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20340" w14:textId="77777777" w:rsidR="00F27878" w:rsidRDefault="00F27878" w:rsidP="00F27878">
      <w:pPr>
        <w:pStyle w:val="Heading1"/>
      </w:pPr>
      <w:r>
        <w:t>1AC</w:t>
      </w:r>
    </w:p>
    <w:p w14:paraId="48236F5D" w14:textId="77777777" w:rsidR="00F27878" w:rsidRDefault="00F27878" w:rsidP="00F27878">
      <w:pPr>
        <w:pStyle w:val="Heading3"/>
      </w:pPr>
      <w:r>
        <w:t>Automation---1AC</w:t>
      </w:r>
    </w:p>
    <w:p w14:paraId="127416B5" w14:textId="77777777" w:rsidR="00F27878" w:rsidRDefault="00F27878" w:rsidP="00F27878">
      <w:pPr>
        <w:pStyle w:val="Heading4"/>
      </w:pPr>
      <w:r>
        <w:t xml:space="preserve">Advantage 1 is </w:t>
      </w:r>
      <w:r>
        <w:rPr>
          <w:u w:val="single"/>
        </w:rPr>
        <w:t>AUTOMATION</w:t>
      </w:r>
      <w:r>
        <w:t>:</w:t>
      </w:r>
    </w:p>
    <w:p w14:paraId="0A97E204" w14:textId="77777777" w:rsidR="00F27878" w:rsidRPr="00171F4C" w:rsidRDefault="00F27878" w:rsidP="00F27878">
      <w:pPr>
        <w:pStyle w:val="Heading4"/>
      </w:pPr>
      <w:r>
        <w:t xml:space="preserve">Its prevalence is rendering labor law </w:t>
      </w:r>
      <w:r w:rsidRPr="00CA53F3">
        <w:rPr>
          <w:u w:val="single"/>
        </w:rPr>
        <w:t>obsolete</w:t>
      </w:r>
      <w:r>
        <w:t xml:space="preserve">. The power to negotiate </w:t>
      </w:r>
      <w:r w:rsidRPr="00CA53F3">
        <w:rPr>
          <w:u w:val="single"/>
        </w:rPr>
        <w:t>sectorally</w:t>
      </w:r>
      <w:r>
        <w:t xml:space="preserve"> is the critical </w:t>
      </w:r>
      <w:r w:rsidRPr="00CA53F3">
        <w:rPr>
          <w:u w:val="single"/>
        </w:rPr>
        <w:t>inflection point</w:t>
      </w:r>
      <w:r>
        <w:t xml:space="preserve"> to reverse-causally </w:t>
      </w:r>
      <w:r w:rsidRPr="00CA53F3">
        <w:rPr>
          <w:u w:val="single"/>
        </w:rPr>
        <w:t>restore</w:t>
      </w:r>
      <w:r>
        <w:t xml:space="preserve"> union strength. </w:t>
      </w:r>
    </w:p>
    <w:p w14:paraId="7FC67922" w14:textId="77777777" w:rsidR="00F27878" w:rsidRPr="007E3484" w:rsidRDefault="00F27878" w:rsidP="00F27878">
      <w:r w:rsidRPr="007E3484">
        <w:rPr>
          <w:rStyle w:val="Style13ptBold"/>
        </w:rPr>
        <w:t xml:space="preserve">Andrias </w:t>
      </w:r>
      <w:r>
        <w:rPr>
          <w:rStyle w:val="Style13ptBold"/>
        </w:rPr>
        <w:t>‘</w:t>
      </w:r>
      <w:r w:rsidRPr="007E3484">
        <w:rPr>
          <w:rStyle w:val="Style13ptBold"/>
        </w:rPr>
        <w:t>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edited by Richard Bales and Charlotte Garden, 56-63, Cambridge: Cambridge University Press, 2020, https://repository.law.umich.edu/cgi/viewcontent.cgi?article=1199&amp;context=book_chapters, ashtar]</w:t>
      </w:r>
    </w:p>
    <w:p w14:paraId="7C220AB4" w14:textId="77777777" w:rsidR="00F27878" w:rsidRPr="007E3484" w:rsidRDefault="00F27878" w:rsidP="00F27878">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7E3484">
        <w:rPr>
          <w:rStyle w:val="Emphasis"/>
        </w:rPr>
        <w:t>not filled the void</w:t>
      </w:r>
      <w:r w:rsidRPr="007E3484">
        <w:rPr>
          <w:sz w:val="16"/>
        </w:rPr>
        <w:t xml:space="preserve">. </w:t>
      </w:r>
    </w:p>
    <w:p w14:paraId="4101973F" w14:textId="77777777" w:rsidR="00F27878" w:rsidRPr="007E3484" w:rsidRDefault="00F27878" w:rsidP="00F27878">
      <w:pPr>
        <w:rPr>
          <w:sz w:val="16"/>
        </w:rPr>
      </w:pPr>
      <w:r w:rsidRPr="007E3484">
        <w:rPr>
          <w:sz w:val="16"/>
        </w:rPr>
        <w:t xml:space="preserve">Most workers are employed at-will, entitled only to minimal wage, hour, and benefit protections, violations of which are not infrequent.6 </w:t>
      </w:r>
    </w:p>
    <w:p w14:paraId="75142F77" w14:textId="77777777" w:rsidR="00F27878" w:rsidRPr="007E3484" w:rsidRDefault="00F27878" w:rsidP="00F27878">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7E3484">
        <w:rPr>
          <w:rStyle w:val="Emphasis"/>
        </w:rPr>
        <w:t>exclude</w:t>
      </w:r>
      <w:r w:rsidRPr="007E3484">
        <w:rPr>
          <w:rStyle w:val="StyleUnderline"/>
        </w:rPr>
        <w:t xml:space="preserve"> union </w:t>
      </w:r>
      <w:r w:rsidRPr="007E3484">
        <w:rPr>
          <w:rStyle w:val="Emphasis"/>
        </w:rPr>
        <w:t>organizers from the premises</w:t>
      </w:r>
      <w:r w:rsidRPr="007E3484">
        <w:rPr>
          <w:sz w:val="16"/>
        </w:rPr>
        <w:t xml:space="preserve">; </w:t>
      </w:r>
      <w:r w:rsidRPr="007E3484">
        <w:rPr>
          <w:rStyle w:val="Emphasis"/>
        </w:rPr>
        <w:t>shut down</w:t>
      </w:r>
      <w:r w:rsidRPr="007E3484">
        <w:rPr>
          <w:rStyle w:val="StyleUnderline"/>
        </w:rPr>
        <w:t xml:space="preserve"> their </w:t>
      </w:r>
      <w:r w:rsidRPr="007E3484">
        <w:rPr>
          <w:rStyle w:val="Emphasis"/>
        </w:rPr>
        <w:t xml:space="preserve">enterprises </w:t>
      </w:r>
      <w:r w:rsidRPr="007E3484">
        <w:rPr>
          <w:rStyle w:val="StyleUnderline"/>
        </w:rPr>
        <w:t>following unionization</w:t>
      </w:r>
      <w:r w:rsidRPr="007E3484">
        <w:rPr>
          <w:sz w:val="16"/>
        </w:rPr>
        <w:t xml:space="preserve">; and, in many circumstances, </w:t>
      </w:r>
      <w:r w:rsidRPr="007E3484">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111B05">
        <w:rPr>
          <w:sz w:val="16"/>
        </w:rPr>
        <w:t xml:space="preserve"> </w:t>
      </w:r>
      <w:r w:rsidRPr="00111B05">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111B05">
        <w:rPr>
          <w:rStyle w:val="StyleUnderline"/>
        </w:rPr>
        <w:t>violate the 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226DD16F" w14:textId="77777777" w:rsidR="00F27878" w:rsidRPr="00E73995" w:rsidRDefault="00F27878" w:rsidP="00F27878">
      <w:pPr>
        <w:rPr>
          <w:sz w:val="16"/>
        </w:rPr>
      </w:pPr>
      <w:r w:rsidRPr="007E3484">
        <w:rPr>
          <w:sz w:val="16"/>
        </w:rPr>
        <w:t xml:space="preserve">Moreover, even when workers are able to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111B05">
        <w:rPr>
          <w:rStyle w:val="StyleUnderline"/>
        </w:rPr>
        <w:t xml:space="preserve">like domestic and </w:t>
      </w:r>
      <w:r w:rsidRPr="00111B05">
        <w:rPr>
          <w:rStyle w:val="Emphasis"/>
        </w:rPr>
        <w:t>agricultural</w:t>
      </w:r>
      <w:r w:rsidRPr="007E3484">
        <w:rPr>
          <w:rStyle w:val="Emphasis"/>
        </w:rPr>
        <w:t xml:space="preserve"> </w:t>
      </w:r>
      <w:r w:rsidRPr="007E3484">
        <w:rPr>
          <w:rStyle w:val="StyleUnderline"/>
        </w:rPr>
        <w:t>work</w:t>
      </w:r>
      <w:r w:rsidRPr="007E3484">
        <w:rPr>
          <w:sz w:val="16"/>
        </w:rPr>
        <w:t xml:space="preserve">. 11 In addition, the law creates a process for organizing workers primarily at a single work-site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permitted, and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111B05">
        <w:rPr>
          <w:rStyle w:val="StyleUnderline"/>
        </w:rPr>
        <w:t xml:space="preserve">ability to engage in </w:t>
      </w:r>
      <w:r w:rsidRPr="007E3484">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 xml:space="preserve">the </w:t>
      </w:r>
      <w:r w:rsidRPr="00E73995">
        <w:rPr>
          <w:rStyle w:val="StyleUnderline"/>
        </w:rPr>
        <w:t>primary</w:t>
      </w:r>
      <w:r w:rsidRPr="00E73995">
        <w:rPr>
          <w:sz w:val="16"/>
        </w:rPr>
        <w:t xml:space="preserve">. 15 </w:t>
      </w:r>
    </w:p>
    <w:p w14:paraId="6A0843B2" w14:textId="77777777" w:rsidR="00F27878" w:rsidRPr="007E3484" w:rsidRDefault="00F27878" w:rsidP="00F27878">
      <w:pPr>
        <w:rPr>
          <w:sz w:val="16"/>
        </w:rPr>
      </w:pPr>
      <w:r w:rsidRPr="00E73995">
        <w:rPr>
          <w:sz w:val="16"/>
        </w:rPr>
        <w:t xml:space="preserve">Meanwhile, the </w:t>
      </w:r>
      <w:r w:rsidRPr="00E73995">
        <w:rPr>
          <w:rStyle w:val="Emphasis"/>
        </w:rPr>
        <w:t>federal government</w:t>
      </w:r>
      <w:r w:rsidRPr="00E73995">
        <w:rPr>
          <w:rStyle w:val="StyleUnderline"/>
        </w:rPr>
        <w:t xml:space="preserve"> provides </w:t>
      </w:r>
      <w:r w:rsidRPr="00E73995">
        <w:rPr>
          <w:rStyle w:val="Emphasis"/>
        </w:rPr>
        <w:t>no affirmative support for unionization and bargaining</w:t>
      </w:r>
      <w:r w:rsidRPr="00E73995">
        <w:rPr>
          <w:sz w:val="16"/>
        </w:rPr>
        <w:t>, nor does</w:t>
      </w:r>
      <w:r w:rsidRPr="007E3484">
        <w:rPr>
          <w:sz w:val="16"/>
        </w:rPr>
        <w:t xml:space="preserve">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7E3484">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5A1A0297" w14:textId="77777777" w:rsidR="00F27878" w:rsidRPr="007E3484" w:rsidRDefault="00F27878" w:rsidP="00F27878">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32E24F85" w14:textId="77777777" w:rsidR="00F27878" w:rsidRPr="007E3484" w:rsidRDefault="00F27878" w:rsidP="00F27878">
      <w:pPr>
        <w:rPr>
          <w:sz w:val="16"/>
        </w:rPr>
      </w:pPr>
      <w:r w:rsidRPr="007E3484">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4D6D7F">
        <w:rPr>
          <w:rStyle w:val="Emphasis"/>
        </w:rPr>
        <w:t>all other industrialized democracies use</w:t>
      </w:r>
      <w:r w:rsidRPr="004D6D7F">
        <w:rPr>
          <w:sz w:val="16"/>
        </w:rPr>
        <w:t xml:space="preserve"> some form of </w:t>
      </w:r>
      <w:r w:rsidRPr="004D6D7F">
        <w:rPr>
          <w:rStyle w:val="Emphasis"/>
        </w:rPr>
        <w:t>sectoral</w:t>
      </w:r>
      <w:r w:rsidRPr="004D6D7F">
        <w:rPr>
          <w:sz w:val="16"/>
        </w:rPr>
        <w:t xml:space="preserve"> or industrial </w:t>
      </w:r>
      <w:r w:rsidRPr="004D6D7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2F11740A" w14:textId="77777777" w:rsidR="00F27878" w:rsidRPr="007E3484" w:rsidRDefault="00F27878" w:rsidP="00F27878">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0310C5">
        <w:rPr>
          <w:rStyle w:val="StyleUnderline"/>
        </w:rPr>
        <w:t>studies suggest that</w:t>
      </w:r>
      <w:r w:rsidRPr="000310C5">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power to negotiate sectorally</w:t>
      </w:r>
      <w:r w:rsidRPr="007E3484">
        <w:rPr>
          <w:sz w:val="16"/>
        </w:rPr>
        <w:t xml:space="preserve">. 25 </w:t>
      </w:r>
    </w:p>
    <w:p w14:paraId="4B9D6B7D" w14:textId="77777777" w:rsidR="00F27878" w:rsidRPr="007E3484" w:rsidRDefault="00F27878" w:rsidP="00F27878">
      <w:pPr>
        <w:rPr>
          <w:sz w:val="16"/>
        </w:rPr>
      </w:pPr>
      <w:r w:rsidRPr="007E3484">
        <w:rPr>
          <w:sz w:val="16"/>
        </w:rPr>
        <w:t xml:space="preserve">In addition, sectoral bargaining increases workers' voice in public policy decisions.26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7E3484">
        <w:rPr>
          <w:rStyle w:val="Emphasis"/>
        </w:rPr>
        <w:t xml:space="preserve"> more </w:t>
      </w:r>
      <w:r w:rsidRPr="007E3484">
        <w:rPr>
          <w:rStyle w:val="Emphasis"/>
          <w:highlight w:val="cyan"/>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t>
      </w:r>
      <w:r w:rsidRPr="00F81392">
        <w:rPr>
          <w:sz w:val="16"/>
        </w:rPr>
        <w:t xml:space="preserve">with </w:t>
      </w:r>
      <w:r w:rsidRPr="00F81392">
        <w:rPr>
          <w:rStyle w:val="Emphasis"/>
        </w:rPr>
        <w:t>working people</w:t>
      </w:r>
      <w:r w:rsidRPr="00F81392">
        <w:rPr>
          <w:sz w:val="16"/>
        </w:rPr>
        <w:t xml:space="preserve"> - or previously working people - </w:t>
      </w:r>
      <w:r w:rsidRPr="00F81392">
        <w:rPr>
          <w:rStyle w:val="StyleUnderline"/>
        </w:rPr>
        <w:t xml:space="preserve">needing to negotiate </w:t>
      </w:r>
      <w:r w:rsidRPr="00F81392">
        <w:rPr>
          <w:rStyle w:val="Emphasis"/>
        </w:rPr>
        <w:t>directly with the state</w:t>
      </w:r>
      <w:r w:rsidRPr="00F81392">
        <w:rPr>
          <w:rStyle w:val="StyleUnderline"/>
        </w:rPr>
        <w:t xml:space="preserve"> to spread </w:t>
      </w:r>
      <w:r w:rsidRPr="00F81392">
        <w:rPr>
          <w:rStyle w:val="Emphasis"/>
        </w:rPr>
        <w:t>losses and gains from automation</w:t>
      </w:r>
      <w:r w:rsidRPr="00F81392">
        <w:rPr>
          <w:sz w:val="16"/>
        </w:rPr>
        <w:t>.</w:t>
      </w:r>
      <w:r w:rsidRPr="007E3484">
        <w:rPr>
          <w:sz w:val="16"/>
        </w:rPr>
        <w:t xml:space="preserve"> </w:t>
      </w:r>
    </w:p>
    <w:p w14:paraId="71317BAA" w14:textId="77777777" w:rsidR="00F27878" w:rsidRPr="007E3484" w:rsidRDefault="00F27878" w:rsidP="00F27878">
      <w:pPr>
        <w:rPr>
          <w:sz w:val="16"/>
        </w:rPr>
      </w:pPr>
      <w:r w:rsidRPr="00111B05">
        <w:rPr>
          <w:rStyle w:val="StyleUnderline"/>
        </w:rPr>
        <w:t>Sectoral bargaining</w:t>
      </w:r>
      <w:r w:rsidRPr="00111B05">
        <w:rPr>
          <w:sz w:val="16"/>
        </w:rPr>
        <w:t xml:space="preserve"> also responds well to the increasing problem of the fissured employer. 28 Workers throughout an economic sector bargain together, whether employed by a lead firm, a contracted firm, or a temporary agency. This </w:t>
      </w:r>
      <w:r w:rsidRPr="00111B05">
        <w:rPr>
          <w:rStyle w:val="StyleUnderline"/>
        </w:rPr>
        <w:t xml:space="preserve">avoids </w:t>
      </w:r>
      <w:r w:rsidRPr="00111B05">
        <w:rPr>
          <w:rStyle w:val="Emphasis"/>
        </w:rPr>
        <w:t>protracted legal battles</w:t>
      </w:r>
      <w:r w:rsidRPr="00111B05">
        <w:rPr>
          <w:rStyle w:val="StyleUnderline"/>
        </w:rPr>
        <w:t xml:space="preserve"> about the identity of the employer and provides a </w:t>
      </w:r>
      <w:r w:rsidRPr="00111B05">
        <w:rPr>
          <w:rStyle w:val="Emphasis"/>
        </w:rPr>
        <w:t>disincentive</w:t>
      </w:r>
      <w:r w:rsidRPr="00111B05">
        <w:rPr>
          <w:rStyle w:val="StyleUnderline"/>
        </w:rPr>
        <w:t xml:space="preserve"> for companies to subcontract to reduce labor</w:t>
      </w:r>
      <w:r w:rsidRPr="00DE56EC">
        <w:rPr>
          <w:rStyle w:val="StyleUnderline"/>
        </w:rPr>
        <w:t xml:space="preserve">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1262201F" w14:textId="77777777" w:rsidR="00F27878" w:rsidRPr="00171F4C" w:rsidRDefault="00F27878" w:rsidP="00F27878">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several of the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59770660" w14:textId="77777777" w:rsidR="00F27878" w:rsidRPr="00FD270F" w:rsidRDefault="00F27878" w:rsidP="00F27878">
      <w:pPr>
        <w:pStyle w:val="Heading4"/>
        <w:rPr>
          <w:u w:val="single"/>
        </w:rPr>
      </w:pPr>
      <w:r>
        <w:t xml:space="preserve">Otherwise, rampant </w:t>
      </w:r>
      <w:r w:rsidRPr="00CA53F3">
        <w:rPr>
          <w:u w:val="single"/>
        </w:rPr>
        <w:t>automation</w:t>
      </w:r>
      <w:r>
        <w:t xml:space="preserve"> engenders </w:t>
      </w:r>
      <w:r w:rsidRPr="00CA53F3">
        <w:t xml:space="preserve">cyclical </w:t>
      </w:r>
      <w:r w:rsidRPr="00CA53F3">
        <w:rPr>
          <w:u w:val="single"/>
        </w:rPr>
        <w:t>disenfranchisement</w:t>
      </w:r>
      <w:r>
        <w:t xml:space="preserve"> that creates a permanent </w:t>
      </w:r>
      <w:r w:rsidRPr="00CA53F3">
        <w:rPr>
          <w:u w:val="single"/>
        </w:rPr>
        <w:t>drain</w:t>
      </w:r>
      <w:r>
        <w:t xml:space="preserve"> on unions.</w:t>
      </w:r>
    </w:p>
    <w:p w14:paraId="463C64CB" w14:textId="77777777" w:rsidR="00F27878" w:rsidRPr="00257AE2" w:rsidRDefault="00F27878" w:rsidP="00F27878">
      <w:r w:rsidRPr="00051153">
        <w:rPr>
          <w:rStyle w:val="Style13ptBold"/>
        </w:rPr>
        <w:t xml:space="preserve">Balcazar </w:t>
      </w:r>
      <w:r>
        <w:rPr>
          <w:rStyle w:val="Style13ptBold"/>
        </w:rPr>
        <w:t>‘</w:t>
      </w:r>
      <w:r w:rsidRPr="00051153">
        <w:rPr>
          <w:rStyle w:val="Style13ptBold"/>
        </w:rPr>
        <w:t>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15F3AA5F" w14:textId="77777777" w:rsidR="00F27878" w:rsidRPr="00257AE2" w:rsidRDefault="00F27878" w:rsidP="00F27878">
      <w:pPr>
        <w:rPr>
          <w:sz w:val="16"/>
        </w:rPr>
      </w:pPr>
      <w:r w:rsidRPr="00257AE2">
        <w:rPr>
          <w:sz w:val="16"/>
        </w:rPr>
        <w:t xml:space="preserve">1 Introduction </w:t>
      </w:r>
    </w:p>
    <w:p w14:paraId="3FDBC432" w14:textId="77777777" w:rsidR="00F27878" w:rsidRPr="00257AE2" w:rsidRDefault="00F27878" w:rsidP="00F27878">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Bughin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111B05">
        <w:rPr>
          <w:rStyle w:val="StyleUnderline"/>
        </w:rPr>
        <w:t xml:space="preserve"> </w:t>
      </w:r>
      <w:r w:rsidRPr="002D3AB4">
        <w:rPr>
          <w:u w:val="single"/>
        </w:rPr>
        <w:t>and</w:t>
      </w:r>
      <w:r w:rsidRPr="002D3AB4">
        <w:rPr>
          <w:rStyle w:val="StyleUnderline"/>
        </w:rPr>
        <w:t xml:space="preserve"> </w:t>
      </w:r>
      <w:r w:rsidRPr="00323549">
        <w:rPr>
          <w:rStyle w:val="Emphasis"/>
        </w:rPr>
        <w:t xml:space="preserve">political </w:t>
      </w:r>
      <w:r w:rsidRPr="00323549">
        <w:rPr>
          <w:rStyle w:val="Emphasis"/>
          <w:highlight w:val="cyan"/>
        </w:rPr>
        <w:t>polarization</w:t>
      </w:r>
      <w:r w:rsidRPr="00257AE2">
        <w:rPr>
          <w:u w:val="single"/>
        </w:rPr>
        <w:t xml:space="preserve">, the </w:t>
      </w:r>
      <w:r w:rsidRPr="00323549">
        <w:rPr>
          <w:rStyle w:val="Emphasis"/>
        </w:rPr>
        <w:t xml:space="preserve">rise of the </w:t>
      </w:r>
      <w:r w:rsidRPr="00323549">
        <w:rPr>
          <w:rStyle w:val="Emphasis"/>
          <w:highlight w:val="cyan"/>
        </w:rPr>
        <w:t>radical-</w:t>
      </w:r>
      <w:r w:rsidRPr="00111B05">
        <w:rPr>
          <w:rStyle w:val="Emphasis"/>
          <w:highlight w:val="cyan"/>
        </w:rPr>
        <w:t>right</w:t>
      </w:r>
      <w:r w:rsidRPr="00111B05">
        <w:rPr>
          <w:highlight w:val="cyan"/>
          <w:u w:val="single"/>
        </w:rPr>
        <w:t xml:space="preserve"> </w:t>
      </w:r>
      <w:r w:rsidRPr="00FE3496">
        <w:rPr>
          <w:u w:val="single"/>
        </w:rPr>
        <w:t xml:space="preserve">and </w:t>
      </w:r>
      <w:r w:rsidRPr="00FE3496">
        <w:rPr>
          <w:rStyle w:val="Emphasis"/>
        </w:rPr>
        <w:t>anti-globalization</w:t>
      </w:r>
      <w:r w:rsidRPr="00FE3496">
        <w:rPr>
          <w:u w:val="single"/>
        </w:rPr>
        <w:t xml:space="preserve"> sentiment</w:t>
      </w:r>
      <w:r w:rsidRPr="00FE3496">
        <w:rPr>
          <w:sz w:val="16"/>
        </w:rPr>
        <w:t xml:space="preserve">, as </w:t>
      </w:r>
      <w:r w:rsidRPr="00FE3496">
        <w:rPr>
          <w:u w:val="single"/>
        </w:rPr>
        <w:t>workers</w:t>
      </w:r>
      <w:r w:rsidRPr="00257AE2">
        <w:rPr>
          <w:u w:val="single"/>
        </w:rPr>
        <w:t xml:space="preserve">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Colantone and Stanig, 2018; Thewissen and Rueda, 2019). </w:t>
      </w:r>
    </w:p>
    <w:p w14:paraId="6D028927" w14:textId="77777777" w:rsidR="00F27878" w:rsidRPr="00257AE2" w:rsidRDefault="00F27878" w:rsidP="00F27878">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C670BC">
        <w:rPr>
          <w:rStyle w:val="Emphasis"/>
          <w:highlight w:val="cyan"/>
        </w:rPr>
        <w:t>capacity to sway</w:t>
      </w:r>
      <w:r w:rsidRPr="00C670BC">
        <w:rPr>
          <w:rStyle w:val="Emphasis"/>
        </w:rPr>
        <w:t xml:space="preserve"> public</w:t>
      </w:r>
      <w:r w:rsidRPr="00877C30">
        <w:rPr>
          <w:rStyle w:val="Emphasis"/>
        </w:rPr>
        <w:t xml:space="preserve">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155498F4" w14:textId="77777777" w:rsidR="00F27878" w:rsidRPr="00257AE2" w:rsidRDefault="00F27878" w:rsidP="00F27878">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877C30">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877C30">
        <w:rPr>
          <w:rStyle w:val="Emphasis"/>
        </w:rPr>
        <w:t>to further the collective interests of organized labor</w:t>
      </w:r>
      <w:r w:rsidRPr="00257AE2">
        <w:rPr>
          <w:sz w:val="16"/>
        </w:rPr>
        <w:t xml:space="preserve"> (Bennett and Kaufman, 2007; Leighley and Nagler, 2007; Rosenfeld, 2014). </w:t>
      </w:r>
      <w:r w:rsidRPr="00257AE2">
        <w:rPr>
          <w:u w:val="single"/>
        </w:rPr>
        <w:t>Strong unions</w:t>
      </w:r>
      <w:r w:rsidRPr="00257AE2">
        <w:rPr>
          <w:sz w:val="16"/>
        </w:rPr>
        <w:t xml:space="preserve"> are important because they are a </w:t>
      </w:r>
      <w:r w:rsidRPr="009D21BA">
        <w:rPr>
          <w:rStyle w:val="Emphasis"/>
        </w:rPr>
        <w:t>counterbalance</w:t>
      </w:r>
      <w:r w:rsidRPr="009D21BA">
        <w:rPr>
          <w:sz w:val="16"/>
        </w:rPr>
        <w:t xml:space="preserve"> to </w:t>
      </w:r>
      <w:r w:rsidRPr="009D21BA">
        <w:rPr>
          <w:u w:val="single"/>
        </w:rPr>
        <w:t>private political interests</w:t>
      </w:r>
      <w:r w:rsidRPr="009D21BA">
        <w:rPr>
          <w:sz w:val="16"/>
        </w:rPr>
        <w:t xml:space="preserve">, </w:t>
      </w:r>
      <w:r w:rsidRPr="009D21BA">
        <w:rPr>
          <w:u w:val="single"/>
        </w:rPr>
        <w:t>by a</w:t>
      </w:r>
      <w:r w:rsidRPr="00257AE2">
        <w:rPr>
          <w:u w:val="single"/>
        </w:rPr>
        <w:t xml:space="preserve">dvocating for </w:t>
      </w:r>
      <w:r w:rsidRPr="00877C30">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877C30">
        <w:rPr>
          <w:rStyle w:val="Emphasis"/>
        </w:rPr>
        <w:t>improving working conditions</w:t>
      </w:r>
      <w:r w:rsidRPr="00257AE2">
        <w:rPr>
          <w:u w:val="single"/>
        </w:rPr>
        <w:t xml:space="preserve"> and </w:t>
      </w:r>
      <w:r w:rsidRPr="00877C30">
        <w:rPr>
          <w:rStyle w:val="Emphasis"/>
        </w:rPr>
        <w:t>job security</w:t>
      </w:r>
      <w:r w:rsidRPr="00257AE2">
        <w:rPr>
          <w:sz w:val="16"/>
        </w:rPr>
        <w:t xml:space="preserve"> (Frank R. Baumgartner, 2010; Western and Rosenfeld, 2011; Schlozman, Verba and Brady, 2012; Macdonald, 2019). </w:t>
      </w:r>
      <w:r w:rsidRPr="00257AE2">
        <w:rPr>
          <w:u w:val="single"/>
        </w:rPr>
        <w:t>When unions are weak, legislators can afford to ignore unions’ for policy making</w:t>
      </w:r>
      <w:r w:rsidRPr="00257AE2">
        <w:rPr>
          <w:sz w:val="16"/>
        </w:rPr>
        <w:t xml:space="preserve">, otherwise doing so entails meaningful political costs. </w:t>
      </w:r>
    </w:p>
    <w:p w14:paraId="697C7ED0" w14:textId="77777777" w:rsidR="00F27878" w:rsidRPr="00257AE2" w:rsidRDefault="00F27878" w:rsidP="00F27878">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877C30">
        <w:rPr>
          <w:rStyle w:val="Emphasis"/>
        </w:rPr>
        <w:t>automated</w:t>
      </w:r>
      <w:r w:rsidRPr="00257AE2">
        <w:rPr>
          <w:u w:val="single"/>
        </w:rPr>
        <w:t xml:space="preserve">, strikes become </w:t>
      </w:r>
      <w:r w:rsidRPr="00877C30">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877C30">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6819D7EA" w14:textId="77777777" w:rsidR="00F27878" w:rsidRPr="00257AE2" w:rsidRDefault="00F27878" w:rsidP="00F27878">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CD4DCC">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Therefore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CD4DCC">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CD4DCC">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877C30">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427D0A7E" w14:textId="77777777" w:rsidR="00F27878" w:rsidRPr="00257AE2" w:rsidRDefault="00F27878" w:rsidP="00F27878">
      <w:pPr>
        <w:rPr>
          <w:sz w:val="16"/>
        </w:rPr>
      </w:pPr>
      <w:r w:rsidRPr="00257AE2">
        <w:rPr>
          <w:sz w:val="16"/>
        </w:rPr>
        <w:t xml:space="preserve">As unionization falls, unions’ resources for political participation diminish. Thus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r w:rsidRPr="00877C30">
        <w:rPr>
          <w:rStyle w:val="Emphasis"/>
        </w:rPr>
        <w:t>legislators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52085F7C" w14:textId="77777777" w:rsidR="00F27878" w:rsidRPr="00257AE2" w:rsidRDefault="00F27878" w:rsidP="00F27878">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2643FE7A" w14:textId="77777777" w:rsidR="00F27878" w:rsidRPr="00257AE2" w:rsidRDefault="00F27878" w:rsidP="00F27878">
      <w:pPr>
        <w:rPr>
          <w:sz w:val="16"/>
        </w:rPr>
      </w:pPr>
      <w:r w:rsidRPr="00257AE2">
        <w:rPr>
          <w:sz w:val="16"/>
        </w:rPr>
        <w:t xml:space="preserve">Since </w:t>
      </w:r>
      <w:r w:rsidRPr="00257AE2">
        <w:rPr>
          <w:u w:val="single"/>
        </w:rPr>
        <w:t>workers and</w:t>
      </w:r>
      <w:r w:rsidRPr="00257AE2">
        <w:rPr>
          <w:b/>
          <w:iCs/>
          <w:u w:val="single"/>
        </w:rPr>
        <w:t xml:space="preserve"> </w:t>
      </w:r>
      <w:r w:rsidRPr="00877C30">
        <w:rPr>
          <w:rStyle w:val="Emphasis"/>
          <w:highlight w:val="cyan"/>
        </w:rPr>
        <w:t>policy</w:t>
      </w:r>
      <w:r w:rsidRPr="00877C30">
        <w:rPr>
          <w:rStyle w:val="Emphasis"/>
        </w:rPr>
        <w:t xml:space="preserve"> makers </w:t>
      </w:r>
      <w:r w:rsidRPr="00C83C40">
        <w:rPr>
          <w:rStyle w:val="StyleUnderline"/>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877C30">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actually run in the opposite direction. To address this problem as well as omitted variable bias, I use a shift-share design to leverage exogenous variation coming from improvements in technology in the private sector to instrument exposure to robots in the United States. The shiftshare corresponds to the exposure to robots in European countries that are ahead of the U.S. in robotics (the shift), weighted by the shares of private industries in total local employment. These improvements increase the level of competition between firms at a global scale, forcing local firms to automate. </w:t>
      </w:r>
    </w:p>
    <w:p w14:paraId="19864D6A" w14:textId="77777777" w:rsidR="00F27878" w:rsidRPr="00323549" w:rsidRDefault="00F27878" w:rsidP="00F27878">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assumption, and perform several robustness tests to reassure the reader about my findings. </w:t>
      </w:r>
    </w:p>
    <w:p w14:paraId="50548CBC" w14:textId="77777777" w:rsidR="00F27878" w:rsidRPr="00323549" w:rsidRDefault="00F27878" w:rsidP="00F27878">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to unions’ interests. Second, I show that one robot per a thousand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56A7EF19" w14:textId="77777777" w:rsidR="00F27878" w:rsidRPr="00323549" w:rsidRDefault="00F27878" w:rsidP="00F27878">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demediation analysis to asses the importance of a mediator in the effect of automation on my main outcomes (Acharya, Blackwell and Sen, 2016), I show that the effect of automation subsists robustly after demediating for employment but that this is not the case after demediating for unionization. Therefore, although employment is a theoretically-relevant mechanism, I find that union membership is the main mechanism linking automation to public policy making. </w:t>
      </w:r>
    </w:p>
    <w:p w14:paraId="038C7404" w14:textId="77777777" w:rsidR="00F27878" w:rsidRPr="00323549" w:rsidRDefault="00F27878" w:rsidP="00F27878">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3E4B8070" w14:textId="77777777" w:rsidR="00F27878" w:rsidRPr="00323549" w:rsidRDefault="00F27878" w:rsidP="00F27878">
      <w:pPr>
        <w:rPr>
          <w:sz w:val="16"/>
        </w:rPr>
      </w:pPr>
      <w:r w:rsidRPr="00323549">
        <w:rPr>
          <w:sz w:val="16"/>
        </w:rPr>
        <w:t xml:space="preserve">The findings herein contribute to the vast literature on the political economy of both unions and automation (Wallerstein and Western, 2000; Wu, 2018; Anelli, Colantone and Stanig, 2018; Gallego, Kurer and Scholl ¨ , 2018; Thewissen and Rueda, 2019; Alhquist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affect interests groups that are essential in policy making (Bennett and Kaufman, 2007; Schlozman, Verba and Brady, 2012; Rosenfeld, 2014; Bartels, 2018). </w:t>
      </w:r>
    </w:p>
    <w:p w14:paraId="718B315C" w14:textId="77777777" w:rsidR="00F27878" w:rsidRPr="00323549" w:rsidRDefault="00F27878" w:rsidP="00F27878">
      <w:pPr>
        <w:rPr>
          <w:sz w:val="16"/>
        </w:rPr>
      </w:pPr>
      <w:r w:rsidRPr="00323549">
        <w:rPr>
          <w:sz w:val="16"/>
        </w:rPr>
        <w:t xml:space="preserve">2 The problem of union decline </w:t>
      </w:r>
    </w:p>
    <w:p w14:paraId="03F18D1D" w14:textId="77777777" w:rsidR="00F27878" w:rsidRPr="00257AE2" w:rsidRDefault="00F27878" w:rsidP="00F27878">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mid 2010s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64BF3A38" w14:textId="77777777" w:rsidR="00F27878" w:rsidRPr="00257AE2" w:rsidRDefault="00F27878" w:rsidP="00F27878">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grassrots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Leighley and Nagler, 2007; Rosenfeld, 2014; Ahlquist, 2017). When unions are weak, legislators are less willing to trade influence in their legislative agendas for grassroots mobilization and campaign support from unions. Becher, Stegmueller and Kappner (2018), for instance, show for </w:t>
      </w:r>
    </w:p>
    <w:p w14:paraId="17296863" w14:textId="77777777" w:rsidR="00F27878" w:rsidRPr="00257AE2" w:rsidRDefault="00F27878" w:rsidP="00F27878">
      <w:r w:rsidRPr="00257AE2">
        <w:t>[graph omitted]</w:t>
      </w:r>
    </w:p>
    <w:p w14:paraId="2A9662FA" w14:textId="77777777" w:rsidR="00F27878" w:rsidRPr="00257AE2" w:rsidRDefault="00F27878" w:rsidP="00F27878">
      <w:pPr>
        <w:rPr>
          <w:sz w:val="16"/>
        </w:rPr>
      </w:pPr>
      <w:r w:rsidRPr="00257AE2">
        <w:rPr>
          <w:sz w:val="16"/>
        </w:rPr>
        <w:t xml:space="preserve">the U.S., that </w:t>
      </w:r>
      <w:r w:rsidRPr="00257AE2">
        <w:rPr>
          <w:u w:val="single"/>
        </w:rPr>
        <w:t xml:space="preserve">in congressional </w:t>
      </w:r>
      <w:r w:rsidRPr="00D05E24">
        <w:rPr>
          <w:u w:val="single"/>
        </w:rPr>
        <w:t>districts where unionization rates</w:t>
      </w:r>
      <w:r w:rsidRPr="00D05E24">
        <w:rPr>
          <w:sz w:val="16"/>
        </w:rPr>
        <w:t xml:space="preserve"> in the private sector </w:t>
      </w:r>
      <w:r w:rsidRPr="00D05E24">
        <w:rPr>
          <w:u w:val="single"/>
        </w:rPr>
        <w:t>are lower, labor contributions to congresspeople decline</w:t>
      </w:r>
      <w:r w:rsidRPr="00D05E24">
        <w:rPr>
          <w:sz w:val="16"/>
        </w:rPr>
        <w:t xml:space="preserve">, and </w:t>
      </w:r>
      <w:r w:rsidRPr="00D05E24">
        <w:rPr>
          <w:u w:val="single"/>
        </w:rPr>
        <w:t xml:space="preserve">members of congress are </w:t>
      </w:r>
      <w:r w:rsidRPr="00D05E24">
        <w:rPr>
          <w:rStyle w:val="Emphasis"/>
        </w:rPr>
        <w:t>less likely to vote in accordance</w:t>
      </w:r>
      <w:r w:rsidRPr="00D05E24">
        <w:rPr>
          <w:u w:val="single"/>
        </w:rPr>
        <w:t xml:space="preserve"> with</w:t>
      </w:r>
      <w:r w:rsidRPr="00D05E24">
        <w:rPr>
          <w:sz w:val="16"/>
        </w:rPr>
        <w:t xml:space="preserve"> the official preferences of </w:t>
      </w:r>
      <w:r w:rsidRPr="00D05E24">
        <w:rPr>
          <w:u w:val="single"/>
        </w:rPr>
        <w:t>organized labor</w:t>
      </w:r>
      <w:r w:rsidRPr="00D05E24">
        <w:rPr>
          <w:sz w:val="16"/>
        </w:rPr>
        <w:t>—</w:t>
      </w:r>
      <w:r w:rsidRPr="00257AE2">
        <w:rPr>
          <w:sz w:val="16"/>
        </w:rPr>
        <w:t xml:space="preserve">consistent with the previous idea. </w:t>
      </w:r>
    </w:p>
    <w:p w14:paraId="665FCF75" w14:textId="77777777" w:rsidR="00F27878" w:rsidRDefault="00F27878" w:rsidP="00F27878">
      <w:pPr>
        <w:pStyle w:val="Heading4"/>
      </w:pPr>
      <w:r>
        <w:t xml:space="preserve">Absent intervention, </w:t>
      </w:r>
      <w:r w:rsidRPr="00CA53F3">
        <w:rPr>
          <w:u w:val="single"/>
        </w:rPr>
        <w:t>automation</w:t>
      </w:r>
      <w:r>
        <w:t xml:space="preserve"> and the continued </w:t>
      </w:r>
      <w:r w:rsidRPr="00CA53F3">
        <w:rPr>
          <w:u w:val="single"/>
        </w:rPr>
        <w:t>decline</w:t>
      </w:r>
      <w:r>
        <w:t xml:space="preserve"> of unions will create a generational </w:t>
      </w:r>
      <w:r w:rsidRPr="00CA53F3">
        <w:rPr>
          <w:u w:val="single"/>
        </w:rPr>
        <w:t>populist uprising</w:t>
      </w:r>
      <w:r>
        <w:t xml:space="preserve"> in the working class. </w:t>
      </w:r>
    </w:p>
    <w:p w14:paraId="04A6B604" w14:textId="77777777" w:rsidR="00F27878" w:rsidRPr="004816CF" w:rsidRDefault="00F27878" w:rsidP="00F27878">
      <w:r w:rsidRPr="00051153">
        <w:rPr>
          <w:rStyle w:val="Style13ptBold"/>
        </w:rPr>
        <w:t xml:space="preserve">Agnolin </w:t>
      </w:r>
      <w:r>
        <w:rPr>
          <w:rStyle w:val="Style13ptBold"/>
        </w:rPr>
        <w:t>‘</w:t>
      </w:r>
      <w:r w:rsidRPr="00051153">
        <w:rPr>
          <w:rStyle w:val="Style13ptBold"/>
        </w:rPr>
        <w:t>25</w:t>
      </w:r>
      <w:r w:rsidRPr="004816CF">
        <w:t xml:space="preserve"> [Paolo Agnolin, Massimo Anelli, Italo Colantone, Piero Stanig (Paolo Agnolin Bocconi University and Dondena Centre for Research on Social Dynamics</w:t>
      </w:r>
      <w:r>
        <w:t xml:space="preserve"> </w:t>
      </w:r>
      <w:r w:rsidRPr="004816CF">
        <w:t>Massimo Anelli</w:t>
      </w:r>
      <w:r>
        <w:t xml:space="preserve"> </w:t>
      </w:r>
      <w:r w:rsidRPr="004816CF">
        <w:t>Bocconi University, CESifo, IZA, Dondena</w:t>
      </w:r>
      <w:r>
        <w:t xml:space="preserve"> </w:t>
      </w:r>
      <w:r w:rsidRPr="004816CF">
        <w:t>Centre for Research on Social Dynamics and</w:t>
      </w:r>
      <w:r>
        <w:t xml:space="preserve"> </w:t>
      </w:r>
      <w:r w:rsidRPr="004816CF">
        <w:t>Baffi Research Centre</w:t>
      </w:r>
      <w:r>
        <w:t xml:space="preserve"> </w:t>
      </w:r>
      <w:r w:rsidRPr="004816CF">
        <w:t>Italo Colantone Bocconi University, GREEN Research Centre, Baffi Research Centre, CESifo and FEEM</w:t>
      </w:r>
      <w:r>
        <w:t xml:space="preserve"> </w:t>
      </w:r>
      <w:r w:rsidRPr="004816CF">
        <w:t>Piero Stanig</w:t>
      </w:r>
      <w:r>
        <w:t xml:space="preserve"> </w:t>
      </w:r>
      <w:r w:rsidRPr="004816CF">
        <w:t>Bocconi University, GREEN Research Centre</w:t>
      </w:r>
      <w:r>
        <w:t xml:space="preserve"> </w:t>
      </w:r>
      <w:r w:rsidRPr="004816CF">
        <w:t>and Dondena Centre for Research on Social</w:t>
      </w:r>
      <w:r>
        <w:t xml:space="preserve"> </w:t>
      </w:r>
      <w:r w:rsidRPr="004816CF">
        <w:t xml:space="preserve">Dynamics), </w:t>
      </w:r>
      <w:r>
        <w:t xml:space="preserve">April </w:t>
      </w:r>
      <w:r w:rsidRPr="004816CF">
        <w:t>2025, "</w:t>
      </w:r>
      <w:r>
        <w:t>Robots Replacing Trade Unions: NovelData and Evidence from Western Europe</w:t>
      </w:r>
      <w:r w:rsidRPr="004816CF">
        <w:t xml:space="preserve">," </w:t>
      </w:r>
      <w:r>
        <w:t>IZA – Institute of Labor Economics</w:t>
      </w:r>
      <w:r w:rsidRPr="004816CF">
        <w:t>, https://docs.iza.org/dp17864.pdf //shelbor]</w:t>
      </w:r>
    </w:p>
    <w:p w14:paraId="0AA16A42" w14:textId="77777777" w:rsidR="00F27878" w:rsidRDefault="00F27878" w:rsidP="00F27878">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6D761F4B" w14:textId="77777777" w:rsidR="00F27878" w:rsidRDefault="00F27878" w:rsidP="00F27878">
      <w:pPr>
        <w:rPr>
          <w:sz w:val="16"/>
        </w:rPr>
      </w:pPr>
      <w:r w:rsidRPr="00323549">
        <w:rPr>
          <w:sz w:val="16"/>
        </w:rPr>
        <w:t xml:space="preserve">We show that automation is a significant determinant of unionization decline. In particular, </w:t>
      </w:r>
      <w:r w:rsidRPr="00323549">
        <w:rPr>
          <w:highlight w:val="cyan"/>
          <w:u w:val="single"/>
        </w:rPr>
        <w:t>regions</w:t>
      </w:r>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w:t>
      </w:r>
      <w:r w:rsidRPr="00101C4A">
        <w:rPr>
          <w:u w:val="single"/>
        </w:rPr>
        <w:t>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101C4A">
        <w:rPr>
          <w:rStyle w:val="StyleUnderline"/>
        </w:rPr>
        <w:t xml:space="preserve"> </w:t>
      </w:r>
      <w:r w:rsidRPr="00101C4A">
        <w:rPr>
          <w:rStyle w:val="StyleUnderline"/>
          <w:highlight w:val="cyan"/>
        </w:rPr>
        <w:t>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23549">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23549">
        <w:rPr>
          <w:rStyle w:val="Emphasis"/>
        </w:rPr>
        <w:t>no clear ev</w:t>
      </w:r>
      <w:r w:rsidRPr="00323549">
        <w:rPr>
          <w:u w:val="single"/>
        </w:rPr>
        <w:t xml:space="preserve">idence of a systematic </w:t>
      </w:r>
      <w:r w:rsidRPr="00323549">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679B7EB9" w14:textId="77777777" w:rsidR="00F27878" w:rsidRDefault="00F27878" w:rsidP="00F27878">
      <w:pPr>
        <w:rPr>
          <w:sz w:val="16"/>
        </w:rPr>
      </w:pPr>
      <w:r w:rsidRPr="00323549">
        <w:rPr>
          <w:sz w:val="16"/>
        </w:rPr>
        <w:t>2 Background and conceptual framework</w:t>
      </w:r>
    </w:p>
    <w:p w14:paraId="5359706C" w14:textId="77777777" w:rsidR="00F27878" w:rsidRDefault="00F27878" w:rsidP="00F27878">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23549">
        <w:rPr>
          <w:rStyle w:val="Emphasis"/>
        </w:rPr>
        <w:t>tech</w:t>
      </w:r>
      <w:r w:rsidRPr="00323549">
        <w:rPr>
          <w:u w:val="single"/>
        </w:rPr>
        <w:t xml:space="preserve">nological </w:t>
      </w:r>
      <w:r w:rsidRPr="00323549">
        <w:rPr>
          <w:rStyle w:val="Emphasis"/>
        </w:rPr>
        <w:t>change</w:t>
      </w:r>
      <w:r w:rsidRPr="00323549">
        <w:rPr>
          <w:u w:val="single"/>
        </w:rPr>
        <w:t xml:space="preserve">, and chiefly robotization, as a </w:t>
      </w:r>
      <w:r w:rsidRPr="00323549">
        <w:rPr>
          <w:rStyle w:val="Emphasis"/>
        </w:rPr>
        <w:t>driver</w:t>
      </w:r>
      <w:r w:rsidRPr="00323549">
        <w:rPr>
          <w:u w:val="single"/>
        </w:rPr>
        <w:t xml:space="preserve"> of this </w:t>
      </w:r>
      <w:r w:rsidRPr="00323549">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293ACAAF" w14:textId="77777777" w:rsidR="00F27878" w:rsidRPr="00323549" w:rsidRDefault="00F27878" w:rsidP="00F27878">
      <w:pPr>
        <w:rPr>
          <w:sz w:val="16"/>
        </w:rPr>
      </w:pPr>
      <w:r w:rsidRPr="00323549">
        <w:rPr>
          <w:sz w:val="16"/>
        </w:rPr>
        <w:t>2.1 The political significance of trade unions From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unionnegotiated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4F7E612F" w14:textId="77777777" w:rsidR="00F27878" w:rsidRPr="00323549" w:rsidRDefault="00F27878" w:rsidP="00F27878">
      <w:pPr>
        <w:rPr>
          <w:sz w:val="16"/>
        </w:rPr>
      </w:pPr>
      <w:r w:rsidRPr="00323549">
        <w:rPr>
          <w:sz w:val="16"/>
        </w:rPr>
        <w:t>Beyond their economic significance, labor unions also play a central role from a political perspective, in a number of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Stegmueller, 2019; Leighley and Nagler, 2007; Radcliff and Davis, 2000), an empirical regularity known as the “union vote premium”. Unions also enable working-class citizens to exercise political power (Lipset, 1983; Marks, 1982). In fact, they provide workers with political training and support pathways to careers in politics. Union members and leaders frequently transition into elected or appointed government roles, and serving as a union officer is often a stepping stone to public office. This is an important factor fostering the presence of workers in politics (Mach et al., 2024).</w:t>
      </w:r>
    </w:p>
    <w:p w14:paraId="3E631819" w14:textId="77777777" w:rsidR="00F27878" w:rsidRDefault="00F27878" w:rsidP="00F27878">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(Frymer and Grumbach, 2021; Kim and Margalit, 2017). At the same time, they foster the relevance of workers’ interests in the electoral arena</w:t>
      </w:r>
      <w:r w:rsidRPr="00323549">
        <w:rPr>
          <w:u w:val="single"/>
        </w:rPr>
        <w:t xml:space="preserve">. On the one hand, they do so by </w:t>
      </w:r>
      <w:r w:rsidRPr="00CC568B">
        <w:rPr>
          <w:rStyle w:val="Emphasis"/>
        </w:rPr>
        <w:t>inducing</w:t>
      </w:r>
      <w:r w:rsidRPr="00323549">
        <w:rPr>
          <w:u w:val="single"/>
        </w:rPr>
        <w:t xml:space="preserve"> political </w:t>
      </w:r>
      <w:r w:rsidRPr="00323549">
        <w:rPr>
          <w:highlight w:val="cyan"/>
          <w:u w:val="single"/>
        </w:rPr>
        <w:t xml:space="preserve">parties </w:t>
      </w:r>
      <w:r w:rsidRPr="00CC568B">
        <w:rPr>
          <w:u w:val="single"/>
        </w:rPr>
        <w:t xml:space="preserve">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In particular, strong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w:t>
      </w:r>
    </w:p>
    <w:p w14:paraId="7AA0509E" w14:textId="77777777" w:rsidR="00F27878" w:rsidRDefault="00F27878" w:rsidP="00F27878">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outwardfacing nature of unions’ political engagement. Union presence in workplaces and their integration into communities can shape political behavior even among non-members, and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7341BFEC" w14:textId="77777777" w:rsidR="00F27878" w:rsidRPr="006A1F1B" w:rsidRDefault="00F27878" w:rsidP="00F27878">
      <w:pPr>
        <w:rPr>
          <w:sz w:val="16"/>
        </w:rPr>
      </w:pPr>
      <w:r w:rsidRPr="00323549">
        <w:rPr>
          <w:sz w:val="16"/>
        </w:rPr>
        <w:t xml:space="preserve">Overall, these considerations call for studying unions as contextually consequential actors. </w:t>
      </w:r>
      <w:r w:rsidRPr="00323549">
        <w:rPr>
          <w:u w:val="single"/>
        </w:rPr>
        <w:t xml:space="preserve">Empirically, </w:t>
      </w:r>
      <w:r w:rsidRPr="00CC568B">
        <w:rPr>
          <w:u w:val="single"/>
        </w:rPr>
        <w:t xml:space="preserve">this </w:t>
      </w:r>
      <w:r w:rsidRPr="00C26ACF">
        <w:rPr>
          <w:highlight w:val="cyan"/>
          <w:u w:val="single"/>
        </w:rPr>
        <w:t>requires</w:t>
      </w:r>
      <w:r w:rsidRPr="00C26ACF">
        <w:rPr>
          <w:u w:val="single"/>
        </w:rPr>
        <w:t xml:space="preserve"> a shift</w:t>
      </w:r>
      <w:r w:rsidRPr="00323549">
        <w:rPr>
          <w:u w:val="single"/>
        </w:rPr>
        <w:t xml:space="preserve"> away from focusing solely on individual union 5 membership in surveys, moving </w:t>
      </w:r>
      <w:r w:rsidRPr="00C26ACF">
        <w:rPr>
          <w:u w:val="single"/>
        </w:rPr>
        <w:t>to</w:t>
      </w:r>
      <w:r w:rsidRPr="00323549">
        <w:rPr>
          <w:u w:val="single"/>
        </w:rPr>
        <w:t xml:space="preserve"> considering regional- and </w:t>
      </w:r>
      <w:r w:rsidRPr="00323549">
        <w:rPr>
          <w:rStyle w:val="Emphasis"/>
          <w:highlight w:val="cyan"/>
        </w:rPr>
        <w:t>industry</w:t>
      </w:r>
      <w:r w:rsidRPr="00C26ACF">
        <w:rPr>
          <w:rStyle w:val="Emphasis"/>
          <w:highlight w:val="cyan"/>
        </w:rPr>
        <w:t>-level union</w:t>
      </w:r>
      <w:r w:rsidRPr="00C26ACF">
        <w:rPr>
          <w:rStyle w:val="StyleUnderline"/>
        </w:rPr>
        <w:t>ization measures</w:t>
      </w:r>
      <w:r w:rsidRPr="00323549">
        <w:rPr>
          <w:sz w:val="16"/>
        </w:rPr>
        <w:t>. This type of research has thus far been hindered by data limitations. Yet, some indirect evidence on the contextual role of unions exists. For instance, the size of the workplace in which people are employed is one of the most commonly cited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Rennwald (2017) document </w:t>
      </w:r>
      <w:r w:rsidRPr="00C26ACF">
        <w:rPr>
          <w:u w:val="single"/>
        </w:rPr>
        <w:t xml:space="preserve">how workers in </w:t>
      </w:r>
      <w:r w:rsidRPr="00C26ACF">
        <w:rPr>
          <w:rStyle w:val="Emphasis"/>
        </w:rPr>
        <w:t>larger</w:t>
      </w:r>
      <w:r w:rsidRPr="00C26ACF">
        <w:rPr>
          <w:rStyle w:val="StyleUnderline"/>
        </w:rPr>
        <w:t xml:space="preserve"> plants are </w:t>
      </w:r>
      <w:r w:rsidRPr="00C26ACF">
        <w:rPr>
          <w:rStyle w:val="Emphasis"/>
        </w:rPr>
        <w:t>less likely</w:t>
      </w:r>
      <w:r w:rsidRPr="00C26ACF">
        <w:rPr>
          <w:rStyle w:val="StyleUnderline"/>
        </w:rPr>
        <w:t xml:space="preserve"> to support the </w:t>
      </w:r>
      <w:r w:rsidRPr="00C26ACF">
        <w:rPr>
          <w:rStyle w:val="Emphasis"/>
        </w:rPr>
        <w:t>radical right</w:t>
      </w:r>
      <w:r w:rsidRPr="00C26ACF">
        <w:rPr>
          <w:u w:val="single"/>
        </w:rPr>
        <w:t>, suggesting that this</w:t>
      </w:r>
      <w:r w:rsidRPr="00323549">
        <w:rPr>
          <w:u w:val="single"/>
        </w:rPr>
        <w:t xml:space="preserve"> is related to higher unionization. Along the same lines, </w:t>
      </w:r>
      <w:r w:rsidRPr="00323549">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w:t>
      </w:r>
      <w:r w:rsidRPr="004F4B91">
        <w:rPr>
          <w:u w:val="single"/>
        </w:rPr>
        <w:t>share of large plants is positively</w:t>
      </w:r>
      <w:r w:rsidRPr="00323549">
        <w:rPr>
          <w:u w:val="single"/>
        </w:rPr>
        <w:t xml:space="preserve">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w:t>
      </w:r>
      <w:r w:rsidRPr="006A1F1B">
        <w:rPr>
          <w:rStyle w:val="StyleUnderline"/>
        </w:rPr>
        <w:t>shares</w:t>
      </w:r>
      <w:r w:rsidRPr="006A1F1B">
        <w:rPr>
          <w:u w:val="single"/>
        </w:rPr>
        <w:t xml:space="preserve"> (Pontusson, 1995)</w:t>
      </w:r>
      <w:r w:rsidRPr="006A1F1B">
        <w:rPr>
          <w:sz w:val="16"/>
        </w:rPr>
        <w:t xml:space="preserve">. One of the main contributions of this study is to provide </w:t>
      </w:r>
      <w:r w:rsidRPr="006A1F1B">
        <w:rPr>
          <w:u w:val="single"/>
        </w:rPr>
        <w:t xml:space="preserve">novel granular data enabling a more direct </w:t>
      </w:r>
      <w:r w:rsidRPr="006A1F1B">
        <w:rPr>
          <w:rStyle w:val="Emphasis"/>
        </w:rPr>
        <w:t>analysis</w:t>
      </w:r>
      <w:r w:rsidRPr="006A1F1B">
        <w:rPr>
          <w:u w:val="single"/>
        </w:rPr>
        <w:t xml:space="preserve"> of the contextual role of unions at both the sub-national and </w:t>
      </w:r>
      <w:r w:rsidRPr="006A1F1B">
        <w:rPr>
          <w:rStyle w:val="Emphasis"/>
        </w:rPr>
        <w:t>industry level</w:t>
      </w:r>
      <w:r w:rsidRPr="006A1F1B">
        <w:rPr>
          <w:sz w:val="16"/>
        </w:rPr>
        <w:t>.</w:t>
      </w:r>
    </w:p>
    <w:p w14:paraId="3C6CAAC2" w14:textId="77777777" w:rsidR="00F27878" w:rsidRPr="006A1F1B" w:rsidRDefault="00F27878" w:rsidP="00F27878">
      <w:pPr>
        <w:rPr>
          <w:sz w:val="16"/>
        </w:rPr>
      </w:pPr>
      <w:r w:rsidRPr="006A1F1B">
        <w:rPr>
          <w:sz w:val="16"/>
        </w:rPr>
        <w:t>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countrylevel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2FDFAF37" w14:textId="77777777" w:rsidR="00F27878" w:rsidRPr="006A1F1B" w:rsidRDefault="00F27878" w:rsidP="00F27878">
      <w:pPr>
        <w:rPr>
          <w:sz w:val="16"/>
        </w:rPr>
      </w:pPr>
      <w:r w:rsidRPr="006A1F1B">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Along similar lines, Carnes (2013) finds that </w:t>
      </w:r>
      <w:r w:rsidRPr="006A1F1B">
        <w:rPr>
          <w:u w:val="single"/>
        </w:rPr>
        <w:t xml:space="preserve">diminishing </w:t>
      </w:r>
      <w:r w:rsidRPr="006A1F1B">
        <w:rPr>
          <w:rStyle w:val="Emphasis"/>
        </w:rPr>
        <w:t>unionization</w:t>
      </w:r>
      <w:r w:rsidRPr="006A1F1B">
        <w:rPr>
          <w:u w:val="single"/>
        </w:rPr>
        <w:t xml:space="preserve"> has contributed to </w:t>
      </w:r>
      <w:r w:rsidRPr="006A1F1B">
        <w:rPr>
          <w:rStyle w:val="Emphasis"/>
        </w:rPr>
        <w:t>reducing</w:t>
      </w:r>
      <w:r w:rsidRPr="006A1F1B">
        <w:rPr>
          <w:u w:val="single"/>
        </w:rPr>
        <w:t xml:space="preserve"> the number of legislators with </w:t>
      </w:r>
      <w:r w:rsidRPr="006A1F1B">
        <w:rPr>
          <w:rStyle w:val="Emphasis"/>
        </w:rPr>
        <w:t>working-class</w:t>
      </w:r>
      <w:r w:rsidRPr="006A1F1B">
        <w:rPr>
          <w:u w:val="single"/>
        </w:rPr>
        <w:t xml:space="preserve"> backgrounds, weakening the political representation of these groups. Weaker unions have also been found to be associated with increased </w:t>
      </w:r>
      <w:r w:rsidRPr="006A1F1B">
        <w:rPr>
          <w:rStyle w:val="Emphasis"/>
        </w:rPr>
        <w:t>legislative</w:t>
      </w:r>
      <w:r w:rsidRPr="006A1F1B">
        <w:rPr>
          <w:u w:val="single"/>
        </w:rPr>
        <w:t xml:space="preserve"> support for trade </w:t>
      </w:r>
      <w:r w:rsidRPr="006A1F1B">
        <w:rPr>
          <w:rStyle w:val="Emphasis"/>
        </w:rPr>
        <w:t>deregulation</w:t>
      </w:r>
      <w:r w:rsidRPr="006A1F1B">
        <w:rPr>
          <w:u w:val="single"/>
        </w:rPr>
        <w:t xml:space="preserve"> and reduced support for workers’ compensatory measures</w:t>
      </w:r>
      <w:r w:rsidRPr="006A1F1B">
        <w:rPr>
          <w:sz w:val="16"/>
        </w:rPr>
        <w:t xml:space="preserve"> (Becher and Stegmueller, 2024). According to Kitschelt (2012), </w:t>
      </w:r>
      <w:r w:rsidRPr="006A1F1B">
        <w:rPr>
          <w:u w:val="single"/>
        </w:rPr>
        <w:t xml:space="preserve">the </w:t>
      </w:r>
      <w:r w:rsidRPr="006A1F1B">
        <w:rPr>
          <w:rStyle w:val="Emphasis"/>
        </w:rPr>
        <w:t>decline</w:t>
      </w:r>
      <w:r w:rsidRPr="006A1F1B">
        <w:rPr>
          <w:u w:val="single"/>
        </w:rPr>
        <w:t xml:space="preserve"> of </w:t>
      </w:r>
      <w:r w:rsidRPr="006A1F1B">
        <w:rPr>
          <w:rStyle w:val="Emphasis"/>
        </w:rPr>
        <w:t>unionization</w:t>
      </w:r>
      <w:r w:rsidRPr="006A1F1B">
        <w:rPr>
          <w:u w:val="single"/>
        </w:rPr>
        <w:t xml:space="preserve"> may have also contributed to the </w:t>
      </w:r>
      <w:r w:rsidRPr="006A1F1B">
        <w:rPr>
          <w:rStyle w:val="Emphasis"/>
        </w:rPr>
        <w:t>shift</w:t>
      </w:r>
      <w:r w:rsidRPr="006A1F1B">
        <w:rPr>
          <w:u w:val="single"/>
        </w:rPr>
        <w:t xml:space="preserve"> of </w:t>
      </w:r>
      <w:r w:rsidRPr="006A1F1B">
        <w:rPr>
          <w:rStyle w:val="Emphasis"/>
        </w:rPr>
        <w:t>social-democratic</w:t>
      </w:r>
      <w:r w:rsidRPr="006A1F1B">
        <w:rPr>
          <w:u w:val="single"/>
        </w:rPr>
        <w:t xml:space="preserve"> parties towards more </w:t>
      </w:r>
      <w:r w:rsidRPr="006A1F1B">
        <w:rPr>
          <w:rStyle w:val="Emphasis"/>
        </w:rPr>
        <w:t>centrist</w:t>
      </w:r>
      <w:r w:rsidRPr="006A1F1B">
        <w:rPr>
          <w:u w:val="single"/>
        </w:rPr>
        <w:t xml:space="preserve"> positions on redistribution</w:t>
      </w:r>
      <w:r w:rsidRPr="006A1F1B">
        <w:rPr>
          <w:sz w:val="16"/>
        </w:rPr>
        <w:t>, as they sought to attract middle-class constituencies drawn to their cosmopolitan stances on non-economic issues. The political significance of declining unionization makes it important to investigate the drivers of this phenomenon. In this article, we argue for the role of automation as a key structural factor. In the next section, we develop the conceptual framework linking automation and unionization.</w:t>
      </w:r>
    </w:p>
    <w:p w14:paraId="3351A98C" w14:textId="77777777" w:rsidR="00F27878" w:rsidRPr="006A1F1B" w:rsidRDefault="00F27878" w:rsidP="00F27878">
      <w:pPr>
        <w:rPr>
          <w:sz w:val="16"/>
        </w:rPr>
      </w:pPr>
      <w:r w:rsidRPr="006A1F1B">
        <w:rPr>
          <w:sz w:val="16"/>
        </w:rPr>
        <w:t>2.2 The role of automation</w:t>
      </w:r>
    </w:p>
    <w:p w14:paraId="5EE22E28" w14:textId="77777777" w:rsidR="00F27878" w:rsidRPr="006A1F1B" w:rsidRDefault="00F27878" w:rsidP="00F27878">
      <w:pPr>
        <w:rPr>
          <w:sz w:val="16"/>
        </w:rPr>
      </w:pPr>
      <w:r w:rsidRPr="006A1F1B">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2611AD9E" w14:textId="77777777" w:rsidR="00F27878" w:rsidRDefault="00F27878" w:rsidP="00F27878">
      <w:pPr>
        <w:rPr>
          <w:sz w:val="16"/>
        </w:rPr>
      </w:pPr>
      <w:r w:rsidRPr="006A1F1B">
        <w:rPr>
          <w:sz w:val="16"/>
        </w:rPr>
        <w:t xml:space="preserve">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 </w:t>
      </w:r>
      <w:r w:rsidRPr="006A1F1B">
        <w:rPr>
          <w:u w:val="single"/>
        </w:rPr>
        <w:t xml:space="preserve">Since routine jobs were predominantly </w:t>
      </w:r>
      <w:r w:rsidRPr="006A1F1B">
        <w:rPr>
          <w:rStyle w:val="Emphasis"/>
        </w:rPr>
        <w:t>middle-skill</w:t>
      </w:r>
      <w:r w:rsidRPr="006A1F1B">
        <w:rPr>
          <w:u w:val="single"/>
        </w:rPr>
        <w:t xml:space="preserve"> and</w:t>
      </w:r>
      <w:r w:rsidRPr="00323549">
        <w:rPr>
          <w:u w:val="single"/>
        </w:rPr>
        <w:t xml:space="preserve"> middle-income occupations, this </w:t>
      </w:r>
      <w:r w:rsidRPr="009A0665">
        <w:rPr>
          <w:rStyle w:val="Emphasis"/>
        </w:rPr>
        <w:t>tech</w:t>
      </w:r>
      <w:r w:rsidRPr="009A0665">
        <w:rPr>
          <w:u w:val="single"/>
        </w:rPr>
        <w:t xml:space="preserve">nological </w:t>
      </w:r>
      <w:r w:rsidRPr="009A0665">
        <w:rPr>
          <w:rStyle w:val="Emphasis"/>
        </w:rPr>
        <w:t>shift</w:t>
      </w:r>
      <w:r w:rsidRPr="009A0665">
        <w:rPr>
          <w:u w:val="single"/>
        </w:rPr>
        <w:t xml:space="preserve"> has led to a phenomenon known as 7 “labor market </w:t>
      </w:r>
      <w:r w:rsidRPr="009A0665">
        <w:rPr>
          <w:rStyle w:val="Emphasis"/>
        </w:rPr>
        <w:t>polarization</w:t>
      </w:r>
      <w:r w:rsidRPr="009A0665">
        <w:rPr>
          <w:u w:val="single"/>
        </w:rPr>
        <w:t>”</w:t>
      </w:r>
      <w:r w:rsidRPr="009A0665">
        <w:rPr>
          <w:sz w:val="16"/>
        </w:rPr>
        <w:t>. In essence, employment has grown at both ends of the wage</w:t>
      </w:r>
      <w:r w:rsidRPr="00323549">
        <w:rPr>
          <w:sz w:val="16"/>
        </w:rPr>
        <w:t xml:space="preserve"> and skill spectrum, while the traditional middle class has contracted. This trend has been well-documented in both the United States and Europe (Autor and Dorn, 2013; Goos et al., 2014).</w:t>
      </w:r>
    </w:p>
    <w:p w14:paraId="0F3E4E42" w14:textId="77777777" w:rsidR="00F27878" w:rsidRPr="004E243C" w:rsidRDefault="00F27878" w:rsidP="00F27878">
      <w:r>
        <w:t>&lt;&lt;TEXT CONDENSED, NONE OMITTED&gt;&gt;</w:t>
      </w:r>
    </w:p>
    <w:p w14:paraId="644CF4DE" w14:textId="77777777" w:rsidR="00F27878" w:rsidRDefault="00F27878" w:rsidP="00F27878">
      <w:pPr>
        <w:rPr>
          <w:sz w:val="12"/>
        </w:rPr>
      </w:pPr>
      <w:r w:rsidRPr="004E243C">
        <w:rPr>
          <w:sz w:val="12"/>
        </w:rPr>
        <w:t>Computerization has eliminated many decently paid clerical and blue-collar jobs, with displaced workers largely absorbed into lower-wage, non-routine service roles (e.g., drivers and personal care workers). In terms of wage gains, the main winners of computerization have been high-skill,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computer based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A growing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exante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on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radicalright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Im et al., 2019; Milner, 2021).</w:t>
      </w:r>
    </w:p>
    <w:p w14:paraId="775AE002" w14:textId="77777777" w:rsidR="00F27878" w:rsidRPr="004E243C" w:rsidRDefault="00F27878" w:rsidP="00F27878">
      <w:r>
        <w:t>&lt;&lt;PARAGRAPH INTEGRITY RESUMES&gt;&gt;</w:t>
      </w:r>
    </w:p>
    <w:p w14:paraId="74509420" w14:textId="77777777" w:rsidR="00F27878" w:rsidRDefault="00F27878" w:rsidP="00F27878">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C26ACF">
        <w:rPr>
          <w:rStyle w:val="Emphasis"/>
        </w:rPr>
        <w:t>automation</w:t>
      </w:r>
      <w:r w:rsidRPr="00C26ACF">
        <w:rPr>
          <w:u w:val="single"/>
        </w:rPr>
        <w:t>, both 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Kitschelt (2012) suggests that </w:t>
      </w:r>
      <w:r w:rsidRPr="00323549">
        <w:rPr>
          <w:u w:val="single"/>
        </w:rPr>
        <w:t xml:space="preserve">the turn to the </w:t>
      </w:r>
      <w:r w:rsidRPr="004E243C">
        <w:rPr>
          <w:rStyle w:val="Emphasis"/>
        </w:rPr>
        <w:t>radical right</w:t>
      </w:r>
      <w:r w:rsidRPr="00323549">
        <w:rPr>
          <w:u w:val="single"/>
        </w:rPr>
        <w:t xml:space="preserve"> of blue-collar constituencies experiencing economic distress may be partly </w:t>
      </w:r>
      <w:r w:rsidRPr="004E243C">
        <w:rPr>
          <w:rStyle w:val="Emphasis"/>
        </w:rPr>
        <w:t>explained</w:t>
      </w:r>
      <w:r w:rsidRPr="00323549">
        <w:rPr>
          <w:u w:val="single"/>
        </w:rPr>
        <w:t xml:space="preserve"> by the </w:t>
      </w:r>
      <w:r w:rsidRPr="004E243C">
        <w:rPr>
          <w:rStyle w:val="Emphasis"/>
        </w:rPr>
        <w:t>decline</w:t>
      </w:r>
      <w:r w:rsidRPr="00323549">
        <w:rPr>
          <w:u w:val="single"/>
        </w:rPr>
        <w:t xml:space="preserve"> of trade </w:t>
      </w:r>
      <w:r w:rsidRPr="004E243C">
        <w:rPr>
          <w:rStyle w:val="Emphasis"/>
        </w:rPr>
        <w:t>unions</w:t>
      </w:r>
      <w:r w:rsidRPr="00323549">
        <w:rPr>
          <w:sz w:val="16"/>
        </w:rPr>
        <w:t>.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Kitschelt, 2012; Betz, 1993, 1994; Betz and Meret, 2012).</w:t>
      </w:r>
    </w:p>
    <w:p w14:paraId="524F82F0" w14:textId="77777777" w:rsidR="00F27878" w:rsidRDefault="00F27878" w:rsidP="00F27878">
      <w:pPr>
        <w:rPr>
          <w:sz w:val="16"/>
        </w:rPr>
      </w:pPr>
      <w:r w:rsidRPr="00323549">
        <w:rPr>
          <w:sz w:val="16"/>
        </w:rPr>
        <w:t xml:space="preserve">Radical-right parties are skeptical, or at a minimum ambiguous about redistribution (Kitschelt and McGann, 1997; Rovny, 2013); they are unsupportive of active labor market policies (Enggist and Pinggera, 2022), and of workers’ rights more in general (Greilinger and Mudde, 2024; Rathgeb and Busemeyer, 2022). Unionization decline may explain why these parties are nevertheless successful at attracting the losers of structural economic changes such as automation. </w:t>
      </w:r>
      <w:r w:rsidRPr="00323549">
        <w:rPr>
          <w:u w:val="single"/>
        </w:rPr>
        <w:t>In fact, Rennwald and Mosimann (2023)</w:t>
      </w:r>
      <w:r w:rsidRPr="00323549">
        <w:rPr>
          <w:sz w:val="16"/>
        </w:rPr>
        <w:t xml:space="preserve"> </w:t>
      </w:r>
      <w:r w:rsidRPr="00323549">
        <w:rPr>
          <w:u w:val="single"/>
        </w:rPr>
        <w:t xml:space="preserve">have documented that </w:t>
      </w:r>
      <w:r w:rsidRPr="004E243C">
        <w:rPr>
          <w:rStyle w:val="Emphasis"/>
        </w:rPr>
        <w:t>non-unionized</w:t>
      </w:r>
      <w:r w:rsidRPr="00323549">
        <w:rPr>
          <w:u w:val="single"/>
        </w:rPr>
        <w:t xml:space="preserve"> workers are </w:t>
      </w:r>
      <w:r w:rsidRPr="004E243C">
        <w:rPr>
          <w:rStyle w:val="Emphasis"/>
        </w:rPr>
        <w:t>less inclined</w:t>
      </w:r>
      <w:r w:rsidRPr="00323549">
        <w:rPr>
          <w:u w:val="single"/>
        </w:rPr>
        <w:t xml:space="preserve"> to </w:t>
      </w:r>
      <w:r w:rsidRPr="004E243C">
        <w:rPr>
          <w:rStyle w:val="Emphasis"/>
        </w:rPr>
        <w:t>support</w:t>
      </w:r>
      <w:r w:rsidRPr="00323549">
        <w:rPr>
          <w:u w:val="single"/>
        </w:rPr>
        <w:t xml:space="preserve"> parties that cater to their </w:t>
      </w:r>
      <w:r w:rsidRPr="004E243C">
        <w:rPr>
          <w:rStyle w:val="Emphasis"/>
        </w:rPr>
        <w:t>redistributive</w:t>
      </w:r>
      <w:r w:rsidRPr="00323549">
        <w:rPr>
          <w:u w:val="single"/>
        </w:rPr>
        <w:t xml:space="preserve"> needs, and more likely to realign their vote based on cultural preferences.</w:t>
      </w:r>
      <w:r w:rsidRPr="00323549">
        <w:rPr>
          <w:sz w:val="16"/>
        </w:rPr>
        <w:t xml:space="preserve"> As observed by Colantone and Stanig (2018), the weakening of the link between blue-collar constituencies and left-wing parties opened the space for options that assign a central role to economic nationalism and nativism rather than the welfare state. </w:t>
      </w:r>
      <w:r w:rsidRPr="00323549">
        <w:rPr>
          <w:u w:val="single"/>
        </w:rPr>
        <w:t xml:space="preserve">Levi (2017) underscores </w:t>
      </w:r>
      <w:r w:rsidRPr="008767F6">
        <w:rPr>
          <w:u w:val="single"/>
        </w:rPr>
        <w:t xml:space="preserve">that “the </w:t>
      </w:r>
      <w:r w:rsidRPr="008767F6">
        <w:rPr>
          <w:rStyle w:val="Emphasis"/>
        </w:rPr>
        <w:t>decline</w:t>
      </w:r>
      <w:r w:rsidRPr="008767F6">
        <w:rPr>
          <w:u w:val="single"/>
        </w:rPr>
        <w:t xml:space="preserve"> of labor unions has also facilitated the rise of </w:t>
      </w:r>
      <w:r w:rsidRPr="008767F6">
        <w:rPr>
          <w:rStyle w:val="Emphasis"/>
        </w:rPr>
        <w:t>populism</w:t>
      </w:r>
      <w:r w:rsidRPr="008767F6">
        <w:rPr>
          <w:u w:val="single"/>
        </w:rPr>
        <w:t xml:space="preserve"> </w:t>
      </w:r>
      <w:r w:rsidRPr="008767F6">
        <w:rPr>
          <w:rStyle w:val="StyleUnderline"/>
        </w:rPr>
        <w:t xml:space="preserve">by </w:t>
      </w:r>
      <w:r w:rsidRPr="008767F6">
        <w:rPr>
          <w:rStyle w:val="Emphasis"/>
        </w:rPr>
        <w:t>eliminating</w:t>
      </w:r>
      <w:r w:rsidRPr="008767F6">
        <w:rPr>
          <w:rStyle w:val="StyleUnderline"/>
        </w:rPr>
        <w:t xml:space="preserve"> a source for a </w:t>
      </w:r>
      <w:r w:rsidRPr="008767F6">
        <w:rPr>
          <w:rStyle w:val="Emphasis"/>
        </w:rPr>
        <w:t>framework</w:t>
      </w:r>
      <w:r w:rsidRPr="008767F6">
        <w:rPr>
          <w:rStyle w:val="StyleUnderline"/>
        </w:rPr>
        <w:t xml:space="preserve"> for understanding</w:t>
      </w:r>
      <w:r w:rsidRPr="008767F6">
        <w:rPr>
          <w:u w:val="single"/>
        </w:rPr>
        <w:t xml:space="preserve"> the situation of </w:t>
      </w:r>
      <w:r w:rsidRPr="008767F6">
        <w:rPr>
          <w:rStyle w:val="Emphasis"/>
        </w:rPr>
        <w:t>workers</w:t>
      </w:r>
      <w:r w:rsidRPr="008767F6">
        <w:rPr>
          <w:sz w:val="16"/>
        </w:rPr>
        <w:t xml:space="preserve">”. Along these lines, Frymer and Grumbach (2021) discuss the feedback loop between union decline and racial prejudice. </w:t>
      </w:r>
      <w:r w:rsidRPr="008767F6">
        <w:rPr>
          <w:u w:val="single"/>
        </w:rPr>
        <w:t xml:space="preserve">Overall, investigating the link between </w:t>
      </w:r>
      <w:r w:rsidRPr="008767F6">
        <w:rPr>
          <w:rStyle w:val="Emphasis"/>
        </w:rPr>
        <w:t>robot</w:t>
      </w:r>
      <w:r w:rsidRPr="008767F6">
        <w:rPr>
          <w:u w:val="single"/>
        </w:rPr>
        <w:t xml:space="preserve">ization and </w:t>
      </w:r>
      <w:r w:rsidRPr="008767F6">
        <w:rPr>
          <w:rStyle w:val="Emphasis"/>
        </w:rPr>
        <w:t>union</w:t>
      </w:r>
      <w:r w:rsidRPr="008767F6">
        <w:rPr>
          <w:u w:val="single"/>
        </w:rPr>
        <w:t xml:space="preserve">ization is </w:t>
      </w:r>
      <w:r w:rsidRPr="008767F6">
        <w:rPr>
          <w:rStyle w:val="Emphasis"/>
        </w:rPr>
        <w:t>key</w:t>
      </w:r>
      <w:r w:rsidRPr="008767F6">
        <w:rPr>
          <w:u w:val="single"/>
        </w:rPr>
        <w:t xml:space="preserve"> to</w:t>
      </w:r>
      <w:r w:rsidRPr="00C26ACF">
        <w:rPr>
          <w:u w:val="single"/>
        </w:rPr>
        <w:t xml:space="preserve"> improve the understanding of both the </w:t>
      </w:r>
      <w:r w:rsidRPr="00C26ACF">
        <w:rPr>
          <w:rStyle w:val="Emphasis"/>
        </w:rPr>
        <w:t>economic</w:t>
      </w:r>
      <w:r w:rsidRPr="00C26ACF">
        <w:rPr>
          <w:u w:val="single"/>
        </w:rPr>
        <w:t xml:space="preserve"> and the </w:t>
      </w:r>
      <w:r w:rsidRPr="00C26ACF">
        <w:rPr>
          <w:rStyle w:val="Emphasis"/>
        </w:rPr>
        <w:t>political</w:t>
      </w:r>
      <w:r w:rsidRPr="00C26ACF">
        <w:rPr>
          <w:u w:val="single"/>
        </w:rPr>
        <w:t xml:space="preserve"> implications of automation</w:t>
      </w:r>
      <w:r w:rsidRPr="00323549">
        <w:rPr>
          <w:sz w:val="16"/>
        </w:rPr>
        <w:t>.</w:t>
      </w:r>
    </w:p>
    <w:p w14:paraId="4F5F2001" w14:textId="77777777" w:rsidR="00F27878" w:rsidRDefault="00F27878" w:rsidP="00F27878">
      <w:pPr>
        <w:rPr>
          <w:sz w:val="16"/>
        </w:rPr>
      </w:pPr>
      <w:r w:rsidRPr="00323549">
        <w:rPr>
          <w:sz w:val="16"/>
        </w:rPr>
        <w:t>From a theoretical standpoint, a main way in which robotization may reduce unionization is through a compositional effect in the labor market. The available evidence (e.g., Acemoglu and Restrepo, 2020; Dauth et al., 2021) suggests that robot adoption is higher in traditionally unionized manufacturing industries (e.g., automotive), and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0F5BB902" w14:textId="77777777" w:rsidR="00F27878" w:rsidRDefault="00F27878" w:rsidP="00F27878">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4E243C">
        <w:rPr>
          <w:rStyle w:val="Emphasis"/>
        </w:rPr>
        <w:t>inequality</w:t>
      </w:r>
      <w:r w:rsidRPr="00323549">
        <w:rPr>
          <w:u w:val="single"/>
        </w:rPr>
        <w:t xml:space="preserve"> contributes to unionization decline by </w:t>
      </w:r>
      <w:r w:rsidRPr="004E243C">
        <w:rPr>
          <w:rStyle w:val="Emphasis"/>
        </w:rPr>
        <w:t>eroding solidarity</w:t>
      </w:r>
      <w:r w:rsidRPr="00323549">
        <w:rPr>
          <w:u w:val="single"/>
        </w:rPr>
        <w:t xml:space="preserve"> among workers. </w:t>
      </w:r>
      <w:r w:rsidRPr="00323549">
        <w:rPr>
          <w:sz w:val="16"/>
        </w:rPr>
        <w:t xml:space="preserve">Second, robotization may </w:t>
      </w:r>
      <w:r w:rsidRPr="004E243C">
        <w:rPr>
          <w:rStyle w:val="Emphasis"/>
        </w:rPr>
        <w:t>reduce</w:t>
      </w:r>
      <w:r w:rsidRPr="00323549">
        <w:rPr>
          <w:u w:val="single"/>
        </w:rPr>
        <w:t xml:space="preserve"> the overall size of the </w:t>
      </w:r>
      <w:r w:rsidRPr="004E243C">
        <w:rPr>
          <w:rStyle w:val="Emphasis"/>
        </w:rPr>
        <w:t>workforce</w:t>
      </w:r>
      <w:r w:rsidRPr="00323549">
        <w:rPr>
          <w:u w:val="single"/>
        </w:rPr>
        <w:t xml:space="preserve"> employed at each given plant</w:t>
      </w:r>
      <w:r w:rsidRPr="00323549">
        <w:rPr>
          <w:sz w:val="16"/>
        </w:rPr>
        <w:t xml:space="preserve">; in turn, we know that </w:t>
      </w:r>
      <w:r w:rsidRPr="004E243C">
        <w:rPr>
          <w:rStyle w:val="Emphasis"/>
        </w:rPr>
        <w:t>unionization</w:t>
      </w:r>
      <w:r w:rsidRPr="00323549">
        <w:rPr>
          <w:u w:val="single"/>
        </w:rPr>
        <w:t xml:space="preserve"> tends to be </w:t>
      </w:r>
      <w:r w:rsidRPr="004E243C">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4E243C">
        <w:rPr>
          <w:rStyle w:val="Emphasis"/>
        </w:rPr>
        <w:t>structurally diminish</w:t>
      </w:r>
      <w:r w:rsidRPr="00323549">
        <w:rPr>
          <w:u w:val="single"/>
        </w:rPr>
        <w:t xml:space="preserve"> the </w:t>
      </w:r>
      <w:r w:rsidRPr="004E243C">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4CD531C1" w14:textId="77777777" w:rsidR="00F27878" w:rsidRDefault="00F27878" w:rsidP="00F27878">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29E2A383" w14:textId="77777777" w:rsidR="00F27878" w:rsidRPr="00855DA8" w:rsidRDefault="00F27878" w:rsidP="00F27878">
      <w:r w:rsidRPr="00051153">
        <w:rPr>
          <w:rStyle w:val="Style13ptBold"/>
        </w:rPr>
        <w:t xml:space="preserve">Leigh </w:t>
      </w:r>
      <w:r>
        <w:rPr>
          <w:rStyle w:val="Style13ptBold"/>
        </w:rPr>
        <w:t>‘</w:t>
      </w:r>
      <w:r w:rsidRPr="00051153">
        <w:rPr>
          <w:rStyle w:val="Style13ptBold"/>
        </w:rPr>
        <w:t>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What's the Worst That Could Happen?: Existential Risk and Extreme Politics,</w:t>
      </w:r>
      <w:r>
        <w:t>” ashtar]</w:t>
      </w:r>
    </w:p>
    <w:p w14:paraId="76A7AFBA" w14:textId="77777777" w:rsidR="00F27878" w:rsidRPr="00E81A0D" w:rsidRDefault="00F27878" w:rsidP="00F27878">
      <w:pPr>
        <w:rPr>
          <w:sz w:val="16"/>
        </w:rPr>
      </w:pPr>
      <w:r w:rsidRPr="00E81A0D">
        <w:rPr>
          <w:sz w:val="16"/>
        </w:rPr>
        <w:t xml:space="preserve">In this environment, a special style of politics has thrived: populism. The term “populist" gets thrown around a lot—typically as an insult—so it’s worth taking a moment to define it precisely.— </w:t>
      </w:r>
      <w:r w:rsidRPr="00A91E3D">
        <w:rPr>
          <w:rStyle w:val="Emphasis"/>
        </w:rPr>
        <w:t>Populists</w:t>
      </w:r>
      <w:r w:rsidRPr="005F4C1D">
        <w:rPr>
          <w:rStyle w:val="StyleUnderline"/>
        </w:rPr>
        <w:t xml:space="preserve"> see politics as a </w:t>
      </w:r>
      <w:r w:rsidRPr="005F4C1D">
        <w:rPr>
          <w:rStyle w:val="Emphasis"/>
        </w:rPr>
        <w:t>conflict</w:t>
      </w:r>
      <w:r w:rsidRPr="005F4C1D">
        <w:rPr>
          <w:rStyle w:val="StyleUnderline"/>
        </w:rPr>
        <w:t xml:space="preserve"> between</w:t>
      </w:r>
      <w:r w:rsidRPr="00E81A0D">
        <w:rPr>
          <w:sz w:val="16"/>
        </w:rPr>
        <w:t xml:space="preserve"> crooked </w:t>
      </w:r>
      <w:r w:rsidRPr="005F4C1D">
        <w:rPr>
          <w:rStyle w:val="Emphasis"/>
        </w:rPr>
        <w:t>elites</w:t>
      </w:r>
      <w:r w:rsidRPr="005F4C1D">
        <w:rPr>
          <w:rStyle w:val="StyleUnderline"/>
        </w:rPr>
        <w:t xml:space="preserve"> and </w:t>
      </w:r>
      <w:r w:rsidRPr="005F4C1D">
        <w:rPr>
          <w:rStyle w:val="Emphasis"/>
        </w:rPr>
        <w:t>the</w:t>
      </w:r>
      <w:r w:rsidRPr="00E81A0D">
        <w:rPr>
          <w:sz w:val="16"/>
        </w:rPr>
        <w:t xml:space="preserve"> pure mass of </w:t>
      </w:r>
      <w:r w:rsidRPr="005F4C1D">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D56A64">
        <w:rPr>
          <w:rStyle w:val="Emphasis"/>
        </w:rPr>
        <w:t>only they</w:t>
      </w:r>
      <w:r w:rsidRPr="00E81A0D">
        <w:rPr>
          <w:sz w:val="16"/>
        </w:rPr>
        <w:t>—</w:t>
      </w:r>
      <w:r w:rsidRPr="00D56A64">
        <w:rPr>
          <w:rStyle w:val="StyleUnderline"/>
        </w:rPr>
        <w:t>represent the “</w:t>
      </w:r>
      <w:r w:rsidRPr="00D56A64">
        <w:rPr>
          <w:rStyle w:val="Emphasis"/>
        </w:rPr>
        <w:t>real people</w:t>
      </w:r>
      <w:r w:rsidRPr="00E81A0D">
        <w:rPr>
          <w:sz w:val="16"/>
        </w:rPr>
        <w:t>.” Populists combine a fierce critique of elites and personal appeal to the “silent majority.”</w:t>
      </w:r>
    </w:p>
    <w:p w14:paraId="1A0D7C4B" w14:textId="77777777" w:rsidR="00F27878" w:rsidRPr="00E81A0D" w:rsidRDefault="00F27878" w:rsidP="00F27878">
      <w:pPr>
        <w:rPr>
          <w:sz w:val="16"/>
        </w:rPr>
      </w:pPr>
      <w:r w:rsidRPr="00E81A0D">
        <w:rPr>
          <w:sz w:val="16"/>
        </w:rPr>
        <w:t xml:space="preserve">The </w:t>
      </w:r>
      <w:r w:rsidRPr="00C26ACF">
        <w:rPr>
          <w:rStyle w:val="StyleUnderline"/>
        </w:rPr>
        <w:t>political strategy</w:t>
      </w:r>
      <w:r w:rsidRPr="00E81A0D">
        <w:rPr>
          <w:sz w:val="16"/>
        </w:rPr>
        <w:t xml:space="preserve"> of </w:t>
      </w:r>
      <w:r w:rsidRPr="00C26ACF">
        <w:rPr>
          <w:rStyle w:val="StyleUnderline"/>
          <w:highlight w:val="cyan"/>
        </w:rPr>
        <w:t>populists</w:t>
      </w:r>
      <w:r w:rsidRPr="00C26ACF">
        <w:rPr>
          <w:rStyle w:val="StyleUnderline"/>
        </w:rPr>
        <w:t xml:space="preserve"> involves </w:t>
      </w:r>
      <w:r w:rsidRPr="00C26ACF">
        <w:rPr>
          <w:rStyle w:val="Emphasis"/>
          <w:highlight w:val="cyan"/>
        </w:rPr>
        <w:t>critiqu</w:t>
      </w:r>
      <w:r w:rsidRPr="00C26ACF">
        <w:rPr>
          <w:rStyle w:val="StyleUnderline"/>
        </w:rPr>
        <w:t xml:space="preserve">ing intellectuals, </w:t>
      </w:r>
      <w:r w:rsidRPr="00CD4DCC">
        <w:rPr>
          <w:rStyle w:val="Emphasis"/>
          <w:highlight w:val="cyan"/>
        </w:rPr>
        <w:t>institutions</w:t>
      </w:r>
      <w:r w:rsidRPr="00C26ACF">
        <w:rPr>
          <w:rStyle w:val="StyleUnderline"/>
        </w:rPr>
        <w:t xml:space="preserve">, </w:t>
      </w:r>
      <w:r w:rsidRPr="00CD4DCC">
        <w:rPr>
          <w:rStyle w:val="StyleUnderline"/>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Pr>
        <w:t xml:space="preserve">They do not strive for unity </w:t>
      </w:r>
      <w:r w:rsidRPr="00D759D5">
        <w:rPr>
          <w:rStyle w:val="StyleUnderline"/>
        </w:rPr>
        <w:t>and calm</w:t>
      </w:r>
      <w:r w:rsidRPr="000956F4">
        <w:rPr>
          <w:rStyle w:val="StyleUnderline"/>
        </w:rPr>
        <w:t xml:space="preserve"> consensus</w:t>
      </w:r>
      <w:r w:rsidRPr="00E81A0D">
        <w:rPr>
          <w:sz w:val="16"/>
        </w:rPr>
        <w:t xml:space="preserve">. </w:t>
      </w:r>
      <w:r w:rsidRPr="00C26ACF">
        <w:rPr>
          <w:rStyle w:val="StyleUnderline"/>
        </w:rPr>
        <w:t>Populists</w:t>
      </w:r>
      <w:r w:rsidRPr="00E81A0D">
        <w:rPr>
          <w:sz w:val="16"/>
        </w:rPr>
        <w:t xml:space="preserve"> share with revolutionaries a </w:t>
      </w:r>
      <w:r w:rsidRPr="00C26ACF">
        <w:rPr>
          <w:rStyle w:val="StyleUnderline"/>
        </w:rPr>
        <w:t>desire</w:t>
      </w:r>
      <w:r w:rsidRPr="00E81A0D">
        <w:rPr>
          <w:sz w:val="16"/>
        </w:rPr>
        <w:t xml:space="preserve"> for </w:t>
      </w:r>
      <w:r w:rsidRPr="000956F4">
        <w:rPr>
          <w:rStyle w:val="Emphasis"/>
        </w:rPr>
        <w:t>sudden</w:t>
      </w:r>
      <w:r w:rsidRPr="000956F4">
        <w:rPr>
          <w:rStyle w:val="StyleUnderline"/>
        </w:rPr>
        <w:t xml:space="preserve"> and </w:t>
      </w:r>
      <w:r w:rsidRPr="00CD4DCC">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CD4DCC">
        <w:rPr>
          <w:rStyle w:val="Emphasis"/>
        </w:rPr>
        <w:t>electoral success</w:t>
      </w:r>
      <w:r w:rsidRPr="00CD4DCC">
        <w:rPr>
          <w:rStyle w:val="StyleUnderline"/>
        </w:rPr>
        <w:t xml:space="preserve"> of populists</w:t>
      </w:r>
      <w:r w:rsidRPr="00CD4DCC">
        <w:rPr>
          <w:sz w:val="16"/>
        </w:rPr>
        <w:t xml:space="preserve"> has served to </w:t>
      </w:r>
      <w:r w:rsidRPr="00C26ACF">
        <w:rPr>
          <w:rStyle w:val="Emphasis"/>
          <w:highlight w:val="cyan"/>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1265F755" w14:textId="77777777" w:rsidR="00F27878" w:rsidRPr="00E81A0D" w:rsidRDefault="00F27878" w:rsidP="00F27878">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855DA8">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855DA8">
        <w:rPr>
          <w:rStyle w:val="Emphasis"/>
        </w:rPr>
        <w:t>defeated</w:t>
      </w:r>
      <w:r w:rsidRPr="00855DA8">
        <w:rPr>
          <w:rStyle w:val="StyleUnderline"/>
        </w:rPr>
        <w:t xml:space="preserve"> by</w:t>
      </w:r>
      <w:r w:rsidRPr="00E81A0D">
        <w:rPr>
          <w:sz w:val="16"/>
        </w:rPr>
        <w:t xml:space="preserve"> Trump-supporting </w:t>
      </w:r>
      <w:r w:rsidRPr="00855DA8">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a majority of state legislatures, </w:t>
      </w:r>
      <w:r w:rsidRPr="00855DA8">
        <w:rPr>
          <w:rStyle w:val="StyleUnderline"/>
        </w:rPr>
        <w:t xml:space="preserve">has </w:t>
      </w:r>
      <w:r w:rsidRPr="00855DA8">
        <w:rPr>
          <w:rStyle w:val="Emphasis"/>
        </w:rPr>
        <w:t>embraced populism</w:t>
      </w:r>
      <w:r w:rsidRPr="00855DA8">
        <w:rPr>
          <w:rStyle w:val="StyleUnderline"/>
        </w:rPr>
        <w:t xml:space="preserve"> to a degree that was </w:t>
      </w:r>
      <w:r w:rsidRPr="00855DA8">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w:t>
      </w:r>
      <w:r w:rsidRPr="00695940">
        <w:rPr>
          <w:rStyle w:val="StyleUnderline"/>
        </w:rPr>
        <w:t xml:space="preserve">is now more </w:t>
      </w:r>
      <w:r w:rsidRPr="00695940">
        <w:rPr>
          <w:rStyle w:val="Emphasis"/>
        </w:rPr>
        <w:t>cynical</w:t>
      </w:r>
      <w:r w:rsidRPr="00695940">
        <w:rPr>
          <w:rStyle w:val="StyleUnderline"/>
        </w:rPr>
        <w:t xml:space="preserve"> and </w:t>
      </w:r>
      <w:r w:rsidRPr="00695940">
        <w:rPr>
          <w:rStyle w:val="Emphasis"/>
        </w:rPr>
        <w:t>isolationist</w:t>
      </w:r>
      <w:r w:rsidRPr="00695940">
        <w:rPr>
          <w:sz w:val="16"/>
        </w:rPr>
        <w:t>,</w:t>
      </w:r>
      <w:r w:rsidRPr="00E81A0D">
        <w:rPr>
          <w:sz w:val="16"/>
        </w:rPr>
        <w:t xml:space="preserve"> </w:t>
      </w:r>
      <w:r w:rsidRPr="00855DA8">
        <w:rPr>
          <w:rStyle w:val="StyleUnderline"/>
        </w:rPr>
        <w:t xml:space="preserve">focused on </w:t>
      </w:r>
      <w:r w:rsidRPr="00FD41EF">
        <w:rPr>
          <w:rStyle w:val="Emphasis"/>
        </w:rPr>
        <w:t>immediate grievances</w:t>
      </w:r>
      <w:r w:rsidRPr="00855DA8">
        <w:rPr>
          <w:rStyle w:val="StyleUnderline"/>
        </w:rPr>
        <w:t xml:space="preserve"> rather than </w:t>
      </w:r>
      <w:r w:rsidRPr="00FD41EF">
        <w:rPr>
          <w:rStyle w:val="Emphasis"/>
        </w:rPr>
        <w:t>long-term challenges</w:t>
      </w:r>
      <w:r w:rsidRPr="00E81A0D">
        <w:rPr>
          <w:sz w:val="16"/>
        </w:rPr>
        <w:t>.</w:t>
      </w:r>
    </w:p>
    <w:p w14:paraId="6CCE2030" w14:textId="77777777" w:rsidR="00F27878" w:rsidRPr="00E81A0D" w:rsidRDefault="00F27878" w:rsidP="00F27878">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coronavirus did the opposite.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3AB5C700" w14:textId="77777777" w:rsidR="00F27878" w:rsidRPr="00FB127E" w:rsidRDefault="00F27878" w:rsidP="00F27878">
      <w:pPr>
        <w:rPr>
          <w:sz w:val="16"/>
        </w:rPr>
      </w:pPr>
      <w:r w:rsidRPr="000F03F8">
        <w:rPr>
          <w:rStyle w:val="Emphasis"/>
        </w:rPr>
        <w:t>COVID</w:t>
      </w:r>
      <w:r w:rsidRPr="00FB127E">
        <w:rPr>
          <w:sz w:val="16"/>
        </w:rPr>
        <w:t xml:space="preserve">-19 never threatened to extinguish humanity, but it </w:t>
      </w:r>
      <w:r w:rsidRPr="000F03F8">
        <w:rPr>
          <w:rStyle w:val="Emphasis"/>
        </w:rPr>
        <w:t>highlighted</w:t>
      </w:r>
      <w:r w:rsidRPr="000F03F8">
        <w:rPr>
          <w:rStyle w:val="StyleUnderline"/>
        </w:rPr>
        <w:t xml:space="preserve"> our </w:t>
      </w:r>
      <w:r w:rsidRPr="000F03F8">
        <w:rPr>
          <w:rStyle w:val="Emphasis"/>
        </w:rPr>
        <w:t>vulnerability</w:t>
      </w:r>
      <w:r w:rsidRPr="000F03F8">
        <w:rPr>
          <w:rStyle w:val="StyleUnderline"/>
        </w:rPr>
        <w:t xml:space="preserve"> to infectious </w:t>
      </w:r>
      <w:r w:rsidRPr="000F03F8">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6AA024B0" w14:textId="77777777" w:rsidR="00F27878" w:rsidRPr="00855DA8" w:rsidRDefault="00F27878" w:rsidP="00F27878">
      <w:pPr>
        <w:rPr>
          <w:sz w:val="16"/>
        </w:rPr>
      </w:pPr>
      <w:r w:rsidRPr="00855DA8">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1CAC5E0A" w14:textId="77777777" w:rsidR="00F27878" w:rsidRPr="00855DA8" w:rsidRDefault="00F27878" w:rsidP="00F27878">
      <w:pPr>
        <w:rPr>
          <w:sz w:val="16"/>
        </w:rPr>
      </w:pPr>
      <w:r w:rsidRPr="00855DA8">
        <w:rPr>
          <w:sz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1BA060E7" w14:textId="77777777" w:rsidR="00F27878" w:rsidRPr="00FB127E" w:rsidRDefault="00F27878" w:rsidP="00F27878">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CD4DCC">
        <w:rPr>
          <w:rStyle w:val="Emphasis"/>
        </w:rPr>
        <w:t>accentuating the long term</w:t>
      </w:r>
      <w:r w:rsidRPr="00CD4DCC">
        <w:rPr>
          <w:rStyle w:val="StyleUnderline"/>
        </w:rPr>
        <w:t xml:space="preserve"> requires taking risk </w:t>
      </w:r>
      <w:r w:rsidRPr="00CD4DCC">
        <w:rPr>
          <w:rStyle w:val="Emphasis"/>
        </w:rPr>
        <w:t>more seriously</w:t>
      </w:r>
      <w:r w:rsidRPr="000D2ED4">
        <w:rPr>
          <w:rStyle w:val="StyleUnderline"/>
        </w:rPr>
        <w:t xml:space="preserve"> and placing </w:t>
      </w:r>
      <w:r w:rsidRPr="000D2ED4">
        <w:rPr>
          <w:rStyle w:val="Emphasis"/>
        </w:rPr>
        <w:t>greater emphasis</w:t>
      </w:r>
      <w:r w:rsidRPr="000D2ED4">
        <w:rPr>
          <w:rStyle w:val="StyleUnderline"/>
        </w:rPr>
        <w:t xml:space="preserve"> on</w:t>
      </w:r>
      <w:r>
        <w:rPr>
          <w:rStyle w:val="StyleUnderline"/>
        </w:rPr>
        <w:t xml:space="preserve"> </w:t>
      </w:r>
      <w:r w:rsidRPr="000D2ED4">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72B24B64" w14:textId="77777777" w:rsidR="00F27878" w:rsidRPr="00855DA8" w:rsidRDefault="00F27878" w:rsidP="00F27878">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3D03347D" w14:textId="77777777" w:rsidR="00F27878" w:rsidRPr="00FB127E" w:rsidRDefault="00F27878" w:rsidP="00F27878">
      <w:pPr>
        <w:rPr>
          <w:sz w:val="16"/>
        </w:rPr>
      </w:pPr>
      <w:r w:rsidRPr="00FB127E">
        <w:rPr>
          <w:sz w:val="16"/>
        </w:rPr>
        <w:t xml:space="preserve">In the chapters that follow, I’ll outline </w:t>
      </w:r>
      <w:r w:rsidRPr="00DD4DBB">
        <w:rPr>
          <w:rStyle w:val="StyleUnderline"/>
        </w:rPr>
        <w:t xml:space="preserve">the </w:t>
      </w:r>
      <w:r w:rsidRPr="00DD4DBB">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AE7643">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AE7643">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ment,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DD4DBB">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How difficult is it for them to create these devilish diseases, and what can we do to prevent it?</w:t>
      </w:r>
    </w:p>
    <w:p w14:paraId="3F016E4F" w14:textId="77777777" w:rsidR="00F27878" w:rsidRPr="00CD4DCC" w:rsidRDefault="00F27878" w:rsidP="00F27878">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tergenerational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34F1B0CE" w14:textId="77777777" w:rsidR="00F27878" w:rsidRPr="00FB127E" w:rsidRDefault="00F27878" w:rsidP="00F27878">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CD4DCC">
        <w:rPr>
          <w:rStyle w:val="Emphasis"/>
        </w:rPr>
        <w:t xml:space="preserve">new </w:t>
      </w:r>
      <w:r w:rsidRPr="00DD4DBB">
        <w:rPr>
          <w:rStyle w:val="Emphasis"/>
        </w:rPr>
        <w:t>nuclear powers</w:t>
      </w:r>
      <w:r w:rsidRPr="00CD4DCC">
        <w:rPr>
          <w:rStyle w:val="StyleUnderline"/>
        </w:rPr>
        <w:t xml:space="preserve"> has made the problem </w:t>
      </w:r>
      <w:r w:rsidRPr="00CD4DCC">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F02964">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there </w:t>
      </w:r>
      <w:r w:rsidRPr="00CD4DCC">
        <w:rPr>
          <w:rStyle w:val="Emphasis"/>
        </w:rPr>
        <w:t>sensible strategies</w:t>
      </w:r>
      <w:r w:rsidRPr="00CD4DCC">
        <w:rPr>
          <w:rStyle w:val="StyleUnderline"/>
        </w:rPr>
        <w:t xml:space="preserve"> that can </w:t>
      </w:r>
      <w:r w:rsidRPr="00CD4DCC">
        <w:rPr>
          <w:rStyle w:val="Emphasis"/>
        </w:rPr>
        <w:t>reduce</w:t>
      </w:r>
      <w:r w:rsidRPr="00CD4DCC">
        <w:rPr>
          <w:rStyle w:val="StyleUnderline"/>
        </w:rPr>
        <w:t xml:space="preserve"> the odds of </w:t>
      </w:r>
      <w:r w:rsidRPr="00CD4DCC">
        <w:rPr>
          <w:rStyle w:val="Emphasis"/>
        </w:rPr>
        <w:t>nuclear catastrophe</w:t>
      </w:r>
      <w:r w:rsidRPr="00CD4DCC">
        <w:rPr>
          <w:sz w:val="16"/>
        </w:rPr>
        <w:t xml:space="preserve"> (adopt a “no first use" policy, reduce the stockpiles, control loose nukes).</w:t>
      </w:r>
    </w:p>
    <w:p w14:paraId="37189C16" w14:textId="77777777" w:rsidR="00F27878" w:rsidRPr="00FB127E" w:rsidRDefault="00F27878" w:rsidP="00F27878">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4808B6">
        <w:rPr>
          <w:rStyle w:val="Emphasis"/>
        </w:rPr>
        <w:t>a</w:t>
      </w:r>
      <w:r w:rsidRPr="00FB127E">
        <w:rPr>
          <w:sz w:val="16"/>
        </w:rPr>
        <w:t xml:space="preserve">rtificial </w:t>
      </w:r>
      <w:r w:rsidRPr="004808B6">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1957B5">
        <w:rPr>
          <w:rStyle w:val="Emphasis"/>
        </w:rPr>
        <w:t>turbocharge</w:t>
      </w:r>
      <w:r w:rsidRPr="004808B6">
        <w:rPr>
          <w:rStyle w:val="StyleUnderline"/>
        </w:rPr>
        <w:t xml:space="preserve"> productivity and living stan- dards. But it </w:t>
      </w:r>
      <w:r w:rsidRPr="004808B6">
        <w:rPr>
          <w:rStyle w:val="Emphasis"/>
        </w:rPr>
        <w:t>could also</w:t>
      </w:r>
      <w:r>
        <w:rPr>
          <w:rStyle w:val="Emphasis"/>
        </w:rPr>
        <w:t xml:space="preserve"> </w:t>
      </w:r>
      <w:r w:rsidRPr="004808B6">
        <w:rPr>
          <w:rStyle w:val="Emphasis"/>
        </w:rPr>
        <w:t>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1957B5">
        <w:rPr>
          <w:rStyle w:val="Emphasis"/>
        </w:rPr>
        <w:t>runaway potential</w:t>
      </w:r>
      <w:r w:rsidRPr="00FB127E">
        <w:rPr>
          <w:sz w:val="16"/>
        </w:rPr>
        <w:t xml:space="preserve">. </w:t>
      </w:r>
      <w:r w:rsidRPr="001957B5">
        <w:rPr>
          <w:rStyle w:val="StyleUnderline"/>
        </w:rPr>
        <w:t>Once</w:t>
      </w:r>
      <w:r w:rsidRPr="00FB127E">
        <w:rPr>
          <w:sz w:val="16"/>
        </w:rPr>
        <w:t xml:space="preserve"> a </w:t>
      </w:r>
      <w:r w:rsidRPr="001957B5">
        <w:rPr>
          <w:rStyle w:val="StyleUnderline"/>
        </w:rPr>
        <w:t>superintelligence can improve itself, it is</w:t>
      </w:r>
      <w:r>
        <w:rPr>
          <w:rStyle w:val="StyleUnderline"/>
        </w:rPr>
        <w:t xml:space="preserve"> </w:t>
      </w:r>
      <w:r w:rsidRPr="001957B5">
        <w:rPr>
          <w:rStyle w:val="StyleUnderline"/>
        </w:rPr>
        <w:t>unstoppable</w:t>
      </w:r>
      <w:r w:rsidRPr="00FB127E">
        <w:rPr>
          <w:sz w:val="16"/>
        </w:rPr>
        <w:t xml:space="preserve">. So </w:t>
      </w:r>
      <w:r w:rsidRPr="001957B5">
        <w:rPr>
          <w:rStyle w:val="StyleUnderline"/>
        </w:rPr>
        <w:t>we need to build the guardrails before the highway</w:t>
      </w:r>
      <w:r w:rsidRPr="00FB127E">
        <w:rPr>
          <w:sz w:val="16"/>
        </w:rPr>
        <w:t>.</w:t>
      </w:r>
    </w:p>
    <w:p w14:paraId="4628DC3F" w14:textId="77777777" w:rsidR="00F27878" w:rsidRPr="00FB127E" w:rsidRDefault="00F27878" w:rsidP="00F27878">
      <w:pPr>
        <w:rPr>
          <w:sz w:val="16"/>
        </w:rPr>
      </w:pPr>
      <w:r w:rsidRPr="00FB127E">
        <w:rPr>
          <w:sz w:val="16"/>
        </w:rPr>
        <w:t>What are the odds? In chapter 6,1 complete the discussion of catastrophic danger by examining less risky risks, including asteroids and supervolcanoes. I also consider the prospect of “</w:t>
      </w:r>
      <w:r w:rsidRPr="000B72B3">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A236E7">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28963814" w14:textId="77777777" w:rsidR="00F27878" w:rsidRPr="00FB127E" w:rsidRDefault="00F27878" w:rsidP="00F27878">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fundamentally </w:t>
      </w:r>
      <w:r w:rsidRPr="000B72B3">
        <w:rPr>
          <w:rStyle w:val="StyleUnderline"/>
        </w:rPr>
        <w:t>problems of government</w:t>
      </w:r>
      <w:r w:rsidRPr="00FB127E">
        <w:rPr>
          <w:sz w:val="16"/>
        </w:rPr>
        <w:t xml:space="preserve">. Governments control the military, levy taxes, and provide public goods. So </w:t>
      </w:r>
      <w:r w:rsidRPr="000B72B3">
        <w:rPr>
          <w:rStyle w:val="StyleUnderline"/>
        </w:rPr>
        <w:t>the</w:t>
      </w:r>
      <w:r>
        <w:rPr>
          <w:rStyle w:val="StyleUnderline"/>
        </w:rPr>
        <w:t xml:space="preserve"> </w:t>
      </w:r>
      <w:r w:rsidRPr="00CD4DCC">
        <w:rPr>
          <w:rStyle w:val="Emphasis"/>
        </w:rPr>
        <w:t>values</w:t>
      </w:r>
      <w:r w:rsidRPr="00CD4DCC">
        <w:rPr>
          <w:rStyle w:val="StyleUnderline"/>
        </w:rPr>
        <w:t xml:space="preserve"> of those who run the country</w:t>
      </w:r>
      <w:r w:rsidRPr="00CD4DCC">
        <w:rPr>
          <w:sz w:val="16"/>
        </w:rPr>
        <w:t xml:space="preserve"> will </w:t>
      </w:r>
      <w:r w:rsidRPr="00CD4DCC">
        <w:rPr>
          <w:rStyle w:val="Emphasis"/>
        </w:rPr>
        <w:t>determine</w:t>
      </w:r>
      <w:r w:rsidRPr="00CD4DCC">
        <w:rPr>
          <w:rStyle w:val="StyleUnderline"/>
        </w:rPr>
        <w:t xml:space="preserve"> how much of a priority the nation places on </w:t>
      </w:r>
      <w:r w:rsidRPr="00CD4DCC">
        <w:rPr>
          <w:rStyle w:val="Emphasis"/>
        </w:rPr>
        <w:t>averting catastrophe</w:t>
      </w:r>
      <w:r w:rsidRPr="00CD4DCC">
        <w:rPr>
          <w:sz w:val="16"/>
        </w:rPr>
        <w:t>.</w:t>
      </w:r>
    </w:p>
    <w:p w14:paraId="25F20CEB" w14:textId="77777777" w:rsidR="00F27878" w:rsidRPr="00FB127E" w:rsidRDefault="00F27878" w:rsidP="00F27878">
      <w:pPr>
        <w:rPr>
          <w:sz w:val="16"/>
        </w:rPr>
      </w:pPr>
      <w:r w:rsidRPr="00FB127E">
        <w:rPr>
          <w:sz w:val="16"/>
        </w:rPr>
        <w:t xml:space="preserve">That’s why </w:t>
      </w:r>
      <w:r w:rsidRPr="00771D08">
        <w:rPr>
          <w:rStyle w:val="StyleUnderline"/>
        </w:rPr>
        <w:t>the</w:t>
      </w:r>
      <w:r>
        <w:rPr>
          <w:rStyle w:val="StyleUnderline"/>
        </w:rPr>
        <w:t xml:space="preserve"> </w:t>
      </w:r>
      <w:r w:rsidRPr="00771D08">
        <w:rPr>
          <w:rStyle w:val="Emphasis"/>
        </w:rPr>
        <w:t xml:space="preserve">rise of </w:t>
      </w:r>
      <w:r w:rsidRPr="00CD4DCC">
        <w:rPr>
          <w:rStyle w:val="Emphasis"/>
        </w:rPr>
        <w:t>populists</w:t>
      </w:r>
      <w:r w:rsidRPr="00CD4DCC">
        <w:rPr>
          <w:rStyle w:val="StyleUnderline"/>
        </w:rPr>
        <w:t xml:space="preserve"> is crucial to humanity’s </w:t>
      </w:r>
      <w:r w:rsidRPr="00CD4DCC">
        <w:rPr>
          <w:rStyle w:val="Emphasis"/>
        </w:rPr>
        <w:t>long-term survival</w:t>
      </w:r>
      <w:r w:rsidRPr="00FB127E">
        <w:rPr>
          <w:sz w:val="16"/>
        </w:rPr>
        <w:t xml:space="preserve">. In chapter 7,1 discuss the factors that have led to the electoral success of populists during recent decades, and </w:t>
      </w:r>
      <w:r w:rsidRPr="00EB439C">
        <w:rPr>
          <w:sz w:val="16"/>
        </w:rPr>
        <w:t xml:space="preserve">why </w:t>
      </w:r>
      <w:r w:rsidRPr="00EB439C">
        <w:rPr>
          <w:rStyle w:val="StyleUnderline"/>
        </w:rPr>
        <w:t xml:space="preserve">populists tend to be </w:t>
      </w:r>
      <w:r w:rsidRPr="00EB439C">
        <w:rPr>
          <w:rStyle w:val="Emphasis"/>
        </w:rPr>
        <w:t>uninterested</w:t>
      </w:r>
      <w:r w:rsidRPr="00EB439C">
        <w:rPr>
          <w:rStyle w:val="StyleUnderline"/>
        </w:rPr>
        <w:t xml:space="preserve"> in dealing with </w:t>
      </w:r>
      <w:r w:rsidRPr="00EB439C">
        <w:rPr>
          <w:rStyle w:val="Emphasis"/>
        </w:rPr>
        <w:t>long-term threats</w:t>
      </w:r>
      <w:r w:rsidRPr="00EB439C">
        <w:rPr>
          <w:sz w:val="16"/>
        </w:rPr>
        <w:t xml:space="preserve">. Populists’ </w:t>
      </w:r>
      <w:r w:rsidRPr="00EB439C">
        <w:rPr>
          <w:rStyle w:val="StyleUnderline"/>
        </w:rPr>
        <w:t>focus on the short term means</w:t>
      </w:r>
      <w:r w:rsidRPr="00EB439C">
        <w:rPr>
          <w:sz w:val="16"/>
        </w:rPr>
        <w:t xml:space="preserve"> that—like a driver distracted by a back seat squabble—</w:t>
      </w:r>
      <w:r w:rsidRPr="00EB439C">
        <w:rPr>
          <w:rStyle w:val="StyleUnderline"/>
        </w:rPr>
        <w:t xml:space="preserve">we’re in danger of </w:t>
      </w:r>
      <w:r w:rsidRPr="00EB439C">
        <w:rPr>
          <w:rStyle w:val="Emphasis"/>
        </w:rPr>
        <w:t>missing</w:t>
      </w:r>
      <w:r w:rsidRPr="00EB439C">
        <w:rPr>
          <w:sz w:val="16"/>
        </w:rPr>
        <w:t xml:space="preserve"> the </w:t>
      </w:r>
      <w:r w:rsidRPr="00EB439C">
        <w:rPr>
          <w:rStyle w:val="Emphasis"/>
        </w:rPr>
        <w:t>threats</w:t>
      </w:r>
      <w:r w:rsidRPr="00EB439C">
        <w:rPr>
          <w:rStyle w:val="StyleUnderline"/>
        </w:rPr>
        <w:t xml:space="preserve"> that could kill us</w:t>
      </w:r>
      <w:r w:rsidRPr="00EB439C">
        <w:rPr>
          <w:sz w:val="16"/>
        </w:rPr>
        <w:t>. I’ll explore why</w:t>
      </w:r>
      <w:r w:rsidRPr="00FB127E">
        <w:rPr>
          <w:sz w:val="16"/>
        </w:rPr>
        <w:t xml:space="preserve">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They’re missing the </w:t>
      </w:r>
      <w:r w:rsidRPr="00B907A5">
        <w:rPr>
          <w:sz w:val="16"/>
        </w:rPr>
        <w:t>bigger</w:t>
      </w:r>
      <w:r w:rsidRPr="00FB127E">
        <w:rPr>
          <w:sz w:val="16"/>
        </w:rPr>
        <w:t xml:space="preserve"> picture. </w:t>
      </w:r>
      <w:r w:rsidRPr="00F472B9">
        <w:rPr>
          <w:rStyle w:val="Emphasis"/>
        </w:rPr>
        <w:t>Populists are primarily</w:t>
      </w:r>
      <w:r>
        <w:rPr>
          <w:rStyle w:val="Emphasis"/>
        </w:rPr>
        <w:t xml:space="preserve"> </w:t>
      </w:r>
      <w:r w:rsidRPr="00F472B9">
        <w:rPr>
          <w:rStyle w:val="Emphasis"/>
        </w:rPr>
        <w:t>endangering the unborn</w:t>
      </w:r>
      <w:r w:rsidRPr="00FB127E">
        <w:rPr>
          <w:sz w:val="16"/>
        </w:rPr>
        <w:t>.</w:t>
      </w:r>
    </w:p>
    <w:p w14:paraId="51E648F2" w14:textId="77777777" w:rsidR="00F27878" w:rsidRPr="00FB127E" w:rsidRDefault="00F27878" w:rsidP="00F27878">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41501A">
        <w:rPr>
          <w:rStyle w:val="Emphasis"/>
        </w:rPr>
        <w:t>exacerbate</w:t>
      </w:r>
      <w:r w:rsidRPr="0041501A">
        <w:rPr>
          <w:rStyle w:val="StyleUnderline"/>
        </w:rPr>
        <w:t xml:space="preserve"> other dangers; it </w:t>
      </w:r>
      <w:r w:rsidRPr="00B907A5">
        <w:rPr>
          <w:rStyle w:val="StyleUnderline"/>
          <w:highlight w:val="cyan"/>
        </w:rPr>
        <w:t xml:space="preserve">represents </w:t>
      </w:r>
      <w:r w:rsidRPr="009372CC">
        <w:rPr>
          <w:rStyle w:val="StyleUnderline"/>
        </w:rPr>
        <w:t>a</w:t>
      </w:r>
      <w:r w:rsidRPr="00B907A5">
        <w:rPr>
          <w:rStyle w:val="StyleUnderline"/>
          <w:highlight w:val="cyan"/>
        </w:rPr>
        <w:t xml:space="preserve"> risk</w:t>
      </w:r>
      <w:r w:rsidRPr="0041501A">
        <w:rPr>
          <w:rStyle w:val="StyleUnderline"/>
        </w:rPr>
        <w:t xml:space="preserve"> </w:t>
      </w:r>
      <w:r w:rsidRPr="006E26A9">
        <w:rPr>
          <w:rStyle w:val="StyleUnderline"/>
        </w:rPr>
        <w:t xml:space="preserve">factor </w:t>
      </w:r>
      <w:r w:rsidRPr="006E26A9">
        <w:rPr>
          <w:rStyle w:val="Emphasis"/>
        </w:rPr>
        <w:t xml:space="preserve">in </w:t>
      </w:r>
      <w:r w:rsidRPr="00B907A5">
        <w:rPr>
          <w:rStyle w:val="Emphasis"/>
          <w:highlight w:val="cyan"/>
        </w:rPr>
        <w:t>itself</w:t>
      </w:r>
      <w:r w:rsidRPr="00B907A5">
        <w:rPr>
          <w:rStyle w:val="StyleUnderline"/>
          <w:highlight w:val="cyan"/>
        </w:rPr>
        <w:t xml:space="preserve"> through</w:t>
      </w:r>
      <w:r>
        <w:rPr>
          <w:rStyle w:val="StyleUnderline"/>
        </w:rPr>
        <w:t xml:space="preserve"> </w:t>
      </w:r>
      <w:r w:rsidRPr="0041501A">
        <w:rPr>
          <w:rStyle w:val="StyleUnderline"/>
        </w:rPr>
        <w:t xml:space="preserve">the possibility </w:t>
      </w:r>
      <w:r w:rsidRPr="00D759D5">
        <w:rPr>
          <w:rStyle w:val="StyleUnderline"/>
        </w:rPr>
        <w:t xml:space="preserve">of 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A9736A">
        <w:rPr>
          <w:rStyle w:val="StyleUnderline"/>
        </w:rPr>
        <w:t xml:space="preserve">countries have </w:t>
      </w:r>
      <w:r w:rsidRPr="00A9736A">
        <w:rPr>
          <w:rStyle w:val="Emphasis"/>
        </w:rPr>
        <w:t>backslid</w:t>
      </w:r>
      <w:r w:rsidRPr="00A9736A">
        <w:rPr>
          <w:sz w:val="16"/>
        </w:rPr>
        <w:t xml:space="preserve"> from democracy </w:t>
      </w:r>
      <w:r w:rsidRPr="00A9736A">
        <w:rPr>
          <w:rStyle w:val="StyleUnderline"/>
        </w:rPr>
        <w:t>into autocracy</w:t>
      </w:r>
      <w:r w:rsidRPr="00A9736A">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0A8940E3" w14:textId="77777777" w:rsidR="00F27878" w:rsidRPr="00FB127E" w:rsidRDefault="00F27878" w:rsidP="00F27878">
      <w:pPr>
        <w:rPr>
          <w:sz w:val="16"/>
        </w:rPr>
      </w:pPr>
      <w:r w:rsidRPr="00FB127E">
        <w:rPr>
          <w:sz w:val="16"/>
        </w:rPr>
        <w:t>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w:t>
      </w:r>
      <w:r w:rsidRPr="00125C80">
        <w:rPr>
          <w:sz w:val="16"/>
        </w:rPr>
        <w:t xml:space="preserve">. </w:t>
      </w:r>
      <w:r w:rsidRPr="00125C80">
        <w:rPr>
          <w:rStyle w:val="StyleUnderline"/>
        </w:rPr>
        <w:t>For each</w:t>
      </w:r>
      <w:r w:rsidRPr="00125C80">
        <w:rPr>
          <w:sz w:val="16"/>
        </w:rPr>
        <w:t xml:space="preserve"> of the </w:t>
      </w:r>
      <w:r w:rsidRPr="00125C80">
        <w:rPr>
          <w:rStyle w:val="StyleUnderline"/>
        </w:rPr>
        <w:t>existential risk</w:t>
      </w:r>
      <w:r w:rsidRPr="00125C80">
        <w:rPr>
          <w:sz w:val="16"/>
        </w:rPr>
        <w:t>s we face</w:t>
      </w:r>
      <w:r w:rsidRPr="00FB127E">
        <w:rPr>
          <w:sz w:val="16"/>
        </w:rPr>
        <w:t xml:space="preserve">, </w:t>
      </w:r>
      <w:r w:rsidRPr="005D47DD">
        <w:rPr>
          <w:rStyle w:val="StyleUnderline"/>
        </w:rPr>
        <w:t xml:space="preserve">there </w:t>
      </w:r>
      <w:r w:rsidRPr="00FC5C21">
        <w:rPr>
          <w:rStyle w:val="StyleUnderline"/>
        </w:rPr>
        <w:t xml:space="preserve">are </w:t>
      </w:r>
      <w:r w:rsidRPr="00FC5C21">
        <w:rPr>
          <w:rStyle w:val="Emphasis"/>
        </w:rPr>
        <w:t>sensible approaches</w:t>
      </w:r>
      <w:r w:rsidRPr="00FC5C21">
        <w:rPr>
          <w:rStyle w:val="StyleUnderline"/>
        </w:rPr>
        <w:t xml:space="preserve"> that could </w:t>
      </w:r>
      <w:r w:rsidRPr="00FC5C21">
        <w:rPr>
          <w:rStyle w:val="Emphasis"/>
        </w:rPr>
        <w:t>curtail</w:t>
      </w:r>
      <w:r w:rsidRPr="00FC5C21">
        <w:rPr>
          <w:sz w:val="16"/>
        </w:rPr>
        <w:t xml:space="preserve"> the </w:t>
      </w:r>
      <w:r w:rsidRPr="00FC5C21">
        <w:rPr>
          <w:rStyle w:val="Emphasis"/>
        </w:rPr>
        <w:t>dangers</w:t>
      </w:r>
      <w:r w:rsidRPr="00FC5C21">
        <w:rPr>
          <w:sz w:val="16"/>
        </w:rPr>
        <w:t>. For all the risks we face, a better politics will lead to a safer world.</w:t>
      </w:r>
    </w:p>
    <w:p w14:paraId="4E8AF731" w14:textId="77777777" w:rsidR="00F27878" w:rsidRDefault="00F27878" w:rsidP="00F27878">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the conclusion, I argue that the answer lies in the ancient philosophy of stoicism. </w:t>
      </w:r>
      <w:r w:rsidRPr="00FB127E">
        <w:rPr>
          <w:rStyle w:val="StyleUnderline"/>
        </w:rPr>
        <w:t xml:space="preserve">A </w:t>
      </w:r>
      <w:r w:rsidRPr="00FB127E">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w:t>
      </w:r>
      <w:r w:rsidRPr="006A2FFB">
        <w:rPr>
          <w:rStyle w:val="StyleUnderline"/>
        </w:rPr>
        <w:t xml:space="preserve">of </w:t>
      </w:r>
      <w:r w:rsidRPr="006A2FFB">
        <w:rPr>
          <w:rStyle w:val="Emphasis"/>
        </w:rPr>
        <w:t>good political leadership</w:t>
      </w:r>
      <w:r w:rsidRPr="006A2FFB">
        <w:rPr>
          <w:sz w:val="16"/>
        </w:rPr>
        <w:t xml:space="preserve">. Stoicism emphasizes that character matters and holds that virtue is the only good. </w:t>
      </w:r>
      <w:r w:rsidRPr="006A2FFB">
        <w:rPr>
          <w:rStyle w:val="StyleUnderline"/>
        </w:rPr>
        <w:t>Decisions</w:t>
      </w:r>
      <w:r w:rsidRPr="006A2FFB">
        <w:rPr>
          <w:sz w:val="16"/>
        </w:rPr>
        <w:t xml:space="preserve"> </w:t>
      </w:r>
      <w:r w:rsidRPr="006A2FFB">
        <w:rPr>
          <w:rStyle w:val="Emphasis"/>
        </w:rPr>
        <w:t>are based</w:t>
      </w:r>
      <w:r w:rsidRPr="006A2FFB">
        <w:rPr>
          <w:rStyle w:val="StyleUnderline"/>
        </w:rPr>
        <w:t xml:space="preserve"> on </w:t>
      </w:r>
      <w:r w:rsidRPr="006A2FFB">
        <w:rPr>
          <w:rStyle w:val="Emphasis"/>
        </w:rPr>
        <w:t>empirical ev</w:t>
      </w:r>
      <w:r w:rsidRPr="006A2FFB">
        <w:rPr>
          <w:rStyle w:val="StyleUnderline"/>
        </w:rPr>
        <w:t>idence, not emotion</w:t>
      </w:r>
      <w:r w:rsidRPr="006A2FFB">
        <w:rPr>
          <w:sz w:val="16"/>
        </w:rPr>
        <w:t>. Anger has no place in effective leadership. Strength comes from civility, courage, and endurance. Stoics make a sharp distinction between the things they can change and those they cannot.</w:t>
      </w:r>
    </w:p>
    <w:p w14:paraId="4439EB84" w14:textId="77777777" w:rsidR="00F27878" w:rsidRPr="007E3484" w:rsidRDefault="00F27878" w:rsidP="00F27878">
      <w:pPr>
        <w:pStyle w:val="Heading4"/>
      </w:pPr>
      <w:r w:rsidRPr="007E3484">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7D0D0330" w14:textId="77777777" w:rsidR="00F27878" w:rsidRPr="007E3484" w:rsidRDefault="00F27878" w:rsidP="00F27878">
      <w:r w:rsidRPr="007E3484">
        <w:rPr>
          <w:rStyle w:val="Style13ptBold"/>
        </w:rPr>
        <w:t xml:space="preserve">Madland </w:t>
      </w:r>
      <w:r>
        <w:rPr>
          <w:rStyle w:val="Style13ptBold"/>
        </w:rPr>
        <w:t>‘</w:t>
      </w:r>
      <w:r w:rsidRPr="007E3484">
        <w:rPr>
          <w:rStyle w:val="Style13ptBold"/>
        </w:rPr>
        <w:t>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lr]</w:t>
      </w:r>
    </w:p>
    <w:p w14:paraId="77403947" w14:textId="77777777" w:rsidR="00F27878" w:rsidRPr="007E3484" w:rsidRDefault="00F27878" w:rsidP="00F27878">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75E247E9" w14:textId="77777777" w:rsidR="00F27878" w:rsidRPr="007E3484" w:rsidRDefault="00F27878" w:rsidP="00F27878">
      <w:pPr>
        <w:rPr>
          <w:u w:val="single"/>
        </w:rPr>
      </w:pPr>
      <w:r w:rsidRPr="007E3484">
        <w:rPr>
          <w:highlight w:val="cyan"/>
          <w:u w:val="single"/>
        </w:rPr>
        <w:t>Countries with sectoral systems</w:t>
      </w:r>
      <w:r w:rsidRPr="007E3484">
        <w:rPr>
          <w:u w:val="single"/>
        </w:rPr>
        <w:t xml:space="preserve"> as diverse as </w:t>
      </w:r>
      <w:r w:rsidRPr="007E3484">
        <w:rPr>
          <w:rStyle w:val="Emphasis"/>
        </w:rPr>
        <w:t>Sweden</w:t>
      </w:r>
      <w:r w:rsidRPr="007E3484">
        <w:rPr>
          <w:u w:val="single"/>
        </w:rPr>
        <w:t xml:space="preserve">, </w:t>
      </w:r>
      <w:r w:rsidRPr="007E3484">
        <w:rPr>
          <w:rStyle w:val="Emphasis"/>
        </w:rPr>
        <w:t>Britain</w:t>
      </w:r>
      <w:r w:rsidRPr="007E3484">
        <w:rPr>
          <w:u w:val="single"/>
        </w:rPr>
        <w:t xml:space="preserve">, </w:t>
      </w:r>
      <w:r w:rsidRPr="007E3484">
        <w:rPr>
          <w:rStyle w:val="Emphasis"/>
        </w:rPr>
        <w:t>Australia</w:t>
      </w:r>
      <w:r w:rsidRPr="007E3484">
        <w:rPr>
          <w:u w:val="single"/>
        </w:rPr>
        <w:t xml:space="preserve">, </w:t>
      </w:r>
      <w:r w:rsidRPr="007E3484">
        <w:rPr>
          <w:rStyle w:val="Emphasis"/>
        </w:rPr>
        <w:t>New Zealand</w:t>
      </w:r>
      <w:r w:rsidRPr="007E3484">
        <w:rPr>
          <w:u w:val="single"/>
        </w:rPr>
        <w:t xml:space="preserve">, </w:t>
      </w:r>
      <w:r w:rsidRPr="007E3484">
        <w:rPr>
          <w:rStyle w:val="Emphasis"/>
        </w:rPr>
        <w:t>Belgium</w:t>
      </w:r>
      <w:r w:rsidRPr="007E3484">
        <w:rPr>
          <w:u w:val="single"/>
        </w:rPr>
        <w:t xml:space="preserve">, </w:t>
      </w:r>
      <w:r w:rsidRPr="007E3484">
        <w:rPr>
          <w:rStyle w:val="Emphasis"/>
        </w:rPr>
        <w:t>Italy</w:t>
      </w:r>
      <w:r w:rsidRPr="007E3484">
        <w:rPr>
          <w:u w:val="single"/>
        </w:rPr>
        <w:t xml:space="preserve">, and </w:t>
      </w:r>
      <w:r w:rsidRPr="007E3484">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D759D5">
        <w:rPr>
          <w:u w:val="single"/>
        </w:rPr>
        <w:t xml:space="preserve">help </w:t>
      </w:r>
      <w:r w:rsidRPr="007E3484">
        <w:rPr>
          <w:highlight w:val="cyan"/>
          <w:u w:val="single"/>
        </w:rPr>
        <w:t>unions bring</w:t>
      </w:r>
      <w:r w:rsidRPr="007E3484">
        <w:rPr>
          <w:u w:val="single"/>
        </w:rPr>
        <w:t xml:space="preserve"> </w:t>
      </w:r>
      <w:r w:rsidRPr="007E3484">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 xml:space="preserve">the bargaining table </w:t>
      </w:r>
      <w:r w:rsidRPr="00D759D5">
        <w:rPr>
          <w:u w:val="single"/>
        </w:rPr>
        <w:t>and</w:t>
      </w:r>
      <w:r w:rsidRPr="007E3484">
        <w:rPr>
          <w:u w:val="single"/>
        </w:rPr>
        <w:t xml:space="preserve"> </w:t>
      </w:r>
      <w:r w:rsidRPr="007E3484">
        <w:rPr>
          <w:rStyle w:val="Emphasis"/>
        </w:rPr>
        <w:t>spread</w:t>
      </w:r>
      <w:r w:rsidRPr="007E3484">
        <w:rPr>
          <w:u w:val="single"/>
        </w:rPr>
        <w:t xml:space="preserve"> union contracts </w:t>
      </w:r>
      <w:r w:rsidRPr="007E3484">
        <w:rPr>
          <w:sz w:val="16"/>
        </w:rPr>
        <w:t xml:space="preserve">broadly, as well as include policies that ensure workers have strong rights and provide them union access. These systems also </w:t>
      </w:r>
      <w:r w:rsidRPr="00C26ACF">
        <w:rPr>
          <w:rStyle w:val="Emphasis"/>
          <w:highlight w:val="cyan"/>
        </w:rPr>
        <w:t>incentivize</w:t>
      </w:r>
      <w:r w:rsidRPr="007E3484">
        <w:rPr>
          <w:highlight w:val="cyan"/>
          <w:u w:val="single"/>
        </w:rPr>
        <w:t xml:space="preserv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04ED9DE0" w14:textId="77777777" w:rsidR="00F27878" w:rsidRPr="007E3484" w:rsidRDefault="00F27878" w:rsidP="00F27878">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7E3484">
        <w:rPr>
          <w:rStyle w:val="Emphasis"/>
        </w:rPr>
        <w:t>same direction.</w:t>
      </w:r>
    </w:p>
    <w:p w14:paraId="2ACE40F7" w14:textId="77777777" w:rsidR="00F27878" w:rsidRPr="007E3484" w:rsidRDefault="00F27878" w:rsidP="00F27878">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459F0C1C" w14:textId="77777777" w:rsidR="00F27878" w:rsidRPr="007E3484" w:rsidRDefault="00F27878" w:rsidP="00F27878">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01A079D9" w14:textId="77777777" w:rsidR="00F27878" w:rsidRPr="007E3484" w:rsidRDefault="00F27878" w:rsidP="00F27878">
      <w:pPr>
        <w:rPr>
          <w:sz w:val="16"/>
        </w:rPr>
      </w:pPr>
      <w:r w:rsidRPr="007E3484">
        <w:rPr>
          <w:sz w:val="16"/>
        </w:rPr>
        <w:t>Before-and-after studies of single countries</w:t>
      </w:r>
    </w:p>
    <w:p w14:paraId="046F2DFC" w14:textId="77777777" w:rsidR="00F27878" w:rsidRPr="007E3484" w:rsidRDefault="00F27878" w:rsidP="00F27878">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 xml:space="preserve">highlight </w:t>
      </w:r>
      <w:r w:rsidRPr="00564B0A">
        <w:rPr>
          <w:u w:val="single"/>
        </w:rPr>
        <w:t xml:space="preserve">the </w:t>
      </w:r>
      <w:r w:rsidRPr="007E3484">
        <w:rPr>
          <w:highlight w:val="cyan"/>
          <w:u w:val="single"/>
        </w:rPr>
        <w:t xml:space="preserve">importance of </w:t>
      </w:r>
      <w:r w:rsidRPr="00C26ACF">
        <w:rPr>
          <w:rStyle w:val="Emphasis"/>
          <w:highlight w:val="cyan"/>
        </w:rPr>
        <w:t>sectoral bargaining</w:t>
      </w:r>
      <w:r w:rsidRPr="007E3484">
        <w:rPr>
          <w:u w:val="single"/>
        </w:rPr>
        <w:t xml:space="preserve"> for supporting high union membership</w:t>
      </w:r>
      <w:r w:rsidRPr="007E3484">
        <w:rPr>
          <w:sz w:val="16"/>
        </w:rPr>
        <w:t xml:space="preserve">. For example, </w:t>
      </w:r>
      <w:r w:rsidRPr="008D6853">
        <w:rPr>
          <w:u w:val="single"/>
        </w:rPr>
        <w:t xml:space="preserve">the </w:t>
      </w:r>
      <w:r w:rsidRPr="008D6853">
        <w:rPr>
          <w:rStyle w:val="Emphasis"/>
        </w:rPr>
        <w:t>decline</w:t>
      </w:r>
      <w:r w:rsidRPr="008D6853">
        <w:rPr>
          <w:u w:val="single"/>
        </w:rPr>
        <w:t xml:space="preserve"> in union density in </w:t>
      </w:r>
      <w:r w:rsidRPr="008D6853">
        <w:rPr>
          <w:rStyle w:val="Emphasis"/>
        </w:rPr>
        <w:t>Israel</w:t>
      </w:r>
      <w:r w:rsidRPr="008D6853">
        <w:rPr>
          <w:u w:val="single"/>
        </w:rPr>
        <w:t xml:space="preserve"> after 1987 coincided with the </w:t>
      </w:r>
      <w:r w:rsidRPr="008D6853">
        <w:rPr>
          <w:rStyle w:val="Emphasis"/>
        </w:rPr>
        <w:t>decentralization</w:t>
      </w:r>
      <w:r w:rsidRPr="00C26ACF">
        <w:rPr>
          <w:u w:val="single"/>
        </w:rPr>
        <w:t xml:space="preserve"> of collective 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B06885">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CC568B">
        <w:rPr>
          <w:rStyle w:val="Emphasis"/>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3843E036" w14:textId="77777777" w:rsidR="00F27878" w:rsidRPr="007E3484" w:rsidRDefault="00F27878" w:rsidP="00F27878">
      <w:pPr>
        <w:rPr>
          <w:sz w:val="16"/>
        </w:rPr>
      </w:pPr>
      <w:r w:rsidRPr="007E3484">
        <w:rPr>
          <w:sz w:val="16"/>
        </w:rPr>
        <w:t>Though some researchers may question the applicability to the United States of these examples,13 </w:t>
      </w:r>
      <w:r w:rsidRPr="007E3484">
        <w:rPr>
          <w:u w:val="single"/>
        </w:rPr>
        <w:t xml:space="preserve">the experiences of </w:t>
      </w:r>
      <w:r w:rsidRPr="00C26ACF">
        <w:rPr>
          <w:rStyle w:val="Emphasis"/>
          <w:highlight w:val="cyan"/>
        </w:rPr>
        <w:t>Australia</w:t>
      </w:r>
      <w:r w:rsidRPr="00C26ACF">
        <w:rPr>
          <w:highlight w:val="cyan"/>
          <w:u w:val="single"/>
        </w:rPr>
        <w:t xml:space="preserve">, </w:t>
      </w:r>
      <w:r w:rsidRPr="00C26ACF">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 xml:space="preserve">processes with the </w:t>
      </w:r>
      <w:r w:rsidRPr="00C26ACF">
        <w:rPr>
          <w:rStyle w:val="Emphasis"/>
          <w:highlight w:val="cyan"/>
        </w:rPr>
        <w:t>U</w:t>
      </w:r>
      <w:r w:rsidRPr="007E3484">
        <w:rPr>
          <w:u w:val="single"/>
        </w:rPr>
        <w:t xml:space="preserve">nited </w:t>
      </w:r>
      <w:r w:rsidRPr="00C26ACF">
        <w:rPr>
          <w:rStyle w:val="Emphasis"/>
          <w:highlight w:val="cyan"/>
        </w:rPr>
        <w:t>S</w:t>
      </w:r>
      <w:r w:rsidRPr="007E3484">
        <w:rPr>
          <w:u w:val="single"/>
        </w:rPr>
        <w:t>tates.</w:t>
      </w:r>
    </w:p>
    <w:p w14:paraId="1EFD376B" w14:textId="77777777" w:rsidR="00F27878" w:rsidRPr="00B231F0" w:rsidRDefault="00F27878" w:rsidP="00F27878">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7E3484">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7343B625" w14:textId="77777777" w:rsidR="00F27878" w:rsidRPr="007E3484" w:rsidRDefault="00F27878" w:rsidP="00F27878">
      <w:pPr>
        <w:pStyle w:val="Heading4"/>
      </w:pPr>
      <w:r>
        <w:t xml:space="preserve">Increasing </w:t>
      </w:r>
      <w:r w:rsidRPr="00DD3568">
        <w:rPr>
          <w:u w:val="single"/>
        </w:rPr>
        <w:t>union density</w:t>
      </w:r>
      <w:r>
        <w:t xml:space="preserve"> restores stable </w:t>
      </w:r>
      <w:r w:rsidRPr="00C26ACF">
        <w:rPr>
          <w:u w:val="single"/>
        </w:rPr>
        <w:t>democratic</w:t>
      </w:r>
      <w:r>
        <w:t xml:space="preserve"> governance.</w:t>
      </w:r>
    </w:p>
    <w:p w14:paraId="07AFA514" w14:textId="77777777" w:rsidR="00F27878" w:rsidRPr="007E3484" w:rsidRDefault="00F27878" w:rsidP="00F27878">
      <w:r w:rsidRPr="00051153">
        <w:rPr>
          <w:rStyle w:val="Style13ptBold"/>
        </w:rPr>
        <w:t xml:space="preserve">Dean </w:t>
      </w:r>
      <w:r>
        <w:rPr>
          <w:rStyle w:val="Style13ptBold"/>
        </w:rPr>
        <w:t>‘</w:t>
      </w:r>
      <w:r w:rsidRPr="00051153">
        <w:rPr>
          <w:rStyle w:val="Style13ptBold"/>
        </w:rPr>
        <w:t xml:space="preserve">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Opening Up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lr]</w:t>
      </w:r>
    </w:p>
    <w:p w14:paraId="785C98A6" w14:textId="77777777" w:rsidR="00F27878" w:rsidRPr="007E3484" w:rsidRDefault="00F27878" w:rsidP="00F27878">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C26ACF">
        <w:rPr>
          <w:rFonts w:hint="cs"/>
          <w:sz w:val="16"/>
        </w:rPr>
        <w:t>-19</w:t>
      </w:r>
      <w:r w:rsidRPr="007E3484">
        <w:rPr>
          <w:rFonts w:hint="cs"/>
          <w:sz w:val="16"/>
        </w:rPr>
        <w:t xml:space="preserve"> pandemic </w:t>
      </w:r>
      <w:r w:rsidRPr="007E3484">
        <w:rPr>
          <w:rFonts w:hint="cs"/>
          <w:highlight w:val="cyan"/>
          <w:u w:val="single"/>
        </w:rPr>
        <w:t>illustrate the</w:t>
      </w:r>
      <w:r w:rsidRPr="007E3484">
        <w:rPr>
          <w:rFonts w:hint="cs"/>
          <w:u w:val="single"/>
        </w:rPr>
        <w:t xml:space="preserve"> </w:t>
      </w:r>
      <w:r w:rsidRPr="007E3484">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03CA0">
        <w:rPr>
          <w:rStyle w:val="Emphasis"/>
          <w:rFonts w:hint="cs"/>
        </w:rPr>
        <w:t>social status</w:t>
      </w:r>
      <w:r w:rsidRPr="00203CA0">
        <w:rPr>
          <w:rFonts w:hint="cs"/>
          <w:u w:val="single"/>
        </w:rPr>
        <w:t xml:space="preserve">, </w:t>
      </w:r>
      <w:r w:rsidRPr="002D3AB4">
        <w:rPr>
          <w:rFonts w:hint="cs"/>
          <w:highlight w:val="cyan"/>
          <w:u w:val="single"/>
        </w:rPr>
        <w:t>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135914D7" w14:textId="77777777" w:rsidR="00F27878" w:rsidRPr="007E3484" w:rsidRDefault="00F27878" w:rsidP="00F27878">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5B812B62" w14:textId="77777777" w:rsidR="00F27878" w:rsidRPr="007E3484" w:rsidRDefault="00F27878" w:rsidP="00F27878">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workers’</w:t>
      </w:r>
      <w:r w:rsidRPr="00C26ACF">
        <w:rPr>
          <w:rFonts w:hint="cs"/>
          <w:u w:val="single"/>
        </w:rPr>
        <w:t xml:space="preserve"> </w:t>
      </w:r>
      <w:r w:rsidRPr="00C26ACF">
        <w:rPr>
          <w:rStyle w:val="Emphasis"/>
          <w:rFonts w:hint="cs"/>
        </w:rPr>
        <w:t>economic</w:t>
      </w:r>
      <w:r w:rsidRPr="00C26ACF">
        <w:rPr>
          <w:rFonts w:hint="cs"/>
          <w:u w:val="single"/>
        </w:rPr>
        <w:t xml:space="preserve"> and </w:t>
      </w:r>
      <w:r w:rsidRPr="00C26ACF">
        <w:rPr>
          <w:rStyle w:val="Emphasis"/>
          <w:rFonts w:hint="cs"/>
        </w:rPr>
        <w:t>social</w:t>
      </w:r>
      <w:r w:rsidRPr="00C26ACF">
        <w:rPr>
          <w:rFonts w:hint="cs"/>
          <w:u w:val="single"/>
        </w:rPr>
        <w:t xml:space="preserve"> </w:t>
      </w:r>
      <w:r w:rsidRPr="007E3484">
        <w:rPr>
          <w:rFonts w:hint="cs"/>
          <w:highlight w:val="cyan"/>
          <w:u w:val="single"/>
        </w:rPr>
        <w:t>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C26ACF">
        <w:rPr>
          <w:rFonts w:hint="cs"/>
          <w:u w:val="single"/>
        </w:rPr>
        <w:t xml:space="preserve">support 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C26ACF">
        <w:rPr>
          <w:rFonts w:hint="cs"/>
          <w:u w:val="single"/>
        </w:rPr>
        <w:t xml:space="preserve">the </w:t>
      </w:r>
      <w:r w:rsidRPr="001D5651">
        <w:rPr>
          <w:rStyle w:val="Emphasis"/>
          <w:rFonts w:hint="cs"/>
          <w:highlight w:val="cyan"/>
        </w:rPr>
        <w:t>erosion</w:t>
      </w:r>
      <w:r w:rsidRPr="001D5651">
        <w:rPr>
          <w:rFonts w:hint="cs"/>
          <w:highlight w:val="cyan"/>
          <w:u w:val="single"/>
        </w:rPr>
        <w:t xml:space="preserve"> </w:t>
      </w:r>
      <w:r w:rsidRPr="00517A01">
        <w:rPr>
          <w:rFonts w:hint="cs"/>
          <w:u w:val="single"/>
        </w:rPr>
        <w:t>of these</w:t>
      </w:r>
      <w:r w:rsidRPr="00C26ACF">
        <w:rPr>
          <w:rFonts w:hint="cs"/>
          <w:u w:val="single"/>
        </w:rPr>
        <w:t xml:space="preserve"> gains</w:t>
      </w:r>
      <w:r w:rsidRPr="007E3484">
        <w:rPr>
          <w:rFonts w:hint="cs"/>
          <w:u w:val="single"/>
        </w:rPr>
        <w:t xml:space="preserve"> after the pandemic may have </w:t>
      </w:r>
      <w:r w:rsidRPr="007E3484">
        <w:rPr>
          <w:rFonts w:hint="cs"/>
          <w:highlight w:val="cyan"/>
          <w:u w:val="single"/>
        </w:rPr>
        <w:t>created</w:t>
      </w:r>
      <w:r w:rsidRPr="00C26ACF">
        <w:rPr>
          <w:rFonts w:hint="cs"/>
          <w:u w:val="single"/>
        </w:rPr>
        <w:t xml:space="preserve">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w:t>
      </w:r>
      <w:r w:rsidRPr="00D759D5">
        <w:rPr>
          <w:rFonts w:hint="cs"/>
          <w:u w:val="single"/>
        </w:rPr>
        <w:t xml:space="preserve">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056A400C" w14:textId="77777777" w:rsidR="00F27878" w:rsidRPr="007E3484" w:rsidRDefault="00F27878" w:rsidP="00F27878">
      <w:pPr>
        <w:rPr>
          <w:sz w:val="16"/>
        </w:rPr>
      </w:pPr>
      <w:r w:rsidRPr="00D759D5">
        <w:rPr>
          <w:rFonts w:hint="cs"/>
          <w:u w:val="single"/>
        </w:rPr>
        <w:t>As u</w:t>
      </w:r>
      <w:r w:rsidRPr="007E3484">
        <w:rPr>
          <w:rFonts w:hint="cs"/>
          <w:u w:val="single"/>
        </w:rPr>
        <w:t xml:space="preserve">nions have come under attack and </w:t>
      </w:r>
      <w:r w:rsidRPr="00CC568B">
        <w:rPr>
          <w:rFonts w:hint="cs"/>
          <w:u w:val="single"/>
        </w:rPr>
        <w:t xml:space="preserve">unionization rates have declined, </w:t>
      </w:r>
      <w:r w:rsidRPr="00CC568B">
        <w:rPr>
          <w:rStyle w:val="Emphasis"/>
          <w:rFonts w:hint="cs"/>
        </w:rPr>
        <w:t>conservative institutions</w:t>
      </w:r>
      <w:r w:rsidRPr="00CC568B">
        <w:rPr>
          <w:rFonts w:hint="cs"/>
          <w:u w:val="single"/>
        </w:rPr>
        <w:t>—</w:t>
      </w:r>
      <w:r w:rsidRPr="00CC568B">
        <w:rPr>
          <w:rStyle w:val="Emphasis"/>
          <w:rFonts w:hint="cs"/>
        </w:rPr>
        <w:t>gun clubs</w:t>
      </w:r>
      <w:r w:rsidRPr="00CC568B">
        <w:rPr>
          <w:rFonts w:hint="cs"/>
          <w:u w:val="single"/>
        </w:rPr>
        <w:t>, for example—have tended to 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C26ACF">
        <w:rPr>
          <w:rStyle w:val="Emphasis"/>
          <w:rFonts w:hint="cs"/>
        </w:rPr>
        <w:t xml:space="preserve">right-wing </w:t>
      </w:r>
      <w:r w:rsidRPr="007E3484">
        <w:rPr>
          <w:rStyle w:val="Emphasis"/>
          <w:rFonts w:hint="cs"/>
          <w:highlight w:val="cyan"/>
        </w:rPr>
        <w:t>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5827BFFC" w14:textId="77777777" w:rsidR="00F27878" w:rsidRPr="007E3484" w:rsidRDefault="00F27878" w:rsidP="00F27878">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07FD0629" w14:textId="77777777" w:rsidR="00F27878" w:rsidRDefault="00F27878" w:rsidP="00F27878">
      <w:pPr>
        <w:rPr>
          <w:u w:val="single"/>
        </w:rPr>
      </w:pPr>
      <w:r w:rsidRPr="00C42329">
        <w:rPr>
          <w:rFonts w:hint="cs"/>
          <w:u w:val="single"/>
        </w:rPr>
        <w:t xml:space="preserve">The </w:t>
      </w:r>
      <w:r w:rsidRPr="000B2592">
        <w:rPr>
          <w:rFonts w:hint="cs"/>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0B2592">
        <w:rPr>
          <w:rFonts w:hint="cs"/>
          <w:u w:val="single"/>
        </w:rPr>
        <w:t xml:space="preserve">growing </w:t>
      </w:r>
      <w:r w:rsidRPr="00A133A9">
        <w:rPr>
          <w:rStyle w:val="Emphasis"/>
          <w:rFonts w:hint="cs"/>
          <w:highlight w:val="cyan"/>
        </w:rPr>
        <w:t>labor</w:t>
      </w:r>
      <w:r w:rsidRPr="000B2592">
        <w:rPr>
          <w:rStyle w:val="Emphasis"/>
          <w:rFonts w:hint="cs"/>
        </w:rPr>
        <w:t xml:space="preserve"> movement</w:t>
      </w:r>
      <w:r w:rsidRPr="007E3484">
        <w:rPr>
          <w:rFonts w:hint="cs"/>
          <w:sz w:val="16"/>
        </w:rPr>
        <w:t xml:space="preserve"> to improve job quality, increase the social status of average workers, and regain unions’ </w:t>
      </w:r>
      <w:r w:rsidRPr="00CC568B">
        <w:rPr>
          <w:rFonts w:hint="cs"/>
          <w:sz w:val="16"/>
        </w:rPr>
        <w:t xml:space="preserve">standing </w:t>
      </w:r>
      <w:r w:rsidRPr="00CC568B">
        <w:rPr>
          <w:rFonts w:hint="cs"/>
          <w:u w:val="single"/>
        </w:rPr>
        <w:t>as a</w:t>
      </w:r>
      <w:r w:rsidRPr="00CC568B">
        <w:rPr>
          <w:rFonts w:hint="cs"/>
          <w:sz w:val="16"/>
        </w:rPr>
        <w:t xml:space="preserve"> progressive force for the broad public interest—a </w:t>
      </w:r>
      <w:r w:rsidRPr="00CC568B">
        <w:rPr>
          <w:rStyle w:val="StyleUnderline"/>
          <w:rFonts w:hint="cs"/>
        </w:rPr>
        <w:t>real</w:t>
      </w:r>
      <w:r w:rsidRPr="00CC568B">
        <w:rPr>
          <w:rFonts w:hint="cs"/>
          <w:u w:val="single"/>
        </w:rPr>
        <w:t xml:space="preserve"> </w:t>
      </w:r>
      <w:r w:rsidRPr="00CC568B">
        <w:rPr>
          <w:rStyle w:val="Emphasis"/>
          <w:rFonts w:hint="cs"/>
        </w:rPr>
        <w:t>alternative</w:t>
      </w:r>
      <w:r w:rsidRPr="00CC568B">
        <w:rPr>
          <w:rFonts w:hint="cs"/>
          <w:u w:val="single"/>
        </w:rPr>
        <w:t xml:space="preserve"> to right-wing populism.</w:t>
      </w:r>
    </w:p>
    <w:p w14:paraId="10E1FDAF" w14:textId="77777777" w:rsidR="00F27878" w:rsidRPr="009E46E1" w:rsidRDefault="00F27878" w:rsidP="00F27878">
      <w:pPr>
        <w:pStyle w:val="Heading4"/>
      </w:pPr>
      <w:r>
        <w:t>Democracy</w:t>
      </w:r>
      <w:r w:rsidRPr="007E3484">
        <w:t xml:space="preserve"> </w:t>
      </w:r>
      <w:r>
        <w:t>s</w:t>
      </w:r>
      <w:r w:rsidRPr="007E3484">
        <w:t xml:space="preserve">olves </w:t>
      </w:r>
      <w:r w:rsidRPr="00F152C7">
        <w:rPr>
          <w:u w:val="single"/>
        </w:rPr>
        <w:t>every</w:t>
      </w:r>
      <w:r w:rsidRPr="007E3484">
        <w:t xml:space="preserve"> risk</w:t>
      </w:r>
      <w:r>
        <w:t>.</w:t>
      </w:r>
    </w:p>
    <w:p w14:paraId="48CDCB2F" w14:textId="77777777" w:rsidR="00F27878" w:rsidRPr="009E46E1" w:rsidRDefault="00F27878" w:rsidP="00F27878">
      <w:r w:rsidRPr="00051153">
        <w:rPr>
          <w:rStyle w:val="Style13ptBold"/>
        </w:rPr>
        <w:t xml:space="preserve">Lappé </w:t>
      </w:r>
      <w:r>
        <w:rPr>
          <w:rStyle w:val="Style13ptBold"/>
        </w:rPr>
        <w:t>‘</w:t>
      </w:r>
      <w:r w:rsidRPr="00051153">
        <w:rPr>
          <w:rStyle w:val="Style13ptBold"/>
        </w:rPr>
        <w:t>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ashtar]</w:t>
      </w:r>
    </w:p>
    <w:p w14:paraId="19F8B526" w14:textId="77777777" w:rsidR="00F27878" w:rsidRPr="00355490" w:rsidRDefault="00F27878" w:rsidP="00F27878">
      <w:pPr>
        <w:rPr>
          <w:sz w:val="16"/>
        </w:rPr>
      </w:pPr>
      <w:r w:rsidRPr="00355490">
        <w:rPr>
          <w:sz w:val="16"/>
        </w:rPr>
        <w:t>The attack on Ukraine focuses the mind on a most critical question for humanity: In our fast-changing world, what is democracy's future?</w:t>
      </w:r>
    </w:p>
    <w:p w14:paraId="754A3BEF" w14:textId="77777777" w:rsidR="00F27878" w:rsidRPr="00355490" w:rsidRDefault="00F27878" w:rsidP="00F27878">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Pr>
        <w:t xml:space="preserve"> is </w:t>
      </w:r>
      <w:r w:rsidRPr="00C849F6">
        <w:rPr>
          <w:rStyle w:val="StyleUnderline"/>
          <w:highlight w:val="cyan"/>
        </w:rPr>
        <w:t xml:space="preserve">more </w:t>
      </w:r>
      <w:r w:rsidRPr="00C849F6">
        <w:rPr>
          <w:rStyle w:val="Emphasis"/>
          <w:highlight w:val="cyan"/>
        </w:rPr>
        <w:t>important</w:t>
      </w:r>
      <w:r w:rsidRPr="00C849F6">
        <w:rPr>
          <w:rStyle w:val="StyleUnderline"/>
          <w:highlight w:val="cyan"/>
        </w:rPr>
        <w:t xml:space="preserve"> than ever </w:t>
      </w:r>
      <w:r w:rsidRPr="00E40DFB">
        <w:rPr>
          <w:rStyle w:val="StyleUnderline"/>
        </w:rPr>
        <w:t xml:space="preserve">as </w:t>
      </w:r>
      <w:r w:rsidRPr="00C849F6">
        <w:rPr>
          <w:rStyle w:val="StyleUnderline"/>
          <w:highlight w:val="cyan"/>
        </w:rPr>
        <w:t>humanity faces</w:t>
      </w:r>
      <w:r w:rsidRPr="00355490">
        <w:rPr>
          <w:sz w:val="16"/>
        </w:rPr>
        <w:t xml:space="preserve"> at least two </w:t>
      </w:r>
      <w:r w:rsidRPr="002B7700">
        <w:rPr>
          <w:rStyle w:val="Emphasis"/>
        </w:rPr>
        <w:t>unprecedented challenges</w:t>
      </w:r>
      <w:r w:rsidRPr="00355490">
        <w:rPr>
          <w:sz w:val="16"/>
        </w:rPr>
        <w:t xml:space="preserve">: the </w:t>
      </w:r>
      <w:r w:rsidRPr="0001668D">
        <w:rPr>
          <w:rStyle w:val="StyleUnderline"/>
        </w:rPr>
        <w:t xml:space="preserve">existential threats of the global </w:t>
      </w:r>
      <w:r w:rsidRPr="00C849F6">
        <w:rPr>
          <w:rStyle w:val="Emphasis"/>
          <w:highlight w:val="cyan"/>
        </w:rPr>
        <w:t>climate crisis</w:t>
      </w:r>
      <w:r w:rsidRPr="00C849F6">
        <w:rPr>
          <w:rStyle w:val="StyleUnderline"/>
          <w:highlight w:val="cyan"/>
        </w:rPr>
        <w:t xml:space="preserve"> </w:t>
      </w:r>
      <w:r w:rsidRPr="00E40DFB">
        <w:rPr>
          <w:rStyle w:val="StyleUnderline"/>
        </w:rPr>
        <w:t>and</w:t>
      </w:r>
      <w:r w:rsidRPr="0001668D">
        <w:rPr>
          <w:rStyle w:val="StyleUnderline"/>
        </w:rPr>
        <w:t xml:space="preserve"> a global pandemic</w:t>
      </w:r>
      <w:r w:rsidRPr="00355490">
        <w:rPr>
          <w:sz w:val="16"/>
        </w:rPr>
        <w:t xml:space="preserve">. </w:t>
      </w:r>
      <w:r w:rsidRPr="00C849F6">
        <w:rPr>
          <w:rStyle w:val="StyleUnderline"/>
          <w:highlight w:val="cyan"/>
        </w:rPr>
        <w:t xml:space="preserve">Attacks on </w:t>
      </w:r>
      <w:r w:rsidRPr="000C4C68">
        <w:rPr>
          <w:rStyle w:val="Emphasis"/>
          <w:highlight w:val="cyan"/>
        </w:rPr>
        <w:t>civil</w:t>
      </w:r>
      <w:r w:rsidRPr="000C4C68">
        <w:rPr>
          <w:rStyle w:val="StyleUnderline"/>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Pr>
        <w:t xml:space="preserve"> continue</w:t>
      </w:r>
      <w:r w:rsidRPr="00355490">
        <w:rPr>
          <w:sz w:val="16"/>
        </w:rPr>
        <w:t xml:space="preserve"> as well—challenges that can only be met with democratic governance.</w:t>
      </w:r>
    </w:p>
    <w:p w14:paraId="3BEA2474" w14:textId="77777777" w:rsidR="00F27878" w:rsidRPr="00355490" w:rsidRDefault="00F27878" w:rsidP="00F27878">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Pr>
        <w:t xml:space="preserve">has proven to be fixed on the </w:t>
      </w:r>
      <w:r w:rsidRPr="0001668D">
        <w:rPr>
          <w:rStyle w:val="Emphasis"/>
        </w:rPr>
        <w:t>immediate well-being</w:t>
      </w:r>
      <w:r w:rsidRPr="0001668D">
        <w:rPr>
          <w:rStyle w:val="StyleUnderline"/>
        </w:rPr>
        <w:t xml:space="preserve"> of the </w:t>
      </w:r>
      <w:r w:rsidRPr="0001668D">
        <w:rPr>
          <w:rStyle w:val="Emphasis"/>
        </w:rPr>
        <w:t>minority</w:t>
      </w:r>
      <w:r w:rsidRPr="00355490">
        <w:rPr>
          <w:sz w:val="16"/>
        </w:rPr>
        <w:t xml:space="preserve"> in power, </w:t>
      </w:r>
      <w:r w:rsidRPr="0001668D">
        <w:rPr>
          <w:rStyle w:val="StyleUnderline"/>
        </w:rPr>
        <w:t xml:space="preserve">with utter </w:t>
      </w:r>
      <w:r w:rsidRPr="00C849F6">
        <w:rPr>
          <w:rStyle w:val="Emphasis"/>
          <w:highlight w:val="cyan"/>
        </w:rPr>
        <w:t>disregard</w:t>
      </w:r>
      <w:r w:rsidRPr="0001668D">
        <w:rPr>
          <w:rStyle w:val="StyleUnderline"/>
        </w:rPr>
        <w:t xml:space="preserve"> to the</w:t>
      </w:r>
      <w:r w:rsidRPr="00355490">
        <w:rPr>
          <w:sz w:val="16"/>
        </w:rPr>
        <w:t xml:space="preserve"> welfare of the </w:t>
      </w:r>
      <w:r w:rsidRPr="007B0E6D">
        <w:rPr>
          <w:rStyle w:val="Emphasis"/>
          <w:highlight w:val="cyan"/>
        </w:rPr>
        <w:t>citizen</w:t>
      </w:r>
      <w:r w:rsidRPr="00C83124">
        <w:rPr>
          <w:rStyle w:val="Emphasis"/>
        </w:rPr>
        <w:t>ry</w:t>
      </w:r>
      <w:r w:rsidRPr="00C83124">
        <w:rPr>
          <w:rStyle w:val="StyleUnderline"/>
        </w:rPr>
        <w:t xml:space="preserve"> </w:t>
      </w:r>
      <w:r w:rsidRPr="00C849F6">
        <w:rPr>
          <w:rStyle w:val="StyleUnderline"/>
          <w:highlight w:val="cyan"/>
        </w:rPr>
        <w:t>and</w:t>
      </w:r>
      <w:r w:rsidRPr="0001668D">
        <w:rPr>
          <w:rStyle w:val="StyleUnderline"/>
        </w:rPr>
        <w:t xml:space="preserve"> a </w:t>
      </w:r>
      <w:r w:rsidRPr="00F757D3">
        <w:rPr>
          <w:rStyle w:val="StyleUnderline"/>
        </w:rPr>
        <w:t xml:space="preserve">healthy </w:t>
      </w:r>
      <w:r w:rsidRPr="007B0E6D">
        <w:rPr>
          <w:rStyle w:val="Emphasis"/>
          <w:highlight w:val="cyan"/>
        </w:rPr>
        <w:t>environment</w:t>
      </w:r>
      <w:r w:rsidRPr="00355490">
        <w:rPr>
          <w:sz w:val="16"/>
        </w:rPr>
        <w:t>.</w:t>
      </w:r>
    </w:p>
    <w:p w14:paraId="20854DE2" w14:textId="77777777" w:rsidR="00F27878" w:rsidRPr="00355490" w:rsidRDefault="00F27878" w:rsidP="00F27878">
      <w:pPr>
        <w:rPr>
          <w:sz w:val="16"/>
        </w:rPr>
      </w:pPr>
      <w:r w:rsidRPr="00355490">
        <w:rPr>
          <w:sz w:val="16"/>
        </w:rPr>
        <w:t xml:space="preserve">Of course, there are exceptions. </w:t>
      </w:r>
      <w:r w:rsidRPr="00411D37">
        <w:rPr>
          <w:rStyle w:val="StyleUnderline"/>
        </w:rPr>
        <w:t>China is hardly democratic</w:t>
      </w:r>
      <w:r w:rsidRPr="00355490">
        <w:rPr>
          <w:sz w:val="16"/>
        </w:rPr>
        <w:t xml:space="preserve">, </w:t>
      </w:r>
      <w:r w:rsidRPr="00411D37">
        <w:rPr>
          <w:rStyle w:val="StyleUnderline"/>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134895">
        <w:rPr>
          <w:rStyle w:val="StyleUnderline"/>
        </w:rPr>
        <w:t xml:space="preserve">of the </w:t>
      </w:r>
      <w:r w:rsidRPr="00134895">
        <w:rPr>
          <w:rStyle w:val="Emphasis"/>
        </w:rPr>
        <w:t>U</w:t>
      </w:r>
      <w:r w:rsidRPr="00134895">
        <w:rPr>
          <w:sz w:val="16"/>
        </w:rPr>
        <w:t xml:space="preserve">nited </w:t>
      </w:r>
      <w:r w:rsidRPr="00134895">
        <w:rPr>
          <w:rStyle w:val="Emphasis"/>
        </w:rPr>
        <w:t>S</w:t>
      </w:r>
      <w:r w:rsidRPr="00134895">
        <w:rPr>
          <w:sz w:val="16"/>
        </w:rPr>
        <w:t xml:space="preserve">tates. </w:t>
      </w:r>
      <w:r w:rsidRPr="00134895">
        <w:rPr>
          <w:rStyle w:val="StyleUnderline"/>
        </w:rPr>
        <w:t>This</w:t>
      </w:r>
      <w:r w:rsidRPr="00134895">
        <w:rPr>
          <w:sz w:val="16"/>
        </w:rPr>
        <w:t xml:space="preserve"> sad fact </w:t>
      </w:r>
      <w:r w:rsidRPr="00134895">
        <w:rPr>
          <w:rStyle w:val="StyleUnderline"/>
        </w:rPr>
        <w:t xml:space="preserve">brings home </w:t>
      </w:r>
      <w:r w:rsidRPr="00134895">
        <w:rPr>
          <w:rStyle w:val="Emphasis"/>
        </w:rPr>
        <w:t>not the failure of democracy</w:t>
      </w:r>
      <w:r w:rsidRPr="00134895">
        <w:rPr>
          <w:rStyle w:val="StyleUnderline"/>
        </w:rPr>
        <w:t xml:space="preserve"> but rather the </w:t>
      </w:r>
      <w:r w:rsidRPr="00134895">
        <w:rPr>
          <w:rStyle w:val="Emphasis"/>
        </w:rPr>
        <w:t>limits of America's comprised democracy</w:t>
      </w:r>
      <w:r w:rsidRPr="00134895">
        <w:rPr>
          <w:rStyle w:val="StyleUnderline"/>
        </w:rPr>
        <w:t xml:space="preserve">, undercut by the influence of </w:t>
      </w:r>
      <w:r w:rsidRPr="00134895">
        <w:rPr>
          <w:rStyle w:val="Emphasis"/>
        </w:rPr>
        <w:t>private power</w:t>
      </w:r>
      <w:r w:rsidRPr="00134895">
        <w:rPr>
          <w:sz w:val="16"/>
        </w:rPr>
        <w:t>—in</w:t>
      </w:r>
      <w:r w:rsidRPr="00355490">
        <w:rPr>
          <w:sz w:val="16"/>
        </w:rPr>
        <w:t xml:space="preserve"> this case the fossil fuel industry.</w:t>
      </w:r>
    </w:p>
    <w:p w14:paraId="3509A57A" w14:textId="77777777" w:rsidR="00F27878" w:rsidRPr="00CA3647" w:rsidRDefault="00F27878" w:rsidP="00F27878">
      <w:pPr>
        <w:rPr>
          <w:sz w:val="16"/>
        </w:rPr>
      </w:pPr>
      <w:r w:rsidRPr="00355490">
        <w:rPr>
          <w:sz w:val="16"/>
        </w:rPr>
        <w:t xml:space="preserve">Nonetheless, </w:t>
      </w:r>
      <w:r w:rsidRPr="00DB591F">
        <w:rPr>
          <w:rStyle w:val="StyleUnderline"/>
        </w:rPr>
        <w:t>democracy is not just a "good" thing</w:t>
      </w:r>
      <w:r w:rsidRPr="00355490">
        <w:rPr>
          <w:sz w:val="16"/>
        </w:rPr>
        <w:t xml:space="preserve">. </w:t>
      </w:r>
      <w:r w:rsidRPr="00E40DFB">
        <w:rPr>
          <w:rStyle w:val="Emphasis"/>
        </w:rPr>
        <w:t xml:space="preserve">Only </w:t>
      </w:r>
      <w:r w:rsidRPr="00355490">
        <w:rPr>
          <w:rStyle w:val="Emphasis"/>
          <w:highlight w:val="cyan"/>
        </w:rPr>
        <w:t>democracy</w:t>
      </w:r>
      <w:r w:rsidRPr="00355490">
        <w:rPr>
          <w:rStyle w:val="StyleUnderline"/>
          <w:highlight w:val="cyan"/>
        </w:rPr>
        <w:t xml:space="preserve"> holds</w:t>
      </w:r>
      <w:r w:rsidRPr="00DB591F">
        <w:rPr>
          <w:rStyle w:val="StyleUnderline"/>
        </w:rPr>
        <w:t xml:space="preserve"> the promise of </w:t>
      </w:r>
      <w:r w:rsidRPr="00355490">
        <w:rPr>
          <w:rStyle w:val="Emphasis"/>
          <w:highlight w:val="cyan"/>
        </w:rPr>
        <w:t>accountability</w:t>
      </w:r>
      <w:r w:rsidRPr="00DB591F">
        <w:rPr>
          <w:rStyle w:val="StyleUnderline"/>
        </w:rPr>
        <w:t xml:space="preserve"> to the whole </w:t>
      </w:r>
      <w:r w:rsidRPr="00355490">
        <w:rPr>
          <w:rStyle w:val="StyleUnderline"/>
          <w:highlight w:val="cyan"/>
        </w:rPr>
        <w:t>required to meet</w:t>
      </w:r>
      <w:r w:rsidRPr="00DB591F">
        <w:rPr>
          <w:rStyle w:val="StyleUnderline"/>
        </w:rPr>
        <w:t xml:space="preserve"> these </w:t>
      </w:r>
      <w:r w:rsidRPr="00355490">
        <w:rPr>
          <w:rStyle w:val="StyleUnderline"/>
          <w:highlight w:val="cyan"/>
        </w:rPr>
        <w:t>threats</w:t>
      </w:r>
      <w:r w:rsidRPr="00355490">
        <w:rPr>
          <w:sz w:val="16"/>
        </w:rPr>
        <w:t xml:space="preserve">. And I would go even further. </w:t>
      </w:r>
      <w:r w:rsidRPr="00355490">
        <w:rPr>
          <w:rStyle w:val="Emphasis"/>
        </w:rPr>
        <w:t>Beyond</w:t>
      </w:r>
      <w:r w:rsidRPr="00355490">
        <w:rPr>
          <w:sz w:val="16"/>
        </w:rPr>
        <w:t xml:space="preserve"> our </w:t>
      </w:r>
      <w:r w:rsidRPr="00355490">
        <w:rPr>
          <w:rStyle w:val="Emphasis"/>
        </w:rPr>
        <w:t>physical survival</w:t>
      </w:r>
      <w:r w:rsidRPr="00355490">
        <w:rPr>
          <w:sz w:val="16"/>
        </w:rPr>
        <w:t xml:space="preserve"> needs, </w:t>
      </w:r>
      <w:r w:rsidRPr="00C849F6">
        <w:rPr>
          <w:rStyle w:val="StyleUnderline"/>
        </w:rPr>
        <w:t>humans have deep psychological needs</w:t>
      </w:r>
      <w:r w:rsidRPr="00355490">
        <w:rPr>
          <w:sz w:val="16"/>
        </w:rPr>
        <w:t>—</w:t>
      </w:r>
      <w:r w:rsidRPr="00C849F6">
        <w:rPr>
          <w:rStyle w:val="StyleUnderline"/>
        </w:rPr>
        <w:t>for a sense of agency, meaning, and connection</w:t>
      </w:r>
      <w:r w:rsidRPr="00355490">
        <w:rPr>
          <w:sz w:val="16"/>
        </w:rPr>
        <w:t xml:space="preserve"> with others </w:t>
      </w:r>
      <w:r w:rsidRPr="00C849F6">
        <w:rPr>
          <w:rStyle w:val="StyleUnderline"/>
        </w:rPr>
        <w:t xml:space="preserve">in </w:t>
      </w:r>
      <w:r w:rsidRPr="00C849F6">
        <w:rPr>
          <w:rStyle w:val="Emphasis"/>
        </w:rPr>
        <w:t>common purpose</w:t>
      </w:r>
      <w:r w:rsidRPr="00355490">
        <w:rPr>
          <w:sz w:val="16"/>
        </w:rPr>
        <w:t xml:space="preserve">. </w:t>
      </w:r>
      <w:r w:rsidRPr="00355490">
        <w:rPr>
          <w:rStyle w:val="StyleUnderline"/>
          <w:highlight w:val="cyan"/>
        </w:rPr>
        <w:t>If</w:t>
      </w:r>
      <w:r w:rsidRPr="008049AC">
        <w:rPr>
          <w:rStyle w:val="StyleUnderline"/>
        </w:rPr>
        <w:t xml:space="preserve"> democratic polities are </w:t>
      </w:r>
      <w:r w:rsidRPr="00355490">
        <w:rPr>
          <w:rStyle w:val="StyleUnderline"/>
          <w:highlight w:val="cyan"/>
        </w:rPr>
        <w:t>not meeting</w:t>
      </w:r>
      <w:r w:rsidRPr="00C849F6">
        <w:rPr>
          <w:rStyle w:val="StyleUnderline"/>
        </w:rPr>
        <w:t xml:space="preserve"> these </w:t>
      </w:r>
      <w:r w:rsidRPr="00355490">
        <w:rPr>
          <w:rStyle w:val="StyleUnderline"/>
          <w:highlight w:val="cyan"/>
        </w:rPr>
        <w:t>needs</w:t>
      </w:r>
      <w:r w:rsidRPr="00355490">
        <w:rPr>
          <w:sz w:val="16"/>
        </w:rPr>
        <w:t xml:space="preserve"> positively, </w:t>
      </w:r>
      <w:r w:rsidRPr="00355490">
        <w:rPr>
          <w:rStyle w:val="StyleUnderline"/>
          <w:highlight w:val="cyan"/>
        </w:rPr>
        <w:t>humans</w:t>
      </w:r>
      <w:r w:rsidRPr="00C849F6">
        <w:rPr>
          <w:rStyle w:val="StyleUnderline"/>
        </w:rPr>
        <w:t xml:space="preserve"> tend to </w:t>
      </w:r>
      <w:r w:rsidRPr="00355490">
        <w:rPr>
          <w:rStyle w:val="StyleUnderline"/>
          <w:highlight w:val="cyan"/>
        </w:rPr>
        <w:t>grasp for</w:t>
      </w:r>
      <w:r w:rsidRPr="00355490">
        <w:rPr>
          <w:sz w:val="16"/>
        </w:rPr>
        <w:t xml:space="preserve"> other, </w:t>
      </w:r>
      <w:r w:rsidRPr="00355490">
        <w:rPr>
          <w:rStyle w:val="Emphasis"/>
          <w:highlight w:val="cyan"/>
        </w:rPr>
        <w:t>destructive</w:t>
      </w:r>
      <w:r w:rsidRPr="00355490">
        <w:rPr>
          <w:rStyle w:val="StyleUnderline"/>
          <w:highlight w:val="cyan"/>
        </w:rPr>
        <w:t xml:space="preserve"> ways</w:t>
      </w:r>
      <w:r w:rsidRPr="00C849F6">
        <w:rPr>
          <w:rStyle w:val="StyleUnderline"/>
        </w:rPr>
        <w:t xml:space="preserve"> to meet them</w:t>
      </w:r>
      <w:r w:rsidRPr="00355490">
        <w:rPr>
          <w:sz w:val="16"/>
        </w:rPr>
        <w:t xml:space="preserve">. Too often </w:t>
      </w:r>
      <w:r w:rsidRPr="00C849F6">
        <w:rPr>
          <w:rStyle w:val="StyleUnderline"/>
        </w:rPr>
        <w:t xml:space="preserve">that means seeking meaning, power, and connection through scapegoating others, </w:t>
      </w:r>
      <w:r w:rsidRPr="00355490">
        <w:rPr>
          <w:rStyle w:val="StyleUnderline"/>
          <w:highlight w:val="cyan"/>
        </w:rPr>
        <w:t>entrenching</w:t>
      </w:r>
      <w:r w:rsidRPr="00355490">
        <w:rPr>
          <w:sz w:val="16"/>
        </w:rPr>
        <w:t xml:space="preserve"> ourselves in </w:t>
      </w:r>
      <w:r w:rsidRPr="00C849F6">
        <w:rPr>
          <w:rStyle w:val="StyleUnderline"/>
        </w:rPr>
        <w:t xml:space="preserve">groups that </w:t>
      </w:r>
      <w:r w:rsidRPr="00C849F6">
        <w:rPr>
          <w:rStyle w:val="Emphasis"/>
        </w:rPr>
        <w:t>amplify</w:t>
      </w:r>
      <w:r w:rsidRPr="00355490">
        <w:rPr>
          <w:sz w:val="16"/>
        </w:rPr>
        <w:t xml:space="preserve"> our </w:t>
      </w:r>
      <w:r w:rsidRPr="00355490">
        <w:rPr>
          <w:rStyle w:val="Emphasis"/>
          <w:highlight w:val="cyan"/>
        </w:rPr>
        <w:t>differences</w:t>
      </w:r>
      <w:r w:rsidRPr="00355490">
        <w:rPr>
          <w:sz w:val="16"/>
        </w:rPr>
        <w:t xml:space="preserve">. </w:t>
      </w:r>
    </w:p>
    <w:p w14:paraId="4E1E1302" w14:textId="77777777" w:rsidR="00F27878" w:rsidRDefault="00F27878" w:rsidP="00F27878">
      <w:pPr>
        <w:pStyle w:val="Heading3"/>
      </w:pPr>
      <w:r w:rsidRPr="008D2A12">
        <w:t>C</w:t>
      </w:r>
      <w:r>
        <w:t>orporatism</w:t>
      </w:r>
      <w:r w:rsidRPr="008D2A12">
        <w:t xml:space="preserve"> </w:t>
      </w:r>
      <w:r>
        <w:t>---1AC</w:t>
      </w:r>
    </w:p>
    <w:p w14:paraId="72CC1DD2" w14:textId="77777777" w:rsidR="00F27878" w:rsidRPr="00CA3647" w:rsidRDefault="00F27878" w:rsidP="00F27878">
      <w:pPr>
        <w:pStyle w:val="Heading4"/>
      </w:pPr>
      <w:r>
        <w:t xml:space="preserve">Advantage 2 is </w:t>
      </w:r>
      <w:r w:rsidRPr="00CA3647">
        <w:rPr>
          <w:u w:val="single"/>
        </w:rPr>
        <w:t>CORPORATISM</w:t>
      </w:r>
      <w:r>
        <w:t>:</w:t>
      </w:r>
    </w:p>
    <w:p w14:paraId="1BA10949" w14:textId="77777777" w:rsidR="00F27878" w:rsidRPr="00DB2886" w:rsidRDefault="00F27878" w:rsidP="00F27878">
      <w:pPr>
        <w:pStyle w:val="Heading4"/>
      </w:pPr>
      <w:bookmarkStart w:id="0" w:name="_Hlk202792112"/>
      <w:r>
        <w:t xml:space="preserve">Artificial general intelligence is </w:t>
      </w:r>
      <w:r w:rsidRPr="00195908">
        <w:rPr>
          <w:u w:val="single"/>
        </w:rPr>
        <w:t>inevitable</w:t>
      </w:r>
      <w:r>
        <w:t xml:space="preserve"> from </w:t>
      </w:r>
      <w:r w:rsidRPr="00195908">
        <w:rPr>
          <w:u w:val="single"/>
        </w:rPr>
        <w:t>emulation</w:t>
      </w:r>
      <w:r>
        <w:t xml:space="preserve"> breakthroughs and </w:t>
      </w:r>
      <w:r>
        <w:rPr>
          <w:u w:val="single"/>
        </w:rPr>
        <w:t xml:space="preserve">record </w:t>
      </w:r>
      <w:r>
        <w:t>investment.</w:t>
      </w:r>
    </w:p>
    <w:p w14:paraId="0BEE0313" w14:textId="77777777" w:rsidR="00F27878" w:rsidRPr="00DB2886" w:rsidRDefault="00F27878" w:rsidP="00F27878">
      <w:r w:rsidRPr="00B406E8">
        <w:rPr>
          <w:rStyle w:val="Style13ptBold"/>
        </w:rPr>
        <w:t xml:space="preserve">Hammond </w:t>
      </w:r>
      <w:r>
        <w:rPr>
          <w:rStyle w:val="Style13ptBold"/>
        </w:rPr>
        <w:t>‘</w:t>
      </w:r>
      <w:r w:rsidRPr="00B406E8">
        <w:rPr>
          <w:rStyle w:val="Style13ptBold"/>
        </w:rPr>
        <w:t>23</w:t>
      </w:r>
      <w:r w:rsidRPr="00DB2886">
        <w:t> </w:t>
      </w:r>
      <w:r>
        <w:t>[</w:t>
      </w:r>
      <w:r w:rsidRPr="00DB2886">
        <w:t>(Samuel Hammond is Senior Economist at the Foundation for American Innovation, where his research focuses on innovation and science policy and the institutional impact of disruptive technologies.) September 22, 2023 “Why AGI Is Closer than You Think” https://www.thefai.org/posts/why-agi-is-closer-than-you-think //</w:t>
      </w:r>
      <w:r>
        <w:t>ESIEV]</w:t>
      </w:r>
    </w:p>
    <w:p w14:paraId="44F8A34E" w14:textId="77777777" w:rsidR="00F27878" w:rsidRPr="00DB2886" w:rsidRDefault="00F27878" w:rsidP="00F27878">
      <w:pPr>
        <w:rPr>
          <w:sz w:val="16"/>
        </w:rPr>
      </w:pPr>
      <w:r w:rsidRPr="00DB2886">
        <w:rPr>
          <w:sz w:val="16"/>
        </w:rPr>
        <w:t>In bullet form, </w:t>
      </w:r>
      <w:r w:rsidRPr="00DB2886">
        <w:rPr>
          <w:highlight w:val="cyan"/>
          <w:u w:val="single"/>
        </w:rPr>
        <w:t xml:space="preserve">AGI is </w:t>
      </w:r>
      <w:r w:rsidRPr="00346335">
        <w:rPr>
          <w:rStyle w:val="Emphasis"/>
          <w:highlight w:val="cyan"/>
        </w:rPr>
        <w:t>near</w:t>
      </w:r>
      <w:r w:rsidRPr="00DB2886">
        <w:rPr>
          <w:sz w:val="16"/>
        </w:rPr>
        <w:t> because:</w:t>
      </w:r>
    </w:p>
    <w:p w14:paraId="119DB20B" w14:textId="77777777" w:rsidR="00F27878" w:rsidRPr="00DB2886" w:rsidRDefault="00F27878" w:rsidP="00F27878">
      <w:pPr>
        <w:rPr>
          <w:sz w:val="16"/>
        </w:rPr>
      </w:pPr>
      <w:r w:rsidRPr="00DB2886">
        <w:rPr>
          <w:sz w:val="16"/>
        </w:rPr>
        <w:t>However one defines AGI, </w:t>
      </w:r>
      <w:r w:rsidRPr="00DB2886">
        <w:rPr>
          <w:u w:val="single"/>
        </w:rPr>
        <w:t>we are on the path to brute force human level AI by simply emulating the generator of human generated data</w:t>
      </w:r>
      <w:r w:rsidRPr="00DB2886">
        <w:rPr>
          <w:sz w:val="16"/>
        </w:rPr>
        <w:t>, i.e. the human brain.</w:t>
      </w:r>
    </w:p>
    <w:p w14:paraId="69C40724" w14:textId="77777777" w:rsidR="00F27878" w:rsidRPr="00DB2886" w:rsidRDefault="00F27878" w:rsidP="00F27878">
      <w:pPr>
        <w:rPr>
          <w:sz w:val="16"/>
        </w:rPr>
      </w:pPr>
      <w:r w:rsidRPr="00DB2886">
        <w:rPr>
          <w:u w:val="single"/>
        </w:rPr>
        <w:t>Information theory,</w:t>
      </w:r>
      <w:r w:rsidRPr="00DB2886">
        <w:rPr>
          <w:sz w:val="16"/>
        </w:rPr>
        <w:t> combined with forecasts of algorithmic and hardware efficiency, </w:t>
      </w:r>
      <w:r w:rsidRPr="00DB2886">
        <w:rPr>
          <w:u w:val="single"/>
        </w:rPr>
        <w:t>suggest</w:t>
      </w:r>
      <w:r w:rsidRPr="00DB2886">
        <w:rPr>
          <w:sz w:val="16"/>
        </w:rPr>
        <w:t> </w:t>
      </w:r>
      <w:r w:rsidRPr="00DB2886">
        <w:rPr>
          <w:highlight w:val="cyan"/>
          <w:u w:val="single"/>
        </w:rPr>
        <w:t>systems</w:t>
      </w:r>
      <w:r w:rsidRPr="00DB2886">
        <w:rPr>
          <w:sz w:val="16"/>
        </w:rPr>
        <w:t> </w:t>
      </w:r>
      <w:r w:rsidRPr="00DB2886">
        <w:rPr>
          <w:u w:val="single"/>
        </w:rPr>
        <w:t xml:space="preserve">capable of emulating humans on most </w:t>
      </w:r>
      <w:r w:rsidRPr="00E40DFB">
        <w:rPr>
          <w:u w:val="single"/>
        </w:rPr>
        <w:t>tasks</w:t>
      </w:r>
      <w:r w:rsidRPr="00E40DFB">
        <w:rPr>
          <w:sz w:val="16"/>
        </w:rPr>
        <w:t> </w:t>
      </w:r>
      <w:r w:rsidRPr="00E40DFB">
        <w:rPr>
          <w:u w:val="single"/>
        </w:rPr>
        <w:t xml:space="preserve">are </w:t>
      </w:r>
      <w:r w:rsidRPr="00346335">
        <w:rPr>
          <w:rStyle w:val="Emphasis"/>
          <w:highlight w:val="cyan"/>
        </w:rPr>
        <w:t>plausible</w:t>
      </w:r>
      <w:r w:rsidRPr="00B02EDC">
        <w:rPr>
          <w:highlight w:val="cyan"/>
          <w:u w:val="single"/>
        </w:rPr>
        <w:t xml:space="preserve"> </w:t>
      </w:r>
      <w:r w:rsidRPr="0012459A">
        <w:rPr>
          <w:u w:val="single"/>
        </w:rPr>
        <w:t>this decade</w:t>
      </w:r>
      <w:r w:rsidRPr="0012459A">
        <w:rPr>
          <w:rStyle w:val="StyleUnderline"/>
        </w:rPr>
        <w:t> </w:t>
      </w:r>
      <w:r w:rsidRPr="00B02EDC">
        <w:rPr>
          <w:highlight w:val="cyan"/>
          <w:u w:val="single"/>
        </w:rPr>
        <w:t xml:space="preserve">and </w:t>
      </w:r>
      <w:r w:rsidRPr="00346335">
        <w:rPr>
          <w:rStyle w:val="Emphasis"/>
          <w:highlight w:val="cyan"/>
        </w:rPr>
        <w:t>probable</w:t>
      </w:r>
      <w:r w:rsidRPr="00B02EDC">
        <w:rPr>
          <w:highlight w:val="cyan"/>
          <w:u w:val="single"/>
        </w:rPr>
        <w:t xml:space="preserve"> within </w:t>
      </w:r>
      <w:r w:rsidRPr="00346335">
        <w:rPr>
          <w:rStyle w:val="Emphasis"/>
          <w:highlight w:val="cyan"/>
        </w:rPr>
        <w:t>15 years</w:t>
      </w:r>
      <w:r w:rsidRPr="00346335">
        <w:rPr>
          <w:sz w:val="16"/>
        </w:rPr>
        <w:t>.</w:t>
      </w:r>
    </w:p>
    <w:p w14:paraId="2052E44B" w14:textId="77777777" w:rsidR="00F27878" w:rsidRPr="00DB2886" w:rsidRDefault="00F27878" w:rsidP="00F27878">
      <w:pPr>
        <w:rPr>
          <w:sz w:val="16"/>
        </w:rPr>
      </w:pPr>
      <w:r w:rsidRPr="00DB288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270CE086" w14:textId="77777777" w:rsidR="00F27878" w:rsidRPr="00DB2886" w:rsidRDefault="00F27878" w:rsidP="00F27878">
      <w:pPr>
        <w:rPr>
          <w:sz w:val="16"/>
        </w:rPr>
      </w:pPr>
      <w:r w:rsidRPr="009C2305">
        <w:rPr>
          <w:rStyle w:val="Emphasis"/>
        </w:rPr>
        <w:t>Scale</w:t>
      </w:r>
      <w:r w:rsidRPr="009C2305">
        <w:rPr>
          <w:rStyle w:val="StyleUnderline"/>
        </w:rPr>
        <w:t> </w:t>
      </w:r>
      <w:r w:rsidRPr="009C2305">
        <w:rPr>
          <w:u w:val="single"/>
        </w:rPr>
        <w:t>is the</w:t>
      </w:r>
      <w:r w:rsidRPr="009C2305">
        <w:rPr>
          <w:rStyle w:val="StyleUnderline"/>
        </w:rPr>
        <w:t> </w:t>
      </w:r>
      <w:r w:rsidRPr="009C2305">
        <w:rPr>
          <w:rStyle w:val="Emphasis"/>
        </w:rPr>
        <w:t>primary barrier</w:t>
      </w:r>
      <w:r w:rsidRPr="009C2305">
        <w:rPr>
          <w:sz w:val="16"/>
        </w:rPr>
        <w:t> </w:t>
      </w:r>
      <w:r w:rsidRPr="009C2305">
        <w:rPr>
          <w:u w:val="single"/>
        </w:rPr>
        <w:t>to</w:t>
      </w:r>
      <w:r w:rsidRPr="00DB2886">
        <w:rPr>
          <w:u w:val="single"/>
        </w:rPr>
        <w:t xml:space="preserve"> </w:t>
      </w:r>
      <w:r w:rsidRPr="0085506E">
        <w:rPr>
          <w:u w:val="single"/>
        </w:rPr>
        <w:t>AGI</w:t>
      </w:r>
      <w:r w:rsidRPr="00DB2886">
        <w:rPr>
          <w:sz w:val="16"/>
        </w:rPr>
        <w:t>, not radically new architectures. Human brains are just bigger chimpanzee brains that achieved generality by scaling the neocortex.</w:t>
      </w:r>
    </w:p>
    <w:p w14:paraId="340E2EE6" w14:textId="77777777" w:rsidR="00F27878" w:rsidRPr="00DB2886" w:rsidRDefault="00F27878" w:rsidP="00F27878">
      <w:pPr>
        <w:rPr>
          <w:sz w:val="16"/>
        </w:rPr>
      </w:pPr>
      <w:r w:rsidRPr="00DB2886">
        <w:rPr>
          <w:u w:val="single"/>
        </w:rPr>
        <w:t xml:space="preserve">Artificial </w:t>
      </w:r>
      <w:r w:rsidRPr="00DB2886">
        <w:rPr>
          <w:highlight w:val="cyan"/>
          <w:u w:val="single"/>
        </w:rPr>
        <w:t xml:space="preserve">neural </w:t>
      </w:r>
      <w:r w:rsidRPr="00B02EDC">
        <w:rPr>
          <w:highlight w:val="cyan"/>
          <w:u w:val="single"/>
        </w:rPr>
        <w:t>networks</w:t>
      </w:r>
      <w:r w:rsidRPr="00B02EDC">
        <w:rPr>
          <w:u w:val="single"/>
        </w:rPr>
        <w:t xml:space="preserve"> can </w:t>
      </w:r>
      <w:r w:rsidRPr="000B2592">
        <w:rPr>
          <w:u w:val="single"/>
        </w:rPr>
        <w:t xml:space="preserve">accurately </w:t>
      </w:r>
      <w:r w:rsidRPr="00346335">
        <w:rPr>
          <w:rStyle w:val="Emphasis"/>
          <w:highlight w:val="cyan"/>
        </w:rPr>
        <w:t>simulate</w:t>
      </w:r>
      <w:r w:rsidRPr="00DB2886">
        <w:rPr>
          <w:u w:val="single"/>
        </w:rPr>
        <w:t xml:space="preserve"> cortical neurons and other </w:t>
      </w:r>
      <w:r w:rsidRPr="00346335">
        <w:rPr>
          <w:rStyle w:val="Emphasis"/>
          <w:highlight w:val="cyan"/>
        </w:rPr>
        <w:t>brain</w:t>
      </w:r>
      <w:r w:rsidRPr="000B2592">
        <w:rPr>
          <w:rStyle w:val="StyleUnderline"/>
        </w:rPr>
        <w:t xml:space="preserve"> network</w:t>
      </w:r>
      <w:r w:rsidRPr="00346335">
        <w:rPr>
          <w:rStyle w:val="Emphasis"/>
          <w:highlight w:val="cyan"/>
        </w:rPr>
        <w:t>s</w:t>
      </w:r>
      <w:r w:rsidRPr="00DB2886">
        <w:rPr>
          <w:sz w:val="16"/>
        </w:rPr>
        <w:t>, while the evidence that the brain’s biological substrate matters in other ways is either weak or nothing that bigger models can’t compensate for.</w:t>
      </w:r>
    </w:p>
    <w:p w14:paraId="1F2A0C91" w14:textId="77777777" w:rsidR="00F27878" w:rsidRPr="00DB2886" w:rsidRDefault="00F27878" w:rsidP="00F27878">
      <w:pPr>
        <w:rPr>
          <w:sz w:val="16"/>
        </w:rPr>
      </w:pPr>
      <w:r w:rsidRPr="00DB2886">
        <w:rPr>
          <w:sz w:val="16"/>
        </w:rPr>
        <w:t>The human brain must work on relatively simple principles, as it grows out of a developmental process with sensitive initial conditions rather than being fully specified in our DNA.</w:t>
      </w:r>
    </w:p>
    <w:p w14:paraId="2B30D671" w14:textId="77777777" w:rsidR="00F27878" w:rsidRPr="00DB2886" w:rsidRDefault="00F27878" w:rsidP="00F27878">
      <w:pPr>
        <w:rPr>
          <w:sz w:val="16"/>
        </w:rPr>
      </w:pPr>
      <w:r w:rsidRPr="00DB2886">
        <w:rPr>
          <w:sz w:val="16"/>
        </w:rPr>
        <w:t>“Universality,” or the observation that artificial neural networks and our brain independently learn similar circuits, is strong evidence that current methods in deep learning are sufficient for modeling human cognition even if they're suboptimal.</w:t>
      </w:r>
    </w:p>
    <w:p w14:paraId="0B9F76A2" w14:textId="77777777" w:rsidR="00F27878" w:rsidRPr="00DB2886" w:rsidRDefault="00F27878" w:rsidP="00F27878">
      <w:pPr>
        <w:rPr>
          <w:sz w:val="16"/>
        </w:rPr>
      </w:pPr>
      <w:r w:rsidRPr="00DB2886">
        <w:rPr>
          <w:sz w:val="16"/>
        </w:rPr>
        <w:t>We tend to overestimate human intelligence because, as humans, we are computationally bounded in our ability to model and predict other humans.</w:t>
      </w:r>
    </w:p>
    <w:p w14:paraId="7F96E68F" w14:textId="77777777" w:rsidR="00F27878" w:rsidRPr="00DB2886" w:rsidRDefault="00F27878" w:rsidP="00F27878">
      <w:pPr>
        <w:rPr>
          <w:sz w:val="16"/>
        </w:rPr>
      </w:pPr>
      <w:r w:rsidRPr="00DB2886">
        <w:rPr>
          <w:sz w:val="16"/>
        </w:rPr>
        <w:t>The number of “hard steps” earth passed through to reach intelligent life suggests the steps aren’t as hard as they look, but are instead guided by statistical processes that mirror the scaling laws and phase-transitions seen in neural networks and other physical systems. AGI isn’t as hard as it looks either.</w:t>
      </w:r>
    </w:p>
    <w:p w14:paraId="5B18079D" w14:textId="77777777" w:rsidR="00F27878" w:rsidRPr="00DB2886" w:rsidRDefault="00F27878" w:rsidP="00F27878">
      <w:pPr>
        <w:rPr>
          <w:sz w:val="16"/>
        </w:rPr>
      </w:pPr>
      <w:r w:rsidRPr="00DB2886">
        <w:rPr>
          <w:sz w:val="16"/>
        </w:rPr>
        <w:t>AGI is considered tricky to define, as concepts like “generality” and “human-level intelligence” open up bottomless philosophical debates. As such, many prefer the sister concept of Transformative AI – an operational definition that ignores the intrinsic properties of an AI system in favor of its external impact on the economy. </w:t>
      </w:r>
      <w:r w:rsidRPr="0085506E">
        <w:rPr>
          <w:u w:val="single"/>
        </w:rPr>
        <w:t xml:space="preserve">An </w:t>
      </w:r>
      <w:r w:rsidRPr="00DB2886">
        <w:rPr>
          <w:highlight w:val="cyan"/>
          <w:u w:val="single"/>
        </w:rPr>
        <w:t>AI</w:t>
      </w:r>
      <w:r w:rsidRPr="0085506E">
        <w:rPr>
          <w:u w:val="single"/>
        </w:rPr>
        <w:t xml:space="preserve"> system</w:t>
      </w:r>
      <w:r w:rsidRPr="00DB2886">
        <w:rPr>
          <w:u w:val="single"/>
        </w:rPr>
        <w:t xml:space="preserve"> that </w:t>
      </w:r>
      <w:r w:rsidRPr="00B02EDC">
        <w:rPr>
          <w:highlight w:val="cyan"/>
          <w:u w:val="single"/>
        </w:rPr>
        <w:t xml:space="preserve">can </w:t>
      </w:r>
      <w:r w:rsidRPr="00346335">
        <w:rPr>
          <w:rStyle w:val="Emphasis"/>
          <w:highlight w:val="cyan"/>
        </w:rPr>
        <w:t>automate</w:t>
      </w:r>
      <w:r w:rsidRPr="00DB2886">
        <w:rPr>
          <w:u w:val="single"/>
        </w:rPr>
        <w:t xml:space="preserve"> most </w:t>
      </w:r>
      <w:r w:rsidRPr="00DB2886">
        <w:rPr>
          <w:highlight w:val="cyan"/>
          <w:u w:val="single"/>
        </w:rPr>
        <w:t>human</w:t>
      </w:r>
      <w:r w:rsidRPr="00DB2886">
        <w:rPr>
          <w:u w:val="single"/>
        </w:rPr>
        <w:t xml:space="preserve"> cognitive </w:t>
      </w:r>
      <w:r w:rsidRPr="00346335">
        <w:rPr>
          <w:rStyle w:val="Emphasis"/>
          <w:highlight w:val="cyan"/>
        </w:rPr>
        <w:t>labor</w:t>
      </w:r>
      <w:r w:rsidRPr="00DB2886">
        <w:rPr>
          <w:u w:val="single"/>
        </w:rPr>
        <w:t xml:space="preserve"> would thus count as TAI even if it was based on something as “dumb” as a giant look-up table.</w:t>
      </w:r>
      <w:r w:rsidRPr="00DB2886">
        <w:rPr>
          <w:sz w:val="16"/>
        </w:rPr>
        <w:t> This is somewhat dissatisfying, however, as what makes recent AI progress so exciting is precisely the “spark of general intelligence” seen in models like GPT-4.</w:t>
      </w:r>
    </w:p>
    <w:p w14:paraId="43E9020E" w14:textId="77777777" w:rsidR="00F27878" w:rsidRPr="00DB2886" w:rsidRDefault="00F27878" w:rsidP="00F27878">
      <w:pPr>
        <w:rPr>
          <w:sz w:val="16"/>
        </w:rPr>
      </w:pPr>
      <w:r w:rsidRPr="00DB2886">
        <w:rPr>
          <w:sz w:val="16"/>
        </w:rPr>
        <w:t>Fortunately, </w:t>
      </w:r>
      <w:r w:rsidRPr="00DB2886">
        <w:rPr>
          <w:u w:val="single"/>
        </w:rPr>
        <w:t xml:space="preserve">the definitions of </w:t>
      </w:r>
      <w:r w:rsidRPr="00DB2886">
        <w:rPr>
          <w:highlight w:val="cyan"/>
          <w:u w:val="single"/>
        </w:rPr>
        <w:t xml:space="preserve">TAI and </w:t>
      </w:r>
      <w:r w:rsidRPr="00B02EDC">
        <w:rPr>
          <w:highlight w:val="cyan"/>
          <w:u w:val="single"/>
        </w:rPr>
        <w:t xml:space="preserve">AGI </w:t>
      </w:r>
      <w:r w:rsidRPr="00346335">
        <w:rPr>
          <w:rStyle w:val="Emphasis"/>
          <w:highlight w:val="cyan"/>
        </w:rPr>
        <w:t>converge</w:t>
      </w:r>
      <w:r w:rsidRPr="0013273A">
        <w:rPr>
          <w:u w:val="single"/>
        </w:rPr>
        <w:t xml:space="preserve"> with</w:t>
      </w:r>
      <w:r w:rsidRPr="00DB2886">
        <w:rPr>
          <w:u w:val="single"/>
        </w:rPr>
        <w:t xml:space="preserve"> AI </w:t>
      </w:r>
      <w:r w:rsidRPr="000B2592">
        <w:rPr>
          <w:u w:val="single"/>
        </w:rPr>
        <w:t xml:space="preserve">systems trained </w:t>
      </w:r>
      <w:r w:rsidRPr="00B02EDC">
        <w:rPr>
          <w:highlight w:val="cyan"/>
          <w:u w:val="single"/>
        </w:rPr>
        <w:t>to</w:t>
      </w:r>
      <w:r w:rsidRPr="00DB2886">
        <w:rPr>
          <w:u w:val="single"/>
        </w:rPr>
        <w:t xml:space="preserve"> directly </w:t>
      </w:r>
      <w:r w:rsidRPr="00346335">
        <w:rPr>
          <w:rStyle w:val="Emphasis"/>
          <w:highlight w:val="cyan"/>
        </w:rPr>
        <w:t>emulate</w:t>
      </w:r>
      <w:r w:rsidRPr="00DB2886">
        <w:rPr>
          <w:u w:val="single"/>
        </w:rPr>
        <w:t xml:space="preserve"> human </w:t>
      </w:r>
      <w:r w:rsidRPr="00DB2886">
        <w:rPr>
          <w:highlight w:val="cyan"/>
          <w:u w:val="single"/>
        </w:rPr>
        <w:t>cognition</w:t>
      </w:r>
      <w:r w:rsidRPr="00DB2886">
        <w:rPr>
          <w:sz w:val="16"/>
        </w:rPr>
        <w:t>, as an efficient human emulator would be both transformative economically and obviously “human-level” in its generality, even if its exact mechanisms remained opaque</w:t>
      </w:r>
      <w:r w:rsidRPr="00DB2886">
        <w:rPr>
          <w:u w:val="single"/>
        </w:rPr>
        <w:t>. Large Language Models are a step in this direction</w:t>
      </w:r>
      <w:r w:rsidRPr="00DB2886">
        <w:rPr>
          <w:sz w:val="16"/>
        </w:rPr>
        <w:t>, as there are good theoretical reasons to think a sufficiently large model for next word prediction trained on human-generated text will learn semantic representations that converge on the representations used by humans.2</w:t>
      </w:r>
    </w:p>
    <w:p w14:paraId="5D009BC4" w14:textId="77777777" w:rsidR="00F27878" w:rsidRPr="00DB2886" w:rsidRDefault="00F27878" w:rsidP="00F27878">
      <w:pPr>
        <w:rPr>
          <w:sz w:val="16"/>
        </w:rPr>
      </w:pPr>
      <w:r w:rsidRPr="00DB2886">
        <w:rPr>
          <w:sz w:val="16"/>
        </w:rPr>
        <w:t>While there may be some simple algorithm for general intelligence, </w:t>
      </w:r>
      <w:r w:rsidRPr="00DB2886">
        <w:rPr>
          <w:u w:val="single"/>
        </w:rPr>
        <w:t xml:space="preserve">the </w:t>
      </w:r>
      <w:r w:rsidRPr="00346335">
        <w:rPr>
          <w:rStyle w:val="Emphasis"/>
          <w:highlight w:val="cyan"/>
        </w:rPr>
        <w:t>abundance</w:t>
      </w:r>
      <w:r w:rsidRPr="00B02EDC">
        <w:rPr>
          <w:highlight w:val="cyan"/>
          <w:u w:val="single"/>
        </w:rPr>
        <w:t xml:space="preserve"> of</w:t>
      </w:r>
      <w:r w:rsidRPr="00B02EDC">
        <w:rPr>
          <w:rStyle w:val="StyleUnderline"/>
        </w:rPr>
        <w:t> </w:t>
      </w:r>
      <w:r w:rsidRPr="00DB2886">
        <w:rPr>
          <w:u w:val="single"/>
        </w:rPr>
        <w:t>human-generated</w:t>
      </w:r>
      <w:r w:rsidRPr="00B02EDC">
        <w:rPr>
          <w:rStyle w:val="StyleUnderline"/>
        </w:rPr>
        <w:t> </w:t>
      </w:r>
      <w:r w:rsidRPr="00B02EDC">
        <w:rPr>
          <w:highlight w:val="cyan"/>
          <w:u w:val="single"/>
        </w:rPr>
        <w:t>data and</w:t>
      </w:r>
      <w:r w:rsidRPr="00DB2886">
        <w:rPr>
          <w:u w:val="single"/>
        </w:rPr>
        <w:t xml:space="preserve"> the exponential growth in </w:t>
      </w:r>
      <w:r w:rsidRPr="00B02EDC">
        <w:rPr>
          <w:highlight w:val="cyan"/>
          <w:u w:val="single"/>
        </w:rPr>
        <w:t>computation</w:t>
      </w:r>
      <w:r w:rsidRPr="00B02EDC">
        <w:rPr>
          <w:rStyle w:val="StyleUnderline"/>
          <w:highlight w:val="cyan"/>
        </w:rPr>
        <w:t> </w:t>
      </w:r>
      <w:r w:rsidRPr="000F0797">
        <w:rPr>
          <w:u w:val="single"/>
        </w:rPr>
        <w:t>makes “</w:t>
      </w:r>
      <w:r w:rsidRPr="000F0797">
        <w:rPr>
          <w:rStyle w:val="Emphasis"/>
        </w:rPr>
        <w:t>brute forcing</w:t>
      </w:r>
      <w:r w:rsidRPr="000F0797">
        <w:rPr>
          <w:u w:val="single"/>
        </w:rPr>
        <w:t>” AGI</w:t>
      </w:r>
      <w:r w:rsidRPr="000F0797">
        <w:rPr>
          <w:sz w:val="16"/>
        </w:rPr>
        <w:t> </w:t>
      </w:r>
      <w:r w:rsidRPr="000F0797">
        <w:rPr>
          <w:u w:val="single"/>
        </w:rPr>
        <w:t>through human emulation</w:t>
      </w:r>
      <w:r w:rsidRPr="000F0797">
        <w:rPr>
          <w:rStyle w:val="StyleUnderline"/>
        </w:rPr>
        <w:t> </w:t>
      </w:r>
      <w:r w:rsidRPr="000F0797">
        <w:rPr>
          <w:u w:val="single"/>
        </w:rPr>
        <w:t xml:space="preserve">the most likely </w:t>
      </w:r>
      <w:r w:rsidRPr="000F0797">
        <w:rPr>
          <w:rStyle w:val="Emphasis"/>
        </w:rPr>
        <w:t>path forward</w:t>
      </w:r>
      <w:r w:rsidRPr="000F0797">
        <w:rPr>
          <w:sz w:val="16"/>
        </w:rPr>
        <w:t>, and certainly the one the tech industry is optimized for. It may even turn out that “general intelligence” requires models with substantial complexity, as neural networks are known to derive their capacity for generalization and extrapolation from learn</w:t>
      </w:r>
      <w:r w:rsidRPr="00DB2886">
        <w:rPr>
          <w:sz w:val="16"/>
        </w:rPr>
        <w:t>ing on data with a large number of dimensions.</w:t>
      </w:r>
    </w:p>
    <w:p w14:paraId="7B648F62" w14:textId="77777777" w:rsidR="00F27878" w:rsidRPr="00DB2886" w:rsidRDefault="00F27878" w:rsidP="00F27878">
      <w:pPr>
        <w:rPr>
          <w:sz w:val="16"/>
        </w:rPr>
      </w:pPr>
      <w:r w:rsidRPr="00DB2886">
        <w:rPr>
          <w:sz w:val="16"/>
        </w:rPr>
        <w:t>The current ramp-up in computing resources is truly incredible. </w:t>
      </w:r>
      <w:r w:rsidRPr="00DB2886">
        <w:rPr>
          <w:u w:val="single"/>
        </w:rPr>
        <w:t xml:space="preserve">The global cloud </w:t>
      </w:r>
      <w:r w:rsidRPr="00DB2886">
        <w:rPr>
          <w:highlight w:val="cyan"/>
          <w:u w:val="single"/>
        </w:rPr>
        <w:t xml:space="preserve">computing </w:t>
      </w:r>
      <w:r w:rsidRPr="00346335">
        <w:rPr>
          <w:rStyle w:val="Emphasis"/>
          <w:highlight w:val="cyan"/>
        </w:rPr>
        <w:t>market</w:t>
      </w:r>
      <w:r w:rsidRPr="00B02EDC">
        <w:rPr>
          <w:highlight w:val="cyan"/>
          <w:u w:val="single"/>
        </w:rPr>
        <w:t xml:space="preserve"> is expected </w:t>
      </w:r>
      <w:r w:rsidRPr="00DB2886">
        <w:rPr>
          <w:highlight w:val="cyan"/>
          <w:u w:val="single"/>
        </w:rPr>
        <w:t xml:space="preserve">to </w:t>
      </w:r>
      <w:r w:rsidRPr="0085506E">
        <w:rPr>
          <w:rStyle w:val="Emphasis"/>
          <w:highlight w:val="cyan"/>
        </w:rPr>
        <w:t>double</w:t>
      </w:r>
      <w:r w:rsidRPr="00DB2886">
        <w:rPr>
          <w:sz w:val="16"/>
        </w:rPr>
        <w:t> over the next four years. </w:t>
      </w:r>
      <w:r w:rsidRPr="00DB2886">
        <w:rPr>
          <w:u w:val="single"/>
        </w:rPr>
        <w:t>The</w:t>
      </w:r>
      <w:r w:rsidRPr="00DB2886">
        <w:rPr>
          <w:sz w:val="16"/>
        </w:rPr>
        <w:t> </w:t>
      </w:r>
      <w:r w:rsidRPr="00DB2886">
        <w:rPr>
          <w:u w:val="single"/>
        </w:rPr>
        <w:t xml:space="preserve">GPU market is </w:t>
      </w:r>
      <w:r w:rsidRPr="000B2592">
        <w:rPr>
          <w:u w:val="single"/>
        </w:rPr>
        <w:t>growing at</w:t>
      </w:r>
      <w:r w:rsidRPr="000B2592">
        <w:rPr>
          <w:rStyle w:val="StyleUnderline"/>
        </w:rPr>
        <w:t> </w:t>
      </w:r>
      <w:r w:rsidRPr="000B2592">
        <w:rPr>
          <w:u w:val="single"/>
        </w:rPr>
        <w:t>a compound annual rate of</w:t>
      </w:r>
      <w:r w:rsidRPr="000B2592">
        <w:rPr>
          <w:rStyle w:val="StyleUnderline"/>
        </w:rPr>
        <w:t> </w:t>
      </w:r>
      <w:r w:rsidRPr="000B2592">
        <w:rPr>
          <w:rStyle w:val="Emphasis"/>
        </w:rPr>
        <w:t>32.7</w:t>
      </w:r>
      <w:r w:rsidRPr="000B2592">
        <w:rPr>
          <w:u w:val="single"/>
        </w:rPr>
        <w:t xml:space="preserve"> percent</w:t>
      </w:r>
      <w:r w:rsidRPr="00DB2886">
        <w:rPr>
          <w:sz w:val="16"/>
        </w:rPr>
        <w:t> off of demand for AI accelerators. As supply-chain bottlenecks alleviate, NVIDIA alone plans to ship 4x more H100s next year than it will ship in 2023. Meanwhile, </w:t>
      </w:r>
      <w:r w:rsidRPr="00DB2886">
        <w:rPr>
          <w:u w:val="single"/>
        </w:rPr>
        <w:t xml:space="preserve">the </w:t>
      </w:r>
      <w:r w:rsidRPr="00E40DFB">
        <w:rPr>
          <w:rStyle w:val="Emphasis"/>
        </w:rPr>
        <w:t>computer</w:t>
      </w:r>
      <w:r w:rsidRPr="00E40DFB">
        <w:rPr>
          <w:rStyle w:val="StyleUnderline"/>
        </w:rPr>
        <w:t> used to</w:t>
      </w:r>
      <w:r w:rsidRPr="00E40DFB">
        <w:rPr>
          <w:u w:val="single"/>
        </w:rPr>
        <w:t xml:space="preserve"> train milestone</w:t>
      </w:r>
      <w:r w:rsidRPr="00DB2886">
        <w:rPr>
          <w:sz w:val="16"/>
        </w:rPr>
        <w:t> </w:t>
      </w:r>
      <w:r w:rsidRPr="00DB2886">
        <w:rPr>
          <w:u w:val="single"/>
        </w:rPr>
        <w:t xml:space="preserve">deep learning </w:t>
      </w:r>
      <w:r w:rsidRPr="0085506E">
        <w:rPr>
          <w:u w:val="single"/>
        </w:rPr>
        <w:t>models</w:t>
      </w:r>
      <w:r w:rsidRPr="00DB2886">
        <w:rPr>
          <w:u w:val="single"/>
        </w:rPr>
        <w:t xml:space="preserve"> is </w:t>
      </w:r>
      <w:r w:rsidRPr="00DB2886">
        <w:rPr>
          <w:highlight w:val="cyan"/>
          <w:u w:val="single"/>
        </w:rPr>
        <w:t>growing</w:t>
      </w:r>
      <w:r w:rsidRPr="00B02EDC">
        <w:rPr>
          <w:rStyle w:val="StyleUnderline"/>
          <w:highlight w:val="cyan"/>
        </w:rPr>
        <w:t> </w:t>
      </w:r>
      <w:r w:rsidRPr="0085506E">
        <w:rPr>
          <w:rStyle w:val="Emphasis"/>
          <w:highlight w:val="cyan"/>
        </w:rPr>
        <w:t>4</w:t>
      </w:r>
      <w:r w:rsidRPr="0085506E">
        <w:rPr>
          <w:rStyle w:val="Emphasis"/>
        </w:rPr>
        <w:t>.2</w:t>
      </w:r>
      <w:r w:rsidRPr="0085506E">
        <w:rPr>
          <w:rStyle w:val="Emphasis"/>
          <w:highlight w:val="cyan"/>
        </w:rPr>
        <w:t>x per year</w:t>
      </w:r>
      <w:r w:rsidRPr="00DB2886">
        <w:rPr>
          <w:sz w:val="16"/>
        </w:rPr>
        <w:t>. At this rate, </w:t>
      </w:r>
      <w:r w:rsidRPr="00DB2886">
        <w:rPr>
          <w:u w:val="single"/>
        </w:rPr>
        <w:t>deep learning would soon consume all the compute in the world</w:t>
      </w:r>
      <w:r w:rsidRPr="00DB2886">
        <w:rPr>
          <w:sz w:val="16"/>
        </w:rPr>
        <w:t>. Fortunately, </w:t>
      </w:r>
      <w:r w:rsidRPr="00DB2886">
        <w:rPr>
          <w:u w:val="single"/>
        </w:rPr>
        <w:t>algorithmic progress is doubling effective compute budgets</w:t>
      </w:r>
      <w:r w:rsidRPr="00DB2886">
        <w:rPr>
          <w:sz w:val="16"/>
        </w:rPr>
        <w:t> roughly every nine months.</w:t>
      </w:r>
    </w:p>
    <w:p w14:paraId="5BDD92FE" w14:textId="77777777" w:rsidR="00F27878" w:rsidRPr="00DB2886" w:rsidRDefault="00F27878" w:rsidP="00F27878">
      <w:pPr>
        <w:rPr>
          <w:sz w:val="16"/>
        </w:rPr>
      </w:pPr>
      <w:r w:rsidRPr="00DB2886">
        <w:rPr>
          <w:sz w:val="16"/>
        </w:rPr>
        <w:t>The question “</w:t>
      </w:r>
      <w:r w:rsidRPr="00DB2886">
        <w:rPr>
          <w:u w:val="single"/>
        </w:rPr>
        <w:t>when will we develop AGI</w:t>
      </w:r>
      <w:r w:rsidRPr="00DB2886">
        <w:rPr>
          <w:sz w:val="16"/>
        </w:rPr>
        <w:t>” </w:t>
      </w:r>
      <w:r w:rsidRPr="00DB2886">
        <w:rPr>
          <w:u w:val="single"/>
        </w:rPr>
        <w:t>can</w:t>
      </w:r>
      <w:r w:rsidRPr="00DB2886">
        <w:rPr>
          <w:sz w:val="16"/>
        </w:rPr>
        <w:t> </w:t>
      </w:r>
      <w:r w:rsidRPr="00DB2886">
        <w:rPr>
          <w:u w:val="single"/>
        </w:rPr>
        <w:t>thus</w:t>
      </w:r>
      <w:r w:rsidRPr="00DB2886">
        <w:rPr>
          <w:sz w:val="16"/>
        </w:rPr>
        <w:t> </w:t>
      </w:r>
      <w:r w:rsidRPr="00DB2886">
        <w:rPr>
          <w:u w:val="single"/>
        </w:rPr>
        <w:t>be substituted</w:t>
      </w:r>
      <w:r w:rsidRPr="00DB2886">
        <w:rPr>
          <w:sz w:val="16"/>
        </w:rPr>
        <w:t> </w:t>
      </w:r>
      <w:r w:rsidRPr="00DB2886">
        <w:rPr>
          <w:u w:val="single"/>
        </w:rPr>
        <w:t>with</w:t>
      </w:r>
      <w:r w:rsidRPr="00DB2886">
        <w:rPr>
          <w:sz w:val="16"/>
        </w:rPr>
        <w:t> </w:t>
      </w:r>
      <w:r w:rsidRPr="00DB2886">
        <w:rPr>
          <w:u w:val="single"/>
        </w:rPr>
        <w:t>the question</w:t>
      </w:r>
      <w:r w:rsidRPr="00DB2886">
        <w:rPr>
          <w:sz w:val="16"/>
        </w:rPr>
        <w:t> “</w:t>
      </w:r>
      <w:r w:rsidRPr="00DB2886">
        <w:rPr>
          <w:u w:val="single"/>
        </w:rPr>
        <w:t>when will we have the</w:t>
      </w:r>
      <w:r w:rsidRPr="00DB2886">
        <w:rPr>
          <w:sz w:val="16"/>
        </w:rPr>
        <w:t> </w:t>
      </w:r>
      <w:r w:rsidRPr="0085506E">
        <w:rPr>
          <w:rStyle w:val="Emphasis"/>
        </w:rPr>
        <w:t>computing power</w:t>
      </w:r>
      <w:r w:rsidRPr="00DB2886">
        <w:rPr>
          <w:sz w:val="16"/>
        </w:rPr>
        <w:t> </w:t>
      </w:r>
      <w:r w:rsidRPr="00DB2886">
        <w:rPr>
          <w:u w:val="single"/>
        </w:rPr>
        <w:t>to faithfully emulate human performance</w:t>
      </w:r>
      <w:r w:rsidRPr="00DB2886">
        <w:rPr>
          <w:sz w:val="16"/>
        </w:rPr>
        <w:t> on tasks that require truly general intelligence?” This approach to defining AGI revives the core insight of the original Turing Test, which judged an AI as intelligent to the extent that humans failed to distinguish it from other humans in a series of double-blind conversations. While LLMs have arguably surpassed weaker versions of the Turing Test already, the criterion of indistinguishability remains profoundly useful, especially when formalized mathematically.</w:t>
      </w:r>
    </w:p>
    <w:p w14:paraId="5E5D05CB" w14:textId="77777777" w:rsidR="00F27878" w:rsidRPr="00DB2886" w:rsidRDefault="00F27878" w:rsidP="00F27878">
      <w:pPr>
        <w:rPr>
          <w:sz w:val="16"/>
        </w:rPr>
      </w:pPr>
      <w:r w:rsidRPr="00DB2886">
        <w:rPr>
          <w:sz w:val="16"/>
        </w:rPr>
        <w:t>The view from information theory</w:t>
      </w:r>
    </w:p>
    <w:p w14:paraId="31B42FB0" w14:textId="77777777" w:rsidR="00F27878" w:rsidRPr="00DB2886" w:rsidRDefault="00F27878" w:rsidP="00F27878">
      <w:pPr>
        <w:rPr>
          <w:sz w:val="16"/>
        </w:rPr>
      </w:pPr>
      <w:r w:rsidRPr="00DB2886">
        <w:rPr>
          <w:sz w:val="16"/>
        </w:rPr>
        <w:t>In information theory, minimizing the distinguishability between two distributions is equivalent to minimizing the “cross entropy loss.” Cross entropy is the average number of bits required to tell two data streams apart. </w:t>
      </w:r>
      <w:r w:rsidRPr="00DB2886">
        <w:rPr>
          <w:u w:val="single"/>
        </w:rPr>
        <w:t>Minimizing the</w:t>
      </w:r>
      <w:r w:rsidRPr="00DB2886">
        <w:rPr>
          <w:sz w:val="16"/>
        </w:rPr>
        <w:t> </w:t>
      </w:r>
      <w:r w:rsidRPr="00DB2886">
        <w:rPr>
          <w:u w:val="single"/>
        </w:rPr>
        <w:t>cross entropy</w:t>
      </w:r>
      <w:r w:rsidRPr="00DB2886">
        <w:rPr>
          <w:sz w:val="16"/>
        </w:rPr>
        <w:t> </w:t>
      </w:r>
      <w:r w:rsidRPr="00DB2886">
        <w:rPr>
          <w:u w:val="single"/>
        </w:rPr>
        <w:t>loss thus means increasing the number of bits needed to distinguish between two distributions.</w:t>
      </w:r>
      <w:r w:rsidRPr="00DB2886">
        <w:rPr>
          <w:sz w:val="16"/>
        </w:rPr>
        <w:t> This is the essence of how machine learning models are trained. In a report for EpochAI, Matthew Barnett and Tamay Besiroglu use this fact to build the Direct Approach model, which is perhaps our best information-theoretic forecast of when an AI model will, in principle, be able to emulate human-level performance over long sequences of tasks.</w:t>
      </w:r>
    </w:p>
    <w:p w14:paraId="68963ED6" w14:textId="77777777" w:rsidR="00F27878" w:rsidRPr="00DB2886" w:rsidRDefault="00F27878" w:rsidP="00F27878">
      <w:pPr>
        <w:rPr>
          <w:sz w:val="16"/>
        </w:rPr>
      </w:pPr>
      <w:r w:rsidRPr="00DB2886">
        <w:rPr>
          <w:u w:val="single"/>
        </w:rPr>
        <w:t>The Direct Approach</w:t>
      </w:r>
      <w:r w:rsidRPr="00DB2886">
        <w:rPr>
          <w:sz w:val="16"/>
        </w:rPr>
        <w:t> </w:t>
      </w:r>
      <w:r w:rsidRPr="00DB2886">
        <w:rPr>
          <w:u w:val="single"/>
        </w:rPr>
        <w:t>model combines the AI</w:t>
      </w:r>
      <w:r w:rsidRPr="00DB2886">
        <w:rPr>
          <w:sz w:val="16"/>
        </w:rPr>
        <w:t> </w:t>
      </w:r>
      <w:r w:rsidRPr="00DB2886">
        <w:rPr>
          <w:u w:val="single"/>
        </w:rPr>
        <w:t>scaling</w:t>
      </w:r>
      <w:r w:rsidRPr="00DB2886">
        <w:rPr>
          <w:sz w:val="16"/>
        </w:rPr>
        <w:t> </w:t>
      </w:r>
      <w:r w:rsidRPr="00DB2886">
        <w:rPr>
          <w:u w:val="single"/>
        </w:rPr>
        <w:t>laws</w:t>
      </w:r>
      <w:r w:rsidRPr="00DB2886">
        <w:rPr>
          <w:sz w:val="16"/>
        </w:rPr>
        <w:t> – the empirical fact that model performance increases as a smooth power law with more data, parameters, and training compute – </w:t>
      </w:r>
      <w:r w:rsidRPr="00DB2886">
        <w:rPr>
          <w:u w:val="single"/>
        </w:rPr>
        <w:t>with</w:t>
      </w:r>
      <w:r w:rsidRPr="00B02EDC">
        <w:rPr>
          <w:rStyle w:val="StyleUnderline"/>
        </w:rPr>
        <w:t> </w:t>
      </w:r>
      <w:r w:rsidRPr="0085506E">
        <w:rPr>
          <w:rStyle w:val="StyleUnderline"/>
          <w:highlight w:val="cyan"/>
        </w:rPr>
        <w:t xml:space="preserve">projected trends </w:t>
      </w:r>
      <w:r w:rsidRPr="009C2305">
        <w:rPr>
          <w:rStyle w:val="StyleUnderline"/>
        </w:rPr>
        <w:t>in </w:t>
      </w:r>
      <w:r w:rsidRPr="009C2305">
        <w:rPr>
          <w:rStyle w:val="Emphasis"/>
        </w:rPr>
        <w:t>training</w:t>
      </w:r>
      <w:r w:rsidRPr="009C2305">
        <w:rPr>
          <w:sz w:val="16"/>
        </w:rPr>
        <w:t> </w:t>
      </w:r>
      <w:r w:rsidRPr="009C2305">
        <w:rPr>
          <w:u w:val="single"/>
        </w:rPr>
        <w:t>inputs, such as</w:t>
      </w:r>
      <w:r w:rsidRPr="009C2305">
        <w:rPr>
          <w:sz w:val="16"/>
        </w:rPr>
        <w:t> </w:t>
      </w:r>
      <w:r w:rsidRPr="009C2305">
        <w:rPr>
          <w:rStyle w:val="Emphasis"/>
        </w:rPr>
        <w:t>the availability of computing</w:t>
      </w:r>
      <w:r w:rsidRPr="0085506E">
        <w:rPr>
          <w:rStyle w:val="Emphasis"/>
        </w:rPr>
        <w:t xml:space="preserve"> resources</w:t>
      </w:r>
      <w:r w:rsidRPr="00DB2886">
        <w:rPr>
          <w:sz w:val="16"/>
        </w:rPr>
        <w:t> </w:t>
      </w:r>
      <w:r w:rsidRPr="00B02EDC">
        <w:rPr>
          <w:highlight w:val="cyan"/>
          <w:u w:val="single"/>
        </w:rPr>
        <w:t>and</w:t>
      </w:r>
      <w:r w:rsidRPr="00B02EDC">
        <w:rPr>
          <w:rStyle w:val="StyleUnderline"/>
          <w:highlight w:val="cyan"/>
        </w:rPr>
        <w:t> </w:t>
      </w:r>
      <w:r w:rsidRPr="0085506E">
        <w:rPr>
          <w:rStyle w:val="Emphasis"/>
          <w:highlight w:val="cyan"/>
        </w:rPr>
        <w:t xml:space="preserve">improvements </w:t>
      </w:r>
      <w:r w:rsidRPr="000B2592">
        <w:rPr>
          <w:rStyle w:val="Emphasis"/>
          <w:highlight w:val="cyan"/>
        </w:rPr>
        <w:t>to</w:t>
      </w:r>
      <w:r w:rsidRPr="000B2592">
        <w:rPr>
          <w:rStyle w:val="Emphasis"/>
        </w:rPr>
        <w:t xml:space="preserve"> hardware</w:t>
      </w:r>
      <w:r w:rsidRPr="0085506E">
        <w:rPr>
          <w:rStyle w:val="Emphasis"/>
        </w:rPr>
        <w:t xml:space="preserve"> and algorithmic </w:t>
      </w:r>
      <w:r w:rsidRPr="0085506E">
        <w:rPr>
          <w:rStyle w:val="Emphasis"/>
          <w:highlight w:val="cyan"/>
        </w:rPr>
        <w:t>efficiency</w:t>
      </w:r>
      <w:r w:rsidRPr="00DB2886">
        <w:rPr>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66F59804" w14:textId="77777777" w:rsidR="00F27878" w:rsidRPr="00DB2886" w:rsidRDefault="00F27878" w:rsidP="00F27878">
      <w:pPr>
        <w:rPr>
          <w:sz w:val="16"/>
        </w:rPr>
      </w:pPr>
      <w:r w:rsidRPr="00DB2886">
        <w:rPr>
          <w:sz w:val="16"/>
        </w:rPr>
        <w:t>Benchmarked to the task of generating an original scientific manuscript that’s indistinguishable from one written by an expert human, </w:t>
      </w:r>
      <w:r w:rsidRPr="00DB2886">
        <w:rPr>
          <w:u w:val="single"/>
        </w:rPr>
        <w:t>the</w:t>
      </w:r>
      <w:r w:rsidRPr="00DB2886">
        <w:rPr>
          <w:sz w:val="16"/>
        </w:rPr>
        <w:t> </w:t>
      </w:r>
      <w:r w:rsidRPr="00DB2886">
        <w:rPr>
          <w:u w:val="single"/>
        </w:rPr>
        <w:t>baseline</w:t>
      </w:r>
      <w:r w:rsidRPr="00DB2886">
        <w:rPr>
          <w:sz w:val="16"/>
        </w:rPr>
        <w:t> </w:t>
      </w:r>
      <w:r w:rsidRPr="00DB2886">
        <w:rPr>
          <w:u w:val="single"/>
        </w:rPr>
        <w:t>Direct Approach</w:t>
      </w:r>
      <w:r w:rsidRPr="00DB2886">
        <w:rPr>
          <w:sz w:val="16"/>
        </w:rPr>
        <w:t> </w:t>
      </w:r>
      <w:r w:rsidRPr="00DB2886">
        <w:rPr>
          <w:u w:val="single"/>
        </w:rPr>
        <w:t>model</w:t>
      </w:r>
      <w:r w:rsidRPr="00DB2886">
        <w:rPr>
          <w:sz w:val="16"/>
        </w:rPr>
        <w:t> </w:t>
      </w:r>
      <w:r w:rsidRPr="00DB2886">
        <w:rPr>
          <w:u w:val="single"/>
        </w:rPr>
        <w:t>suggests a transformative AI training run</w:t>
      </w:r>
      <w:r w:rsidRPr="00DB2886">
        <w:rPr>
          <w:sz w:val="16"/>
        </w:rPr>
        <w:t> </w:t>
      </w:r>
      <w:r w:rsidRPr="00DB2886">
        <w:rPr>
          <w:u w:val="single"/>
        </w:rPr>
        <w:t>will</w:t>
      </w:r>
      <w:r w:rsidRPr="00DB2886">
        <w:rPr>
          <w:sz w:val="16"/>
        </w:rPr>
        <w:t> </w:t>
      </w:r>
      <w:r w:rsidRPr="00DB2886">
        <w:rPr>
          <w:u w:val="single"/>
        </w:rPr>
        <w:t>require on the order of 10^32 FLOPs</w:t>
      </w:r>
      <w:r w:rsidRPr="00DB2886">
        <w:rPr>
          <w:sz w:val="16"/>
        </w:rPr>
        <w:t>, </w:t>
      </w:r>
      <w:r w:rsidRPr="00DB2886">
        <w:rPr>
          <w:u w:val="single"/>
        </w:rPr>
        <w:t>with a median forecast of</w:t>
      </w:r>
      <w:r w:rsidRPr="00DB2886">
        <w:rPr>
          <w:sz w:val="16"/>
        </w:rPr>
        <w:t> TAI by </w:t>
      </w:r>
      <w:r w:rsidRPr="0085506E">
        <w:rPr>
          <w:rStyle w:val="Emphasis"/>
        </w:rPr>
        <w:t>2036</w:t>
      </w:r>
      <w:r w:rsidRPr="00DB2886">
        <w:rPr>
          <w:sz w:val="16"/>
        </w:rPr>
        <w:t xml:space="preserve"> and a modal forecast of 2029. </w:t>
      </w:r>
      <w:r w:rsidRPr="009C2305">
        <w:rPr>
          <w:rStyle w:val="StyleUnderline"/>
        </w:rPr>
        <w:t xml:space="preserve">This </w:t>
      </w:r>
      <w:r w:rsidRPr="00346335">
        <w:rPr>
          <w:rStyle w:val="Emphasis"/>
          <w:highlight w:val="cyan"/>
        </w:rPr>
        <w:t>comports</w:t>
      </w:r>
      <w:r w:rsidRPr="007E6FD5">
        <w:rPr>
          <w:rStyle w:val="StyleUnderline"/>
          <w:highlight w:val="cyan"/>
        </w:rPr>
        <w:t xml:space="preserve"> </w:t>
      </w:r>
      <w:r w:rsidRPr="00483380">
        <w:rPr>
          <w:rStyle w:val="StyleUnderline"/>
        </w:rPr>
        <w:t>with</w:t>
      </w:r>
      <w:r w:rsidRPr="00DB2886">
        <w:rPr>
          <w:sz w:val="16"/>
        </w:rPr>
        <w:t xml:space="preserve"> the Metacalus forecast of “</w:t>
      </w:r>
      <w:r w:rsidRPr="00DB2886">
        <w:rPr>
          <w:rStyle w:val="StyleUnderline"/>
          <w:highlight w:val="cyan"/>
        </w:rPr>
        <w:t xml:space="preserve">strong AGI” by </w:t>
      </w:r>
      <w:r w:rsidRPr="00346335">
        <w:rPr>
          <w:rStyle w:val="Emphasis"/>
          <w:highlight w:val="cyan"/>
        </w:rPr>
        <w:t>2030</w:t>
      </w:r>
      <w:r w:rsidRPr="00DB2886">
        <w:rPr>
          <w:rStyle w:val="StyleUnderline"/>
        </w:rPr>
        <w:t>.3</w:t>
      </w:r>
    </w:p>
    <w:p w14:paraId="76D5D074" w14:textId="77777777" w:rsidR="00F27878" w:rsidRPr="00B9659F" w:rsidRDefault="00F27878" w:rsidP="00F27878">
      <w:pPr>
        <w:pStyle w:val="Heading4"/>
      </w:pPr>
      <w:bookmarkStart w:id="1" w:name="_Hlk164609315"/>
      <w:r w:rsidRPr="00195908">
        <w:rPr>
          <w:u w:val="single"/>
        </w:rPr>
        <w:t>Breakneck</w:t>
      </w:r>
      <w:r>
        <w:t xml:space="preserve"> transition to AGI guarantees </w:t>
      </w:r>
      <w:r w:rsidRPr="00C13311">
        <w:rPr>
          <w:u w:val="single"/>
        </w:rPr>
        <w:t>extinction</w:t>
      </w:r>
      <w:r w:rsidRPr="000608AF">
        <w:t>, but</w:t>
      </w:r>
      <w:r>
        <w:t xml:space="preserve"> </w:t>
      </w:r>
      <w:r>
        <w:rPr>
          <w:u w:val="single"/>
        </w:rPr>
        <w:t>regulated</w:t>
      </w:r>
      <w:r>
        <w:t xml:space="preserve"> integration ensures human </w:t>
      </w:r>
      <w:r w:rsidRPr="00195908">
        <w:rPr>
          <w:u w:val="single"/>
        </w:rPr>
        <w:t>flourishing</w:t>
      </w:r>
      <w:r>
        <w:t xml:space="preserve">. </w:t>
      </w:r>
    </w:p>
    <w:p w14:paraId="03AAEDC7" w14:textId="77777777" w:rsidR="00F27878" w:rsidRDefault="00F27878" w:rsidP="00F27878">
      <w:bookmarkStart w:id="2" w:name="_Hlk202900174"/>
      <w:r w:rsidRPr="00051153">
        <w:rPr>
          <w:rStyle w:val="Style13ptBold"/>
        </w:rPr>
        <w:t xml:space="preserve">Glenn </w:t>
      </w:r>
      <w:r>
        <w:rPr>
          <w:rStyle w:val="Style13ptBold"/>
        </w:rPr>
        <w:t>‘</w:t>
      </w:r>
      <w:r w:rsidRPr="00051153">
        <w:rPr>
          <w:rStyle w:val="Style13ptBold"/>
        </w:rPr>
        <w:t>25</w:t>
      </w:r>
      <w:r w:rsidRPr="00917B42">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https://www.cirsd.org/en/horizons/horizons-spring-2025--issue-no-30/why-agi-should-be-the-worlds-top-priority, shelbor]</w:t>
      </w:r>
    </w:p>
    <w:bookmarkEnd w:id="2"/>
    <w:p w14:paraId="4F7093AE" w14:textId="77777777" w:rsidR="00F27878" w:rsidRPr="004E243C" w:rsidRDefault="00F27878" w:rsidP="00F27878">
      <w:pPr>
        <w:rPr>
          <w:sz w:val="16"/>
        </w:rPr>
      </w:pPr>
      <w:r w:rsidRPr="004E243C">
        <w:rPr>
          <w:sz w:val="16"/>
        </w:rPr>
        <w:t xml:space="preserve">The international conversation on AI is often terribly confusing, since different kinds of AI become fused under the one overarching term. </w:t>
      </w:r>
      <w:r w:rsidRPr="004E243C">
        <w:rPr>
          <w:rStyle w:val="StyleUnderline"/>
        </w:rPr>
        <w:t>T</w:t>
      </w:r>
      <w:r w:rsidRPr="004E243C">
        <w:rPr>
          <w:u w:val="single"/>
        </w:rPr>
        <w:t xml:space="preserve">here are three kinds of AI: narrow, general, and super AI, with some grey areas in between. </w:t>
      </w:r>
      <w:r w:rsidRPr="004E243C">
        <w:rPr>
          <w:sz w:val="16"/>
        </w:rPr>
        <w:t>It is very important to clarify these distinctions because each type has very different impacts and vastly different national and international regulatory requirements.</w:t>
      </w:r>
    </w:p>
    <w:p w14:paraId="2CDE5061" w14:textId="77777777" w:rsidR="00F27878" w:rsidRPr="004E243C" w:rsidRDefault="00F27878" w:rsidP="00F27878">
      <w:pPr>
        <w:rPr>
          <w:sz w:val="16"/>
        </w:rPr>
      </w:pPr>
      <w:r w:rsidRPr="004E243C">
        <w:rPr>
          <w:highlight w:val="cyan"/>
          <w:u w:val="single"/>
        </w:rPr>
        <w:t>Without</w:t>
      </w:r>
      <w:r w:rsidRPr="004E243C">
        <w:rPr>
          <w:u w:val="single"/>
        </w:rPr>
        <w:t xml:space="preserve"> national and international </w:t>
      </w:r>
      <w:r w:rsidRPr="004E243C">
        <w:rPr>
          <w:rStyle w:val="Emphasis"/>
          <w:highlight w:val="cyan"/>
        </w:rPr>
        <w:t>regulation</w:t>
      </w:r>
      <w:r w:rsidRPr="004E243C">
        <w:rPr>
          <w:u w:val="single"/>
        </w:rPr>
        <w:t xml:space="preserve">, it is </w:t>
      </w:r>
      <w:r w:rsidRPr="0085506E">
        <w:rPr>
          <w:rStyle w:val="Emphasis"/>
        </w:rPr>
        <w:t>inevitable</w:t>
      </w:r>
      <w:r w:rsidRPr="004E243C">
        <w:rPr>
          <w:u w:val="single"/>
        </w:rPr>
        <w:t xml:space="preserve"> that humanity will lose control of what will become a non-biological intelligence beyond our understanding, </w:t>
      </w:r>
      <w:r w:rsidRPr="004E243C">
        <w:rPr>
          <w:sz w:val="16"/>
        </w:rPr>
        <w:t xml:space="preserve">awareness, and control. </w:t>
      </w:r>
      <w:r w:rsidRPr="00B77A9B">
        <w:rPr>
          <w:sz w:val="16"/>
        </w:rPr>
        <w:t xml:space="preserve">Half of AI researchers surveyed by the Center for Human Technology believe there is a 10 percent or greater chance that </w:t>
      </w:r>
      <w:r w:rsidRPr="004E243C">
        <w:rPr>
          <w:highlight w:val="cyan"/>
          <w:u w:val="single"/>
        </w:rPr>
        <w:t>humans</w:t>
      </w:r>
      <w:r w:rsidRPr="004E243C">
        <w:rPr>
          <w:u w:val="single"/>
        </w:rPr>
        <w:t xml:space="preserve"> will </w:t>
      </w:r>
      <w:r w:rsidRPr="004E243C">
        <w:rPr>
          <w:highlight w:val="cyan"/>
          <w:u w:val="single"/>
        </w:rPr>
        <w:t xml:space="preserve">go </w:t>
      </w:r>
      <w:r w:rsidRPr="004E243C">
        <w:rPr>
          <w:rStyle w:val="Emphasis"/>
          <w:highlight w:val="cyan"/>
        </w:rPr>
        <w:t>extinct</w:t>
      </w:r>
      <w:r w:rsidRPr="004E243C">
        <w:rPr>
          <w:sz w:val="16"/>
        </w:rPr>
        <w:t xml:space="preserve"> from their inability to control AI. </w:t>
      </w:r>
      <w:r w:rsidRPr="004E243C">
        <w:rPr>
          <w:highlight w:val="cyan"/>
          <w:u w:val="single"/>
        </w:rPr>
        <w:t>But, if managed</w:t>
      </w:r>
      <w:r w:rsidRPr="004E243C">
        <w:rPr>
          <w:u w:val="single"/>
        </w:rPr>
        <w:t xml:space="preserve"> well, </w:t>
      </w:r>
      <w:r w:rsidRPr="004E243C">
        <w:rPr>
          <w:b/>
          <w:bCs/>
          <w:u w:val="single"/>
        </w:rPr>
        <w:t>a</w:t>
      </w:r>
      <w:r w:rsidRPr="004E243C">
        <w:rPr>
          <w:u w:val="single"/>
        </w:rPr>
        <w:t xml:space="preserve">rtificial </w:t>
      </w:r>
      <w:r w:rsidRPr="004E243C">
        <w:rPr>
          <w:b/>
          <w:bCs/>
          <w:u w:val="single"/>
        </w:rPr>
        <w:t>g</w:t>
      </w:r>
      <w:r w:rsidRPr="004E243C">
        <w:rPr>
          <w:u w:val="single"/>
        </w:rPr>
        <w:t xml:space="preserve">eneral </w:t>
      </w:r>
      <w:r w:rsidRPr="004E243C">
        <w:rPr>
          <w:b/>
          <w:bCs/>
          <w:u w:val="single"/>
        </w:rPr>
        <w:t>i</w:t>
      </w:r>
      <w:r w:rsidRPr="004E243C">
        <w:rPr>
          <w:u w:val="single"/>
        </w:rPr>
        <w:t xml:space="preserve">ntelligence </w:t>
      </w:r>
      <w:r w:rsidRPr="004E243C">
        <w:rPr>
          <w:highlight w:val="cyan"/>
          <w:u w:val="single"/>
        </w:rPr>
        <w:t>could</w:t>
      </w:r>
      <w:r w:rsidRPr="004E243C">
        <w:rPr>
          <w:u w:val="single"/>
        </w:rPr>
        <w:t xml:space="preserve"> usher in great advances in the human condition—from </w:t>
      </w:r>
      <w:r w:rsidRPr="0085506E">
        <w:rPr>
          <w:rStyle w:val="Emphasis"/>
        </w:rPr>
        <w:t>medicine</w:t>
      </w:r>
      <w:r w:rsidRPr="004E243C">
        <w:rPr>
          <w:u w:val="single"/>
        </w:rPr>
        <w:t xml:space="preserve">, </w:t>
      </w:r>
      <w:r w:rsidRPr="0085506E">
        <w:rPr>
          <w:rStyle w:val="Emphasis"/>
        </w:rPr>
        <w:t>education</w:t>
      </w:r>
      <w:r w:rsidRPr="004E243C">
        <w:rPr>
          <w:u w:val="single"/>
        </w:rPr>
        <w:t xml:space="preserve">, </w:t>
      </w:r>
      <w:r w:rsidRPr="0085506E">
        <w:rPr>
          <w:rStyle w:val="Emphasis"/>
        </w:rPr>
        <w:t>longevity</w:t>
      </w:r>
      <w:r w:rsidRPr="004E243C">
        <w:rPr>
          <w:u w:val="single"/>
        </w:rPr>
        <w:t xml:space="preserve">, and turning around </w:t>
      </w:r>
      <w:r w:rsidRPr="00B77A9B">
        <w:rPr>
          <w:rStyle w:val="StyleUnderline"/>
        </w:rPr>
        <w:t xml:space="preserve">global </w:t>
      </w:r>
      <w:r w:rsidRPr="0085506E">
        <w:rPr>
          <w:rStyle w:val="Emphasis"/>
        </w:rPr>
        <w:t>warming</w:t>
      </w:r>
      <w:r w:rsidRPr="004E243C">
        <w:rPr>
          <w:u w:val="single"/>
        </w:rPr>
        <w:t xml:space="preserve"> to advances in scientific understanding of reality and </w:t>
      </w:r>
      <w:r w:rsidRPr="00B77A9B">
        <w:rPr>
          <w:rStyle w:val="Emphasis"/>
          <w:highlight w:val="cyan"/>
        </w:rPr>
        <w:t>creat</w:t>
      </w:r>
      <w:r w:rsidRPr="004E243C">
        <w:rPr>
          <w:u w:val="single"/>
        </w:rPr>
        <w:t xml:space="preserve">ing a more </w:t>
      </w:r>
      <w:r w:rsidRPr="004E243C">
        <w:rPr>
          <w:rStyle w:val="Emphasis"/>
          <w:highlight w:val="cyan"/>
        </w:rPr>
        <w:t>peace</w:t>
      </w:r>
      <w:r w:rsidRPr="00B77A9B">
        <w:rPr>
          <w:rStyle w:val="StyleUnderline"/>
        </w:rPr>
        <w:t>ful world</w:t>
      </w:r>
      <w:r w:rsidRPr="004E243C">
        <w:rPr>
          <w:sz w:val="16"/>
        </w:rPr>
        <w:t>. So, what should policymakers know and do now to achieve the extraordinary benefits while avoiding catastrophic, if not existential, risks? First of all, it is important to understand the different kinds of AI.</w:t>
      </w:r>
    </w:p>
    <w:p w14:paraId="67BE6EBB" w14:textId="77777777" w:rsidR="00F27878" w:rsidRPr="004E243C" w:rsidRDefault="00F27878" w:rsidP="00F27878">
      <w:pPr>
        <w:rPr>
          <w:sz w:val="16"/>
        </w:rPr>
      </w:pPr>
      <w:r w:rsidRPr="004E243C">
        <w:rPr>
          <w:u w:val="single"/>
        </w:rPr>
        <w:t>Artificial narrow intelligence (</w:t>
      </w:r>
      <w:r w:rsidRPr="0085506E">
        <w:rPr>
          <w:rStyle w:val="Emphasis"/>
        </w:rPr>
        <w:t>ANI</w:t>
      </w:r>
      <w:r w:rsidRPr="004E243C">
        <w:rPr>
          <w:u w:val="single"/>
        </w:rPr>
        <w:t>) ranges from tools with limited purposes, such as diagnosing cancer or driving a car, to the rapidly advancing generative AI that answers many questions, generates software code, pictures, movies, and music, and summarizes reports.</w:t>
      </w:r>
      <w:r w:rsidRPr="004E243C">
        <w:rPr>
          <w:sz w:val="16"/>
        </w:rPr>
        <w:t xml:space="preserve"> In the grey area between narrow and general are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0FAADF71" w14:textId="77777777" w:rsidR="00F27878" w:rsidRPr="004E243C" w:rsidRDefault="00F27878" w:rsidP="00F27878">
      <w:pPr>
        <w:rPr>
          <w:sz w:val="16"/>
        </w:rPr>
      </w:pPr>
      <w:r w:rsidRPr="004E243C">
        <w:rPr>
          <w:sz w:val="16"/>
        </w:rPr>
        <w:t>Artificial general intelligence (</w:t>
      </w:r>
      <w:r w:rsidRPr="004E243C">
        <w:rPr>
          <w:rStyle w:val="Emphasis"/>
          <w:highlight w:val="cyan"/>
        </w:rPr>
        <w:t>AGI</w:t>
      </w:r>
      <w:r w:rsidRPr="004E243C">
        <w:rPr>
          <w:sz w:val="16"/>
        </w:rPr>
        <w:t xml:space="preserve">) does not exist at the time of this writing. Many AGI experts believe it </w:t>
      </w:r>
      <w:r w:rsidRPr="004E243C">
        <w:rPr>
          <w:u w:val="single"/>
        </w:rPr>
        <w:t xml:space="preserve">could be achieved or emerge as an autonomous system within five years. It would be able to learn, edit its code to become recursively more intelligent, conduct </w:t>
      </w:r>
      <w:r w:rsidRPr="0085506E">
        <w:rPr>
          <w:rStyle w:val="Emphasis"/>
        </w:rPr>
        <w:t>abstract reasoning</w:t>
      </w:r>
      <w:r w:rsidRPr="004E243C">
        <w:rPr>
          <w:u w:val="single"/>
        </w:rPr>
        <w:t xml:space="preserve">, and </w:t>
      </w:r>
      <w:r w:rsidRPr="00B77A9B">
        <w:rPr>
          <w:rStyle w:val="Emphasis"/>
          <w:highlight w:val="cyan"/>
        </w:rPr>
        <w:t>act</w:t>
      </w:r>
      <w:r w:rsidRPr="00B77A9B">
        <w:rPr>
          <w:rStyle w:val="Emphasis"/>
        </w:rPr>
        <w:t xml:space="preserve"> </w:t>
      </w:r>
      <w:r w:rsidRPr="0085506E">
        <w:rPr>
          <w:rStyle w:val="Emphasis"/>
        </w:rPr>
        <w:t>autonomously</w:t>
      </w:r>
      <w:r w:rsidRPr="004E243C">
        <w:rPr>
          <w:u w:val="single"/>
        </w:rPr>
        <w:t xml:space="preserve"> to address many novel problems with novel solutions similar to or </w:t>
      </w:r>
      <w:r w:rsidRPr="000B2592">
        <w:rPr>
          <w:rStyle w:val="Emphasis"/>
          <w:highlight w:val="cyan"/>
        </w:rPr>
        <w:t>beyond</w:t>
      </w:r>
      <w:r w:rsidRPr="004E243C">
        <w:rPr>
          <w:highlight w:val="cyan"/>
          <w:u w:val="single"/>
        </w:rPr>
        <w:t xml:space="preserve"> human abilities</w:t>
      </w:r>
      <w:r w:rsidRPr="004E243C">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294AADEC" w14:textId="77777777" w:rsidR="00F27878" w:rsidRPr="004E243C" w:rsidRDefault="00F27878" w:rsidP="00F27878">
      <w:pPr>
        <w:rPr>
          <w:sz w:val="16"/>
        </w:rPr>
      </w:pPr>
      <w:r w:rsidRPr="004E243C">
        <w:rPr>
          <w:sz w:val="16"/>
        </w:rPr>
        <w:t>Artificial super intelligence (</w:t>
      </w:r>
      <w:r w:rsidRPr="0085506E">
        <w:rPr>
          <w:rStyle w:val="Emphasis"/>
        </w:rPr>
        <w:t>ASI</w:t>
      </w:r>
      <w:r w:rsidRPr="004E243C">
        <w:rPr>
          <w:sz w:val="16"/>
        </w:rPr>
        <w:t xml:space="preserve">) will be far more intelligent than AGI and likely to be </w:t>
      </w:r>
      <w:r w:rsidRPr="004E243C">
        <w:rPr>
          <w:u w:val="single"/>
        </w:rPr>
        <w:t xml:space="preserve">more intelligent than all of </w:t>
      </w:r>
      <w:r w:rsidRPr="0085506E">
        <w:rPr>
          <w:rStyle w:val="Emphasis"/>
        </w:rPr>
        <w:t>humanity</w:t>
      </w:r>
      <w:r w:rsidRPr="004E243C">
        <w:rPr>
          <w:rStyle w:val="Emphasis"/>
        </w:rPr>
        <w:t xml:space="preserve"> </w:t>
      </w:r>
      <w:r w:rsidRPr="0085506E">
        <w:rPr>
          <w:rStyle w:val="Emphasis"/>
        </w:rPr>
        <w:t>combined</w:t>
      </w:r>
      <w:r w:rsidRPr="004E243C">
        <w:rPr>
          <w:sz w:val="16"/>
        </w:rPr>
        <w:t xml:space="preserve">. </w:t>
      </w:r>
      <w:r w:rsidRPr="004E243C">
        <w:rPr>
          <w:u w:val="single"/>
        </w:rPr>
        <w:t>It would set its own goals</w:t>
      </w:r>
      <w:r w:rsidRPr="004E243C">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a greater intelligence than its own.</w:t>
      </w:r>
    </w:p>
    <w:p w14:paraId="30FEEF3B" w14:textId="77777777" w:rsidR="00F27878" w:rsidRPr="004E243C" w:rsidRDefault="00F27878" w:rsidP="00F27878">
      <w:pPr>
        <w:rPr>
          <w:sz w:val="16"/>
        </w:rPr>
      </w:pPr>
      <w:r w:rsidRPr="004E243C">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85506E">
        <w:rPr>
          <w:rStyle w:val="Emphasis"/>
        </w:rPr>
        <w:t>regulations</w:t>
      </w:r>
      <w:r w:rsidRPr="004E243C">
        <w:rPr>
          <w:u w:val="single"/>
        </w:rPr>
        <w:t xml:space="preserve"> also have to be created for the independent action of AGI.</w:t>
      </w:r>
      <w:r w:rsidRPr="004E243C">
        <w:rPr>
          <w:sz w:val="16"/>
        </w:rPr>
        <w:t xml:space="preserve"> Without regulations for the transition to AGI, we are at the mercy of future non-biological intelligent species.</w:t>
      </w:r>
    </w:p>
    <w:p w14:paraId="3F2C82A0" w14:textId="77777777" w:rsidR="00F27878" w:rsidRPr="004E243C" w:rsidRDefault="00F27878" w:rsidP="00F27878">
      <w:pPr>
        <w:rPr>
          <w:sz w:val="16"/>
        </w:rPr>
      </w:pPr>
      <w:r w:rsidRPr="004E243C">
        <w:rPr>
          <w:sz w:val="16"/>
        </w:rPr>
        <w:t>Today, there is a competitive rush to develop AGI without adequate safety measures. As Russian President Vladimir Putin famously warned about AI development, “the one who becomes the leader in this sphere will be the ruler of the world.”</w:t>
      </w:r>
    </w:p>
    <w:p w14:paraId="299C05F3" w14:textId="77777777" w:rsidR="00F27878" w:rsidRPr="004E243C" w:rsidRDefault="00F27878" w:rsidP="00F27878">
      <w:pPr>
        <w:rPr>
          <w:sz w:val="16"/>
        </w:rPr>
      </w:pPr>
      <w:r w:rsidRPr="004E243C">
        <w:rPr>
          <w:sz w:val="16"/>
        </w:rPr>
        <w:t>So far, there is nothing standing in the way to stop an increasing concentration of power, the likes of which the world has never known.</w:t>
      </w:r>
    </w:p>
    <w:p w14:paraId="619CFC3D" w14:textId="77777777" w:rsidR="00F27878" w:rsidRPr="004E243C" w:rsidRDefault="00F27878" w:rsidP="00F27878">
      <w:pPr>
        <w:rPr>
          <w:sz w:val="16"/>
        </w:rPr>
      </w:pPr>
      <w:r w:rsidRPr="004E243C">
        <w:rPr>
          <w:u w:val="single"/>
        </w:rPr>
        <w:t xml:space="preserve">Nations and </w:t>
      </w:r>
      <w:r w:rsidRPr="004E243C">
        <w:rPr>
          <w:highlight w:val="cyan"/>
          <w:u w:val="single"/>
        </w:rPr>
        <w:t>corporations</w:t>
      </w:r>
      <w:r w:rsidRPr="004E243C">
        <w:rPr>
          <w:u w:val="single"/>
        </w:rPr>
        <w:t xml:space="preserve"> are </w:t>
      </w:r>
      <w:r w:rsidRPr="004E243C">
        <w:rPr>
          <w:highlight w:val="cyan"/>
          <w:u w:val="single"/>
        </w:rPr>
        <w:t xml:space="preserve">prioritizing </w:t>
      </w:r>
      <w:r w:rsidRPr="00B77A9B">
        <w:rPr>
          <w:rStyle w:val="Emphasis"/>
          <w:highlight w:val="cyan"/>
        </w:rPr>
        <w:t>speed over security</w:t>
      </w:r>
      <w:r w:rsidRPr="004E243C">
        <w:rPr>
          <w:u w:val="single"/>
        </w:rPr>
        <w:t>, undermining potential national governing frameworks</w:t>
      </w:r>
      <w:r w:rsidRPr="004E243C">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E243C">
        <w:rPr>
          <w:u w:val="single"/>
        </w:rPr>
        <w:t xml:space="preserve">then each company believes it has a </w:t>
      </w:r>
      <w:r w:rsidRPr="0085506E">
        <w:rPr>
          <w:rStyle w:val="Emphasis"/>
        </w:rPr>
        <w:t>moral responsibility</w:t>
      </w:r>
      <w:r w:rsidRPr="004E243C">
        <w:rPr>
          <w:u w:val="single"/>
        </w:rPr>
        <w:t xml:space="preserve"> to accelerate their race to achieve AGI first</w:t>
      </w:r>
      <w:r w:rsidRPr="004E243C">
        <w:rPr>
          <w:sz w:val="16"/>
        </w:rPr>
        <w:t xml:space="preserve">. As a result, </w:t>
      </w:r>
      <w:r w:rsidRPr="004E243C">
        <w:rPr>
          <w:u w:val="single"/>
        </w:rPr>
        <w:t xml:space="preserve">all might </w:t>
      </w:r>
      <w:r w:rsidRPr="00B77A9B">
        <w:rPr>
          <w:rStyle w:val="Emphasis"/>
          <w:highlight w:val="cyan"/>
        </w:rPr>
        <w:t>cut corners</w:t>
      </w:r>
      <w:r w:rsidRPr="004E243C">
        <w:rPr>
          <w:u w:val="single"/>
        </w:rPr>
        <w:t xml:space="preserve"> along the way to become the first to achieve this goal, </w:t>
      </w:r>
      <w:r w:rsidRPr="004E243C">
        <w:rPr>
          <w:highlight w:val="cyan"/>
          <w:u w:val="single"/>
        </w:rPr>
        <w:t xml:space="preserve">leading to </w:t>
      </w:r>
      <w:r w:rsidRPr="00B77A9B">
        <w:rPr>
          <w:rStyle w:val="Emphasis"/>
          <w:highlight w:val="cyan"/>
        </w:rPr>
        <w:t>danger</w:t>
      </w:r>
      <w:r w:rsidRPr="00483380">
        <w:rPr>
          <w:rStyle w:val="Emphasis"/>
        </w:rPr>
        <w:t>ous</w:t>
      </w:r>
      <w:r w:rsidRPr="00483380">
        <w:rPr>
          <w:u w:val="single"/>
        </w:rPr>
        <w:t xml:space="preserve"> situations</w:t>
      </w:r>
      <w:r w:rsidRPr="004E243C">
        <w:rPr>
          <w:sz w:val="16"/>
        </w:rPr>
        <w:t>. The same applies to the national military development of AGI.</w:t>
      </w:r>
    </w:p>
    <w:p w14:paraId="5E859C81" w14:textId="77777777" w:rsidR="00F27878" w:rsidRPr="004E243C" w:rsidRDefault="00F27878" w:rsidP="00F27878">
      <w:pPr>
        <w:rPr>
          <w:sz w:val="16"/>
        </w:rPr>
      </w:pPr>
      <w:r w:rsidRPr="004E243C">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46D1F3BA" w14:textId="77777777" w:rsidR="00F27878" w:rsidRPr="004E243C" w:rsidRDefault="00F27878" w:rsidP="00F27878">
      <w:pPr>
        <w:rPr>
          <w:sz w:val="16"/>
        </w:rPr>
      </w:pPr>
      <w:r w:rsidRPr="004E243C">
        <w:rPr>
          <w:sz w:val="16"/>
        </w:rPr>
        <w:t xml:space="preserve">Irreversible Consequences. </w:t>
      </w:r>
      <w:r w:rsidRPr="004E243C">
        <w:rPr>
          <w:u w:val="single"/>
        </w:rPr>
        <w:t xml:space="preserve">Once AGI is achieved, its </w:t>
      </w:r>
      <w:r w:rsidRPr="000B2592">
        <w:rPr>
          <w:highlight w:val="cyan"/>
          <w:u w:val="single"/>
        </w:rPr>
        <w:t xml:space="preserve">impact </w:t>
      </w:r>
      <w:r w:rsidRPr="00E40DFB">
        <w:rPr>
          <w:u w:val="single"/>
        </w:rPr>
        <w:t xml:space="preserve">may be </w:t>
      </w:r>
      <w:r w:rsidRPr="00B77A9B">
        <w:rPr>
          <w:rStyle w:val="Emphasis"/>
          <w:highlight w:val="cyan"/>
        </w:rPr>
        <w:t>irreversible</w:t>
      </w:r>
      <w:r w:rsidRPr="004E243C">
        <w:rPr>
          <w:sz w:val="16"/>
        </w:rPr>
        <w:t xml:space="preserve">. With many frontier forms of AI already showing deceptive and self-preserving behavior, </w:t>
      </w:r>
      <w:r w:rsidRPr="004E243C">
        <w:rPr>
          <w:highlight w:val="cyan"/>
          <w:u w:val="single"/>
        </w:rPr>
        <w:t>and</w:t>
      </w:r>
      <w:r w:rsidRPr="004E243C">
        <w:rPr>
          <w:u w:val="single"/>
        </w:rPr>
        <w:t xml:space="preserve"> the push toward more autonomous, interacting, </w:t>
      </w:r>
      <w:r w:rsidRPr="0085506E">
        <w:rPr>
          <w:rStyle w:val="Emphasis"/>
        </w:rPr>
        <w:t>self-improving</w:t>
      </w:r>
      <w:r w:rsidRPr="00B77A9B">
        <w:rPr>
          <w:rStyle w:val="StyleUnderline"/>
        </w:rPr>
        <w:t xml:space="preserve"> AIs integrated with infrastructures</w:t>
      </w:r>
      <w:r w:rsidRPr="004E243C">
        <w:rPr>
          <w:u w:val="single"/>
        </w:rPr>
        <w:t xml:space="preserve">, the impacts </w:t>
      </w:r>
      <w:r w:rsidRPr="00B77A9B">
        <w:rPr>
          <w:rStyle w:val="StyleUnderline"/>
        </w:rPr>
        <w:t xml:space="preserve">and </w:t>
      </w:r>
      <w:r w:rsidRPr="0085506E">
        <w:rPr>
          <w:rStyle w:val="Emphasis"/>
        </w:rPr>
        <w:t>trajectory</w:t>
      </w:r>
      <w:r w:rsidRPr="00B77A9B">
        <w:rPr>
          <w:rStyle w:val="StyleUnderline"/>
        </w:rPr>
        <w:t xml:space="preserve"> of AGI</w:t>
      </w:r>
      <w:r w:rsidRPr="004E243C">
        <w:rPr>
          <w:u w:val="single"/>
        </w:rPr>
        <w:t xml:space="preserve"> can plausibly end up being </w:t>
      </w:r>
      <w:r w:rsidRPr="00B77A9B">
        <w:rPr>
          <w:rStyle w:val="Emphasis"/>
          <w:highlight w:val="cyan"/>
        </w:rPr>
        <w:t>uncontrollable</w:t>
      </w:r>
      <w:r w:rsidRPr="004E243C">
        <w:rPr>
          <w:sz w:val="16"/>
        </w:rPr>
        <w:t xml:space="preserve">. If that happens, there may be no way to return to a state of reliable human oversight. </w:t>
      </w:r>
      <w:r w:rsidRPr="0085506E">
        <w:rPr>
          <w:rStyle w:val="Emphasis"/>
        </w:rPr>
        <w:t xml:space="preserve">Proactive governance </w:t>
      </w:r>
      <w:r w:rsidRPr="004E243C">
        <w:rPr>
          <w:u w:val="single"/>
        </w:rPr>
        <w:t xml:space="preserve">is </w:t>
      </w:r>
      <w:r w:rsidRPr="0085506E">
        <w:rPr>
          <w:rStyle w:val="Emphasis"/>
        </w:rPr>
        <w:t>essential</w:t>
      </w:r>
      <w:r w:rsidRPr="004E243C">
        <w:rPr>
          <w:u w:val="single"/>
        </w:rPr>
        <w:t xml:space="preserve"> to ensure that AGI will not cross red lines</w:t>
      </w:r>
      <w:r w:rsidRPr="004E243C">
        <w:rPr>
          <w:sz w:val="16"/>
        </w:rPr>
        <w:t>, leading to uncontrollable systems with no clear way to return to human control.</w:t>
      </w:r>
    </w:p>
    <w:p w14:paraId="7F8011DD" w14:textId="77777777" w:rsidR="00F27878" w:rsidRPr="004E243C" w:rsidRDefault="00F27878" w:rsidP="00F27878">
      <w:pPr>
        <w:rPr>
          <w:sz w:val="16"/>
        </w:rPr>
      </w:pPr>
      <w:r w:rsidRPr="004E243C">
        <w:rPr>
          <w:sz w:val="16"/>
        </w:rPr>
        <w:t xml:space="preserve">Weapons of mass destruction. </w:t>
      </w:r>
      <w:r w:rsidRPr="004E243C">
        <w:rPr>
          <w:highlight w:val="cyan"/>
          <w:u w:val="single"/>
        </w:rPr>
        <w:t>AGI</w:t>
      </w:r>
      <w:r w:rsidRPr="000B2592">
        <w:rPr>
          <w:u w:val="single"/>
        </w:rPr>
        <w:t xml:space="preserve"> could </w:t>
      </w:r>
      <w:r w:rsidRPr="00B77A9B">
        <w:rPr>
          <w:rStyle w:val="Emphasis"/>
          <w:highlight w:val="cyan"/>
        </w:rPr>
        <w:t>enable</w:t>
      </w:r>
      <w:r w:rsidRPr="004E243C">
        <w:rPr>
          <w:u w:val="single"/>
        </w:rPr>
        <w:t xml:space="preserve"> some states and malicious non-state </w:t>
      </w:r>
      <w:r w:rsidRPr="004E243C">
        <w:rPr>
          <w:highlight w:val="cyan"/>
          <w:u w:val="single"/>
        </w:rPr>
        <w:t xml:space="preserve">actors to </w:t>
      </w:r>
      <w:r w:rsidRPr="00B77A9B">
        <w:rPr>
          <w:highlight w:val="cyan"/>
          <w:u w:val="single"/>
        </w:rPr>
        <w:t xml:space="preserve">build </w:t>
      </w:r>
      <w:r w:rsidRPr="00D95C48">
        <w:rPr>
          <w:rStyle w:val="Emphasis"/>
        </w:rPr>
        <w:t>chem</w:t>
      </w:r>
      <w:r w:rsidRPr="00D95C48">
        <w:rPr>
          <w:rStyle w:val="StyleUnderline"/>
        </w:rPr>
        <w:t>ical</w:t>
      </w:r>
      <w:r w:rsidRPr="00D95C48">
        <w:rPr>
          <w:u w:val="single"/>
        </w:rPr>
        <w:t xml:space="preserve">, </w:t>
      </w:r>
      <w:r w:rsidRPr="00D95C48">
        <w:rPr>
          <w:rStyle w:val="Emphasis"/>
        </w:rPr>
        <w:t>bio</w:t>
      </w:r>
      <w:r w:rsidRPr="00D95C48">
        <w:rPr>
          <w:rStyle w:val="StyleUnderline"/>
        </w:rPr>
        <w:t>logical</w:t>
      </w:r>
      <w:r w:rsidRPr="00D95C48">
        <w:rPr>
          <w:sz w:val="16"/>
        </w:rPr>
        <w:t xml:space="preserve">, radiological, </w:t>
      </w:r>
      <w:r w:rsidRPr="00D95C48">
        <w:rPr>
          <w:u w:val="single"/>
        </w:rPr>
        <w:t xml:space="preserve">and </w:t>
      </w:r>
      <w:r w:rsidRPr="00D95C48">
        <w:rPr>
          <w:rStyle w:val="Emphasis"/>
        </w:rPr>
        <w:t xml:space="preserve">nuclear </w:t>
      </w:r>
      <w:r w:rsidRPr="004E243C">
        <w:rPr>
          <w:rStyle w:val="Emphasis"/>
          <w:highlight w:val="cyan"/>
        </w:rPr>
        <w:t>weapons</w:t>
      </w:r>
      <w:r w:rsidRPr="004E243C">
        <w:rPr>
          <w:u w:val="single"/>
        </w:rPr>
        <w:t xml:space="preserve">. Moreover, large </w:t>
      </w:r>
      <w:r w:rsidRPr="00B77A9B">
        <w:rPr>
          <w:rStyle w:val="StyleUnderline"/>
        </w:rPr>
        <w:t xml:space="preserve">AGI-controlled swarms of </w:t>
      </w:r>
      <w:r w:rsidRPr="00B77A9B">
        <w:rPr>
          <w:rStyle w:val="Emphasis"/>
        </w:rPr>
        <w:t>l</w:t>
      </w:r>
      <w:r w:rsidRPr="00B77A9B">
        <w:rPr>
          <w:sz w:val="16"/>
        </w:rPr>
        <w:t xml:space="preserve">ethal </w:t>
      </w:r>
      <w:r w:rsidRPr="00B77A9B">
        <w:rPr>
          <w:rStyle w:val="Emphasis"/>
        </w:rPr>
        <w:t>a</w:t>
      </w:r>
      <w:r w:rsidRPr="00B77A9B">
        <w:rPr>
          <w:sz w:val="16"/>
        </w:rPr>
        <w:t xml:space="preserve">utonomous </w:t>
      </w:r>
      <w:r w:rsidRPr="00B77A9B">
        <w:rPr>
          <w:rStyle w:val="Emphasis"/>
        </w:rPr>
        <w:t>w</w:t>
      </w:r>
      <w:r w:rsidRPr="00B77A9B">
        <w:rPr>
          <w:sz w:val="16"/>
        </w:rPr>
        <w:t xml:space="preserve">eapons could themselves </w:t>
      </w:r>
      <w:r w:rsidRPr="00B77A9B">
        <w:rPr>
          <w:rStyle w:val="StyleUnderline"/>
        </w:rPr>
        <w:t>constitute</w:t>
      </w:r>
      <w:r w:rsidRPr="004E243C">
        <w:rPr>
          <w:u w:val="single"/>
        </w:rPr>
        <w:t xml:space="preserve"> a new category of </w:t>
      </w:r>
      <w:r w:rsidRPr="004E243C">
        <w:rPr>
          <w:rStyle w:val="Emphasis"/>
        </w:rPr>
        <w:t>WMDs</w:t>
      </w:r>
      <w:r w:rsidRPr="004E243C">
        <w:rPr>
          <w:sz w:val="16"/>
        </w:rPr>
        <w:t>.</w:t>
      </w:r>
    </w:p>
    <w:p w14:paraId="6F3A4FAE" w14:textId="77777777" w:rsidR="00F27878" w:rsidRPr="004E243C" w:rsidRDefault="00F27878" w:rsidP="00F27878">
      <w:pPr>
        <w:rPr>
          <w:sz w:val="16"/>
        </w:rPr>
      </w:pPr>
      <w:r w:rsidRPr="004E243C">
        <w:rPr>
          <w:sz w:val="16"/>
        </w:rPr>
        <w:t xml:space="preserve">Critical infrastructure vulnerabilities. </w:t>
      </w:r>
      <w:r w:rsidRPr="00CD273D">
        <w:rPr>
          <w:rStyle w:val="Emphasis"/>
        </w:rPr>
        <w:t>Critical</w:t>
      </w:r>
      <w:r w:rsidRPr="00CD273D">
        <w:rPr>
          <w:rStyle w:val="StyleUnderline"/>
        </w:rPr>
        <w:t xml:space="preserve"> national </w:t>
      </w:r>
      <w:r w:rsidRPr="00CD273D">
        <w:rPr>
          <w:rStyle w:val="Emphasis"/>
        </w:rPr>
        <w:t>systems</w:t>
      </w:r>
      <w:r w:rsidRPr="00CD273D">
        <w:rPr>
          <w:sz w:val="16"/>
        </w:rPr>
        <w:t xml:space="preserve"> (e.g., energy grids, financial systems, transportation networks, communication infrastructure, and healthcare systems) </w:t>
      </w:r>
      <w:r w:rsidRPr="00CD273D">
        <w:rPr>
          <w:u w:val="single"/>
        </w:rPr>
        <w:t xml:space="preserve">could be </w:t>
      </w:r>
      <w:r w:rsidRPr="00CD273D">
        <w:rPr>
          <w:rStyle w:val="Emphasis"/>
        </w:rPr>
        <w:t>subject</w:t>
      </w:r>
      <w:r w:rsidRPr="00CD273D">
        <w:rPr>
          <w:u w:val="single"/>
        </w:rPr>
        <w:t xml:space="preserve"> to powerful </w:t>
      </w:r>
      <w:r w:rsidRPr="00CD273D">
        <w:rPr>
          <w:rStyle w:val="Emphasis"/>
        </w:rPr>
        <w:t>cyberattacks</w:t>
      </w:r>
      <w:r w:rsidRPr="00CD273D">
        <w:rPr>
          <w:u w:val="single"/>
        </w:rPr>
        <w:t xml:space="preserve"> launched by or with the aid of AGI</w:t>
      </w:r>
      <w:r w:rsidRPr="00CD273D">
        <w:rPr>
          <w:sz w:val="16"/>
        </w:rPr>
        <w:t>. Without</w:t>
      </w:r>
      <w:r w:rsidRPr="004E243C">
        <w:rPr>
          <w:sz w:val="16"/>
        </w:rPr>
        <w:t xml:space="preserve"> national deterrence and international coordination, malicious non-state actors—from terrorists to transnational organized crime—could conduct attacks at a large scale.</w:t>
      </w:r>
    </w:p>
    <w:p w14:paraId="2B0FC4EB" w14:textId="77777777" w:rsidR="00F27878" w:rsidRPr="004E243C" w:rsidRDefault="00F27878" w:rsidP="00F27878">
      <w:pPr>
        <w:rPr>
          <w:sz w:val="16"/>
        </w:rPr>
      </w:pPr>
      <w:r w:rsidRPr="004E243C">
        <w:rPr>
          <w:sz w:val="16"/>
        </w:rPr>
        <w:t xml:space="preserve">Power concentration, global inequality, and instability. </w:t>
      </w:r>
      <w:r w:rsidRPr="004E243C">
        <w:rPr>
          <w:u w:val="single"/>
        </w:rPr>
        <w:t xml:space="preserve">Uncontrolled </w:t>
      </w:r>
      <w:r w:rsidRPr="004E243C">
        <w:rPr>
          <w:highlight w:val="cyan"/>
          <w:u w:val="single"/>
        </w:rPr>
        <w:t>AGI</w:t>
      </w:r>
      <w:r w:rsidRPr="004E243C">
        <w:rPr>
          <w:u w:val="single"/>
        </w:rPr>
        <w:t xml:space="preserve"> development and usage </w:t>
      </w:r>
      <w:r w:rsidRPr="000B2592">
        <w:rPr>
          <w:u w:val="single"/>
        </w:rPr>
        <w:t xml:space="preserve">could </w:t>
      </w:r>
      <w:r w:rsidRPr="00B77A9B">
        <w:rPr>
          <w:rStyle w:val="Emphasis"/>
          <w:highlight w:val="cyan"/>
        </w:rPr>
        <w:t>exacerbate</w:t>
      </w:r>
      <w:r w:rsidRPr="004E243C">
        <w:rPr>
          <w:highlight w:val="cyan"/>
          <w:u w:val="single"/>
        </w:rPr>
        <w:t xml:space="preserve"> wealth</w:t>
      </w:r>
      <w:r w:rsidRPr="000B2592">
        <w:rPr>
          <w:u w:val="single"/>
        </w:rPr>
        <w:t xml:space="preserve"> </w:t>
      </w:r>
      <w:r w:rsidRPr="004E243C">
        <w:rPr>
          <w:u w:val="single"/>
        </w:rPr>
        <w:t xml:space="preserve">and power </w:t>
      </w:r>
      <w:r w:rsidRPr="00B77A9B">
        <w:rPr>
          <w:rStyle w:val="Emphasis"/>
          <w:highlight w:val="cyan"/>
        </w:rPr>
        <w:t>disparities</w:t>
      </w:r>
      <w:r w:rsidRPr="004E243C">
        <w:rPr>
          <w:sz w:val="16"/>
        </w:rPr>
        <w:t xml:space="preserve"> on an unprecedented scale. </w:t>
      </w:r>
      <w:r w:rsidRPr="004E243C">
        <w:rPr>
          <w:u w:val="single"/>
        </w:rPr>
        <w:t xml:space="preserve">If AGI remains in the hands of few nations, </w:t>
      </w:r>
      <w:r w:rsidRPr="00B77A9B">
        <w:rPr>
          <w:rStyle w:val="Emphasis"/>
          <w:highlight w:val="cyan"/>
        </w:rPr>
        <w:t>corporations</w:t>
      </w:r>
      <w:r w:rsidRPr="004E243C">
        <w:rPr>
          <w:u w:val="single"/>
        </w:rPr>
        <w:t xml:space="preserve">, or elite groups, it could </w:t>
      </w:r>
      <w:r w:rsidRPr="00B77A9B">
        <w:rPr>
          <w:rStyle w:val="StyleUnderline"/>
          <w:highlight w:val="cyan"/>
        </w:rPr>
        <w:t>entrench</w:t>
      </w:r>
      <w:r w:rsidRPr="00B77A9B">
        <w:rPr>
          <w:sz w:val="16"/>
        </w:rPr>
        <w:t xml:space="preserve"> economic dominance and create </w:t>
      </w:r>
      <w:r w:rsidRPr="00B77A9B">
        <w:rPr>
          <w:highlight w:val="cyan"/>
          <w:u w:val="single"/>
        </w:rPr>
        <w:t xml:space="preserve">global </w:t>
      </w:r>
      <w:r w:rsidRPr="00B77A9B">
        <w:rPr>
          <w:rStyle w:val="Emphasis"/>
          <w:highlight w:val="cyan"/>
        </w:rPr>
        <w:t>monopolies</w:t>
      </w:r>
      <w:r w:rsidRPr="00B77A9B">
        <w:rPr>
          <w:sz w:val="16"/>
        </w:rPr>
        <w:t xml:space="preserve"> over intelligence, innovation, and industrial production</w:t>
      </w:r>
      <w:r w:rsidRPr="004E243C">
        <w:rPr>
          <w:sz w:val="16"/>
        </w:rPr>
        <w:t xml:space="preserve">. This could lead to massive unemployment, widespread disempowerment affecting legal underpinnings, loss of privacy, and collapse of trust in institutions, scientific knowledge, and governance. </w:t>
      </w:r>
      <w:r w:rsidRPr="004E243C">
        <w:rPr>
          <w:u w:val="single"/>
        </w:rPr>
        <w:t xml:space="preserve">It could </w:t>
      </w:r>
      <w:r w:rsidRPr="00B77A9B">
        <w:rPr>
          <w:rStyle w:val="Emphasis"/>
          <w:highlight w:val="cyan"/>
        </w:rPr>
        <w:t>undermine</w:t>
      </w:r>
      <w:r w:rsidRPr="00B77A9B">
        <w:rPr>
          <w:rStyle w:val="StyleUnderline"/>
          <w:highlight w:val="cyan"/>
        </w:rPr>
        <w:t xml:space="preserve"> democratic </w:t>
      </w:r>
      <w:r w:rsidRPr="00B77A9B">
        <w:rPr>
          <w:rStyle w:val="Emphasis"/>
          <w:highlight w:val="cyan"/>
        </w:rPr>
        <w:t>institutions</w:t>
      </w:r>
      <w:r w:rsidRPr="00B77A9B">
        <w:rPr>
          <w:rStyle w:val="StyleUnderline"/>
        </w:rPr>
        <w:t xml:space="preserve"> through persuasion, manipulation, and AI-generated </w:t>
      </w:r>
      <w:r w:rsidRPr="00B77A9B">
        <w:rPr>
          <w:rStyle w:val="Emphasis"/>
        </w:rPr>
        <w:t>propaganda</w:t>
      </w:r>
      <w:r w:rsidRPr="00B77A9B">
        <w:rPr>
          <w:rStyle w:val="StyleUnderline"/>
        </w:rPr>
        <w:t xml:space="preserve">, and heighten geopolitical </w:t>
      </w:r>
      <w:r w:rsidRPr="00B77A9B">
        <w:rPr>
          <w:rStyle w:val="Emphasis"/>
        </w:rPr>
        <w:t>instability</w:t>
      </w:r>
      <w:r w:rsidRPr="00B77A9B">
        <w:rPr>
          <w:sz w:val="16"/>
        </w:rPr>
        <w:t xml:space="preserve"> in ways </w:t>
      </w:r>
      <w:r w:rsidRPr="00B77A9B">
        <w:rPr>
          <w:rStyle w:val="StyleUnderline"/>
        </w:rPr>
        <w:t xml:space="preserve">that </w:t>
      </w:r>
      <w:r w:rsidRPr="00B77A9B">
        <w:rPr>
          <w:rStyle w:val="Emphasis"/>
        </w:rPr>
        <w:t>increase</w:t>
      </w:r>
      <w:r w:rsidRPr="00B77A9B">
        <w:rPr>
          <w:rStyle w:val="StyleUnderline"/>
        </w:rPr>
        <w:t xml:space="preserve"> systemic </w:t>
      </w:r>
      <w:r w:rsidRPr="00B77A9B">
        <w:rPr>
          <w:rStyle w:val="Emphasis"/>
        </w:rPr>
        <w:t>vulnerabilities</w:t>
      </w:r>
      <w:r w:rsidRPr="00B77A9B">
        <w:rPr>
          <w:sz w:val="16"/>
        </w:rPr>
        <w:t xml:space="preserve">. A </w:t>
      </w:r>
      <w:r w:rsidRPr="00B77A9B">
        <w:rPr>
          <w:rStyle w:val="StyleUnderline"/>
        </w:rPr>
        <w:t xml:space="preserve">lack of </w:t>
      </w:r>
      <w:r w:rsidRPr="00B77A9B">
        <w:rPr>
          <w:rStyle w:val="Emphasis"/>
        </w:rPr>
        <w:t>coordination</w:t>
      </w:r>
      <w:r w:rsidRPr="00B77A9B">
        <w:rPr>
          <w:rStyle w:val="StyleUnderline"/>
        </w:rPr>
        <w:t xml:space="preserve"> could result in </w:t>
      </w:r>
      <w:r w:rsidRPr="00B77A9B">
        <w:rPr>
          <w:rStyle w:val="Emphasis"/>
        </w:rPr>
        <w:t>conflicts</w:t>
      </w:r>
      <w:r w:rsidRPr="00B77A9B">
        <w:rPr>
          <w:rStyle w:val="StyleUnderline"/>
        </w:rPr>
        <w:t xml:space="preserve"> over AGI</w:t>
      </w:r>
      <w:r w:rsidRPr="00B77A9B">
        <w:rPr>
          <w:sz w:val="16"/>
        </w:rPr>
        <w:t xml:space="preserve"> resources, capabilities, or control, potentially </w:t>
      </w:r>
      <w:r w:rsidRPr="00B77A9B">
        <w:rPr>
          <w:rStyle w:val="StyleUnderline"/>
        </w:rPr>
        <w:t xml:space="preserve">escalating into </w:t>
      </w:r>
      <w:r w:rsidRPr="00B77A9B">
        <w:rPr>
          <w:rStyle w:val="Emphasis"/>
        </w:rPr>
        <w:t>war</w:t>
      </w:r>
      <w:r w:rsidRPr="00B77A9B">
        <w:rPr>
          <w:rStyle w:val="StyleUnderline"/>
        </w:rPr>
        <w:t>fare</w:t>
      </w:r>
      <w:r w:rsidRPr="004E243C">
        <w:rPr>
          <w:u w:val="single"/>
        </w:rPr>
        <w:t>.</w:t>
      </w:r>
      <w:r w:rsidRPr="004E243C">
        <w:rPr>
          <w:sz w:val="16"/>
        </w:rPr>
        <w:t xml:space="preserve"> AGI will stress existing legal frameworks: many new and complex issues of intellectual property, liability, human rights, and sovereignty could overwhelm domestic and international legal systems.</w:t>
      </w:r>
    </w:p>
    <w:p w14:paraId="170224D8" w14:textId="77777777" w:rsidR="00F27878" w:rsidRPr="00B77A9B" w:rsidRDefault="00F27878" w:rsidP="00F27878">
      <w:pPr>
        <w:rPr>
          <w:sz w:val="16"/>
        </w:rPr>
      </w:pPr>
      <w:r w:rsidRPr="00B77A9B">
        <w:rPr>
          <w:sz w:val="16"/>
        </w:rPr>
        <w:t>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as a means to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484C3228" w14:textId="77777777" w:rsidR="00F27878" w:rsidRPr="004E243C" w:rsidRDefault="00F27878" w:rsidP="00F27878">
      <w:pPr>
        <w:rPr>
          <w:sz w:val="16"/>
        </w:rPr>
      </w:pPr>
      <w:r w:rsidRPr="004E243C">
        <w:rPr>
          <w:sz w:val="16"/>
        </w:rPr>
        <w:t xml:space="preserve">Loss of extraordinary future benefits for all of </w:t>
      </w:r>
      <w:r w:rsidRPr="00B77A9B">
        <w:rPr>
          <w:sz w:val="16"/>
        </w:rPr>
        <w:t xml:space="preserve">humanity. </w:t>
      </w:r>
      <w:r w:rsidRPr="00B77A9B">
        <w:rPr>
          <w:rStyle w:val="StyleUnderline"/>
        </w:rPr>
        <w:t>Properly managed AGI promises improvements in all fields</w:t>
      </w:r>
      <w:r w:rsidRPr="00B77A9B">
        <w:rPr>
          <w:sz w:val="16"/>
        </w:rPr>
        <w:t>, for all peoples—</w:t>
      </w:r>
      <w:r w:rsidRPr="004E243C">
        <w:rPr>
          <w:u w:val="single"/>
        </w:rPr>
        <w:t xml:space="preserve">from personalized </w:t>
      </w:r>
      <w:r w:rsidRPr="00B77A9B">
        <w:rPr>
          <w:rStyle w:val="Emphasis"/>
          <w:highlight w:val="cyan"/>
        </w:rPr>
        <w:t>medicine</w:t>
      </w:r>
      <w:r w:rsidRPr="004E243C">
        <w:rPr>
          <w:u w:val="single"/>
        </w:rPr>
        <w:t xml:space="preserve">, </w:t>
      </w:r>
      <w:r w:rsidRPr="00B77A9B">
        <w:rPr>
          <w:u w:val="single"/>
        </w:rPr>
        <w:t>curi</w:t>
      </w:r>
      <w:r w:rsidRPr="004E243C">
        <w:rPr>
          <w:u w:val="single"/>
        </w:rPr>
        <w:t xml:space="preserve">ng </w:t>
      </w:r>
      <w:r w:rsidRPr="00B77A9B">
        <w:rPr>
          <w:rStyle w:val="StyleUnderline"/>
        </w:rPr>
        <w:t>cancer</w:t>
      </w:r>
      <w:r w:rsidRPr="004E243C">
        <w:rPr>
          <w:u w:val="single"/>
        </w:rPr>
        <w:t xml:space="preserve">, and cell regeneration, to </w:t>
      </w:r>
      <w:r w:rsidRPr="00B77A9B">
        <w:rPr>
          <w:rStyle w:val="Emphasis"/>
        </w:rPr>
        <w:t>individualized</w:t>
      </w:r>
      <w:r w:rsidRPr="004E243C">
        <w:rPr>
          <w:u w:val="single"/>
        </w:rPr>
        <w:t xml:space="preserve"> learning systems, </w:t>
      </w:r>
      <w:r w:rsidRPr="00B77A9B">
        <w:rPr>
          <w:u w:val="single"/>
        </w:rPr>
        <w:t xml:space="preserve">ending </w:t>
      </w:r>
      <w:r w:rsidRPr="00B77A9B">
        <w:rPr>
          <w:rStyle w:val="Emphasis"/>
          <w:highlight w:val="cyan"/>
        </w:rPr>
        <w:t>poverty</w:t>
      </w:r>
      <w:r w:rsidRPr="00B77A9B">
        <w:rPr>
          <w:u w:val="single"/>
        </w:rPr>
        <w:t xml:space="preserve">, addressing </w:t>
      </w:r>
      <w:r w:rsidRPr="00B77A9B">
        <w:rPr>
          <w:rStyle w:val="Emphasis"/>
          <w:highlight w:val="cyan"/>
        </w:rPr>
        <w:t>climate</w:t>
      </w:r>
      <w:r w:rsidRPr="004E243C">
        <w:rPr>
          <w:u w:val="single"/>
        </w:rPr>
        <w:t xml:space="preserve"> change</w:t>
      </w:r>
      <w:r w:rsidRPr="00B77A9B">
        <w:rPr>
          <w:sz w:val="16"/>
        </w:rPr>
        <w:t xml:space="preserve">, and accelerating scientific discoveries with unimaginable benefits. Ensuring such a </w:t>
      </w:r>
      <w:r w:rsidRPr="00B77A9B">
        <w:rPr>
          <w:rStyle w:val="StyleUnderline"/>
        </w:rPr>
        <w:t>magnificent</w:t>
      </w:r>
      <w:r w:rsidRPr="004E243C">
        <w:rPr>
          <w:u w:val="single"/>
        </w:rPr>
        <w:t xml:space="preserve"> future for </w:t>
      </w:r>
      <w:r w:rsidRPr="00B77A9B">
        <w:rPr>
          <w:highlight w:val="cyan"/>
          <w:u w:val="single"/>
        </w:rPr>
        <w:t xml:space="preserve">all </w:t>
      </w:r>
      <w:r w:rsidRPr="00B77A9B">
        <w:rPr>
          <w:rStyle w:val="Emphasis"/>
          <w:highlight w:val="cyan"/>
        </w:rPr>
        <w:t>require</w:t>
      </w:r>
      <w:r w:rsidRPr="00B77A9B">
        <w:rPr>
          <w:sz w:val="16"/>
        </w:rPr>
        <w:t xml:space="preserve">s </w:t>
      </w:r>
      <w:r w:rsidRPr="00B77A9B">
        <w:rPr>
          <w:rStyle w:val="StyleUnderline"/>
        </w:rPr>
        <w:t xml:space="preserve">global </w:t>
      </w:r>
      <w:r w:rsidRPr="00B77A9B">
        <w:rPr>
          <w:rStyle w:val="Emphasis"/>
          <w:highlight w:val="cyan"/>
        </w:rPr>
        <w:t>governance</w:t>
      </w:r>
      <w:r w:rsidRPr="004E243C">
        <w:rPr>
          <w:sz w:val="16"/>
        </w:rPr>
        <w:t>, which begins with improved global awareness of both the risks and benefits. The United Nations is critical to this mission.</w:t>
      </w:r>
    </w:p>
    <w:p w14:paraId="2E2D1182" w14:textId="77777777" w:rsidR="00F27878" w:rsidRPr="004E243C" w:rsidRDefault="00F27878" w:rsidP="00F27878">
      <w:pPr>
        <w:rPr>
          <w:sz w:val="16"/>
        </w:rPr>
      </w:pPr>
      <w:r w:rsidRPr="00B77A9B">
        <w:rPr>
          <w:sz w:val="16"/>
        </w:rPr>
        <w:t xml:space="preserve">Although we may not be able to directly control how ASI emerges and acts, </w:t>
      </w:r>
      <w:r w:rsidRPr="004E243C">
        <w:rPr>
          <w:highlight w:val="cyan"/>
          <w:u w:val="single"/>
        </w:rPr>
        <w:t>we can create</w:t>
      </w:r>
      <w:r w:rsidRPr="004E243C">
        <w:rPr>
          <w:u w:val="single"/>
        </w:rPr>
        <w:t xml:space="preserve"> national and international </w:t>
      </w:r>
      <w:r w:rsidRPr="00B77A9B">
        <w:rPr>
          <w:rStyle w:val="Emphasis"/>
          <w:highlight w:val="cyan"/>
        </w:rPr>
        <w:t>regulations</w:t>
      </w:r>
      <w:r w:rsidRPr="004E243C">
        <w:rPr>
          <w:highlight w:val="cyan"/>
          <w:u w:val="single"/>
        </w:rPr>
        <w:t xml:space="preserve"> for</w:t>
      </w:r>
      <w:r w:rsidRPr="004E243C">
        <w:rPr>
          <w:u w:val="single"/>
        </w:rPr>
        <w:t xml:space="preserve"> how </w:t>
      </w:r>
      <w:r w:rsidRPr="00B77A9B">
        <w:rPr>
          <w:rStyle w:val="StyleUnderline"/>
          <w:highlight w:val="cyan"/>
        </w:rPr>
        <w:t>AGI</w:t>
      </w:r>
      <w:r w:rsidRPr="00B77A9B">
        <w:rPr>
          <w:rStyle w:val="StyleUnderline"/>
        </w:rPr>
        <w:t xml:space="preserve"> is creat</w:t>
      </w:r>
      <w:r w:rsidRPr="004E243C">
        <w:rPr>
          <w:u w:val="single"/>
        </w:rPr>
        <w:t>ed</w:t>
      </w:r>
      <w:r w:rsidRPr="004E243C">
        <w:rPr>
          <w:sz w:val="16"/>
        </w:rPr>
        <w:t xml:space="preserve">, licensed, used, and governed </w:t>
      </w:r>
      <w:r w:rsidRPr="00B77A9B">
        <w:rPr>
          <w:rStyle w:val="StyleUnderline"/>
          <w:highlight w:val="cyan"/>
        </w:rPr>
        <w:t xml:space="preserve">before it </w:t>
      </w:r>
      <w:r w:rsidRPr="00B77A9B">
        <w:rPr>
          <w:rStyle w:val="Emphasis"/>
          <w:highlight w:val="cyan"/>
        </w:rPr>
        <w:t>accelerates</w:t>
      </w:r>
      <w:r w:rsidRPr="004E243C">
        <w:rPr>
          <w:u w:val="single"/>
        </w:rPr>
        <w:t xml:space="preserve"> its learning and emerges into ASI beyond our control. </w:t>
      </w:r>
      <w:r w:rsidRPr="004E243C">
        <w:rPr>
          <w:highlight w:val="cyan"/>
          <w:u w:val="single"/>
        </w:rPr>
        <w:t xml:space="preserve">We </w:t>
      </w:r>
      <w:r w:rsidRPr="00392A8B">
        <w:rPr>
          <w:u w:val="single"/>
        </w:rPr>
        <w:t>can</w:t>
      </w:r>
      <w:r w:rsidRPr="004E243C">
        <w:rPr>
          <w:u w:val="single"/>
        </w:rPr>
        <w:t xml:space="preserve"> explore how to </w:t>
      </w:r>
      <w:r w:rsidRPr="00B77A9B">
        <w:rPr>
          <w:rStyle w:val="Emphasis"/>
          <w:highlight w:val="cyan"/>
        </w:rPr>
        <w:t>manage</w:t>
      </w:r>
      <w:r w:rsidRPr="00B77A9B">
        <w:rPr>
          <w:rStyle w:val="StyleUnderline"/>
        </w:rPr>
        <w:t xml:space="preserve"> the </w:t>
      </w:r>
      <w:r w:rsidRPr="00B77A9B">
        <w:rPr>
          <w:rStyle w:val="Emphasis"/>
          <w:highlight w:val="cyan"/>
        </w:rPr>
        <w:t>transition</w:t>
      </w:r>
      <w:r w:rsidRPr="00B77A9B">
        <w:rPr>
          <w:rStyle w:val="StyleUnderline"/>
        </w:rPr>
        <w:t xml:space="preserve"> from ANI to AGI</w:t>
      </w:r>
      <w:r w:rsidRPr="004E243C">
        <w:rPr>
          <w:sz w:val="16"/>
        </w:rPr>
        <w:t>. How well we manage that transition is likely to also shape the transition from AGI to ASI.</w:t>
      </w:r>
    </w:p>
    <w:p w14:paraId="12056E10" w14:textId="77777777" w:rsidR="00F27878" w:rsidRDefault="00F27878" w:rsidP="00F27878">
      <w:pPr>
        <w:pStyle w:val="Heading4"/>
      </w:pPr>
      <w:bookmarkStart w:id="3" w:name="_Hlk202900189"/>
      <w:r>
        <w:t xml:space="preserve">The plan is </w:t>
      </w:r>
      <w:r>
        <w:rPr>
          <w:u w:val="single"/>
        </w:rPr>
        <w:t>goldilocks</w:t>
      </w:r>
      <w:r>
        <w:t xml:space="preserve">---collective bargaining </w:t>
      </w:r>
      <w:r w:rsidRPr="00195908">
        <w:rPr>
          <w:u w:val="single"/>
        </w:rPr>
        <w:t>regulates</w:t>
      </w:r>
      <w:r>
        <w:t xml:space="preserve"> AI to serve the </w:t>
      </w:r>
      <w:r w:rsidRPr="000B2592">
        <w:rPr>
          <w:u w:val="single"/>
        </w:rPr>
        <w:t>common good</w:t>
      </w:r>
      <w:r>
        <w:t>.</w:t>
      </w:r>
    </w:p>
    <w:p w14:paraId="755C1A60" w14:textId="77777777" w:rsidR="00F27878" w:rsidRPr="00195908" w:rsidRDefault="00F27878" w:rsidP="00F27878">
      <w:pPr>
        <w:rPr>
          <w:b/>
          <w:bCs/>
          <w:sz w:val="26"/>
        </w:rPr>
      </w:pPr>
      <w:r>
        <w:rPr>
          <w:rStyle w:val="Style13ptBold"/>
        </w:rPr>
        <w:t>Velazquez ‘25</w:t>
      </w:r>
      <w:r w:rsidRPr="00630B0B">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696CC86A" w14:textId="77777777" w:rsidR="00F27878" w:rsidRPr="00630B0B" w:rsidRDefault="00F27878" w:rsidP="00F27878">
      <w:pPr>
        <w:rPr>
          <w:rStyle w:val="Style13ptBold"/>
          <w:b w:val="0"/>
          <w:bCs w:val="0"/>
          <w:sz w:val="16"/>
          <w:szCs w:val="18"/>
        </w:rPr>
      </w:pPr>
      <w:r w:rsidRPr="00630B0B">
        <w:rPr>
          <w:sz w:val="16"/>
        </w:rPr>
        <w:t xml:space="preserve">The second leg of the AI regulatory stool would be to </w:t>
      </w:r>
      <w:r w:rsidRPr="00B77A9B">
        <w:rPr>
          <w:rStyle w:val="StyleUnderline"/>
        </w:rPr>
        <w:t>empower unions to act as a</w:t>
      </w:r>
      <w:r w:rsidRPr="00630B0B">
        <w:rPr>
          <w:sz w:val="16"/>
        </w:rPr>
        <w:t xml:space="preserve"> scalable, non-governmental </w:t>
      </w:r>
      <w:r w:rsidRPr="00B77A9B">
        <w:rPr>
          <w:rStyle w:val="StyleUnderline"/>
        </w:rPr>
        <w:t>enforcement partner to police AI</w:t>
      </w:r>
      <w:r w:rsidRPr="00630B0B">
        <w:rPr>
          <w:sz w:val="16"/>
        </w:rPr>
        <w:t xml:space="preserve">. Sachs and Block call for the expansion of mandatory subjects of bargaining. They state that a ...“new labor law should reject the premise of the Fibre board/First National Maintenance approach to the [employer’s]bargaining obligation and make clear that </w:t>
      </w:r>
      <w:r w:rsidRPr="00B77A9B">
        <w:rPr>
          <w:rStyle w:val="StyleUnderline"/>
        </w:rPr>
        <w:t>decisions that are fundamental to the basic direction of a corporate enterprise</w:t>
      </w:r>
      <w:r w:rsidRPr="00630B0B">
        <w:rPr>
          <w:rStyle w:val="Style13ptBold"/>
          <w:sz w:val="16"/>
          <w:szCs w:val="18"/>
        </w:rPr>
        <w:t xml:space="preserve"> </w:t>
      </w:r>
      <w:r w:rsidRPr="00B77A9B">
        <w:rPr>
          <w:rStyle w:val="Emphasis"/>
        </w:rPr>
        <w:t>are squarely within the duty to bargain</w:t>
      </w:r>
      <w:r w:rsidRPr="00630B0B">
        <w:rPr>
          <w:sz w:val="16"/>
        </w:rPr>
        <w:t>.” (Sachs and Block 2020).</w:t>
      </w:r>
      <w:r w:rsidRPr="00630B0B">
        <w:rPr>
          <w:rStyle w:val="Style13ptBold"/>
          <w:sz w:val="16"/>
          <w:szCs w:val="18"/>
        </w:rPr>
        <w:t xml:space="preserve"> </w:t>
      </w:r>
      <w:r w:rsidRPr="00B77A9B">
        <w:rPr>
          <w:rStyle w:val="StyleUnderline"/>
          <w:highlight w:val="cyan"/>
        </w:rPr>
        <w:t xml:space="preserve">Expanded </w:t>
      </w:r>
      <w:r w:rsidRPr="00B77A9B">
        <w:rPr>
          <w:rStyle w:val="Emphasis"/>
          <w:highlight w:val="cyan"/>
        </w:rPr>
        <w:t>bargaining</w:t>
      </w:r>
      <w:r w:rsidRPr="00630B0B">
        <w:rPr>
          <w:sz w:val="16"/>
        </w:rPr>
        <w:t xml:space="preserve"> of the like that Sachs and Block describe </w:t>
      </w:r>
      <w:r w:rsidRPr="001F3CE0">
        <w:rPr>
          <w:rStyle w:val="StyleUnderline"/>
        </w:rPr>
        <w:t xml:space="preserve">would </w:t>
      </w:r>
      <w:r w:rsidRPr="00B77A9B">
        <w:rPr>
          <w:rStyle w:val="StyleUnderline"/>
          <w:highlight w:val="cyan"/>
        </w:rPr>
        <w:t>make it possible for unions to</w:t>
      </w:r>
      <w:r w:rsidRPr="00B77A9B">
        <w:rPr>
          <w:rStyle w:val="StyleUnderline"/>
        </w:rPr>
        <w:t xml:space="preserve"> move past </w:t>
      </w:r>
      <w:r w:rsidRPr="00B77A9B">
        <w:rPr>
          <w:rStyle w:val="Emphasis"/>
          <w:highlight w:val="cyan"/>
        </w:rPr>
        <w:t>bargain</w:t>
      </w:r>
      <w:r w:rsidRPr="00B77A9B">
        <w:rPr>
          <w:rStyle w:val="StyleUnderline"/>
        </w:rPr>
        <w:t xml:space="preserve">ing </w:t>
      </w:r>
      <w:r w:rsidRPr="00B77A9B">
        <w:rPr>
          <w:rStyle w:val="StyleUnderline"/>
          <w:highlight w:val="cyan"/>
        </w:rPr>
        <w:t>over</w:t>
      </w:r>
      <w:r w:rsidRPr="00B77A9B">
        <w:rPr>
          <w:rStyle w:val="StyleUnderline"/>
        </w:rPr>
        <w:t xml:space="preserve"> wages</w:t>
      </w:r>
      <w:r w:rsidRPr="00630B0B">
        <w:rPr>
          <w:sz w:val="16"/>
        </w:rPr>
        <w:t>, benefits,</w:t>
      </w:r>
      <w:r w:rsidRPr="00630B0B">
        <w:rPr>
          <w:rStyle w:val="Style13ptBold"/>
          <w:sz w:val="16"/>
          <w:szCs w:val="18"/>
        </w:rPr>
        <w:t xml:space="preserve"> </w:t>
      </w:r>
      <w:r w:rsidRPr="00B77A9B">
        <w:rPr>
          <w:rStyle w:val="StyleUnderline"/>
        </w:rPr>
        <w:t>and the impact of AI on their jobs into something</w:t>
      </w:r>
      <w:r w:rsidRPr="00630B0B">
        <w:rPr>
          <w:sz w:val="16"/>
        </w:rPr>
        <w:t xml:space="preserve"> more</w:t>
      </w:r>
      <w:r w:rsidRPr="00630B0B">
        <w:rPr>
          <w:rStyle w:val="Style13ptBold"/>
          <w:sz w:val="16"/>
          <w:szCs w:val="18"/>
        </w:rPr>
        <w:t xml:space="preserve"> </w:t>
      </w:r>
      <w:r w:rsidRPr="00B77A9B">
        <w:rPr>
          <w:rStyle w:val="StyleUnderline"/>
        </w:rPr>
        <w:t xml:space="preserve">aligned not only with the interests of their members, </w:t>
      </w:r>
      <w:r w:rsidRPr="00B77A9B">
        <w:rPr>
          <w:rStyle w:val="Emphasis"/>
        </w:rPr>
        <w:t xml:space="preserve">but toward </w:t>
      </w:r>
      <w:r w:rsidRPr="00B77A9B">
        <w:rPr>
          <w:rStyle w:val="Emphasis"/>
          <w:highlight w:val="cyan"/>
        </w:rPr>
        <w:t xml:space="preserve">AI safety </w:t>
      </w:r>
      <w:r w:rsidRPr="00375383">
        <w:rPr>
          <w:rStyle w:val="Emphasis"/>
        </w:rPr>
        <w:t>and the common good</w:t>
      </w:r>
      <w:r w:rsidRPr="00630B0B">
        <w:rPr>
          <w:rStyle w:val="Style13ptBold"/>
          <w:sz w:val="16"/>
          <w:szCs w:val="18"/>
        </w:rPr>
        <w:t>.</w:t>
      </w:r>
      <w:r w:rsidRPr="00630B0B">
        <w:rPr>
          <w:sz w:val="16"/>
        </w:rPr>
        <w:t xml:space="preserve"> For example, doing so would allow them to bargain over key issues that affect their employment </w:t>
      </w:r>
      <w:r w:rsidRPr="00B77A9B">
        <w:rPr>
          <w:rStyle w:val="StyleUnderline"/>
        </w:rPr>
        <w:t>such as</w:t>
      </w:r>
      <w:r w:rsidRPr="00630B0B">
        <w:rPr>
          <w:sz w:val="16"/>
        </w:rPr>
        <w:t xml:space="preserve"> the </w:t>
      </w:r>
      <w:r w:rsidRPr="00B77A9B">
        <w:rPr>
          <w:rStyle w:val="StyleUnderline"/>
        </w:rPr>
        <w:t xml:space="preserve">AI deployment, the tasks for which it is used, and the type of training data that AI programs use to capture the AI related efficiencies. </w:t>
      </w:r>
      <w:r w:rsidRPr="00B77A9B">
        <w:rPr>
          <w:rStyle w:val="StyleUnderline"/>
          <w:highlight w:val="cyan"/>
        </w:rPr>
        <w:t>A shift</w:t>
      </w:r>
      <w:r w:rsidRPr="00B77A9B">
        <w:rPr>
          <w:rStyle w:val="StyleUnderline"/>
        </w:rPr>
        <w:t xml:space="preserve"> in this doctrine</w:t>
      </w:r>
      <w:r w:rsidRPr="00630B0B">
        <w:rPr>
          <w:sz w:val="16"/>
        </w:rPr>
        <w:t xml:space="preserve"> by the Supreme Court or Congress </w:t>
      </w:r>
      <w:r w:rsidRPr="00B77A9B">
        <w:rPr>
          <w:rStyle w:val="StyleUnderline"/>
          <w:highlight w:val="cyan"/>
        </w:rPr>
        <w:t>would</w:t>
      </w:r>
      <w:r w:rsidRPr="00630B0B">
        <w:rPr>
          <w:rStyle w:val="StyleUnderline"/>
          <w:highlight w:val="cyan"/>
        </w:rPr>
        <w:t xml:space="preserve"> </w:t>
      </w:r>
      <w:r w:rsidRPr="00B77A9B">
        <w:rPr>
          <w:rStyle w:val="Emphasis"/>
          <w:highlight w:val="cyan"/>
        </w:rPr>
        <w:t>empower unions to mediate between</w:t>
      </w:r>
      <w:r w:rsidRPr="00B77A9B">
        <w:rPr>
          <w:rStyle w:val="Emphasis"/>
        </w:rPr>
        <w:t xml:space="preserve"> the </w:t>
      </w:r>
      <w:r w:rsidRPr="00B77A9B">
        <w:rPr>
          <w:rStyle w:val="Emphasis"/>
          <w:highlight w:val="cyan"/>
        </w:rPr>
        <w:t xml:space="preserve">AI </w:t>
      </w:r>
      <w:r w:rsidRPr="00714771">
        <w:rPr>
          <w:rStyle w:val="Emphasis"/>
        </w:rPr>
        <w:t>pessimism</w:t>
      </w:r>
      <w:r w:rsidRPr="00714771">
        <w:rPr>
          <w:sz w:val="16"/>
        </w:rPr>
        <w:t xml:space="preserve"> that undergirds the zero-trust framework </w:t>
      </w:r>
      <w:r w:rsidRPr="00714771">
        <w:rPr>
          <w:rStyle w:val="Emphasis"/>
        </w:rPr>
        <w:t>and</w:t>
      </w:r>
      <w:r w:rsidRPr="00714771">
        <w:rPr>
          <w:sz w:val="16"/>
        </w:rPr>
        <w:t xml:space="preserve"> the</w:t>
      </w:r>
      <w:r w:rsidRPr="00714771">
        <w:rPr>
          <w:rStyle w:val="Style13ptBold"/>
          <w:sz w:val="16"/>
          <w:szCs w:val="18"/>
        </w:rPr>
        <w:t xml:space="preserve"> </w:t>
      </w:r>
      <w:r w:rsidRPr="00714771">
        <w:rPr>
          <w:rStyle w:val="Emphasis"/>
        </w:rPr>
        <w:t>optimism</w:t>
      </w:r>
      <w:r w:rsidRPr="00630B0B">
        <w:rPr>
          <w:sz w:val="16"/>
        </w:rPr>
        <w:t xml:space="preserve"> that Lobel has, and interestingly enough that AFL-CIO president Liz Schuler possesses as well. As noted in Politico, “Shuler’s main goal— not easily accomplished, given the rapid evolution of artificial intelligence and the hurdles that unions still face — is </w:t>
      </w:r>
      <w:r w:rsidRPr="00B77A9B">
        <w:rPr>
          <w:rStyle w:val="StyleUnderline"/>
          <w:highlight w:val="cyan"/>
        </w:rPr>
        <w:t xml:space="preserve">for labor to have “a </w:t>
      </w:r>
      <w:r w:rsidRPr="00B77A9B">
        <w:rPr>
          <w:rStyle w:val="Emphasis"/>
          <w:highlight w:val="cyan"/>
        </w:rPr>
        <w:t>seat at the table</w:t>
      </w:r>
      <w:r w:rsidRPr="00630B0B">
        <w:rPr>
          <w:sz w:val="16"/>
        </w:rPr>
        <w:t>,” as she puts,</w:t>
      </w:r>
      <w:r w:rsidRPr="00630B0B">
        <w:rPr>
          <w:rStyle w:val="Style13ptBold"/>
          <w:sz w:val="16"/>
          <w:szCs w:val="18"/>
        </w:rPr>
        <w:t xml:space="preserve"> </w:t>
      </w:r>
      <w:r w:rsidRPr="00B77A9B">
        <w:rPr>
          <w:rStyle w:val="StyleUnderline"/>
          <w:highlight w:val="cyan"/>
        </w:rPr>
        <w:t xml:space="preserve">in </w:t>
      </w:r>
      <w:r w:rsidRPr="001F3CE0">
        <w:rPr>
          <w:rStyle w:val="StyleUnderline"/>
        </w:rPr>
        <w:t xml:space="preserve">the </w:t>
      </w:r>
      <w:r w:rsidRPr="00B77A9B">
        <w:rPr>
          <w:rStyle w:val="Emphasis"/>
          <w:highlight w:val="cyan"/>
        </w:rPr>
        <w:t>roll-out</w:t>
      </w:r>
      <w:r w:rsidRPr="00B77A9B">
        <w:rPr>
          <w:rStyle w:val="StyleUnderline"/>
          <w:highlight w:val="cyan"/>
        </w:rPr>
        <w:t xml:space="preserve"> of AI,</w:t>
      </w:r>
      <w:r w:rsidRPr="00630B0B">
        <w:rPr>
          <w:sz w:val="16"/>
        </w:rPr>
        <w:t xml:space="preserve"> meaning she wants workers</w:t>
      </w:r>
      <w:r w:rsidRPr="00630B0B">
        <w:rPr>
          <w:rStyle w:val="Style13ptBold"/>
          <w:sz w:val="16"/>
          <w:szCs w:val="18"/>
        </w:rPr>
        <w:t xml:space="preserve"> </w:t>
      </w:r>
      <w:r w:rsidRPr="00B77A9B">
        <w:rPr>
          <w:rStyle w:val="StyleUnderline"/>
        </w:rPr>
        <w:t xml:space="preserve">to have </w:t>
      </w:r>
      <w:r w:rsidRPr="00B77A9B">
        <w:rPr>
          <w:rStyle w:val="StyleUnderline"/>
          <w:highlight w:val="cyan"/>
        </w:rPr>
        <w:t xml:space="preserve">a voice in </w:t>
      </w:r>
      <w:r w:rsidRPr="00F14F1E">
        <w:rPr>
          <w:rStyle w:val="StyleUnderline"/>
        </w:rPr>
        <w:t>everything from</w:t>
      </w:r>
      <w:r w:rsidRPr="00F14F1E">
        <w:rPr>
          <w:rStyle w:val="Style13ptBold"/>
          <w:sz w:val="16"/>
          <w:szCs w:val="18"/>
        </w:rPr>
        <w:t xml:space="preserve"> </w:t>
      </w:r>
      <w:r w:rsidRPr="00B77A9B">
        <w:rPr>
          <w:rStyle w:val="Emphasis"/>
          <w:highlight w:val="cyan"/>
        </w:rPr>
        <w:t>how tech</w:t>
      </w:r>
      <w:r w:rsidRPr="00B77A9B">
        <w:rPr>
          <w:rStyle w:val="Emphasis"/>
        </w:rPr>
        <w:t xml:space="preserve">nology </w:t>
      </w:r>
      <w:r w:rsidRPr="00B77A9B">
        <w:rPr>
          <w:rStyle w:val="Emphasis"/>
          <w:highlight w:val="cyan"/>
        </w:rPr>
        <w:t xml:space="preserve">is developed </w:t>
      </w:r>
      <w:r w:rsidRPr="001F3CE0">
        <w:rPr>
          <w:rStyle w:val="Emphasis"/>
        </w:rPr>
        <w:t>to</w:t>
      </w:r>
      <w:r w:rsidRPr="00B77A9B">
        <w:rPr>
          <w:rStyle w:val="Emphasis"/>
          <w:highlight w:val="cyan"/>
        </w:rPr>
        <w:t xml:space="preserve"> </w:t>
      </w:r>
      <w:r w:rsidRPr="00E90105">
        <w:rPr>
          <w:rStyle w:val="Emphasis"/>
        </w:rPr>
        <w:t xml:space="preserve">how it’s </w:t>
      </w:r>
      <w:r w:rsidRPr="00B77A9B">
        <w:rPr>
          <w:rStyle w:val="Emphasis"/>
          <w:highlight w:val="cyan"/>
        </w:rPr>
        <w:t xml:space="preserve">regulated </w:t>
      </w:r>
      <w:r w:rsidRPr="001F3CE0">
        <w:rPr>
          <w:rStyle w:val="Emphasis"/>
        </w:rPr>
        <w:t>to</w:t>
      </w:r>
      <w:r w:rsidRPr="00B77A9B">
        <w:rPr>
          <w:rStyle w:val="Emphasis"/>
          <w:highlight w:val="cyan"/>
        </w:rPr>
        <w:t xml:space="preserve"> </w:t>
      </w:r>
      <w:r w:rsidRPr="00E90105">
        <w:rPr>
          <w:rStyle w:val="Emphasis"/>
        </w:rPr>
        <w:t xml:space="preserve">how it’s </w:t>
      </w:r>
      <w:r w:rsidRPr="00B77A9B">
        <w:rPr>
          <w:rStyle w:val="Emphasis"/>
          <w:highlight w:val="cyan"/>
        </w:rPr>
        <w:t>deployed</w:t>
      </w:r>
      <w:r w:rsidRPr="00B77A9B">
        <w:rPr>
          <w:rStyle w:val="Emphasis"/>
        </w:rPr>
        <w:t xml:space="preserve"> in individual companies</w:t>
      </w:r>
      <w:r w:rsidRPr="00630B0B">
        <w:rPr>
          <w:sz w:val="16"/>
        </w:rPr>
        <w:t>.” (McGrath 2024).</w:t>
      </w:r>
    </w:p>
    <w:p w14:paraId="0D5167F2" w14:textId="77777777" w:rsidR="00F27878" w:rsidRPr="00630B0B" w:rsidRDefault="00F27878" w:rsidP="00F27878">
      <w:pPr>
        <w:rPr>
          <w:sz w:val="16"/>
        </w:rPr>
      </w:pPr>
      <w:r w:rsidRPr="00630B0B">
        <w:rPr>
          <w:sz w:val="16"/>
        </w:rPr>
        <w:t>The Department of Labor has recently attempted to model what this would look like in bargaining with its own agency. For example, the Department of Labor conducted listening sessions and “established AI governance board”, “[p]artnered with our unions to form a board that oversees AI implementation at the department, “held monthly agency meetings” “to discuss AI use cases and ensure responsible AI implementation”, created an “AI job enrichment center”,and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070D75CD" w14:textId="77777777" w:rsidR="00F27878" w:rsidRPr="00630B0B" w:rsidRDefault="00F27878" w:rsidP="00F27878">
      <w:pPr>
        <w:rPr>
          <w:sz w:val="16"/>
        </w:rPr>
      </w:pPr>
      <w:r w:rsidRPr="00630B0B">
        <w:rPr>
          <w:sz w:val="16"/>
        </w:rPr>
        <w:t>Why the Incoming Congress Should Empower Unions to Monitor AI?</w:t>
      </w:r>
    </w:p>
    <w:p w14:paraId="2A6CE682" w14:textId="77777777" w:rsidR="00F27878" w:rsidRPr="00630B0B" w:rsidRDefault="00F27878" w:rsidP="00F27878">
      <w:pPr>
        <w:rPr>
          <w:sz w:val="16"/>
        </w:rPr>
      </w:pPr>
      <w:r w:rsidRPr="00630B0B">
        <w:rPr>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2ED3C313" w14:textId="77777777" w:rsidR="00F27878" w:rsidRPr="00630B0B" w:rsidRDefault="00F27878" w:rsidP="00F27878">
      <w:pPr>
        <w:rPr>
          <w:rStyle w:val="Style13ptBold"/>
          <w:b w:val="0"/>
          <w:bCs w:val="0"/>
          <w:sz w:val="16"/>
          <w:szCs w:val="18"/>
        </w:rPr>
      </w:pPr>
      <w:r w:rsidRPr="00630B0B">
        <w:rPr>
          <w:sz w:val="16"/>
        </w:rPr>
        <w:t>At this point in time,</w:t>
      </w:r>
      <w:r w:rsidRPr="00630B0B">
        <w:rPr>
          <w:rStyle w:val="Style13ptBold"/>
          <w:sz w:val="16"/>
          <w:szCs w:val="18"/>
        </w:rPr>
        <w:t xml:space="preserve"> </w:t>
      </w:r>
      <w:r w:rsidRPr="00B77A9B">
        <w:rPr>
          <w:rStyle w:val="StyleUnderline"/>
        </w:rPr>
        <w:t>Congress should expand the organizing rights of workers to form unions</w:t>
      </w:r>
      <w:r w:rsidRPr="00630B0B">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w:t>
      </w:r>
    </w:p>
    <w:p w14:paraId="0CEF6C13" w14:textId="77777777" w:rsidR="00F27878" w:rsidRPr="00630B0B" w:rsidRDefault="00F27878" w:rsidP="00F27878">
      <w:pPr>
        <w:rPr>
          <w:rStyle w:val="Style13ptBold"/>
          <w:b w:val="0"/>
          <w:bCs w:val="0"/>
          <w:sz w:val="16"/>
          <w:szCs w:val="18"/>
        </w:rPr>
      </w:pPr>
      <w:r w:rsidRPr="00B77A9B">
        <w:rPr>
          <w:rStyle w:val="Emphasis"/>
        </w:rPr>
        <w:t>The narrowest proposal</w:t>
      </w:r>
      <w:r w:rsidRPr="00630B0B">
        <w:rPr>
          <w:rStyle w:val="Style13ptBold"/>
          <w:sz w:val="16"/>
          <w:szCs w:val="18"/>
        </w:rPr>
        <w:t xml:space="preserve"> </w:t>
      </w:r>
      <w:r w:rsidRPr="00B77A9B">
        <w:rPr>
          <w:rStyle w:val="StyleUnderline"/>
        </w:rPr>
        <w:t>would</w:t>
      </w:r>
      <w:r w:rsidRPr="00630B0B">
        <w:rPr>
          <w:sz w:val="16"/>
        </w:rPr>
        <w:t xml:space="preserve"> require Congress would have to amend the NLRA to overrule the Supreme Court and </w:t>
      </w:r>
      <w:r w:rsidRPr="00B77A9B">
        <w:rPr>
          <w:rStyle w:val="StyleUnderline"/>
        </w:rPr>
        <w:t xml:space="preserve">declare that </w:t>
      </w:r>
      <w:r w:rsidRPr="00B77A9B">
        <w:rPr>
          <w:rStyle w:val="StyleUnderline"/>
          <w:highlight w:val="cyan"/>
        </w:rPr>
        <w:t xml:space="preserve">AI </w:t>
      </w:r>
      <w:r w:rsidRPr="00B77A9B">
        <w:rPr>
          <w:rStyle w:val="Emphasis"/>
          <w:highlight w:val="cyan"/>
        </w:rPr>
        <w:t>governance</w:t>
      </w:r>
      <w:r w:rsidRPr="00630B0B">
        <w:rPr>
          <w:sz w:val="16"/>
        </w:rPr>
        <w:t>, and its related impacts,</w:t>
      </w:r>
      <w:r w:rsidRPr="00630B0B">
        <w:rPr>
          <w:rStyle w:val="Style13ptBold"/>
          <w:sz w:val="16"/>
          <w:szCs w:val="18"/>
        </w:rPr>
        <w:t xml:space="preserve"> </w:t>
      </w:r>
      <w:r w:rsidRPr="00A64586">
        <w:rPr>
          <w:rStyle w:val="StyleUnderline"/>
        </w:rPr>
        <w:t>are</w:t>
      </w:r>
      <w:r w:rsidRPr="00A64586">
        <w:rPr>
          <w:rStyle w:val="Style13ptBold"/>
          <w:sz w:val="16"/>
          <w:szCs w:val="18"/>
        </w:rPr>
        <w:t xml:space="preserve"> </w:t>
      </w:r>
      <w:r w:rsidRPr="00B77A9B">
        <w:rPr>
          <w:rStyle w:val="Emphasis"/>
          <w:highlight w:val="cyan"/>
        </w:rPr>
        <w:t>mandatory subjects of bargaining</w:t>
      </w:r>
      <w:r w:rsidRPr="00630B0B">
        <w:rPr>
          <w:sz w:val="16"/>
        </w:rPr>
        <w:t>.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w:t>
      </w:r>
      <w:r w:rsidRPr="00630B0B">
        <w:rPr>
          <w:rStyle w:val="Style13ptBold"/>
          <w:sz w:val="16"/>
          <w:szCs w:val="18"/>
        </w:rPr>
        <w:t xml:space="preserve"> </w:t>
      </w:r>
      <w:r w:rsidRPr="00B77A9B">
        <w:rPr>
          <w:rStyle w:val="StyleUnderline"/>
        </w:rPr>
        <w:t>so that unions have the ability to bargain over every step of Lobel’s AI regulatory pyramid</w:t>
      </w:r>
      <w:r w:rsidRPr="00630B0B">
        <w:rPr>
          <w:sz w:val="16"/>
        </w:rPr>
        <w:t xml:space="preserve"> save the part concerning outright legislative bans (that power must remain with Congress or be delegated to the Ai enforcement agency outlined previously). (Lobel, The AI Regulatory Pyramid 2024)</w:t>
      </w:r>
    </w:p>
    <w:p w14:paraId="5811C2E8" w14:textId="77777777" w:rsidR="00F27878" w:rsidRPr="00630B0B" w:rsidRDefault="00F27878" w:rsidP="00F27878">
      <w:pPr>
        <w:rPr>
          <w:sz w:val="16"/>
        </w:rPr>
      </w:pPr>
      <w:r w:rsidRPr="00630B0B">
        <w:rPr>
          <w:sz w:val="16"/>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3C6F2C5A" w14:textId="77777777" w:rsidR="00F27878" w:rsidRPr="00630B0B" w:rsidRDefault="00F27878" w:rsidP="00F27878">
      <w:pPr>
        <w:rPr>
          <w:sz w:val="16"/>
        </w:rPr>
      </w:pPr>
      <w:r w:rsidRPr="00630B0B">
        <w:rPr>
          <w:sz w:val="16"/>
        </w:rPr>
        <w:t>Why does a Bargaining for the Common Good Framework Make Sense for AI?</w:t>
      </w:r>
    </w:p>
    <w:p w14:paraId="10054C05" w14:textId="77777777" w:rsidR="00F27878" w:rsidRPr="00630B0B" w:rsidRDefault="00F27878" w:rsidP="00F27878">
      <w:pPr>
        <w:rPr>
          <w:rStyle w:val="Style13ptBold"/>
          <w:b w:val="0"/>
          <w:bCs w:val="0"/>
          <w:sz w:val="16"/>
          <w:szCs w:val="18"/>
        </w:rPr>
      </w:pPr>
      <w:r w:rsidRPr="00630B0B">
        <w:rPr>
          <w:sz w:val="16"/>
        </w:rPr>
        <w:t>The rationales for</w:t>
      </w:r>
      <w:r w:rsidRPr="00630B0B">
        <w:rPr>
          <w:rStyle w:val="Style13ptBold"/>
          <w:sz w:val="16"/>
          <w:szCs w:val="18"/>
        </w:rPr>
        <w:t xml:space="preserve"> </w:t>
      </w:r>
      <w:r w:rsidRPr="00B77A9B">
        <w:rPr>
          <w:rStyle w:val="StyleUnderline"/>
        </w:rPr>
        <w:t>why</w:t>
      </w:r>
      <w:r w:rsidRPr="00630B0B">
        <w:rPr>
          <w:sz w:val="16"/>
        </w:rPr>
        <w:t xml:space="preserve"> unions as self-interested entities </w:t>
      </w:r>
      <w:r w:rsidRPr="00B77A9B">
        <w:rPr>
          <w:rStyle w:val="Emphasis"/>
        </w:rPr>
        <w:t>mediate between AI pessimism and optimism</w:t>
      </w:r>
      <w:r w:rsidRPr="00630B0B">
        <w:rPr>
          <w:rStyle w:val="Style13ptBold"/>
          <w:sz w:val="16"/>
          <w:szCs w:val="18"/>
        </w:rPr>
        <w:t xml:space="preserve"> </w:t>
      </w:r>
      <w:r w:rsidRPr="00630B0B">
        <w:rPr>
          <w:sz w:val="16"/>
        </w:rPr>
        <w:t>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36420EB2" w14:textId="77777777" w:rsidR="00F27878" w:rsidRPr="00630B0B" w:rsidRDefault="00F27878" w:rsidP="00F27878">
      <w:pPr>
        <w:rPr>
          <w:sz w:val="16"/>
        </w:rPr>
      </w:pPr>
      <w:r w:rsidRPr="00630B0B">
        <w:rPr>
          <w:sz w:val="16"/>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B77A9B">
        <w:rPr>
          <w:rStyle w:val="StyleUnderline"/>
        </w:rPr>
        <w:t xml:space="preserve"> BCG attempts to open “participation to give community stakeholders a place at the bargaining table”</w:t>
      </w:r>
      <w:r w:rsidRPr="00630B0B">
        <w:rPr>
          <w:sz w:val="16"/>
        </w:rPr>
        <w:t xml:space="preserve">. (Sniederman and McCartin 2020).BCG encourages unions to form bargaining demands beyond the National Labor Relation Act’s(NLRA) mandatory subjects of bargaining framework. (McCartin, Sniederman and Weeks2020). In this case, </w:t>
      </w:r>
      <w:r w:rsidRPr="00B77A9B">
        <w:rPr>
          <w:rStyle w:val="StyleUnderline"/>
        </w:rPr>
        <w:t>unions</w:t>
      </w:r>
      <w:r w:rsidRPr="00630B0B">
        <w:rPr>
          <w:sz w:val="16"/>
        </w:rPr>
        <w:t xml:space="preserve"> could</w:t>
      </w:r>
      <w:r w:rsidRPr="00630B0B">
        <w:rPr>
          <w:rStyle w:val="Style13ptBold"/>
          <w:sz w:val="16"/>
          <w:szCs w:val="18"/>
        </w:rPr>
        <w:t xml:space="preserve"> </w:t>
      </w:r>
      <w:r w:rsidRPr="00B77A9B">
        <w:rPr>
          <w:rStyle w:val="StyleUnderline"/>
        </w:rPr>
        <w:t>work with regulators, consumer protection groups, and government agencies</w:t>
      </w:r>
      <w:r w:rsidRPr="00630B0B">
        <w:rPr>
          <w:sz w:val="16"/>
        </w:rPr>
        <w:t xml:space="preserve"> in charge of workforce development, </w:t>
      </w:r>
      <w:r w:rsidRPr="00B77A9B">
        <w:rPr>
          <w:rStyle w:val="StyleUnderline"/>
        </w:rPr>
        <w:t xml:space="preserve">to ensure that any oversight bargained with the company concerning AI governance uses </w:t>
      </w:r>
      <w:r w:rsidRPr="00B77A9B">
        <w:rPr>
          <w:rStyle w:val="StyleUnderline"/>
          <w:highlight w:val="cyan"/>
        </w:rPr>
        <w:t>worker’s proximity</w:t>
      </w:r>
      <w:r w:rsidRPr="00B77A9B">
        <w:rPr>
          <w:rStyle w:val="StyleUnderline"/>
        </w:rPr>
        <w:t xml:space="preserve"> to AI development </w:t>
      </w:r>
      <w:r w:rsidRPr="00B77A9B">
        <w:rPr>
          <w:rStyle w:val="Emphasis"/>
        </w:rPr>
        <w:t xml:space="preserve">to </w:t>
      </w:r>
      <w:r w:rsidRPr="00B77A9B">
        <w:rPr>
          <w:rStyle w:val="Emphasis"/>
          <w:highlight w:val="cyan"/>
        </w:rPr>
        <w:t>protect the public interest</w:t>
      </w:r>
      <w:r w:rsidRPr="00630B0B">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1F3A82F4" w14:textId="77777777" w:rsidR="00F27878" w:rsidRPr="00630B0B" w:rsidRDefault="00F27878" w:rsidP="00F27878">
      <w:pPr>
        <w:rPr>
          <w:sz w:val="16"/>
        </w:rPr>
      </w:pPr>
      <w:r w:rsidRPr="00630B0B">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22BE9EA3" w14:textId="77777777" w:rsidR="00F27878" w:rsidRPr="00630B0B" w:rsidRDefault="00F27878" w:rsidP="00F27878">
      <w:pPr>
        <w:rPr>
          <w:sz w:val="16"/>
        </w:rPr>
      </w:pPr>
      <w:r w:rsidRPr="00630B0B">
        <w:rPr>
          <w:sz w:val="16"/>
        </w:rPr>
        <w:t xml:space="preserve">As applied to this situation, </w:t>
      </w:r>
      <w:r w:rsidRPr="00B77A9B">
        <w:rPr>
          <w:rStyle w:val="StyleUnderline"/>
        </w:rPr>
        <w:t>the BCG framework provides a unique</w:t>
      </w:r>
      <w:r w:rsidRPr="00630B0B">
        <w:rPr>
          <w:sz w:val="16"/>
        </w:rPr>
        <w:t>, and useful</w:t>
      </w:r>
      <w:r w:rsidRPr="00630B0B">
        <w:rPr>
          <w:rStyle w:val="Style13ptBold"/>
          <w:sz w:val="16"/>
          <w:szCs w:val="18"/>
        </w:rPr>
        <w:t xml:space="preserve"> </w:t>
      </w:r>
      <w:r w:rsidRPr="00B77A9B">
        <w:rPr>
          <w:rStyle w:val="StyleUnderline"/>
        </w:rPr>
        <w:t>framework for informing</w:t>
      </w:r>
      <w:r w:rsidRPr="00630B0B">
        <w:rPr>
          <w:rStyle w:val="Style13ptBold"/>
          <w:sz w:val="16"/>
          <w:szCs w:val="18"/>
        </w:rPr>
        <w:t xml:space="preserve"> </w:t>
      </w:r>
      <w:r w:rsidRPr="00B77A9B">
        <w:rPr>
          <w:rStyle w:val="StyleUnderline"/>
        </w:rPr>
        <w:t>policy about the future of collective bargaining in relationship to AI governance</w:t>
      </w:r>
      <w:r w:rsidRPr="00630B0B">
        <w:rPr>
          <w:sz w:val="16"/>
        </w:rPr>
        <w:t xml:space="preserve">. Specifically, there are two aspects of AI development that especially lend itself well for Congressional regulation through the application of a BCG lens. The first is that </w:t>
      </w:r>
      <w:r w:rsidRPr="00B77A9B">
        <w:rPr>
          <w:rStyle w:val="StyleUnderline"/>
        </w:rPr>
        <w:t>AI</w:t>
      </w:r>
      <w:r w:rsidRPr="00630B0B">
        <w:rPr>
          <w:sz w:val="16"/>
        </w:rPr>
        <w:t xml:space="preserve"> workplace disruption</w:t>
      </w:r>
      <w:r w:rsidRPr="00630B0B">
        <w:rPr>
          <w:rStyle w:val="Style13ptBold"/>
          <w:sz w:val="16"/>
          <w:szCs w:val="18"/>
        </w:rPr>
        <w:t xml:space="preserve"> </w:t>
      </w:r>
      <w:r w:rsidRPr="00B77A9B">
        <w:rPr>
          <w:rStyle w:val="StyleUnderline"/>
        </w:rPr>
        <w:t>creates externalities that unions</w:t>
      </w:r>
      <w:r w:rsidRPr="00630B0B">
        <w:rPr>
          <w:rStyle w:val="Style13ptBold"/>
          <w:sz w:val="16"/>
          <w:szCs w:val="18"/>
        </w:rPr>
        <w:t xml:space="preserve"> </w:t>
      </w:r>
      <w:r w:rsidRPr="00B77A9B">
        <w:rPr>
          <w:rStyle w:val="StyleUnderline"/>
        </w:rPr>
        <w:t>deploying</w:t>
      </w:r>
      <w:r w:rsidRPr="00630B0B">
        <w:rPr>
          <w:rStyle w:val="Style13ptBold"/>
          <w:sz w:val="16"/>
          <w:szCs w:val="18"/>
        </w:rPr>
        <w:t xml:space="preserve"> </w:t>
      </w:r>
      <w:r w:rsidRPr="00B77A9B">
        <w:rPr>
          <w:rStyle w:val="StyleUnderline"/>
        </w:rPr>
        <w:t xml:space="preserve">collective bargaining can </w:t>
      </w:r>
      <w:r w:rsidRPr="00B77A9B">
        <w:rPr>
          <w:rStyle w:val="Emphasis"/>
        </w:rPr>
        <w:t>contain</w:t>
      </w:r>
      <w:r w:rsidRPr="00630B0B">
        <w:rPr>
          <w:sz w:val="16"/>
        </w:rPr>
        <w:t xml:space="preserve"> much </w:t>
      </w:r>
      <w:r w:rsidRPr="00B77A9B">
        <w:rPr>
          <w:rStyle w:val="Emphasis"/>
          <w:highlight w:val="cyan"/>
        </w:rPr>
        <w:t>better than government</w:t>
      </w:r>
      <w:r w:rsidRPr="00B77A9B">
        <w:rPr>
          <w:rStyle w:val="Emphasis"/>
        </w:rPr>
        <w:t xml:space="preserve"> can</w:t>
      </w:r>
      <w:r w:rsidRPr="00630B0B">
        <w:rPr>
          <w:sz w:val="16"/>
        </w:rPr>
        <w:t>.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05D89E72" w14:textId="77777777" w:rsidR="00F27878" w:rsidRPr="00630B0B" w:rsidRDefault="00F27878" w:rsidP="00F27878">
      <w:pPr>
        <w:rPr>
          <w:sz w:val="16"/>
        </w:rPr>
      </w:pPr>
      <w:r w:rsidRPr="00630B0B">
        <w:rPr>
          <w:sz w:val="16"/>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62433CF9" w14:textId="77777777" w:rsidR="00F27878" w:rsidRPr="00630B0B" w:rsidRDefault="00F27878" w:rsidP="00F27878">
      <w:pPr>
        <w:rPr>
          <w:sz w:val="16"/>
        </w:rPr>
      </w:pPr>
      <w:r w:rsidRPr="00630B0B">
        <w:rPr>
          <w:sz w:val="16"/>
        </w:rPr>
        <w:t>Applying BCG to Union Bargaining Over AI Governance</w:t>
      </w:r>
    </w:p>
    <w:p w14:paraId="48871A30" w14:textId="77777777" w:rsidR="00F27878" w:rsidRPr="00630B0B" w:rsidRDefault="00F27878" w:rsidP="00F27878">
      <w:pPr>
        <w:rPr>
          <w:sz w:val="16"/>
        </w:rPr>
      </w:pPr>
      <w:r w:rsidRPr="00630B0B">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w:t>
      </w:r>
      <w:r w:rsidRPr="00B77A9B">
        <w:rPr>
          <w:rStyle w:val="StyleUnderline"/>
        </w:rPr>
        <w:t>common good bargaining situates unions in a position to bargain over their role participating in AI safety testing, the development of private sector standards to ensure AI safety, and providing a monitor for when companies are sandboxing</w:t>
      </w:r>
      <w:r w:rsidRPr="00630B0B">
        <w:rPr>
          <w:sz w:val="16"/>
        </w:rPr>
        <w:t>. (Lobel 2024). Requiring unions to be consulted means that</w:t>
      </w:r>
      <w:r w:rsidRPr="00630B0B">
        <w:rPr>
          <w:rStyle w:val="Style13ptBold"/>
          <w:sz w:val="16"/>
          <w:szCs w:val="18"/>
        </w:rPr>
        <w:t xml:space="preserve"> </w:t>
      </w:r>
      <w:r w:rsidRPr="00B77A9B">
        <w:rPr>
          <w:rStyle w:val="StyleUnderline"/>
          <w:highlight w:val="cyan"/>
        </w:rPr>
        <w:t>organized labor can</w:t>
      </w:r>
      <w:r w:rsidRPr="00630B0B">
        <w:rPr>
          <w:sz w:val="16"/>
        </w:rPr>
        <w:t xml:space="preserve"> either</w:t>
      </w:r>
      <w:r w:rsidRPr="00630B0B">
        <w:rPr>
          <w:rStyle w:val="Style13ptBold"/>
          <w:sz w:val="16"/>
          <w:szCs w:val="18"/>
        </w:rPr>
        <w:t xml:space="preserve"> </w:t>
      </w:r>
      <w:r w:rsidRPr="00B77A9B">
        <w:rPr>
          <w:rStyle w:val="Emphasis"/>
          <w:highlight w:val="cyan"/>
        </w:rPr>
        <w:t>green</w:t>
      </w:r>
      <w:r w:rsidRPr="00B77A9B">
        <w:rPr>
          <w:rStyle w:val="Emphasis"/>
        </w:rPr>
        <w:t xml:space="preserve"> light, </w:t>
      </w:r>
      <w:r w:rsidRPr="00A64586">
        <w:rPr>
          <w:rStyle w:val="Emphasis"/>
        </w:rPr>
        <w:t>yellow</w:t>
      </w:r>
      <w:r w:rsidRPr="00B77A9B">
        <w:rPr>
          <w:rStyle w:val="Emphasis"/>
        </w:rPr>
        <w:t xml:space="preserve"> light, </w:t>
      </w:r>
      <w:r w:rsidRPr="00B77A9B">
        <w:rPr>
          <w:rStyle w:val="Emphasis"/>
          <w:highlight w:val="cyan"/>
        </w:rPr>
        <w:t>or red light</w:t>
      </w:r>
      <w:r w:rsidRPr="00B77A9B">
        <w:rPr>
          <w:rStyle w:val="Emphasis"/>
        </w:rPr>
        <w:t xml:space="preserve"> the deployment of </w:t>
      </w:r>
      <w:r w:rsidRPr="00B77A9B">
        <w:rPr>
          <w:rStyle w:val="Emphasis"/>
          <w:highlight w:val="cyan"/>
        </w:rPr>
        <w:t>AI mechanisms</w:t>
      </w:r>
      <w:r w:rsidRPr="00630B0B">
        <w:rPr>
          <w:sz w:val="16"/>
        </w:rPr>
        <w:t xml:space="preserve"> in consultation with an employer. The effect of doing so would mean that </w:t>
      </w:r>
      <w:r w:rsidRPr="00B77A9B">
        <w:rPr>
          <w:rStyle w:val="StyleUnderline"/>
        </w:rPr>
        <w:t xml:space="preserve">the government would also have an effective tool for </w:t>
      </w:r>
      <w:r w:rsidRPr="00B77A9B">
        <w:rPr>
          <w:rStyle w:val="StyleUnderline"/>
          <w:highlight w:val="cyan"/>
        </w:rPr>
        <w:t>surveilling</w:t>
      </w:r>
      <w:r w:rsidRPr="00630B0B">
        <w:rPr>
          <w:rStyle w:val="Style13ptBold"/>
          <w:sz w:val="16"/>
          <w:szCs w:val="18"/>
          <w:highlight w:val="cyan"/>
        </w:rPr>
        <w:t xml:space="preserve"> </w:t>
      </w:r>
      <w:r w:rsidRPr="00B77A9B">
        <w:rPr>
          <w:rStyle w:val="StyleUnderline"/>
          <w:highlight w:val="cyan"/>
        </w:rPr>
        <w:t xml:space="preserve">whether an employer </w:t>
      </w:r>
      <w:r w:rsidRPr="00B77A9B">
        <w:rPr>
          <w:rStyle w:val="Emphasis"/>
          <w:highlight w:val="cyan"/>
        </w:rPr>
        <w:t>is using AI safely</w:t>
      </w:r>
      <w:r w:rsidRPr="00630B0B">
        <w:rPr>
          <w:sz w:val="16"/>
        </w:rPr>
        <w:t>. Allowing unions to scale provide a measure of comfort and flexibility that an entity concerned about the overreach of recent regulatory developments would not otherwise have. However, this flexibility is balanced with the fact that</w:t>
      </w:r>
      <w:r w:rsidRPr="00630B0B">
        <w:rPr>
          <w:rStyle w:val="Style13ptBold"/>
          <w:sz w:val="16"/>
          <w:szCs w:val="18"/>
        </w:rPr>
        <w:t xml:space="preserve"> </w:t>
      </w:r>
      <w:r w:rsidRPr="00B77A9B">
        <w:rPr>
          <w:rStyle w:val="StyleUnderline"/>
          <w:highlight w:val="cyan"/>
        </w:rPr>
        <w:t>unions</w:t>
      </w:r>
      <w:r w:rsidRPr="00630B0B">
        <w:rPr>
          <w:sz w:val="16"/>
        </w:rPr>
        <w:t xml:space="preserve">, especially those </w:t>
      </w:r>
      <w:r w:rsidRPr="00B77A9B">
        <w:rPr>
          <w:rStyle w:val="StyleUnderline"/>
        </w:rPr>
        <w:t xml:space="preserve">that are nationally affiliated, </w:t>
      </w:r>
      <w:r w:rsidRPr="00B77A9B">
        <w:rPr>
          <w:rStyle w:val="Emphasis"/>
        </w:rPr>
        <w:t xml:space="preserve">will </w:t>
      </w:r>
      <w:r w:rsidRPr="00B77A9B">
        <w:rPr>
          <w:rStyle w:val="Emphasis"/>
          <w:highlight w:val="cyan"/>
        </w:rPr>
        <w:t xml:space="preserve">have </w:t>
      </w:r>
      <w:r w:rsidRPr="00F23461">
        <w:rPr>
          <w:rStyle w:val="Emphasis"/>
        </w:rPr>
        <w:t xml:space="preserve">much </w:t>
      </w:r>
      <w:r w:rsidRPr="00B77A9B">
        <w:rPr>
          <w:rStyle w:val="Emphasis"/>
          <w:highlight w:val="cyan"/>
        </w:rPr>
        <w:t xml:space="preserve">more power to get </w:t>
      </w:r>
      <w:r w:rsidRPr="00A64586">
        <w:rPr>
          <w:rStyle w:val="Emphasis"/>
        </w:rPr>
        <w:t>pernicious</w:t>
      </w:r>
      <w:r w:rsidRPr="00B77A9B">
        <w:rPr>
          <w:rStyle w:val="Emphasis"/>
        </w:rPr>
        <w:t xml:space="preserve"> forms of </w:t>
      </w:r>
      <w:r w:rsidRPr="00B77A9B">
        <w:rPr>
          <w:rStyle w:val="Emphasis"/>
          <w:highlight w:val="cyan"/>
        </w:rPr>
        <w:t>AI</w:t>
      </w:r>
      <w:r w:rsidRPr="00B77A9B">
        <w:rPr>
          <w:rStyle w:val="Emphasis"/>
        </w:rPr>
        <w:t xml:space="preserve"> use </w:t>
      </w:r>
      <w:r w:rsidRPr="00B77A9B">
        <w:rPr>
          <w:rStyle w:val="Emphasis"/>
          <w:highlight w:val="cyan"/>
        </w:rPr>
        <w:t>in front of regulators</w:t>
      </w:r>
      <w:r w:rsidRPr="00630B0B">
        <w:rPr>
          <w:sz w:val="16"/>
        </w:rPr>
        <w:t xml:space="preserve"> than single employees who are protected by whistleblower provisions.</w:t>
      </w:r>
    </w:p>
    <w:p w14:paraId="02047557" w14:textId="77777777" w:rsidR="00F27878" w:rsidRPr="00B77A9B" w:rsidRDefault="00F27878" w:rsidP="00F27878">
      <w:r>
        <w:t>&lt;&lt;TEXT CONDENSED, NONE OMITTED&gt;&gt;</w:t>
      </w:r>
    </w:p>
    <w:p w14:paraId="00162C2D" w14:textId="77777777" w:rsidR="00F27878" w:rsidRDefault="00F27878" w:rsidP="00F27878">
      <w:pPr>
        <w:rPr>
          <w:sz w:val="12"/>
        </w:rPr>
      </w:pPr>
      <w:r w:rsidRPr="00B77A9B">
        <w:rPr>
          <w:sz w:val="12"/>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(Feuerriegel, Shrestha, von Krogh, and Zhang2022). An AI tool’s output is primarily a matter of its input, and still requires human mediated guardrails to mitigate illegal or discriminatory conduct because AI actually perpetuates discriminatory illegal conduct in the hiring context. (Anjunwa 2016). As an emerging technology AI will have errors that bargaining is situated to address. (Rogers 2023, 143-44).Even though current literature focuses on race, the same bias exists when managers rely on AI to make business decisions or perhaps assist in writing bargaining language at the table. 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6DA97C36" w14:textId="77777777" w:rsidR="00F27878" w:rsidRPr="00B77A9B" w:rsidRDefault="00F27878" w:rsidP="00F27878">
      <w:r>
        <w:t>&lt;&lt;PARAGRAPH INTEGRITY RESUMSE&gt;&gt;</w:t>
      </w:r>
    </w:p>
    <w:p w14:paraId="1A0F077E" w14:textId="77777777" w:rsidR="00F27878" w:rsidRPr="00630B0B" w:rsidRDefault="00F27878" w:rsidP="00F27878">
      <w:pPr>
        <w:rPr>
          <w:sz w:val="16"/>
        </w:rPr>
      </w:pPr>
      <w:r w:rsidRPr="00630B0B">
        <w:rPr>
          <w:sz w:val="16"/>
        </w:rPr>
        <w:t>While labor has co-existed with capitalism, it has also served as a check on corporate power. As applied to AI,</w:t>
      </w:r>
      <w:r w:rsidRPr="00630B0B">
        <w:rPr>
          <w:rStyle w:val="Style13ptBold"/>
          <w:sz w:val="16"/>
          <w:szCs w:val="18"/>
        </w:rPr>
        <w:t xml:space="preserve"> </w:t>
      </w:r>
      <w:r w:rsidRPr="00B77A9B">
        <w:rPr>
          <w:rStyle w:val="StyleUnderline"/>
          <w:highlight w:val="cyan"/>
        </w:rPr>
        <w:t>labor can</w:t>
      </w:r>
      <w:r w:rsidRPr="00B77A9B">
        <w:rPr>
          <w:rStyle w:val="StyleUnderline"/>
        </w:rPr>
        <w:t xml:space="preserve"> use its collective bargaining power to </w:t>
      </w:r>
      <w:r w:rsidRPr="00B77A9B">
        <w:rPr>
          <w:rStyle w:val="StyleUnderline"/>
          <w:highlight w:val="cyan"/>
        </w:rPr>
        <w:t>solve</w:t>
      </w:r>
      <w:r w:rsidRPr="00630B0B">
        <w:rPr>
          <w:sz w:val="16"/>
        </w:rPr>
        <w:t xml:space="preserve"> both distributional and </w:t>
      </w:r>
      <w:r w:rsidRPr="00B77A9B">
        <w:rPr>
          <w:rStyle w:val="Emphasis"/>
          <w:highlight w:val="cyan"/>
        </w:rPr>
        <w:t>governance</w:t>
      </w:r>
      <w:r w:rsidRPr="00B77A9B">
        <w:rPr>
          <w:rStyle w:val="Emphasis"/>
        </w:rPr>
        <w:t xml:space="preserve"> problems</w:t>
      </w:r>
      <w:r w:rsidRPr="00630B0B">
        <w:rPr>
          <w:sz w:val="16"/>
        </w:rPr>
        <w:t xml:space="preserve">, but </w:t>
      </w:r>
      <w:r w:rsidRPr="00A64586">
        <w:rPr>
          <w:rStyle w:val="Emphasis"/>
        </w:rPr>
        <w:t xml:space="preserve">only </w:t>
      </w:r>
      <w:r w:rsidRPr="00B77A9B">
        <w:rPr>
          <w:rStyle w:val="Emphasis"/>
          <w:highlight w:val="cyan"/>
        </w:rPr>
        <w:t>if they</w:t>
      </w:r>
      <w:r w:rsidRPr="00630B0B">
        <w:rPr>
          <w:sz w:val="16"/>
        </w:rPr>
        <w:t xml:space="preserve"> are not forced to behave reactively and </w:t>
      </w:r>
      <w:r w:rsidRPr="00B77A9B">
        <w:rPr>
          <w:rStyle w:val="Emphasis"/>
          <w:highlight w:val="cyan"/>
        </w:rPr>
        <w:t>have density</w:t>
      </w:r>
      <w:r w:rsidRPr="00630B0B">
        <w:rPr>
          <w:sz w:val="16"/>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4D9F3AA0" w14:textId="77777777" w:rsidR="00F27878" w:rsidRPr="00630B0B" w:rsidRDefault="00F27878" w:rsidP="00F27878">
      <w:pPr>
        <w:rPr>
          <w:rStyle w:val="Style13ptBold"/>
          <w:b w:val="0"/>
          <w:bCs w:val="0"/>
          <w:sz w:val="16"/>
          <w:szCs w:val="18"/>
        </w:rPr>
      </w:pPr>
      <w:r w:rsidRPr="00630B0B">
        <w:rPr>
          <w:sz w:val="16"/>
        </w:rPr>
        <w:t xml:space="preserve">The </w:t>
      </w:r>
      <w:r w:rsidRPr="00B77A9B">
        <w:rPr>
          <w:rStyle w:val="StyleUnderline"/>
        </w:rPr>
        <w:t>bargaining</w:t>
      </w:r>
      <w:r w:rsidRPr="00630B0B">
        <w:rPr>
          <w:sz w:val="16"/>
        </w:rPr>
        <w:t xml:space="preserve"> process</w:t>
      </w:r>
      <w:r w:rsidRPr="00630B0B">
        <w:rPr>
          <w:rStyle w:val="Style13ptBold"/>
          <w:sz w:val="16"/>
          <w:szCs w:val="18"/>
        </w:rPr>
        <w:t xml:space="preserve"> </w:t>
      </w:r>
      <w:r w:rsidRPr="00B77A9B">
        <w:rPr>
          <w:rStyle w:val="StyleUnderline"/>
        </w:rPr>
        <w:t>can provide</w:t>
      </w:r>
      <w:r w:rsidRPr="00630B0B">
        <w:rPr>
          <w:sz w:val="16"/>
        </w:rPr>
        <w:t xml:space="preserve"> for those </w:t>
      </w:r>
      <w:r w:rsidRPr="00B77A9B">
        <w:rPr>
          <w:rStyle w:val="Emphasis"/>
        </w:rPr>
        <w:t>guard rails</w:t>
      </w:r>
      <w:r w:rsidRPr="00B77A9B">
        <w:rPr>
          <w:rStyle w:val="StyleUnderline"/>
        </w:rPr>
        <w:t>, and unions</w:t>
      </w:r>
      <w:r w:rsidRPr="00630B0B">
        <w:rPr>
          <w:sz w:val="16"/>
        </w:rPr>
        <w:t>, if allowed to expand,</w:t>
      </w:r>
      <w:r w:rsidRPr="00630B0B">
        <w:rPr>
          <w:rStyle w:val="Style13ptBold"/>
          <w:sz w:val="16"/>
          <w:szCs w:val="18"/>
        </w:rPr>
        <w:t xml:space="preserve"> </w:t>
      </w:r>
      <w:r w:rsidRPr="00B77A9B">
        <w:rPr>
          <w:rStyle w:val="StyleUnderline"/>
        </w:rPr>
        <w:t xml:space="preserve">can </w:t>
      </w:r>
      <w:r w:rsidRPr="00B77A9B">
        <w:rPr>
          <w:rStyle w:val="Emphasis"/>
        </w:rPr>
        <w:t>monitor</w:t>
      </w:r>
      <w:r w:rsidRPr="00B77A9B">
        <w:rPr>
          <w:rStyle w:val="StyleUnderline"/>
        </w:rPr>
        <w:t xml:space="preserve"> </w:t>
      </w:r>
      <w:r w:rsidRPr="00630B0B">
        <w:rPr>
          <w:sz w:val="16"/>
        </w:rPr>
        <w:t xml:space="preserve">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B77A9B">
        <w:rPr>
          <w:rStyle w:val="StyleUnderline"/>
        </w:rPr>
        <w:t xml:space="preserve">Workers will be in a unique </w:t>
      </w:r>
      <w:r w:rsidRPr="00630B0B">
        <w:rPr>
          <w:sz w:val="16"/>
        </w:rPr>
        <w:t>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w:t>
      </w:r>
      <w:r w:rsidRPr="00630B0B">
        <w:rPr>
          <w:rStyle w:val="Style13ptBold"/>
          <w:sz w:val="16"/>
          <w:szCs w:val="18"/>
        </w:rPr>
        <w:t xml:space="preserve"> </w:t>
      </w:r>
      <w:r w:rsidRPr="00B77A9B">
        <w:rPr>
          <w:rStyle w:val="StyleUnderline"/>
          <w:highlight w:val="cyan"/>
        </w:rPr>
        <w:t xml:space="preserve">employees </w:t>
      </w:r>
      <w:r w:rsidRPr="00B77A9B">
        <w:rPr>
          <w:rStyle w:val="Emphasis"/>
          <w:highlight w:val="cyan"/>
        </w:rPr>
        <w:t>understand</w:t>
      </w:r>
      <w:r w:rsidRPr="00630B0B">
        <w:rPr>
          <w:sz w:val="16"/>
        </w:rPr>
        <w:t xml:space="preserve">ing </w:t>
      </w:r>
      <w:r w:rsidRPr="00B77A9B">
        <w:rPr>
          <w:rStyle w:val="Emphasis"/>
          <w:highlight w:val="cyan"/>
        </w:rPr>
        <w:t>when AI has gone rogue</w:t>
      </w:r>
      <w:r w:rsidRPr="00B77A9B">
        <w:rPr>
          <w:rStyle w:val="Emphasis"/>
        </w:rPr>
        <w:t xml:space="preserve"> well before their employers</w:t>
      </w:r>
      <w:r w:rsidRPr="00630B0B">
        <w:rPr>
          <w:sz w:val="16"/>
        </w:rPr>
        <w:t xml:space="preserve"> or the relevant capital markets that rely on public disclosures.</w:t>
      </w:r>
    </w:p>
    <w:bookmarkEnd w:id="0"/>
    <w:bookmarkEnd w:id="1"/>
    <w:bookmarkEnd w:id="3"/>
    <w:p w14:paraId="7098DB66" w14:textId="77777777" w:rsidR="00F27878" w:rsidRPr="00E4666B" w:rsidRDefault="00F27878" w:rsidP="00F27878">
      <w:pPr>
        <w:pStyle w:val="Heading4"/>
      </w:pPr>
      <w:r>
        <w:t xml:space="preserve">That </w:t>
      </w:r>
      <w:r w:rsidRPr="00B106EA">
        <w:t>jump-starts</w:t>
      </w:r>
      <w:r>
        <w:t xml:space="preserve"> </w:t>
      </w:r>
      <w:r w:rsidRPr="00B106EA">
        <w:rPr>
          <w:u w:val="single"/>
        </w:rPr>
        <w:t>international</w:t>
      </w:r>
      <w:r>
        <w:t xml:space="preserve"> AI frameworks.</w:t>
      </w:r>
    </w:p>
    <w:p w14:paraId="3325B8A3" w14:textId="77777777" w:rsidR="00F27878" w:rsidRDefault="00F27878" w:rsidP="00F27878">
      <w:r w:rsidRPr="00051153">
        <w:rPr>
          <w:rStyle w:val="Style13ptBold"/>
        </w:rPr>
        <w:t xml:space="preserve">Wright </w:t>
      </w:r>
      <w:r>
        <w:rPr>
          <w:rStyle w:val="Style13ptBold"/>
        </w:rPr>
        <w:t>‘</w:t>
      </w:r>
      <w:r w:rsidRPr="00051153">
        <w:rPr>
          <w:rStyle w:val="Style13ptBold"/>
        </w:rPr>
        <w:t>24</w:t>
      </w:r>
      <w:r w:rsidRPr="0015208C">
        <w:t xml:space="preserve"> [Bill Wright (</w:t>
      </w:r>
      <w:r>
        <w:t>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Neurosystem open-source community, spearheading efforts to unify global environmental data into a real-time AI infrastructure—recognized globally through collaborations with the UN, USDA, and AIM for Climate.</w:t>
      </w:r>
      <w:r w:rsidRPr="0015208C">
        <w:t>), 6-3-2024, "Is the United States primed to spearhead global consensus on AI policy?," Federal News Network - Helping feds meet their mission., https://federalnewsnetwork.com/commentary/2024/06/is-the-united-states-primed-to-spearhead-global-consensus-on-ai-policy/, shelbor]</w:t>
      </w:r>
    </w:p>
    <w:p w14:paraId="4929244C" w14:textId="77777777" w:rsidR="00F27878" w:rsidRPr="00770E7B" w:rsidRDefault="00F27878" w:rsidP="00F27878">
      <w:pPr>
        <w:rPr>
          <w:sz w:val="16"/>
        </w:rPr>
      </w:pPr>
      <w:r w:rsidRPr="00770E7B">
        <w:rPr>
          <w:sz w:val="16"/>
        </w:rPr>
        <w:t xml:space="preserve">Artificial intelligence is quickly becoming an indispensable asset in addressing a range of challenges in today’s society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E6281D">
        <w:rPr>
          <w:rStyle w:val="Emphasis"/>
        </w:rPr>
        <w:t>no question</w:t>
      </w:r>
      <w:r w:rsidRPr="00550F8E">
        <w:rPr>
          <w:u w:val="single"/>
        </w:rPr>
        <w:t xml:space="preserve"> that in order for AI to meet its full potential, we will </w:t>
      </w:r>
      <w:r w:rsidRPr="00E6281D">
        <w:rPr>
          <w:rStyle w:val="Emphasis"/>
        </w:rPr>
        <w:t>need</w:t>
      </w:r>
      <w:r w:rsidRPr="00550F8E">
        <w:rPr>
          <w:u w:val="single"/>
        </w:rPr>
        <w:t xml:space="preserve"> an agile and dynamic policy </w:t>
      </w:r>
      <w:r w:rsidRPr="00E6281D">
        <w:rPr>
          <w:rStyle w:val="Emphasis"/>
        </w:rPr>
        <w:t>framework</w:t>
      </w:r>
      <w:r w:rsidRPr="00550F8E">
        <w:rPr>
          <w:u w:val="single"/>
        </w:rPr>
        <w:t xml:space="preserve"> that spurs </w:t>
      </w:r>
      <w:r w:rsidRPr="00E6281D">
        <w:rPr>
          <w:rStyle w:val="Emphasis"/>
        </w:rPr>
        <w:t>responsible innovation</w:t>
      </w:r>
      <w:r w:rsidRPr="00550F8E">
        <w:rPr>
          <w:u w:val="single"/>
        </w:rPr>
        <w:t xml:space="preserve"> – a framework </w:t>
      </w:r>
      <w:r w:rsidRPr="00E6281D">
        <w:rPr>
          <w:rStyle w:val="StyleUnderline"/>
        </w:rPr>
        <w:t xml:space="preserve">that the </w:t>
      </w:r>
      <w:r w:rsidRPr="00E6281D">
        <w:rPr>
          <w:rStyle w:val="Emphasis"/>
        </w:rPr>
        <w:t>U</w:t>
      </w:r>
      <w:r w:rsidRPr="00E6281D">
        <w:t xml:space="preserve">nited </w:t>
      </w:r>
      <w:r w:rsidRPr="00E6281D">
        <w:rPr>
          <w:rStyle w:val="Emphasis"/>
        </w:rPr>
        <w:t>S</w:t>
      </w:r>
      <w:r w:rsidRPr="00E6281D">
        <w:t xml:space="preserve">tates </w:t>
      </w:r>
      <w:r w:rsidRPr="00E6281D">
        <w:rPr>
          <w:rStyle w:val="StyleUnderline"/>
        </w:rPr>
        <w:t>could soon</w:t>
      </w:r>
      <w:r w:rsidRPr="00550F8E">
        <w:rPr>
          <w:u w:val="single"/>
        </w:rPr>
        <w:t xml:space="preserve"> </w:t>
      </w:r>
      <w:r w:rsidRPr="00E6281D">
        <w:rPr>
          <w:rStyle w:val="Emphasis"/>
        </w:rPr>
        <w:t>model</w:t>
      </w:r>
      <w:r w:rsidRPr="00550F8E">
        <w:rPr>
          <w:u w:val="single"/>
        </w:rPr>
        <w:t>.</w:t>
      </w:r>
    </w:p>
    <w:p w14:paraId="4A6264B4" w14:textId="77777777" w:rsidR="00F27878" w:rsidRPr="00770E7B" w:rsidRDefault="00F27878" w:rsidP="00F27878">
      <w:pPr>
        <w:rPr>
          <w:sz w:val="16"/>
        </w:rPr>
      </w:pPr>
      <w:r w:rsidRPr="00770E7B">
        <w:rPr>
          <w:sz w:val="16"/>
        </w:rPr>
        <w:t xml:space="preserve">Every day AI becomes more entrenched in our daily lives and will soon be ubiquitous around the world. Countries need a framework to look to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3BBE3937" w14:textId="77777777" w:rsidR="00F27878" w:rsidRPr="00550F8E" w:rsidRDefault="00F27878" w:rsidP="00F27878">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0BA5B512" w14:textId="77777777" w:rsidR="00F27878" w:rsidRPr="00550F8E" w:rsidRDefault="00F27878" w:rsidP="00F27878">
      <w:pPr>
        <w:rPr>
          <w:u w:val="single"/>
        </w:rPr>
      </w:pPr>
      <w:r w:rsidRPr="000B2592">
        <w:rPr>
          <w:highlight w:val="cyan"/>
          <w:u w:val="single"/>
        </w:rPr>
        <w:t>With</w:t>
      </w:r>
      <w:r w:rsidRPr="00550F8E">
        <w:rPr>
          <w:u w:val="single"/>
        </w:rPr>
        <w:t xml:space="preserve">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550F8E">
        <w:rPr>
          <w:highlight w:val="cyan"/>
          <w:u w:val="single"/>
        </w:rPr>
        <w:t>U.S. could</w:t>
      </w:r>
      <w:r w:rsidRPr="00550F8E">
        <w:rPr>
          <w:u w:val="single"/>
        </w:rPr>
        <w:t xml:space="preserve"> be a clear choice to </w:t>
      </w:r>
      <w:r w:rsidRPr="00550F8E">
        <w:rPr>
          <w:highlight w:val="cyan"/>
          <w:u w:val="single"/>
        </w:rPr>
        <w:t>lead</w:t>
      </w:r>
      <w:r w:rsidRPr="000F7FCD">
        <w:rPr>
          <w:highlight w:val="cyan"/>
          <w:u w:val="single"/>
        </w:rPr>
        <w:t xml:space="preserve"> the world</w:t>
      </w:r>
      <w:r w:rsidRPr="000B2592">
        <w:rPr>
          <w:u w:val="single"/>
        </w:rPr>
        <w:t xml:space="preserve">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6F202EF4" w14:textId="77777777" w:rsidR="00F27878" w:rsidRPr="00E6281D" w:rsidRDefault="00F27878" w:rsidP="00F27878">
      <w:pPr>
        <w:rPr>
          <w:sz w:val="16"/>
        </w:rPr>
      </w:pPr>
      <w:r w:rsidRPr="00E6281D">
        <w:rPr>
          <w:sz w:val="16"/>
        </w:rPr>
        <w:t>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have passed AI legislation and 13 more are debating AI laws.</w:t>
      </w:r>
    </w:p>
    <w:p w14:paraId="40B6486B" w14:textId="77777777" w:rsidR="00F27878" w:rsidRPr="00770E7B" w:rsidRDefault="00F27878" w:rsidP="00F27878">
      <w:pPr>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2C04FB6D" w14:textId="77777777" w:rsidR="00F27878" w:rsidRPr="00E6281D" w:rsidRDefault="00F27878" w:rsidP="00F27878">
      <w:pPr>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562E542C" w14:textId="77777777" w:rsidR="00F27878" w:rsidRPr="00E6281D" w:rsidRDefault="00F27878" w:rsidP="00F27878">
      <w:pPr>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4A5FF214" w14:textId="77777777" w:rsidR="00F27878" w:rsidRPr="00770E7B" w:rsidRDefault="00F27878" w:rsidP="00F27878">
      <w:pPr>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5DD6B7CA" w14:textId="77777777" w:rsidR="00F27878" w:rsidRPr="00770E7B" w:rsidRDefault="00F27878" w:rsidP="00F27878">
      <w:pPr>
        <w:rPr>
          <w:sz w:val="16"/>
        </w:rPr>
      </w:pPr>
      <w:r w:rsidRPr="000F7FCD">
        <w:rPr>
          <w:u w:val="single"/>
        </w:rPr>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AA6415">
        <w:rPr>
          <w:rStyle w:val="Emphasis"/>
          <w:highlight w:val="cyan"/>
        </w:rPr>
        <w:t>patchwork</w:t>
      </w:r>
      <w:r w:rsidRPr="00AA6415">
        <w:rPr>
          <w:highlight w:val="cyan"/>
          <w:u w:val="single"/>
        </w:rPr>
        <w:t xml:space="preserve"> of</w:t>
      </w:r>
      <w:r w:rsidRPr="00770E7B">
        <w:rPr>
          <w:u w:val="single"/>
        </w:rPr>
        <w:t xml:space="preserve"> AI </w:t>
      </w:r>
      <w:r w:rsidRPr="00395780">
        <w:rPr>
          <w:rStyle w:val="Emphasis"/>
          <w:highlight w:val="cyan"/>
        </w:rPr>
        <w:t>reg</w:t>
      </w:r>
      <w:r w:rsidRPr="00E6281D">
        <w:rPr>
          <w:sz w:val="16"/>
        </w:rPr>
        <w:t>ulation</w:t>
      </w:r>
      <w:r w:rsidRPr="00AA6415">
        <w:rPr>
          <w:rStyle w:val="Emphasis"/>
          <w:highlight w:val="cyan"/>
        </w:rPr>
        <w:t>s</w:t>
      </w:r>
      <w:r w:rsidRPr="00AA6415">
        <w:rPr>
          <w:highlight w:val="cyan"/>
          <w:u w:val="single"/>
        </w:rPr>
        <w:t xml:space="preserve">, </w:t>
      </w:r>
      <w:r w:rsidRPr="00770E7B">
        <w:rPr>
          <w:highlight w:val="cyan"/>
          <w:u w:val="single"/>
        </w:rPr>
        <w:t>mak</w:t>
      </w:r>
      <w:r w:rsidRPr="00770E7B">
        <w:rPr>
          <w:u w:val="single"/>
        </w:rPr>
        <w:t xml:space="preserve">ing </w:t>
      </w:r>
      <w:r w:rsidRPr="000F7FCD">
        <w:rPr>
          <w:highlight w:val="cyan"/>
          <w:u w:val="single"/>
        </w:rPr>
        <w:t xml:space="preserve">it </w:t>
      </w:r>
      <w:r w:rsidRPr="00E6281D">
        <w:rPr>
          <w:rStyle w:val="Emphasis"/>
          <w:highlight w:val="cyan"/>
        </w:rPr>
        <w:t>difficult</w:t>
      </w:r>
      <w:r w:rsidRPr="000F7FCD">
        <w:rPr>
          <w:u w:val="single"/>
        </w:rPr>
        <w:t xml:space="preserve"> for organizations </w:t>
      </w:r>
      <w:r w:rsidRPr="00770E7B">
        <w:rPr>
          <w:highlight w:val="cyan"/>
          <w:u w:val="single"/>
        </w:rPr>
        <w:t>to</w:t>
      </w:r>
      <w:r w:rsidRPr="00770E7B">
        <w:rPr>
          <w:u w:val="single"/>
        </w:rPr>
        <w:t xml:space="preserve"> operate and </w:t>
      </w:r>
      <w:r w:rsidRPr="00E6281D">
        <w:rPr>
          <w:rStyle w:val="Emphasis"/>
          <w:highlight w:val="cyan"/>
        </w:rPr>
        <w:t>innovate</w:t>
      </w:r>
      <w:r w:rsidRPr="00770E7B">
        <w:rPr>
          <w:u w:val="single"/>
        </w:rPr>
        <w:t xml:space="preserve"> with AI </w:t>
      </w:r>
      <w:r w:rsidRPr="00770E7B">
        <w:rPr>
          <w:highlight w:val="cyan"/>
          <w:u w:val="single"/>
        </w:rPr>
        <w:t>safely</w:t>
      </w:r>
      <w:r w:rsidRPr="00770E7B">
        <w:rPr>
          <w:sz w:val="16"/>
        </w:rPr>
        <w:t xml:space="preserve"> — throughout the U.S. and globally.</w:t>
      </w:r>
    </w:p>
    <w:p w14:paraId="1155A803" w14:textId="77777777" w:rsidR="00F27878" w:rsidRPr="00770E7B" w:rsidRDefault="00F27878" w:rsidP="00F27878">
      <w:pPr>
        <w:rPr>
          <w:sz w:val="16"/>
        </w:rPr>
      </w:pPr>
      <w:r w:rsidRPr="00770E7B">
        <w:rPr>
          <w:sz w:val="16"/>
        </w:rPr>
        <w:t xml:space="preserve">Without trust, AI will not be fully adopted. The U.S. and like-minded governments can ensure that AI is safe and that it will benefit humanity as a whole.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770E7B">
        <w:rPr>
          <w:highlight w:val="cyan"/>
          <w:u w:val="single"/>
        </w:rPr>
        <w:t>U.S.</w:t>
      </w:r>
      <w:r w:rsidRPr="00B106EA">
        <w:rPr>
          <w:u w:val="single"/>
        </w:rPr>
        <w:t xml:space="preserve"> can</w:t>
      </w:r>
      <w:r w:rsidRPr="00770E7B">
        <w:rPr>
          <w:u w:val="single"/>
        </w:rPr>
        <w:t xml:space="preserve"> further </w:t>
      </w:r>
      <w:r w:rsidRPr="00770E7B">
        <w:rPr>
          <w:highlight w:val="cyan"/>
          <w:u w:val="single"/>
        </w:rPr>
        <w:t xml:space="preserve">promote </w:t>
      </w:r>
      <w:r w:rsidRPr="00395780">
        <w:rPr>
          <w:rStyle w:val="Emphasis"/>
          <w:highlight w:val="cyan"/>
        </w:rPr>
        <w:t>transparency</w:t>
      </w:r>
      <w:r w:rsidRPr="00770E7B">
        <w:rPr>
          <w:u w:val="single"/>
        </w:rPr>
        <w:t xml:space="preserve">, confidence </w:t>
      </w:r>
      <w:r w:rsidRPr="00B106EA">
        <w:rPr>
          <w:highlight w:val="cyan"/>
          <w:u w:val="single"/>
        </w:rPr>
        <w:t>and</w:t>
      </w:r>
      <w:r w:rsidRPr="00770E7B">
        <w:rPr>
          <w:u w:val="single"/>
        </w:rPr>
        <w:t xml:space="preserve"> safety </w:t>
      </w:r>
      <w:r w:rsidRPr="00AA6415">
        <w:rPr>
          <w:u w:val="single"/>
        </w:rPr>
        <w:t xml:space="preserve">by </w:t>
      </w:r>
      <w:r w:rsidRPr="00AA6415">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1E1B3696" w14:textId="77777777" w:rsidR="00F27878" w:rsidRPr="00770E7B" w:rsidRDefault="00F27878" w:rsidP="00F27878">
      <w:pPr>
        <w:rPr>
          <w:sz w:val="16"/>
        </w:rPr>
      </w:pPr>
      <w:r w:rsidRPr="00770E7B">
        <w:rPr>
          <w:sz w:val="16"/>
        </w:rPr>
        <w:t xml:space="preserve">Domestically, the Biden administration has been exceedingly open to </w:t>
      </w:r>
      <w:r w:rsidRPr="00AA6415">
        <w:rPr>
          <w:u w:val="single"/>
        </w:rPr>
        <w:t>input from all sectors</w:t>
      </w:r>
      <w:r w:rsidRPr="00B106EA">
        <w:rPr>
          <w:u w:val="single"/>
        </w:rPr>
        <w:t xml:space="preserve">, shaping a </w:t>
      </w:r>
      <w:r w:rsidRPr="00B106EA">
        <w:rPr>
          <w:rStyle w:val="Emphasis"/>
        </w:rPr>
        <w:t>holistic</w:t>
      </w:r>
      <w:r w:rsidRPr="00B106EA">
        <w:rPr>
          <w:u w:val="single"/>
        </w:rPr>
        <w:t xml:space="preserve"> viewpoint on what is needed for </w:t>
      </w:r>
      <w:r w:rsidRPr="00B106EA">
        <w:rPr>
          <w:rStyle w:val="Emphasis"/>
        </w:rPr>
        <w:t>advancement</w:t>
      </w:r>
      <w:r w:rsidRPr="00B106EA">
        <w:rPr>
          <w:u w:val="single"/>
        </w:rPr>
        <w:t>.</w:t>
      </w:r>
      <w:r w:rsidRPr="00B106EA">
        <w:rPr>
          <w:sz w:val="16"/>
        </w:rPr>
        <w:t xml:space="preserve"> Abroad, </w:t>
      </w:r>
      <w:r w:rsidRPr="00B106EA">
        <w:rPr>
          <w:u w:val="single"/>
        </w:rPr>
        <w:t xml:space="preserve">the U.S. </w:t>
      </w:r>
      <w:r w:rsidRPr="00770E7B">
        <w:rPr>
          <w:highlight w:val="cyan"/>
          <w:u w:val="single"/>
        </w:rPr>
        <w:t>prioritize</w:t>
      </w:r>
      <w:r w:rsidRPr="00B106EA">
        <w:rPr>
          <w:u w:val="single"/>
        </w:rPr>
        <w:t xml:space="preserve">s </w:t>
      </w:r>
      <w:r w:rsidRPr="00395780">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from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1509D483" w14:textId="77777777" w:rsidR="00F27878" w:rsidRPr="00770E7B" w:rsidRDefault="00F27878" w:rsidP="00F27878">
      <w:pPr>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352A6C06" w14:textId="77777777" w:rsidR="00F27878" w:rsidRPr="00770E7B" w:rsidRDefault="00F27878" w:rsidP="00F27878">
      <w:pPr>
        <w:rPr>
          <w:u w:val="single"/>
        </w:rPr>
      </w:pPr>
      <w:r w:rsidRPr="00770E7B">
        <w:rPr>
          <w:sz w:val="16"/>
        </w:rPr>
        <w:t xml:space="preserve">Of course, the geopolitical aspect must be considered, as </w:t>
      </w:r>
      <w:r w:rsidRPr="000B2592">
        <w:rPr>
          <w:sz w:val="16"/>
        </w:rPr>
        <w:t xml:space="preserve">well. </w:t>
      </w:r>
      <w:r w:rsidRPr="000B2592">
        <w:rPr>
          <w:u w:val="single"/>
        </w:rPr>
        <w:t xml:space="preserve">By </w:t>
      </w:r>
      <w:r w:rsidRPr="000B2592">
        <w:rPr>
          <w:rStyle w:val="Emphasis"/>
        </w:rPr>
        <w:t>leading</w:t>
      </w:r>
      <w:r w:rsidRPr="000B2592">
        <w:rPr>
          <w:u w:val="single"/>
        </w:rPr>
        <w:t xml:space="preserve"> in AI </w:t>
      </w:r>
      <w:r w:rsidRPr="000B2592">
        <w:rPr>
          <w:rStyle w:val="Emphasis"/>
        </w:rPr>
        <w:t>standards</w:t>
      </w:r>
      <w:r w:rsidRPr="000B2592">
        <w:rPr>
          <w:u w:val="single"/>
        </w:rPr>
        <w:t xml:space="preserve"> and regulations, the </w:t>
      </w:r>
      <w:r w:rsidRPr="000B2592">
        <w:rPr>
          <w:highlight w:val="cyan"/>
          <w:u w:val="single"/>
        </w:rPr>
        <w:t>U.S.</w:t>
      </w:r>
      <w:r w:rsidRPr="000B2592">
        <w:rPr>
          <w:u w:val="single"/>
        </w:rPr>
        <w:t xml:space="preserve"> can initiate</w:t>
      </w:r>
      <w:r w:rsidRPr="00770E7B">
        <w:rPr>
          <w:u w:val="single"/>
        </w:rPr>
        <w:t xml:space="preserve"> globally accepted </w:t>
      </w:r>
      <w:r w:rsidRPr="00E6281D">
        <w:rPr>
          <w:rStyle w:val="Emphasis"/>
          <w:highlight w:val="cyan"/>
        </w:rPr>
        <w:t>norms</w:t>
      </w:r>
      <w:r w:rsidRPr="000B2592">
        <w:rPr>
          <w:rStyle w:val="StyleUnderline"/>
        </w:rPr>
        <w:t xml:space="preserve"> and </w:t>
      </w:r>
      <w:r w:rsidRPr="000B2592">
        <w:rPr>
          <w:rStyle w:val="Emphasis"/>
        </w:rPr>
        <w:t>protocols</w:t>
      </w:r>
      <w:r w:rsidRPr="000B2592">
        <w:rPr>
          <w:u w:val="single"/>
        </w:rPr>
        <w:t xml:space="preserve"> to </w:t>
      </w:r>
      <w:r w:rsidRPr="000B2592">
        <w:rPr>
          <w:rStyle w:val="Emphasis"/>
          <w:highlight w:val="cyan"/>
        </w:rPr>
        <w:t>d</w:t>
      </w:r>
      <w:r w:rsidRPr="00E6281D">
        <w:rPr>
          <w:rStyle w:val="Emphasis"/>
          <w:highlight w:val="cyan"/>
        </w:rPr>
        <w:t>eter</w:t>
      </w:r>
      <w:r w:rsidRPr="00E6281D">
        <w:rPr>
          <w:highlight w:val="cyan"/>
          <w:u w:val="single"/>
        </w:rPr>
        <w:t xml:space="preserve"> </w:t>
      </w:r>
      <w:r w:rsidRPr="00770E7B">
        <w:rPr>
          <w:highlight w:val="cyan"/>
          <w:u w:val="single"/>
        </w:rPr>
        <w:t>an</w:t>
      </w:r>
      <w:r w:rsidRPr="000B2592">
        <w:rPr>
          <w:u w:val="single"/>
        </w:rPr>
        <w:t xml:space="preserve">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0B2592">
        <w:rPr>
          <w:u w:val="single"/>
        </w:rPr>
        <w:t xml:space="preserve">U.S. is </w:t>
      </w:r>
      <w:r w:rsidRPr="00B74EF9">
        <w:rPr>
          <w:rStyle w:val="Emphasis"/>
        </w:rPr>
        <w:t>uniquely</w:t>
      </w:r>
      <w:r w:rsidRPr="00B74EF9">
        <w:rPr>
          <w:u w:val="single"/>
        </w:rPr>
        <w:t xml:space="preserve"> </w:t>
      </w:r>
      <w:r w:rsidRPr="00E6281D">
        <w:rPr>
          <w:highlight w:val="cyan"/>
          <w:u w:val="single"/>
        </w:rPr>
        <w:t xml:space="preserve">positioned </w:t>
      </w:r>
      <w:r w:rsidRPr="00AA6415">
        <w:rPr>
          <w:highlight w:val="cyan"/>
          <w:u w:val="single"/>
        </w:rPr>
        <w:t>to lead</w:t>
      </w:r>
      <w:r w:rsidRPr="00AA6415">
        <w:rPr>
          <w:u w:val="single"/>
        </w:rPr>
        <w:t xml:space="preserve"> in the development of a global consensus on responsible AI use.</w:t>
      </w:r>
    </w:p>
    <w:p w14:paraId="377EF221" w14:textId="77777777" w:rsidR="00F27878" w:rsidRPr="00E6281D" w:rsidRDefault="00F27878" w:rsidP="00F27878">
      <w:pPr>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1C1BAE90" w14:textId="77777777" w:rsidR="00F27878" w:rsidRDefault="00F27878" w:rsidP="00F27878">
      <w:pPr>
        <w:rPr>
          <w:u w:val="single"/>
        </w:rPr>
      </w:pPr>
      <w:r w:rsidRPr="00770E7B">
        <w:rPr>
          <w:sz w:val="16"/>
        </w:rPr>
        <w:t xml:space="preserve">As the U.S. continues to quietly refine its approach to AI regulation, its </w:t>
      </w:r>
      <w:r w:rsidRPr="00550F8E">
        <w:rPr>
          <w:highlight w:val="cyan"/>
          <w:u w:val="single"/>
        </w:rPr>
        <w:t>policies</w:t>
      </w:r>
      <w:r w:rsidRPr="00770E7B">
        <w:rPr>
          <w:sz w:val="16"/>
        </w:rPr>
        <w:t xml:space="preserve"> will not only have far-reaching impacts on American society and government, but also </w:t>
      </w:r>
      <w:r w:rsidRPr="00550F8E">
        <w:rPr>
          <w:highlight w:val="cyan"/>
          <w:u w:val="single"/>
        </w:rPr>
        <w:t xml:space="preserve">offer </w:t>
      </w:r>
      <w:r w:rsidRPr="00A64586">
        <w:rPr>
          <w:u w:val="single"/>
        </w:rPr>
        <w:t xml:space="preserve">a </w:t>
      </w:r>
      <w:r w:rsidRPr="00395780">
        <w:rPr>
          <w:rStyle w:val="Emphasis"/>
          <w:highlight w:val="cyan"/>
        </w:rPr>
        <w:t>balanced blueprint</w:t>
      </w:r>
      <w:r w:rsidRPr="000B2592">
        <w:rPr>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on the public </w:t>
      </w:r>
      <w:r w:rsidRPr="00E6281D">
        <w:rPr>
          <w:sz w:val="16"/>
        </w:rPr>
        <w:t xml:space="preserve">sector. Private companies, too, must bear the burden alongside their public counterparts to optimize results. </w:t>
      </w:r>
      <w:r w:rsidRPr="00AA6415">
        <w:rPr>
          <w:u w:val="single"/>
        </w:rPr>
        <w:t xml:space="preserve">This balanced approach considering a variety of international, public-private insights is bound </w:t>
      </w:r>
      <w:r w:rsidRPr="00AA6415">
        <w:rPr>
          <w:highlight w:val="cyan"/>
          <w:u w:val="single"/>
        </w:rPr>
        <w:t>to shape</w:t>
      </w:r>
      <w:r w:rsidRPr="00AA6415">
        <w:rPr>
          <w:u w:val="single"/>
        </w:rPr>
        <w:t xml:space="preserve"> the future of </w:t>
      </w:r>
      <w:r w:rsidRPr="00AA6415">
        <w:rPr>
          <w:highlight w:val="cyan"/>
          <w:u w:val="single"/>
        </w:rPr>
        <w:t xml:space="preserve">AI </w:t>
      </w:r>
      <w:r w:rsidRPr="00E6281D">
        <w:rPr>
          <w:rStyle w:val="Emphasis"/>
          <w:highlight w:val="cyan"/>
        </w:rPr>
        <w:t>governance</w:t>
      </w:r>
      <w:r w:rsidRPr="00AA6415">
        <w:rPr>
          <w:u w:val="single"/>
        </w:rPr>
        <w:t xml:space="preserve"> and innovation </w:t>
      </w:r>
      <w:r w:rsidRPr="00E6281D">
        <w:rPr>
          <w:rStyle w:val="Emphasis"/>
          <w:highlight w:val="cyan"/>
        </w:rPr>
        <w:t>worldwide</w:t>
      </w:r>
      <w:r w:rsidRPr="00AA6415">
        <w:rPr>
          <w:u w:val="single"/>
        </w:rPr>
        <w:t>.</w:t>
      </w:r>
    </w:p>
    <w:p w14:paraId="6D04843B" w14:textId="77777777" w:rsidR="00F27878" w:rsidRPr="00E949A2" w:rsidRDefault="00F27878" w:rsidP="00F27878">
      <w:pPr>
        <w:pStyle w:val="Heading4"/>
      </w:pPr>
      <w:r>
        <w:t xml:space="preserve">Sectoral bargaining removes the </w:t>
      </w:r>
      <w:r w:rsidRPr="001F0BBA">
        <w:rPr>
          <w:u w:val="single"/>
        </w:rPr>
        <w:t>key barrier</w:t>
      </w:r>
      <w:r>
        <w:t xml:space="preserve"> to union action against </w:t>
      </w:r>
      <w:r w:rsidRPr="001F0BBA">
        <w:rPr>
          <w:u w:val="single"/>
        </w:rPr>
        <w:t>climate change</w:t>
      </w:r>
      <w:r>
        <w:t>.</w:t>
      </w:r>
    </w:p>
    <w:p w14:paraId="6151B4EE" w14:textId="77777777" w:rsidR="00F27878" w:rsidRDefault="00F27878" w:rsidP="00F27878">
      <w:r w:rsidRPr="00E66B2F">
        <w:rPr>
          <w:rStyle w:val="Style13ptBold"/>
        </w:rPr>
        <w:t xml:space="preserve">Crawford </w:t>
      </w:r>
      <w:r>
        <w:rPr>
          <w:rStyle w:val="Style13ptBold"/>
        </w:rPr>
        <w:t>‘</w:t>
      </w:r>
      <w:r w:rsidRPr="00E66B2F">
        <w:rPr>
          <w:rStyle w:val="Style13ptBold"/>
        </w:rPr>
        <w:t>23</w:t>
      </w:r>
      <w:r w:rsidRPr="00E66B2F">
        <w:t xml:space="preserve"> </w:t>
      </w:r>
      <w:r>
        <w:t>[</w:t>
      </w:r>
      <w:r w:rsidRPr="00E66B2F">
        <w:t>Benjamin</w:t>
      </w:r>
      <w:r>
        <w:t xml:space="preserve"> Crawford</w:t>
      </w:r>
      <w:r w:rsidRPr="00E66B2F">
        <w:t xml:space="preserve"> </w:t>
      </w:r>
      <w:r>
        <w:t>(</w:t>
      </w:r>
      <w:r w:rsidRPr="00E66B2F">
        <w:t>London School of Economics &amp; Political Science (LSE) - Grantham Research Institute on Climate Change and the Environment</w:t>
      </w:r>
      <w:r>
        <w:t xml:space="preserve">) </w:t>
      </w:r>
      <w:r w:rsidRPr="00E66B2F">
        <w:t>and David</w:t>
      </w:r>
      <w:r>
        <w:t xml:space="preserve"> Whyte (</w:t>
      </w:r>
      <w:r w:rsidRPr="00E66B2F">
        <w:t>Queen Mary University of London, School of Law</w:t>
      </w:r>
      <w:r>
        <w:t>)</w:t>
      </w:r>
      <w:r w:rsidRPr="00E66B2F">
        <w:t xml:space="preserve">, </w:t>
      </w:r>
      <w:r>
        <w:t>“</w:t>
      </w:r>
      <w:r w:rsidRPr="00E66B2F">
        <w:t>Working for Climate Justice: trade unions in the front line against climate change</w:t>
      </w:r>
      <w:r>
        <w:t>”, 11-</w:t>
      </w:r>
      <w:r w:rsidRPr="00E66B2F">
        <w:t>1</w:t>
      </w:r>
      <w:r>
        <w:t>-</w:t>
      </w:r>
      <w:r w:rsidRPr="00E66B2F">
        <w:t>2023</w:t>
      </w:r>
      <w:r>
        <w:t>,</w:t>
      </w:r>
      <w:r w:rsidRPr="00E66B2F">
        <w:t xml:space="preserve"> </w:t>
      </w:r>
      <w:r w:rsidRPr="00E66B2F">
        <w:rPr>
          <w:i/>
          <w:iCs/>
        </w:rPr>
        <w:t>Queen Mary Law Research Paper No. 420/2024</w:t>
      </w:r>
      <w:r w:rsidRPr="00E66B2F">
        <w:t>, https://ssrn.com/abstract=4709316</w:t>
      </w:r>
      <w:r>
        <w:t>, ashtar]</w:t>
      </w:r>
    </w:p>
    <w:p w14:paraId="16970513" w14:textId="77777777" w:rsidR="00F27878" w:rsidRPr="00FB7A7B" w:rsidRDefault="00F27878" w:rsidP="00F27878">
      <w:pPr>
        <w:rPr>
          <w:sz w:val="16"/>
        </w:rPr>
      </w:pPr>
      <w:r w:rsidRPr="00FB7A7B">
        <w:rPr>
          <w:sz w:val="16"/>
        </w:rPr>
        <w:t xml:space="preserve">With this in mind, we propose the following priorities for the trade union movement to assert its role in managing and taking control over the transition from a high carbon economy: </w:t>
      </w:r>
    </w:p>
    <w:p w14:paraId="3AAA71FC" w14:textId="77777777" w:rsidR="00F27878" w:rsidRPr="00FB7A7B" w:rsidRDefault="00F27878" w:rsidP="00F27878">
      <w:pPr>
        <w:rPr>
          <w:sz w:val="16"/>
        </w:rPr>
      </w:pPr>
      <w:r w:rsidRPr="009F3CA5">
        <w:rPr>
          <w:rStyle w:val="Emphasis"/>
        </w:rPr>
        <w:t>1</w:t>
      </w:r>
      <w:r w:rsidRPr="009F3CA5">
        <w:rPr>
          <w:rStyle w:val="StyleUnderline"/>
        </w:rPr>
        <w:t xml:space="preserve">. </w:t>
      </w:r>
      <w:r w:rsidRPr="005831CC">
        <w:rPr>
          <w:rStyle w:val="StyleUnderline"/>
          <w:highlight w:val="cyan"/>
        </w:rPr>
        <w:t xml:space="preserve">Members must be </w:t>
      </w:r>
      <w:r w:rsidRPr="00B106EA">
        <w:rPr>
          <w:rStyle w:val="Emphasis"/>
          <w:highlight w:val="cyan"/>
        </w:rPr>
        <w:t>empowered</w:t>
      </w:r>
      <w:r w:rsidRPr="005831CC">
        <w:rPr>
          <w:rStyle w:val="StyleUnderline"/>
          <w:highlight w:val="cyan"/>
        </w:rPr>
        <w:t xml:space="preserve"> to</w:t>
      </w:r>
      <w:r w:rsidRPr="00FB7A7B">
        <w:rPr>
          <w:rStyle w:val="StyleUnderline"/>
        </w:rPr>
        <w:t xml:space="preserve"> put climate change </w:t>
      </w:r>
      <w:r w:rsidRPr="00FB7A7B">
        <w:rPr>
          <w:rStyle w:val="Emphasis"/>
        </w:rPr>
        <w:t>on an industrial footing</w:t>
      </w:r>
      <w:r w:rsidRPr="00FB7A7B">
        <w:rPr>
          <w:sz w:val="16"/>
        </w:rPr>
        <w:t xml:space="preserve">. Virtually all of the initiatives that we have discussed in this pamphlet have come from the grassroots of the trade union movement. In order to build this power base as a means for leveraging clean jobs and for managing our way out of declining industries without losing out, </w:t>
      </w:r>
      <w:r w:rsidRPr="00E52E24">
        <w:rPr>
          <w:rStyle w:val="StyleUnderline"/>
        </w:rPr>
        <w:t>we</w:t>
      </w:r>
      <w:r w:rsidRPr="00FB7A7B">
        <w:rPr>
          <w:sz w:val="16"/>
        </w:rPr>
        <w:t xml:space="preserve"> will </w:t>
      </w:r>
      <w:r w:rsidRPr="00E52E24">
        <w:rPr>
          <w:rStyle w:val="StyleUnderline"/>
        </w:rPr>
        <w:t xml:space="preserve">need to </w:t>
      </w:r>
      <w:r w:rsidRPr="005831CC">
        <w:rPr>
          <w:rStyle w:val="StyleUnderline"/>
          <w:highlight w:val="cyan"/>
        </w:rPr>
        <w:t xml:space="preserve">build </w:t>
      </w:r>
      <w:r w:rsidRPr="00A64586">
        <w:rPr>
          <w:rStyle w:val="StyleUnderline"/>
        </w:rPr>
        <w:t>an</w:t>
      </w:r>
      <w:r w:rsidRPr="005831CC">
        <w:rPr>
          <w:rStyle w:val="StyleUnderline"/>
          <w:highlight w:val="cyan"/>
        </w:rPr>
        <w:t xml:space="preserve"> army of</w:t>
      </w:r>
      <w:r w:rsidRPr="00E52E24">
        <w:rPr>
          <w:rStyle w:val="StyleUnderline"/>
        </w:rPr>
        <w:t xml:space="preserve"> workplace </w:t>
      </w:r>
      <w:r w:rsidRPr="005831CC">
        <w:rPr>
          <w:rStyle w:val="StyleUnderline"/>
          <w:highlight w:val="cyan"/>
        </w:rPr>
        <w:t xml:space="preserve">reps coordinated </w:t>
      </w:r>
      <w:r w:rsidRPr="005831CC">
        <w:rPr>
          <w:rStyle w:val="Emphasis"/>
          <w:highlight w:val="cyan"/>
        </w:rPr>
        <w:t>across</w:t>
      </w:r>
      <w:r w:rsidRPr="00E52E24">
        <w:rPr>
          <w:rStyle w:val="Emphasis"/>
        </w:rPr>
        <w:t xml:space="preserve"> industrial </w:t>
      </w:r>
      <w:r w:rsidRPr="005831CC">
        <w:rPr>
          <w:rStyle w:val="Emphasis"/>
          <w:highlight w:val="cyan"/>
        </w:rPr>
        <w:t>sectors</w:t>
      </w:r>
      <w:r w:rsidRPr="00FB7A7B">
        <w:rPr>
          <w:sz w:val="16"/>
        </w:rPr>
        <w:t xml:space="preserve">. The Hazards Campaign serves as a model for this. For years it has managed to organise a non-sectarian movement, not anchored to any political party, funded by the trade union movement but autonomous from any single trade union. The Hazards annual conference, held every year, has attracted hundreds of angry and committed trade union reps., exchanging experience and building mutual support. We need to build something along those lines and build it even bigger. </w:t>
      </w:r>
      <w:r w:rsidRPr="00E52E24">
        <w:rPr>
          <w:rStyle w:val="StyleUnderline"/>
        </w:rPr>
        <w:t xml:space="preserve">Workers’ </w:t>
      </w:r>
      <w:r w:rsidRPr="00FB7A7B">
        <w:rPr>
          <w:rStyle w:val="Emphasis"/>
        </w:rPr>
        <w:t>political education</w:t>
      </w:r>
      <w:r w:rsidRPr="00E52E24">
        <w:rPr>
          <w:rStyle w:val="StyleUnderline"/>
        </w:rPr>
        <w:t xml:space="preserve"> is a</w:t>
      </w:r>
      <w:r w:rsidRPr="00FB7A7B">
        <w:rPr>
          <w:sz w:val="16"/>
        </w:rPr>
        <w:t xml:space="preserve">nother </w:t>
      </w:r>
      <w:r w:rsidRPr="00E52E24">
        <w:rPr>
          <w:rStyle w:val="StyleUnderline"/>
        </w:rPr>
        <w:t xml:space="preserve">crucial step in </w:t>
      </w:r>
      <w:r w:rsidRPr="00FB7A7B">
        <w:rPr>
          <w:rStyle w:val="Emphasis"/>
        </w:rPr>
        <w:t>empower</w:t>
      </w:r>
      <w:r w:rsidRPr="00E52E24">
        <w:rPr>
          <w:rStyle w:val="StyleUnderline"/>
        </w:rPr>
        <w:t>ing members to build</w:t>
      </w:r>
      <w:r w:rsidRPr="00FB7A7B">
        <w:rPr>
          <w:sz w:val="16"/>
        </w:rPr>
        <w:t xml:space="preserve"> a </w:t>
      </w:r>
      <w:r w:rsidRPr="00FB7A7B">
        <w:rPr>
          <w:rStyle w:val="Emphasis"/>
        </w:rPr>
        <w:t>climate bargaining</w:t>
      </w:r>
      <w:r w:rsidRPr="00E52E24">
        <w:rPr>
          <w:rStyle w:val="StyleUnderline"/>
        </w:rPr>
        <w:t xml:space="preserve"> </w:t>
      </w:r>
      <w:r w:rsidRPr="00FB7A7B">
        <w:rPr>
          <w:sz w:val="16"/>
        </w:rPr>
        <w:t xml:space="preserve">approach. However, to be effective such programs must develop concrete understanding of the ways in which workers, firms and sectors are exposed to present and future climate impacts. Union research into these exposures underpins effective education programs and the development of worker-led strategies. One crucial aspect of this is supply chain mapping, which links analysis of social and environmental harms within supply chains to analysis of how to build workers power across the supply chain. </w:t>
      </w:r>
    </w:p>
    <w:p w14:paraId="37E3A059" w14:textId="77777777" w:rsidR="00F27878" w:rsidRPr="00FB7A7B" w:rsidRDefault="00F27878" w:rsidP="00F27878">
      <w:pPr>
        <w:rPr>
          <w:sz w:val="16"/>
        </w:rPr>
      </w:pPr>
      <w:r w:rsidRPr="009F3CA5">
        <w:rPr>
          <w:rStyle w:val="Emphasis"/>
        </w:rPr>
        <w:t>2</w:t>
      </w:r>
      <w:r w:rsidRPr="009F3CA5">
        <w:rPr>
          <w:rStyle w:val="StyleUnderline"/>
        </w:rPr>
        <w:t xml:space="preserve">. </w:t>
      </w:r>
      <w:r w:rsidRPr="005831CC">
        <w:rPr>
          <w:rStyle w:val="StyleUnderline"/>
          <w:highlight w:val="cyan"/>
        </w:rPr>
        <w:t>Climate bargaining needs to be</w:t>
      </w:r>
      <w:r w:rsidRPr="00FB7A7B">
        <w:rPr>
          <w:sz w:val="16"/>
        </w:rPr>
        <w:t xml:space="preserve"> integrated into trade union campaigns for employment rights. We need to demand that climate organising and bargaining are given a stronger basis in law. As we have argued, this must be </w:t>
      </w:r>
      <w:r w:rsidRPr="005831CC">
        <w:rPr>
          <w:rStyle w:val="StyleUnderline"/>
          <w:highlight w:val="cyan"/>
        </w:rPr>
        <w:t>integrated into the</w:t>
      </w:r>
      <w:r w:rsidRPr="00067CEC">
        <w:rPr>
          <w:rStyle w:val="StyleUnderline"/>
        </w:rPr>
        <w:t xml:space="preserve"> architecture of the </w:t>
      </w:r>
      <w:r w:rsidRPr="005831CC">
        <w:rPr>
          <w:rStyle w:val="Emphasis"/>
          <w:highlight w:val="cyan"/>
        </w:rPr>
        <w:t>right to take industrial action</w:t>
      </w:r>
      <w:r w:rsidRPr="00FB7A7B">
        <w:rPr>
          <w:sz w:val="16"/>
        </w:rPr>
        <w:t xml:space="preserve">, rather than segregated into a separate sphere of consultation. In order to give some of the initiatives showcased in this pamphlet impetus, we need to put the right to bargain on climate and ecology on a statutory footing. </w:t>
      </w:r>
      <w:r w:rsidRPr="00067CEC">
        <w:rPr>
          <w:rStyle w:val="StyleUnderline"/>
        </w:rPr>
        <w:t xml:space="preserve">Trade </w:t>
      </w:r>
      <w:r w:rsidRPr="005831CC">
        <w:rPr>
          <w:rStyle w:val="StyleUnderline"/>
          <w:highlight w:val="cyan"/>
        </w:rPr>
        <w:t>unions need any</w:t>
      </w:r>
      <w:r w:rsidRPr="00067CEC">
        <w:rPr>
          <w:rStyle w:val="StyleUnderline"/>
        </w:rPr>
        <w:t xml:space="preserve"> legal </w:t>
      </w:r>
      <w:r w:rsidRPr="005831CC">
        <w:rPr>
          <w:rStyle w:val="StyleUnderline"/>
          <w:highlight w:val="cyan"/>
        </w:rPr>
        <w:t xml:space="preserve">obstacle that </w:t>
      </w:r>
      <w:r w:rsidRPr="005831CC">
        <w:rPr>
          <w:rStyle w:val="Emphasis"/>
          <w:highlight w:val="cyan"/>
        </w:rPr>
        <w:t>prevent industrial action</w:t>
      </w:r>
      <w:r w:rsidRPr="00FB7A7B">
        <w:rPr>
          <w:rStyle w:val="StyleUnderline"/>
        </w:rPr>
        <w:t xml:space="preserve"> to be</w:t>
      </w:r>
      <w:r w:rsidRPr="00067CEC">
        <w:rPr>
          <w:rStyle w:val="StyleUnderline"/>
        </w:rPr>
        <w:t xml:space="preserve"> taken on climate and environmental issues </w:t>
      </w:r>
      <w:r w:rsidRPr="00FB7A7B">
        <w:rPr>
          <w:rStyle w:val="StyleUnderline"/>
        </w:rPr>
        <w:t xml:space="preserve">to be </w:t>
      </w:r>
      <w:r w:rsidRPr="005831CC">
        <w:rPr>
          <w:rStyle w:val="Emphasis"/>
          <w:highlight w:val="cyan"/>
        </w:rPr>
        <w:t>removed</w:t>
      </w:r>
      <w:r w:rsidRPr="00FB7A7B">
        <w:rPr>
          <w:sz w:val="16"/>
        </w:rPr>
        <w:t xml:space="preserve">. The Institute of Employment Rights could play its role in this by developing a section in its Manifesto for Labour Law setting out the reforms needed to strengthen the role of reps and their unions in climate bargaining. </w:t>
      </w:r>
    </w:p>
    <w:p w14:paraId="328B3AF8" w14:textId="77777777" w:rsidR="00F27878" w:rsidRPr="00575AC6" w:rsidRDefault="00F27878" w:rsidP="00F27878">
      <w:pPr>
        <w:rPr>
          <w:sz w:val="16"/>
        </w:rPr>
      </w:pPr>
      <w:r w:rsidRPr="009F3CA5">
        <w:rPr>
          <w:rStyle w:val="Emphasis"/>
        </w:rPr>
        <w:t>3</w:t>
      </w:r>
      <w:r w:rsidRPr="009F3CA5">
        <w:rPr>
          <w:rStyle w:val="StyleUnderline"/>
        </w:rPr>
        <w:t>.</w:t>
      </w:r>
      <w:r w:rsidRPr="00FB7A7B">
        <w:rPr>
          <w:rStyle w:val="StyleUnderline"/>
        </w:rPr>
        <w:t xml:space="preserve"> Trade </w:t>
      </w:r>
      <w:r w:rsidRPr="005831CC">
        <w:rPr>
          <w:rStyle w:val="StyleUnderline"/>
          <w:highlight w:val="cyan"/>
        </w:rPr>
        <w:t xml:space="preserve">unions </w:t>
      </w:r>
      <w:r w:rsidRPr="00A64586">
        <w:rPr>
          <w:rStyle w:val="StyleUnderline"/>
        </w:rPr>
        <w:t xml:space="preserve">must </w:t>
      </w:r>
      <w:r w:rsidRPr="005831CC">
        <w:rPr>
          <w:rStyle w:val="StyleUnderline"/>
          <w:highlight w:val="cyan"/>
        </w:rPr>
        <w:t>channel greater resources</w:t>
      </w:r>
      <w:r w:rsidRPr="00FB7A7B">
        <w:rPr>
          <w:rStyle w:val="StyleUnderline"/>
        </w:rPr>
        <w:t xml:space="preserve"> to climate campaigning</w:t>
      </w:r>
      <w:r w:rsidRPr="00FB7A7B">
        <w:rPr>
          <w:sz w:val="16"/>
        </w:rPr>
        <w:t xml:space="preserve">. The trade union movement will face increased pressure from a false market logic that says the battle ahead is between jobs and a green economy. At the moment, working class people are disproportionately paying the price for many ‘green’ reforms such as Ultra Low Emission Zones. Instead of taking on arguments about inequality and taking seriously the impact on some working people those policies are clearly having, the Labour Party is leaving a vacuum for the Conservative Party to gain ground. The trade union movement must step into this gap. A coordinated campaign for taking key public amenities into public ownership is a crucial part of this. The argument for public ownership of energy, public transport and of key infrastructure and sectors such as steel, road and housing construction is where trade unionism and climate activism come together. We must step up organising around unified demands for sustainable jobs and economies in those sectors. At the same time, we must take seriously people who are being left behind by a half-baked green policy agenda now. One way of doing this is to </w:t>
      </w:r>
      <w:r w:rsidRPr="005831CC">
        <w:rPr>
          <w:rStyle w:val="StyleUnderline"/>
          <w:highlight w:val="cyan"/>
        </w:rPr>
        <w:t xml:space="preserve">build </w:t>
      </w:r>
      <w:r w:rsidRPr="005831CC">
        <w:rPr>
          <w:rStyle w:val="Emphasis"/>
          <w:highlight w:val="cyan"/>
        </w:rPr>
        <w:t>cross-sectoral demands</w:t>
      </w:r>
      <w:r w:rsidRPr="00FB7A7B">
        <w:rPr>
          <w:rStyle w:val="Emphasis"/>
        </w:rPr>
        <w:t xml:space="preserve"> </w:t>
      </w:r>
      <w:r w:rsidRPr="00FB7A7B">
        <w:rPr>
          <w:rStyle w:val="StyleUnderline"/>
        </w:rPr>
        <w:t>for a reversal of precarious working and casualisation into bargaining as a climate demand. Struggles against</w:t>
      </w:r>
      <w:r w:rsidRPr="00FB7A7B">
        <w:rPr>
          <w:sz w:val="16"/>
        </w:rPr>
        <w:t xml:space="preserve"> workers’ </w:t>
      </w:r>
      <w:r w:rsidRPr="00FB7A7B">
        <w:rPr>
          <w:rStyle w:val="StyleUnderline"/>
        </w:rPr>
        <w:t>precarity</w:t>
      </w:r>
      <w:r w:rsidRPr="00FB7A7B">
        <w:rPr>
          <w:sz w:val="16"/>
        </w:rPr>
        <w:t xml:space="preserve"> are struggles that </w:t>
      </w:r>
      <w:r w:rsidRPr="00FB7A7B">
        <w:rPr>
          <w:rStyle w:val="StyleUnderline"/>
        </w:rPr>
        <w:t xml:space="preserve">allow us to build </w:t>
      </w:r>
      <w:r w:rsidRPr="00FB7A7B">
        <w:rPr>
          <w:rStyle w:val="Emphasis"/>
        </w:rPr>
        <w:t>sustainable economic alternatives</w:t>
      </w:r>
      <w:r w:rsidRPr="00FB7A7B">
        <w:rPr>
          <w:sz w:val="16"/>
        </w:rPr>
        <w:t xml:space="preserve">. As we have argued, there is an umbilical relationship between the precarity of jobs – unsustainable labour practices – and the unsustainable production practices that stand at the foundations of our economy. One of the most inspiring trends in the British trade union movement in recent years is the number of initiatives that seek to organise workers in the gig economy sectors, workers on zero hours contracts and agency workers. Such initiatives have involved established trade unions like BWAFU and Unite target large parts of the workforce that they previously did not recruit from and has led to the emergence of new trade unions organising gig economy and migrant workers like the UVW and the IWGB. </w:t>
      </w:r>
    </w:p>
    <w:p w14:paraId="2261FE42" w14:textId="77777777" w:rsidR="00F27878" w:rsidRPr="003F4E2C" w:rsidRDefault="00F27878" w:rsidP="00F27878">
      <w:pPr>
        <w:pStyle w:val="Heading4"/>
      </w:pPr>
      <w:r w:rsidRPr="001F0BBA">
        <w:t>Green bargaining</w:t>
      </w:r>
      <w:r>
        <w:t xml:space="preserve"> </w:t>
      </w:r>
      <w:r w:rsidRPr="001F0BBA">
        <w:rPr>
          <w:u w:val="single"/>
        </w:rPr>
        <w:t>solves</w:t>
      </w:r>
      <w:r>
        <w:t xml:space="preserve"> warming by </w:t>
      </w:r>
      <w:r w:rsidRPr="001F0BBA">
        <w:rPr>
          <w:u w:val="single"/>
        </w:rPr>
        <w:t>forcing</w:t>
      </w:r>
      <w:r>
        <w:t xml:space="preserve"> corporations to </w:t>
      </w:r>
      <w:r w:rsidRPr="00195908">
        <w:rPr>
          <w:u w:val="single"/>
        </w:rPr>
        <w:t>self-regulate</w:t>
      </w:r>
      <w:r>
        <w:t xml:space="preserve"> emissions and waste.</w:t>
      </w:r>
    </w:p>
    <w:p w14:paraId="2463EC5D" w14:textId="77777777" w:rsidR="00F27878" w:rsidRPr="007E3484" w:rsidRDefault="00F27878" w:rsidP="00F27878">
      <w:r w:rsidRPr="00051153">
        <w:rPr>
          <w:rStyle w:val="Style13ptBold"/>
        </w:rPr>
        <w:t xml:space="preserve">Twiss </w:t>
      </w:r>
      <w:r>
        <w:rPr>
          <w:rStyle w:val="Style13ptBold"/>
        </w:rPr>
        <w:t>‘</w:t>
      </w:r>
      <w:r w:rsidRPr="00051153">
        <w:rPr>
          <w:rStyle w:val="Style13ptBold"/>
        </w:rPr>
        <w:t>23</w:t>
      </w:r>
      <w:r w:rsidRPr="007E3484">
        <w:t xml:space="preserve"> [Shannon Twiss (Attorney Advisor - Civil Rights, Labor and Employment), "Working against Climate Change: Connecting Labor Rights and Environmental Justice," </w:t>
      </w:r>
      <w:r w:rsidRPr="007E3484">
        <w:rPr>
          <w:i/>
          <w:iCs/>
        </w:rPr>
        <w:t xml:space="preserve">Georgetown Environmental Law Review, </w:t>
      </w:r>
      <w:r w:rsidRPr="007E3484">
        <w:t>vol. 35, no. 2, Winter 2023, pp. 439-457, https://www.law.georgetown.edu/environmental-law-review/wp-content/uploads/sites/18/2024/01/Twiss-Note.pdf, ashtar]</w:t>
      </w:r>
    </w:p>
    <w:p w14:paraId="286F8314" w14:textId="77777777" w:rsidR="00F27878" w:rsidRPr="007E3484" w:rsidRDefault="00F27878" w:rsidP="00F27878">
      <w:pPr>
        <w:rPr>
          <w:sz w:val="16"/>
        </w:rPr>
      </w:pPr>
      <w:r w:rsidRPr="007E3484">
        <w:rPr>
          <w:sz w:val="16"/>
        </w:rPr>
        <w:t>II. STRANGE BEDFELLOWS?: THE CASE FOR COLLABORATION BETWEEN THE LABOR AND CLIMATE MOVEMENTS</w:t>
      </w:r>
    </w:p>
    <w:p w14:paraId="59046131" w14:textId="77777777" w:rsidR="00F27878" w:rsidRPr="007E3484" w:rsidRDefault="00F27878" w:rsidP="00F27878">
      <w:pPr>
        <w:rPr>
          <w:sz w:val="16"/>
        </w:rPr>
      </w:pPr>
      <w:r w:rsidRPr="007E3484">
        <w:rPr>
          <w:sz w:val="16"/>
        </w:rPr>
        <w:t>A. WORKERS WILL BE MAJOR BENEFICIARIES OF CLIMATE MOVEMENT PRIORITIES</w:t>
      </w:r>
    </w:p>
    <w:p w14:paraId="18118738" w14:textId="77777777" w:rsidR="00F27878" w:rsidRPr="007E3484" w:rsidRDefault="00F27878" w:rsidP="00F27878">
      <w:pPr>
        <w:rPr>
          <w:sz w:val="16"/>
        </w:rPr>
      </w:pPr>
      <w:r w:rsidRPr="007E3484">
        <w:rPr>
          <w:sz w:val="16"/>
        </w:rPr>
        <w:t>Workers need the power to advocate for mitigation efforts and bargain for workplace-based protections against climate-related threats. The current approach to addressing climate change treats workers' rights as ancillary, seemingly based on the assumption that by addressing other, more "important" effects of climate change, concerns like workers' rights will also be solved. Anyone with a background in labor knows this is not necessarily the case. Workers are at a greater risk for the harms of climate change because they are typically less free to elect to avoid risk factors like heat stress, extreme weather events, and exposure to hazardous chemicals and pathogens. Their exposures are therefore greater in frequency, duration, and intensity. Because of financial burdens, many workers are unable to stay away from these dangers. For example, while the general public is free to observe heat-related warnings, outdoor workers must continue to labor in the heat. Systems in which agricultural workers are paid based on the quantity of crop each worker harvests create disincentives for them to take breaks to rest, hydrate and move into shade or other cooler areas. 62</w:t>
      </w:r>
    </w:p>
    <w:p w14:paraId="737D30D4" w14:textId="77777777" w:rsidR="00F27878" w:rsidRPr="007E3484" w:rsidRDefault="00F27878" w:rsidP="00F27878">
      <w:pPr>
        <w:rPr>
          <w:sz w:val="16"/>
        </w:rPr>
      </w:pPr>
      <w:r w:rsidRPr="005831CC">
        <w:rPr>
          <w:rStyle w:val="Emphasis"/>
          <w:highlight w:val="cyan"/>
        </w:rPr>
        <w:t>Unions</w:t>
      </w:r>
      <w:r w:rsidRPr="007E3484">
        <w:rPr>
          <w:rStyle w:val="StyleUnderline"/>
        </w:rPr>
        <w:t xml:space="preserve"> have an important role to play in advocating to </w:t>
      </w:r>
      <w:r w:rsidRPr="005831CC">
        <w:rPr>
          <w:rStyle w:val="StyleUnderline"/>
          <w:highlight w:val="cyan"/>
        </w:rPr>
        <w:t>protect</w:t>
      </w:r>
      <w:r w:rsidRPr="007E3484">
        <w:rPr>
          <w:rStyle w:val="StyleUnderline"/>
        </w:rPr>
        <w:t xml:space="preserve"> workers in</w:t>
      </w:r>
      <w:r w:rsidRPr="007E3484">
        <w:rPr>
          <w:sz w:val="16"/>
        </w:rPr>
        <w:t xml:space="preserve"> new </w:t>
      </w:r>
      <w:r w:rsidRPr="007E3484">
        <w:rPr>
          <w:rStyle w:val="Emphasis"/>
        </w:rPr>
        <w:t>"</w:t>
      </w:r>
      <w:r w:rsidRPr="005831CC">
        <w:rPr>
          <w:rStyle w:val="Emphasis"/>
          <w:highlight w:val="cyan"/>
        </w:rPr>
        <w:t>green" industries</w:t>
      </w:r>
      <w:r w:rsidRPr="007E3484">
        <w:rPr>
          <w:sz w:val="16"/>
        </w:rPr>
        <w:t xml:space="preserve">. </w:t>
      </w:r>
      <w:r w:rsidRPr="007E3484">
        <w:rPr>
          <w:rStyle w:val="StyleUnderline"/>
        </w:rPr>
        <w:t>In</w:t>
      </w:r>
      <w:r w:rsidRPr="007E3484">
        <w:rPr>
          <w:sz w:val="16"/>
        </w:rPr>
        <w:t xml:space="preserve"> the </w:t>
      </w:r>
      <w:r w:rsidRPr="007E3484">
        <w:rPr>
          <w:rStyle w:val="StyleUnderline"/>
        </w:rPr>
        <w:t>fossil fuel industries</w:t>
      </w:r>
      <w:r w:rsidRPr="007E3484">
        <w:rPr>
          <w:sz w:val="16"/>
        </w:rPr>
        <w:t xml:space="preserve">, </w:t>
      </w:r>
      <w:r w:rsidRPr="00392A8B">
        <w:rPr>
          <w:rStyle w:val="Emphasis"/>
        </w:rPr>
        <w:t>dwindling unionization</w:t>
      </w:r>
      <w:r w:rsidRPr="00392A8B">
        <w:rPr>
          <w:rStyle w:val="StyleUnderline"/>
        </w:rPr>
        <w:t xml:space="preserve"> rates are</w:t>
      </w:r>
      <w:r w:rsidRPr="00392A8B">
        <w:rPr>
          <w:sz w:val="16"/>
        </w:rPr>
        <w:t xml:space="preserve"> especially </w:t>
      </w:r>
      <w:r w:rsidRPr="00392A8B">
        <w:rPr>
          <w:rStyle w:val="StyleUnderline"/>
        </w:rPr>
        <w:t>troubling</w:t>
      </w:r>
      <w:r w:rsidRPr="007E3484">
        <w:rPr>
          <w:sz w:val="16"/>
        </w:rPr>
        <w:t xml:space="preserve"> for workers </w:t>
      </w:r>
      <w:r w:rsidRPr="007E3484">
        <w:rPr>
          <w:rStyle w:val="StyleUnderline"/>
        </w:rPr>
        <w:t xml:space="preserve">when it comes to </w:t>
      </w:r>
      <w:r w:rsidRPr="007E3484">
        <w:rPr>
          <w:rStyle w:val="Emphasis"/>
        </w:rPr>
        <w:t>safety</w:t>
      </w:r>
      <w:r w:rsidRPr="007E3484">
        <w:rPr>
          <w:rStyle w:val="StyleUnderline"/>
        </w:rPr>
        <w:t xml:space="preserve"> and </w:t>
      </w:r>
      <w:r w:rsidRPr="007E3484">
        <w:rPr>
          <w:rStyle w:val="Emphasis"/>
        </w:rPr>
        <w:t>job quality</w:t>
      </w:r>
      <w:r w:rsidRPr="007E3484">
        <w:rPr>
          <w:sz w:val="16"/>
        </w:rPr>
        <w:t xml:space="preserve">.63 Presently, the renewable energy sector has lower rates of unionization than others, including fossil fuel industries. </w:t>
      </w:r>
      <w:r w:rsidRPr="007E3484">
        <w:rPr>
          <w:rStyle w:val="StyleUnderline"/>
        </w:rPr>
        <w:t xml:space="preserve">While it is true that some unions have initially taken a position </w:t>
      </w:r>
      <w:r w:rsidRPr="007E3484">
        <w:rPr>
          <w:rStyle w:val="Emphasis"/>
        </w:rPr>
        <w:t>against climate change mitigation</w:t>
      </w:r>
      <w:r w:rsidRPr="007E3484">
        <w:rPr>
          <w:rStyle w:val="StyleUnderline"/>
        </w:rPr>
        <w:t xml:space="preserve"> efforts, this is because they need to </w:t>
      </w:r>
      <w:r w:rsidRPr="007E3484">
        <w:rPr>
          <w:rStyle w:val="Emphasis"/>
        </w:rPr>
        <w:t>shield</w:t>
      </w:r>
      <w:r w:rsidRPr="007E3484">
        <w:rPr>
          <w:rStyle w:val="StyleUnderline"/>
        </w:rPr>
        <w:t xml:space="preserve"> their members </w:t>
      </w:r>
      <w:r w:rsidRPr="007E3484">
        <w:rPr>
          <w:rStyle w:val="Emphasis"/>
        </w:rPr>
        <w:t>against job losses</w:t>
      </w:r>
      <w:r w:rsidRPr="007E3484">
        <w:rPr>
          <w:rStyle w:val="StyleUnderline"/>
        </w:rPr>
        <w:t xml:space="preserve"> as the economy shifts</w:t>
      </w:r>
      <w:r w:rsidRPr="007E3484">
        <w:rPr>
          <w:sz w:val="16"/>
        </w:rPr>
        <w:t>. For related reasons, there is also a history of distrust and conflict between organized labor and environmentalists in certain places and contexts. This need not continue to be the case.</w:t>
      </w:r>
    </w:p>
    <w:p w14:paraId="24C72BC7" w14:textId="77777777" w:rsidR="00F27878" w:rsidRPr="007E3484" w:rsidRDefault="00F27878" w:rsidP="00F27878">
      <w:pPr>
        <w:rPr>
          <w:sz w:val="16"/>
        </w:rPr>
      </w:pPr>
      <w:r w:rsidRPr="007E3484">
        <w:rPr>
          <w:rStyle w:val="StyleUnderline"/>
        </w:rPr>
        <w:t xml:space="preserve">The labor movement has become </w:t>
      </w:r>
      <w:r w:rsidRPr="007E3484">
        <w:rPr>
          <w:rStyle w:val="Emphasis"/>
        </w:rPr>
        <w:t>increasingly active</w:t>
      </w:r>
      <w:r w:rsidRPr="007E3484">
        <w:rPr>
          <w:rStyle w:val="StyleUnderline"/>
        </w:rPr>
        <w:t xml:space="preserve"> in working to address climate change</w:t>
      </w:r>
      <w:r w:rsidRPr="007E3484">
        <w:rPr>
          <w:sz w:val="16"/>
        </w:rPr>
        <w:t xml:space="preserve">. The first U.S. labor delegation to the United Nations Framework on Climate Change Conference attended in Bali in 2007,67 and labor has maintained an active presence in international climate negotiations since. The AFL-CIO passed its first resolution on climate change in 2008.6 </w:t>
      </w:r>
      <w:r w:rsidRPr="005831CC">
        <w:rPr>
          <w:rStyle w:val="StyleUnderline"/>
          <w:highlight w:val="cyan"/>
        </w:rPr>
        <w:t>Unions</w:t>
      </w:r>
      <w:r w:rsidRPr="007E3484">
        <w:rPr>
          <w:rStyle w:val="StyleUnderline"/>
        </w:rPr>
        <w:t xml:space="preserve"> in the </w:t>
      </w:r>
      <w:r w:rsidRPr="007E3484">
        <w:rPr>
          <w:rStyle w:val="Emphasis"/>
        </w:rPr>
        <w:t>U</w:t>
      </w:r>
      <w:r w:rsidRPr="007E3484">
        <w:rPr>
          <w:sz w:val="16"/>
        </w:rPr>
        <w:t xml:space="preserve">nited </w:t>
      </w:r>
      <w:r w:rsidRPr="007E3484">
        <w:rPr>
          <w:rStyle w:val="Emphasis"/>
        </w:rPr>
        <w:t>S</w:t>
      </w:r>
      <w:r w:rsidRPr="007E3484">
        <w:rPr>
          <w:sz w:val="16"/>
        </w:rPr>
        <w:t>tates h</w:t>
      </w:r>
      <w:r w:rsidRPr="007E3484">
        <w:rPr>
          <w:rStyle w:val="StyleUnderline"/>
        </w:rPr>
        <w:t xml:space="preserve">ave successfully </w:t>
      </w:r>
      <w:r w:rsidRPr="005831CC">
        <w:rPr>
          <w:rStyle w:val="StyleUnderline"/>
          <w:highlight w:val="cyan"/>
        </w:rPr>
        <w:t>lobbied for</w:t>
      </w:r>
      <w:r w:rsidRPr="007E3484">
        <w:rPr>
          <w:rStyle w:val="StyleUnderline"/>
        </w:rPr>
        <w:t xml:space="preserve"> stimulus </w:t>
      </w:r>
      <w:r w:rsidRPr="00C91DB8">
        <w:rPr>
          <w:rStyle w:val="StyleUnderline"/>
        </w:rPr>
        <w:t xml:space="preserve">funding of </w:t>
      </w:r>
      <w:r w:rsidRPr="005831CC">
        <w:rPr>
          <w:rStyle w:val="Emphasis"/>
          <w:highlight w:val="cyan"/>
        </w:rPr>
        <w:t>green energy</w:t>
      </w:r>
      <w:r w:rsidRPr="001A7408">
        <w:rPr>
          <w:rStyle w:val="StyleUnderline"/>
        </w:rPr>
        <w:t xml:space="preserve"> projects</w:t>
      </w:r>
      <w:r w:rsidRPr="007E3484">
        <w:rPr>
          <w:sz w:val="16"/>
        </w:rPr>
        <w:t>. 69 Now, as Congress and the Biden Administration work toward economic recovery following the COVID-19 Pandemic, union leaders are advocating for climate action accompanied by robust labor standards.</w:t>
      </w:r>
    </w:p>
    <w:p w14:paraId="07E74764" w14:textId="77777777" w:rsidR="00F27878" w:rsidRPr="007E3484" w:rsidRDefault="00F27878" w:rsidP="00F27878">
      <w:pPr>
        <w:rPr>
          <w:sz w:val="16"/>
        </w:rPr>
      </w:pPr>
      <w:r w:rsidRPr="007E3484">
        <w:rPr>
          <w:sz w:val="16"/>
        </w:rPr>
        <w:t>B. THE CLIMATE MOVEMENT NEEDS THE LABOR MOVEMENT</w:t>
      </w:r>
    </w:p>
    <w:p w14:paraId="4EAA6F7D" w14:textId="77777777" w:rsidR="00F27878" w:rsidRPr="007E3484" w:rsidRDefault="00F27878" w:rsidP="00F27878">
      <w:pPr>
        <w:rPr>
          <w:sz w:val="16"/>
        </w:rPr>
      </w:pPr>
      <w:r w:rsidRPr="007E3484">
        <w:rPr>
          <w:sz w:val="16"/>
        </w:rPr>
        <w:t xml:space="preserve">The burning of fossil fuels has been the foundation on which economies in regions throughout the United States and throughout the world were built; it is also the greatest cause of climate change. </w:t>
      </w:r>
      <w:r w:rsidRPr="007E3484">
        <w:rPr>
          <w:rStyle w:val="StyleUnderline"/>
        </w:rPr>
        <w:t xml:space="preserve">Activities </w:t>
      </w:r>
      <w:r w:rsidRPr="00704803">
        <w:rPr>
          <w:rStyle w:val="Emphasis"/>
        </w:rPr>
        <w:t>related</w:t>
      </w:r>
      <w:r w:rsidRPr="007E3484">
        <w:rPr>
          <w:rStyle w:val="Emphasis"/>
        </w:rPr>
        <w:t xml:space="preserve"> to work</w:t>
      </w:r>
      <w:r w:rsidRPr="007E3484">
        <w:rPr>
          <w:rStyle w:val="StyleUnderline"/>
        </w:rPr>
        <w:t xml:space="preserve"> are the </w:t>
      </w:r>
      <w:r w:rsidRPr="007E3484">
        <w:rPr>
          <w:rStyle w:val="Emphasis"/>
        </w:rPr>
        <w:t>main cause of climate change</w:t>
      </w:r>
      <w:r w:rsidRPr="007E3484">
        <w:rPr>
          <w:rStyle w:val="StyleUnderline"/>
        </w:rPr>
        <w:t xml:space="preserve">, and </w:t>
      </w:r>
      <w:r w:rsidRPr="00390A49">
        <w:rPr>
          <w:rStyle w:val="StyleUnderline"/>
        </w:rPr>
        <w:t xml:space="preserve">therefore workers need to be at the </w:t>
      </w:r>
      <w:r w:rsidRPr="00390A49">
        <w:rPr>
          <w:rStyle w:val="Emphasis"/>
        </w:rPr>
        <w:t>center of climate adaptation</w:t>
      </w:r>
      <w:r w:rsidRPr="00390A49">
        <w:rPr>
          <w:rStyle w:val="StyleUnderline"/>
        </w:rPr>
        <w:t xml:space="preserve"> and </w:t>
      </w:r>
      <w:r w:rsidRPr="00390A49">
        <w:rPr>
          <w:rStyle w:val="Emphasis"/>
        </w:rPr>
        <w:t>mitigation</w:t>
      </w:r>
      <w:r w:rsidRPr="00390A49">
        <w:rPr>
          <w:rStyle w:val="StyleUnderline"/>
        </w:rPr>
        <w:t>. A workers' ri</w:t>
      </w:r>
      <w:r w:rsidRPr="007E3484">
        <w:rPr>
          <w:rStyle w:val="StyleUnderline"/>
        </w:rPr>
        <w:t>ghts or labor perspective is useful in the fight against climate change</w:t>
      </w:r>
      <w:r w:rsidRPr="007E3484">
        <w:rPr>
          <w:sz w:val="16"/>
        </w:rPr>
        <w:t xml:space="preserve">, </w:t>
      </w:r>
      <w:r w:rsidRPr="007E3484">
        <w:rPr>
          <w:rStyle w:val="StyleUnderline"/>
        </w:rPr>
        <w:t>because</w:t>
      </w:r>
      <w:r w:rsidRPr="007E3484">
        <w:rPr>
          <w:sz w:val="16"/>
        </w:rPr>
        <w:t xml:space="preserve"> like a human rights perspective, </w:t>
      </w:r>
      <w:r w:rsidRPr="007E3484">
        <w:rPr>
          <w:rStyle w:val="StyleUnderline"/>
        </w:rPr>
        <w:t>it defines harms to individuals, moral and ethical questions, and concerns for justice within a widely accepted legal framework</w:t>
      </w:r>
      <w:r w:rsidRPr="007E3484">
        <w:rPr>
          <w:sz w:val="16"/>
        </w:rPr>
        <w:t xml:space="preserve">. Unions can play a major and important role in advocating for climate policy. </w:t>
      </w:r>
      <w:r w:rsidRPr="005831CC">
        <w:rPr>
          <w:rStyle w:val="Emphasis"/>
          <w:highlight w:val="cyan"/>
        </w:rPr>
        <w:t>Workers' rights</w:t>
      </w:r>
      <w:r w:rsidRPr="007E3484">
        <w:rPr>
          <w:rStyle w:val="StyleUnderline"/>
        </w:rPr>
        <w:t xml:space="preserve"> can be seen as</w:t>
      </w:r>
      <w:r w:rsidRPr="007E3484">
        <w:rPr>
          <w:sz w:val="16"/>
        </w:rPr>
        <w:t xml:space="preserve"> what Katherine Regan refers to as "a social floor, providing </w:t>
      </w:r>
      <w:r w:rsidRPr="00804242">
        <w:rPr>
          <w:rStyle w:val="StyleUnderline"/>
        </w:rPr>
        <w:t xml:space="preserve">a </w:t>
      </w:r>
      <w:r w:rsidRPr="005831CC">
        <w:rPr>
          <w:rStyle w:val="Emphasis"/>
          <w:highlight w:val="cyan"/>
        </w:rPr>
        <w:t>safety net</w:t>
      </w:r>
      <w:r w:rsidRPr="005831CC">
        <w:rPr>
          <w:rStyle w:val="StyleUnderline"/>
          <w:highlight w:val="cyan"/>
        </w:rPr>
        <w:t xml:space="preserve"> against</w:t>
      </w:r>
      <w:r w:rsidRPr="007E3484">
        <w:rPr>
          <w:rStyle w:val="StyleUnderline"/>
        </w:rPr>
        <w:t xml:space="preserve"> the fluctuations and</w:t>
      </w:r>
      <w:r w:rsidRPr="007E3484">
        <w:rPr>
          <w:sz w:val="16"/>
        </w:rPr>
        <w:t xml:space="preserve"> possible </w:t>
      </w:r>
      <w:r w:rsidRPr="007E3484">
        <w:rPr>
          <w:rStyle w:val="StyleUnderline"/>
        </w:rPr>
        <w:t xml:space="preserve">negative social </w:t>
      </w:r>
      <w:r w:rsidRPr="001A7408">
        <w:rPr>
          <w:rStyle w:val="StyleUnderline"/>
        </w:rPr>
        <w:t xml:space="preserve">ramifications of </w:t>
      </w:r>
      <w:r w:rsidRPr="005831CC">
        <w:rPr>
          <w:rStyle w:val="StyleUnderline"/>
          <w:highlight w:val="cyan"/>
        </w:rPr>
        <w:t>climate change</w:t>
      </w:r>
      <w:r w:rsidRPr="007E3484">
        <w:rPr>
          <w:rStyle w:val="StyleUnderline"/>
        </w:rPr>
        <w:t xml:space="preserve"> on the labor market.</w:t>
      </w:r>
      <w:r w:rsidRPr="007E3484">
        <w:rPr>
          <w:sz w:val="16"/>
        </w:rPr>
        <w:t>"74</w:t>
      </w:r>
    </w:p>
    <w:p w14:paraId="7B83F608" w14:textId="77777777" w:rsidR="00F27878" w:rsidRPr="007E3484" w:rsidRDefault="00F27878" w:rsidP="00F27878">
      <w:pPr>
        <w:rPr>
          <w:sz w:val="16"/>
        </w:rPr>
      </w:pPr>
      <w:r w:rsidRPr="007E3484">
        <w:rPr>
          <w:rStyle w:val="StyleUnderline"/>
        </w:rPr>
        <w:t>In the labor movement, solidarity is a foundational principle</w:t>
      </w:r>
      <w:r w:rsidRPr="007E3484">
        <w:rPr>
          <w:sz w:val="16"/>
        </w:rPr>
        <w:t xml:space="preserve">. It is used to describe the practice of joining with others to promote common interests. It goes beyond "you scratch my back, I'll scratch yours," but instead refers to a sense that our seemingly disparate challenges are, in fact, deeply interconnected.76 Solidarity is also </w:t>
      </w:r>
      <w:r w:rsidRPr="007E3484">
        <w:rPr>
          <w:rStyle w:val="StyleUnderline"/>
        </w:rPr>
        <w:t xml:space="preserve">used to describe the practice of </w:t>
      </w:r>
      <w:r w:rsidRPr="005831CC">
        <w:rPr>
          <w:rStyle w:val="StyleUnderline"/>
          <w:highlight w:val="cyan"/>
        </w:rPr>
        <w:t>unions across</w:t>
      </w:r>
      <w:r w:rsidRPr="007E3484">
        <w:rPr>
          <w:rStyle w:val="StyleUnderline"/>
        </w:rPr>
        <w:t xml:space="preserve"> </w:t>
      </w:r>
      <w:r w:rsidRPr="007E3484">
        <w:rPr>
          <w:rStyle w:val="Emphasis"/>
        </w:rPr>
        <w:t>different workplaces</w:t>
      </w:r>
      <w:r w:rsidRPr="007E3484">
        <w:rPr>
          <w:rStyle w:val="StyleUnderline"/>
        </w:rPr>
        <w:t xml:space="preserve"> and</w:t>
      </w:r>
      <w:r w:rsidRPr="007E3484">
        <w:rPr>
          <w:sz w:val="16"/>
        </w:rPr>
        <w:t xml:space="preserve"> different </w:t>
      </w:r>
      <w:r w:rsidRPr="005831CC">
        <w:rPr>
          <w:rStyle w:val="Emphasis"/>
          <w:highlight w:val="cyan"/>
        </w:rPr>
        <w:t>industries</w:t>
      </w:r>
      <w:r w:rsidRPr="005831CC">
        <w:rPr>
          <w:rStyle w:val="StyleUnderline"/>
          <w:highlight w:val="cyan"/>
        </w:rPr>
        <w:t xml:space="preserve"> cooperat</w:t>
      </w:r>
      <w:r w:rsidRPr="007E3484">
        <w:rPr>
          <w:rStyle w:val="StyleUnderline"/>
        </w:rPr>
        <w:t>ing</w:t>
      </w:r>
      <w:r w:rsidRPr="007E3484">
        <w:rPr>
          <w:sz w:val="16"/>
        </w:rPr>
        <w:t xml:space="preserve"> and supporting one another </w:t>
      </w:r>
      <w:r w:rsidRPr="005831CC">
        <w:rPr>
          <w:rStyle w:val="StyleUnderline"/>
          <w:highlight w:val="cyan"/>
        </w:rPr>
        <w:t>for mutual benefit</w:t>
      </w:r>
      <w:r w:rsidRPr="005831CC">
        <w:rPr>
          <w:sz w:val="16"/>
          <w:highlight w:val="cyan"/>
        </w:rPr>
        <w:t>.</w:t>
      </w:r>
    </w:p>
    <w:p w14:paraId="10829921" w14:textId="77777777" w:rsidR="00F27878" w:rsidRPr="007E3484" w:rsidRDefault="00F27878" w:rsidP="00F27878">
      <w:pPr>
        <w:rPr>
          <w:sz w:val="16"/>
        </w:rPr>
      </w:pPr>
      <w:r w:rsidRPr="007E3484">
        <w:rPr>
          <w:rStyle w:val="StyleUnderline"/>
        </w:rPr>
        <w:t>This</w:t>
      </w:r>
      <w:r w:rsidRPr="007E3484">
        <w:rPr>
          <w:sz w:val="16"/>
        </w:rPr>
        <w:t xml:space="preserve"> principle </w:t>
      </w:r>
      <w:r w:rsidRPr="007E3484">
        <w:rPr>
          <w:rStyle w:val="StyleUnderline"/>
        </w:rPr>
        <w:t xml:space="preserve">can be </w:t>
      </w:r>
      <w:r w:rsidRPr="007E3484">
        <w:rPr>
          <w:rStyle w:val="Emphasis"/>
        </w:rPr>
        <w:t>reconceptualized</w:t>
      </w:r>
      <w:r w:rsidRPr="007E3484">
        <w:rPr>
          <w:rStyle w:val="StyleUnderline"/>
        </w:rPr>
        <w:t xml:space="preserve"> as </w:t>
      </w:r>
      <w:r w:rsidRPr="005831CC">
        <w:rPr>
          <w:rStyle w:val="Emphasis"/>
          <w:highlight w:val="cyan"/>
        </w:rPr>
        <w:t>global</w:t>
      </w:r>
      <w:r w:rsidRPr="007E3484">
        <w:rPr>
          <w:rStyle w:val="StyleUnderline"/>
        </w:rPr>
        <w:t xml:space="preserve">, </w:t>
      </w:r>
      <w:r w:rsidRPr="007E3484">
        <w:rPr>
          <w:rStyle w:val="Emphasis"/>
        </w:rPr>
        <w:t xml:space="preserve">intergenerational </w:t>
      </w:r>
      <w:r w:rsidRPr="005831CC">
        <w:rPr>
          <w:rStyle w:val="Emphasis"/>
          <w:highlight w:val="cyan"/>
        </w:rPr>
        <w:t>solidarity</w:t>
      </w:r>
      <w:r w:rsidRPr="005831CC">
        <w:rPr>
          <w:rStyle w:val="StyleUnderline"/>
          <w:highlight w:val="cyan"/>
        </w:rPr>
        <w:t xml:space="preserve"> creat</w:t>
      </w:r>
      <w:r w:rsidRPr="008A1E84">
        <w:rPr>
          <w:rStyle w:val="StyleUnderline"/>
        </w:rPr>
        <w:t xml:space="preserve">ing </w:t>
      </w:r>
      <w:r w:rsidRPr="00804242">
        <w:rPr>
          <w:rStyle w:val="StyleUnderline"/>
        </w:rPr>
        <w:t xml:space="preserve">a </w:t>
      </w:r>
      <w:r w:rsidRPr="0080490C">
        <w:rPr>
          <w:rStyle w:val="Emphasis"/>
        </w:rPr>
        <w:t>theoretical</w:t>
      </w:r>
      <w:r w:rsidRPr="007E3484">
        <w:rPr>
          <w:rStyle w:val="StyleUnderline"/>
        </w:rPr>
        <w:t xml:space="preserve"> and </w:t>
      </w:r>
      <w:r w:rsidRPr="007E3484">
        <w:rPr>
          <w:rStyle w:val="Emphasis"/>
        </w:rPr>
        <w:t xml:space="preserve">moral </w:t>
      </w:r>
      <w:r w:rsidRPr="005831CC">
        <w:rPr>
          <w:rStyle w:val="Emphasis"/>
          <w:highlight w:val="cyan"/>
        </w:rPr>
        <w:t>foundation</w:t>
      </w:r>
      <w:r w:rsidRPr="005831CC">
        <w:rPr>
          <w:rStyle w:val="StyleUnderline"/>
          <w:highlight w:val="cyan"/>
        </w:rPr>
        <w:t xml:space="preserve"> for</w:t>
      </w:r>
      <w:r w:rsidRPr="007E3484">
        <w:rPr>
          <w:rStyle w:val="StyleUnderline"/>
        </w:rPr>
        <w:t xml:space="preserve"> a </w:t>
      </w:r>
      <w:r w:rsidRPr="007E3484">
        <w:rPr>
          <w:rStyle w:val="Emphasis"/>
        </w:rPr>
        <w:t>commitment</w:t>
      </w:r>
      <w:r w:rsidRPr="007E3484">
        <w:rPr>
          <w:rStyle w:val="StyleUnderline"/>
        </w:rPr>
        <w:t xml:space="preserve"> to </w:t>
      </w:r>
      <w:r w:rsidRPr="005831CC">
        <w:rPr>
          <w:rStyle w:val="StyleUnderline"/>
          <w:highlight w:val="cyan"/>
        </w:rPr>
        <w:t>environmental protection</w:t>
      </w:r>
      <w:r w:rsidRPr="007E3484">
        <w:rPr>
          <w:sz w:val="16"/>
        </w:rPr>
        <w:t>.</w:t>
      </w:r>
    </w:p>
    <w:p w14:paraId="7D394327" w14:textId="77777777" w:rsidR="00F27878" w:rsidRPr="007E3484" w:rsidRDefault="00F27878" w:rsidP="00F27878">
      <w:pPr>
        <w:rPr>
          <w:sz w:val="16"/>
        </w:rPr>
      </w:pPr>
      <w:r w:rsidRPr="007E3484">
        <w:rPr>
          <w:sz w:val="16"/>
        </w:rPr>
        <w:t xml:space="preserve">Additionally, </w:t>
      </w:r>
      <w:r w:rsidRPr="007E3484">
        <w:rPr>
          <w:rStyle w:val="StyleUnderline"/>
        </w:rPr>
        <w:t>workers</w:t>
      </w:r>
      <w:r w:rsidRPr="007E3484">
        <w:rPr>
          <w:sz w:val="16"/>
        </w:rPr>
        <w:t xml:space="preserve"> may </w:t>
      </w:r>
      <w:r w:rsidRPr="007E3484">
        <w:rPr>
          <w:rStyle w:val="StyleUnderline"/>
        </w:rPr>
        <w:t xml:space="preserve">have a </w:t>
      </w:r>
      <w:r w:rsidRPr="007E3484">
        <w:rPr>
          <w:rStyle w:val="Emphasis"/>
        </w:rPr>
        <w:t>point of leverage</w:t>
      </w:r>
      <w:r w:rsidRPr="007E3484">
        <w:rPr>
          <w:sz w:val="16"/>
        </w:rPr>
        <w:t xml:space="preserve"> with their employers </w:t>
      </w:r>
      <w:r w:rsidRPr="007E3484">
        <w:rPr>
          <w:rStyle w:val="StyleUnderline"/>
        </w:rPr>
        <w:t>that</w:t>
      </w:r>
      <w:r w:rsidRPr="007E3484">
        <w:rPr>
          <w:sz w:val="16"/>
        </w:rPr>
        <w:t xml:space="preserve"> even </w:t>
      </w:r>
      <w:r w:rsidRPr="007E3484">
        <w:rPr>
          <w:rStyle w:val="StyleUnderline"/>
        </w:rPr>
        <w:t>consumers and shareholders lack</w:t>
      </w:r>
      <w:r w:rsidRPr="007E3484">
        <w:rPr>
          <w:sz w:val="16"/>
        </w:rPr>
        <w:t>. In 2019, a group of Amazon employees who call themselves "</w:t>
      </w:r>
      <w:r w:rsidRPr="005831CC">
        <w:rPr>
          <w:rStyle w:val="StyleUnderline"/>
          <w:highlight w:val="cyan"/>
        </w:rPr>
        <w:t>Amazon Employees</w:t>
      </w:r>
      <w:r w:rsidRPr="007E3484">
        <w:rPr>
          <w:rStyle w:val="StyleUnderline"/>
        </w:rPr>
        <w:t xml:space="preserve"> for Climate Justice" </w:t>
      </w:r>
      <w:r w:rsidRPr="005831CC">
        <w:rPr>
          <w:rStyle w:val="StyleUnderline"/>
          <w:highlight w:val="cyan"/>
        </w:rPr>
        <w:t>wrote a</w:t>
      </w:r>
      <w:r w:rsidRPr="007E3484">
        <w:rPr>
          <w:rStyle w:val="StyleUnderline"/>
        </w:rPr>
        <w:t xml:space="preserve">n open </w:t>
      </w:r>
      <w:r w:rsidRPr="005831CC">
        <w:rPr>
          <w:rStyle w:val="StyleUnderline"/>
          <w:highlight w:val="cyan"/>
        </w:rPr>
        <w:t>letter advocating for</w:t>
      </w:r>
      <w:r w:rsidRPr="007E3484">
        <w:rPr>
          <w:rStyle w:val="StyleUnderline"/>
        </w:rPr>
        <w:t xml:space="preserve"> a commitment that the company would get</w:t>
      </w:r>
      <w:r w:rsidRPr="007E3484">
        <w:rPr>
          <w:sz w:val="16"/>
        </w:rPr>
        <w:t xml:space="preserve"> all of its </w:t>
      </w:r>
      <w:r w:rsidRPr="007E3484">
        <w:rPr>
          <w:rStyle w:val="StyleUnderline"/>
        </w:rPr>
        <w:t xml:space="preserve">electricity from </w:t>
      </w:r>
      <w:r w:rsidRPr="005831CC">
        <w:rPr>
          <w:rStyle w:val="StyleUnderline"/>
          <w:highlight w:val="cyan"/>
        </w:rPr>
        <w:t>renewable</w:t>
      </w:r>
      <w:r w:rsidRPr="007E3484">
        <w:rPr>
          <w:rStyle w:val="StyleUnderline"/>
        </w:rPr>
        <w:t xml:space="preserve"> sources</w:t>
      </w:r>
      <w:r w:rsidRPr="007E3484">
        <w:rPr>
          <w:sz w:val="16"/>
        </w:rPr>
        <w:t xml:space="preserve"> and criticizing the acquisition of 20,000 vans with diesel engines. Although Amazon claims it had been planning to do so for years, </w:t>
      </w:r>
      <w:r w:rsidRPr="007E3484">
        <w:rPr>
          <w:rStyle w:val="StyleUnderline"/>
        </w:rPr>
        <w:t xml:space="preserve">just a few </w:t>
      </w:r>
      <w:r w:rsidRPr="005831CC">
        <w:rPr>
          <w:rStyle w:val="StyleUnderline"/>
          <w:highlight w:val="cyan"/>
        </w:rPr>
        <w:t>weeks later they committed to</w:t>
      </w:r>
      <w:r w:rsidRPr="007E3484">
        <w:rPr>
          <w:rStyle w:val="StyleUnderline"/>
        </w:rPr>
        <w:t xml:space="preserve"> all </w:t>
      </w:r>
      <w:r w:rsidRPr="005831CC">
        <w:rPr>
          <w:rStyle w:val="StyleUnderline"/>
          <w:highlight w:val="cyan"/>
        </w:rPr>
        <w:t>renewable</w:t>
      </w:r>
      <w:r w:rsidRPr="007E3484">
        <w:rPr>
          <w:rStyle w:val="StyleUnderline"/>
        </w:rPr>
        <w:t xml:space="preserve"> energy </w:t>
      </w:r>
      <w:r w:rsidRPr="005831CC">
        <w:rPr>
          <w:rStyle w:val="StyleUnderline"/>
          <w:highlight w:val="cyan"/>
        </w:rPr>
        <w:t>by</w:t>
      </w:r>
      <w:r w:rsidRPr="007E3484">
        <w:rPr>
          <w:rStyle w:val="StyleUnderline"/>
        </w:rPr>
        <w:t xml:space="preserve"> the year </w:t>
      </w:r>
      <w:r w:rsidRPr="005831CC">
        <w:rPr>
          <w:rStyle w:val="StyleUnderline"/>
          <w:highlight w:val="cyan"/>
        </w:rPr>
        <w:t>2030</w:t>
      </w:r>
      <w:r w:rsidRPr="007E3484">
        <w:rPr>
          <w:rStyle w:val="StyleUnderline"/>
        </w:rPr>
        <w:t xml:space="preserve"> and added the largest number of electric vehicles to their</w:t>
      </w:r>
      <w:r w:rsidRPr="007E3484">
        <w:rPr>
          <w:sz w:val="16"/>
        </w:rPr>
        <w:t xml:space="preserve"> delivery </w:t>
      </w:r>
      <w:r w:rsidRPr="007E3484">
        <w:rPr>
          <w:rStyle w:val="StyleUnderline"/>
        </w:rPr>
        <w:t>fleet in the company's history</w:t>
      </w:r>
      <w:r w:rsidRPr="007E3484">
        <w:rPr>
          <w:sz w:val="16"/>
        </w:rPr>
        <w:t xml:space="preserve">." </w:t>
      </w:r>
      <w:r w:rsidRPr="007E3484">
        <w:rPr>
          <w:rStyle w:val="StyleUnderline"/>
        </w:rPr>
        <w:t>Concrete actions to reduce</w:t>
      </w:r>
      <w:r w:rsidRPr="007E3484">
        <w:rPr>
          <w:sz w:val="16"/>
        </w:rPr>
        <w:t xml:space="preserve"> greenhouse gas </w:t>
      </w:r>
      <w:r w:rsidRPr="007E3484">
        <w:rPr>
          <w:rStyle w:val="StyleUnderline"/>
        </w:rPr>
        <w:t xml:space="preserve">emissions are becoming a </w:t>
      </w:r>
      <w:r w:rsidRPr="007E3484">
        <w:rPr>
          <w:rStyle w:val="Emphasis"/>
        </w:rPr>
        <w:t>recruitment</w:t>
      </w:r>
      <w:r w:rsidRPr="007E3484">
        <w:rPr>
          <w:rStyle w:val="StyleUnderline"/>
        </w:rPr>
        <w:t xml:space="preserve"> and </w:t>
      </w:r>
      <w:r w:rsidRPr="007E3484">
        <w:rPr>
          <w:rStyle w:val="Emphasis"/>
        </w:rPr>
        <w:t>retention issue</w:t>
      </w:r>
      <w:r w:rsidRPr="007E3484">
        <w:rPr>
          <w:rStyle w:val="StyleUnderline"/>
        </w:rPr>
        <w:t xml:space="preserve"> for big tech companies</w:t>
      </w:r>
      <w:r w:rsidRPr="007E3484">
        <w:rPr>
          <w:sz w:val="16"/>
        </w:rPr>
        <w:t xml:space="preserve"> as these are increasingly high priorities for their employees. so</w:t>
      </w:r>
    </w:p>
    <w:p w14:paraId="18D229E7" w14:textId="77777777" w:rsidR="00F27878" w:rsidRPr="007E3484" w:rsidRDefault="00F27878" w:rsidP="00F27878">
      <w:pPr>
        <w:rPr>
          <w:sz w:val="16"/>
        </w:rPr>
      </w:pPr>
      <w:r w:rsidRPr="007E3484">
        <w:rPr>
          <w:sz w:val="16"/>
        </w:rPr>
        <w:t>Finally, labor rights are no longer just a domestic issue. As the economy has globalized, issues that impact workers in one country also impact workers in other countries. Just as one nation cannot address climate change alone, worker exploitation, workers' rights, and the labor movement have become global issues that require a multinational response.</w:t>
      </w:r>
    </w:p>
    <w:p w14:paraId="519E4AC6" w14:textId="77777777" w:rsidR="00F27878" w:rsidRPr="007E3484" w:rsidRDefault="00F27878" w:rsidP="00F27878">
      <w:pPr>
        <w:rPr>
          <w:sz w:val="16"/>
        </w:rPr>
      </w:pPr>
      <w:r w:rsidRPr="007E3484">
        <w:rPr>
          <w:sz w:val="16"/>
        </w:rPr>
        <w:t>C. WE OWE A DEBT TO WORKERS</w:t>
      </w:r>
    </w:p>
    <w:p w14:paraId="40A76F30" w14:textId="77777777" w:rsidR="00F27878" w:rsidRPr="007E3484" w:rsidRDefault="00F27878" w:rsidP="00F27878">
      <w:pPr>
        <w:rPr>
          <w:sz w:val="16"/>
        </w:rPr>
      </w:pPr>
      <w:r w:rsidRPr="007E3484">
        <w:rPr>
          <w:sz w:val="16"/>
        </w:rPr>
        <w:t>We have a moral responsibility to support the health and financial stability of workers in the fossil fuel industry as we move away from those sources of energy.</w:t>
      </w:r>
    </w:p>
    <w:p w14:paraId="7261556F" w14:textId="77777777" w:rsidR="00F27878" w:rsidRPr="007E3484" w:rsidRDefault="00F27878" w:rsidP="00F27878">
      <w:pPr>
        <w:rPr>
          <w:sz w:val="16"/>
        </w:rPr>
      </w:pPr>
      <w:r w:rsidRPr="007E3484">
        <w:rPr>
          <w:sz w:val="16"/>
        </w:rPr>
        <w:t xml:space="preserve">They have sacrificed their health and professional lives to provide the fuel that has been the foundation of our economic development and prosperity, and we are again asking them to make sacrifices as we strive to mitigate climate change. Climate and labor activists can agree that </w:t>
      </w:r>
      <w:r w:rsidRPr="007E3484">
        <w:rPr>
          <w:rStyle w:val="StyleUnderline"/>
        </w:rPr>
        <w:t xml:space="preserve">a focus on </w:t>
      </w:r>
      <w:r w:rsidRPr="007E3484">
        <w:rPr>
          <w:rStyle w:val="Emphasis"/>
        </w:rPr>
        <w:t>equity</w:t>
      </w:r>
      <w:r w:rsidRPr="007E3484">
        <w:rPr>
          <w:rStyle w:val="StyleUnderline"/>
        </w:rPr>
        <w:t xml:space="preserve"> will be necessary</w:t>
      </w:r>
      <w:r w:rsidRPr="007E3484">
        <w:rPr>
          <w:sz w:val="16"/>
        </w:rPr>
        <w:t xml:space="preserve"> as we transition away from fossil fuels </w:t>
      </w:r>
      <w:r w:rsidRPr="007E3484">
        <w:rPr>
          <w:rStyle w:val="StyleUnderline"/>
        </w:rPr>
        <w:t xml:space="preserve">in order to </w:t>
      </w:r>
      <w:r w:rsidRPr="007E3484">
        <w:rPr>
          <w:rStyle w:val="Emphasis"/>
        </w:rPr>
        <w:t>prevent</w:t>
      </w:r>
      <w:r w:rsidRPr="007E3484">
        <w:rPr>
          <w:rStyle w:val="StyleUnderline"/>
        </w:rPr>
        <w:t xml:space="preserve"> this transition from</w:t>
      </w:r>
      <w:r w:rsidRPr="007E3484">
        <w:rPr>
          <w:sz w:val="16"/>
        </w:rPr>
        <w:t xml:space="preserve"> driving and further </w:t>
      </w:r>
      <w:r w:rsidRPr="007E3484">
        <w:rPr>
          <w:rStyle w:val="Emphasis"/>
        </w:rPr>
        <w:t>entrenching inequality</w:t>
      </w:r>
      <w:r w:rsidRPr="007E3484">
        <w:rPr>
          <w:sz w:val="16"/>
        </w:rPr>
        <w:t>. The economic effect of this change will be felt most acutely by fossil fuel workers and communities, many of which are already confronting economic difficulties. The benefits and burdens of climate action should be shared equitably, and not just enjoyed by the elite or shouldered by the most marginalized. 85</w:t>
      </w:r>
    </w:p>
    <w:p w14:paraId="1B176ABA" w14:textId="77777777" w:rsidR="00F27878" w:rsidRPr="007E3484" w:rsidRDefault="00F27878" w:rsidP="00F27878">
      <w:pPr>
        <w:rPr>
          <w:sz w:val="16"/>
        </w:rPr>
      </w:pPr>
      <w:r w:rsidRPr="007E3484">
        <w:rPr>
          <w:sz w:val="16"/>
        </w:rPr>
        <w:t>III. WORKER EXPLOITATION AND ENVIRONMENTAL DEGRADATION GO HAND-IN-HAND</w:t>
      </w:r>
    </w:p>
    <w:p w14:paraId="6C662E85" w14:textId="77777777" w:rsidR="00F27878" w:rsidRPr="007E3484" w:rsidRDefault="00F27878" w:rsidP="00F27878">
      <w:pPr>
        <w:rPr>
          <w:sz w:val="16"/>
        </w:rPr>
      </w:pPr>
      <w:r w:rsidRPr="007E3484">
        <w:rPr>
          <w:sz w:val="16"/>
        </w:rPr>
        <w:t>A. THE SAME POLICIES EXPLOIT WORKERS AND DEGRADE THE ENVIRONMENT</w:t>
      </w:r>
    </w:p>
    <w:p w14:paraId="27139310" w14:textId="77777777" w:rsidR="00F27878" w:rsidRPr="007E3484" w:rsidRDefault="00F27878" w:rsidP="00F27878">
      <w:pPr>
        <w:rPr>
          <w:sz w:val="16"/>
        </w:rPr>
      </w:pPr>
      <w:r w:rsidRPr="007E3484">
        <w:rPr>
          <w:sz w:val="16"/>
        </w:rPr>
        <w:t xml:space="preserve">There is a strong link between worker exploitation and environmental degrada-tion. </w:t>
      </w:r>
      <w:r w:rsidRPr="007E3484">
        <w:rPr>
          <w:rStyle w:val="StyleUnderline"/>
        </w:rPr>
        <w:t xml:space="preserve">Public and corporate policies that allow </w:t>
      </w:r>
      <w:r w:rsidRPr="007C01DA">
        <w:rPr>
          <w:rStyle w:val="StyleUnderline"/>
        </w:rPr>
        <w:t xml:space="preserve">for </w:t>
      </w:r>
      <w:r w:rsidRPr="007C01DA">
        <w:rPr>
          <w:rStyle w:val="Emphasis"/>
        </w:rPr>
        <w:t>worker exploitation</w:t>
      </w:r>
      <w:r w:rsidRPr="007C01DA">
        <w:rPr>
          <w:rStyle w:val="StyleUnderline"/>
        </w:rPr>
        <w:t xml:space="preserve"> also have the effects of </w:t>
      </w:r>
      <w:r w:rsidRPr="007C01DA">
        <w:rPr>
          <w:rStyle w:val="Emphasis"/>
        </w:rPr>
        <w:t>exacerbating environmental degradation</w:t>
      </w:r>
      <w:r w:rsidRPr="007C01DA">
        <w:rPr>
          <w:rStyle w:val="StyleUnderline"/>
        </w:rPr>
        <w:t xml:space="preserve">, and </w:t>
      </w:r>
      <w:r w:rsidRPr="007C01DA">
        <w:rPr>
          <w:rStyle w:val="Emphasis"/>
        </w:rPr>
        <w:t>vice versa</w:t>
      </w:r>
      <w:r w:rsidRPr="007C01DA">
        <w:rPr>
          <w:sz w:val="16"/>
        </w:rPr>
        <w:t>. Communities that are home</w:t>
      </w:r>
      <w:r w:rsidRPr="007E3484">
        <w:rPr>
          <w:sz w:val="16"/>
        </w:rPr>
        <w:t xml:space="preserve"> to extractive industries like coal have been exploited by those indus-tries. For example, </w:t>
      </w:r>
      <w:r w:rsidRPr="007E3484">
        <w:rPr>
          <w:rStyle w:val="StyleUnderline"/>
        </w:rPr>
        <w:t>coal production in Kentucky proliferated at the expense of other industries, leaving communities highly dependent on coal</w:t>
      </w:r>
      <w:r w:rsidRPr="007E3484">
        <w:rPr>
          <w:sz w:val="16"/>
        </w:rPr>
        <w:t>. Tax policies that favor these extractive industries via subsidies and other breaks make other kinds of economic development more expensive, making it more difficult for an area to diversify its economy.87</w:t>
      </w:r>
    </w:p>
    <w:p w14:paraId="34FD9246" w14:textId="77777777" w:rsidR="00F27878" w:rsidRPr="007E3484" w:rsidRDefault="00F27878" w:rsidP="00F27878">
      <w:pPr>
        <w:rPr>
          <w:sz w:val="16"/>
        </w:rPr>
      </w:pPr>
      <w:r w:rsidRPr="007E3484">
        <w:rPr>
          <w:sz w:val="16"/>
        </w:rPr>
        <w:t>So-called "fast fashion" is one well-known area that has concerning effects for both workers and the environment. Cotton ranks as one of the most water-inten-sive crops. It frequently needs to be heavily treated with pesticides. Alternatives to cotton like polyester are petroleum-based. Untreated wastewater contaminated with textile dyes are released into local water systems, creating negative health effects for those who live near (and often work in) these industries. Globally, more than 40 million people are employed in the garment industry.' Some of the hazards these workers face may be familiar. In the 2013 Rana Plaza disaster, 1,134 Bangladeshi workers died when the factory where they were employed collapsed on top of them, tragically exposing the corners cut when it comes to safe working environments." Other risks may not be as well-known, such as respiratory hazards from particulates and poor ventilation, and repetitive stress injuries from completing the same motion over and over again.</w:t>
      </w:r>
    </w:p>
    <w:p w14:paraId="7EE14983" w14:textId="77777777" w:rsidR="00F27878" w:rsidRPr="007E3484" w:rsidRDefault="00F27878" w:rsidP="00F27878">
      <w:pPr>
        <w:rPr>
          <w:sz w:val="16"/>
        </w:rPr>
      </w:pPr>
      <w:r w:rsidRPr="007E3484">
        <w:rPr>
          <w:rStyle w:val="StyleUnderline"/>
        </w:rPr>
        <w:t>Another example</w:t>
      </w:r>
      <w:r w:rsidRPr="007E3484">
        <w:rPr>
          <w:sz w:val="16"/>
        </w:rPr>
        <w:t xml:space="preserve"> of connection between inadequate worker and environmental protections </w:t>
      </w:r>
      <w:r w:rsidRPr="007E3484">
        <w:rPr>
          <w:rStyle w:val="StyleUnderline"/>
        </w:rPr>
        <w:t xml:space="preserve">is the location of </w:t>
      </w:r>
      <w:r w:rsidRPr="00804242">
        <w:rPr>
          <w:rStyle w:val="Emphasis"/>
        </w:rPr>
        <w:t>dirty industrial</w:t>
      </w:r>
      <w:r w:rsidRPr="00804242">
        <w:rPr>
          <w:rStyle w:val="StyleUnderline"/>
        </w:rPr>
        <w:t xml:space="preserve"> and </w:t>
      </w:r>
      <w:r w:rsidRPr="00804242">
        <w:rPr>
          <w:rStyle w:val="Emphasis"/>
        </w:rPr>
        <w:t>waste disposal sites</w:t>
      </w:r>
      <w:r w:rsidRPr="00804242">
        <w:rPr>
          <w:rStyle w:val="StyleUnderline"/>
        </w:rPr>
        <w:t xml:space="preserve"> in communities of color and low-income communities</w:t>
      </w:r>
      <w:r w:rsidRPr="00804242">
        <w:rPr>
          <w:sz w:val="16"/>
        </w:rPr>
        <w:t>. Sea-level rise and more intense rainfall create dangers from toxic contamination. Not only are surrounding communities employed in these potentially dangerous industries, but they are also those most likely to be exposed to contaminated floodwater and remaining contaminated sediment as extreme weather events become increasingly</w:t>
      </w:r>
      <w:r w:rsidRPr="007E3484">
        <w:rPr>
          <w:sz w:val="16"/>
        </w:rPr>
        <w:t xml:space="preserve"> common.</w:t>
      </w:r>
    </w:p>
    <w:p w14:paraId="23CE2EBD" w14:textId="77777777" w:rsidR="00F27878" w:rsidRPr="007E3484" w:rsidRDefault="00F27878" w:rsidP="00F27878">
      <w:pPr>
        <w:rPr>
          <w:sz w:val="16"/>
        </w:rPr>
      </w:pPr>
      <w:r w:rsidRPr="007E3484">
        <w:rPr>
          <w:sz w:val="16"/>
        </w:rPr>
        <w:t>B. SHAREHOLDER VALUE AT THE COST OF HUMAN AND ENVIRONMENTAL VALUE</w:t>
      </w:r>
    </w:p>
    <w:p w14:paraId="37E3BDC9" w14:textId="77777777" w:rsidR="00F27878" w:rsidRPr="007E3484" w:rsidRDefault="00F27878" w:rsidP="00F27878">
      <w:pPr>
        <w:rPr>
          <w:sz w:val="16"/>
        </w:rPr>
      </w:pPr>
      <w:r w:rsidRPr="007E3484">
        <w:rPr>
          <w:sz w:val="16"/>
        </w:rPr>
        <w:t xml:space="preserve">The </w:t>
      </w:r>
      <w:r w:rsidRPr="007E3484">
        <w:rPr>
          <w:rStyle w:val="StyleUnderline"/>
        </w:rPr>
        <w:t xml:space="preserve">prioritization of </w:t>
      </w:r>
      <w:r w:rsidRPr="007E3484">
        <w:rPr>
          <w:rStyle w:val="Emphasis"/>
        </w:rPr>
        <w:t>short-term</w:t>
      </w:r>
      <w:r w:rsidRPr="007E3484">
        <w:rPr>
          <w:rStyle w:val="StyleUnderline"/>
        </w:rPr>
        <w:t xml:space="preserve"> </w:t>
      </w:r>
      <w:r w:rsidRPr="00016B36">
        <w:rPr>
          <w:rStyle w:val="StyleUnderline"/>
        </w:rPr>
        <w:t xml:space="preserve">benefits for </w:t>
      </w:r>
      <w:r w:rsidRPr="00016B36">
        <w:rPr>
          <w:rStyle w:val="Emphasis"/>
        </w:rPr>
        <w:t>shareholders</w:t>
      </w:r>
      <w:r w:rsidRPr="00016B36">
        <w:rPr>
          <w:rStyle w:val="StyleUnderline"/>
        </w:rPr>
        <w:t xml:space="preserve"> undermines long-term strategies to address</w:t>
      </w:r>
      <w:r w:rsidRPr="00016B36">
        <w:rPr>
          <w:sz w:val="16"/>
        </w:rPr>
        <w:t xml:space="preserve"> both </w:t>
      </w:r>
      <w:r w:rsidRPr="00016B36">
        <w:rPr>
          <w:rStyle w:val="Emphasis"/>
        </w:rPr>
        <w:t>sustainability</w:t>
      </w:r>
      <w:r w:rsidRPr="00016B36">
        <w:rPr>
          <w:sz w:val="16"/>
        </w:rPr>
        <w:t xml:space="preserve"> and issues like </w:t>
      </w:r>
      <w:r w:rsidRPr="00016B36">
        <w:rPr>
          <w:rStyle w:val="Emphasis"/>
        </w:rPr>
        <w:t xml:space="preserve">workers' rights </w:t>
      </w:r>
      <w:r w:rsidRPr="00016B36">
        <w:rPr>
          <w:rStyle w:val="StyleUnderline"/>
        </w:rPr>
        <w:t xml:space="preserve">and </w:t>
      </w:r>
      <w:r w:rsidRPr="00016B36">
        <w:rPr>
          <w:rStyle w:val="Emphasis"/>
        </w:rPr>
        <w:t>pay equity</w:t>
      </w:r>
      <w:r w:rsidRPr="00016B36">
        <w:rPr>
          <w:sz w:val="16"/>
        </w:rPr>
        <w:t>. Both the globalization of work (via the globalization of supply chains and capital markets) and the nature of climate change can be characterized as a global market failure or "race to the bottom," Countries that put stricter rules in place for fair labor or emissions reductions may</w:t>
      </w:r>
      <w:r w:rsidRPr="007E3484">
        <w:rPr>
          <w:sz w:val="16"/>
        </w:rPr>
        <w:t xml:space="preserve"> face adverse consequences if corporations or industries move to countries with fewer of these regulations, undercutting the original country's domestic regulatory goals. Greenhouse gas emissions and other </w:t>
      </w:r>
      <w:r w:rsidRPr="007E3484">
        <w:rPr>
          <w:rStyle w:val="Emphasis"/>
        </w:rPr>
        <w:t>environmental harms</w:t>
      </w:r>
      <w:r w:rsidRPr="007E3484">
        <w:rPr>
          <w:sz w:val="16"/>
        </w:rPr>
        <w:t xml:space="preserve">, </w:t>
      </w:r>
      <w:r w:rsidRPr="007E3484">
        <w:rPr>
          <w:rStyle w:val="StyleUnderline"/>
        </w:rPr>
        <w:t xml:space="preserve">and </w:t>
      </w:r>
      <w:r w:rsidRPr="007E3484">
        <w:rPr>
          <w:rStyle w:val="Emphasis"/>
        </w:rPr>
        <w:t>labor rights abuses</w:t>
      </w:r>
      <w:r w:rsidRPr="007E3484">
        <w:rPr>
          <w:sz w:val="16"/>
        </w:rPr>
        <w:t xml:space="preserve">, </w:t>
      </w:r>
      <w:r w:rsidRPr="007E3484">
        <w:rPr>
          <w:rStyle w:val="StyleUnderline"/>
        </w:rPr>
        <w:t xml:space="preserve">can both be understood as </w:t>
      </w:r>
      <w:r w:rsidRPr="007E3484">
        <w:rPr>
          <w:rStyle w:val="Emphasis"/>
        </w:rPr>
        <w:t>negative externalities</w:t>
      </w:r>
      <w:r w:rsidRPr="007E3484">
        <w:rPr>
          <w:rStyle w:val="StyleUnderline"/>
        </w:rPr>
        <w:t xml:space="preserve"> that the world economy can no longer exter-nalize if it is to remain sustainable</w:t>
      </w:r>
      <w:r w:rsidRPr="007E3484">
        <w:rPr>
          <w:sz w:val="16"/>
        </w:rPr>
        <w:t>.96</w:t>
      </w:r>
    </w:p>
    <w:p w14:paraId="36F4998B" w14:textId="77777777" w:rsidR="00F27878" w:rsidRPr="007E3484" w:rsidRDefault="00F27878" w:rsidP="00F27878">
      <w:pPr>
        <w:rPr>
          <w:sz w:val="16"/>
        </w:rPr>
      </w:pPr>
      <w:r w:rsidRPr="007E3484">
        <w:rPr>
          <w:sz w:val="16"/>
        </w:rPr>
        <w:t>C. THE CASE FOR LINKING THE POLICY PRIORITIES</w:t>
      </w:r>
    </w:p>
    <w:p w14:paraId="60B334F2" w14:textId="77777777" w:rsidR="00F27878" w:rsidRPr="007E3484" w:rsidRDefault="00F27878" w:rsidP="00F27878">
      <w:pPr>
        <w:rPr>
          <w:sz w:val="16"/>
        </w:rPr>
      </w:pPr>
      <w:r w:rsidRPr="007E3484">
        <w:rPr>
          <w:sz w:val="16"/>
        </w:rPr>
        <w:t xml:space="preserve">Linking the policy priorities of empowering workers and addressing climate change strengthens them both. Climate change is predicted to completely disrupt economic and social activity as we know it." In many ways, this disruption is already taking place. Changes such as </w:t>
      </w:r>
      <w:r w:rsidRPr="007E3484">
        <w:rPr>
          <w:rStyle w:val="Emphasis"/>
        </w:rPr>
        <w:t xml:space="preserve">higher temperatures </w:t>
      </w:r>
      <w:r w:rsidRPr="007E3484">
        <w:rPr>
          <w:rStyle w:val="StyleUnderline"/>
        </w:rPr>
        <w:t xml:space="preserve">negatively impact </w:t>
      </w:r>
      <w:r w:rsidRPr="007E3484">
        <w:rPr>
          <w:rStyle w:val="Emphasis"/>
        </w:rPr>
        <w:t>worker productivity</w:t>
      </w:r>
      <w:r w:rsidRPr="007E3484">
        <w:rPr>
          <w:sz w:val="16"/>
        </w:rPr>
        <w:t>, leading to undesirable consequences for both workers and employers. Extreme weather events like the December 2021 tornadoes described above further disrupt workplace norms around safety, work schedules, and the role of managers. Regrettably, this is far from the last time we will see a tragic intersection of environmental disasters and worker exploitation.</w:t>
      </w:r>
    </w:p>
    <w:p w14:paraId="560324BE" w14:textId="77777777" w:rsidR="00F27878" w:rsidRPr="007E3484" w:rsidRDefault="00F27878" w:rsidP="00F27878">
      <w:pPr>
        <w:rPr>
          <w:sz w:val="16"/>
        </w:rPr>
      </w:pPr>
      <w:r w:rsidRPr="007E3484">
        <w:rPr>
          <w:sz w:val="16"/>
        </w:rPr>
        <w:t xml:space="preserve">It is </w:t>
      </w:r>
      <w:r w:rsidRPr="007E3484">
        <w:rPr>
          <w:rStyle w:val="StyleUnderline"/>
        </w:rPr>
        <w:t>generally understood that the transition to a "green" economy will impact labor markets</w:t>
      </w:r>
      <w:r w:rsidRPr="007E3484">
        <w:rPr>
          <w:sz w:val="16"/>
        </w:rPr>
        <w:t xml:space="preserve"> in the following ways: some </w:t>
      </w:r>
      <w:r w:rsidRPr="007E3484">
        <w:rPr>
          <w:rStyle w:val="StyleUnderline"/>
        </w:rPr>
        <w:t>jobs will be lost</w:t>
      </w:r>
      <w:r w:rsidRPr="007E3484">
        <w:rPr>
          <w:sz w:val="16"/>
        </w:rPr>
        <w:t xml:space="preserve">, some jobs will be </w:t>
      </w:r>
      <w:r w:rsidRPr="007E3484">
        <w:rPr>
          <w:rStyle w:val="StyleUnderline"/>
        </w:rPr>
        <w:t>cre-ated</w:t>
      </w:r>
      <w:r w:rsidRPr="007E3484">
        <w:rPr>
          <w:sz w:val="16"/>
        </w:rPr>
        <w:t xml:space="preserve">, </w:t>
      </w:r>
      <w:r w:rsidRPr="007E3484">
        <w:rPr>
          <w:rStyle w:val="StyleUnderline"/>
        </w:rPr>
        <w:t>and</w:t>
      </w:r>
      <w:r w:rsidRPr="007E3484">
        <w:rPr>
          <w:sz w:val="16"/>
        </w:rPr>
        <w:t xml:space="preserve"> some jobs will be </w:t>
      </w:r>
      <w:r w:rsidRPr="007E3484">
        <w:rPr>
          <w:rStyle w:val="StyleUnderline"/>
        </w:rPr>
        <w:t>adapted</w:t>
      </w:r>
      <w:r w:rsidRPr="007E3484">
        <w:rPr>
          <w:sz w:val="16"/>
        </w:rPr>
        <w:t xml:space="preserve"> or refined (and, of course, a fourth category of jobs will remain the same). Extreme weather events and adaptation to minimize damage will likely increase jobs in construction, utility, and tree work, all of which have high injury rates. The loss of sea-ice cover in the Arctic Ocean is allowing for the expansion of oil and gas exploration, mining, and commercial shipping in remote areas. These are potentially high-risk industries for both workers and the environment, and the need for emergency response, search and rescue, and responses to environmental contamination events like oil spills are of increasing concern. 102</w:t>
      </w:r>
    </w:p>
    <w:p w14:paraId="51A57E64" w14:textId="77777777" w:rsidR="00F27878" w:rsidRDefault="00F27878" w:rsidP="00F27878">
      <w:pPr>
        <w:rPr>
          <w:sz w:val="16"/>
        </w:rPr>
      </w:pPr>
      <w:r w:rsidRPr="00704803">
        <w:rPr>
          <w:rStyle w:val="Emphasis"/>
        </w:rPr>
        <w:t>Labor</w:t>
      </w:r>
      <w:r w:rsidRPr="007E3484">
        <w:rPr>
          <w:rStyle w:val="Emphasis"/>
        </w:rPr>
        <w:t xml:space="preserve"> </w:t>
      </w:r>
      <w:r w:rsidRPr="00704803">
        <w:rPr>
          <w:rStyle w:val="Emphasis"/>
        </w:rPr>
        <w:t>rights</w:t>
      </w:r>
      <w:r w:rsidRPr="007E3484">
        <w:rPr>
          <w:rStyle w:val="StyleUnderline"/>
        </w:rPr>
        <w:t xml:space="preserve"> is a helpful framework for understanding climate change's problems and solutions because it seeks to advance both </w:t>
      </w:r>
      <w:r w:rsidRPr="007E3484">
        <w:rPr>
          <w:rStyle w:val="Emphasis"/>
        </w:rPr>
        <w:t>human rights</w:t>
      </w:r>
      <w:r w:rsidRPr="007E3484">
        <w:rPr>
          <w:rStyle w:val="StyleUnderline"/>
        </w:rPr>
        <w:t xml:space="preserve"> and </w:t>
      </w:r>
      <w:r w:rsidRPr="007E3484">
        <w:rPr>
          <w:rStyle w:val="Emphasis"/>
        </w:rPr>
        <w:t>economic development</w:t>
      </w:r>
      <w:r w:rsidRPr="007E3484">
        <w:rPr>
          <w:sz w:val="16"/>
        </w:rPr>
        <w:t xml:space="preserve">. Advanced planning about the jobs and sectors that will grow and shrink as a result of the transition to a green economy can actually accelerate an effective transition. 103 The environmental advantages of clean energy are not always adequate to earn community support. </w:t>
      </w:r>
      <w:r w:rsidRPr="007E3484">
        <w:rPr>
          <w:rStyle w:val="StyleUnderline"/>
        </w:rPr>
        <w:t>Ensuring from the start that clean energy projects bring high-quality local jobs and economic expansion</w:t>
      </w:r>
      <w:r w:rsidRPr="007E3484">
        <w:rPr>
          <w:sz w:val="16"/>
        </w:rPr>
        <w:t xml:space="preserve"> can </w:t>
      </w:r>
      <w:r w:rsidRPr="007E3484">
        <w:rPr>
          <w:rStyle w:val="StyleUnderline"/>
        </w:rPr>
        <w:t>boost labor and community support for these initiatives</w:t>
      </w:r>
      <w:r w:rsidRPr="007E3484">
        <w:rPr>
          <w:sz w:val="16"/>
        </w:rPr>
        <w:t xml:space="preserve">. </w:t>
      </w:r>
      <w:r w:rsidRPr="007E3484">
        <w:rPr>
          <w:rStyle w:val="StyleUnderline"/>
        </w:rPr>
        <w:t>That</w:t>
      </w:r>
      <w:r w:rsidRPr="007E3484">
        <w:rPr>
          <w:sz w:val="16"/>
        </w:rPr>
        <w:t xml:space="preserve"> in turn </w:t>
      </w:r>
      <w:r w:rsidRPr="007E3484">
        <w:rPr>
          <w:rStyle w:val="StyleUnderline"/>
        </w:rPr>
        <w:t>can accelerate pro-gress, which is vital to meeting the clean energy goals</w:t>
      </w:r>
      <w:r w:rsidRPr="007E3484">
        <w:rPr>
          <w:sz w:val="16"/>
        </w:rPr>
        <w:t xml:space="preserve"> we need to achieve to successfully deal with our climate challenges. Advances in technology will be an important part of climate change adaptation and mitigation efforts. This requires changes in the skills utilized by workers.105 In some cases, renewable energy industries have been slowed by shortages of skilled workers. 106 By anticipating future employment trends, we can avoid some of these skill gaps and shortages, making transition more efficient and effective. 107 Entrepreneurial risk is often a precursor for technological breakthroughs. </w:t>
      </w:r>
      <w:r w:rsidRPr="005831CC">
        <w:rPr>
          <w:rStyle w:val="StyleUnderline"/>
          <w:highlight w:val="cyan"/>
        </w:rPr>
        <w:t>Without</w:t>
      </w:r>
      <w:r w:rsidRPr="007E3484">
        <w:rPr>
          <w:rStyle w:val="StyleUnderline"/>
        </w:rPr>
        <w:t xml:space="preserve"> the safety net </w:t>
      </w:r>
      <w:r w:rsidRPr="00C83124">
        <w:rPr>
          <w:rStyle w:val="StyleUnderline"/>
        </w:rPr>
        <w:t xml:space="preserve">of a </w:t>
      </w:r>
      <w:r w:rsidRPr="005831CC">
        <w:rPr>
          <w:rStyle w:val="StyleUnderline"/>
          <w:highlight w:val="cyan"/>
        </w:rPr>
        <w:t xml:space="preserve">labor market </w:t>
      </w:r>
      <w:r w:rsidRPr="00704803">
        <w:rPr>
          <w:rStyle w:val="StyleUnderline"/>
        </w:rPr>
        <w:t xml:space="preserve">where safe and decent jobs are available, the potential cost of entrepreneurial risk is too high, and </w:t>
      </w:r>
      <w:r w:rsidRPr="005831CC">
        <w:rPr>
          <w:rStyle w:val="StyleUnderline"/>
          <w:highlight w:val="cyan"/>
        </w:rPr>
        <w:t>we</w:t>
      </w:r>
      <w:r w:rsidRPr="00704803">
        <w:rPr>
          <w:rStyle w:val="StyleUnderline"/>
        </w:rPr>
        <w:t xml:space="preserve"> may </w:t>
      </w:r>
      <w:r w:rsidRPr="005831CC">
        <w:rPr>
          <w:rStyle w:val="StyleUnderline"/>
          <w:highlight w:val="cyan"/>
        </w:rPr>
        <w:t>lose</w:t>
      </w:r>
      <w:r w:rsidRPr="006942A6">
        <w:rPr>
          <w:rStyle w:val="StyleUnderline"/>
        </w:rPr>
        <w:t xml:space="preserve"> out on </w:t>
      </w:r>
      <w:r w:rsidRPr="005831CC">
        <w:rPr>
          <w:rStyle w:val="StyleUnderline"/>
          <w:highlight w:val="cyan"/>
        </w:rPr>
        <w:t>development</w:t>
      </w:r>
      <w:r w:rsidRPr="00704803">
        <w:rPr>
          <w:rStyle w:val="StyleUnderline"/>
        </w:rPr>
        <w:t xml:space="preserve"> that could be </w:t>
      </w:r>
      <w:r w:rsidRPr="005831CC">
        <w:rPr>
          <w:rStyle w:val="StyleUnderline"/>
          <w:highlight w:val="cyan"/>
        </w:rPr>
        <w:t xml:space="preserve">key to </w:t>
      </w:r>
      <w:r w:rsidRPr="005831CC">
        <w:rPr>
          <w:rStyle w:val="Emphasis"/>
          <w:highlight w:val="cyan"/>
        </w:rPr>
        <w:t>combatting climate change</w:t>
      </w:r>
      <w:r w:rsidRPr="007E3484">
        <w:rPr>
          <w:sz w:val="16"/>
        </w:rPr>
        <w:t>. 108</w:t>
      </w:r>
    </w:p>
    <w:p w14:paraId="54EE9559" w14:textId="77777777" w:rsidR="00F27878" w:rsidRPr="00195908" w:rsidRDefault="00F27878" w:rsidP="00F27878">
      <w:pPr>
        <w:pStyle w:val="Heading4"/>
      </w:pPr>
      <w:r>
        <w:t xml:space="preserve">Climate change is </w:t>
      </w:r>
      <w:r w:rsidRPr="00195908">
        <w:rPr>
          <w:u w:val="single"/>
        </w:rPr>
        <w:t>existential</w:t>
      </w:r>
      <w:r>
        <w:t xml:space="preserve">---it triggers global </w:t>
      </w:r>
      <w:r w:rsidRPr="00575AC6">
        <w:rPr>
          <w:u w:val="single"/>
        </w:rPr>
        <w:t>death spirals</w:t>
      </w:r>
      <w:r>
        <w:t xml:space="preserve"> that make every impact </w:t>
      </w:r>
      <w:r w:rsidRPr="00575AC6">
        <w:rPr>
          <w:u w:val="single"/>
        </w:rPr>
        <w:t>inevitable</w:t>
      </w:r>
      <w:r>
        <w:t>.</w:t>
      </w:r>
    </w:p>
    <w:p w14:paraId="5FE45B0F" w14:textId="77777777" w:rsidR="00F27878" w:rsidRDefault="00F27878" w:rsidP="00F27878">
      <w:r w:rsidRPr="00051153">
        <w:rPr>
          <w:rStyle w:val="Style13ptBold"/>
        </w:rPr>
        <w:t xml:space="preserve">Richards </w:t>
      </w:r>
      <w:r>
        <w:rPr>
          <w:rStyle w:val="Style13ptBold"/>
        </w:rPr>
        <w:t>‘</w:t>
      </w:r>
      <w:r w:rsidRPr="00051153">
        <w:rPr>
          <w:rStyle w:val="Style13ptBold"/>
        </w:rPr>
        <w:t>24</w:t>
      </w:r>
      <w:r>
        <w:t xml:space="preserve"> [Catherine Richards (Consultant, McKinsey; Ph.D. in Engineering and Energy Transition, Cambridge University), Richard Lupton (Senior Lecturer, Sustainability and Climate Change, Department of Medical Engineering, University of Bath; Ph.D., University of Cambridge), Julian Allwood (Professor, Engineering and the Environment, University of Cambridge); Lead Author, 5th Assessment Report of the Intergovernmental Panel on Climate Change; Ph.D., Imperial College London), SJ Beard (Senior Research Associate, </w:t>
      </w:r>
      <w:r w:rsidRPr="00263E67">
        <w:t>Centre for the Study of Existential Risk, University of Cambridge</w:t>
      </w:r>
      <w:r>
        <w:t xml:space="preserve">; Borysiewicz Interdisciplinary Fellow; Ph.D. in Philosophy, London School of Economics), and Luke Kemp (Research Affiliate and Former Research Associate, University of Cambridge; honorary lecturer, environmental policy, Australian National University; Ph.D. in International Relations, Australian National University), 2024, "13. Re-Framing the Threat of Global Warming: An Empirical Causal Loop Diagram of Climate Change, Food Insecurity and Societal Collapse" and "14. Existential Change: Lesson from Climate Change for Existential Risk" in </w:t>
      </w:r>
      <w:r w:rsidRPr="00543F3F">
        <w:rPr>
          <w:i/>
          <w:iCs/>
        </w:rPr>
        <w:t>An Anthology of Global Risk</w:t>
      </w:r>
      <w:r>
        <w:t>, Open Book Publishers, https://doi.org/10.11647/OBP.0360, njn]</w:t>
      </w:r>
    </w:p>
    <w:p w14:paraId="56864596" w14:textId="77777777" w:rsidR="00F27878" w:rsidRPr="00872120" w:rsidRDefault="00F27878" w:rsidP="00F27878">
      <w:pPr>
        <w:rPr>
          <w:rStyle w:val="Emphasis"/>
        </w:rPr>
      </w:pPr>
      <w:r w:rsidRPr="00CB71A5">
        <w:rPr>
          <w:sz w:val="16"/>
        </w:rPr>
        <w:t>1. Introduction</w:t>
      </w:r>
    </w:p>
    <w:p w14:paraId="78285DFC" w14:textId="77777777" w:rsidR="00F27878" w:rsidRPr="00872120" w:rsidRDefault="00F27878" w:rsidP="00F27878">
      <w:pPr>
        <w:rPr>
          <w:sz w:val="16"/>
        </w:rPr>
      </w:pPr>
      <w:r w:rsidRPr="00872120">
        <w:rPr>
          <w:sz w:val="16"/>
        </w:rPr>
        <w:t xml:space="preserve">Despite recent social protests and climate emergency declarations, </w:t>
      </w:r>
      <w:r w:rsidRPr="00B106EA">
        <w:rPr>
          <w:rStyle w:val="StyleUnderline"/>
        </w:rPr>
        <w:t xml:space="preserve">efforts to </w:t>
      </w:r>
      <w:r w:rsidRPr="00B106EA">
        <w:rPr>
          <w:rStyle w:val="Emphasis"/>
        </w:rPr>
        <w:t>mitigate</w:t>
      </w:r>
      <w:r w:rsidRPr="00B106EA">
        <w:rPr>
          <w:rStyle w:val="StyleUnderline"/>
        </w:rPr>
        <w:t xml:space="preserve"> climate change to date are </w:t>
      </w:r>
      <w:r w:rsidRPr="00B106EA">
        <w:rPr>
          <w:rStyle w:val="Emphasis"/>
        </w:rPr>
        <w:t>insufficient</w:t>
      </w:r>
      <w:r w:rsidRPr="00872120">
        <w:rPr>
          <w:sz w:val="16"/>
        </w:rPr>
        <w:t>.1 Greenhouse gas (</w:t>
      </w:r>
      <w:r w:rsidRPr="00F757D3">
        <w:rPr>
          <w:rStyle w:val="Emphasis"/>
        </w:rPr>
        <w:t>GHG</w:t>
      </w:r>
      <w:r w:rsidRPr="00872120">
        <w:rPr>
          <w:sz w:val="16"/>
        </w:rPr>
        <w:t xml:space="preserve">) </w:t>
      </w:r>
      <w:r w:rsidRPr="005831CC">
        <w:rPr>
          <w:rStyle w:val="StyleUnderline"/>
          <w:highlight w:val="cyan"/>
        </w:rPr>
        <w:t>emissions</w:t>
      </w:r>
      <w:r w:rsidRPr="00872120">
        <w:rPr>
          <w:rStyle w:val="StyleUnderline"/>
        </w:rPr>
        <w:t xml:space="preserve"> continue to </w:t>
      </w:r>
      <w:r w:rsidRPr="005831CC">
        <w:rPr>
          <w:rStyle w:val="Emphasis"/>
          <w:highlight w:val="cyan"/>
        </w:rPr>
        <w:t>rise</w:t>
      </w:r>
      <w:r w:rsidRPr="00872120">
        <w:rPr>
          <w:rStyle w:val="StyleUnderline"/>
        </w:rPr>
        <w:t xml:space="preserve"> and global </w:t>
      </w:r>
      <w:r w:rsidRPr="00C83124">
        <w:rPr>
          <w:rStyle w:val="Emphasis"/>
        </w:rPr>
        <w:t>warming</w:t>
      </w:r>
      <w:r w:rsidRPr="00C83124">
        <w:rPr>
          <w:rStyle w:val="StyleUnderline"/>
        </w:rPr>
        <w:t xml:space="preserve"> </w:t>
      </w:r>
      <w:r w:rsidRPr="005831CC">
        <w:rPr>
          <w:rStyle w:val="StyleUnderline"/>
          <w:highlight w:val="cyan"/>
        </w:rPr>
        <w:t xml:space="preserve">above </w:t>
      </w:r>
      <w:r w:rsidRPr="005831CC">
        <w:rPr>
          <w:rStyle w:val="Emphasis"/>
          <w:highlight w:val="cyan"/>
        </w:rPr>
        <w:t>3 °</w:t>
      </w:r>
      <w:r w:rsidRPr="00872120">
        <w:rPr>
          <w:rStyle w:val="Emphasis"/>
        </w:rPr>
        <w:t>C</w:t>
      </w:r>
      <w:r w:rsidRPr="00872120">
        <w:rPr>
          <w:sz w:val="16"/>
        </w:rPr>
        <w:t xml:space="preserve"> is increasingly likely this century.2 </w:t>
      </w:r>
      <w:r w:rsidRPr="00872120">
        <w:rPr>
          <w:rStyle w:val="StyleUnderline"/>
        </w:rPr>
        <w:t xml:space="preserve">There is emerging evidence of </w:t>
      </w:r>
      <w:r w:rsidRPr="00872120">
        <w:rPr>
          <w:rStyle w:val="Emphasis"/>
        </w:rPr>
        <w:t>amplifying</w:t>
      </w:r>
      <w:r w:rsidRPr="00872120">
        <w:rPr>
          <w:rStyle w:val="StyleUnderline"/>
        </w:rPr>
        <w:t xml:space="preserve"> </w:t>
      </w:r>
      <w:r w:rsidRPr="005831CC">
        <w:rPr>
          <w:rStyle w:val="StyleUnderline"/>
          <w:highlight w:val="cyan"/>
        </w:rPr>
        <w:t>feedbacks</w:t>
      </w:r>
      <w:r w:rsidRPr="00B106EA">
        <w:rPr>
          <w:rStyle w:val="StyleUnderline"/>
        </w:rPr>
        <w:t xml:space="preserve"> </w:t>
      </w:r>
      <w:r w:rsidRPr="00B106EA">
        <w:rPr>
          <w:rStyle w:val="Emphasis"/>
        </w:rPr>
        <w:t>accelerating</w:t>
      </w:r>
      <w:r w:rsidRPr="00B106EA">
        <w:rPr>
          <w:rStyle w:val="StyleUnderline"/>
        </w:rPr>
        <w:t xml:space="preserve">3 </w:t>
      </w:r>
      <w:r w:rsidRPr="00872120">
        <w:rPr>
          <w:rStyle w:val="StyleUnderline"/>
        </w:rPr>
        <w:t xml:space="preserve">and </w:t>
      </w:r>
      <w:r w:rsidRPr="00872120">
        <w:rPr>
          <w:rStyle w:val="Emphasis"/>
        </w:rPr>
        <w:t>dampening</w:t>
      </w:r>
      <w:r w:rsidRPr="00872120">
        <w:rPr>
          <w:rStyle w:val="StyleUnderline"/>
        </w:rPr>
        <w:t xml:space="preserve"> feedbacks </w:t>
      </w:r>
      <w:r w:rsidRPr="00872120">
        <w:rPr>
          <w:rStyle w:val="Emphasis"/>
        </w:rPr>
        <w:t>decelerating</w:t>
      </w:r>
      <w:r w:rsidRPr="00872120">
        <w:rPr>
          <w:sz w:val="16"/>
        </w:rPr>
        <w:t xml:space="preserve">.4 </w:t>
      </w:r>
      <w:r w:rsidRPr="00872120">
        <w:rPr>
          <w:rStyle w:val="StyleUnderline"/>
        </w:rPr>
        <w:t>These</w:t>
      </w:r>
      <w:r w:rsidRPr="00872120">
        <w:rPr>
          <w:sz w:val="16"/>
        </w:rPr>
        <w:t xml:space="preserve"> feedbacks </w:t>
      </w:r>
      <w:r w:rsidRPr="005831CC">
        <w:rPr>
          <w:rStyle w:val="Emphasis"/>
          <w:highlight w:val="cyan"/>
        </w:rPr>
        <w:t>exacerbate</w:t>
      </w:r>
      <w:r w:rsidRPr="00872120">
        <w:rPr>
          <w:rStyle w:val="StyleUnderline"/>
        </w:rPr>
        <w:t xml:space="preserve"> the possibility of </w:t>
      </w:r>
      <w:r w:rsidRPr="005831CC">
        <w:rPr>
          <w:rStyle w:val="Emphasis"/>
          <w:highlight w:val="cyan"/>
        </w:rPr>
        <w:t>runaway</w:t>
      </w:r>
      <w:r w:rsidRPr="00872120">
        <w:rPr>
          <w:rStyle w:val="Emphasis"/>
        </w:rPr>
        <w:t xml:space="preserve"> global </w:t>
      </w:r>
      <w:r w:rsidRPr="005831CC">
        <w:rPr>
          <w:rStyle w:val="Emphasis"/>
          <w:highlight w:val="cyan"/>
        </w:rPr>
        <w:t>warming</w:t>
      </w:r>
      <w:r w:rsidRPr="00872120">
        <w:rPr>
          <w:sz w:val="16"/>
        </w:rPr>
        <w:t xml:space="preserve">,5 estimated </w:t>
      </w:r>
      <w:r w:rsidRPr="00872120">
        <w:rPr>
          <w:rStyle w:val="StyleUnderline"/>
        </w:rPr>
        <w:t xml:space="preserve">at </w:t>
      </w:r>
      <w:r w:rsidRPr="00872120">
        <w:rPr>
          <w:rStyle w:val="Emphasis"/>
        </w:rPr>
        <w:t>8 °C</w:t>
      </w:r>
      <w:r w:rsidRPr="00872120">
        <w:rPr>
          <w:sz w:val="16"/>
        </w:rPr>
        <w:t xml:space="preserve"> or greater by 2100.6 Such temperature increases translate to a range of real dangers,7 shifting the narrow climate niche within which humans have resided for millennia.8</w:t>
      </w:r>
    </w:p>
    <w:p w14:paraId="3FAA8C3A" w14:textId="77777777" w:rsidR="00F27878" w:rsidRPr="00872120" w:rsidRDefault="00F27878" w:rsidP="00F27878">
      <w:pPr>
        <w:rPr>
          <w:sz w:val="16"/>
        </w:rPr>
      </w:pPr>
      <w:r w:rsidRPr="00872120">
        <w:rPr>
          <w:sz w:val="16"/>
        </w:rPr>
        <w:t xml:space="preserve">Looking beyond the framing of “global warming”, there is concern that </w:t>
      </w:r>
      <w:r w:rsidRPr="00872120">
        <w:rPr>
          <w:rStyle w:val="StyleUnderline"/>
        </w:rPr>
        <w:t xml:space="preserve">the </w:t>
      </w:r>
      <w:r w:rsidRPr="00B106EA">
        <w:rPr>
          <w:rStyle w:val="Emphasis"/>
        </w:rPr>
        <w:t>effects</w:t>
      </w:r>
      <w:r w:rsidRPr="00B106EA">
        <w:rPr>
          <w:rStyle w:val="StyleUnderline"/>
        </w:rPr>
        <w:t xml:space="preserve"> of </w:t>
      </w:r>
      <w:r w:rsidRPr="005831CC">
        <w:rPr>
          <w:rStyle w:val="StyleUnderline"/>
          <w:highlight w:val="cyan"/>
        </w:rPr>
        <w:t>climate change</w:t>
      </w:r>
      <w:r w:rsidRPr="00872120">
        <w:rPr>
          <w:rStyle w:val="StyleUnderline"/>
        </w:rPr>
        <w:t xml:space="preserve"> may pose an</w:t>
      </w:r>
      <w:r>
        <w:rPr>
          <w:rStyle w:val="StyleUnderline"/>
        </w:rPr>
        <w:t xml:space="preserve"> </w:t>
      </w:r>
      <w:r w:rsidRPr="00872120">
        <w:rPr>
          <w:rStyle w:val="Emphasis"/>
        </w:rPr>
        <w:t>existential risk</w:t>
      </w:r>
      <w:r w:rsidRPr="00872120">
        <w:rPr>
          <w:rStyle w:val="StyleUnderline"/>
        </w:rPr>
        <w:t xml:space="preserve"> to humanity</w:t>
      </w:r>
      <w:r w:rsidRPr="00872120">
        <w:rPr>
          <w:sz w:val="16"/>
        </w:rPr>
        <w:t xml:space="preserve">, one </w:t>
      </w:r>
      <w:r w:rsidRPr="00872120">
        <w:rPr>
          <w:rStyle w:val="StyleUnderline"/>
        </w:rPr>
        <w:t xml:space="preserve">that </w:t>
      </w:r>
      <w:r w:rsidRPr="005831CC">
        <w:rPr>
          <w:rStyle w:val="Emphasis"/>
          <w:highlight w:val="cyan"/>
        </w:rPr>
        <w:t>threaten</w:t>
      </w:r>
      <w:r w:rsidRPr="00872120">
        <w:rPr>
          <w:sz w:val="16"/>
        </w:rPr>
        <w:t xml:space="preserve">s </w:t>
      </w:r>
      <w:r w:rsidRPr="00872120">
        <w:rPr>
          <w:rStyle w:val="StyleUnderline"/>
        </w:rPr>
        <w:t>“</w:t>
      </w:r>
      <w:r w:rsidRPr="00872120">
        <w:rPr>
          <w:rStyle w:val="Emphasis"/>
        </w:rPr>
        <w:t>societal collapse</w:t>
      </w:r>
      <w:r w:rsidRPr="00872120">
        <w:rPr>
          <w:rStyle w:val="StyleUnderline"/>
        </w:rPr>
        <w:t xml:space="preserve">” or even </w:t>
      </w:r>
      <w:r w:rsidRPr="005831CC">
        <w:rPr>
          <w:rStyle w:val="Emphasis"/>
          <w:highlight w:val="cyan"/>
        </w:rPr>
        <w:t>extinction</w:t>
      </w:r>
      <w:r w:rsidRPr="00872120">
        <w:rPr>
          <w:sz w:val="16"/>
        </w:rPr>
        <w:t>.9 Understanding these worst-case scenarios is essential for good risk management.10 Improving awareness of potential pathways through which</w:t>
      </w:r>
      <w:r>
        <w:rPr>
          <w:sz w:val="16"/>
        </w:rPr>
        <w:t xml:space="preserve"> </w:t>
      </w:r>
      <w:r w:rsidRPr="00872120">
        <w:rPr>
          <w:sz w:val="16"/>
        </w:rPr>
        <w:t>climate change poses such a risk can help inform decision- making about interventions.11 Considering societal impacts that are more tangible for individuals, businesses and governments,12 and better</w:t>
      </w:r>
      <w:r>
        <w:rPr>
          <w:sz w:val="16"/>
        </w:rPr>
        <w:t xml:space="preserve"> </w:t>
      </w:r>
      <w:r w:rsidRPr="00872120">
        <w:rPr>
          <w:sz w:val="16"/>
        </w:rPr>
        <w:t>aligned with conventional risk priorities,13 may facilitate more effective action to mitigate</w:t>
      </w:r>
      <w:r>
        <w:rPr>
          <w:sz w:val="16"/>
        </w:rPr>
        <w:t xml:space="preserve"> </w:t>
      </w:r>
      <w:r w:rsidRPr="00872120">
        <w:rPr>
          <w:sz w:val="16"/>
        </w:rPr>
        <w:t>climate change.14</w:t>
      </w:r>
    </w:p>
    <w:p w14:paraId="0CD25455" w14:textId="77777777" w:rsidR="00F27878" w:rsidRPr="002E1B33" w:rsidRDefault="00F27878" w:rsidP="00F27878">
      <w:pPr>
        <w:rPr>
          <w:sz w:val="16"/>
        </w:rPr>
      </w:pPr>
      <w:r w:rsidRPr="002E1B33">
        <w:rPr>
          <w:sz w:val="16"/>
        </w:rPr>
        <w:t>A number of pathways through which</w:t>
      </w:r>
      <w:r>
        <w:rPr>
          <w:sz w:val="16"/>
        </w:rPr>
        <w:t xml:space="preserve"> </w:t>
      </w:r>
      <w:r w:rsidRPr="002E1B33">
        <w:rPr>
          <w:sz w:val="16"/>
        </w:rPr>
        <w:t xml:space="preserve">climate change could cause societal collapse have been identified, one being via food insecurity.15 </w:t>
      </w:r>
      <w:r w:rsidRPr="00872120">
        <w:rPr>
          <w:rStyle w:val="StyleUnderline"/>
        </w:rPr>
        <w:t xml:space="preserve">Climate change is predicted to </w:t>
      </w:r>
      <w:r w:rsidRPr="005831CC">
        <w:rPr>
          <w:rStyle w:val="StyleUnderline"/>
          <w:highlight w:val="cyan"/>
        </w:rPr>
        <w:t xml:space="preserve">undermine </w:t>
      </w:r>
      <w:r w:rsidRPr="005831CC">
        <w:rPr>
          <w:rStyle w:val="Emphasis"/>
          <w:highlight w:val="cyan"/>
        </w:rPr>
        <w:t>ag</w:t>
      </w:r>
      <w:r w:rsidRPr="00872120">
        <w:rPr>
          <w:rStyle w:val="StyleUnderline"/>
        </w:rPr>
        <w:t xml:space="preserve">ricultural systems </w:t>
      </w:r>
      <w:r w:rsidRPr="005831CC">
        <w:rPr>
          <w:rStyle w:val="StyleUnderline"/>
          <w:highlight w:val="cyan"/>
        </w:rPr>
        <w:t>and</w:t>
      </w:r>
      <w:r w:rsidRPr="002E1B33">
        <w:rPr>
          <w:sz w:val="16"/>
        </w:rPr>
        <w:t xml:space="preserve"> disrupt </w:t>
      </w:r>
      <w:r w:rsidRPr="005831CC">
        <w:rPr>
          <w:rStyle w:val="Emphasis"/>
          <w:highlight w:val="cyan"/>
        </w:rPr>
        <w:t>food</w:t>
      </w:r>
      <w:r w:rsidRPr="00B106EA">
        <w:rPr>
          <w:rStyle w:val="StyleUnderline"/>
        </w:rPr>
        <w:t xml:space="preserve"> supply</w:t>
      </w:r>
      <w:r w:rsidRPr="002E1B33">
        <w:rPr>
          <w:sz w:val="16"/>
        </w:rPr>
        <w:t xml:space="preserve">,16 </w:t>
      </w:r>
      <w:r w:rsidRPr="005831CC">
        <w:rPr>
          <w:rStyle w:val="StyleUnderline"/>
          <w:highlight w:val="cyan"/>
        </w:rPr>
        <w:t>which</w:t>
      </w:r>
      <w:r w:rsidRPr="00872120">
        <w:rPr>
          <w:rStyle w:val="StyleUnderline"/>
        </w:rPr>
        <w:t xml:space="preserve"> may </w:t>
      </w:r>
      <w:r w:rsidRPr="005831CC">
        <w:rPr>
          <w:rStyle w:val="StyleUnderline"/>
          <w:highlight w:val="cyan"/>
        </w:rPr>
        <w:t xml:space="preserve">lead to </w:t>
      </w:r>
      <w:r w:rsidRPr="005831CC">
        <w:rPr>
          <w:rStyle w:val="Emphasis"/>
          <w:highlight w:val="cyan"/>
        </w:rPr>
        <w:t>economic</w:t>
      </w:r>
      <w:r w:rsidRPr="005831CC">
        <w:rPr>
          <w:rStyle w:val="StyleUnderline"/>
          <w:highlight w:val="cyan"/>
        </w:rPr>
        <w:t xml:space="preserve"> shocks</w:t>
      </w:r>
      <w:r w:rsidRPr="00872120">
        <w:rPr>
          <w:rStyle w:val="StyleUnderline"/>
        </w:rPr>
        <w:t xml:space="preserve">, socio- political </w:t>
      </w:r>
      <w:r w:rsidRPr="005831CC">
        <w:rPr>
          <w:rStyle w:val="Emphasis"/>
          <w:highlight w:val="cyan"/>
        </w:rPr>
        <w:t>instability</w:t>
      </w:r>
      <w:r w:rsidRPr="002E1B33">
        <w:rPr>
          <w:rStyle w:val="StyleUnderline"/>
        </w:rPr>
        <w:t xml:space="preserve"> as well as</w:t>
      </w:r>
      <w:r w:rsidRPr="00872120">
        <w:rPr>
          <w:rStyle w:val="StyleUnderline"/>
        </w:rPr>
        <w:t xml:space="preserve"> </w:t>
      </w:r>
      <w:r w:rsidRPr="00872120">
        <w:rPr>
          <w:rStyle w:val="Emphasis"/>
        </w:rPr>
        <w:t>starvation</w:t>
      </w:r>
      <w:r w:rsidRPr="00872120">
        <w:rPr>
          <w:rStyle w:val="StyleUnderline"/>
        </w:rPr>
        <w:t xml:space="preserve">, </w:t>
      </w:r>
      <w:r w:rsidRPr="00390A49">
        <w:rPr>
          <w:rStyle w:val="Emphasis"/>
        </w:rPr>
        <w:t>migration</w:t>
      </w:r>
      <w:r w:rsidRPr="00390A49">
        <w:rPr>
          <w:rStyle w:val="StyleUnderline"/>
        </w:rPr>
        <w:t xml:space="preserve"> </w:t>
      </w:r>
      <w:r w:rsidRPr="00804242">
        <w:rPr>
          <w:rStyle w:val="StyleUnderline"/>
        </w:rPr>
        <w:t xml:space="preserve">and </w:t>
      </w:r>
      <w:r w:rsidRPr="005831CC">
        <w:rPr>
          <w:rStyle w:val="Emphasis"/>
          <w:highlight w:val="cyan"/>
        </w:rPr>
        <w:t>conflict</w:t>
      </w:r>
      <w:r w:rsidRPr="005831CC">
        <w:rPr>
          <w:rStyle w:val="StyleUnderline"/>
          <w:highlight w:val="cyan"/>
        </w:rPr>
        <w:t xml:space="preserve"> at</w:t>
      </w:r>
      <w:r w:rsidRPr="002E1B33">
        <w:rPr>
          <w:sz w:val="16"/>
        </w:rPr>
        <w:t xml:space="preserve"> local through to </w:t>
      </w:r>
      <w:r w:rsidRPr="005831CC">
        <w:rPr>
          <w:rStyle w:val="Emphasis"/>
          <w:highlight w:val="cyan"/>
        </w:rPr>
        <w:t>global</w:t>
      </w:r>
      <w:r w:rsidRPr="005831CC">
        <w:rPr>
          <w:rStyle w:val="StyleUnderline"/>
          <w:highlight w:val="cyan"/>
        </w:rPr>
        <w:t xml:space="preserve"> scale</w:t>
      </w:r>
      <w:r w:rsidRPr="002E1B33">
        <w:rPr>
          <w:sz w:val="16"/>
        </w:rPr>
        <w:t xml:space="preserve">.17 </w:t>
      </w:r>
      <w:r w:rsidRPr="002E1B33">
        <w:rPr>
          <w:rStyle w:val="StyleUnderline"/>
        </w:rPr>
        <w:t xml:space="preserve">While the climate </w:t>
      </w:r>
      <w:r w:rsidRPr="002E1B33">
        <w:rPr>
          <w:rStyle w:val="Emphasis"/>
        </w:rPr>
        <w:t>science</w:t>
      </w:r>
      <w:r w:rsidRPr="002E1B33">
        <w:rPr>
          <w:sz w:val="16"/>
        </w:rPr>
        <w:t xml:space="preserve"> underpinning global warming estimates </w:t>
      </w:r>
      <w:r w:rsidRPr="002E1B33">
        <w:rPr>
          <w:rStyle w:val="StyleUnderline"/>
        </w:rPr>
        <w:t xml:space="preserve">is </w:t>
      </w:r>
      <w:r w:rsidRPr="002E1B33">
        <w:rPr>
          <w:rStyle w:val="Emphasis"/>
        </w:rPr>
        <w:t>well established</w:t>
      </w:r>
      <w:r w:rsidRPr="002E1B33">
        <w:rPr>
          <w:sz w:val="16"/>
        </w:rPr>
        <w:t xml:space="preserve">,18 albeit subject to sensitivities, the </w:t>
      </w:r>
      <w:r w:rsidRPr="002E1B33">
        <w:rPr>
          <w:rStyle w:val="Emphasis"/>
        </w:rPr>
        <w:t>uncertainties</w:t>
      </w:r>
      <w:r w:rsidRPr="002E1B33">
        <w:rPr>
          <w:rStyle w:val="StyleUnderline"/>
        </w:rPr>
        <w:t xml:space="preserve"> increase significantly when we start to consider these </w:t>
      </w:r>
      <w:r w:rsidRPr="002E1B33">
        <w:rPr>
          <w:rStyle w:val="Emphasis"/>
        </w:rPr>
        <w:t>tangible</w:t>
      </w:r>
      <w:r w:rsidRPr="002E1B33">
        <w:rPr>
          <w:rStyle w:val="StyleUnderline"/>
        </w:rPr>
        <w:t xml:space="preserve"> societal </w:t>
      </w:r>
      <w:r w:rsidRPr="002E1B33">
        <w:rPr>
          <w:rStyle w:val="Emphasis"/>
        </w:rPr>
        <w:t>impacts</w:t>
      </w:r>
      <w:r w:rsidRPr="002E1B33">
        <w:rPr>
          <w:sz w:val="16"/>
        </w:rPr>
        <w:t xml:space="preserve"> given the complex relationships involved.19 Our </w:t>
      </w:r>
      <w:r w:rsidRPr="00B106EA">
        <w:rPr>
          <w:rStyle w:val="StyleUnderline"/>
        </w:rPr>
        <w:t xml:space="preserve">understanding of </w:t>
      </w:r>
      <w:r w:rsidRPr="00B106EA">
        <w:rPr>
          <w:rStyle w:val="Emphasis"/>
        </w:rPr>
        <w:t>worst-case scenarios</w:t>
      </w:r>
      <w:r w:rsidRPr="00B106EA">
        <w:rPr>
          <w:sz w:val="16"/>
        </w:rPr>
        <w:t xml:space="preserve">, and particularly of empirical evidence addressing the causal pathways through which climate change may cause societal collapse, </w:t>
      </w:r>
      <w:r w:rsidRPr="00B106EA">
        <w:rPr>
          <w:rStyle w:val="StyleUnderline"/>
        </w:rPr>
        <w:t xml:space="preserve">is </w:t>
      </w:r>
      <w:r w:rsidRPr="00B106EA">
        <w:rPr>
          <w:rStyle w:val="Emphasis"/>
        </w:rPr>
        <w:t>underdeveloped</w:t>
      </w:r>
      <w:r w:rsidRPr="00B106EA">
        <w:rPr>
          <w:sz w:val="16"/>
        </w:rPr>
        <w:t>.20</w:t>
      </w:r>
    </w:p>
    <w:p w14:paraId="7BF9EA63" w14:textId="77777777" w:rsidR="00F27878" w:rsidRDefault="00F27878" w:rsidP="00F27878">
      <w:r>
        <w:t>&lt;&lt;TEXT CONDENSED, NONE OMITTED&gt;&gt;</w:t>
      </w:r>
    </w:p>
    <w:p w14:paraId="3DA1C9EE" w14:textId="77777777" w:rsidR="00F27878" w:rsidRPr="000C7830" w:rsidRDefault="00F27878" w:rsidP="00F27878">
      <w:pPr>
        <w:rPr>
          <w:sz w:val="4"/>
          <w:szCs w:val="4"/>
        </w:rPr>
      </w:pPr>
      <w:r w:rsidRPr="000C7830">
        <w:rPr>
          <w:sz w:val="4"/>
          <w:szCs w:val="4"/>
        </w:rPr>
        <w:t>In this chapter we aim to identify and structure an empirical evidence base of the relationships between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existential risk literature to refine the aim introduced above. In Section 3, we develop an original methodology to establish a new empirical evidence base and create a novel-format CLD of causal pathways between climate change and societal collapse. In Section 4, we present and discuss the results from the application of this methodology to the climate change, food insecurity and societal collapse causal pathway of interest. We conclude, in Section 5, by identifying avenues of future work that may build upon this chapter. 2. Literature Review To refine the aim of this chapter, introduced in Section 1, our review examines whether there is historical evidence of climate change as a mechanism of societal collapse and to what extent have causal pathways been documented to inform our understanding of climate change as an existential threat to contemporary society. We first define the terms “ existential risk” and “societal collapse” as used in this chapter. Adopting Ord’s definition, “an existential risk is a risk that threatens the destruction of humanity’s long-term potential” be it incomplete destruction, such as societal collapse, or complete destruction, such as extinction.22 Adopting Kemp’s definition, societal collapse is an “enduring loss of population, identity [and/or institutional] complexity”;23 it may be abrupt or gradual, but is typically rapid because it is notably transformative, and may be experienced by a local, national or the global community of people. Fig. 1 presents a conceptual model of societal collapse, synthesised from the broader literature, to provide further contextual definition. [FIGURE 1 OMITTED] The rise and fall of civilisations has been documented since the earliest recordings of history and is increasingly studied to inform our understanding of societal collapse.24 We consider two types of historical studies that provide insight into climate change as a mechanism of societal collapse in the past. We note that other mechanisms are also discussed in the literature, and there is debate about the role of different mechanisms in particular societal collapse events. The first type of historical study empirically investigates an individual societal collapse event using primary sources, including anthropological, archaeological and paleontological data. Based on such data analysis, natural climate change has been asserted as a mechanism of societal collapse in many of these case studies, as established by de Menocal25 and Weiss and Bradley.26 For example, Hodell et al.,27 Haug et al.,28 and Medina-Elizalde and Rohling29 analyse paleoclimate data alongside the archaeological record to show that drought conditions, driven by climate change likely due to solar forcing, contributed to the collapse of the Classic Maya civilisation of Mesoamerica in ~8–10th century CE. Weiss et al.,30 Cullen et al.,31 and Cookson et al.32 show that regional aridity, driven by climate change likely due to volcanic forcing, contributed to the collapse of multiple societies across Mesopotamia, including the Akkadian Empire in ~22nd century BCE. Similarly, natural climate change has been implicated in the collapse of multiple Late Bronze Age societies around the Mediterranean,33 including Mycenaean Kingdoms in ~12th century BCE,34 the Harappan Civilization of South Asia in ~19th century BCE,35 the Angkor Empire of Southeast Asia in ~15th century CE,36 multiple Chinese Dynasties37 and civilisations along the Silk Road38 during the previous millennium, the Norse Vikings of Greenland in ~16th century AD,39 and the Tiwanaku Empire of Pre- Columbian South America in ~10th century CE40 amongst others. This first type of studies establishes precedence of natural climate change as a mechanism of societal collapse throughout history, demonstrating the risk that anthropogenic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climate change in context of today’s highly interconnected society.41 Statistical evaluation of the frequency and significance of natural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 Fagan42 and McMichael43 focus on natural impact on the human system across multiple civilisations, concluding that natural climate change is predominant having significantly influenced human existence throughout history. Over the past 12,000 years, the natural and human systems developed within the stable climate niche of the Holocene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 Ponting,45 Wright,46 and Diamond47 focus on human impact on the natural system across multiple civilisations, concluding that human overpopulation and overexploitation relative to the carrying capacity of the environment is predominant. Societal collapse via environmental degradation often involved unsustainable agriculture, exacerbated by natural climate change, leading to de- population as well as institutional breakdown via loss of economic stability and socio-political dysfunction due to magnified inequality. This mode aligns with early “Malthusian catastrophe”,48 ”tragedy of the commons”,49 and “overshoot-and- collapse”50 theories. In their 12-volume magnum opus exploring the rise and fall of 28 civilizations, Toynbee concludes that “great civilizations are not murdered [but rather] they take their own lives.”51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 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 This second type of studies highlights that societal collapse involves a complex nexus of factors and dynamically interlinked events. For instance, Gibbon details how all three of the modes, described in the preceding five paragraphs, contributed to the collapse of the Roman Empire.61 These modes of societal collapse, although based on empirical evidence pre-dating contemporary society, describe key aspects of the anthropogenic climate change problem faced today. While these studies describe causal pathways of relevance, to the best of our knowledge, no study has used CLDs to untangle the complexity and give structure to the dense information in this evidence base. 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 From these historical studies, we observe sets of secondary determinants for each of the primary determinants introduced in Fig. 1, which are defined in Fig. 2. Considering a geographically bounded society, emigration refers to any permanent departure of population including both voluntary or forced migration, conflict mortality accounts for deaths directly arising from any form of domestic or international conflict (e.g. due to war), and natural mortality accounts for deaths related to domestic environmental conditions (e.g. due to famine). The loss of socio-cultural norms, political structures or economic value accounts for that which notably transforms the identity and institutions of the society. [FIGURE 2 OMITTED] In addition to these historical studies, we consider the relatively nascent studies of existential risks (X-risks) that provide insight into how climate change may trigger societal collapse in the future.</w:t>
      </w:r>
    </w:p>
    <w:p w14:paraId="02CC93F2" w14:textId="77777777" w:rsidR="00F27878" w:rsidRPr="00CB71A5" w:rsidRDefault="00F27878" w:rsidP="00F27878">
      <w:r>
        <w:t>&lt;&lt;PARAGRAPH INTEGRITY RESUMES&gt;&gt;</w:t>
      </w:r>
    </w:p>
    <w:p w14:paraId="7D544E47" w14:textId="77777777" w:rsidR="00F27878" w:rsidRPr="002E1B33" w:rsidRDefault="00F27878" w:rsidP="00F27878">
      <w:pPr>
        <w:rPr>
          <w:rStyle w:val="StyleUnderline"/>
        </w:rPr>
      </w:pPr>
      <w:r w:rsidRPr="002E1B33">
        <w:rPr>
          <w:sz w:val="16"/>
        </w:rPr>
        <w:t>Comprehensive surveys of X-risks reveal mechanisms that could cause the collapse of contemporary society. Bostrom and Ćirković,65</w:t>
      </w:r>
      <w:r>
        <w:rPr>
          <w:sz w:val="16"/>
        </w:rPr>
        <w:t xml:space="preserve"> </w:t>
      </w:r>
      <w:r w:rsidRPr="002E1B33">
        <w:rPr>
          <w:sz w:val="16"/>
        </w:rPr>
        <w:t xml:space="preserve">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2E1B33">
        <w:rPr>
          <w:rStyle w:val="StyleUnderline"/>
        </w:rPr>
        <w:t xml:space="preserve">many </w:t>
      </w:r>
      <w:r w:rsidRPr="002E1B33">
        <w:rPr>
          <w:rStyle w:val="Emphasis"/>
        </w:rPr>
        <w:t>historically observed</w:t>
      </w:r>
      <w:r w:rsidRPr="002E1B33">
        <w:rPr>
          <w:rStyle w:val="StyleUnderline"/>
        </w:rPr>
        <w:t xml:space="preserve"> mechanisms of societal </w:t>
      </w:r>
      <w:r w:rsidRPr="002E1B33">
        <w:rPr>
          <w:rStyle w:val="Emphasis"/>
        </w:rPr>
        <w:t>collapse</w:t>
      </w:r>
      <w:r w:rsidRPr="002E1B33">
        <w:rPr>
          <w:rStyle w:val="StyleUnderline"/>
        </w:rPr>
        <w:t>, including natural</w:t>
      </w:r>
      <w:r>
        <w:rPr>
          <w:rStyle w:val="StyleUnderline"/>
        </w:rPr>
        <w:t xml:space="preserve"> </w:t>
      </w:r>
      <w:r w:rsidRPr="002E1B33">
        <w:rPr>
          <w:rStyle w:val="Emphasis"/>
        </w:rPr>
        <w:t>climate change</w:t>
      </w:r>
      <w:r w:rsidRPr="002E1B33">
        <w:rPr>
          <w:rStyle w:val="StyleUnderline"/>
        </w:rPr>
        <w:t xml:space="preserve">, remain </w:t>
      </w:r>
      <w:r w:rsidRPr="002E1B33">
        <w:rPr>
          <w:rStyle w:val="Emphasis"/>
        </w:rPr>
        <w:t>applicable</w:t>
      </w:r>
      <w:r w:rsidRPr="002E1B33">
        <w:rPr>
          <w:rStyle w:val="StyleUnderline"/>
        </w:rPr>
        <w:t xml:space="preserve"> as X-risks </w:t>
      </w:r>
      <w:r w:rsidRPr="002E1B33">
        <w:rPr>
          <w:rStyle w:val="Emphasis"/>
        </w:rPr>
        <w:t>today</w:t>
      </w:r>
      <w:r w:rsidRPr="002E1B33">
        <w:rPr>
          <w:sz w:val="16"/>
        </w:rPr>
        <w:t xml:space="preserve">. However, </w:t>
      </w:r>
      <w:r w:rsidRPr="002E1B33">
        <w:rPr>
          <w:rStyle w:val="StyleUnderline"/>
        </w:rPr>
        <w:t>the</w:t>
      </w:r>
      <w:r>
        <w:rPr>
          <w:rStyle w:val="StyleUnderline"/>
        </w:rPr>
        <w:t xml:space="preserve"> </w:t>
      </w:r>
      <w:r w:rsidRPr="002E1B33">
        <w:rPr>
          <w:rStyle w:val="Emphasis"/>
        </w:rPr>
        <w:t>state</w:t>
      </w:r>
      <w:r w:rsidRPr="002E1B33">
        <w:rPr>
          <w:rStyle w:val="StyleUnderline"/>
        </w:rPr>
        <w:t xml:space="preserve"> of existence of </w:t>
      </w:r>
      <w:r w:rsidRPr="002E1B33">
        <w:rPr>
          <w:rStyle w:val="Emphasis"/>
        </w:rPr>
        <w:t>contemporary</w:t>
      </w:r>
      <w:r w:rsidRPr="002E1B33">
        <w:rPr>
          <w:rStyle w:val="StyleUnderline"/>
        </w:rPr>
        <w:t xml:space="preserve"> society</w:t>
      </w:r>
      <w:r w:rsidRPr="002E1B33">
        <w:rPr>
          <w:sz w:val="16"/>
        </w:rPr>
        <w:t xml:space="preserve"> has </w:t>
      </w:r>
      <w:r w:rsidRPr="002E1B33">
        <w:rPr>
          <w:rStyle w:val="StyleUnderline"/>
        </w:rPr>
        <w:t xml:space="preserve">led to a </w:t>
      </w:r>
      <w:r w:rsidRPr="002E1B33">
        <w:rPr>
          <w:rStyle w:val="Emphasis"/>
        </w:rPr>
        <w:t>different landscape</w:t>
      </w:r>
      <w:r w:rsidRPr="002E1B33">
        <w:rPr>
          <w:sz w:val="16"/>
        </w:rPr>
        <w:t xml:space="preserve"> in which these mechanisms apply, and to a number of unprecedented mechanisms, including anthropogenic</w:t>
      </w:r>
      <w:r>
        <w:rPr>
          <w:sz w:val="16"/>
        </w:rPr>
        <w:t xml:space="preserve"> </w:t>
      </w:r>
      <w:r w:rsidRPr="002E1B33">
        <w:rPr>
          <w:sz w:val="16"/>
        </w:rPr>
        <w:t>climate change.</w:t>
      </w:r>
      <w:r>
        <w:rPr>
          <w:sz w:val="16"/>
        </w:rPr>
        <w:t xml:space="preserve"> </w:t>
      </w:r>
      <w:r w:rsidRPr="002E1B33">
        <w:rPr>
          <w:sz w:val="16"/>
        </w:rPr>
        <w:t>Ehrlich and</w:t>
      </w:r>
      <w:r>
        <w:rPr>
          <w:sz w:val="16"/>
        </w:rPr>
        <w:t xml:space="preserve"> </w:t>
      </w:r>
      <w:r w:rsidRPr="002E1B33">
        <w:rPr>
          <w:sz w:val="16"/>
        </w:rPr>
        <w:t xml:space="preserve">Ehrlich70 and Häggström71 note that </w:t>
      </w:r>
      <w:r w:rsidRPr="002E1B33">
        <w:rPr>
          <w:rStyle w:val="StyleUnderline"/>
        </w:rPr>
        <w:t xml:space="preserve">although </w:t>
      </w:r>
      <w:r w:rsidRPr="00B106EA">
        <w:rPr>
          <w:rStyle w:val="StyleUnderline"/>
        </w:rPr>
        <w:t xml:space="preserve">increased </w:t>
      </w:r>
      <w:r w:rsidRPr="005831CC">
        <w:rPr>
          <w:rStyle w:val="Emphasis"/>
          <w:highlight w:val="cyan"/>
        </w:rPr>
        <w:t>complexity</w:t>
      </w:r>
      <w:r w:rsidRPr="002E1B33">
        <w:rPr>
          <w:sz w:val="16"/>
        </w:rPr>
        <w:t>, such as globalisation and</w:t>
      </w:r>
      <w:r>
        <w:rPr>
          <w:sz w:val="16"/>
        </w:rPr>
        <w:t xml:space="preserve"> </w:t>
      </w:r>
      <w:r w:rsidRPr="002E1B33">
        <w:rPr>
          <w:sz w:val="16"/>
        </w:rPr>
        <w:t>technological advancement</w:t>
      </w:r>
      <w:r w:rsidRPr="002E1B33">
        <w:rPr>
          <w:rStyle w:val="StyleUnderline"/>
        </w:rPr>
        <w:t xml:space="preserve">, can </w:t>
      </w:r>
      <w:r w:rsidRPr="002E1B33">
        <w:rPr>
          <w:rStyle w:val="Emphasis"/>
        </w:rPr>
        <w:t>increase</w:t>
      </w:r>
      <w:r w:rsidRPr="002E1B33">
        <w:rPr>
          <w:rStyle w:val="StyleUnderline"/>
        </w:rPr>
        <w:t xml:space="preserve"> a society’s </w:t>
      </w:r>
      <w:r w:rsidRPr="002E1B33">
        <w:rPr>
          <w:rStyle w:val="Emphasis"/>
        </w:rPr>
        <w:t>resilience</w:t>
      </w:r>
      <w:r w:rsidRPr="002E1B33">
        <w:rPr>
          <w:rStyle w:val="StyleUnderline"/>
        </w:rPr>
        <w:t xml:space="preserve"> and adaptability, it </w:t>
      </w:r>
      <w:r w:rsidRPr="00B106EA">
        <w:rPr>
          <w:rStyle w:val="StyleUnderline"/>
        </w:rPr>
        <w:t>can</w:t>
      </w:r>
      <w:r w:rsidRPr="002E1B33">
        <w:rPr>
          <w:rStyle w:val="StyleUnderline"/>
        </w:rPr>
        <w:t xml:space="preserve"> also </w:t>
      </w:r>
      <w:r w:rsidRPr="005831CC">
        <w:rPr>
          <w:rStyle w:val="Emphasis"/>
          <w:highlight w:val="cyan"/>
        </w:rPr>
        <w:t>increase vulnerability</w:t>
      </w:r>
      <w:r w:rsidRPr="002E1B33">
        <w:rPr>
          <w:sz w:val="16"/>
        </w:rPr>
        <w:t>. For example, globalisation increases resilience to local agricultural production shocks through access to global markets; however, it also increases</w:t>
      </w:r>
      <w:r>
        <w:rPr>
          <w:sz w:val="16"/>
        </w:rPr>
        <w:t xml:space="preserve"> </w:t>
      </w:r>
      <w:r w:rsidRPr="002E1B33">
        <w:rPr>
          <w:sz w:val="16"/>
        </w:rPr>
        <w:t>vulnerability through</w:t>
      </w:r>
      <w:r>
        <w:rPr>
          <w:sz w:val="16"/>
        </w:rPr>
        <w:t xml:space="preserve"> </w:t>
      </w:r>
      <w:r w:rsidRPr="002E1B33">
        <w:rPr>
          <w:sz w:val="16"/>
        </w:rPr>
        <w:t xml:space="preserve">exposure to sudden reversal in connectivity, such as trade restrictions.72 Some </w:t>
      </w:r>
      <w:r w:rsidRPr="002E1B33">
        <w:rPr>
          <w:rStyle w:val="Emphasis"/>
        </w:rPr>
        <w:t>geoengineering</w:t>
      </w:r>
      <w:r w:rsidRPr="002E1B33">
        <w:rPr>
          <w:rStyle w:val="StyleUnderline"/>
        </w:rPr>
        <w:t xml:space="preserve"> technologies</w:t>
      </w:r>
      <w:r w:rsidRPr="002E1B33">
        <w:rPr>
          <w:sz w:val="16"/>
        </w:rPr>
        <w:t>, for example, may enable society to mitigate and adapt to</w:t>
      </w:r>
      <w:r>
        <w:rPr>
          <w:sz w:val="16"/>
        </w:rPr>
        <w:t xml:space="preserve"> </w:t>
      </w:r>
      <w:r w:rsidRPr="002E1B33">
        <w:rPr>
          <w:sz w:val="16"/>
        </w:rPr>
        <w:t xml:space="preserve">climate change; however, they </w:t>
      </w:r>
      <w:r w:rsidRPr="002E1B33">
        <w:rPr>
          <w:rStyle w:val="StyleUnderline"/>
        </w:rPr>
        <w:t>may also increase</w:t>
      </w:r>
      <w:r>
        <w:rPr>
          <w:rStyle w:val="StyleUnderline"/>
        </w:rPr>
        <w:t xml:space="preserve"> </w:t>
      </w:r>
      <w:r w:rsidRPr="002E1B33">
        <w:rPr>
          <w:rStyle w:val="Emphasis"/>
        </w:rPr>
        <w:t>vulnerability</w:t>
      </w:r>
      <w:r w:rsidRPr="002E1B33">
        <w:rPr>
          <w:rStyle w:val="StyleUnderline"/>
        </w:rPr>
        <w:t xml:space="preserve"> </w:t>
      </w:r>
      <w:r w:rsidRPr="00B106EA">
        <w:rPr>
          <w:rStyle w:val="StyleUnderline"/>
        </w:rPr>
        <w:t xml:space="preserve">to </w:t>
      </w:r>
      <w:r w:rsidRPr="00B106EA">
        <w:rPr>
          <w:rStyle w:val="Emphasis"/>
        </w:rPr>
        <w:t>termination shocks</w:t>
      </w:r>
      <w:r w:rsidRPr="00B106EA">
        <w:rPr>
          <w:rStyle w:val="StyleUnderline"/>
        </w:rPr>
        <w:t xml:space="preserve">, where </w:t>
      </w:r>
      <w:r w:rsidRPr="00B106EA">
        <w:rPr>
          <w:rStyle w:val="Emphasis"/>
        </w:rPr>
        <w:t>failure</w:t>
      </w:r>
      <w:r w:rsidRPr="00B106EA">
        <w:rPr>
          <w:sz w:val="16"/>
        </w:rPr>
        <w:t xml:space="preserve"> of the technology </w:t>
      </w:r>
      <w:r w:rsidRPr="00B106EA">
        <w:rPr>
          <w:rStyle w:val="StyleUnderline"/>
        </w:rPr>
        <w:t xml:space="preserve">exposes society to </w:t>
      </w:r>
      <w:r w:rsidRPr="00B106EA">
        <w:rPr>
          <w:rStyle w:val="Emphasis"/>
        </w:rPr>
        <w:t>sudden</w:t>
      </w:r>
      <w:r w:rsidRPr="00B106EA">
        <w:rPr>
          <w:rStyle w:val="StyleUnderline"/>
        </w:rPr>
        <w:t xml:space="preserve"> temperature </w:t>
      </w:r>
      <w:r w:rsidRPr="00B106EA">
        <w:rPr>
          <w:rStyle w:val="Emphasis"/>
        </w:rPr>
        <w:t>increases</w:t>
      </w:r>
      <w:r w:rsidRPr="00B106EA">
        <w:rPr>
          <w:sz w:val="16"/>
        </w:rPr>
        <w:t xml:space="preserve">.73 </w:t>
      </w:r>
      <w:r w:rsidRPr="00B106EA">
        <w:rPr>
          <w:rStyle w:val="StyleUnderline"/>
        </w:rPr>
        <w:t xml:space="preserve">In this highly </w:t>
      </w:r>
      <w:r w:rsidRPr="00B106EA">
        <w:rPr>
          <w:rStyle w:val="Emphasis"/>
        </w:rPr>
        <w:t>interconnected</w:t>
      </w:r>
      <w:r w:rsidRPr="00B106EA">
        <w:rPr>
          <w:rStyle w:val="StyleUnderline"/>
        </w:rPr>
        <w:t xml:space="preserve"> landscape</w:t>
      </w:r>
      <w:r w:rsidRPr="00B106EA">
        <w:rPr>
          <w:sz w:val="16"/>
        </w:rPr>
        <w:t xml:space="preserve">, </w:t>
      </w:r>
      <w:r w:rsidRPr="00B106EA">
        <w:rPr>
          <w:rStyle w:val="StyleUnderline"/>
        </w:rPr>
        <w:t>“</w:t>
      </w:r>
      <w:r w:rsidRPr="002E1B33">
        <w:rPr>
          <w:rStyle w:val="Emphasis"/>
        </w:rPr>
        <w:t>synchronous</w:t>
      </w:r>
      <w:r w:rsidRPr="002E1B33">
        <w:rPr>
          <w:rStyle w:val="StyleUnderline"/>
        </w:rPr>
        <w:t>”</w:t>
      </w:r>
      <w:r w:rsidRPr="002E1B33">
        <w:rPr>
          <w:sz w:val="16"/>
        </w:rPr>
        <w:t xml:space="preserve">74 </w:t>
      </w:r>
      <w:r w:rsidRPr="002E1B33">
        <w:rPr>
          <w:rStyle w:val="StyleUnderline"/>
        </w:rPr>
        <w:t>and ”</w:t>
      </w:r>
      <w:r w:rsidRPr="005831CC">
        <w:rPr>
          <w:rStyle w:val="Emphasis"/>
          <w:highlight w:val="cyan"/>
        </w:rPr>
        <w:t>cascading</w:t>
      </w:r>
      <w:r w:rsidRPr="002E1B33">
        <w:rPr>
          <w:rStyle w:val="StyleUnderline"/>
        </w:rPr>
        <w:t>”</w:t>
      </w:r>
      <w:r w:rsidRPr="002E1B33">
        <w:rPr>
          <w:sz w:val="16"/>
        </w:rPr>
        <w:t xml:space="preserve">75 </w:t>
      </w:r>
      <w:r w:rsidRPr="005831CC">
        <w:rPr>
          <w:rStyle w:val="StyleUnderline"/>
          <w:highlight w:val="cyan"/>
        </w:rPr>
        <w:t>failures create</w:t>
      </w:r>
      <w:r w:rsidRPr="002E1B33">
        <w:rPr>
          <w:rStyle w:val="StyleUnderline"/>
        </w:rPr>
        <w:t xml:space="preserve"> the potential for</w:t>
      </w:r>
      <w:r w:rsidRPr="002E1B33">
        <w:rPr>
          <w:sz w:val="16"/>
        </w:rPr>
        <w:t xml:space="preserve"> mechanisms and outcomes of </w:t>
      </w:r>
      <w:r w:rsidRPr="002E1B33">
        <w:rPr>
          <w:rStyle w:val="StyleUnderline"/>
        </w:rPr>
        <w:t xml:space="preserve">societal </w:t>
      </w:r>
      <w:r w:rsidRPr="005831CC">
        <w:rPr>
          <w:rStyle w:val="Emphasis"/>
          <w:highlight w:val="cyan"/>
        </w:rPr>
        <w:t>collapse</w:t>
      </w:r>
      <w:r w:rsidRPr="002E1B33">
        <w:rPr>
          <w:sz w:val="16"/>
        </w:rPr>
        <w:t xml:space="preserve">, once contained to a single localised civilisation, </w:t>
      </w:r>
      <w:r w:rsidRPr="002E1B33">
        <w:rPr>
          <w:rStyle w:val="StyleUnderline"/>
        </w:rPr>
        <w:t xml:space="preserve">to </w:t>
      </w:r>
      <w:r w:rsidRPr="008049AC">
        <w:rPr>
          <w:rStyle w:val="StyleUnderline"/>
        </w:rPr>
        <w:t xml:space="preserve">rapidly </w:t>
      </w:r>
      <w:r w:rsidRPr="008049AC">
        <w:rPr>
          <w:rStyle w:val="Emphasis"/>
        </w:rPr>
        <w:t>spread</w:t>
      </w:r>
      <w:r w:rsidRPr="008049AC">
        <w:rPr>
          <w:rStyle w:val="StyleUnderline"/>
        </w:rPr>
        <w:t xml:space="preserve"> across multiple nations and impact humanity</w:t>
      </w:r>
      <w:r w:rsidRPr="002E1B33">
        <w:rPr>
          <w:rStyle w:val="StyleUnderline"/>
        </w:rPr>
        <w:t xml:space="preserve"> </w:t>
      </w:r>
      <w:r w:rsidRPr="00F96991">
        <w:rPr>
          <w:rStyle w:val="StyleUnderline"/>
          <w:highlight w:val="cyan"/>
        </w:rPr>
        <w:t>on</w:t>
      </w:r>
      <w:r w:rsidRPr="00F96991">
        <w:rPr>
          <w:rStyle w:val="StyleUnderline"/>
        </w:rPr>
        <w:t xml:space="preserve"> a </w:t>
      </w:r>
      <w:r w:rsidRPr="005831CC">
        <w:rPr>
          <w:rStyle w:val="Emphasis"/>
          <w:highlight w:val="cyan"/>
        </w:rPr>
        <w:t>global scale</w:t>
      </w:r>
      <w:r w:rsidRPr="002E1B33">
        <w:rPr>
          <w:rStyle w:val="StyleUnderline"/>
        </w:rPr>
        <w:t>.</w:t>
      </w:r>
    </w:p>
    <w:p w14:paraId="264BEFCF" w14:textId="77777777" w:rsidR="00F27878" w:rsidRPr="002E1B33" w:rsidRDefault="00F27878" w:rsidP="00F27878">
      <w:pPr>
        <w:rPr>
          <w:sz w:val="16"/>
        </w:rPr>
      </w:pPr>
      <w:r w:rsidRPr="002E1B33">
        <w:rPr>
          <w:sz w:val="16"/>
        </w:rPr>
        <w:t>Works by Lynas,76 Wallace-Wells77 and Gowdy78 draw on the scientific</w:t>
      </w:r>
      <w:r>
        <w:rPr>
          <w:sz w:val="16"/>
        </w:rPr>
        <w:t xml:space="preserve"> </w:t>
      </w:r>
      <w:r w:rsidRPr="002E1B33">
        <w:rPr>
          <w:sz w:val="16"/>
        </w:rPr>
        <w:t>climate change literature to explore hypothetical futures under best- to worst-case scenarios. The scenarios consider the feedbacks within the natural system that could worsen, as well as the potential for humans to mitigate, anthropogenic</w:t>
      </w:r>
      <w:r>
        <w:rPr>
          <w:sz w:val="16"/>
        </w:rPr>
        <w:t xml:space="preserve"> </w:t>
      </w:r>
      <w:r w:rsidRPr="002E1B33">
        <w:rPr>
          <w:sz w:val="16"/>
        </w:rPr>
        <w:t xml:space="preserve">climate change. </w:t>
      </w:r>
      <w:r w:rsidRPr="002E1B33">
        <w:rPr>
          <w:rStyle w:val="StyleUnderline"/>
        </w:rPr>
        <w:t>Shifts in</w:t>
      </w:r>
      <w:r w:rsidRPr="002E1B33">
        <w:rPr>
          <w:sz w:val="16"/>
        </w:rPr>
        <w:t xml:space="preserve"> average weather (e.g. </w:t>
      </w:r>
      <w:r w:rsidRPr="002E1B33">
        <w:rPr>
          <w:rStyle w:val="Emphasis"/>
        </w:rPr>
        <w:t>temperature</w:t>
      </w:r>
      <w:r w:rsidRPr="002E1B33">
        <w:rPr>
          <w:sz w:val="16"/>
        </w:rPr>
        <w:t xml:space="preserve">) </w:t>
      </w:r>
      <w:r w:rsidRPr="002E1B33">
        <w:rPr>
          <w:rStyle w:val="StyleUnderline"/>
        </w:rPr>
        <w:t xml:space="preserve">and natural </w:t>
      </w:r>
      <w:r w:rsidRPr="002E1B33">
        <w:rPr>
          <w:rStyle w:val="Emphasis"/>
        </w:rPr>
        <w:t>disasters</w:t>
      </w:r>
      <w:r w:rsidRPr="002E1B33">
        <w:rPr>
          <w:sz w:val="16"/>
        </w:rPr>
        <w:t xml:space="preserve"> (e.g. floods) </w:t>
      </w:r>
      <w:r w:rsidRPr="002E1B33">
        <w:rPr>
          <w:rStyle w:val="StyleUnderline"/>
        </w:rPr>
        <w:t>affected by</w:t>
      </w:r>
      <w:r>
        <w:rPr>
          <w:rStyle w:val="StyleUnderline"/>
        </w:rPr>
        <w:t xml:space="preserve"> </w:t>
      </w:r>
      <w:r w:rsidRPr="002E1B33">
        <w:rPr>
          <w:rStyle w:val="StyleUnderline"/>
        </w:rPr>
        <w:t xml:space="preserve">climate change </w:t>
      </w:r>
      <w:r w:rsidRPr="00B106EA">
        <w:rPr>
          <w:rStyle w:val="StyleUnderline"/>
        </w:rPr>
        <w:t xml:space="preserve">could impact human mortality </w:t>
      </w:r>
      <w:r w:rsidRPr="00B106EA">
        <w:rPr>
          <w:rStyle w:val="Emphasis"/>
        </w:rPr>
        <w:t>directly</w:t>
      </w:r>
      <w:r w:rsidRPr="00B106EA">
        <w:rPr>
          <w:sz w:val="16"/>
        </w:rPr>
        <w:t xml:space="preserve">. These two effects, </w:t>
      </w:r>
      <w:r w:rsidRPr="00B106EA">
        <w:rPr>
          <w:rStyle w:val="StyleUnderline"/>
        </w:rPr>
        <w:t xml:space="preserve">coupled with </w:t>
      </w:r>
      <w:r w:rsidRPr="00B106EA">
        <w:rPr>
          <w:rStyle w:val="Emphasis"/>
        </w:rPr>
        <w:t>sea level</w:t>
      </w:r>
      <w:r w:rsidRPr="00B106EA">
        <w:rPr>
          <w:rStyle w:val="StyleUnderline"/>
        </w:rPr>
        <w:t xml:space="preserve"> rise</w:t>
      </w:r>
      <w:r w:rsidRPr="00B106EA">
        <w:rPr>
          <w:sz w:val="16"/>
        </w:rPr>
        <w:t xml:space="preserve"> due to melting of ice caps, </w:t>
      </w:r>
      <w:r w:rsidRPr="00B106EA">
        <w:rPr>
          <w:rStyle w:val="StyleUnderline"/>
        </w:rPr>
        <w:t xml:space="preserve">could </w:t>
      </w:r>
      <w:r w:rsidRPr="00B106EA">
        <w:rPr>
          <w:rStyle w:val="Emphasis"/>
        </w:rPr>
        <w:t>indirectly</w:t>
      </w:r>
      <w:r w:rsidRPr="00B106EA">
        <w:rPr>
          <w:rStyle w:val="StyleUnderline"/>
        </w:rPr>
        <w:t xml:space="preserve"> impact</w:t>
      </w:r>
      <w:r w:rsidRPr="00B106EA">
        <w:rPr>
          <w:sz w:val="16"/>
        </w:rPr>
        <w:t xml:space="preserve"> human </w:t>
      </w:r>
      <w:r w:rsidRPr="00B106EA">
        <w:rPr>
          <w:rStyle w:val="StyleUnderline"/>
        </w:rPr>
        <w:t xml:space="preserve">mortality via </w:t>
      </w:r>
      <w:r w:rsidRPr="00B106EA">
        <w:rPr>
          <w:rStyle w:val="Emphasis"/>
        </w:rPr>
        <w:t>degradation</w:t>
      </w:r>
      <w:r w:rsidRPr="00B106EA">
        <w:rPr>
          <w:rStyle w:val="StyleUnderline"/>
        </w:rPr>
        <w:t xml:space="preserve"> of the </w:t>
      </w:r>
      <w:r w:rsidRPr="00B106EA">
        <w:rPr>
          <w:rStyle w:val="Emphasis"/>
        </w:rPr>
        <w:t>natural world</w:t>
      </w:r>
      <w:r w:rsidRPr="00B106EA">
        <w:rPr>
          <w:rStyle w:val="StyleUnderline"/>
        </w:rPr>
        <w:t xml:space="preserve"> system</w:t>
      </w:r>
      <w:r w:rsidRPr="00B106EA">
        <w:rPr>
          <w:sz w:val="16"/>
        </w:rPr>
        <w:t xml:space="preserve"> (e.g. land quality) </w:t>
      </w:r>
      <w:r w:rsidRPr="00B106EA">
        <w:rPr>
          <w:rStyle w:val="StyleUnderline"/>
        </w:rPr>
        <w:t xml:space="preserve">and the </w:t>
      </w:r>
      <w:r w:rsidRPr="00B106EA">
        <w:rPr>
          <w:rStyle w:val="Emphasis"/>
        </w:rPr>
        <w:t>human world</w:t>
      </w:r>
      <w:r w:rsidRPr="00B106EA">
        <w:rPr>
          <w:rStyle w:val="StyleUnderline"/>
        </w:rPr>
        <w:t xml:space="preserve"> system</w:t>
      </w:r>
      <w:r w:rsidRPr="00B106EA">
        <w:rPr>
          <w:sz w:val="16"/>
        </w:rPr>
        <w:t xml:space="preserve"> (e.g. infrastructure failures) </w:t>
      </w:r>
      <w:r w:rsidRPr="00B106EA">
        <w:rPr>
          <w:rStyle w:val="StyleUnderline"/>
        </w:rPr>
        <w:t xml:space="preserve">resulting in </w:t>
      </w:r>
      <w:r w:rsidRPr="00B106EA">
        <w:rPr>
          <w:rStyle w:val="Emphasis"/>
        </w:rPr>
        <w:t>resource</w:t>
      </w:r>
      <w:r w:rsidRPr="00B106EA">
        <w:rPr>
          <w:rStyle w:val="StyleUnderline"/>
        </w:rPr>
        <w:t xml:space="preserve"> and service </w:t>
      </w:r>
      <w:r w:rsidRPr="00B106EA">
        <w:rPr>
          <w:rStyle w:val="Emphasis"/>
        </w:rPr>
        <w:t>insecurity</w:t>
      </w:r>
      <w:r w:rsidRPr="00B106EA">
        <w:rPr>
          <w:sz w:val="16"/>
        </w:rPr>
        <w:t xml:space="preserve">. </w:t>
      </w:r>
      <w:r w:rsidRPr="00B106EA">
        <w:rPr>
          <w:rStyle w:val="StyleUnderline"/>
        </w:rPr>
        <w:t>This insecurity could impact</w:t>
      </w:r>
      <w:r w:rsidRPr="002E1B33">
        <w:rPr>
          <w:rStyle w:val="StyleUnderline"/>
        </w:rPr>
        <w:t xml:space="preserve"> institutional </w:t>
      </w:r>
      <w:r w:rsidRPr="002E1B33">
        <w:rPr>
          <w:rStyle w:val="Emphasis"/>
        </w:rPr>
        <w:t>stability</w:t>
      </w:r>
      <w:r w:rsidRPr="002E1B33">
        <w:rPr>
          <w:rStyle w:val="StyleUnderline"/>
        </w:rPr>
        <w:t xml:space="preserve">, resulting in </w:t>
      </w:r>
      <w:r w:rsidRPr="002E1B33">
        <w:rPr>
          <w:rStyle w:val="Emphasis"/>
        </w:rPr>
        <w:t>economic</w:t>
      </w:r>
      <w:r w:rsidRPr="002E1B33">
        <w:rPr>
          <w:rStyle w:val="StyleUnderline"/>
        </w:rPr>
        <w:t xml:space="preserve"> loss, political </w:t>
      </w:r>
      <w:r w:rsidRPr="002E1B33">
        <w:rPr>
          <w:rStyle w:val="Emphasis"/>
        </w:rPr>
        <w:t>dysfunction</w:t>
      </w:r>
      <w:r w:rsidRPr="002E1B33">
        <w:rPr>
          <w:rStyle w:val="StyleUnderline"/>
        </w:rPr>
        <w:t xml:space="preserve"> and</w:t>
      </w:r>
      <w:r w:rsidRPr="002E1B33">
        <w:rPr>
          <w:sz w:val="16"/>
        </w:rPr>
        <w:t xml:space="preserve"> social </w:t>
      </w:r>
      <w:r w:rsidRPr="002E1B33">
        <w:rPr>
          <w:rStyle w:val="Emphasis"/>
        </w:rPr>
        <w:t>unrest</w:t>
      </w:r>
      <w:r w:rsidRPr="002E1B33">
        <w:rPr>
          <w:rStyle w:val="StyleUnderline"/>
        </w:rPr>
        <w:t xml:space="preserve">, as well as </w:t>
      </w:r>
      <w:r w:rsidRPr="002E1B33">
        <w:rPr>
          <w:rStyle w:val="Emphasis"/>
        </w:rPr>
        <w:t>migration</w:t>
      </w:r>
      <w:r w:rsidRPr="002E1B33">
        <w:rPr>
          <w:rStyle w:val="StyleUnderline"/>
        </w:rPr>
        <w:t xml:space="preserve"> and </w:t>
      </w:r>
      <w:r w:rsidRPr="002E1B33">
        <w:rPr>
          <w:rStyle w:val="Emphasis"/>
        </w:rPr>
        <w:t>conflict</w:t>
      </w:r>
      <w:r w:rsidRPr="002E1B33">
        <w:rPr>
          <w:sz w:val="16"/>
        </w:rPr>
        <w:t>. The hypothetical outcomes for contemporary society against the threat of anthropogenic</w:t>
      </w:r>
      <w:r>
        <w:rPr>
          <w:sz w:val="16"/>
        </w:rPr>
        <w:t xml:space="preserve"> </w:t>
      </w:r>
      <w:r w:rsidRPr="002E1B33">
        <w:rPr>
          <w:sz w:val="16"/>
        </w:rPr>
        <w:t>climate change range from dystopian (collapse) to utopian (recovery).</w:t>
      </w:r>
    </w:p>
    <w:p w14:paraId="4A3BA5E6" w14:textId="77777777" w:rsidR="00F27878" w:rsidRDefault="00F27878" w:rsidP="00F27878">
      <w:r>
        <w:t>&lt;&lt;TEXT CONDENSED, NONE OMITTED&gt;&gt;</w:t>
      </w:r>
    </w:p>
    <w:p w14:paraId="6D585041" w14:textId="77777777" w:rsidR="00F27878" w:rsidRPr="002B3D1E" w:rsidRDefault="00F27878" w:rsidP="00F27878">
      <w:pPr>
        <w:rPr>
          <w:sz w:val="4"/>
          <w:szCs w:val="4"/>
        </w:rPr>
      </w:pPr>
      <w:r w:rsidRPr="000C7830">
        <w:rPr>
          <w:sz w:val="4"/>
          <w:szCs w:val="4"/>
        </w:rPr>
        <w:t>These futures studies identify endpoints of different causal pathways between anthropogenic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climate change and the endpoint impacts of mortality, conflict and migration are, respectively, examined by Mora et al.,79 Hsiang et al.80 and Hauer et al.81 The feedback between migration and conflict driven by climate change is examined by Abel et al.82 The direct links between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no study has empirically examined how the impacts of climate change could explicitly translate into societal collapse for contemporary society. We do not have a clear picture of climate change as a systemic risk to our globalised society,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 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climate change, food insecurity and societal collapse in contemporary society and structure the evidence base with a CLD defined at global scale and national granularity. 3. Methodology A two-stage framework, consisting of five steps, was developed to achieve the aim of this chapter. For each step, below, we first introduce it generically and then describe its application to our specific analysis of the climate change, food insecurity and societal collapse causal pathway. 3.1. Stage 1: Establishing an empirical evidence base of societal collapse in contemporary society Step I deploys societal collapse proxies via a key word search to identify “evidence points”, which in this instance may be considered data points, in the form of publications that empirically examine the causal pathway of interest in contemporary society. The determinants defined in Fig. 2 provide these societal collapse proxies to establish the new empirical evidence base in lieu of historical societal collapse events pre-dating contemporary society. The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climate change, food insecurity and the societal collapse proxies. Peer-reviewed journal articles were chosen as the form of evidence point in this study; subsequent studies could use other publications, such as books and reports. 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 This step resulted in a new empirical evidence base consisting of 41 evidence points, which are summarised in Fig. 4. Step II defines a custom colour-coded typology for the new empirical evidence base. This typology is used in Stage 2, to construct a final CLD (f-CLD) in a novel format showing the spread of the evidence base across the system. 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complex systems model — red; statistical analysis of quantitative dataset — blue; collection / analysis of qualitative interview / survey data — green; quantitative data-led case study / scenario — yellow. The resulting typology of the new empirical evidence base is shown in Fig. 4. 3.2. Stage 2: Constructing a novel-format causal loop diagram from the empirical evidence base Step III involves creating an individual CLD (i-CLD) for each evidence point to clearly structure the complex causal relationships examined. These i-CLDs provide the building blocks from which to construct the f-CLD in Step IV. [FIGURE 3 REMOVED] 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 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 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utility. The other aspect is related to level of aggregation, necessary to ensure the f-CLD conveys information at the intended scale and granularity. The standardisation is an iterative process, as follows. 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 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accessibility to food insecurity and finally to conflict major nodes defined in the f-CLD. Where there was a discrepancy between relationship descriptions, the relationship with the most supporting i-CLDs was adopted. 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 The standard-format f-CLD, consisting of uncoloured and unweighted components, resulting at the end of this step is contained in the Supplementary Information (C.). Step V maps each i-CLD to the f-CLD using a weighted (line thickness) typology (colour-coded) approach. This visually documents the spread of the evidence base across the system described by the f-CLD. 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 The novel-format f-CLD, consisting of colour-coded and weighted components, resulting at the end of this final step is presented in Fig. 5. 4. Results and Discussion The new empirical evidence base and novel-format CLD of climate change, food insecurity and societal collapse in contemporary society resulting from the application of our original methodology (Section 3) are discussed in turn below. 4.1. Empirical evidence base of climate change, food insecurity and societal collapse in contemporary society 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 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 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 [FIGURE 4 REMOVED] Each data-driven method offers different advantages. The complex systems models each describe “chunks” of the system at different scale and granularity. The models provide mathematical definition, are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forecasts. These latter two methods can also be used to inform the development of modelling capabilities, the scenarios analysed by such models and their application in decision- making processes. Collectively, these different data-driven methods can yield useful insights into the nuances of relationships in the system of interest. 4.2. Causal loop diagram of the climate change, food insecurity and societal collapse in contemporary society at global scale and national granularity The main result of this chapter is the CLD (the f-CLD from Section 3, Step V), presented in Fig. 5. It structures the relationships between climate change, food insecurity and societal collapse as described in our new empirical evidence base (presented in Fig. 4 and discussed in Section 4.1). We discuss three key aspects of the CLD, namely insights related to the spread of empirical evidence, the qualitative complex system depicted, and quantitative complex system modelling, below, alongside consideration of well-established benefits and limitations of CLDs. 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 Doing this aids comprehension of where existing work has been focused with respect to the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 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population loss set of societal collapse proxies means that the evidence base details natural mortality, conflict mortality and emigration, whereas the institutional breakdown set are not detailed. In considering this issue, our methodology attempted to maximise the rigour and transparency of our study by documenting the spread of our empirical evidence base to help make the reader aware of exactly how much and what type of evidence was supporting the CLD presented here. Further, we can see that while empirical studies have linked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 Having considered the spread of empirical evidence, we now consider the complex system documented. A key benefit of CLDs is that they simply present a myriad of information in a single diagram; in doing so, CLDs enable comprehension of the structure and behaviour of complex systems, including feedbacks, intervention points and far- reaching interdependencies.96 Our CLD visually depicts a system of 39 variables, 105 links and 32,000 feedback loops,97 integrating information from different fields including climate science, food security, conflict, migration and health research. Walking through the CLD at a high-level, we can see how population growth and lifestyle emissions, influenced by institutional/demographic factors (e.g. emission reduction incentives), combine to directly drive climate change. Similarly, they indirectly drive climate change via consumer demand on food production, which produces emissions directly (e.g. ruminant livestock) and indirectly via industrial capital/ output (e.g. processing factories). The environmental risk factors (e.g. extreme weather events) of climate change may cause losses of food production either directly (e.g. plant disease) or indirectly via agricultural input availability (e.g. loss of water source for irrigation). A country’s food availability is influenced by domestic food production and international food trade. Food accessibility is influenced by its food price, which responds to domestic (e.g. cost of food production and distribution) and international (e.g. international food price) markets, and institutional/demographic factors (e.g. food subsidies). Food utilisation is influenced by infrastructure/services (e.g. education) and institutional/demographic factors (e.g. cultural traditions). Food insecurity is underpinned by these three pillars of food availability, food accessibility and food utilisation. For a given country, food insecurity can drive natural mortality (i.e. starvation), conflict and migration, contributing to population loss, as well as economic shocks and socio- political instability, contributing to institutional breakdown, which exacerbates the risk of societal collapse.</w:t>
      </w:r>
      <w:r>
        <w:rPr>
          <w:sz w:val="4"/>
          <w:szCs w:val="4"/>
        </w:rPr>
        <w:t xml:space="preserve"> </w:t>
      </w:r>
      <w:r w:rsidRPr="00B106EA">
        <w:rPr>
          <w:sz w:val="4"/>
          <w:szCs w:val="4"/>
        </w:rPr>
        <w:t>Beyond a given country suffering increased natural mortality, famines (i.e. food insecurity) can place pressure on international humanitarian efforts (i.e. institutional risk factors). Conflict may occur domestically or internationally and can feedback to exacerbate food insecurity and institutional fragility (i.e. institutional risk factors). Potential mass emigration can increase pressure on food availability, natural resources and infrastructure/services in the destination nation, which can lead to socio- cultural tensions (i.e. institutional risk factors) that fuel conflict. Food insecurity can also directly contribute to institutional risk factors such as social unrest, political instability and economic inequality, which increase the risk of societal collapse due to institutional breakdown, that may also cascade internationally. While already fragile states are expected to be hit the worst directly, these insights reveal the indirect ramifications of climate change on our globalised society,98 with serious consequences for humanity’s ”existential security”.99</w:t>
      </w:r>
      <w:r>
        <w:rPr>
          <w:sz w:val="4"/>
          <w:szCs w:val="4"/>
        </w:rPr>
        <w:t xml:space="preserve"> </w:t>
      </w:r>
      <w:r w:rsidRPr="002B3D1E">
        <w:rPr>
          <w:sz w:val="4"/>
          <w:szCs w:val="4"/>
        </w:rPr>
        <w:t>While some of these relationships may appear obvious, it is the act of bringing this information, which may otherwise be siloed and thus preventing consideration of the full story, together in one place that is of value.100 In doing so, our CLD attempts to provide readers with the opportunity to explore the climate change, food insecurity and societal collapse causal pathway, consider worst-case scenarios that we want to avoid, develop transformative narratives of “where we want to go” and think about interventions that may help us attain this desired future.101 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 It is also important to note that, due to their qualitative and static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complex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population and industrial growth within the finite carrying capacity of the natural world system, implicitly accounting for climate change and explicitly accounting for food availability. The information contained in our CLD and empirical evidence base may be useful in identifying and informing opportunities to improve these existing complex systems modelling capabilities for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complex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 [FIGURE 5 REMOVED] 5. Conclusions and Future Work This chapter identified an empirical evidence base of climate change, food insecurity and societal collapse in contemporary society and structured the evidence base using a novel-format CLD defined at global scale and national granularity. 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population loss set. The methodology, using either set of societal collapse proxies, could be applied to detail other causal pathways between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 It is hoped that this chapter has contributed to developing our understanding of the causal pathways through which climate change poses an existential risk to humanity and facilitates opportunities for future work.</w:t>
      </w:r>
    </w:p>
    <w:p w14:paraId="700BB66F" w14:textId="77777777" w:rsidR="00F27878" w:rsidRPr="009C2E64" w:rsidRDefault="00F27878" w:rsidP="00F27878">
      <w:r>
        <w:t>&lt;&lt;PARAGRAPH INTEGRITY RESUMES&gt;&gt;</w:t>
      </w:r>
    </w:p>
    <w:p w14:paraId="0C62C507" w14:textId="77777777" w:rsidR="00F27878" w:rsidRDefault="00F27878" w:rsidP="00F27878">
      <w:r>
        <w:t>&lt;&lt;</w:t>
      </w:r>
      <w:r w:rsidRPr="009C2E64">
        <w:t>REFERENCES OMITTED</w:t>
      </w:r>
      <w:r>
        <w:t xml:space="preserve">, </w:t>
      </w:r>
      <w:r w:rsidRPr="009C2E64">
        <w:t>CHAPTER 14 BEGINS</w:t>
      </w:r>
      <w:r>
        <w:t>&gt;&gt;</w:t>
      </w:r>
    </w:p>
    <w:p w14:paraId="442D4508" w14:textId="77777777" w:rsidR="00F27878" w:rsidRPr="00CF0A4D" w:rsidRDefault="00F27878" w:rsidP="00F27878">
      <w:pPr>
        <w:rPr>
          <w:sz w:val="12"/>
          <w:szCs w:val="12"/>
        </w:rPr>
      </w:pPr>
      <w:r w:rsidRPr="00CF0A4D">
        <w:rPr>
          <w:sz w:val="12"/>
          <w:szCs w:val="12"/>
        </w:rPr>
        <w:t>Highlights:</w:t>
      </w:r>
    </w:p>
    <w:p w14:paraId="17BE132F" w14:textId="77777777" w:rsidR="00F27878" w:rsidRPr="00CF0A4D" w:rsidRDefault="00F27878" w:rsidP="00F27878">
      <w:pPr>
        <w:rPr>
          <w:sz w:val="12"/>
          <w:szCs w:val="12"/>
        </w:rPr>
      </w:pPr>
      <w:r w:rsidRPr="00CF0A4D">
        <w:rPr>
          <w:sz w:val="12"/>
          <w:szCs w:val="12"/>
        </w:rPr>
        <w:t>• In this short chapter the authors draw on several research strands and papers within CSER to offer a theoretical reflection on how to think about catastrophic climate change and what Existential Risk Studies can learn from climate change research.</w:t>
      </w:r>
    </w:p>
    <w:p w14:paraId="71F2AC4A" w14:textId="77777777" w:rsidR="00F27878" w:rsidRPr="00CF0A4D" w:rsidRDefault="00F27878" w:rsidP="00F27878">
      <w:pPr>
        <w:rPr>
          <w:sz w:val="12"/>
        </w:rPr>
      </w:pPr>
      <w:r w:rsidRPr="00CF0A4D">
        <w:rPr>
          <w:sz w:val="12"/>
        </w:rPr>
        <w:t xml:space="preserve">• </w:t>
      </w:r>
      <w:r w:rsidRPr="009C2E64">
        <w:rPr>
          <w:rStyle w:val="StyleUnderline"/>
        </w:rPr>
        <w:t xml:space="preserve">This is intended to </w:t>
      </w:r>
      <w:r w:rsidRPr="009C2E64">
        <w:rPr>
          <w:rStyle w:val="Emphasis"/>
        </w:rPr>
        <w:t>build</w:t>
      </w:r>
      <w:r w:rsidRPr="009C2E64">
        <w:rPr>
          <w:rStyle w:val="StyleUnderline"/>
        </w:rPr>
        <w:t xml:space="preserve"> on the </w:t>
      </w:r>
      <w:r w:rsidRPr="009C2E64">
        <w:rPr>
          <w:rStyle w:val="Emphasis"/>
        </w:rPr>
        <w:t>previous chapter</w:t>
      </w:r>
      <w:r w:rsidRPr="009C2E64">
        <w:rPr>
          <w:rStyle w:val="StyleUnderline"/>
        </w:rPr>
        <w:t>, in which</w:t>
      </w:r>
      <w:r w:rsidRPr="00CF0A4D">
        <w:rPr>
          <w:sz w:val="12"/>
        </w:rPr>
        <w:t xml:space="preserve"> Catherine </w:t>
      </w:r>
      <w:r w:rsidRPr="009C2E64">
        <w:rPr>
          <w:rStyle w:val="StyleUnderline"/>
        </w:rPr>
        <w:t>Richards</w:t>
      </w:r>
      <w:r w:rsidRPr="00CF0A4D">
        <w:rPr>
          <w:sz w:val="12"/>
        </w:rPr>
        <w:t xml:space="preserve">, Richard </w:t>
      </w:r>
      <w:r w:rsidRPr="009C2E64">
        <w:rPr>
          <w:rStyle w:val="StyleUnderline"/>
        </w:rPr>
        <w:t>Lupton, and</w:t>
      </w:r>
      <w:r w:rsidRPr="00CF0A4D">
        <w:rPr>
          <w:sz w:val="12"/>
        </w:rPr>
        <w:t xml:space="preserve"> Julian </w:t>
      </w:r>
      <w:r w:rsidRPr="009C2E64">
        <w:rPr>
          <w:rStyle w:val="StyleUnderline"/>
        </w:rPr>
        <w:t xml:space="preserve">Allwood provide an empirical assessment of one highly concerning </w:t>
      </w:r>
      <w:r w:rsidRPr="009C2E64">
        <w:rPr>
          <w:rStyle w:val="Emphasis"/>
        </w:rPr>
        <w:t>risk cascade</w:t>
      </w:r>
      <w:r w:rsidRPr="00CF0A4D">
        <w:rPr>
          <w:sz w:val="12"/>
        </w:rPr>
        <w:t xml:space="preserve"> involving climate change and highlight its potential contribution to global catastrophic and existential risk.</w:t>
      </w:r>
    </w:p>
    <w:p w14:paraId="05C89842" w14:textId="77777777" w:rsidR="00F27878" w:rsidRPr="00CF0A4D" w:rsidRDefault="00F27878" w:rsidP="00F27878">
      <w:pPr>
        <w:rPr>
          <w:sz w:val="12"/>
          <w:szCs w:val="12"/>
        </w:rPr>
      </w:pPr>
      <w:r w:rsidRPr="00CF0A4D">
        <w:rPr>
          <w:sz w:val="12"/>
          <w:szCs w:val="12"/>
        </w:rPr>
        <w:t>• Climate change is one of the most empirically well-studied risks and has deep links to pre-existing bodies of literature, such as disaster risk management, environmental studies, and food security.</w:t>
      </w:r>
    </w:p>
    <w:p w14:paraId="7B85DBBD" w14:textId="77777777" w:rsidR="00F27878" w:rsidRPr="00CF0A4D" w:rsidRDefault="00F27878" w:rsidP="00F27878">
      <w:pPr>
        <w:rPr>
          <w:sz w:val="12"/>
          <w:szCs w:val="12"/>
        </w:rPr>
      </w:pPr>
      <w:r w:rsidRPr="00CF0A4D">
        <w:rPr>
          <w:sz w:val="12"/>
          <w:szCs w:val="12"/>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 This short chapter brings together a number of important ideas and draws readers attention to other extant bodies of literature. The relative value of co-benefits approaches is discussed in other chapters in this volume, including Chapter 4, in more detail. The dangers of response risks are further discussed in Chapter 2.</w:t>
      </w:r>
    </w:p>
    <w:p w14:paraId="594BD19A" w14:textId="77777777" w:rsidR="00F27878" w:rsidRPr="00CF0A4D" w:rsidRDefault="00F27878" w:rsidP="00F27878">
      <w:pPr>
        <w:rPr>
          <w:sz w:val="12"/>
          <w:szCs w:val="12"/>
        </w:rPr>
      </w:pPr>
      <w:r w:rsidRPr="00CF0A4D">
        <w:rPr>
          <w:sz w:val="12"/>
          <w:szCs w:val="12"/>
        </w:rPr>
        <w:t>1. Asking the Wrong Questions for the Right Reasons</w:t>
      </w:r>
    </w:p>
    <w:p w14:paraId="4CB4E92C" w14:textId="77777777" w:rsidR="00F27878" w:rsidRPr="006B4973" w:rsidRDefault="00F27878" w:rsidP="00F27878">
      <w:pPr>
        <w:rPr>
          <w:sz w:val="16"/>
        </w:rPr>
      </w:pPr>
      <w:r w:rsidRPr="00B106EA">
        <w:rPr>
          <w:sz w:val="16"/>
        </w:rPr>
        <w:t xml:space="preserve">Within Existential Risk Studies </w:t>
      </w:r>
      <w:r w:rsidRPr="00B106EA">
        <w:rPr>
          <w:rStyle w:val="StyleUnderline"/>
        </w:rPr>
        <w:t xml:space="preserve">it is </w:t>
      </w:r>
      <w:r w:rsidRPr="00B106EA">
        <w:rPr>
          <w:rStyle w:val="Emphasis"/>
        </w:rPr>
        <w:t>common</w:t>
      </w:r>
      <w:r w:rsidRPr="00B106EA">
        <w:rPr>
          <w:rStyle w:val="StyleUnderline"/>
        </w:rPr>
        <w:t xml:space="preserve"> to hear people ask</w:t>
      </w:r>
      <w:r w:rsidRPr="00B106EA">
        <w:rPr>
          <w:sz w:val="16"/>
        </w:rPr>
        <w:t xml:space="preserve"> the question </w:t>
      </w:r>
      <w:r w:rsidRPr="00B106EA">
        <w:rPr>
          <w:rStyle w:val="StyleUnderline"/>
        </w:rPr>
        <w:t xml:space="preserve">“is climate change an </w:t>
      </w:r>
      <w:r w:rsidRPr="00B106EA">
        <w:rPr>
          <w:rStyle w:val="Emphasis"/>
        </w:rPr>
        <w:t>existential</w:t>
      </w:r>
      <w:r w:rsidRPr="00B106EA">
        <w:rPr>
          <w:sz w:val="16"/>
        </w:rPr>
        <w:t xml:space="preserve"> risk</w:t>
      </w:r>
      <w:r w:rsidRPr="00B106EA">
        <w:rPr>
          <w:rStyle w:val="StyleUnderline"/>
        </w:rPr>
        <w:t xml:space="preserve">?”, and </w:t>
      </w:r>
      <w:r w:rsidRPr="00B106EA">
        <w:rPr>
          <w:rStyle w:val="Emphasis"/>
        </w:rPr>
        <w:t>many</w:t>
      </w:r>
      <w:r w:rsidRPr="00B106EA">
        <w:rPr>
          <w:rStyle w:val="StyleUnderline"/>
        </w:rPr>
        <w:t xml:space="preserve"> </w:t>
      </w:r>
      <w:r w:rsidRPr="00B106EA">
        <w:rPr>
          <w:sz w:val="16"/>
        </w:rPr>
        <w:t xml:space="preserve">who ask this question </w:t>
      </w:r>
      <w:r w:rsidRPr="00B106EA">
        <w:rPr>
          <w:rStyle w:val="StyleUnderline"/>
        </w:rPr>
        <w:t xml:space="preserve">answer </w:t>
      </w:r>
      <w:r w:rsidRPr="00B106EA">
        <w:rPr>
          <w:rStyle w:val="Emphasis"/>
        </w:rPr>
        <w:t>negatively</w:t>
      </w:r>
      <w:r w:rsidRPr="00B106EA">
        <w:rPr>
          <w:rStyle w:val="StyleUnderline"/>
        </w:rPr>
        <w:t>, arguing that</w:t>
      </w:r>
      <w:r w:rsidRPr="00B106EA">
        <w:rPr>
          <w:sz w:val="16"/>
        </w:rPr>
        <w:t xml:space="preserve"> as a result </w:t>
      </w:r>
      <w:r w:rsidRPr="00B106EA">
        <w:rPr>
          <w:rStyle w:val="StyleUnderline"/>
        </w:rPr>
        <w:t xml:space="preserve">climate change is </w:t>
      </w:r>
      <w:r w:rsidRPr="00B106EA">
        <w:rPr>
          <w:rStyle w:val="Emphasis"/>
        </w:rPr>
        <w:t>not</w:t>
      </w:r>
      <w:r w:rsidRPr="00B106EA">
        <w:rPr>
          <w:rStyle w:val="StyleUnderline"/>
        </w:rPr>
        <w:t xml:space="preserve"> an </w:t>
      </w:r>
      <w:r w:rsidRPr="00B106EA">
        <w:rPr>
          <w:rStyle w:val="Emphasis"/>
        </w:rPr>
        <w:t>important topic</w:t>
      </w:r>
      <w:r w:rsidRPr="00B106EA">
        <w:rPr>
          <w:rStyle w:val="StyleUnderline"/>
        </w:rPr>
        <w:t xml:space="preserve"> of research</w:t>
      </w:r>
      <w:r w:rsidRPr="00B106EA">
        <w:rPr>
          <w:sz w:val="16"/>
        </w:rPr>
        <w:t xml:space="preserve"> within the field. However, whether it is answered affirmatively or not, </w:t>
      </w:r>
      <w:r w:rsidRPr="00B106EA">
        <w:rPr>
          <w:rStyle w:val="StyleUnderline"/>
        </w:rPr>
        <w:t xml:space="preserve">this question is </w:t>
      </w:r>
      <w:r w:rsidRPr="00B106EA">
        <w:rPr>
          <w:rStyle w:val="Emphasis"/>
        </w:rPr>
        <w:t>misguided</w:t>
      </w:r>
      <w:r w:rsidRPr="00B106EA">
        <w:rPr>
          <w:sz w:val="16"/>
        </w:rPr>
        <w:t xml:space="preserve">. There are three reasons for thinking this. Firstly, </w:t>
      </w:r>
      <w:r w:rsidRPr="00B106EA">
        <w:rPr>
          <w:rStyle w:val="StyleUnderline"/>
        </w:rPr>
        <w:t xml:space="preserve">it makes </w:t>
      </w:r>
      <w:r w:rsidRPr="00B106EA">
        <w:rPr>
          <w:rStyle w:val="Emphasis"/>
        </w:rPr>
        <w:t>little sense</w:t>
      </w:r>
      <w:r w:rsidRPr="00B106EA">
        <w:rPr>
          <w:rStyle w:val="StyleUnderline"/>
        </w:rPr>
        <w:t xml:space="preserve"> on a </w:t>
      </w:r>
      <w:r w:rsidRPr="00B106EA">
        <w:rPr>
          <w:rStyle w:val="Emphasis"/>
        </w:rPr>
        <w:t>probabilistic</w:t>
      </w:r>
      <w:r w:rsidRPr="00B106EA">
        <w:rPr>
          <w:rStyle w:val="StyleUnderline"/>
        </w:rPr>
        <w:t xml:space="preserve"> level; whether something will be a </w:t>
      </w:r>
      <w:r w:rsidRPr="00B106EA">
        <w:rPr>
          <w:rStyle w:val="Emphasis"/>
        </w:rPr>
        <w:t>threat</w:t>
      </w:r>
      <w:r w:rsidRPr="00B106EA">
        <w:rPr>
          <w:rStyle w:val="StyleUnderline"/>
        </w:rPr>
        <w:t xml:space="preserve"> to our collective existence is </w:t>
      </w:r>
      <w:r w:rsidRPr="00B106EA">
        <w:rPr>
          <w:rStyle w:val="Emphasis"/>
        </w:rPr>
        <w:t>not</w:t>
      </w:r>
      <w:r w:rsidRPr="00B106EA">
        <w:rPr>
          <w:sz w:val="16"/>
        </w:rPr>
        <w:t xml:space="preserve"> a </w:t>
      </w:r>
      <w:r w:rsidRPr="00B106EA">
        <w:rPr>
          <w:rStyle w:val="Emphasis"/>
        </w:rPr>
        <w:t>binary</w:t>
      </w:r>
      <w:r w:rsidRPr="00B106EA">
        <w:rPr>
          <w:sz w:val="16"/>
        </w:rPr>
        <w:t xml:space="preserve"> matter, </w:t>
      </w:r>
      <w:r w:rsidRPr="00B106EA">
        <w:rPr>
          <w:rStyle w:val="StyleUnderline"/>
        </w:rPr>
        <w:t xml:space="preserve">it is a question of </w:t>
      </w:r>
      <w:r w:rsidRPr="00B106EA">
        <w:rPr>
          <w:rStyle w:val="Emphasis"/>
        </w:rPr>
        <w:t>likel</w:t>
      </w:r>
      <w:r w:rsidRPr="009C2E64">
        <w:rPr>
          <w:rStyle w:val="Emphasis"/>
        </w:rPr>
        <w:t>ihood</w:t>
      </w:r>
      <w:r w:rsidRPr="009C2E64">
        <w:rPr>
          <w:rStyle w:val="StyleUnderline"/>
        </w:rPr>
        <w:t>.</w:t>
      </w:r>
      <w:r w:rsidRPr="006B4973">
        <w:rPr>
          <w:sz w:val="16"/>
        </w:rPr>
        <w:t xml:space="preserve"> However, </w:t>
      </w:r>
      <w:r w:rsidRPr="009C2E64">
        <w:rPr>
          <w:rStyle w:val="StyleUnderline"/>
        </w:rPr>
        <w:t xml:space="preserve">many </w:t>
      </w:r>
      <w:r w:rsidRPr="009C2E64">
        <w:rPr>
          <w:rStyle w:val="Emphasis"/>
        </w:rPr>
        <w:t>researchers</w:t>
      </w:r>
      <w:r w:rsidRPr="009C2E64">
        <w:rPr>
          <w:rStyle w:val="StyleUnderline"/>
        </w:rPr>
        <w:t xml:space="preserve"> within Existential Risk Studies </w:t>
      </w:r>
      <w:r w:rsidRPr="009C2E64">
        <w:rPr>
          <w:rStyle w:val="Emphasis"/>
        </w:rPr>
        <w:t>mistakenly</w:t>
      </w:r>
      <w:r w:rsidRPr="009C2E64">
        <w:rPr>
          <w:rStyle w:val="StyleUnderline"/>
        </w:rPr>
        <w:t xml:space="preserve"> conflict</w:t>
      </w:r>
      <w:r>
        <w:rPr>
          <w:rStyle w:val="StyleUnderline"/>
        </w:rPr>
        <w:t xml:space="preserve"> </w:t>
      </w:r>
      <w:r w:rsidRPr="009C2E64">
        <w:rPr>
          <w:rStyle w:val="Emphasis"/>
        </w:rPr>
        <w:t>existential risk</w:t>
      </w:r>
      <w:r w:rsidRPr="009C2E64">
        <w:rPr>
          <w:rStyle w:val="StyleUnderline"/>
        </w:rPr>
        <w:t xml:space="preserve"> with events that could be </w:t>
      </w:r>
      <w:r w:rsidRPr="00B106EA">
        <w:rPr>
          <w:rStyle w:val="Emphasis"/>
        </w:rPr>
        <w:t>existential catastrophes</w:t>
      </w:r>
      <w:r w:rsidRPr="00B106EA">
        <w:rPr>
          <w:sz w:val="16"/>
        </w:rPr>
        <w:t xml:space="preserve">. Secondly, </w:t>
      </w:r>
      <w:r w:rsidRPr="00B106EA">
        <w:rPr>
          <w:rStyle w:val="StyleUnderline"/>
        </w:rPr>
        <w:t xml:space="preserve">climate change is </w:t>
      </w:r>
      <w:r w:rsidRPr="00B106EA">
        <w:rPr>
          <w:rStyle w:val="Emphasis"/>
        </w:rPr>
        <w:t>not</w:t>
      </w:r>
      <w:r w:rsidRPr="00B106EA">
        <w:rPr>
          <w:rStyle w:val="StyleUnderline"/>
        </w:rPr>
        <w:t xml:space="preserve"> a </w:t>
      </w:r>
      <w:r w:rsidRPr="00B106EA">
        <w:rPr>
          <w:rStyle w:val="Emphasis"/>
        </w:rPr>
        <w:t>single uniform process</w:t>
      </w:r>
      <w:r w:rsidRPr="00B106EA">
        <w:rPr>
          <w:rStyle w:val="StyleUnderline"/>
        </w:rPr>
        <w:t xml:space="preserve"> that will affect everyone in the </w:t>
      </w:r>
      <w:r w:rsidRPr="00B106EA">
        <w:rPr>
          <w:rStyle w:val="Emphasis"/>
        </w:rPr>
        <w:t>same</w:t>
      </w:r>
      <w:r w:rsidRPr="00B106EA">
        <w:rPr>
          <w:rStyle w:val="StyleUnderline"/>
        </w:rPr>
        <w:t xml:space="preserve"> way; it is a set of </w:t>
      </w:r>
      <w:r w:rsidRPr="00B106EA">
        <w:rPr>
          <w:rStyle w:val="Emphasis"/>
        </w:rPr>
        <w:t>diffuse impacts</w:t>
      </w:r>
      <w:r w:rsidRPr="00B106EA">
        <w:rPr>
          <w:sz w:val="16"/>
        </w:rPr>
        <w:t xml:space="preserve"> to</w:t>
      </w:r>
      <w:r w:rsidRPr="006B4973">
        <w:rPr>
          <w:sz w:val="16"/>
        </w:rPr>
        <w:t xml:space="preserve"> different</w:t>
      </w:r>
      <w:r>
        <w:rPr>
          <w:sz w:val="16"/>
        </w:rPr>
        <w:t xml:space="preserve"> </w:t>
      </w:r>
      <w:r w:rsidRPr="006B4973">
        <w:rPr>
          <w:sz w:val="16"/>
        </w:rPr>
        <w:t xml:space="preserve">exposed populations, </w:t>
      </w:r>
      <w:r w:rsidRPr="009C2E64">
        <w:rPr>
          <w:rStyle w:val="StyleUnderline"/>
        </w:rPr>
        <w:t>interacting with different</w:t>
      </w:r>
      <w:r>
        <w:rPr>
          <w:rStyle w:val="StyleUnderline"/>
        </w:rPr>
        <w:t xml:space="preserve"> </w:t>
      </w:r>
      <w:r w:rsidRPr="009C2E64">
        <w:rPr>
          <w:rStyle w:val="Emphasis"/>
        </w:rPr>
        <w:t>vulnerabilities</w:t>
      </w:r>
      <w:r w:rsidRPr="009C2E64">
        <w:rPr>
          <w:rStyle w:val="StyleUnderline"/>
        </w:rPr>
        <w:t xml:space="preserve"> and</w:t>
      </w:r>
      <w:r>
        <w:rPr>
          <w:rStyle w:val="StyleUnderline"/>
        </w:rPr>
        <w:t xml:space="preserve"> </w:t>
      </w:r>
      <w:r w:rsidRPr="009C2E64">
        <w:rPr>
          <w:rStyle w:val="StyleUnderline"/>
        </w:rPr>
        <w:t xml:space="preserve">exposures, and </w:t>
      </w:r>
      <w:r w:rsidRPr="00B106EA">
        <w:rPr>
          <w:rStyle w:val="StyleUnderline"/>
        </w:rPr>
        <w:t>activating different</w:t>
      </w:r>
      <w:r w:rsidRPr="009C2E64">
        <w:rPr>
          <w:rStyle w:val="StyleUnderline"/>
        </w:rPr>
        <w:t xml:space="preserve"> </w:t>
      </w:r>
      <w:r w:rsidRPr="009C2E64">
        <w:rPr>
          <w:rStyle w:val="Emphasis"/>
        </w:rPr>
        <w:t>risk</w:t>
      </w:r>
      <w:r>
        <w:rPr>
          <w:rStyle w:val="Emphasis"/>
        </w:rPr>
        <w:t xml:space="preserve"> </w:t>
      </w:r>
      <w:r w:rsidRPr="00B106EA">
        <w:rPr>
          <w:rStyle w:val="Emphasis"/>
        </w:rPr>
        <w:t>cascades</w:t>
      </w:r>
      <w:r w:rsidRPr="00B106EA">
        <w:rPr>
          <w:sz w:val="16"/>
        </w:rPr>
        <w:t xml:space="preserve">. As Richards et al. show, </w:t>
      </w:r>
      <w:r w:rsidRPr="00B106EA">
        <w:rPr>
          <w:rStyle w:val="StyleUnderline"/>
        </w:rPr>
        <w:t xml:space="preserve">it will </w:t>
      </w:r>
      <w:r w:rsidRPr="00B106EA">
        <w:rPr>
          <w:rStyle w:val="Emphasis"/>
        </w:rPr>
        <w:t>inevitably</w:t>
      </w:r>
      <w:r w:rsidRPr="00B106EA">
        <w:rPr>
          <w:rStyle w:val="StyleUnderline"/>
        </w:rPr>
        <w:t xml:space="preserve"> interact with</w:t>
      </w:r>
      <w:r w:rsidRPr="006B4973">
        <w:rPr>
          <w:rStyle w:val="StyleUnderline"/>
        </w:rPr>
        <w:t xml:space="preserve"> a host of </w:t>
      </w:r>
      <w:r w:rsidRPr="006B4973">
        <w:rPr>
          <w:rStyle w:val="Emphasis"/>
        </w:rPr>
        <w:t>other threats</w:t>
      </w:r>
      <w:r w:rsidRPr="006B4973">
        <w:rPr>
          <w:sz w:val="16"/>
        </w:rPr>
        <w:t xml:space="preserve"> (</w:t>
      </w:r>
      <w:r w:rsidRPr="006B4973">
        <w:rPr>
          <w:rStyle w:val="StyleUnderline"/>
        </w:rPr>
        <w:t>not only</w:t>
      </w:r>
      <w:r>
        <w:rPr>
          <w:rStyle w:val="StyleUnderline"/>
        </w:rPr>
        <w:t xml:space="preserve"> </w:t>
      </w:r>
      <w:r w:rsidRPr="005831CC">
        <w:rPr>
          <w:rStyle w:val="Emphasis"/>
          <w:highlight w:val="cyan"/>
        </w:rPr>
        <w:t>food security</w:t>
      </w:r>
      <w:r w:rsidRPr="006B4973">
        <w:rPr>
          <w:rStyle w:val="StyleUnderline"/>
        </w:rPr>
        <w:t xml:space="preserve"> and </w:t>
      </w:r>
      <w:r w:rsidRPr="005831CC">
        <w:rPr>
          <w:rStyle w:val="StyleUnderline"/>
          <w:highlight w:val="cyan"/>
        </w:rPr>
        <w:t xml:space="preserve">societal </w:t>
      </w:r>
      <w:r w:rsidRPr="005831CC">
        <w:rPr>
          <w:rStyle w:val="Emphasis"/>
          <w:highlight w:val="cyan"/>
        </w:rPr>
        <w:t>collapse</w:t>
      </w:r>
      <w:r w:rsidRPr="006B4973">
        <w:rPr>
          <w:sz w:val="16"/>
        </w:rPr>
        <w:t>, but even factors such as the explosivity of</w:t>
      </w:r>
      <w:r>
        <w:rPr>
          <w:sz w:val="16"/>
        </w:rPr>
        <w:t xml:space="preserve"> </w:t>
      </w:r>
      <w:r w:rsidRPr="006B4973">
        <w:rPr>
          <w:rStyle w:val="StyleUnderline"/>
        </w:rPr>
        <w:t xml:space="preserve">volcanic </w:t>
      </w:r>
      <w:r w:rsidRPr="005831CC">
        <w:rPr>
          <w:rStyle w:val="Emphasis"/>
          <w:highlight w:val="cyan"/>
        </w:rPr>
        <w:t>eruptions</w:t>
      </w:r>
      <w:r w:rsidRPr="005831CC">
        <w:rPr>
          <w:rStyle w:val="StyleUnderline"/>
          <w:highlight w:val="cyan"/>
        </w:rPr>
        <w:t xml:space="preserve"> or</w:t>
      </w:r>
      <w:r w:rsidRPr="006B4973">
        <w:rPr>
          <w:rStyle w:val="StyleUnderline"/>
        </w:rPr>
        <w:t xml:space="preserve"> the emergence of zoonotic </w:t>
      </w:r>
      <w:r w:rsidRPr="005831CC">
        <w:rPr>
          <w:rStyle w:val="Emphasis"/>
          <w:highlight w:val="cyan"/>
        </w:rPr>
        <w:t>pathogens</w:t>
      </w:r>
      <w:r w:rsidRPr="006B4973">
        <w:rPr>
          <w:sz w:val="16"/>
        </w:rPr>
        <w:t xml:space="preserve">),1 </w:t>
      </w:r>
      <w:r w:rsidRPr="00F757D3">
        <w:rPr>
          <w:rStyle w:val="StyleUnderline"/>
        </w:rPr>
        <w:t>and these</w:t>
      </w:r>
      <w:r w:rsidRPr="006B4973">
        <w:rPr>
          <w:rStyle w:val="StyleUnderline"/>
        </w:rPr>
        <w:t xml:space="preserve"> can </w:t>
      </w:r>
      <w:r w:rsidRPr="005831CC">
        <w:rPr>
          <w:rStyle w:val="Emphasis"/>
          <w:highlight w:val="cyan"/>
        </w:rPr>
        <w:t>interact</w:t>
      </w:r>
      <w:r w:rsidRPr="006B4973">
        <w:rPr>
          <w:rStyle w:val="StyleUnderline"/>
        </w:rPr>
        <w:t xml:space="preserve"> with one another </w:t>
      </w:r>
      <w:r w:rsidRPr="005831CC">
        <w:rPr>
          <w:rStyle w:val="StyleUnderline"/>
          <w:highlight w:val="cyan"/>
        </w:rPr>
        <w:t>to create</w:t>
      </w:r>
      <w:r w:rsidRPr="006B4973">
        <w:rPr>
          <w:sz w:val="16"/>
        </w:rPr>
        <w:t xml:space="preserve"> reinforcing feedback loops or </w:t>
      </w:r>
      <w:r w:rsidRPr="006B4973">
        <w:rPr>
          <w:rStyle w:val="Emphasis"/>
        </w:rPr>
        <w:t>“</w:t>
      </w:r>
      <w:r w:rsidRPr="00C91DB8">
        <w:rPr>
          <w:rStyle w:val="Emphasis"/>
        </w:rPr>
        <w:t>global systems</w:t>
      </w:r>
      <w:r w:rsidRPr="006B4973">
        <w:rPr>
          <w:rStyle w:val="Emphasis"/>
        </w:rPr>
        <w:t xml:space="preserve"> </w:t>
      </w:r>
      <w:r w:rsidRPr="005831CC">
        <w:rPr>
          <w:rStyle w:val="Emphasis"/>
          <w:highlight w:val="cyan"/>
        </w:rPr>
        <w:t>death spirals</w:t>
      </w:r>
      <w:r w:rsidRPr="006B4973">
        <w:rPr>
          <w:rStyle w:val="Emphasis"/>
        </w:rPr>
        <w:t>”</w:t>
      </w:r>
      <w:r w:rsidRPr="006B4973">
        <w:rPr>
          <w:rStyle w:val="StyleUnderline"/>
        </w:rPr>
        <w:t>.</w:t>
      </w:r>
      <w:r w:rsidRPr="006B4973">
        <w:rPr>
          <w:sz w:val="16"/>
        </w:rPr>
        <w:t>2 Finally, “ existential risk” is too vague and arbitrary a concept for the question to ever be answered. All the definitions of</w:t>
      </w:r>
      <w:r>
        <w:rPr>
          <w:sz w:val="16"/>
        </w:rPr>
        <w:t xml:space="preserve"> </w:t>
      </w:r>
      <w:r w:rsidRPr="006B4973">
        <w:rPr>
          <w:sz w:val="16"/>
        </w:rPr>
        <w:t>existential risk that have received the greatest public attention thus far, such as Toby</w:t>
      </w:r>
      <w:r>
        <w:rPr>
          <w:sz w:val="16"/>
        </w:rPr>
        <w:t xml:space="preserve"> </w:t>
      </w:r>
      <w:r w:rsidRPr="006B4973">
        <w:rPr>
          <w:sz w:val="16"/>
        </w:rPr>
        <w:t>Ord’s, focused not in terms of an impact on humanity at any point in time but rather in terms of “the loss of long-term future value”;3 either referring to the author(s) particular vision of a high-tech intergalactic utopia, or a fuzzy undefined idea of “our potential”.4</w:t>
      </w:r>
    </w:p>
    <w:p w14:paraId="536209DC" w14:textId="77777777" w:rsidR="00F27878" w:rsidRPr="006B4973" w:rsidRDefault="00F27878" w:rsidP="00F27878">
      <w:pPr>
        <w:rPr>
          <w:sz w:val="16"/>
        </w:rPr>
      </w:pPr>
      <w:r w:rsidRPr="006B4973">
        <w:rPr>
          <w:sz w:val="16"/>
        </w:rPr>
        <w:t>We are better off reverting back to the common-sense definition of</w:t>
      </w:r>
      <w:r>
        <w:rPr>
          <w:sz w:val="16"/>
        </w:rPr>
        <w:t xml:space="preserve"> </w:t>
      </w:r>
      <w:r w:rsidRPr="006B4973">
        <w:rPr>
          <w:sz w:val="16"/>
        </w:rPr>
        <w:t>existential risk as the risk to the existence of a given object, and specifying whether the object under threat is humanity as a whole ( extinction risk), global industrial society (collapse risk), or something else entirely. We should be thinking of an overall level of risk emergent from a particular socio-ecological system, and how much</w:t>
      </w:r>
      <w:r>
        <w:rPr>
          <w:sz w:val="16"/>
        </w:rPr>
        <w:t xml:space="preserve"> </w:t>
      </w:r>
      <w:r w:rsidRPr="006B4973">
        <w:rPr>
          <w:sz w:val="16"/>
        </w:rPr>
        <w:t>climate change influences this level.7 And the question we should be asking about this risk is what contribution, under certain scenarios,</w:t>
      </w:r>
      <w:r>
        <w:rPr>
          <w:sz w:val="16"/>
        </w:rPr>
        <w:t xml:space="preserve"> </w:t>
      </w:r>
      <w:r w:rsidRPr="006B4973">
        <w:rPr>
          <w:sz w:val="16"/>
        </w:rPr>
        <w:t>climate change will make, bearing in mind that it will almost certainly be operating in tandem with many other drivers of risk.</w:t>
      </w:r>
    </w:p>
    <w:p w14:paraId="732124B2" w14:textId="77777777" w:rsidR="00F27878" w:rsidRPr="006B4973" w:rsidRDefault="00F27878" w:rsidP="00F27878">
      <w:pPr>
        <w:rPr>
          <w:rStyle w:val="StyleUnderline"/>
        </w:rPr>
      </w:pPr>
      <w:r w:rsidRPr="006B4973">
        <w:rPr>
          <w:sz w:val="16"/>
        </w:rPr>
        <w:t xml:space="preserve">Considering this revised question can also help to rectify </w:t>
      </w:r>
      <w:r w:rsidRPr="006B4973">
        <w:rPr>
          <w:rStyle w:val="StyleUnderline"/>
        </w:rPr>
        <w:t xml:space="preserve">a </w:t>
      </w:r>
      <w:r w:rsidRPr="006B4973">
        <w:rPr>
          <w:rStyle w:val="Emphasis"/>
        </w:rPr>
        <w:t>recurring problem</w:t>
      </w:r>
      <w:r w:rsidRPr="006B4973">
        <w:rPr>
          <w:rStyle w:val="StyleUnderline"/>
        </w:rPr>
        <w:t xml:space="preserve"> in the</w:t>
      </w:r>
      <w:r>
        <w:rPr>
          <w:rStyle w:val="StyleUnderline"/>
        </w:rPr>
        <w:t xml:space="preserve"> </w:t>
      </w:r>
      <w:r w:rsidRPr="006B4973">
        <w:rPr>
          <w:rStyle w:val="StyleUnderline"/>
        </w:rPr>
        <w:t xml:space="preserve">climate risk literature: using </w:t>
      </w:r>
      <w:r w:rsidRPr="006B4973">
        <w:rPr>
          <w:rStyle w:val="Emphasis"/>
        </w:rPr>
        <w:t>mean global temp</w:t>
      </w:r>
      <w:r w:rsidRPr="006B4973">
        <w:rPr>
          <w:rStyle w:val="StyleUnderline"/>
        </w:rPr>
        <w:t xml:space="preserve">erature rise as the </w:t>
      </w:r>
      <w:r w:rsidRPr="006B4973">
        <w:rPr>
          <w:rStyle w:val="Emphasis"/>
        </w:rPr>
        <w:t>sole threat</w:t>
      </w:r>
      <w:r w:rsidRPr="006B4973">
        <w:rPr>
          <w:rStyle w:val="StyleUnderline"/>
        </w:rPr>
        <w:t xml:space="preserve"> indicator</w:t>
      </w:r>
      <w:r w:rsidRPr="006B4973">
        <w:rPr>
          <w:sz w:val="16"/>
        </w:rPr>
        <w:t>. Authors and</w:t>
      </w:r>
      <w:r>
        <w:rPr>
          <w:sz w:val="16"/>
        </w:rPr>
        <w:t xml:space="preserve"> </w:t>
      </w:r>
      <w:r w:rsidRPr="006B4973">
        <w:rPr>
          <w:sz w:val="16"/>
        </w:rPr>
        <w:t>activists alike have frequently made a direct link between the level of warming and the likelihood of global</w:t>
      </w:r>
      <w:r>
        <w:rPr>
          <w:sz w:val="16"/>
        </w:rPr>
        <w:t xml:space="preserve"> </w:t>
      </w:r>
      <w:r w:rsidRPr="006B4973">
        <w:rPr>
          <w:sz w:val="16"/>
        </w:rPr>
        <w:t xml:space="preserve">catastrophe, with 4–6 °C being most frequently used as this terrible threshold.8 However, </w:t>
      </w:r>
      <w:r w:rsidRPr="006B4973">
        <w:rPr>
          <w:rStyle w:val="StyleUnderline"/>
        </w:rPr>
        <w:t xml:space="preserve">global surface temperature is </w:t>
      </w:r>
      <w:r w:rsidRPr="006B4973">
        <w:rPr>
          <w:rStyle w:val="Emphasis"/>
        </w:rPr>
        <w:t>only one</w:t>
      </w:r>
      <w:r w:rsidRPr="006B4973">
        <w:rPr>
          <w:rStyle w:val="StyleUnderline"/>
        </w:rPr>
        <w:t xml:space="preserve"> of the</w:t>
      </w:r>
      <w:r>
        <w:rPr>
          <w:rStyle w:val="StyleUnderline"/>
        </w:rPr>
        <w:t xml:space="preserve"> </w:t>
      </w:r>
      <w:r w:rsidRPr="006B4973">
        <w:rPr>
          <w:rStyle w:val="StyleUnderline"/>
        </w:rPr>
        <w:t xml:space="preserve">climate change induced </w:t>
      </w:r>
      <w:r w:rsidRPr="006B4973">
        <w:rPr>
          <w:rStyle w:val="Emphasis"/>
        </w:rPr>
        <w:t>factors</w:t>
      </w:r>
      <w:r w:rsidRPr="006B4973">
        <w:rPr>
          <w:sz w:val="16"/>
        </w:rPr>
        <w:t xml:space="preserve"> we need </w:t>
      </w:r>
      <w:r w:rsidRPr="006B4973">
        <w:rPr>
          <w:rStyle w:val="StyleUnderline"/>
        </w:rPr>
        <w:t xml:space="preserve">to </w:t>
      </w:r>
      <w:r w:rsidRPr="006B4973">
        <w:rPr>
          <w:rStyle w:val="Emphasis"/>
        </w:rPr>
        <w:t>worry</w:t>
      </w:r>
      <w:r w:rsidRPr="006B4973">
        <w:rPr>
          <w:rStyle w:val="StyleUnderline"/>
        </w:rPr>
        <w:t xml:space="preserve"> about</w:t>
      </w:r>
      <w:r w:rsidRPr="006B4973">
        <w:rPr>
          <w:sz w:val="16"/>
        </w:rPr>
        <w:t>. 3 °C of warming above pre-industrial levels could be entirely manageable if it occurs in a world of adaptive technologies, high levels of multilateral cooperation, wealth equality, trust in institutions, and the safe management of other</w:t>
      </w:r>
      <w:r>
        <w:rPr>
          <w:sz w:val="16"/>
        </w:rPr>
        <w:t xml:space="preserve"> </w:t>
      </w:r>
      <w:r w:rsidRPr="006B4973">
        <w:rPr>
          <w:sz w:val="16"/>
        </w:rPr>
        <w:t xml:space="preserve">planetary boundaries. </w:t>
      </w:r>
      <w:r w:rsidRPr="006B4973">
        <w:rPr>
          <w:rStyle w:val="StyleUnderline"/>
        </w:rPr>
        <w:t xml:space="preserve">It could also be </w:t>
      </w:r>
      <w:r w:rsidRPr="006B4973">
        <w:rPr>
          <w:rStyle w:val="Emphasis"/>
        </w:rPr>
        <w:t>catastrophic</w:t>
      </w:r>
      <w:r w:rsidRPr="006B4973">
        <w:rPr>
          <w:rStyle w:val="StyleUnderline"/>
        </w:rPr>
        <w:t xml:space="preserve"> in a world where other</w:t>
      </w:r>
      <w:r>
        <w:rPr>
          <w:rStyle w:val="StyleUnderline"/>
        </w:rPr>
        <w:t xml:space="preserve"> </w:t>
      </w:r>
      <w:r w:rsidRPr="006B4973">
        <w:rPr>
          <w:rStyle w:val="StyleUnderline"/>
        </w:rPr>
        <w:t xml:space="preserve">planetary </w:t>
      </w:r>
      <w:r w:rsidRPr="006B4973">
        <w:rPr>
          <w:rStyle w:val="Emphasis"/>
        </w:rPr>
        <w:t>boundaries</w:t>
      </w:r>
      <w:r w:rsidRPr="006B4973">
        <w:rPr>
          <w:rStyle w:val="StyleUnderline"/>
        </w:rPr>
        <w:t xml:space="preserve"> are </w:t>
      </w:r>
      <w:r w:rsidRPr="006B4973">
        <w:rPr>
          <w:rStyle w:val="Emphasis"/>
        </w:rPr>
        <w:t>transgressed</w:t>
      </w:r>
      <w:r w:rsidRPr="006B4973">
        <w:rPr>
          <w:rStyle w:val="StyleUnderline"/>
        </w:rPr>
        <w:t xml:space="preserve">, the international order is </w:t>
      </w:r>
      <w:r w:rsidRPr="006B4973">
        <w:rPr>
          <w:rStyle w:val="Emphasis"/>
        </w:rPr>
        <w:t>riven</w:t>
      </w:r>
      <w:r w:rsidRPr="006B4973">
        <w:rPr>
          <w:rStyle w:val="StyleUnderline"/>
        </w:rPr>
        <w:t xml:space="preserve"> with </w:t>
      </w:r>
      <w:r w:rsidRPr="006B4973">
        <w:rPr>
          <w:rStyle w:val="Emphasis"/>
        </w:rPr>
        <w:t>conflict</w:t>
      </w:r>
      <w:r w:rsidRPr="006B4973">
        <w:rPr>
          <w:rStyle w:val="StyleUnderline"/>
        </w:rPr>
        <w:t xml:space="preserve">, lethal </w:t>
      </w:r>
      <w:r w:rsidRPr="006B4973">
        <w:rPr>
          <w:rStyle w:val="Emphasis"/>
        </w:rPr>
        <w:t>autonomous weapons</w:t>
      </w:r>
      <w:r w:rsidRPr="006B4973">
        <w:rPr>
          <w:rStyle w:val="StyleUnderline"/>
        </w:rPr>
        <w:t xml:space="preserve"> are in</w:t>
      </w:r>
      <w:r w:rsidRPr="006B4973">
        <w:rPr>
          <w:sz w:val="16"/>
        </w:rPr>
        <w:t xml:space="preserve"> mass </w:t>
      </w:r>
      <w:r w:rsidRPr="006B4973">
        <w:rPr>
          <w:rStyle w:val="StyleUnderline"/>
        </w:rPr>
        <w:t xml:space="preserve">production, and societies are scarred by </w:t>
      </w:r>
      <w:r w:rsidRPr="006B4973">
        <w:rPr>
          <w:rStyle w:val="Emphasis"/>
        </w:rPr>
        <w:t>inequality</w:t>
      </w:r>
      <w:r w:rsidRPr="006B4973">
        <w:rPr>
          <w:rStyle w:val="StyleUnderline"/>
        </w:rPr>
        <w:t xml:space="preserve">, low trust, and </w:t>
      </w:r>
      <w:r w:rsidRPr="006B4973">
        <w:rPr>
          <w:rStyle w:val="Emphasis"/>
        </w:rPr>
        <w:t>polarisation</w:t>
      </w:r>
      <w:r w:rsidRPr="006B4973">
        <w:rPr>
          <w:sz w:val="16"/>
        </w:rPr>
        <w:t>. Understanding the contribution of</w:t>
      </w:r>
      <w:r>
        <w:rPr>
          <w:sz w:val="16"/>
        </w:rPr>
        <w:t xml:space="preserve"> </w:t>
      </w:r>
      <w:r w:rsidRPr="006B4973">
        <w:rPr>
          <w:rStyle w:val="StyleUnderline"/>
        </w:rPr>
        <w:t>climate change</w:t>
      </w:r>
      <w:r w:rsidRPr="006B4973">
        <w:rPr>
          <w:sz w:val="16"/>
        </w:rPr>
        <w:t xml:space="preserve"> to Global Catastrophic Risk </w:t>
      </w:r>
      <w:r w:rsidRPr="006B4973">
        <w:rPr>
          <w:rStyle w:val="StyleUnderline"/>
        </w:rPr>
        <w:t xml:space="preserve">requires a more </w:t>
      </w:r>
      <w:r w:rsidRPr="006B4973">
        <w:rPr>
          <w:rStyle w:val="Emphasis"/>
        </w:rPr>
        <w:t>sophisticated</w:t>
      </w:r>
      <w:r w:rsidRPr="006B4973">
        <w:rPr>
          <w:rStyle w:val="StyleUnderline"/>
        </w:rPr>
        <w:t xml:space="preserve"> approach which looks </w:t>
      </w:r>
      <w:r w:rsidRPr="006B4973">
        <w:rPr>
          <w:rStyle w:val="Emphasis"/>
        </w:rPr>
        <w:t>beyond</w:t>
      </w:r>
      <w:r w:rsidRPr="006B4973">
        <w:rPr>
          <w:rStyle w:val="StyleUnderline"/>
        </w:rPr>
        <w:t xml:space="preserve"> the </w:t>
      </w:r>
      <w:r w:rsidRPr="006B4973">
        <w:rPr>
          <w:rStyle w:val="Emphasis"/>
        </w:rPr>
        <w:t>direct impacts</w:t>
      </w:r>
      <w:r w:rsidRPr="006B4973">
        <w:rPr>
          <w:sz w:val="16"/>
        </w:rPr>
        <w:t xml:space="preserve"> of a given level of warming </w:t>
      </w:r>
      <w:r w:rsidRPr="006B4973">
        <w:rPr>
          <w:rStyle w:val="StyleUnderline"/>
        </w:rPr>
        <w:t xml:space="preserve">to think through </w:t>
      </w:r>
      <w:r w:rsidRPr="006B4973">
        <w:rPr>
          <w:rStyle w:val="Emphasis"/>
        </w:rPr>
        <w:t>fully formed</w:t>
      </w:r>
      <w:r w:rsidRPr="006B4973">
        <w:rPr>
          <w:rStyle w:val="StyleUnderline"/>
        </w:rPr>
        <w:t xml:space="preserve"> climate </w:t>
      </w:r>
      <w:r w:rsidRPr="006B4973">
        <w:rPr>
          <w:rStyle w:val="Emphasis"/>
        </w:rPr>
        <w:t>scenarios</w:t>
      </w:r>
      <w:r w:rsidRPr="006B4973">
        <w:rPr>
          <w:sz w:val="16"/>
        </w:rPr>
        <w:t>. We believe that, when conceived of in this way, the risks associated with</w:t>
      </w:r>
      <w:r>
        <w:rPr>
          <w:sz w:val="16"/>
        </w:rPr>
        <w:t xml:space="preserve"> </w:t>
      </w:r>
      <w:r w:rsidRPr="006B4973">
        <w:rPr>
          <w:sz w:val="16"/>
        </w:rPr>
        <w:t xml:space="preserve">climate change are more appreciable and it is far harder to argue that understanding them is unimportant; however, even if others disagree with this assessment, we still maintain that </w:t>
      </w:r>
      <w:r w:rsidRPr="006B4973">
        <w:rPr>
          <w:rStyle w:val="StyleUnderline"/>
        </w:rPr>
        <w:t xml:space="preserve">this is the </w:t>
      </w:r>
      <w:r w:rsidRPr="006B4973">
        <w:rPr>
          <w:rStyle w:val="Emphasis"/>
        </w:rPr>
        <w:t>right way</w:t>
      </w:r>
      <w:r w:rsidRPr="006B4973">
        <w:rPr>
          <w:rStyle w:val="StyleUnderline"/>
        </w:rPr>
        <w:t xml:space="preserve"> to think about the problem.</w:t>
      </w:r>
    </w:p>
    <w:p w14:paraId="5989B075" w14:textId="77777777" w:rsidR="00F27878" w:rsidRPr="006B4973" w:rsidRDefault="00F27878" w:rsidP="00F27878">
      <w:pPr>
        <w:rPr>
          <w:sz w:val="16"/>
        </w:rPr>
      </w:pPr>
      <w:r w:rsidRPr="006B4973">
        <w:rPr>
          <w:sz w:val="16"/>
        </w:rPr>
        <w:t>2. Catastrophic Neglect</w:t>
      </w:r>
    </w:p>
    <w:p w14:paraId="124352A5" w14:textId="77777777" w:rsidR="00F27878" w:rsidRPr="00C83A39" w:rsidRDefault="00F27878" w:rsidP="00F27878">
      <w:pPr>
        <w:rPr>
          <w:sz w:val="16"/>
        </w:rPr>
      </w:pPr>
      <w:r w:rsidRPr="00C83A39">
        <w:rPr>
          <w:sz w:val="16"/>
        </w:rPr>
        <w:t xml:space="preserve">Given how poorly questions about </w:t>
      </w:r>
      <w:r w:rsidRPr="006B4973">
        <w:rPr>
          <w:rStyle w:val="StyleUnderline"/>
        </w:rPr>
        <w:t>catastrophic</w:t>
      </w:r>
      <w:r>
        <w:rPr>
          <w:rStyle w:val="StyleUnderline"/>
        </w:rPr>
        <w:t xml:space="preserve"> </w:t>
      </w:r>
      <w:r w:rsidRPr="006B4973">
        <w:rPr>
          <w:rStyle w:val="Emphasis"/>
        </w:rPr>
        <w:t>climate change</w:t>
      </w:r>
      <w:r w:rsidRPr="00C83A39">
        <w:rPr>
          <w:sz w:val="16"/>
        </w:rPr>
        <w:t xml:space="preserve"> are often framed, it is hardly surprising that it </w:t>
      </w:r>
      <w:r w:rsidRPr="006B4973">
        <w:rPr>
          <w:rStyle w:val="StyleUnderline"/>
        </w:rPr>
        <w:t xml:space="preserve">has been a highly </w:t>
      </w:r>
      <w:r w:rsidRPr="006B4973">
        <w:rPr>
          <w:rStyle w:val="Emphasis"/>
        </w:rPr>
        <w:t>neglected</w:t>
      </w:r>
      <w:r w:rsidRPr="006B4973">
        <w:rPr>
          <w:rStyle w:val="StyleUnderline"/>
        </w:rPr>
        <w:t xml:space="preserve"> subject of study</w:t>
      </w:r>
      <w:r w:rsidRPr="00C83A39">
        <w:rPr>
          <w:sz w:val="16"/>
        </w:rPr>
        <w:t>, not only among</w:t>
      </w:r>
      <w:r>
        <w:rPr>
          <w:sz w:val="16"/>
        </w:rPr>
        <w:t xml:space="preserve"> </w:t>
      </w:r>
      <w:r w:rsidRPr="00C83A39">
        <w:rPr>
          <w:sz w:val="16"/>
        </w:rPr>
        <w:t>existential risk researchers but also among</w:t>
      </w:r>
      <w:r>
        <w:rPr>
          <w:sz w:val="16"/>
        </w:rPr>
        <w:t xml:space="preserve"> </w:t>
      </w:r>
      <w:r w:rsidRPr="00C83A39">
        <w:rPr>
          <w:sz w:val="16"/>
        </w:rPr>
        <w:t xml:space="preserve">climate change researchers. Even at the basic level of temperature rise scenarios, </w:t>
      </w:r>
      <w:r w:rsidRPr="00C83A39">
        <w:rPr>
          <w:rStyle w:val="StyleUnderline"/>
        </w:rPr>
        <w:t xml:space="preserve">we give far </w:t>
      </w:r>
      <w:r w:rsidRPr="00C83A39">
        <w:rPr>
          <w:rStyle w:val="Emphasis"/>
        </w:rPr>
        <w:t>more attention</w:t>
      </w:r>
      <w:r w:rsidRPr="00C83A39">
        <w:rPr>
          <w:rStyle w:val="StyleUnderline"/>
        </w:rPr>
        <w:t xml:space="preserve"> to studying the impacts of </w:t>
      </w:r>
      <w:r w:rsidRPr="00C83A39">
        <w:rPr>
          <w:rStyle w:val="Emphasis"/>
        </w:rPr>
        <w:t>lower- end</w:t>
      </w:r>
      <w:r w:rsidRPr="00C83A39">
        <w:rPr>
          <w:rStyle w:val="StyleUnderline"/>
        </w:rPr>
        <w:t xml:space="preserve"> warming rather than </w:t>
      </w:r>
      <w:r w:rsidRPr="00B106EA">
        <w:rPr>
          <w:rStyle w:val="Emphasis"/>
        </w:rPr>
        <w:t>high-end</w:t>
      </w:r>
      <w:r w:rsidRPr="00B106EA">
        <w:rPr>
          <w:rStyle w:val="StyleUnderline"/>
        </w:rPr>
        <w:t xml:space="preserve"> warming. Text-mining of </w:t>
      </w:r>
      <w:r w:rsidRPr="00B106EA">
        <w:rPr>
          <w:rStyle w:val="Emphasis"/>
        </w:rPr>
        <w:t>IPCC reports</w:t>
      </w:r>
      <w:r w:rsidRPr="00B106EA">
        <w:rPr>
          <w:rStyle w:val="StyleUnderline"/>
        </w:rPr>
        <w:t xml:space="preserve"> shows that mentions of </w:t>
      </w:r>
      <w:r w:rsidRPr="00B106EA">
        <w:rPr>
          <w:rStyle w:val="Emphasis"/>
        </w:rPr>
        <w:t>3 °</w:t>
      </w:r>
      <w:r w:rsidRPr="00B106EA">
        <w:rPr>
          <w:sz w:val="16"/>
        </w:rPr>
        <w:t xml:space="preserve">C </w:t>
      </w:r>
      <w:r w:rsidRPr="00B106EA">
        <w:rPr>
          <w:rStyle w:val="StyleUnderline"/>
        </w:rPr>
        <w:t xml:space="preserve">and above is </w:t>
      </w:r>
      <w:r w:rsidRPr="00B106EA">
        <w:rPr>
          <w:rStyle w:val="Emphasis"/>
        </w:rPr>
        <w:t>underrepresented</w:t>
      </w:r>
      <w:r w:rsidRPr="00B106EA">
        <w:rPr>
          <w:rStyle w:val="StyleUnderline"/>
        </w:rPr>
        <w:t xml:space="preserve"> relative to its </w:t>
      </w:r>
      <w:r w:rsidRPr="00B106EA">
        <w:rPr>
          <w:rStyle w:val="Emphasis"/>
        </w:rPr>
        <w:t>likelihood</w:t>
      </w:r>
      <w:r w:rsidRPr="00B106EA">
        <w:rPr>
          <w:sz w:val="16"/>
        </w:rPr>
        <w:t xml:space="preserve"> (and impact),9 a finding that has been </w:t>
      </w:r>
      <w:r w:rsidRPr="00B106EA">
        <w:rPr>
          <w:rStyle w:val="StyleUnderline"/>
        </w:rPr>
        <w:t xml:space="preserve">verified by both </w:t>
      </w:r>
      <w:r w:rsidRPr="00B106EA">
        <w:rPr>
          <w:rStyle w:val="Emphasis"/>
        </w:rPr>
        <w:t>literature sampling</w:t>
      </w:r>
      <w:r w:rsidRPr="00B106EA">
        <w:rPr>
          <w:rStyle w:val="StyleUnderline"/>
        </w:rPr>
        <w:t xml:space="preserve"> and the reports of </w:t>
      </w:r>
      <w:r w:rsidRPr="00B106EA">
        <w:rPr>
          <w:rStyle w:val="Emphasis"/>
        </w:rPr>
        <w:t>popular authors</w:t>
      </w:r>
      <w:r w:rsidRPr="00B106EA">
        <w:rPr>
          <w:rStyle w:val="StyleUnderline"/>
        </w:rPr>
        <w:t xml:space="preserve"> trying to summarise</w:t>
      </w:r>
      <w:r w:rsidRPr="00B106EA">
        <w:rPr>
          <w:sz w:val="16"/>
        </w:rPr>
        <w:t xml:space="preserve"> the </w:t>
      </w:r>
      <w:r w:rsidRPr="00B106EA">
        <w:rPr>
          <w:rStyle w:val="StyleUnderline"/>
        </w:rPr>
        <w:t>climate risk science</w:t>
      </w:r>
      <w:r w:rsidRPr="00B106EA">
        <w:rPr>
          <w:sz w:val="16"/>
        </w:rPr>
        <w:t xml:space="preserve">.10 If anything, </w:t>
      </w:r>
      <w:r w:rsidRPr="00B106EA">
        <w:rPr>
          <w:rStyle w:val="StyleUnderline"/>
        </w:rPr>
        <w:t xml:space="preserve">this trend appears to have </w:t>
      </w:r>
      <w:r w:rsidRPr="00B106EA">
        <w:rPr>
          <w:rStyle w:val="Emphasis"/>
        </w:rPr>
        <w:t>worsened</w:t>
      </w:r>
      <w:r w:rsidRPr="00B106EA">
        <w:rPr>
          <w:rStyle w:val="StyleUnderline"/>
        </w:rPr>
        <w:t xml:space="preserve"> over time with subsequent </w:t>
      </w:r>
      <w:r w:rsidRPr="00B106EA">
        <w:rPr>
          <w:rStyle w:val="Emphasis"/>
        </w:rPr>
        <w:t>IPCC reports</w:t>
      </w:r>
      <w:r w:rsidRPr="00B106EA">
        <w:rPr>
          <w:sz w:val="16"/>
        </w:rPr>
        <w:t xml:space="preserve">.111 The </w:t>
      </w:r>
      <w:r w:rsidRPr="00B106EA">
        <w:rPr>
          <w:rStyle w:val="StyleUnderline"/>
        </w:rPr>
        <w:t xml:space="preserve">use of </w:t>
      </w:r>
      <w:r w:rsidRPr="00B106EA">
        <w:rPr>
          <w:rStyle w:val="Emphasis"/>
        </w:rPr>
        <w:t>complex</w:t>
      </w:r>
      <w:r w:rsidRPr="00B106EA">
        <w:rPr>
          <w:rStyle w:val="StyleUnderline"/>
        </w:rPr>
        <w:t xml:space="preserve"> risk </w:t>
      </w:r>
      <w:r w:rsidRPr="00B106EA">
        <w:rPr>
          <w:rStyle w:val="Emphasis"/>
        </w:rPr>
        <w:t>assessments</w:t>
      </w:r>
      <w:r w:rsidRPr="00B106EA">
        <w:rPr>
          <w:rStyle w:val="StyleUnderline"/>
        </w:rPr>
        <w:t xml:space="preserve"> to study climate scenarios has also been </w:t>
      </w:r>
      <w:r w:rsidRPr="00B106EA">
        <w:rPr>
          <w:rStyle w:val="Emphasis"/>
        </w:rPr>
        <w:t>neglected</w:t>
      </w:r>
      <w:r w:rsidRPr="00B106EA">
        <w:rPr>
          <w:rStyle w:val="StyleUnderline"/>
        </w:rPr>
        <w:t xml:space="preserve">: looking at </w:t>
      </w:r>
      <w:r w:rsidRPr="00B106EA">
        <w:rPr>
          <w:rStyle w:val="Emphasis"/>
        </w:rPr>
        <w:t>compound hazards</w:t>
      </w:r>
      <w:r w:rsidRPr="00B106EA">
        <w:rPr>
          <w:rStyle w:val="StyleUnderline"/>
        </w:rPr>
        <w:t xml:space="preserve"> is already </w:t>
      </w:r>
      <w:r w:rsidRPr="00B106EA">
        <w:rPr>
          <w:rStyle w:val="Emphasis"/>
        </w:rPr>
        <w:t>rare</w:t>
      </w:r>
      <w:r w:rsidRPr="00B106EA">
        <w:rPr>
          <w:rStyle w:val="StyleUnderline"/>
        </w:rPr>
        <w:t>,</w:t>
      </w:r>
      <w:r w:rsidRPr="00B106EA">
        <w:rPr>
          <w:sz w:val="16"/>
        </w:rPr>
        <w:t xml:space="preserve">12 </w:t>
      </w:r>
      <w:r w:rsidRPr="00B106EA">
        <w:rPr>
          <w:rStyle w:val="StyleUnderline"/>
        </w:rPr>
        <w:t xml:space="preserve">let alone considering </w:t>
      </w:r>
      <w:r w:rsidRPr="00B106EA">
        <w:rPr>
          <w:rStyle w:val="Emphasis"/>
        </w:rPr>
        <w:t>risk cascades</w:t>
      </w:r>
      <w:r w:rsidRPr="00B106EA">
        <w:rPr>
          <w:rStyle w:val="StyleUnderline"/>
        </w:rPr>
        <w:t xml:space="preserve"> and </w:t>
      </w:r>
      <w:r w:rsidRPr="00B106EA">
        <w:rPr>
          <w:rStyle w:val="Emphasis"/>
        </w:rPr>
        <w:t>integrated</w:t>
      </w:r>
      <w:r w:rsidRPr="00B106EA">
        <w:rPr>
          <w:rStyle w:val="StyleUnderline"/>
        </w:rPr>
        <w:t xml:space="preserve"> climate </w:t>
      </w:r>
      <w:r w:rsidRPr="00B106EA">
        <w:rPr>
          <w:rStyle w:val="Emphasis"/>
        </w:rPr>
        <w:t>catastrophe</w:t>
      </w:r>
      <w:r w:rsidRPr="00B106EA">
        <w:rPr>
          <w:sz w:val="16"/>
        </w:rPr>
        <w:t xml:space="preserve"> assessments. Yet catastrophic climate change remains high on the public and political agenda, creating both a perception that this is a risk receiving far more attention than it is, and also an intellectual</w:t>
      </w:r>
      <w:r w:rsidRPr="00C83A39">
        <w:rPr>
          <w:sz w:val="16"/>
        </w:rPr>
        <w:t xml:space="preserve"> vacuum that is easily filled by poor quality research, ranging from speculative doom-mongering13 to overly simplistic neoclassical economic models.14</w:t>
      </w:r>
    </w:p>
    <w:p w14:paraId="3BC64B20" w14:textId="77777777" w:rsidR="00F27878" w:rsidRPr="007E6403" w:rsidRDefault="00F27878" w:rsidP="00F27878">
      <w:pPr>
        <w:rPr>
          <w:sz w:val="16"/>
        </w:rPr>
      </w:pPr>
      <w:r w:rsidRPr="00C83A39">
        <w:rPr>
          <w:rStyle w:val="StyleUnderline"/>
        </w:rPr>
        <w:t xml:space="preserve">There are four key reasons for this </w:t>
      </w:r>
      <w:r w:rsidRPr="00C83A39">
        <w:rPr>
          <w:rStyle w:val="Emphasis"/>
        </w:rPr>
        <w:t>oversight</w:t>
      </w:r>
      <w:r w:rsidRPr="00C83A39">
        <w:rPr>
          <w:rStyle w:val="StyleUnderline"/>
        </w:rPr>
        <w:t xml:space="preserve"> of extreme global </w:t>
      </w:r>
      <w:r w:rsidRPr="00C83A39">
        <w:rPr>
          <w:rStyle w:val="Emphasis"/>
        </w:rPr>
        <w:t>climate risk</w:t>
      </w:r>
      <w:r w:rsidRPr="007E6403">
        <w:rPr>
          <w:sz w:val="16"/>
        </w:rPr>
        <w:t xml:space="preserve">.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negotiations (even if they are highly unlikely to actually be realised). Second, </w:t>
      </w:r>
      <w:r w:rsidRPr="00C83A39">
        <w:rPr>
          <w:rStyle w:val="StyleUnderline"/>
        </w:rPr>
        <w:t xml:space="preserve">analysis of high-end warming scenarios and </w:t>
      </w:r>
      <w:r w:rsidRPr="008049AC">
        <w:rPr>
          <w:rStyle w:val="Emphasis"/>
        </w:rPr>
        <w:t>complex</w:t>
      </w:r>
      <w:r w:rsidRPr="008049AC">
        <w:rPr>
          <w:rStyle w:val="StyleUnderline"/>
        </w:rPr>
        <w:t xml:space="preserve"> risk assessments are simply </w:t>
      </w:r>
      <w:r w:rsidRPr="008049AC">
        <w:rPr>
          <w:rStyle w:val="Emphasis"/>
        </w:rPr>
        <w:t>harder</w:t>
      </w:r>
      <w:r w:rsidRPr="008049AC">
        <w:rPr>
          <w:sz w:val="16"/>
        </w:rPr>
        <w:t xml:space="preserve"> to do. </w:t>
      </w:r>
      <w:r w:rsidRPr="008049AC">
        <w:rPr>
          <w:rStyle w:val="StyleUnderline"/>
        </w:rPr>
        <w:t xml:space="preserve">The </w:t>
      </w:r>
      <w:r w:rsidRPr="008049AC">
        <w:rPr>
          <w:rStyle w:val="Emphasis"/>
        </w:rPr>
        <w:t>higher</w:t>
      </w:r>
      <w:r w:rsidRPr="007E6403">
        <w:rPr>
          <w:rStyle w:val="StyleUnderline"/>
        </w:rPr>
        <w:t xml:space="preserve"> the warming gets, the </w:t>
      </w:r>
      <w:r w:rsidRPr="007E6403">
        <w:rPr>
          <w:rStyle w:val="Emphasis"/>
        </w:rPr>
        <w:t>more difficult</w:t>
      </w:r>
      <w:r w:rsidRPr="007E6403">
        <w:rPr>
          <w:rStyle w:val="StyleUnderline"/>
        </w:rPr>
        <w:t xml:space="preserve"> it becomes to </w:t>
      </w:r>
      <w:r w:rsidRPr="007E6403">
        <w:rPr>
          <w:rStyle w:val="Emphasis"/>
        </w:rPr>
        <w:t>study</w:t>
      </w:r>
      <w:r w:rsidRPr="007E6403">
        <w:rPr>
          <w:sz w:val="16"/>
        </w:rPr>
        <w:t xml:space="preserve">, as these scenarios are more displaced for the current climatic niche. Moreover, complex </w:t>
      </w:r>
      <w:r w:rsidRPr="005678FB">
        <w:rPr>
          <w:rStyle w:val="StyleUnderline"/>
        </w:rPr>
        <w:t xml:space="preserve">climate risk </w:t>
      </w:r>
      <w:r w:rsidRPr="005678FB">
        <w:rPr>
          <w:rStyle w:val="Emphasis"/>
        </w:rPr>
        <w:t>assessments</w:t>
      </w:r>
      <w:r w:rsidRPr="005678FB">
        <w:rPr>
          <w:rStyle w:val="StyleUnderline"/>
        </w:rPr>
        <w:t xml:space="preserve"> involving </w:t>
      </w:r>
      <w:r w:rsidRPr="005678FB">
        <w:rPr>
          <w:rStyle w:val="Emphasis"/>
        </w:rPr>
        <w:t>multiple factors</w:t>
      </w:r>
      <w:r w:rsidRPr="005678FB">
        <w:rPr>
          <w:rStyle w:val="StyleUnderline"/>
        </w:rPr>
        <w:t xml:space="preserve"> are far </w:t>
      </w:r>
      <w:r w:rsidRPr="005678FB">
        <w:rPr>
          <w:rStyle w:val="Emphasis"/>
        </w:rPr>
        <w:t>more challenging</w:t>
      </w:r>
      <w:r w:rsidRPr="005678FB">
        <w:rPr>
          <w:sz w:val="16"/>
        </w:rPr>
        <w:t xml:space="preserve"> than a hazard-centric analysis focusing on only the direct impacts of mean global temperature rise. Third, </w:t>
      </w:r>
      <w:r w:rsidRPr="005678FB">
        <w:rPr>
          <w:rStyle w:val="StyleUnderline"/>
        </w:rPr>
        <w:t xml:space="preserve">climate </w:t>
      </w:r>
      <w:r w:rsidRPr="005678FB">
        <w:rPr>
          <w:rStyle w:val="Emphasis"/>
        </w:rPr>
        <w:t>scholarship</w:t>
      </w:r>
      <w:r w:rsidRPr="005678FB">
        <w:rPr>
          <w:rStyle w:val="StyleUnderline"/>
        </w:rPr>
        <w:t xml:space="preserve"> has had a strong </w:t>
      </w:r>
      <w:r w:rsidRPr="005678FB">
        <w:rPr>
          <w:rStyle w:val="Emphasis"/>
        </w:rPr>
        <w:t>incentive</w:t>
      </w:r>
      <w:r w:rsidRPr="005678FB">
        <w:rPr>
          <w:rStyle w:val="StyleUnderline"/>
        </w:rPr>
        <w:t xml:space="preserve"> to “</w:t>
      </w:r>
      <w:r w:rsidRPr="005678FB">
        <w:rPr>
          <w:rStyle w:val="Emphasis"/>
        </w:rPr>
        <w:t>err</w:t>
      </w:r>
      <w:r w:rsidRPr="005678FB">
        <w:rPr>
          <w:rStyle w:val="StyleUnderline"/>
        </w:rPr>
        <w:t xml:space="preserve"> on the side of </w:t>
      </w:r>
      <w:r w:rsidRPr="005678FB">
        <w:rPr>
          <w:rStyle w:val="Emphasis"/>
        </w:rPr>
        <w:t>least drama</w:t>
      </w:r>
      <w:r w:rsidRPr="005678FB">
        <w:rPr>
          <w:rStyle w:val="StyleUnderline"/>
        </w:rPr>
        <w:t>”</w:t>
      </w:r>
      <w:r w:rsidRPr="005678FB">
        <w:rPr>
          <w:sz w:val="16"/>
        </w:rPr>
        <w:t xml:space="preserve">.15 </w:t>
      </w:r>
      <w:r w:rsidRPr="005678FB">
        <w:rPr>
          <w:rStyle w:val="StyleUnderline"/>
        </w:rPr>
        <w:t xml:space="preserve">Climate change has long been the </w:t>
      </w:r>
      <w:r w:rsidRPr="005678FB">
        <w:rPr>
          <w:rStyle w:val="Emphasis"/>
        </w:rPr>
        <w:t>target</w:t>
      </w:r>
      <w:r w:rsidRPr="005678FB">
        <w:rPr>
          <w:rStyle w:val="StyleUnderline"/>
        </w:rPr>
        <w:t xml:space="preserve"> of </w:t>
      </w:r>
      <w:r w:rsidRPr="005678FB">
        <w:rPr>
          <w:rStyle w:val="Emphasis"/>
        </w:rPr>
        <w:t>fossil-fuel</w:t>
      </w:r>
      <w:r w:rsidRPr="005678FB">
        <w:rPr>
          <w:rStyle w:val="StyleUnderline"/>
        </w:rPr>
        <w:t xml:space="preserve"> industry </w:t>
      </w:r>
      <w:r w:rsidRPr="005678FB">
        <w:rPr>
          <w:rStyle w:val="Emphasis"/>
        </w:rPr>
        <w:t>campaigns</w:t>
      </w:r>
      <w:r w:rsidRPr="005678FB">
        <w:rPr>
          <w:rStyle w:val="StyleUnderline"/>
        </w:rPr>
        <w:t xml:space="preserve"> to </w:t>
      </w:r>
      <w:r w:rsidRPr="005678FB">
        <w:rPr>
          <w:rStyle w:val="Emphasis"/>
        </w:rPr>
        <w:t>sow doubt</w:t>
      </w:r>
      <w:r w:rsidRPr="005678FB">
        <w:rPr>
          <w:rStyle w:val="StyleUnderline"/>
        </w:rPr>
        <w:t>, not just on attempts to assess</w:t>
      </w:r>
      <w:r w:rsidRPr="005678FB">
        <w:rPr>
          <w:sz w:val="16"/>
        </w:rPr>
        <w:t xml:space="preserve"> climate change’s </w:t>
      </w:r>
      <w:r w:rsidRPr="005678FB">
        <w:rPr>
          <w:rStyle w:val="StyleUnderline"/>
        </w:rPr>
        <w:t xml:space="preserve">catastrophic potential but even the </w:t>
      </w:r>
      <w:r w:rsidRPr="005678FB">
        <w:rPr>
          <w:rStyle w:val="Emphasis"/>
        </w:rPr>
        <w:t>fundamental science</w:t>
      </w:r>
      <w:r w:rsidRPr="005678FB">
        <w:rPr>
          <w:rStyle w:val="StyleUnderline"/>
        </w:rPr>
        <w:t xml:space="preserve">, and this </w:t>
      </w:r>
      <w:r w:rsidRPr="005678FB">
        <w:rPr>
          <w:rStyle w:val="Emphasis"/>
        </w:rPr>
        <w:t>create</w:t>
      </w:r>
      <w:r w:rsidRPr="005678FB">
        <w:rPr>
          <w:rStyle w:val="StyleUnderline"/>
        </w:rPr>
        <w:t xml:space="preserve">s incentives for </w:t>
      </w:r>
      <w:r w:rsidRPr="005678FB">
        <w:rPr>
          <w:rStyle w:val="Emphasis"/>
        </w:rPr>
        <w:t>conservative science</w:t>
      </w:r>
      <w:r w:rsidRPr="005678FB">
        <w:rPr>
          <w:rStyle w:val="StyleUnderline"/>
        </w:rPr>
        <w:t xml:space="preserve"> that builds </w:t>
      </w:r>
      <w:r w:rsidRPr="005678FB">
        <w:rPr>
          <w:rStyle w:val="Emphasis"/>
        </w:rPr>
        <w:t>consensus</w:t>
      </w:r>
      <w:r w:rsidRPr="005678FB">
        <w:rPr>
          <w:rStyle w:val="StyleUnderline"/>
        </w:rPr>
        <w:t xml:space="preserve"> and does not risk exploring </w:t>
      </w:r>
      <w:r w:rsidRPr="005678FB">
        <w:rPr>
          <w:rStyle w:val="Emphasis"/>
        </w:rPr>
        <w:t>divergent hypotheses</w:t>
      </w:r>
      <w:r w:rsidRPr="005678FB">
        <w:rPr>
          <w:sz w:val="16"/>
        </w:rPr>
        <w:t xml:space="preserve">.16 Finally, </w:t>
      </w:r>
      <w:r w:rsidRPr="005678FB">
        <w:rPr>
          <w:rStyle w:val="StyleUnderline"/>
        </w:rPr>
        <w:t xml:space="preserve">many fear that discussing </w:t>
      </w:r>
      <w:r w:rsidRPr="005678FB">
        <w:rPr>
          <w:rStyle w:val="Emphasis"/>
        </w:rPr>
        <w:t>extreme risk</w:t>
      </w:r>
      <w:r w:rsidRPr="005678FB">
        <w:rPr>
          <w:rStyle w:val="StyleUnderline"/>
        </w:rPr>
        <w:t xml:space="preserve"> could cause people to </w:t>
      </w:r>
      <w:r w:rsidRPr="005678FB">
        <w:rPr>
          <w:rStyle w:val="Emphasis"/>
        </w:rPr>
        <w:t>dw</w:t>
      </w:r>
      <w:r w:rsidRPr="007E6403">
        <w:rPr>
          <w:rStyle w:val="Emphasis"/>
        </w:rPr>
        <w:t>ell too much</w:t>
      </w:r>
      <w:r w:rsidRPr="007E6403">
        <w:rPr>
          <w:rStyle w:val="StyleUnderline"/>
        </w:rPr>
        <w:t xml:space="preserve"> on worst case scenarios, breeding </w:t>
      </w:r>
      <w:r w:rsidRPr="007E6403">
        <w:rPr>
          <w:rStyle w:val="Emphasis"/>
        </w:rPr>
        <w:t>fatalism</w:t>
      </w:r>
      <w:r w:rsidRPr="007E6403">
        <w:rPr>
          <w:sz w:val="16"/>
        </w:rPr>
        <w:t xml:space="preserve"> and </w:t>
      </w:r>
      <w:r w:rsidRPr="007E6403">
        <w:rPr>
          <w:strike/>
          <w:sz w:val="16"/>
        </w:rPr>
        <w:t>paralysis</w:t>
      </w:r>
      <w:r w:rsidRPr="007E6403">
        <w:rPr>
          <w:sz w:val="16"/>
        </w:rPr>
        <w:t>. However, this concern is misplaced;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413CD388" w14:textId="77777777" w:rsidR="00F27878" w:rsidRPr="00F757D3" w:rsidRDefault="00F27878" w:rsidP="00F27878">
      <w:pPr>
        <w:rPr>
          <w:sz w:val="12"/>
          <w:szCs w:val="12"/>
        </w:rPr>
      </w:pPr>
      <w:r w:rsidRPr="00F757D3">
        <w:rPr>
          <w:sz w:val="12"/>
          <w:szCs w:val="12"/>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558BD821" w14:textId="77777777" w:rsidR="00F27878" w:rsidRPr="00F757D3" w:rsidRDefault="00F27878" w:rsidP="00F27878">
      <w:pPr>
        <w:rPr>
          <w:sz w:val="12"/>
          <w:szCs w:val="12"/>
        </w:rPr>
      </w:pPr>
      <w:r w:rsidRPr="00F757D3">
        <w:rPr>
          <w:sz w:val="12"/>
          <w:szCs w:val="12"/>
        </w:rPr>
        <w:t>3. The Risks and Rewards of Responding</w:t>
      </w:r>
    </w:p>
    <w:p w14:paraId="70EF4E04" w14:textId="77777777" w:rsidR="00F27878" w:rsidRPr="00F757D3" w:rsidRDefault="00F27878" w:rsidP="00F27878">
      <w:pPr>
        <w:rPr>
          <w:sz w:val="12"/>
          <w:szCs w:val="12"/>
        </w:rPr>
      </w:pPr>
      <w:r w:rsidRPr="00F757D3">
        <w:rPr>
          <w:sz w:val="12"/>
          <w:szCs w:val="12"/>
        </w:rPr>
        <w:t>Climate change is inherently tractable and we already have the technologies we need to stop creating it, albeit without the institutions to fairly distribute them with a sufficient level of urgency. However, responding to risks like climate change can incur risks of its own. Indeed, the IPCC, in its risk concept notes to the sixth assessment report, does not just discuss the usual three determinants of risk, hazard,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2790DC1A" w14:textId="77777777" w:rsidR="00F27878" w:rsidRPr="00B106EA" w:rsidRDefault="00F27878" w:rsidP="00F27878">
      <w:pPr>
        <w:rPr>
          <w:sz w:val="12"/>
          <w:szCs w:val="12"/>
        </w:rPr>
      </w:pPr>
      <w:r w:rsidRPr="00F757D3">
        <w:rPr>
          <w:sz w:val="12"/>
          <w:szCs w:val="12"/>
        </w:rPr>
        <w:t xml:space="preserve">Existential risk is especially prone to response risks due to its scale, severity, and often speculative nature. For instance, at the extreme a speculative fear of dispersed weapons of mass destruction could justify a mass surveillance state.23 In general, there is always the potential for concerns over global risk to justify a Stomp Reflex — the abuse of emergency powers which inappropriately empower those atop a </w:t>
      </w:r>
      <w:r w:rsidRPr="00B106EA">
        <w:rPr>
          <w:sz w:val="12"/>
          <w:szCs w:val="12"/>
        </w:rPr>
        <w:t>hierarchy and shield them from scrutiny. 24 This is also true for climate change</w:t>
      </w:r>
    </w:p>
    <w:p w14:paraId="7B58939B" w14:textId="77777777" w:rsidR="00F27878" w:rsidRPr="00C83A39" w:rsidRDefault="00F27878" w:rsidP="00F27878">
      <w:pPr>
        <w:rPr>
          <w:sz w:val="16"/>
        </w:rPr>
      </w:pPr>
      <w:r w:rsidRPr="00B106EA">
        <w:rPr>
          <w:sz w:val="16"/>
        </w:rPr>
        <w:t xml:space="preserve">Reacting to climate change could lead to </w:t>
      </w:r>
      <w:r w:rsidRPr="00B106EA">
        <w:rPr>
          <w:rStyle w:val="Emphasis"/>
        </w:rPr>
        <w:t>emergency</w:t>
      </w:r>
      <w:r w:rsidRPr="00B106EA">
        <w:rPr>
          <w:rStyle w:val="StyleUnderline"/>
        </w:rPr>
        <w:t xml:space="preserve"> responses, such as stratospheric aerosol injection</w:t>
      </w:r>
      <w:r w:rsidRPr="00B106EA">
        <w:rPr>
          <w:sz w:val="16"/>
        </w:rPr>
        <w:t xml:space="preserve"> (</w:t>
      </w:r>
      <w:r w:rsidRPr="00B106EA">
        <w:rPr>
          <w:rStyle w:val="Emphasis"/>
        </w:rPr>
        <w:t>SAI</w:t>
      </w:r>
      <w:r w:rsidRPr="00B106EA">
        <w:rPr>
          <w:sz w:val="16"/>
        </w:rPr>
        <w:t xml:space="preserve">), in an attempt </w:t>
      </w:r>
      <w:r w:rsidRPr="00B106EA">
        <w:rPr>
          <w:rStyle w:val="StyleUnderline"/>
        </w:rPr>
        <w:t xml:space="preserve">to </w:t>
      </w:r>
      <w:r w:rsidRPr="00B106EA">
        <w:rPr>
          <w:rStyle w:val="Emphasis"/>
        </w:rPr>
        <w:t>manipulate</w:t>
      </w:r>
      <w:r w:rsidRPr="00B106EA">
        <w:rPr>
          <w:rStyle w:val="StyleUnderline"/>
        </w:rPr>
        <w:t xml:space="preserve"> the quantity of </w:t>
      </w:r>
      <w:r w:rsidRPr="00B106EA">
        <w:rPr>
          <w:rStyle w:val="Emphasis"/>
        </w:rPr>
        <w:t>solar radiation</w:t>
      </w:r>
      <w:r w:rsidRPr="00B106EA">
        <w:rPr>
          <w:rStyle w:val="StyleUnderline"/>
        </w:rPr>
        <w:t xml:space="preserve"> hitting the earth</w:t>
      </w:r>
      <w:r w:rsidRPr="00B106EA">
        <w:rPr>
          <w:sz w:val="16"/>
        </w:rPr>
        <w:t xml:space="preserve"> and thus counter some of the impacts of climate change. Existing data on the direct impacts of SAI and its </w:t>
      </w:r>
      <w:r w:rsidRPr="00B106EA">
        <w:rPr>
          <w:rStyle w:val="Emphasis"/>
        </w:rPr>
        <w:t>contribut</w:t>
      </w:r>
      <w:r w:rsidRPr="00B106EA">
        <w:rPr>
          <w:sz w:val="16"/>
        </w:rPr>
        <w:t xml:space="preserve">ion </w:t>
      </w:r>
      <w:r w:rsidRPr="00B106EA">
        <w:rPr>
          <w:rStyle w:val="StyleUnderline"/>
        </w:rPr>
        <w:t xml:space="preserve">to systemic risk or triggering other </w:t>
      </w:r>
      <w:r w:rsidRPr="00B106EA">
        <w:rPr>
          <w:rStyle w:val="Emphasis"/>
        </w:rPr>
        <w:t>hazards</w:t>
      </w:r>
      <w:r w:rsidRPr="00B106EA">
        <w:rPr>
          <w:sz w:val="16"/>
        </w:rPr>
        <w:t xml:space="preserve"> is sparse. Preliminary analysis suggests that </w:t>
      </w:r>
      <w:r w:rsidRPr="00B106EA">
        <w:rPr>
          <w:rStyle w:val="StyleUnderline"/>
        </w:rPr>
        <w:t xml:space="preserve">the </w:t>
      </w:r>
      <w:r w:rsidRPr="00B106EA">
        <w:rPr>
          <w:rStyle w:val="Emphasis"/>
        </w:rPr>
        <w:t>greatest problem</w:t>
      </w:r>
      <w:r w:rsidRPr="00B106EA">
        <w:rPr>
          <w:rStyle w:val="StyleUnderline"/>
        </w:rPr>
        <w:t xml:space="preserve"> is the latent risks of “</w:t>
      </w:r>
      <w:r w:rsidRPr="00B106EA">
        <w:rPr>
          <w:rStyle w:val="Emphasis"/>
        </w:rPr>
        <w:t>termination shock</w:t>
      </w:r>
      <w:r w:rsidRPr="00B106EA">
        <w:rPr>
          <w:rStyle w:val="StyleUnderline"/>
        </w:rPr>
        <w:t>”.</w:t>
      </w:r>
      <w:r w:rsidRPr="00B106EA">
        <w:rPr>
          <w:sz w:val="16"/>
        </w:rPr>
        <w:t xml:space="preserve"> </w:t>
      </w:r>
      <w:r w:rsidRPr="00B106EA">
        <w:rPr>
          <w:rStyle w:val="StyleUnderline"/>
        </w:rPr>
        <w:t xml:space="preserve">If a </w:t>
      </w:r>
      <w:r w:rsidRPr="00B106EA">
        <w:rPr>
          <w:rStyle w:val="Emphasis"/>
        </w:rPr>
        <w:t>calamity</w:t>
      </w:r>
      <w:r w:rsidRPr="00B106EA">
        <w:rPr>
          <w:rStyle w:val="StyleUnderline"/>
        </w:rPr>
        <w:t xml:space="preserve"> such as a nuclear war </w:t>
      </w:r>
      <w:r w:rsidRPr="00B106EA">
        <w:rPr>
          <w:rStyle w:val="Emphasis"/>
        </w:rPr>
        <w:t>deactivates</w:t>
      </w:r>
      <w:r w:rsidRPr="00B106EA">
        <w:rPr>
          <w:rStyle w:val="StyleUnderline"/>
        </w:rPr>
        <w:t xml:space="preserve"> the system</w:t>
      </w:r>
      <w:r w:rsidRPr="00B106EA">
        <w:rPr>
          <w:sz w:val="16"/>
        </w:rPr>
        <w:t xml:space="preserve"> for a prolonged time, then </w:t>
      </w:r>
      <w:r w:rsidRPr="00B106EA">
        <w:rPr>
          <w:rStyle w:val="StyleUnderline"/>
        </w:rPr>
        <w:t xml:space="preserve">this could </w:t>
      </w:r>
      <w:r w:rsidRPr="00B106EA">
        <w:rPr>
          <w:rStyle w:val="Emphasis"/>
        </w:rPr>
        <w:t>significantly accelerate</w:t>
      </w:r>
      <w:r w:rsidRPr="00B106EA">
        <w:rPr>
          <w:rStyle w:val="StyleUnderline"/>
        </w:rPr>
        <w:t xml:space="preserve"> warming</w:t>
      </w:r>
      <w:r w:rsidRPr="00C83A39">
        <w:rPr>
          <w:sz w:val="16"/>
        </w:rPr>
        <w:t xml:space="preserve">. Hence </w:t>
      </w:r>
      <w:r w:rsidRPr="00C83A39">
        <w:rPr>
          <w:rStyle w:val="StyleUnderline"/>
        </w:rPr>
        <w:t xml:space="preserve">SAI </w:t>
      </w:r>
      <w:r w:rsidRPr="00C83A39">
        <w:rPr>
          <w:rStyle w:val="Emphasis"/>
        </w:rPr>
        <w:t>shifts</w:t>
      </w:r>
      <w:r w:rsidRPr="00C83A39">
        <w:rPr>
          <w:rStyle w:val="StyleUnderline"/>
        </w:rPr>
        <w:t xml:space="preserve"> the risk distribution by</w:t>
      </w:r>
      <w:r w:rsidRPr="00C83A39">
        <w:rPr>
          <w:sz w:val="16"/>
        </w:rPr>
        <w:t xml:space="preserve"> likely lowering the level of risk in an average scenario </w:t>
      </w:r>
      <w:r w:rsidRPr="00C83A39">
        <w:rPr>
          <w:rStyle w:val="StyleUnderline"/>
        </w:rPr>
        <w:t xml:space="preserve">but </w:t>
      </w:r>
      <w:r w:rsidRPr="00C83A39">
        <w:rPr>
          <w:rStyle w:val="Emphasis"/>
        </w:rPr>
        <w:t>fattening</w:t>
      </w:r>
      <w:r w:rsidRPr="00C83A39">
        <w:rPr>
          <w:rStyle w:val="StyleUnderline"/>
        </w:rPr>
        <w:t xml:space="preserve"> the tail or </w:t>
      </w:r>
      <w:r w:rsidRPr="00C83A39">
        <w:rPr>
          <w:rStyle w:val="Emphasis"/>
        </w:rPr>
        <w:t>“worst-case”</w:t>
      </w:r>
      <w:r w:rsidRPr="00C83A39">
        <w:rPr>
          <w:rStyle w:val="StyleUnderline"/>
        </w:rPr>
        <w:t xml:space="preserve"> scenarios</w:t>
      </w:r>
      <w:r w:rsidRPr="00C83A39">
        <w:rPr>
          <w:sz w:val="16"/>
        </w:rPr>
        <w:t xml:space="preserve"> depending on how SAI is deployed, to what degree it is used, and what geopolitical and ecological world it is dispersed into.25 On the other hand, there are also frequently neglected co-benefits of climate mitigation policies, such as the public health benefits of eliminating coal smoke and other pollutants from our air.26</w:t>
      </w:r>
    </w:p>
    <w:p w14:paraId="10238A10" w14:textId="77777777" w:rsidR="00F27878" w:rsidRDefault="00F27878" w:rsidP="00F27878">
      <w:pPr>
        <w:rPr>
          <w:sz w:val="16"/>
        </w:rPr>
      </w:pPr>
      <w:r w:rsidRPr="00C83A39">
        <w:rPr>
          <w:sz w:val="16"/>
        </w:rPr>
        <w:t>Such problems of</w:t>
      </w:r>
      <w:r>
        <w:rPr>
          <w:sz w:val="16"/>
        </w:rPr>
        <w:t xml:space="preserve"> </w:t>
      </w:r>
      <w:r w:rsidRPr="00C83A39">
        <w:rPr>
          <w:sz w:val="16"/>
        </w:rPr>
        <w:t>response risk are perhaps the most neglected. Yet they are precisely what the study of</w:t>
      </w:r>
      <w:r>
        <w:rPr>
          <w:sz w:val="16"/>
        </w:rPr>
        <w:t xml:space="preserve"> </w:t>
      </w:r>
      <w:r w:rsidRPr="00C83A39">
        <w:rPr>
          <w:sz w:val="16"/>
        </w:rPr>
        <w:t>existential risk needs to grapple with. This could include by using robust decision-making procedures, such as the minimax principle, to aid in selecting policy options under</w:t>
      </w:r>
      <w:r>
        <w:rPr>
          <w:sz w:val="16"/>
        </w:rPr>
        <w:t xml:space="preserve"> </w:t>
      </w:r>
      <w:r w:rsidRPr="00C83A39">
        <w:rPr>
          <w:sz w:val="16"/>
        </w:rPr>
        <w:t>uncertainty or using</w:t>
      </w:r>
      <w:r>
        <w:rPr>
          <w:sz w:val="16"/>
        </w:rPr>
        <w:t xml:space="preserve"> </w:t>
      </w:r>
      <w:r w:rsidRPr="00C83A39">
        <w:rPr>
          <w:sz w:val="16"/>
        </w:rPr>
        <w:t>deliberative democratic processes to combine</w:t>
      </w:r>
      <w:r>
        <w:rPr>
          <w:sz w:val="16"/>
        </w:rPr>
        <w:t xml:space="preserve"> </w:t>
      </w:r>
      <w:r w:rsidRPr="00C83A39">
        <w:rPr>
          <w:sz w:val="16"/>
        </w:rPr>
        <w:t>diverse perspectives and co-create effective policy responses.</w:t>
      </w:r>
    </w:p>
    <w:p w14:paraId="3E7438E4" w14:textId="77777777" w:rsidR="00F27878" w:rsidRPr="007E3484" w:rsidRDefault="00F27878" w:rsidP="00F27878">
      <w:pPr>
        <w:pStyle w:val="Heading3"/>
      </w:pPr>
      <w:r>
        <w:t>Plan---1AC</w:t>
      </w:r>
    </w:p>
    <w:p w14:paraId="0BB75BB2" w14:textId="77777777" w:rsidR="00F27878" w:rsidRDefault="00F27878" w:rsidP="00F27878">
      <w:pPr>
        <w:pStyle w:val="Heading4"/>
      </w:pPr>
      <w:r>
        <w:t xml:space="preserve">Thus, the </w:t>
      </w:r>
      <w:r w:rsidRPr="00F152C7">
        <w:rPr>
          <w:u w:val="single"/>
        </w:rPr>
        <w:t>plan</w:t>
      </w:r>
      <w:r>
        <w:t>:</w:t>
      </w:r>
    </w:p>
    <w:p w14:paraId="14457F7A" w14:textId="77777777" w:rsidR="00F27878" w:rsidRPr="009254E0" w:rsidRDefault="00F27878" w:rsidP="00F27878">
      <w:pPr>
        <w:pStyle w:val="Heading4"/>
      </w:pPr>
      <w:bookmarkStart w:id="4" w:name="_Hlk209549354"/>
      <w:r>
        <w:t>The United States federal government should substantially strengthen collective bargaining rights for workers in the United States by at least implementing sectoral bargaining.</w:t>
      </w:r>
    </w:p>
    <w:bookmarkEnd w:id="4"/>
    <w:p w14:paraId="49382D8F" w14:textId="77777777" w:rsidR="00F27878" w:rsidRPr="00861C09" w:rsidRDefault="00F27878" w:rsidP="00F27878">
      <w:pPr>
        <w:pStyle w:val="Heading3"/>
      </w:pPr>
      <w:r>
        <w:t>Stagnation---1AC</w:t>
      </w:r>
    </w:p>
    <w:p w14:paraId="0B38904F" w14:textId="77777777" w:rsidR="00F27878" w:rsidRPr="00B72CA6" w:rsidRDefault="00F27878" w:rsidP="00F27878">
      <w:pPr>
        <w:pStyle w:val="Heading4"/>
      </w:pPr>
      <w:r>
        <w:t xml:space="preserve">Advantage 3 is </w:t>
      </w:r>
      <w:r w:rsidRPr="00B72CA6">
        <w:rPr>
          <w:u w:val="single"/>
        </w:rPr>
        <w:t>STAGNATION</w:t>
      </w:r>
      <w:r>
        <w:t>:</w:t>
      </w:r>
    </w:p>
    <w:p w14:paraId="1404D382" w14:textId="77777777" w:rsidR="00F27878" w:rsidRPr="006D4FF3" w:rsidRDefault="00F27878" w:rsidP="00F27878">
      <w:pPr>
        <w:pStyle w:val="Heading4"/>
      </w:pPr>
      <w:r>
        <w:t xml:space="preserve">Inequality is rising at </w:t>
      </w:r>
      <w:r w:rsidRPr="006D4FF3">
        <w:rPr>
          <w:u w:val="single"/>
        </w:rPr>
        <w:t>unprecedented</w:t>
      </w:r>
      <w:r>
        <w:t xml:space="preserve"> rates.</w:t>
      </w:r>
    </w:p>
    <w:p w14:paraId="1832ED88" w14:textId="77777777" w:rsidR="00F27878" w:rsidRPr="00290A52" w:rsidRDefault="00F27878" w:rsidP="00F27878">
      <w:r w:rsidRPr="00907130">
        <w:rPr>
          <w:rStyle w:val="Style13ptBold"/>
        </w:rPr>
        <w:t>GS ‘25</w:t>
      </w:r>
      <w:r>
        <w:t xml:space="preserve"> [Global Statistics (data analysis organization with hundreds of workers analyzing US census data), 7/26/25, “</w:t>
      </w:r>
      <w:r w:rsidRPr="00290A52">
        <w:t>Income Inequality Statistics in the US 2025 | Facts about Income Inequality</w:t>
      </w:r>
      <w:r>
        <w:t xml:space="preserve">,” </w:t>
      </w:r>
      <w:r w:rsidRPr="00C63505">
        <w:rPr>
          <w:i/>
          <w:iCs/>
        </w:rPr>
        <w:t>Global Statistics</w:t>
      </w:r>
      <w:r>
        <w:t xml:space="preserve">, </w:t>
      </w:r>
      <w:r w:rsidRPr="00A87AA4">
        <w:t>https://www.theglobalstatistics.com/united-states-income-inequality-statistics/</w:t>
      </w:r>
      <w:r>
        <w:t xml:space="preserve"> //ESIEV]</w:t>
      </w:r>
    </w:p>
    <w:p w14:paraId="74CF42EF" w14:textId="77777777" w:rsidR="00F27878" w:rsidRPr="00E6281D" w:rsidRDefault="00F27878" w:rsidP="00F27878">
      <w:pPr>
        <w:rPr>
          <w:rStyle w:val="StyleUnderline"/>
        </w:rPr>
      </w:pPr>
      <w:r w:rsidRPr="00DA43BD">
        <w:rPr>
          <w:rStyle w:val="StyleUnderline"/>
        </w:rPr>
        <w:t>The latest government data reveals that</w:t>
      </w:r>
      <w:r w:rsidRPr="00E62FCD">
        <w:rPr>
          <w:rStyle w:val="StyleUnderline"/>
        </w:rPr>
        <w:t xml:space="preserve"> income distribution varies dramatically across racial, educational, and geographic lines throughout the United States</w:t>
      </w:r>
      <w:r w:rsidRPr="00E62FCD">
        <w:rPr>
          <w:sz w:val="16"/>
        </w:rPr>
        <w:t xml:space="preserve">. While some metropolitan areas have seen modest improvements in reducing the gap between high and low earners, </w:t>
      </w:r>
      <w:r w:rsidRPr="00E62FCD">
        <w:rPr>
          <w:rStyle w:val="StyleUnderline"/>
        </w:rPr>
        <w:t>t</w:t>
      </w:r>
      <w:r w:rsidRPr="00DA43BD">
        <w:rPr>
          <w:rStyle w:val="StyleUnderline"/>
        </w:rPr>
        <w:t>he overall trend shows that the highest-earning 20% of Americans continue to capture a disproportionate share of total</w:t>
      </w:r>
      <w:r w:rsidRPr="00E62FCD">
        <w:rPr>
          <w:rStyle w:val="StyleUnderline"/>
        </w:rPr>
        <w:t xml:space="preserve"> income compared to middle and lower-income families.</w:t>
      </w:r>
      <w:r w:rsidRPr="00E62FCD">
        <w:rPr>
          <w:sz w:val="16"/>
        </w:rPr>
        <w:t xml:space="preserve"> These statistics, compiled from official sources including </w:t>
      </w:r>
      <w:r w:rsidRPr="00E6281D">
        <w:rPr>
          <w:rStyle w:val="StyleUnderline"/>
        </w:rPr>
        <w:t>the U.S. Census Bureau and Bureau of Labor Statistics, provide a comprehensive view of where America stands on economic equality as we progress through 2025.</w:t>
      </w:r>
    </w:p>
    <w:p w14:paraId="4E47C46F" w14:textId="77777777" w:rsidR="00F27878" w:rsidRPr="007A03A1" w:rsidRDefault="00F27878" w:rsidP="00F27878">
      <w:pPr>
        <w:rPr>
          <w:sz w:val="16"/>
        </w:rPr>
      </w:pPr>
      <w:r w:rsidRPr="007A03A1">
        <w:rPr>
          <w:sz w:val="16"/>
        </w:rPr>
        <w:t>&lt;&lt;CHART OMITTED&gt;&gt;</w:t>
      </w:r>
    </w:p>
    <w:p w14:paraId="3247A8AC" w14:textId="77777777" w:rsidR="00F27878" w:rsidRPr="007A03A1" w:rsidRDefault="00F27878" w:rsidP="00F27878">
      <w:pPr>
        <w:rPr>
          <w:sz w:val="16"/>
        </w:rPr>
      </w:pPr>
      <w:r w:rsidRPr="007A03A1">
        <w:rPr>
          <w:sz w:val="16"/>
        </w:rPr>
        <w:t>The data presented in this table reflects the most recent available statistics from official U.S. government sources, with most comprehensive income data being reported for 2023 due to standard reporting timelines. The Gini coefficient of 0.494 represents a concerning level of income inequality, as values closer to 1.0 indicate greater inequality. This figure shows that income distribution has remained persistently unequal, with the coefficient staying above 0.48 for several consecutive years.</w:t>
      </w:r>
    </w:p>
    <w:p w14:paraId="021E99DE" w14:textId="77777777" w:rsidR="00F27878" w:rsidRPr="00E62FCD" w:rsidRDefault="00F27878" w:rsidP="00F27878">
      <w:pPr>
        <w:rPr>
          <w:rStyle w:val="StyleUnderline"/>
        </w:rPr>
      </w:pPr>
      <w:r w:rsidRPr="007A03A1">
        <w:rPr>
          <w:sz w:val="16"/>
        </w:rPr>
        <w:t xml:space="preserve">The unemployment disparities between racial groups highlight ongoing systemic challenges, with Black Americans experiencing unemployment rates that are 58% higher than their white counterparts. This gap has remained relatively consistent over time, indicating that economic recovery benefits have not been equally distributed across all demographic groups. Meanwhile, the </w:t>
      </w:r>
      <w:r w:rsidRPr="007A03A1">
        <w:rPr>
          <w:rStyle w:val="StyleUnderline"/>
        </w:rPr>
        <w:t xml:space="preserve">finding that nearly </w:t>
      </w:r>
      <w:r w:rsidRPr="007A03A1">
        <w:rPr>
          <w:rStyle w:val="Emphasis"/>
        </w:rPr>
        <w:t>6 out of 10 Americans</w:t>
      </w:r>
      <w:r w:rsidRPr="007A03A1">
        <w:rPr>
          <w:rStyle w:val="StyleUnderline"/>
        </w:rPr>
        <w:t xml:space="preserve"> cannot cover a $1,000 emergency expense demonstrates how </w:t>
      </w:r>
      <w:r w:rsidRPr="00456FCC">
        <w:rPr>
          <w:rStyle w:val="Emphasis"/>
        </w:rPr>
        <w:t xml:space="preserve">income </w:t>
      </w:r>
      <w:r w:rsidRPr="007A03A1">
        <w:rPr>
          <w:rStyle w:val="Emphasis"/>
          <w:highlight w:val="cyan"/>
        </w:rPr>
        <w:t>inequality</w:t>
      </w:r>
      <w:r w:rsidRPr="00B72CA6">
        <w:rPr>
          <w:rStyle w:val="StyleUnderline"/>
          <w:highlight w:val="cyan"/>
        </w:rPr>
        <w:t xml:space="preserve"> translates </w:t>
      </w:r>
      <w:r w:rsidRPr="00897517">
        <w:rPr>
          <w:rStyle w:val="StyleUnderline"/>
        </w:rPr>
        <w:t>in</w:t>
      </w:r>
      <w:r w:rsidRPr="00B72CA6">
        <w:rPr>
          <w:rStyle w:val="StyleUnderline"/>
          <w:highlight w:val="cyan"/>
        </w:rPr>
        <w:t xml:space="preserve">to </w:t>
      </w:r>
      <w:r w:rsidRPr="007A03A1">
        <w:rPr>
          <w:rStyle w:val="Emphasis"/>
          <w:highlight w:val="cyan"/>
        </w:rPr>
        <w:t>financial vulnerability</w:t>
      </w:r>
      <w:r w:rsidRPr="00456FCC">
        <w:rPr>
          <w:rStyle w:val="StyleUnderline"/>
        </w:rPr>
        <w:t xml:space="preserve"> for the majority of the population, </w:t>
      </w:r>
      <w:r w:rsidRPr="00B72CA6">
        <w:rPr>
          <w:rStyle w:val="StyleUnderline"/>
          <w:highlight w:val="cyan"/>
        </w:rPr>
        <w:t>even during</w:t>
      </w:r>
      <w:r w:rsidRPr="00E62FCD">
        <w:rPr>
          <w:rStyle w:val="StyleUnderline"/>
        </w:rPr>
        <w:t xml:space="preserve"> periods of overall economic </w:t>
      </w:r>
      <w:r w:rsidRPr="00E62FCD">
        <w:rPr>
          <w:rStyle w:val="StyleUnderline"/>
          <w:highlight w:val="cyan"/>
        </w:rPr>
        <w:t>growth</w:t>
      </w:r>
      <w:r w:rsidRPr="00E62FCD">
        <w:rPr>
          <w:rStyle w:val="StyleUnderline"/>
        </w:rPr>
        <w:t>.</w:t>
      </w:r>
    </w:p>
    <w:p w14:paraId="6B0182C8" w14:textId="77777777" w:rsidR="00F27878" w:rsidRPr="00E62FCD" w:rsidRDefault="00F27878" w:rsidP="00F27878">
      <w:pPr>
        <w:rPr>
          <w:sz w:val="16"/>
        </w:rPr>
      </w:pPr>
      <w:r w:rsidRPr="00E62FCD">
        <w:rPr>
          <w:sz w:val="16"/>
        </w:rPr>
        <w:t>&lt;&lt;CHART OMITTED&gt;&gt;</w:t>
      </w:r>
    </w:p>
    <w:p w14:paraId="34032826" w14:textId="77777777" w:rsidR="00F27878" w:rsidRPr="00E6281D" w:rsidRDefault="00F27878" w:rsidP="00F27878">
      <w:pPr>
        <w:rPr>
          <w:rStyle w:val="StyleUnderline"/>
        </w:rPr>
      </w:pPr>
      <w:r w:rsidRPr="00E62FCD">
        <w:rPr>
          <w:sz w:val="16"/>
        </w:rPr>
        <w:t xml:space="preserve">The income distribution data reveals the stark concentration of wealth among the highest earners in America. </w:t>
      </w:r>
      <w:r w:rsidRPr="00E62FCD">
        <w:rPr>
          <w:rStyle w:val="StyleUnderline"/>
        </w:rPr>
        <w:t xml:space="preserve">The </w:t>
      </w:r>
      <w:r w:rsidRPr="007A03A1">
        <w:rPr>
          <w:rStyle w:val="StyleUnderline"/>
        </w:rPr>
        <w:t xml:space="preserve">top </w:t>
      </w:r>
      <w:r w:rsidRPr="007A03A1">
        <w:rPr>
          <w:rStyle w:val="Emphasis"/>
          <w:highlight w:val="cyan"/>
        </w:rPr>
        <w:t>1%</w:t>
      </w:r>
      <w:r w:rsidRPr="00E62FCD">
        <w:rPr>
          <w:rStyle w:val="StyleUnderline"/>
        </w:rPr>
        <w:t xml:space="preserve"> of earners </w:t>
      </w:r>
      <w:r w:rsidRPr="00E62FCD">
        <w:rPr>
          <w:rStyle w:val="StyleUnderline"/>
          <w:highlight w:val="cyan"/>
        </w:rPr>
        <w:t>control</w:t>
      </w:r>
      <w:r w:rsidRPr="00E62FCD">
        <w:rPr>
          <w:rStyle w:val="StyleUnderline"/>
        </w:rPr>
        <w:t xml:space="preserve"> more than one</w:t>
      </w:r>
      <w:r w:rsidRPr="00B72CA6">
        <w:rPr>
          <w:rStyle w:val="StyleUnderline"/>
        </w:rPr>
        <w:t>-</w:t>
      </w:r>
      <w:r w:rsidRPr="007A03A1">
        <w:rPr>
          <w:rStyle w:val="Emphasis"/>
          <w:highlight w:val="cyan"/>
        </w:rPr>
        <w:t>fifth</w:t>
      </w:r>
      <w:r w:rsidRPr="00E62FCD">
        <w:rPr>
          <w:rStyle w:val="StyleUnderline"/>
          <w:highlight w:val="cyan"/>
        </w:rPr>
        <w:t xml:space="preserve"> of</w:t>
      </w:r>
      <w:r w:rsidRPr="007A03A1">
        <w:rPr>
          <w:rStyle w:val="StyleUnderline"/>
        </w:rPr>
        <w:t xml:space="preserve"> all </w:t>
      </w:r>
      <w:r w:rsidRPr="00E62FCD">
        <w:rPr>
          <w:rStyle w:val="StyleUnderline"/>
          <w:highlight w:val="cyan"/>
        </w:rPr>
        <w:t>income</w:t>
      </w:r>
      <w:r w:rsidRPr="00E62FCD">
        <w:rPr>
          <w:rStyle w:val="StyleUnderline"/>
        </w:rPr>
        <w:t xml:space="preserve">, while the bottom 20% of Americans share just 3.1% of total income. This represents a </w:t>
      </w:r>
      <w:r w:rsidRPr="00456FCC">
        <w:rPr>
          <w:rStyle w:val="Emphasis"/>
        </w:rPr>
        <w:t>20-to-1</w:t>
      </w:r>
      <w:r w:rsidRPr="00456FCC">
        <w:rPr>
          <w:rStyle w:val="StyleUnderline"/>
        </w:rPr>
        <w:t xml:space="preserve"> ratio</w:t>
      </w:r>
      <w:r w:rsidRPr="00E62FCD">
        <w:rPr>
          <w:rStyle w:val="StyleUnderline"/>
        </w:rPr>
        <w:t xml:space="preserve"> between the income shares of the highest and lowest quintiles, </w:t>
      </w:r>
      <w:r w:rsidRPr="00E6281D">
        <w:rPr>
          <w:rStyle w:val="Emphasis"/>
          <w:highlight w:val="cyan"/>
        </w:rPr>
        <w:t>demonstrat</w:t>
      </w:r>
      <w:r w:rsidRPr="007A03A1">
        <w:rPr>
          <w:rStyle w:val="StyleUnderline"/>
        </w:rPr>
        <w:t>ing</w:t>
      </w:r>
      <w:r w:rsidRPr="00E62FCD">
        <w:rPr>
          <w:rStyle w:val="StyleUnderline"/>
        </w:rPr>
        <w:t xml:space="preserve"> the </w:t>
      </w:r>
      <w:r w:rsidRPr="00E6281D">
        <w:rPr>
          <w:rStyle w:val="Emphasis"/>
          <w:highlight w:val="cyan"/>
        </w:rPr>
        <w:t>extreme</w:t>
      </w:r>
      <w:r w:rsidRPr="00E6281D">
        <w:rPr>
          <w:rStyle w:val="StyleUnderline"/>
        </w:rPr>
        <w:t xml:space="preserve"> nature of current </w:t>
      </w:r>
      <w:r w:rsidRPr="00E6281D">
        <w:rPr>
          <w:rStyle w:val="StyleUnderline"/>
          <w:highlight w:val="cyan"/>
        </w:rPr>
        <w:t>inequality</w:t>
      </w:r>
      <w:r w:rsidRPr="00E6281D">
        <w:rPr>
          <w:rStyle w:val="StyleUnderline"/>
        </w:rPr>
        <w:t xml:space="preserve"> levels.</w:t>
      </w:r>
    </w:p>
    <w:p w14:paraId="7827FD2A" w14:textId="77777777" w:rsidR="00F27878" w:rsidRPr="00E62FCD" w:rsidRDefault="00F27878" w:rsidP="00F27878">
      <w:pPr>
        <w:rPr>
          <w:rStyle w:val="StyleUnderline"/>
        </w:rPr>
      </w:pPr>
      <w:r w:rsidRPr="00E62FCD">
        <w:rPr>
          <w:sz w:val="16"/>
        </w:rPr>
        <w:t xml:space="preserve">The top 20% of earners capture nearly two-thirds of all income generated in the American economy, leaving just over one-third to be distributed among the remaining 80% of the population. This </w:t>
      </w:r>
      <w:r w:rsidRPr="00E6281D">
        <w:rPr>
          <w:rStyle w:val="StyleUnderline"/>
          <w:highlight w:val="cyan"/>
        </w:rPr>
        <w:t>concentration</w:t>
      </w:r>
      <w:r w:rsidRPr="00E6281D">
        <w:rPr>
          <w:rStyle w:val="StyleUnderline"/>
        </w:rPr>
        <w:t xml:space="preserve"> has </w:t>
      </w:r>
      <w:r w:rsidRPr="00E6281D">
        <w:rPr>
          <w:rStyle w:val="Emphasis"/>
          <w:highlight w:val="cyan"/>
        </w:rPr>
        <w:t>intensified</w:t>
      </w:r>
      <w:r w:rsidRPr="00E62FCD">
        <w:rPr>
          <w:rStyle w:val="StyleUnderline"/>
        </w:rPr>
        <w:t xml:space="preserve"> over recent decades</w:t>
      </w:r>
      <w:r w:rsidRPr="00E62FCD">
        <w:rPr>
          <w:sz w:val="16"/>
        </w:rPr>
        <w:t xml:space="preserve">, with the </w:t>
      </w:r>
      <w:r w:rsidRPr="00E62FCD">
        <w:rPr>
          <w:rStyle w:val="StyleUnderline"/>
        </w:rPr>
        <w:t xml:space="preserve">share of income going to </w:t>
      </w:r>
      <w:r w:rsidRPr="00E62FCD">
        <w:rPr>
          <w:rStyle w:val="StyleUnderline"/>
          <w:highlight w:val="cyan"/>
        </w:rPr>
        <w:t xml:space="preserve">top earners </w:t>
      </w:r>
      <w:r w:rsidRPr="00E6281D">
        <w:rPr>
          <w:rStyle w:val="Emphasis"/>
          <w:highlight w:val="cyan"/>
        </w:rPr>
        <w:t>growing</w:t>
      </w:r>
      <w:r w:rsidRPr="00E62FCD">
        <w:rPr>
          <w:rStyle w:val="StyleUnderline"/>
          <w:highlight w:val="cyan"/>
        </w:rPr>
        <w:t xml:space="preserve"> steadily</w:t>
      </w:r>
      <w:r w:rsidRPr="00E62FCD">
        <w:rPr>
          <w:rStyle w:val="StyleUnderline"/>
        </w:rPr>
        <w:t xml:space="preserve"> while middle and lower-income groups have seen their relative position decline. </w:t>
      </w:r>
      <w:r w:rsidRPr="00E6281D">
        <w:rPr>
          <w:sz w:val="16"/>
        </w:rPr>
        <w:t>The average income figures show that a household needs to earn at least $156,000 annually to reach the top quintile, while those in the bottom quintile average just $15,600 per year, highlighting the enormous gap in economic resources available to different segments of society.</w:t>
      </w:r>
    </w:p>
    <w:p w14:paraId="3128196A" w14:textId="77777777" w:rsidR="00F27878" w:rsidRPr="00E62FCD" w:rsidRDefault="00F27878" w:rsidP="00F27878">
      <w:pPr>
        <w:rPr>
          <w:sz w:val="16"/>
        </w:rPr>
      </w:pPr>
      <w:r w:rsidRPr="00E62FCD">
        <w:rPr>
          <w:sz w:val="16"/>
        </w:rPr>
        <w:t>&lt;&lt;CHART OMITTED&gt;&gt;</w:t>
      </w:r>
    </w:p>
    <w:p w14:paraId="6A63B360" w14:textId="77777777" w:rsidR="00F27878" w:rsidRPr="00E62FCD" w:rsidRDefault="00F27878" w:rsidP="00F27878">
      <w:pPr>
        <w:rPr>
          <w:sz w:val="16"/>
        </w:rPr>
      </w:pPr>
      <w:r w:rsidRPr="00E62FCD">
        <w:rPr>
          <w:sz w:val="16"/>
        </w:rPr>
        <w:t>The racial wealth gap remains one of the most persistent features of American income inequality. Asian households maintain the highest median income at $108,700, followed by white households at $89,050. However, the most striking disparity exists between white and Black households, where white families earn on average 58% more than Black families. This gap of over $32,000 in median household income represents decades of accumulated disadvantage and systemic barriers.</w:t>
      </w:r>
    </w:p>
    <w:p w14:paraId="0DE548BD" w14:textId="77777777" w:rsidR="00F27878" w:rsidRPr="00E62FCD" w:rsidRDefault="00F27878" w:rsidP="00F27878">
      <w:pPr>
        <w:rPr>
          <w:sz w:val="16"/>
        </w:rPr>
      </w:pPr>
      <w:r w:rsidRPr="00E62FCD">
        <w:rPr>
          <w:sz w:val="16"/>
        </w:rPr>
        <w:t>Particularly concerning is the pattern of income growth observed between 2022 and 2023. While white households experienced significant income growth of 5.4% to 5.7%, Black and Hispanic households saw no statistically significant changes in their median incomes. This suggests that economic recovery and growth benefits are not reaching minority communities at the same rate, potentially widening existing gaps. The poverty rates also reflect these disparities, with Black and Hispanic Americans experiencing poverty at rates more than double that of white and Asian Americans, indicating that income inequality intersects with other forms of economic hardship to create compounding disadvantages for communities of color.</w:t>
      </w:r>
    </w:p>
    <w:p w14:paraId="30242C7D" w14:textId="77777777" w:rsidR="00F27878" w:rsidRPr="00E62FCD" w:rsidRDefault="00F27878" w:rsidP="00F27878">
      <w:pPr>
        <w:rPr>
          <w:sz w:val="16"/>
        </w:rPr>
      </w:pPr>
      <w:r w:rsidRPr="00E62FCD">
        <w:rPr>
          <w:sz w:val="16"/>
        </w:rPr>
        <w:t>&lt;&lt;CHART OMITTED&gt;&gt;</w:t>
      </w:r>
    </w:p>
    <w:p w14:paraId="76CB893B" w14:textId="77777777" w:rsidR="00F27878" w:rsidRPr="00E62FCD" w:rsidRDefault="00F27878" w:rsidP="00F27878">
      <w:pPr>
        <w:rPr>
          <w:sz w:val="16"/>
        </w:rPr>
      </w:pPr>
      <w:r w:rsidRPr="00E62FCD">
        <w:rPr>
          <w:sz w:val="16"/>
        </w:rPr>
        <w:t>Geographic patterns of income inequality reveal significant variations across major metropolitan areas in the United States. San Francisco leads with the highest inequality ratio of 8.2:1 between top and bottom earners, despite having the highest median income at $142,300. This pattern reflects the technology sector’s influence on local economies, where high-paying tech jobs coexist with service workers who face extremely high costs of living but relatively low wages.</w:t>
      </w:r>
    </w:p>
    <w:p w14:paraId="795C83C2" w14:textId="77777777" w:rsidR="00F27878" w:rsidRPr="00E6281D" w:rsidRDefault="00F27878" w:rsidP="00F27878">
      <w:pPr>
        <w:rPr>
          <w:sz w:val="16"/>
        </w:rPr>
      </w:pPr>
      <w:r w:rsidRPr="00E6281D">
        <w:rPr>
          <w:sz w:val="16"/>
        </w:rPr>
        <w:t>The national improvement in the inequality ratio from 4.56:1 to 4.04:1 represents an 11.4% decrease in income inequality, suggesting some progress in reducing the gap between high and low earners. However, this improvement appears to be primarily driven by changes in major metropolitan areas rather than widespread national trends. New York and Los Angeles both showed modest improvements in their inequality ratios, while Miami was the only major metro area to see inequality increase. These geographic disparities highlight how local economic conditions, industry composition, and cost of living factors combine to create vastly different experiences of income inequality across the American landscape.</w:t>
      </w:r>
    </w:p>
    <w:p w14:paraId="6D3795E5" w14:textId="77777777" w:rsidR="00F27878" w:rsidRPr="00E62FCD" w:rsidRDefault="00F27878" w:rsidP="00F27878">
      <w:pPr>
        <w:rPr>
          <w:sz w:val="16"/>
        </w:rPr>
      </w:pPr>
      <w:r w:rsidRPr="00E62FCD">
        <w:rPr>
          <w:sz w:val="16"/>
        </w:rPr>
        <w:t>&lt;&lt;CHART OMITTED&gt;&gt;</w:t>
      </w:r>
    </w:p>
    <w:p w14:paraId="087E6C1A" w14:textId="77777777" w:rsidR="00F27878" w:rsidRPr="00E62FCD" w:rsidRDefault="00F27878" w:rsidP="00F27878">
      <w:pPr>
        <w:rPr>
          <w:rStyle w:val="StyleUnderline"/>
        </w:rPr>
      </w:pPr>
      <w:r w:rsidRPr="00E62FCD">
        <w:rPr>
          <w:sz w:val="16"/>
        </w:rPr>
        <w:t xml:space="preserve">Employment patterns demonstrate how different sectors contribute to overall </w:t>
      </w:r>
      <w:r w:rsidRPr="007A03A1">
        <w:rPr>
          <w:sz w:val="16"/>
        </w:rPr>
        <w:t xml:space="preserve">income inequality through varying wage levels and job security. </w:t>
      </w:r>
      <w:r w:rsidRPr="007A03A1">
        <w:rPr>
          <w:rStyle w:val="StyleUnderline"/>
        </w:rPr>
        <w:t>Professional services workers enjoy the highest average wages at $95,400 annually and the lowest unemployment</w:t>
      </w:r>
      <w:r w:rsidRPr="00E62FCD">
        <w:rPr>
          <w:rStyle w:val="StyleUnderline"/>
        </w:rPr>
        <w:t xml:space="preserve"> rate at 2.1%, while food service workers earn less than one-third of that amount at $28,400 and face unemployment rates nearly three times higher. This </w:t>
      </w:r>
      <w:r w:rsidRPr="007A03A1">
        <w:rPr>
          <w:rStyle w:val="Emphasis"/>
          <w:highlight w:val="cyan"/>
        </w:rPr>
        <w:t>sector-based inequality</w:t>
      </w:r>
      <w:r w:rsidRPr="00B72CA6">
        <w:rPr>
          <w:rStyle w:val="StyleUnderline"/>
          <w:highlight w:val="cyan"/>
        </w:rPr>
        <w:t xml:space="preserve"> reflects</w:t>
      </w:r>
      <w:r w:rsidRPr="00E62FCD">
        <w:rPr>
          <w:rStyle w:val="StyleUnderline"/>
        </w:rPr>
        <w:t xml:space="preserve"> the </w:t>
      </w:r>
      <w:r w:rsidRPr="007A03A1">
        <w:rPr>
          <w:rStyle w:val="Emphasis"/>
          <w:highlight w:val="cyan"/>
        </w:rPr>
        <w:t>growing divide</w:t>
      </w:r>
      <w:r w:rsidRPr="00E62FCD">
        <w:rPr>
          <w:rStyle w:val="StyleUnderline"/>
        </w:rPr>
        <w:t xml:space="preserve"> between knowledge workers and service sector employees.</w:t>
      </w:r>
    </w:p>
    <w:p w14:paraId="7505E94C" w14:textId="77777777" w:rsidR="00F27878" w:rsidRPr="00E62FCD" w:rsidRDefault="00F27878" w:rsidP="00F27878">
      <w:pPr>
        <w:rPr>
          <w:sz w:val="16"/>
        </w:rPr>
      </w:pPr>
      <w:r w:rsidRPr="00E62FCD">
        <w:rPr>
          <w:sz w:val="16"/>
        </w:rPr>
        <w:t xml:space="preserve">The wage growth data reveals another dimension of inequality, where higher-paying sectors are experiencing faster wage growth than lower-paying ones. Professional services saw 4.2% wage growth, while food service workers experienced only 0.8% growth. This pattern suggests that </w:t>
      </w:r>
      <w:r w:rsidRPr="007A03A1">
        <w:rPr>
          <w:rStyle w:val="StyleUnderline"/>
        </w:rPr>
        <w:t xml:space="preserve">income </w:t>
      </w:r>
      <w:r w:rsidRPr="00E62FCD">
        <w:rPr>
          <w:rStyle w:val="StyleUnderline"/>
          <w:highlight w:val="cyan"/>
        </w:rPr>
        <w:t>inequality</w:t>
      </w:r>
      <w:r w:rsidRPr="00E62FCD">
        <w:rPr>
          <w:rStyle w:val="StyleUnderline"/>
        </w:rPr>
        <w:t xml:space="preserve"> may </w:t>
      </w:r>
      <w:r w:rsidRPr="007A03A1">
        <w:rPr>
          <w:rStyle w:val="Emphasis"/>
          <w:highlight w:val="cyan"/>
        </w:rPr>
        <w:t>continue to widen</w:t>
      </w:r>
      <w:r w:rsidRPr="00E62FCD">
        <w:rPr>
          <w:rStyle w:val="StyleUnderline"/>
        </w:rPr>
        <w:t xml:space="preserve"> as </w:t>
      </w:r>
      <w:r w:rsidRPr="00E6281D">
        <w:rPr>
          <w:rStyle w:val="StyleUnderline"/>
        </w:rPr>
        <w:t xml:space="preserve">high-skill, </w:t>
      </w:r>
      <w:r w:rsidRPr="00E6281D">
        <w:rPr>
          <w:rStyle w:val="Emphasis"/>
          <w:highlight w:val="cyan"/>
        </w:rPr>
        <w:t>high-wage</w:t>
      </w:r>
      <w:r w:rsidRPr="00E6281D">
        <w:rPr>
          <w:rStyle w:val="StyleUnderline"/>
          <w:highlight w:val="cyan"/>
        </w:rPr>
        <w:t xml:space="preserve"> jobs benefit from </w:t>
      </w:r>
      <w:r w:rsidRPr="00E6281D">
        <w:rPr>
          <w:rStyle w:val="Emphasis"/>
          <w:highlight w:val="cyan"/>
        </w:rPr>
        <w:t>stronger</w:t>
      </w:r>
      <w:r w:rsidRPr="00E6281D">
        <w:rPr>
          <w:rStyle w:val="StyleUnderline"/>
        </w:rPr>
        <w:t xml:space="preserve"> demand and </w:t>
      </w:r>
      <w:r w:rsidRPr="00E6281D">
        <w:rPr>
          <w:rStyle w:val="StyleUnderline"/>
          <w:highlight w:val="cyan"/>
        </w:rPr>
        <w:t>bargaining</w:t>
      </w:r>
      <w:r w:rsidRPr="00E6281D">
        <w:rPr>
          <w:rStyle w:val="StyleUnderline"/>
        </w:rPr>
        <w:t xml:space="preserve"> power, </w:t>
      </w:r>
      <w:r w:rsidRPr="00AC5A1C">
        <w:rPr>
          <w:rStyle w:val="StyleUnderline"/>
        </w:rPr>
        <w:t xml:space="preserve">while </w:t>
      </w:r>
      <w:r w:rsidRPr="00AC5A1C">
        <w:rPr>
          <w:rStyle w:val="Emphasis"/>
        </w:rPr>
        <w:t>service</w:t>
      </w:r>
      <w:r w:rsidRPr="00AC5A1C">
        <w:rPr>
          <w:rStyle w:val="StyleUnderline"/>
        </w:rPr>
        <w:t xml:space="preserve"> sector workers see their relative position </w:t>
      </w:r>
      <w:r w:rsidRPr="00AC5A1C">
        <w:rPr>
          <w:rStyle w:val="Emphasis"/>
        </w:rPr>
        <w:t>decline</w:t>
      </w:r>
      <w:r w:rsidRPr="00E6281D">
        <w:rPr>
          <w:rStyle w:val="StyleUnderline"/>
        </w:rPr>
        <w:t>.</w:t>
      </w:r>
      <w:r w:rsidRPr="00E62FCD">
        <w:rPr>
          <w:sz w:val="16"/>
        </w:rPr>
        <w:t xml:space="preserve"> The healthcare sector represents a middle ground with solid wages of $78,900 and strong growth of 3.8%, reflecting the essential nature of these services and ongoing labor shortages that drive up compensation in this field.</w:t>
      </w:r>
    </w:p>
    <w:p w14:paraId="7ED4103A" w14:textId="77777777" w:rsidR="00F27878" w:rsidRDefault="00F27878" w:rsidP="00F27878">
      <w:pPr>
        <w:pStyle w:val="Heading4"/>
      </w:pPr>
      <w:r>
        <w:t xml:space="preserve">This is attributable to </w:t>
      </w:r>
      <w:r w:rsidRPr="006D4FF3">
        <w:rPr>
          <w:u w:val="single"/>
        </w:rPr>
        <w:t>wage stagnation</w:t>
      </w:r>
      <w:r>
        <w:t xml:space="preserve">, which is caused by waning </w:t>
      </w:r>
      <w:r w:rsidRPr="006D4FF3">
        <w:rPr>
          <w:u w:val="single"/>
        </w:rPr>
        <w:t>labor power</w:t>
      </w:r>
      <w:r>
        <w:t xml:space="preserve"> and locks in cyclical </w:t>
      </w:r>
      <w:r w:rsidRPr="006D4FF3">
        <w:rPr>
          <w:u w:val="single"/>
        </w:rPr>
        <w:t>depressions</w:t>
      </w:r>
      <w:r>
        <w:t xml:space="preserve"> and </w:t>
      </w:r>
      <w:r w:rsidRPr="006D4FF3">
        <w:rPr>
          <w:u w:val="single"/>
        </w:rPr>
        <w:t>asset bubbles</w:t>
      </w:r>
      <w:r>
        <w:t xml:space="preserve"> that culminate in </w:t>
      </w:r>
      <w:r w:rsidRPr="006D4FF3">
        <w:rPr>
          <w:u w:val="single"/>
        </w:rPr>
        <w:t>financial crises</w:t>
      </w:r>
      <w:r>
        <w:t xml:space="preserve"> and systemic </w:t>
      </w:r>
      <w:r w:rsidRPr="006D4FF3">
        <w:rPr>
          <w:u w:val="single"/>
        </w:rPr>
        <w:t>inequality</w:t>
      </w:r>
      <w:r>
        <w:t>.</w:t>
      </w:r>
    </w:p>
    <w:p w14:paraId="287F7895" w14:textId="77777777" w:rsidR="00F27878" w:rsidRDefault="00F27878" w:rsidP="00F27878">
      <w:r w:rsidRPr="00A37488">
        <w:rPr>
          <w:rStyle w:val="Style13ptBold"/>
        </w:rPr>
        <w:t>Levin-Waldman ‘25</w:t>
      </w:r>
      <w:r w:rsidRPr="001A483B">
        <w:t xml:space="preserve"> [Oren M. Levin-Waldman (A labor economist who specializes in labor market profiling and demographic analysis. A Research Scholar at the Global Institute for Sustainable Prosperity, he has been on the faculty most recently in the School of Social Policy and Practice at the University of Pennsylvania. He held the Henry J. Raimondo Endowed Chair in Urban Research and Public Policy at New Jersey City University, and was for many years a Resident Scholar at the Levy Economics Institute at Bard College), 2-20-2025, “3. Wage stagnation and inequality in the United States: how public policy often made things worse and what can be done to pursue more broadly shared prosperity,” in Fashioning Prosperous, Sustainable and Humane Societies, pp. 36-56, Edward Elgar Publishing, ESIEV]</w:t>
      </w:r>
    </w:p>
    <w:p w14:paraId="3D41BB2E" w14:textId="77777777" w:rsidR="00F27878" w:rsidRPr="008E26E3" w:rsidRDefault="00F27878" w:rsidP="00F27878">
      <w:pPr>
        <w:rPr>
          <w:u w:val="single"/>
        </w:rPr>
      </w:pPr>
      <w:bookmarkStart w:id="5" w:name="_Hlk209610355"/>
      <w:r w:rsidRPr="00443C66">
        <w:rPr>
          <w:sz w:val="16"/>
        </w:rPr>
        <w:t xml:space="preserve">We are all aware that the inflation following the COVID-19 pandemic can be traced mostly to pandemic-related supply chain disruptions and a rise in energy prices (Bivens and Banerjee 2023). And yet, </w:t>
      </w:r>
      <w:r w:rsidRPr="00FC16EA">
        <w:rPr>
          <w:u w:val="single"/>
        </w:rPr>
        <w:t xml:space="preserve">the </w:t>
      </w:r>
      <w:r w:rsidRPr="008E26E3">
        <w:rPr>
          <w:rStyle w:val="Emphasis"/>
        </w:rPr>
        <w:t>Fed</w:t>
      </w:r>
      <w:r w:rsidRPr="008E26E3">
        <w:rPr>
          <w:u w:val="single"/>
        </w:rPr>
        <w:t>eral Reserve</w:t>
      </w:r>
      <w:r w:rsidRPr="008E26E3">
        <w:rPr>
          <w:rStyle w:val="Emphasis"/>
        </w:rPr>
        <w:t>’s</w:t>
      </w:r>
      <w:r w:rsidRPr="008E26E3">
        <w:rPr>
          <w:u w:val="single"/>
        </w:rPr>
        <w:t xml:space="preserve"> response of raising interest rates and otherwise applying the brakes to growth merely continues decades of </w:t>
      </w:r>
      <w:r w:rsidRPr="008E26E3">
        <w:rPr>
          <w:rStyle w:val="Emphasis"/>
        </w:rPr>
        <w:t>treat</w:t>
      </w:r>
      <w:r w:rsidRPr="008E26E3">
        <w:rPr>
          <w:rStyle w:val="StyleUnderline"/>
        </w:rPr>
        <w:t>ing symptoms, not o</w:t>
      </w:r>
      <w:r w:rsidRPr="008E26E3">
        <w:rPr>
          <w:u w:val="single"/>
        </w:rPr>
        <w:t xml:space="preserve">ur </w:t>
      </w:r>
      <w:r w:rsidRPr="008E26E3">
        <w:rPr>
          <w:rStyle w:val="Emphasis"/>
        </w:rPr>
        <w:t>underlying</w:t>
      </w:r>
      <w:r w:rsidRPr="008E26E3">
        <w:rPr>
          <w:rStyle w:val="StyleUnderline"/>
        </w:rPr>
        <w:t xml:space="preserve"> economic problems</w:t>
      </w:r>
      <w:r w:rsidRPr="008E26E3">
        <w:rPr>
          <w:u w:val="single"/>
        </w:rPr>
        <w:t xml:space="preserve">. In attempting to address inflation, the Fed has risked inducing a recession that would put many out of work. Meanwhile, </w:t>
      </w:r>
      <w:r w:rsidRPr="008E26E3">
        <w:rPr>
          <w:rStyle w:val="StyleUnderline"/>
        </w:rPr>
        <w:t xml:space="preserve">several </w:t>
      </w:r>
      <w:r w:rsidRPr="008E26E3">
        <w:rPr>
          <w:rStyle w:val="Emphasis"/>
        </w:rPr>
        <w:t>underlying</w:t>
      </w:r>
      <w:r w:rsidRPr="008E26E3">
        <w:rPr>
          <w:rStyle w:val="StyleUnderline"/>
        </w:rPr>
        <w:t xml:space="preserve"> problems</w:t>
      </w:r>
      <w:r w:rsidRPr="008E26E3">
        <w:rPr>
          <w:u w:val="single"/>
        </w:rPr>
        <w:t xml:space="preserve"> </w:t>
      </w:r>
      <w:r w:rsidRPr="008E26E3">
        <w:rPr>
          <w:rStyle w:val="Emphasis"/>
        </w:rPr>
        <w:t>remain</w:t>
      </w:r>
      <w:r w:rsidRPr="008E26E3">
        <w:rPr>
          <w:u w:val="single"/>
        </w:rPr>
        <w:t xml:space="preserve"> unaddressed. </w:t>
      </w:r>
    </w:p>
    <w:p w14:paraId="1DB69F64" w14:textId="77777777" w:rsidR="00F27878" w:rsidRPr="00773381" w:rsidRDefault="00F27878" w:rsidP="00F27878">
      <w:pPr>
        <w:rPr>
          <w:u w:val="single"/>
        </w:rPr>
      </w:pPr>
      <w:r w:rsidRPr="008E26E3">
        <w:rPr>
          <w:u w:val="single"/>
        </w:rPr>
        <w:t xml:space="preserve">Two major—and </w:t>
      </w:r>
      <w:r w:rsidRPr="008E26E3">
        <w:rPr>
          <w:rStyle w:val="Emphasis"/>
        </w:rPr>
        <w:t>interrelated</w:t>
      </w:r>
      <w:r w:rsidRPr="008E26E3">
        <w:rPr>
          <w:u w:val="single"/>
        </w:rPr>
        <w:t xml:space="preserve">—economic issues confronting the United States (US) are wage </w:t>
      </w:r>
      <w:r w:rsidRPr="008E26E3">
        <w:rPr>
          <w:rStyle w:val="Emphasis"/>
        </w:rPr>
        <w:t>stagnation</w:t>
      </w:r>
      <w:r w:rsidRPr="008E26E3">
        <w:rPr>
          <w:u w:val="single"/>
        </w:rPr>
        <w:t xml:space="preserve"> and rising </w:t>
      </w:r>
      <w:r w:rsidRPr="008E26E3">
        <w:rPr>
          <w:rStyle w:val="Emphasis"/>
        </w:rPr>
        <w:t>inequality</w:t>
      </w:r>
      <w:r w:rsidRPr="008E26E3">
        <w:rPr>
          <w:u w:val="single"/>
        </w:rPr>
        <w:t>.</w:t>
      </w:r>
      <w:r w:rsidRPr="008E26E3">
        <w:rPr>
          <w:sz w:val="16"/>
        </w:rPr>
        <w:t xml:space="preserve"> Wage stagnation has bee</w:t>
      </w:r>
      <w:r w:rsidRPr="00443C66">
        <w:rPr>
          <w:sz w:val="16"/>
        </w:rPr>
        <w:t xml:space="preserve">n a problem since the 1970s, and it contributes to rising income inequality because while most households (especially those dependent on hourly wages) have seen only meager income gains, the salaries and other incomes received by those at the top of the distribution have grown substantially (Saez and Zucman 2020). Neither Congress nor the US president has addressed these issues (at least not directly and consistently), leaving economic management largely in the hands of a Fed focused on inflation targeting (that is, the goal of keeping inflation very low). Although Keynesian economics has been discredited because it couldn’t explain stagflation (high inflation and unemployment) during the 1970s, its fundamental premise remains true: What drives the economy is aggregate demand for goods and services, which, in turn, is driven by purchasing power—of which wages are a major component. </w:t>
      </w:r>
      <w:r w:rsidRPr="008C14B9">
        <w:rPr>
          <w:u w:val="single"/>
        </w:rPr>
        <w:t>Sustainable</w:t>
      </w:r>
      <w:r w:rsidRPr="00683CBB">
        <w:rPr>
          <w:u w:val="single"/>
        </w:rPr>
        <w:t xml:space="preserve"> economic </w:t>
      </w:r>
      <w:r w:rsidRPr="00E6281D">
        <w:rPr>
          <w:rStyle w:val="Emphasis"/>
          <w:highlight w:val="cyan"/>
        </w:rPr>
        <w:t>prosperity</w:t>
      </w:r>
      <w:r w:rsidRPr="00B72CA6">
        <w:rPr>
          <w:highlight w:val="cyan"/>
          <w:u w:val="single"/>
        </w:rPr>
        <w:t xml:space="preserve"> requires </w:t>
      </w:r>
      <w:r w:rsidRPr="00683CBB">
        <w:rPr>
          <w:rStyle w:val="Emphasis"/>
          <w:highlight w:val="cyan"/>
        </w:rPr>
        <w:t>steady wage growth</w:t>
      </w:r>
      <w:r w:rsidRPr="00B72CA6">
        <w:rPr>
          <w:highlight w:val="cyan"/>
          <w:u w:val="single"/>
        </w:rPr>
        <w:t xml:space="preserve">, </w:t>
      </w:r>
      <w:r w:rsidRPr="00976BC2">
        <w:rPr>
          <w:u w:val="single"/>
        </w:rPr>
        <w:t>not</w:t>
      </w:r>
      <w:r w:rsidRPr="004A4F35">
        <w:rPr>
          <w:u w:val="single"/>
        </w:rPr>
        <w:t xml:space="preserve"> a succession of </w:t>
      </w:r>
      <w:r w:rsidRPr="00773381">
        <w:rPr>
          <w:rStyle w:val="Emphasis"/>
        </w:rPr>
        <w:t>asset bubbles</w:t>
      </w:r>
      <w:r w:rsidRPr="00773381">
        <w:rPr>
          <w:u w:val="single"/>
        </w:rPr>
        <w:t xml:space="preserve"> that don’t benefit ordinary workers and only </w:t>
      </w:r>
      <w:r w:rsidRPr="00773381">
        <w:rPr>
          <w:rStyle w:val="Emphasis"/>
        </w:rPr>
        <w:t>deepen</w:t>
      </w:r>
      <w:r w:rsidRPr="00773381">
        <w:rPr>
          <w:u w:val="single"/>
        </w:rPr>
        <w:t xml:space="preserve"> inequality. </w:t>
      </w:r>
    </w:p>
    <w:bookmarkEnd w:id="5"/>
    <w:p w14:paraId="020D8457" w14:textId="77777777" w:rsidR="00F27878" w:rsidRPr="00443C66" w:rsidRDefault="00F27878" w:rsidP="00F27878">
      <w:pPr>
        <w:rPr>
          <w:sz w:val="16"/>
        </w:rPr>
      </w:pPr>
      <w:r w:rsidRPr="00773381">
        <w:rPr>
          <w:sz w:val="16"/>
        </w:rPr>
        <w:t>It’s also important to recognize that the US economy isn’t really one economy. Rather, the nation contains four</w:t>
      </w:r>
      <w:r w:rsidRPr="00443C66">
        <w:rPr>
          <w:sz w:val="16"/>
        </w:rPr>
        <w:t xml:space="preserve"> very different regional economies. Moreover, the elites who hold advanced degrees and are largely responsible for national policymaking appear to hail primarily from the Northeast, where the economy is very different from the economies of the South, Midwest, and West. Therefore, policies that might make sense in the Northeast can have adverse effects in other regions—policies can often be out of touch with much of the country, and certainly out of touch with ordinary workers. </w:t>
      </w:r>
    </w:p>
    <w:p w14:paraId="5B9ABC3F" w14:textId="77777777" w:rsidR="00F27878" w:rsidRPr="00E6281D" w:rsidRDefault="00F27878" w:rsidP="00F27878">
      <w:pPr>
        <w:rPr>
          <w:rStyle w:val="StyleUnderline"/>
        </w:rPr>
      </w:pPr>
      <w:r w:rsidRPr="00443C66">
        <w:rPr>
          <w:sz w:val="16"/>
        </w:rPr>
        <w:t>This chapter examines wage stagnation and the trend of rising inequality, the role of inequality in accounting for the Great Recession, and the misguided use of years of easy credit as a substitute for addressing wage stagnation during a long period of low inflation. Using a national dataset, it also shows that while inequality has been rising, it has not been even throughout the country. Meanwh</w:t>
      </w:r>
      <w:r w:rsidRPr="000A7690">
        <w:rPr>
          <w:sz w:val="16"/>
        </w:rPr>
        <w:t xml:space="preserve">ile, </w:t>
      </w:r>
      <w:r w:rsidRPr="000A7690">
        <w:rPr>
          <w:u w:val="single"/>
        </w:rPr>
        <w:t xml:space="preserve">economic policy appears to have just two gears: one raises interest rates to fight </w:t>
      </w:r>
      <w:r w:rsidRPr="000A7690">
        <w:rPr>
          <w:rStyle w:val="Emphasis"/>
        </w:rPr>
        <w:t>inflation</w:t>
      </w:r>
      <w:r w:rsidRPr="000A7690">
        <w:rPr>
          <w:u w:val="single"/>
        </w:rPr>
        <w:t xml:space="preserve">, and the other lowers them to get us out of </w:t>
      </w:r>
      <w:r w:rsidRPr="000A7690">
        <w:rPr>
          <w:rStyle w:val="Emphasis"/>
        </w:rPr>
        <w:t>recessions</w:t>
      </w:r>
      <w:r w:rsidRPr="00443C66">
        <w:rPr>
          <w:sz w:val="16"/>
        </w:rPr>
        <w:t xml:space="preserve"> (and continue expansions) by stimulating investment. </w:t>
      </w:r>
      <w:r w:rsidRPr="00E6281D">
        <w:rPr>
          <w:rStyle w:val="StyleUnderline"/>
        </w:rPr>
        <w:t xml:space="preserve">National economic </w:t>
      </w:r>
      <w:r w:rsidRPr="009C5FB7">
        <w:rPr>
          <w:rStyle w:val="StyleUnderline"/>
        </w:rPr>
        <w:t xml:space="preserve">policy has </w:t>
      </w:r>
      <w:r w:rsidRPr="009C5FB7">
        <w:rPr>
          <w:rStyle w:val="Emphasis"/>
        </w:rPr>
        <w:t>not addressed</w:t>
      </w:r>
      <w:r w:rsidRPr="00E6281D">
        <w:rPr>
          <w:rStyle w:val="StyleUnderline"/>
        </w:rPr>
        <w:t xml:space="preserve"> the </w:t>
      </w:r>
      <w:r w:rsidRPr="006D49CA">
        <w:rPr>
          <w:rStyle w:val="StyleUnderline"/>
        </w:rPr>
        <w:t xml:space="preserve">importance of </w:t>
      </w:r>
      <w:r w:rsidRPr="006D49CA">
        <w:rPr>
          <w:rStyle w:val="Emphasis"/>
        </w:rPr>
        <w:t>wages</w:t>
      </w:r>
      <w:r w:rsidRPr="006D49CA">
        <w:rPr>
          <w:rStyle w:val="StyleUnderline"/>
        </w:rPr>
        <w:t xml:space="preserve"> and the need for them to rise to maintain aggregate </w:t>
      </w:r>
      <w:r w:rsidRPr="006D49CA">
        <w:rPr>
          <w:rStyle w:val="Emphasis"/>
        </w:rPr>
        <w:t>demand</w:t>
      </w:r>
      <w:r w:rsidRPr="00E6281D">
        <w:rPr>
          <w:rStyle w:val="StyleUnderline"/>
        </w:rPr>
        <w:t xml:space="preserve">. </w:t>
      </w:r>
    </w:p>
    <w:p w14:paraId="5A349108" w14:textId="77777777" w:rsidR="00F27878" w:rsidRPr="00443C66" w:rsidRDefault="00F27878" w:rsidP="00F27878">
      <w:pPr>
        <w:rPr>
          <w:sz w:val="16"/>
        </w:rPr>
      </w:pPr>
      <w:r w:rsidRPr="00443C66">
        <w:rPr>
          <w:sz w:val="16"/>
        </w:rPr>
        <w:t xml:space="preserve">RISING INEQUALITY: </w:t>
      </w:r>
      <w:r w:rsidRPr="004A4F35">
        <w:rPr>
          <w:u w:val="single"/>
        </w:rPr>
        <w:t xml:space="preserve">Wage </w:t>
      </w:r>
      <w:r w:rsidRPr="000A7690">
        <w:rPr>
          <w:u w:val="single"/>
        </w:rPr>
        <w:t>stagnation and rising inequality are problematic</w:t>
      </w:r>
      <w:r w:rsidRPr="000A7690">
        <w:rPr>
          <w:sz w:val="16"/>
        </w:rPr>
        <w:t xml:space="preserve"> in large part because </w:t>
      </w:r>
      <w:r w:rsidRPr="000A7690">
        <w:rPr>
          <w:u w:val="single"/>
        </w:rPr>
        <w:t xml:space="preserve">they indicate not only </w:t>
      </w:r>
      <w:r w:rsidRPr="000A7690">
        <w:rPr>
          <w:rStyle w:val="Emphasis"/>
        </w:rPr>
        <w:t>greater economic challenges</w:t>
      </w:r>
      <w:r w:rsidRPr="000A7690">
        <w:rPr>
          <w:sz w:val="16"/>
        </w:rPr>
        <w:t xml:space="preserve"> for low-income households, but also </w:t>
      </w:r>
      <w:r w:rsidRPr="000A7690">
        <w:rPr>
          <w:u w:val="single"/>
        </w:rPr>
        <w:t xml:space="preserve">the </w:t>
      </w:r>
      <w:r w:rsidRPr="000A7690">
        <w:rPr>
          <w:rStyle w:val="Emphasis"/>
        </w:rPr>
        <w:t>bottoming out</w:t>
      </w:r>
      <w:r w:rsidRPr="000A7690">
        <w:rPr>
          <w:u w:val="single"/>
        </w:rPr>
        <w:t xml:space="preserve"> of the middle class</w:t>
      </w:r>
      <w:r w:rsidRPr="000A7690">
        <w:rPr>
          <w:sz w:val="16"/>
        </w:rPr>
        <w:t>.</w:t>
      </w:r>
      <w:r w:rsidRPr="00443C66">
        <w:rPr>
          <w:sz w:val="16"/>
        </w:rPr>
        <w:t xml:space="preserve"> Between 1947 and 1973, real family income for those in the bottom fifth of the income distribution grew by 117 percent, more rapidly than for any other income quintile. In fact, during that period, real family income grew slowest for the top quintile, though still by 88.3 percent. In contrast, between 1973 and 2000, real family income for the lowest quintile grew only 11.2 percent, more slowly than any other income quintile (growth in those other quintiles ranged from 17.4 percent for the second quintile to 65.5 percent for the top quintile) (Mishel, Bernstein, and Shierholz 2009, 59; Piketty, Saez, and Zucman 2016). </w:t>
      </w:r>
    </w:p>
    <w:p w14:paraId="2DACD013" w14:textId="77777777" w:rsidR="00F27878" w:rsidRPr="00443C66" w:rsidRDefault="00F27878" w:rsidP="00F27878">
      <w:pPr>
        <w:rPr>
          <w:sz w:val="16"/>
        </w:rPr>
      </w:pPr>
      <w:r w:rsidRPr="00622C2E">
        <w:rPr>
          <w:rStyle w:val="Emphasis"/>
        </w:rPr>
        <w:t xml:space="preserve">The </w:t>
      </w:r>
      <w:r w:rsidRPr="000A7690">
        <w:rPr>
          <w:rStyle w:val="Emphasis"/>
        </w:rPr>
        <w:t>problem has only worsened</w:t>
      </w:r>
      <w:r w:rsidRPr="00443C66">
        <w:rPr>
          <w:sz w:val="16"/>
        </w:rPr>
        <w:t>—and spread to affect a larger share of workers—over the past tw</w:t>
      </w:r>
      <w:r w:rsidRPr="00622C2E">
        <w:rPr>
          <w:sz w:val="16"/>
        </w:rPr>
        <w:t xml:space="preserve">o decades. </w:t>
      </w:r>
      <w:r w:rsidRPr="00622C2E">
        <w:rPr>
          <w:u w:val="single"/>
        </w:rPr>
        <w:t>By 2019, the share of total US income received by the two lowest-earning quintiles was 11.4 percent, compared to 14.1 percent for the middle</w:t>
      </w:r>
      <w:r w:rsidRPr="004A4F35">
        <w:rPr>
          <w:u w:val="single"/>
        </w:rPr>
        <w:t xml:space="preserve"> quintile, 22.7 percent for the fourth quintile, and 51.9 percent for the top quintile</w:t>
      </w:r>
      <w:r w:rsidRPr="00443C66">
        <w:rPr>
          <w:sz w:val="16"/>
        </w:rPr>
        <w:t xml:space="preserve">. Except for the top quintile, which saw its share rise from 43.3 percent in 1970, all other quintiles saw a decrease in the total income share received since 1970 (US Census Bureau 2020). Moreover, families within the top 1 percent of the income distribution received 60 percent of the income gains generated between 1979 and 2007, while families at the bottom 90 percent of the income distribution received only about 9 percent of that period’s income gains (Belman and Wolfson 2014). </w:t>
      </w:r>
      <w:r w:rsidRPr="00622C2E">
        <w:rPr>
          <w:u w:val="single"/>
        </w:rPr>
        <w:t xml:space="preserve">Decades of rising income inequality have also made the </w:t>
      </w:r>
      <w:r w:rsidRPr="00622C2E">
        <w:rPr>
          <w:highlight w:val="cyan"/>
          <w:u w:val="single"/>
        </w:rPr>
        <w:t xml:space="preserve">distribution of wealth </w:t>
      </w:r>
      <w:r w:rsidRPr="00622C2E">
        <w:rPr>
          <w:rStyle w:val="Emphasis"/>
          <w:highlight w:val="cyan"/>
        </w:rPr>
        <w:t>increasingly unequal</w:t>
      </w:r>
      <w:r w:rsidRPr="00622C2E">
        <w:rPr>
          <w:sz w:val="16"/>
        </w:rPr>
        <w:t xml:space="preserve"> (Saez</w:t>
      </w:r>
      <w:r w:rsidRPr="00443C66">
        <w:rPr>
          <w:sz w:val="16"/>
        </w:rPr>
        <w:t xml:space="preserve"> and Zucman 2020). </w:t>
      </w:r>
    </w:p>
    <w:p w14:paraId="59B73F85" w14:textId="77777777" w:rsidR="00F27878" w:rsidRPr="004A4F35" w:rsidRDefault="00F27878" w:rsidP="00F27878">
      <w:pPr>
        <w:rPr>
          <w:u w:val="single"/>
        </w:rPr>
      </w:pPr>
      <w:r w:rsidRPr="00443C66">
        <w:rPr>
          <w:sz w:val="16"/>
        </w:rPr>
        <w:t xml:space="preserve">THE ROLE OF INEQUALITY IN THE GREAT RECESSION: Since the onset of the global financial crisis in 2007, </w:t>
      </w:r>
      <w:r w:rsidRPr="00A87AA4">
        <w:rPr>
          <w:u w:val="single"/>
        </w:rPr>
        <w:t xml:space="preserve">the political </w:t>
      </w:r>
      <w:r w:rsidRPr="000A7690">
        <w:rPr>
          <w:rStyle w:val="Emphasis"/>
        </w:rPr>
        <w:t>left</w:t>
      </w:r>
      <w:r w:rsidRPr="000A7690">
        <w:rPr>
          <w:u w:val="single"/>
        </w:rPr>
        <w:t xml:space="preserve"> and </w:t>
      </w:r>
      <w:r w:rsidRPr="000A7690">
        <w:rPr>
          <w:rStyle w:val="Emphasis"/>
        </w:rPr>
        <w:t>right</w:t>
      </w:r>
      <w:r w:rsidRPr="000A7690">
        <w:rPr>
          <w:u w:val="single"/>
        </w:rPr>
        <w:t xml:space="preserve"> have </w:t>
      </w:r>
      <w:r w:rsidRPr="000A7690">
        <w:rPr>
          <w:rStyle w:val="Emphasis"/>
        </w:rPr>
        <w:t>traded blame</w:t>
      </w:r>
      <w:r w:rsidRPr="004A4F35">
        <w:rPr>
          <w:u w:val="single"/>
        </w:rPr>
        <w:t xml:space="preserve"> for the crisis and the severe economic downturn that followed. However, today </w:t>
      </w:r>
      <w:r w:rsidRPr="00A87AA4">
        <w:rPr>
          <w:u w:val="single"/>
        </w:rPr>
        <w:t>there appears to be</w:t>
      </w:r>
      <w:r w:rsidRPr="004A4F35">
        <w:rPr>
          <w:u w:val="single"/>
        </w:rPr>
        <w:t xml:space="preserve"> a growing </w:t>
      </w:r>
      <w:r w:rsidRPr="002801C5">
        <w:rPr>
          <w:rStyle w:val="Emphasis"/>
        </w:rPr>
        <w:t>consensus</w:t>
      </w:r>
      <w:r w:rsidRPr="002801C5">
        <w:rPr>
          <w:u w:val="single"/>
        </w:rPr>
        <w:t xml:space="preserve"> that</w:t>
      </w:r>
      <w:r w:rsidRPr="00A87AA4">
        <w:rPr>
          <w:u w:val="single"/>
        </w:rPr>
        <w:t xml:space="preserve"> increasing </w:t>
      </w:r>
      <w:r w:rsidRPr="00B72CA6">
        <w:rPr>
          <w:highlight w:val="cyan"/>
          <w:u w:val="single"/>
        </w:rPr>
        <w:t xml:space="preserve">inequality </w:t>
      </w:r>
      <w:r w:rsidRPr="00A87AA4">
        <w:rPr>
          <w:rStyle w:val="Emphasis"/>
          <w:highlight w:val="cyan"/>
        </w:rPr>
        <w:t>contributed significantly</w:t>
      </w:r>
      <w:r w:rsidRPr="00AC4240">
        <w:rPr>
          <w:highlight w:val="cyan"/>
          <w:u w:val="single"/>
        </w:rPr>
        <w:t xml:space="preserve"> to </w:t>
      </w:r>
      <w:r w:rsidRPr="00976BC2">
        <w:rPr>
          <w:u w:val="single"/>
        </w:rPr>
        <w:t xml:space="preserve">the </w:t>
      </w:r>
      <w:r w:rsidRPr="00AC4240">
        <w:rPr>
          <w:highlight w:val="cyan"/>
          <w:u w:val="single"/>
        </w:rPr>
        <w:t>Great Recession</w:t>
      </w:r>
      <w:r w:rsidRPr="004A4F35">
        <w:rPr>
          <w:u w:val="single"/>
        </w:rPr>
        <w:t xml:space="preserve"> of 2007–2009. In a similar manner, inequality was also a cause of the Great Depression of the 1930s (Brescia 2011; Clark 2011; Florio 2011). </w:t>
      </w:r>
    </w:p>
    <w:p w14:paraId="660CAA41" w14:textId="77777777" w:rsidR="00F27878" w:rsidRPr="00443C66" w:rsidRDefault="00F27878" w:rsidP="00F27878">
      <w:pPr>
        <w:rPr>
          <w:sz w:val="16"/>
        </w:rPr>
      </w:pPr>
      <w:r w:rsidRPr="004A4F35">
        <w:rPr>
          <w:u w:val="single"/>
        </w:rPr>
        <w:t>Since the 1970s</w:t>
      </w:r>
      <w:r w:rsidRPr="00443C66">
        <w:rPr>
          <w:sz w:val="16"/>
        </w:rPr>
        <w:t xml:space="preserve">, labor’s share of national income in most major advanced economies has fallen, </w:t>
      </w:r>
      <w:r w:rsidRPr="00A87AA4">
        <w:rPr>
          <w:u w:val="single"/>
        </w:rPr>
        <w:t xml:space="preserve">largely </w:t>
      </w:r>
      <w:r w:rsidRPr="00AC4240">
        <w:rPr>
          <w:highlight w:val="cyan"/>
          <w:u w:val="single"/>
        </w:rPr>
        <w:t>due to</w:t>
      </w:r>
      <w:r w:rsidRPr="00A87AA4">
        <w:rPr>
          <w:u w:val="single"/>
        </w:rPr>
        <w:t xml:space="preserve"> the </w:t>
      </w:r>
      <w:r w:rsidRPr="00AC4240">
        <w:rPr>
          <w:highlight w:val="cyan"/>
          <w:u w:val="single"/>
        </w:rPr>
        <w:t xml:space="preserve">erosion of labor </w:t>
      </w:r>
      <w:r w:rsidRPr="00E6281D">
        <w:rPr>
          <w:rStyle w:val="Emphasis"/>
          <w:highlight w:val="cyan"/>
        </w:rPr>
        <w:t>market institutions</w:t>
      </w:r>
      <w:r w:rsidRPr="00443C66">
        <w:rPr>
          <w:sz w:val="16"/>
        </w:rPr>
        <w:t xml:space="preserve">. In </w:t>
      </w:r>
      <w:r w:rsidRPr="005B31F8">
        <w:rPr>
          <w:u w:val="single"/>
        </w:rPr>
        <w:t>the US</w:t>
      </w:r>
      <w:r w:rsidRPr="005B31F8">
        <w:rPr>
          <w:sz w:val="16"/>
        </w:rPr>
        <w:t xml:space="preserve">, new business tactics and public policies were </w:t>
      </w:r>
      <w:r w:rsidRPr="005B31F8">
        <w:rPr>
          <w:u w:val="single"/>
        </w:rPr>
        <w:t>pursued</w:t>
      </w:r>
      <w:r w:rsidRPr="005B31F8">
        <w:rPr>
          <w:sz w:val="16"/>
        </w:rPr>
        <w:t xml:space="preserve"> aggressively throughout the 1970s and 1980s to </w:t>
      </w:r>
      <w:r w:rsidRPr="005B31F8">
        <w:rPr>
          <w:u w:val="single"/>
        </w:rPr>
        <w:t>stop increases in wages and constrain unions</w:t>
      </w:r>
      <w:r w:rsidRPr="005B31F8">
        <w:rPr>
          <w:sz w:val="16"/>
        </w:rPr>
        <w:t>—</w:t>
      </w:r>
      <w:r w:rsidRPr="00443C66">
        <w:rPr>
          <w:sz w:val="16"/>
        </w:rPr>
        <w:t xml:space="preserve">and </w:t>
      </w:r>
      <w:r w:rsidRPr="00A87AA4">
        <w:rPr>
          <w:u w:val="single"/>
        </w:rPr>
        <w:t>that</w:t>
      </w:r>
      <w:r w:rsidRPr="00A87AA4">
        <w:rPr>
          <w:rStyle w:val="StyleUnderline"/>
        </w:rPr>
        <w:t xml:space="preserve"> </w:t>
      </w:r>
      <w:r w:rsidRPr="000A7690">
        <w:rPr>
          <w:rStyle w:val="Emphasis"/>
        </w:rPr>
        <w:t>trend</w:t>
      </w:r>
      <w:r w:rsidRPr="000A7690">
        <w:rPr>
          <w:sz w:val="16"/>
        </w:rPr>
        <w:t xml:space="preserve"> has </w:t>
      </w:r>
      <w:r w:rsidRPr="000A7690">
        <w:rPr>
          <w:rStyle w:val="Emphasis"/>
        </w:rPr>
        <w:t>remained relatively constant</w:t>
      </w:r>
      <w:r w:rsidRPr="004A4F35">
        <w:rPr>
          <w:u w:val="single"/>
        </w:rPr>
        <w:t xml:space="preserve"> ever</w:t>
      </w:r>
      <w:r w:rsidRPr="00443C66">
        <w:rPr>
          <w:sz w:val="16"/>
        </w:rPr>
        <w:t xml:space="preserve"> since.1 Whereas the Great Depression invigorated the modern American labor movement, the Great Recession effectively crippled it. </w:t>
      </w:r>
    </w:p>
    <w:p w14:paraId="0EEC70C2" w14:textId="77777777" w:rsidR="00F27878" w:rsidRPr="00443C66" w:rsidRDefault="00F27878" w:rsidP="00F27878">
      <w:pPr>
        <w:rPr>
          <w:sz w:val="16"/>
        </w:rPr>
      </w:pPr>
      <w:r w:rsidRPr="00B106EA">
        <w:rPr>
          <w:u w:val="single"/>
        </w:rPr>
        <w:t>In</w:t>
      </w:r>
      <w:r w:rsidRPr="00B106EA">
        <w:rPr>
          <w:rStyle w:val="StyleUnderline"/>
        </w:rPr>
        <w:t xml:space="preserve"> </w:t>
      </w:r>
      <w:r w:rsidRPr="00B106EA">
        <w:rPr>
          <w:u w:val="single"/>
        </w:rPr>
        <w:t xml:space="preserve">2023, </w:t>
      </w:r>
      <w:r w:rsidRPr="000A7690">
        <w:rPr>
          <w:highlight w:val="cyan"/>
          <w:u w:val="single"/>
        </w:rPr>
        <w:t xml:space="preserve">only 10 percent </w:t>
      </w:r>
      <w:r w:rsidRPr="00B72CA6">
        <w:rPr>
          <w:highlight w:val="cyan"/>
          <w:u w:val="single"/>
        </w:rPr>
        <w:t>o</w:t>
      </w:r>
      <w:r w:rsidRPr="00B17D9B">
        <w:rPr>
          <w:highlight w:val="cyan"/>
          <w:u w:val="single"/>
        </w:rPr>
        <w:t>f</w:t>
      </w:r>
      <w:r w:rsidRPr="00AC4240">
        <w:rPr>
          <w:u w:val="single"/>
        </w:rPr>
        <w:t xml:space="preserve"> the nation’s wage and salary </w:t>
      </w:r>
      <w:r w:rsidRPr="00B72CA6">
        <w:rPr>
          <w:highlight w:val="cyan"/>
          <w:u w:val="single"/>
        </w:rPr>
        <w:t xml:space="preserve">workers were </w:t>
      </w:r>
      <w:r w:rsidRPr="00B17D9B">
        <w:rPr>
          <w:highlight w:val="cyan"/>
          <w:u w:val="single"/>
        </w:rPr>
        <w:t>union members</w:t>
      </w:r>
      <w:r w:rsidRPr="00AC4240">
        <w:rPr>
          <w:u w:val="single"/>
        </w:rPr>
        <w:t>, down from 24 percent</w:t>
      </w:r>
      <w:r w:rsidRPr="00443C66">
        <w:rPr>
          <w:sz w:val="16"/>
        </w:rPr>
        <w:t xml:space="preserve"> in 1973 (Hirsch, Macpherson, and Even 2024).2 Anti-union forces, which were already formidable before the Great Recession, continued to mount thereafter, and </w:t>
      </w:r>
      <w:r w:rsidRPr="00AC4240">
        <w:rPr>
          <w:u w:val="single"/>
        </w:rPr>
        <w:t xml:space="preserve">the </w:t>
      </w:r>
      <w:r w:rsidRPr="00B106EA">
        <w:rPr>
          <w:u w:val="single"/>
        </w:rPr>
        <w:t>inequality gap continued to widen</w:t>
      </w:r>
      <w:r w:rsidRPr="00B106EA">
        <w:rPr>
          <w:sz w:val="16"/>
        </w:rPr>
        <w:t xml:space="preserve">. </w:t>
      </w:r>
      <w:r w:rsidRPr="00B106EA">
        <w:rPr>
          <w:u w:val="single"/>
        </w:rPr>
        <w:t>The financial crisis seriously affected the labor movement by creating political space for right-wing attacks on the</w:t>
      </w:r>
      <w:r w:rsidRPr="00AC4240">
        <w:rPr>
          <w:u w:val="single"/>
        </w:rPr>
        <w:t xml:space="preserve"> rights of unions to exist and bargain collectively in both the public and private sectors</w:t>
      </w:r>
      <w:r w:rsidRPr="00443C66">
        <w:rPr>
          <w:sz w:val="16"/>
        </w:rPr>
        <w:t xml:space="preserve"> (Milkman and Luce 2017). </w:t>
      </w:r>
    </w:p>
    <w:p w14:paraId="1FAE8098" w14:textId="77777777" w:rsidR="00F27878" w:rsidRPr="00443C66" w:rsidRDefault="00F27878" w:rsidP="00F27878">
      <w:pPr>
        <w:rPr>
          <w:sz w:val="16"/>
        </w:rPr>
      </w:pPr>
      <w:bookmarkStart w:id="6" w:name="_Hlk209610476"/>
      <w:r w:rsidRPr="00A87AA4">
        <w:rPr>
          <w:u w:val="single"/>
        </w:rPr>
        <w:t xml:space="preserve">The </w:t>
      </w:r>
      <w:r w:rsidRPr="000A7690">
        <w:rPr>
          <w:u w:val="single"/>
        </w:rPr>
        <w:t>rise in</w:t>
      </w:r>
      <w:r w:rsidRPr="00A87AA4">
        <w:rPr>
          <w:u w:val="single"/>
        </w:rPr>
        <w:t xml:space="preserve"> income </w:t>
      </w:r>
      <w:r w:rsidRPr="00B17D9B">
        <w:rPr>
          <w:highlight w:val="cyan"/>
          <w:u w:val="single"/>
        </w:rPr>
        <w:t>inequality</w:t>
      </w:r>
      <w:r w:rsidRPr="00AC4240">
        <w:rPr>
          <w:u w:val="single"/>
        </w:rPr>
        <w:t xml:space="preserve"> </w:t>
      </w:r>
      <w:r w:rsidRPr="00443C66">
        <w:rPr>
          <w:sz w:val="16"/>
        </w:rPr>
        <w:t xml:space="preserve">prior to the Great Recession was similar to the rise in inequality before the Great Depression. Once the bubble </w:t>
      </w:r>
      <w:r w:rsidRPr="00B17D9B">
        <w:rPr>
          <w:highlight w:val="cyan"/>
          <w:u w:val="single"/>
        </w:rPr>
        <w:t>burst</w:t>
      </w:r>
      <w:r w:rsidRPr="00976BC2">
        <w:rPr>
          <w:u w:val="single"/>
        </w:rPr>
        <w:t xml:space="preserve"> in</w:t>
      </w:r>
      <w:r w:rsidRPr="00B106EA">
        <w:rPr>
          <w:u w:val="single"/>
        </w:rPr>
        <w:t xml:space="preserve"> the </w:t>
      </w:r>
      <w:r w:rsidRPr="002801C5">
        <w:rPr>
          <w:rStyle w:val="Emphasis"/>
        </w:rPr>
        <w:t>housing market</w:t>
      </w:r>
      <w:r w:rsidRPr="002801C5">
        <w:rPr>
          <w:sz w:val="16"/>
        </w:rPr>
        <w:t xml:space="preserve">, homeowners were left with mortgages they could no longer afford because their incomes were not increasing, especially at the bottom of the distribution. As the financial sector was tied to the health of the US home mortgage market, </w:t>
      </w:r>
      <w:r w:rsidRPr="002801C5">
        <w:rPr>
          <w:rStyle w:val="StyleUnderline"/>
        </w:rPr>
        <w:t>the collapse of that market led to an economic “</w:t>
      </w:r>
      <w:r w:rsidRPr="002801C5">
        <w:rPr>
          <w:rStyle w:val="Emphasis"/>
        </w:rPr>
        <w:t>tsunami</w:t>
      </w:r>
      <w:r w:rsidRPr="002801C5">
        <w:rPr>
          <w:rStyle w:val="StyleUnderline"/>
        </w:rPr>
        <w:t xml:space="preserve">” that </w:t>
      </w:r>
      <w:r w:rsidRPr="002801C5">
        <w:rPr>
          <w:rStyle w:val="Emphasis"/>
        </w:rPr>
        <w:t>swamped</w:t>
      </w:r>
      <w:r w:rsidRPr="002801C5">
        <w:rPr>
          <w:rStyle w:val="StyleUnderline"/>
        </w:rPr>
        <w:t xml:space="preserve"> all other markets</w:t>
      </w:r>
      <w:r w:rsidRPr="002801C5">
        <w:rPr>
          <w:sz w:val="16"/>
        </w:rPr>
        <w:t>.</w:t>
      </w:r>
      <w:r w:rsidRPr="00443C66">
        <w:rPr>
          <w:sz w:val="16"/>
        </w:rPr>
        <w:t xml:space="preserve"> The rise in income inequality over the four decades prior to the Great Recession corresponds to two phenomena: a greater share of rising income and wealth going to the financial sector and a push toward financial deregulation in the service of greater profits (Brescia 2011, 644). This is consistent with numerous studies showing that, as a consequence of inequality and the greater power at the top, those with the highest incomes have been able to exert greater influence on policy and get policies that favor their interests (Bachrach and Botwinick 1992; Bartels 2008; Gilens 2012; Page, Bartels, and Seawright 2013). </w:t>
      </w:r>
    </w:p>
    <w:p w14:paraId="048810F4" w14:textId="77777777" w:rsidR="00F27878" w:rsidRPr="00443C66" w:rsidRDefault="00F27878" w:rsidP="00F27878">
      <w:pPr>
        <w:rPr>
          <w:sz w:val="16"/>
        </w:rPr>
      </w:pPr>
      <w:r w:rsidRPr="00AC4240">
        <w:rPr>
          <w:u w:val="single"/>
        </w:rPr>
        <w:t xml:space="preserve">Growing </w:t>
      </w:r>
      <w:r w:rsidRPr="00A87AA4">
        <w:rPr>
          <w:u w:val="single"/>
        </w:rPr>
        <w:t xml:space="preserve">inequality in the US led to </w:t>
      </w:r>
      <w:r w:rsidRPr="000A7690">
        <w:rPr>
          <w:u w:val="single"/>
        </w:rPr>
        <w:t xml:space="preserve">the </w:t>
      </w:r>
      <w:r w:rsidRPr="00E6281D">
        <w:rPr>
          <w:rStyle w:val="StyleUnderline"/>
          <w:highlight w:val="cyan"/>
        </w:rPr>
        <w:t xml:space="preserve">financial </w:t>
      </w:r>
      <w:r w:rsidRPr="00E6281D">
        <w:rPr>
          <w:rStyle w:val="Emphasis"/>
          <w:highlight w:val="cyan"/>
        </w:rPr>
        <w:t>crisis</w:t>
      </w:r>
      <w:r w:rsidRPr="00443C66">
        <w:rPr>
          <w:sz w:val="16"/>
        </w:rPr>
        <w:t xml:space="preserve"> because politicians used easy access to credit to mollify people with low incomes, attempting to offset the possibility of discontent that might result from growing inequality (Rajan 2010). Without easy credit, incomes at the bottom were not rising sufficiently for households to continue their purchasing patterns—which was necessary for aggregate demand to remain robust—especially while also making mortgage payments (Brescia 2011).3 </w:t>
      </w:r>
      <w:r w:rsidRPr="00AC4240">
        <w:rPr>
          <w:u w:val="single"/>
        </w:rPr>
        <w:t xml:space="preserve">A </w:t>
      </w:r>
      <w:r w:rsidRPr="006A39AD">
        <w:rPr>
          <w:u w:val="single"/>
        </w:rPr>
        <w:t xml:space="preserve">deeper </w:t>
      </w:r>
      <w:r w:rsidRPr="00B17D9B">
        <w:rPr>
          <w:highlight w:val="cyan"/>
          <w:u w:val="single"/>
        </w:rPr>
        <w:t>cause</w:t>
      </w:r>
      <w:r w:rsidRPr="00AC4240">
        <w:rPr>
          <w:u w:val="single"/>
        </w:rPr>
        <w:t xml:space="preserve"> of the crisis, then, </w:t>
      </w:r>
      <w:r w:rsidRPr="00E6281D">
        <w:rPr>
          <w:rStyle w:val="StyleUnderline"/>
          <w:highlight w:val="cyan"/>
        </w:rPr>
        <w:t xml:space="preserve">was </w:t>
      </w:r>
      <w:r w:rsidRPr="00E6281D">
        <w:rPr>
          <w:rStyle w:val="Emphasis"/>
          <w:highlight w:val="cyan"/>
        </w:rPr>
        <w:t>wage stagnation</w:t>
      </w:r>
      <w:r w:rsidRPr="00443C66">
        <w:rPr>
          <w:b/>
          <w:bCs/>
          <w:sz w:val="16"/>
        </w:rPr>
        <w:t>.</w:t>
      </w:r>
      <w:r w:rsidRPr="00443C66">
        <w:rPr>
          <w:sz w:val="16"/>
        </w:rPr>
        <w:t xml:space="preserve"> </w:t>
      </w:r>
    </w:p>
    <w:p w14:paraId="72FF09EC" w14:textId="77777777" w:rsidR="00F27878" w:rsidRPr="00443C66" w:rsidRDefault="00F27878" w:rsidP="00F27878">
      <w:pPr>
        <w:rPr>
          <w:sz w:val="16"/>
        </w:rPr>
      </w:pPr>
      <w:r w:rsidRPr="00443C66">
        <w:rPr>
          <w:sz w:val="16"/>
        </w:rPr>
        <w:t xml:space="preserve">That </w:t>
      </w:r>
      <w:r w:rsidRPr="000A7690">
        <w:rPr>
          <w:rStyle w:val="Emphasis"/>
        </w:rPr>
        <w:t>stagnation</w:t>
      </w:r>
      <w:r w:rsidRPr="00AC4240">
        <w:rPr>
          <w:u w:val="single"/>
        </w:rPr>
        <w:t xml:space="preserve"> and the dramatic increase in inequality</w:t>
      </w:r>
      <w:r w:rsidRPr="00443C66">
        <w:rPr>
          <w:sz w:val="16"/>
        </w:rPr>
        <w:t xml:space="preserve"> </w:t>
      </w:r>
      <w:r w:rsidRPr="00B17D9B">
        <w:rPr>
          <w:highlight w:val="cyan"/>
          <w:u w:val="single"/>
        </w:rPr>
        <w:t>generated</w:t>
      </w:r>
      <w:r w:rsidRPr="00A87AA4">
        <w:rPr>
          <w:u w:val="single"/>
        </w:rPr>
        <w:t xml:space="preserve"> </w:t>
      </w:r>
      <w:r w:rsidRPr="00E6281D">
        <w:rPr>
          <w:rStyle w:val="StyleUnderline"/>
        </w:rPr>
        <w:t>three dynamics</w:t>
      </w:r>
      <w:r w:rsidRPr="00AC4240">
        <w:rPr>
          <w:u w:val="single"/>
        </w:rPr>
        <w:t xml:space="preserve"> underlying the financial crisis</w:t>
      </w:r>
      <w:r w:rsidRPr="00443C66">
        <w:rPr>
          <w:sz w:val="16"/>
        </w:rPr>
        <w:t xml:space="preserve">. </w:t>
      </w:r>
      <w:r w:rsidRPr="00A87AA4">
        <w:rPr>
          <w:u w:val="single"/>
        </w:rPr>
        <w:t>First</w:t>
      </w:r>
      <w:r w:rsidRPr="00A87AA4">
        <w:rPr>
          <w:sz w:val="16"/>
        </w:rPr>
        <w:t>,</w:t>
      </w:r>
      <w:r w:rsidRPr="00443C66">
        <w:rPr>
          <w:sz w:val="16"/>
        </w:rPr>
        <w:t xml:space="preserve"> there </w:t>
      </w:r>
      <w:r w:rsidRPr="00AC4240">
        <w:rPr>
          <w:u w:val="single"/>
        </w:rPr>
        <w:t xml:space="preserve">was </w:t>
      </w:r>
      <w:r w:rsidRPr="00E6281D">
        <w:rPr>
          <w:rStyle w:val="Emphasis"/>
          <w:highlight w:val="cyan"/>
        </w:rPr>
        <w:t>limited</w:t>
      </w:r>
      <w:r w:rsidRPr="00B17D9B">
        <w:rPr>
          <w:highlight w:val="cyan"/>
          <w:u w:val="single"/>
        </w:rPr>
        <w:t xml:space="preserve"> </w:t>
      </w:r>
      <w:r w:rsidRPr="00976BC2">
        <w:rPr>
          <w:u w:val="single"/>
        </w:rPr>
        <w:t xml:space="preserve">business </w:t>
      </w:r>
      <w:r w:rsidRPr="00E6281D">
        <w:rPr>
          <w:rStyle w:val="Emphasis"/>
          <w:highlight w:val="cyan"/>
        </w:rPr>
        <w:t>investment</w:t>
      </w:r>
      <w:r w:rsidRPr="00443C66">
        <w:rPr>
          <w:sz w:val="16"/>
        </w:rPr>
        <w:t xml:space="preserve"> potential in real income due to </w:t>
      </w:r>
      <w:r w:rsidRPr="00E6281D">
        <w:rPr>
          <w:rStyle w:val="Emphasis"/>
          <w:highlight w:val="cyan"/>
        </w:rPr>
        <w:t>weak</w:t>
      </w:r>
      <w:r w:rsidRPr="00E6281D">
        <w:rPr>
          <w:sz w:val="16"/>
        </w:rPr>
        <w:t xml:space="preserve">er </w:t>
      </w:r>
      <w:r w:rsidRPr="00B17D9B">
        <w:rPr>
          <w:highlight w:val="cyan"/>
          <w:u w:val="single"/>
        </w:rPr>
        <w:t xml:space="preserve">consumer </w:t>
      </w:r>
      <w:r w:rsidRPr="00B72CA6">
        <w:rPr>
          <w:rStyle w:val="StyleUnderline"/>
          <w:highlight w:val="cyan"/>
        </w:rPr>
        <w:t>demand</w:t>
      </w:r>
      <w:r w:rsidRPr="00A87AA4">
        <w:rPr>
          <w:rStyle w:val="StyleUnderline"/>
        </w:rPr>
        <w:t>. Second</w:t>
      </w:r>
      <w:r w:rsidRPr="00A87AA4">
        <w:rPr>
          <w:sz w:val="16"/>
        </w:rPr>
        <w:t>, the</w:t>
      </w:r>
      <w:r w:rsidRPr="00443C66">
        <w:rPr>
          <w:sz w:val="16"/>
        </w:rPr>
        <w:t xml:space="preserve"> </w:t>
      </w:r>
      <w:r w:rsidRPr="006A39AD">
        <w:rPr>
          <w:rStyle w:val="Emphasis"/>
        </w:rPr>
        <w:t>stability</w:t>
      </w:r>
      <w:r w:rsidRPr="00443C66">
        <w:rPr>
          <w:sz w:val="16"/>
        </w:rPr>
        <w:t xml:space="preserve"> of overall economic demand rested on the ability of households to find ways to meet family needs and maintain their consumption despite minimal wage growth and a shrinking share of national income accruing to workers</w:t>
      </w:r>
      <w:r w:rsidRPr="00A87AA4">
        <w:rPr>
          <w:sz w:val="16"/>
        </w:rPr>
        <w:t xml:space="preserve">. </w:t>
      </w:r>
      <w:r w:rsidRPr="00A87AA4">
        <w:rPr>
          <w:u w:val="single"/>
        </w:rPr>
        <w:t>Third</w:t>
      </w:r>
      <w:r w:rsidRPr="00A87AA4">
        <w:rPr>
          <w:sz w:val="16"/>
        </w:rPr>
        <w:t>, as</w:t>
      </w:r>
      <w:r w:rsidRPr="00443C66">
        <w:rPr>
          <w:sz w:val="16"/>
        </w:rPr>
        <w:t xml:space="preserve"> </w:t>
      </w:r>
      <w:r w:rsidRPr="00F54A72">
        <w:rPr>
          <w:rStyle w:val="StyleUnderline"/>
        </w:rPr>
        <w:t>the rich took</w:t>
      </w:r>
      <w:r w:rsidRPr="00F54A72">
        <w:rPr>
          <w:u w:val="single"/>
        </w:rPr>
        <w:t xml:space="preserve"> an even </w:t>
      </w:r>
      <w:r w:rsidRPr="00F54A72">
        <w:rPr>
          <w:rStyle w:val="Emphasis"/>
        </w:rPr>
        <w:t>greater</w:t>
      </w:r>
      <w:r w:rsidRPr="00F54A72">
        <w:rPr>
          <w:u w:val="single"/>
        </w:rPr>
        <w:t xml:space="preserve"> share of income and </w:t>
      </w:r>
      <w:r w:rsidRPr="00F54A72">
        <w:rPr>
          <w:rStyle w:val="Emphasis"/>
        </w:rPr>
        <w:t>wealth</w:t>
      </w:r>
      <w:r w:rsidRPr="00F54A72">
        <w:rPr>
          <w:sz w:val="16"/>
        </w:rPr>
        <w:t>, they and</w:t>
      </w:r>
      <w:r w:rsidRPr="00443C66">
        <w:rPr>
          <w:sz w:val="16"/>
        </w:rPr>
        <w:t xml:space="preserve"> their corporate interests gained relatively more command over ideology and politics, which enabled them to further change the rules of the game in their favor. </w:t>
      </w:r>
    </w:p>
    <w:bookmarkEnd w:id="6"/>
    <w:p w14:paraId="3D2CA629" w14:textId="77777777" w:rsidR="00F27878" w:rsidRPr="00443C66" w:rsidRDefault="00F27878" w:rsidP="00F27878">
      <w:pPr>
        <w:rPr>
          <w:sz w:val="16"/>
        </w:rPr>
      </w:pPr>
      <w:r w:rsidRPr="00443C66">
        <w:rPr>
          <w:sz w:val="16"/>
        </w:rPr>
        <w:t xml:space="preserve">As wages stagnated for three decades prior to the global financial crisis, the windfall of income and wealth accruing to elites was far greater than could readily be spent.4 At the same time, not only did the middle class have less to spend, but support for public services beneficial to them also eroded. These services included schools, parks, transportation, and even public safety, which the economic elites were no longer interested in supporting. Moreover, in the face of rising inequality that dramatically shifted income to the ultra-wealthy, most households were forced to struggle even harder to maintain their relative status (or to demonstrate high status) through consumption. Consequently, households took on more debt (Brescia 2011). </w:t>
      </w:r>
    </w:p>
    <w:p w14:paraId="74EF3D72" w14:textId="77777777" w:rsidR="00F27878" w:rsidRPr="00443C66" w:rsidRDefault="00F27878" w:rsidP="00F27878">
      <w:pPr>
        <w:rPr>
          <w:sz w:val="16"/>
        </w:rPr>
      </w:pPr>
      <w:r w:rsidRPr="00443C66">
        <w:rPr>
          <w:sz w:val="16"/>
        </w:rPr>
        <w:t xml:space="preserve">Bruce Kaufman (2018) argues that </w:t>
      </w:r>
      <w:r w:rsidRPr="009C5FB7">
        <w:rPr>
          <w:rStyle w:val="Emphasis"/>
        </w:rPr>
        <w:t>mainstream econ</w:t>
      </w:r>
      <w:r w:rsidRPr="009C5FB7">
        <w:rPr>
          <w:rStyle w:val="StyleUnderline"/>
        </w:rPr>
        <w:t xml:space="preserve">omists </w:t>
      </w:r>
      <w:r w:rsidRPr="009C5FB7">
        <w:rPr>
          <w:u w:val="single"/>
        </w:rPr>
        <w:t xml:space="preserve">tend to </w:t>
      </w:r>
      <w:r w:rsidRPr="009C5FB7">
        <w:rPr>
          <w:rStyle w:val="Emphasis"/>
        </w:rPr>
        <w:t>stay clear</w:t>
      </w:r>
      <w:r w:rsidRPr="009C5FB7">
        <w:rPr>
          <w:rStyle w:val="StyleUnderline"/>
        </w:rPr>
        <w:t xml:space="preserve"> of</w:t>
      </w:r>
      <w:r w:rsidRPr="009C5FB7">
        <w:rPr>
          <w:u w:val="single"/>
        </w:rPr>
        <w:t xml:space="preserve"> the issue of income inequality and aggregate demand</w:t>
      </w:r>
      <w:r w:rsidRPr="009C5FB7">
        <w:rPr>
          <w:sz w:val="16"/>
        </w:rPr>
        <w:t xml:space="preserve"> failure </w:t>
      </w:r>
      <w:r w:rsidRPr="009C5FB7">
        <w:rPr>
          <w:u w:val="single"/>
        </w:rPr>
        <w:t>because</w:t>
      </w:r>
      <w:r w:rsidRPr="009C5FB7">
        <w:rPr>
          <w:sz w:val="16"/>
        </w:rPr>
        <w:t xml:space="preserve"> that connection is regarded as unacceptably heterodox, containing </w:t>
      </w:r>
      <w:r w:rsidRPr="009C5FB7">
        <w:rPr>
          <w:rStyle w:val="Emphasis"/>
        </w:rPr>
        <w:t>political</w:t>
      </w:r>
      <w:r w:rsidRPr="009C5FB7">
        <w:rPr>
          <w:u w:val="single"/>
        </w:rPr>
        <w:t xml:space="preserve"> and </w:t>
      </w:r>
      <w:r w:rsidRPr="009C5FB7">
        <w:rPr>
          <w:rStyle w:val="Emphasis"/>
        </w:rPr>
        <w:t>ideological</w:t>
      </w:r>
      <w:r w:rsidRPr="009C5FB7">
        <w:rPr>
          <w:rStyle w:val="StyleUnderline"/>
        </w:rPr>
        <w:t xml:space="preserve"> implications</w:t>
      </w:r>
      <w:r w:rsidRPr="009C5FB7">
        <w:rPr>
          <w:u w:val="single"/>
        </w:rPr>
        <w:t xml:space="preserve"> that may be </w:t>
      </w:r>
      <w:r w:rsidRPr="009C5FB7">
        <w:rPr>
          <w:rStyle w:val="Emphasis"/>
        </w:rPr>
        <w:t>too</w:t>
      </w:r>
      <w:r w:rsidRPr="009C5FB7">
        <w:rPr>
          <w:rStyle w:val="StyleUnderline"/>
        </w:rPr>
        <w:t xml:space="preserve"> far to the </w:t>
      </w:r>
      <w:r w:rsidRPr="009C5FB7">
        <w:rPr>
          <w:rStyle w:val="Emphasis"/>
        </w:rPr>
        <w:t>left</w:t>
      </w:r>
      <w:r w:rsidRPr="009C5FB7">
        <w:rPr>
          <w:rStyle w:val="StyleUnderline"/>
        </w:rPr>
        <w:t xml:space="preserve"> for</w:t>
      </w:r>
      <w:r w:rsidRPr="009C5FB7">
        <w:rPr>
          <w:u w:val="single"/>
        </w:rPr>
        <w:t xml:space="preserve"> mainstream</w:t>
      </w:r>
      <w:r w:rsidRPr="00AE2C76">
        <w:rPr>
          <w:u w:val="single"/>
        </w:rPr>
        <w:t xml:space="preserve"> </w:t>
      </w:r>
      <w:r w:rsidRPr="00AE2C76">
        <w:rPr>
          <w:rStyle w:val="Emphasis"/>
        </w:rPr>
        <w:t>America</w:t>
      </w:r>
      <w:r w:rsidRPr="00AE2C76">
        <w:rPr>
          <w:u w:val="single"/>
        </w:rPr>
        <w:t>n</w:t>
      </w:r>
      <w:r w:rsidRPr="000A7690">
        <w:rPr>
          <w:u w:val="single"/>
        </w:rPr>
        <w:t xml:space="preserve"> politics</w:t>
      </w:r>
      <w:r w:rsidRPr="00443C66">
        <w:rPr>
          <w:sz w:val="16"/>
        </w:rPr>
        <w:t xml:space="preserve">. The Neoclassical second welfare theorem and the Say’s law doctrine in macroeconomics give theoretical justification to the belief that “distribution doesn’t matter” and that the price system will equilibrate aggregate demand and supply as long as government policies don’t interfere with market forces.5 In contrast, what Kaufman (2018, 141–151) calls the “institutional economics and industrial relations” (IEIR) model maintains that there is a nexus between state political power, economic organization, and economic outcomes. </w:t>
      </w:r>
      <w:r w:rsidRPr="00B17D9B">
        <w:rPr>
          <w:highlight w:val="cyan"/>
          <w:u w:val="single"/>
        </w:rPr>
        <w:t xml:space="preserve">Structural </w:t>
      </w:r>
      <w:r w:rsidRPr="00E6281D">
        <w:rPr>
          <w:rStyle w:val="Emphasis"/>
          <w:highlight w:val="cyan"/>
        </w:rPr>
        <w:t>inequality</w:t>
      </w:r>
      <w:r w:rsidRPr="00B17D9B">
        <w:rPr>
          <w:highlight w:val="cyan"/>
          <w:u w:val="single"/>
        </w:rPr>
        <w:t xml:space="preserve"> exists in</w:t>
      </w:r>
      <w:r w:rsidRPr="00A87AA4">
        <w:rPr>
          <w:u w:val="single"/>
        </w:rPr>
        <w:t xml:space="preserve"> the </w:t>
      </w:r>
      <w:r w:rsidRPr="00E6281D">
        <w:rPr>
          <w:rStyle w:val="Emphasis"/>
          <w:highlight w:val="cyan"/>
        </w:rPr>
        <w:t>bargaining</w:t>
      </w:r>
      <w:r w:rsidRPr="00A87AA4">
        <w:rPr>
          <w:u w:val="single"/>
        </w:rPr>
        <w:t xml:space="preserve"> process </w:t>
      </w:r>
      <w:r w:rsidRPr="00B17D9B">
        <w:rPr>
          <w:highlight w:val="cyan"/>
          <w:u w:val="single"/>
        </w:rPr>
        <w:t>in</w:t>
      </w:r>
      <w:r w:rsidRPr="00A87AA4">
        <w:rPr>
          <w:u w:val="single"/>
        </w:rPr>
        <w:t xml:space="preserve"> both </w:t>
      </w:r>
      <w:r w:rsidRPr="00AB587E">
        <w:rPr>
          <w:u w:val="single"/>
        </w:rPr>
        <w:t xml:space="preserve">external and internal </w:t>
      </w:r>
      <w:r w:rsidRPr="00E6281D">
        <w:rPr>
          <w:rStyle w:val="Emphasis"/>
          <w:highlight w:val="cyan"/>
        </w:rPr>
        <w:t>labor markets</w:t>
      </w:r>
      <w:r w:rsidRPr="00AC4240">
        <w:rPr>
          <w:u w:val="single"/>
        </w:rPr>
        <w:t>.</w:t>
      </w:r>
      <w:r w:rsidRPr="00443C66">
        <w:rPr>
          <w:sz w:val="16"/>
        </w:rPr>
        <w:t xml:space="preserve"> When employers and job applicants negotiate employment conditions, they aren’t equals. Workers need jobs more than companies need job applicants (Prasch 1995). </w:t>
      </w:r>
    </w:p>
    <w:p w14:paraId="1915345B" w14:textId="77777777" w:rsidR="00F27878" w:rsidRPr="006D4FF3" w:rsidRDefault="00F27878" w:rsidP="00F27878">
      <w:pPr>
        <w:pStyle w:val="Heading4"/>
      </w:pPr>
      <w:r w:rsidRPr="00C47A29">
        <w:t>Financial</w:t>
      </w:r>
      <w:r>
        <w:t xml:space="preserve"> crises are the </w:t>
      </w:r>
      <w:r w:rsidRPr="006D4FF3">
        <w:rPr>
          <w:u w:val="single"/>
        </w:rPr>
        <w:t>central</w:t>
      </w:r>
      <w:r>
        <w:t xml:space="preserve"> trigger for </w:t>
      </w:r>
      <w:r w:rsidRPr="006D4FF3">
        <w:rPr>
          <w:u w:val="single"/>
        </w:rPr>
        <w:t>wars</w:t>
      </w:r>
      <w:r>
        <w:t xml:space="preserve"> and every other </w:t>
      </w:r>
      <w:r w:rsidRPr="006D4FF3">
        <w:rPr>
          <w:u w:val="single"/>
        </w:rPr>
        <w:t>existential risk</w:t>
      </w:r>
      <w:r>
        <w:t>.</w:t>
      </w:r>
    </w:p>
    <w:p w14:paraId="5D8636F0" w14:textId="77777777" w:rsidR="00F27878" w:rsidRDefault="00F27878" w:rsidP="00F27878">
      <w:r w:rsidRPr="0028372B">
        <w:rPr>
          <w:rStyle w:val="Style13ptBold"/>
        </w:rPr>
        <w:t>Cavaciuti-Wishart ‘24</w:t>
      </w:r>
      <w:r>
        <w:t xml:space="preserve"> [Ellissa Cavaciuti-Wishart (Head, Global Risks Initiative, World Economic Forum; MPhil in GIS &amp; Remote Sensing, University of Cambridge), Sophie Heading (Global Risks Lead, World Economic Forum; M.A. with Distinction in Behavioral Sciences, The London School of Economics and Political Science), Kevin Kohler (Global Risks Specialist, World Economic Forum; Senior Tech Policy Specialist, Simon Institute for Longterm Governance; M.A. in International Affairs and Governance, University of St. Gallen), and Saadia Zahidi (Managing Director, World Economic Forum; MPhil in International Economics, The Graduate Institute; MPA, Harvard University), January 2024, “Global Risks 2024: At a Turning Point,” through  “Global Risks 2034: Over the Limit,” </w:t>
      </w:r>
      <w:r>
        <w:rPr>
          <w:i/>
          <w:iCs/>
        </w:rPr>
        <w:t>The Global Risks Report 2024</w:t>
      </w:r>
      <w:r>
        <w:t>, 19</w:t>
      </w:r>
      <w:r>
        <w:rPr>
          <w:vertAlign w:val="superscript"/>
        </w:rPr>
        <w:t>th</w:t>
      </w:r>
      <w:r>
        <w:t xml:space="preserve"> ed., Ch. 1-2, pp. 14-39, ESIEV]</w:t>
      </w:r>
    </w:p>
    <w:p w14:paraId="00F671A7" w14:textId="77777777" w:rsidR="00F27878" w:rsidRDefault="00F27878" w:rsidP="00F27878">
      <w:pPr>
        <w:rPr>
          <w:sz w:val="16"/>
        </w:rPr>
      </w:pPr>
      <w:r>
        <w:rPr>
          <w:rStyle w:val="Emphasis"/>
        </w:rPr>
        <w:t>Weakened systems</w:t>
      </w:r>
      <w:r>
        <w:rPr>
          <w:sz w:val="16"/>
        </w:rPr>
        <w:t xml:space="preserve"> only </w:t>
      </w:r>
      <w:r>
        <w:rPr>
          <w:rStyle w:val="StyleUnderline"/>
        </w:rPr>
        <w:t>require the</w:t>
      </w:r>
      <w:r>
        <w:rPr>
          <w:sz w:val="16"/>
        </w:rPr>
        <w:t xml:space="preserve"> </w:t>
      </w:r>
      <w:r>
        <w:rPr>
          <w:rStyle w:val="Emphasis"/>
        </w:rPr>
        <w:t>smallest shock</w:t>
      </w:r>
      <w:r>
        <w:rPr>
          <w:sz w:val="16"/>
        </w:rPr>
        <w:t xml:space="preserve"> </w:t>
      </w:r>
      <w:r>
        <w:rPr>
          <w:rStyle w:val="StyleUnderline"/>
        </w:rPr>
        <w:t>to edge past the</w:t>
      </w:r>
      <w:r>
        <w:rPr>
          <w:sz w:val="16"/>
        </w:rPr>
        <w:t xml:space="preserve"> </w:t>
      </w:r>
      <w:r>
        <w:rPr>
          <w:rStyle w:val="Emphasis"/>
        </w:rPr>
        <w:t>tipping point of resilience</w:t>
      </w:r>
      <w:r>
        <w:rPr>
          <w:sz w:val="16"/>
        </w:rPr>
        <w:t xml:space="preserve">. In the second time frame covered by the survey, respondents were asked to rank the likely impact of risks in the next two years. The </w:t>
      </w:r>
      <w:r>
        <w:rPr>
          <w:rStyle w:val="StyleUnderline"/>
        </w:rPr>
        <w:t>results suggest that</w:t>
      </w:r>
      <w:r>
        <w:rPr>
          <w:sz w:val="16"/>
        </w:rPr>
        <w:t xml:space="preserve"> corrosive </w:t>
      </w:r>
      <w:r>
        <w:rPr>
          <w:rStyle w:val="Emphasis"/>
        </w:rPr>
        <w:t>socioeconomic</w:t>
      </w:r>
      <w:r>
        <w:rPr>
          <w:sz w:val="16"/>
        </w:rPr>
        <w:t xml:space="preserve"> </w:t>
      </w:r>
      <w:r>
        <w:rPr>
          <w:rStyle w:val="StyleUnderline"/>
        </w:rPr>
        <w:t>vulnerabilities will be</w:t>
      </w:r>
      <w:r>
        <w:rPr>
          <w:sz w:val="16"/>
        </w:rPr>
        <w:t xml:space="preserve"> </w:t>
      </w:r>
      <w:r>
        <w:rPr>
          <w:rStyle w:val="Emphasis"/>
        </w:rPr>
        <w:t>amplified</w:t>
      </w:r>
      <w:r>
        <w:rPr>
          <w:sz w:val="16"/>
        </w:rPr>
        <w:t xml:space="preserve"> </w:t>
      </w:r>
      <w:r>
        <w:rPr>
          <w:rStyle w:val="StyleUnderline"/>
        </w:rPr>
        <w:t>in the near term, with looming concerns about</w:t>
      </w:r>
      <w:r>
        <w:rPr>
          <w:sz w:val="16"/>
        </w:rPr>
        <w:t xml:space="preserve"> an </w:t>
      </w:r>
      <w:r>
        <w:rPr>
          <w:rStyle w:val="Emphasis"/>
        </w:rPr>
        <w:t xml:space="preserve">Economic </w:t>
      </w:r>
      <w:r>
        <w:rPr>
          <w:rStyle w:val="Emphasis"/>
          <w:highlight w:val="cyan"/>
        </w:rPr>
        <w:t>downturn</w:t>
      </w:r>
      <w:r>
        <w:rPr>
          <w:sz w:val="16"/>
        </w:rPr>
        <w:t xml:space="preserve"> (Chapter 1.5), resurgent </w:t>
      </w:r>
      <w:r>
        <w:rPr>
          <w:rStyle w:val="StyleUnderline"/>
          <w:highlight w:val="cyan"/>
        </w:rPr>
        <w:t>risks</w:t>
      </w:r>
      <w:r>
        <w:rPr>
          <w:sz w:val="16"/>
        </w:rPr>
        <w:t xml:space="preserve"> such as </w:t>
      </w:r>
      <w:r>
        <w:rPr>
          <w:rStyle w:val="Emphasis"/>
          <w:highlight w:val="cyan"/>
        </w:rPr>
        <w:t>Interstate</w:t>
      </w:r>
      <w:r>
        <w:rPr>
          <w:rStyle w:val="Emphasis"/>
        </w:rPr>
        <w:t xml:space="preserve"> armed </w:t>
      </w:r>
      <w:r>
        <w:rPr>
          <w:rStyle w:val="Emphasis"/>
          <w:highlight w:val="cyan"/>
        </w:rPr>
        <w:t>conflict</w:t>
      </w:r>
      <w:r>
        <w:rPr>
          <w:sz w:val="16"/>
        </w:rPr>
        <w:t xml:space="preserve"> (Chapter 1.4), </w:t>
      </w:r>
      <w:r>
        <w:rPr>
          <w:rStyle w:val="StyleUnderline"/>
        </w:rPr>
        <w:t xml:space="preserve">and </w:t>
      </w:r>
      <w:r>
        <w:rPr>
          <w:rStyle w:val="Emphasis"/>
        </w:rPr>
        <w:t>rapidly evolving risks</w:t>
      </w:r>
      <w:r>
        <w:rPr>
          <w:sz w:val="16"/>
        </w:rPr>
        <w:t xml:space="preserve"> like Misinformation and disinformation (Chapter 1.3).</w:t>
      </w:r>
    </w:p>
    <w:p w14:paraId="0972CCB1" w14:textId="77777777" w:rsidR="00F27878" w:rsidRDefault="00F27878" w:rsidP="00F27878">
      <w:pPr>
        <w:rPr>
          <w:sz w:val="16"/>
        </w:rPr>
      </w:pPr>
      <w:r>
        <w:rPr>
          <w:sz w:val="16"/>
        </w:rPr>
        <w:t xml:space="preserve">As discussed in last year’s Global Risks Report, </w:t>
      </w:r>
      <w:r>
        <w:rPr>
          <w:rStyle w:val="Emphasis"/>
        </w:rPr>
        <w:t>less predictable</w:t>
      </w:r>
      <w:r>
        <w:rPr>
          <w:rStyle w:val="StyleUnderline"/>
        </w:rPr>
        <w:t xml:space="preserve"> and </w:t>
      </w:r>
      <w:r>
        <w:rPr>
          <w:rStyle w:val="Emphasis"/>
        </w:rPr>
        <w:t>harder-to-handle</w:t>
      </w:r>
      <w:r>
        <w:rPr>
          <w:rStyle w:val="StyleUnderline"/>
        </w:rPr>
        <w:t xml:space="preserve"> </w:t>
      </w:r>
      <w:r>
        <w:rPr>
          <w:rStyle w:val="Emphasis"/>
        </w:rPr>
        <w:t>inflation</w:t>
      </w:r>
      <w:r>
        <w:rPr>
          <w:rStyle w:val="StyleUnderline"/>
        </w:rPr>
        <w:t xml:space="preserve"> </w:t>
      </w:r>
      <w:r>
        <w:rPr>
          <w:rStyle w:val="StyleUnderline"/>
          <w:highlight w:val="cyan"/>
        </w:rPr>
        <w:t>heightens</w:t>
      </w:r>
      <w:r>
        <w:rPr>
          <w:rStyle w:val="StyleUnderline"/>
        </w:rPr>
        <w:t xml:space="preserve"> the risk of </w:t>
      </w:r>
      <w:r>
        <w:rPr>
          <w:rStyle w:val="Emphasis"/>
          <w:highlight w:val="cyan"/>
        </w:rPr>
        <w:t>miscalibration</w:t>
      </w:r>
      <w:r>
        <w:rPr>
          <w:rStyle w:val="StyleUnderline"/>
          <w:highlight w:val="cyan"/>
        </w:rPr>
        <w:t xml:space="preserve"> of</w:t>
      </w:r>
      <w:r>
        <w:rPr>
          <w:rStyle w:val="StyleUnderline"/>
        </w:rPr>
        <w:t xml:space="preserve"> efforts to balance price </w:t>
      </w:r>
      <w:r>
        <w:rPr>
          <w:rStyle w:val="Emphasis"/>
          <w:highlight w:val="cyan"/>
        </w:rPr>
        <w:t>stability</w:t>
      </w:r>
      <w:r>
        <w:rPr>
          <w:rStyle w:val="StyleUnderline"/>
          <w:highlight w:val="cyan"/>
        </w:rPr>
        <w:t xml:space="preserve"> and</w:t>
      </w:r>
      <w:r>
        <w:rPr>
          <w:rStyle w:val="StyleUnderline"/>
        </w:rPr>
        <w:t xml:space="preserve"> economic </w:t>
      </w:r>
      <w:r>
        <w:rPr>
          <w:rStyle w:val="Emphasis"/>
          <w:highlight w:val="cyan"/>
        </w:rPr>
        <w:t>growth</w:t>
      </w:r>
      <w:r>
        <w:rPr>
          <w:sz w:val="16"/>
        </w:rPr>
        <w:t xml:space="preserve"> (Chapter 1.5: Economic uncertainty). Economic risks are </w:t>
      </w:r>
      <w:r>
        <w:rPr>
          <w:rStyle w:val="Emphasis"/>
        </w:rPr>
        <w:t>notable</w:t>
      </w:r>
      <w:r>
        <w:rPr>
          <w:sz w:val="16"/>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14235E8C" w14:textId="77777777" w:rsidR="00F27878" w:rsidRDefault="00F27878" w:rsidP="00F27878">
      <w:pPr>
        <w:rPr>
          <w:sz w:val="16"/>
        </w:rPr>
      </w:pPr>
      <w:r>
        <w:rPr>
          <w:sz w:val="16"/>
        </w:rPr>
        <w:t>&lt;&lt;FIGURES OMITTED&gt;&gt;</w:t>
      </w:r>
    </w:p>
    <w:p w14:paraId="2BEEE156" w14:textId="77777777" w:rsidR="00F27878" w:rsidRDefault="00F27878" w:rsidP="00F27878">
      <w:pPr>
        <w:rPr>
          <w:sz w:val="16"/>
        </w:rPr>
      </w:pPr>
      <w:r>
        <w:rPr>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Pr>
          <w:rStyle w:val="StyleUnderline"/>
        </w:rPr>
        <w:t>erosion of</w:t>
      </w:r>
      <w:r>
        <w:rPr>
          <w:sz w:val="16"/>
        </w:rPr>
        <w:t xml:space="preserve"> </w:t>
      </w:r>
      <w:r>
        <w:rPr>
          <w:rStyle w:val="Emphasis"/>
        </w:rPr>
        <w:t>social cohesion</w:t>
      </w:r>
      <w:r>
        <w:rPr>
          <w:sz w:val="16"/>
        </w:rPr>
        <w:t xml:space="preserve"> </w:t>
      </w:r>
      <w:r>
        <w:rPr>
          <w:rStyle w:val="StyleUnderline"/>
        </w:rPr>
        <w:t>is leaving</w:t>
      </w:r>
      <w:r>
        <w:rPr>
          <w:sz w:val="16"/>
        </w:rPr>
        <w:t xml:space="preserve"> </w:t>
      </w:r>
      <w:r>
        <w:rPr>
          <w:rStyle w:val="Emphasis"/>
        </w:rPr>
        <w:t>ample</w:t>
      </w:r>
      <w:r>
        <w:rPr>
          <w:sz w:val="16"/>
        </w:rPr>
        <w:t xml:space="preserve"> </w:t>
      </w:r>
      <w:r>
        <w:rPr>
          <w:rStyle w:val="StyleUnderline"/>
        </w:rPr>
        <w:t>room for new and evolving risks to propagate in turn</w:t>
      </w:r>
      <w:r>
        <w:rPr>
          <w:sz w:val="16"/>
        </w:rPr>
        <w:t xml:space="preserve">. Societal polarization, alongside </w:t>
      </w:r>
      <w:r>
        <w:rPr>
          <w:rStyle w:val="Emphasis"/>
        </w:rPr>
        <w:t xml:space="preserve">Economic </w:t>
      </w:r>
      <w:r>
        <w:rPr>
          <w:rStyle w:val="Emphasis"/>
          <w:highlight w:val="cyan"/>
        </w:rPr>
        <w:t>downturn</w:t>
      </w:r>
      <w:r w:rsidRPr="00976BC2">
        <w:rPr>
          <w:sz w:val="16"/>
        </w:rPr>
        <w:t xml:space="preserve">, </w:t>
      </w:r>
      <w:r w:rsidRPr="00976BC2">
        <w:rPr>
          <w:rStyle w:val="StyleUnderline"/>
        </w:rPr>
        <w:t>is</w:t>
      </w:r>
      <w:r w:rsidRPr="00976BC2">
        <w:rPr>
          <w:sz w:val="16"/>
        </w:rPr>
        <w:t xml:space="preserve"> seen as</w:t>
      </w:r>
      <w:r>
        <w:rPr>
          <w:sz w:val="16"/>
        </w:rPr>
        <w:t xml:space="preserve"> one of </w:t>
      </w:r>
      <w:r>
        <w:rPr>
          <w:rStyle w:val="StyleUnderline"/>
        </w:rPr>
        <w:t>the</w:t>
      </w:r>
      <w:r>
        <w:rPr>
          <w:sz w:val="16"/>
        </w:rPr>
        <w:t xml:space="preserve"> </w:t>
      </w:r>
      <w:r w:rsidRPr="00F66FC4">
        <w:rPr>
          <w:rStyle w:val="Emphasis"/>
        </w:rPr>
        <w:t>most central risk</w:t>
      </w:r>
      <w:r w:rsidRPr="00F66FC4">
        <w:rPr>
          <w:sz w:val="16"/>
        </w:rPr>
        <w:t>s</w:t>
      </w:r>
      <w:r>
        <w:rPr>
          <w:sz w:val="16"/>
        </w:rPr>
        <w:t xml:space="preserve"> </w:t>
      </w:r>
      <w:r>
        <w:rPr>
          <w:rStyle w:val="StyleUnderline"/>
        </w:rPr>
        <w:t>in the</w:t>
      </w:r>
      <w:r>
        <w:rPr>
          <w:sz w:val="16"/>
        </w:rPr>
        <w:t xml:space="preserve"> </w:t>
      </w:r>
      <w:r>
        <w:rPr>
          <w:rStyle w:val="Emphasis"/>
        </w:rPr>
        <w:t>interconnected</w:t>
      </w:r>
      <w:r>
        <w:rPr>
          <w:sz w:val="16"/>
        </w:rPr>
        <w:t xml:space="preserve"> </w:t>
      </w:r>
      <w:r>
        <w:rPr>
          <w:rStyle w:val="StyleUnderline"/>
        </w:rPr>
        <w:t>“risks network”, with the</w:t>
      </w:r>
      <w:r>
        <w:rPr>
          <w:sz w:val="16"/>
        </w:rPr>
        <w:t xml:space="preserve"> </w:t>
      </w:r>
      <w:r>
        <w:rPr>
          <w:rStyle w:val="Emphasis"/>
        </w:rPr>
        <w:t>greatest potential</w:t>
      </w:r>
      <w:r>
        <w:rPr>
          <w:sz w:val="16"/>
        </w:rPr>
        <w:t xml:space="preserve"> </w:t>
      </w:r>
      <w:r>
        <w:rPr>
          <w:rStyle w:val="StyleUnderline"/>
        </w:rPr>
        <w:t xml:space="preserve">to </w:t>
      </w:r>
      <w:r>
        <w:rPr>
          <w:rStyle w:val="Emphasis"/>
          <w:highlight w:val="cyan"/>
        </w:rPr>
        <w:t>trigger</w:t>
      </w:r>
      <w:r>
        <w:rPr>
          <w:sz w:val="16"/>
        </w:rPr>
        <w:t xml:space="preserve"> and be influenced by </w:t>
      </w:r>
      <w:r>
        <w:rPr>
          <w:rStyle w:val="Emphasis"/>
          <w:highlight w:val="cyan"/>
        </w:rPr>
        <w:t>other risks</w:t>
      </w:r>
      <w:r>
        <w:rPr>
          <w:sz w:val="16"/>
        </w:rPr>
        <w:t xml:space="preserve"> (Figure 1.7).</w:t>
      </w:r>
    </w:p>
    <w:p w14:paraId="0647727B" w14:textId="77777777" w:rsidR="00F27878" w:rsidRDefault="00F27878" w:rsidP="00F27878">
      <w:pPr>
        <w:rPr>
          <w:sz w:val="16"/>
        </w:rPr>
      </w:pPr>
      <w:r>
        <w:rPr>
          <w:sz w:val="16"/>
        </w:rPr>
        <w:t>&lt;&lt;FIGURES OMITTED&gt;&gt;</w:t>
      </w:r>
    </w:p>
    <w:p w14:paraId="7DFF866D" w14:textId="77777777" w:rsidR="00F27878" w:rsidRDefault="00F27878" w:rsidP="00F27878">
      <w:pPr>
        <w:rPr>
          <w:sz w:val="16"/>
        </w:rPr>
      </w:pPr>
      <w:r>
        <w:rPr>
          <w:sz w:val="16"/>
        </w:rPr>
        <w:t>&lt;&lt;TEXT CONDENSED, NONE OMITTED&gt;&gt;</w:t>
      </w:r>
    </w:p>
    <w:p w14:paraId="4ED4EC76" w14:textId="77777777" w:rsidR="00F27878" w:rsidRDefault="00F27878" w:rsidP="00F27878">
      <w:pPr>
        <w:rPr>
          <w:sz w:val="8"/>
        </w:rPr>
      </w:pPr>
      <w:r>
        <w:rPr>
          <w:sz w:val="8"/>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 False information &lt;&lt;FIGURE OMITTED&gt;&gt; Misinformation and disinformation may radically disrupt electoral processes in several economies over the next two years. A growing distrust of information, as well as media and governments as sources, will deepen polarized views – a vicious cycle that could trigger civil unrest and possibly confrontation. There is a risk of repression and erosion of rights as authorities seek to crack down on the proliferation of false information – as well as risks arising from inaction.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&lt;&lt;FIGURE OMITTED&gt;&gt;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&lt;&lt;FIGURE OMITTED&gt;&gt;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59803977" w14:textId="77777777" w:rsidR="00F27878" w:rsidRDefault="00F27878" w:rsidP="00F27878">
      <w:pPr>
        <w:rPr>
          <w:sz w:val="16"/>
        </w:rPr>
      </w:pPr>
      <w:r>
        <w:rPr>
          <w:sz w:val="16"/>
        </w:rPr>
        <w:t>&lt;&lt;PARAGRAPH INTEGRITY RESUMES&gt;&gt;</w:t>
      </w:r>
    </w:p>
    <w:p w14:paraId="272978D4" w14:textId="77777777" w:rsidR="00F27878" w:rsidRDefault="00F27878" w:rsidP="00F27878">
      <w:pPr>
        <w:rPr>
          <w:sz w:val="16"/>
        </w:rPr>
      </w:pPr>
      <w:r>
        <w:rPr>
          <w:sz w:val="16"/>
        </w:rPr>
        <w:t>Rise in conflict</w:t>
      </w:r>
    </w:p>
    <w:p w14:paraId="7D0D1462" w14:textId="77777777" w:rsidR="00F27878" w:rsidRDefault="00F27878" w:rsidP="00F27878">
      <w:pPr>
        <w:rPr>
          <w:sz w:val="16"/>
        </w:rPr>
      </w:pPr>
      <w:r>
        <w:rPr>
          <w:sz w:val="16"/>
        </w:rPr>
        <w:t>&lt;&lt;FIGURE OMITTED&gt;&gt;</w:t>
      </w:r>
    </w:p>
    <w:p w14:paraId="79D3FCB8" w14:textId="77777777" w:rsidR="00F27878" w:rsidRDefault="00F27878" w:rsidP="00F27878">
      <w:pPr>
        <w:rPr>
          <w:sz w:val="16"/>
        </w:rPr>
      </w:pPr>
      <w:r>
        <w:rPr>
          <w:rStyle w:val="Emphasis"/>
          <w:highlight w:val="cyan"/>
        </w:rPr>
        <w:t>Escalat</w:t>
      </w:r>
      <w:r>
        <w:rPr>
          <w:rStyle w:val="Emphasis"/>
        </w:rPr>
        <w:t>ion</w:t>
      </w:r>
      <w:r>
        <w:rPr>
          <w:rStyle w:val="StyleUnderline"/>
        </w:rPr>
        <w:t xml:space="preserve"> in</w:t>
      </w:r>
      <w:r>
        <w:rPr>
          <w:sz w:val="16"/>
        </w:rPr>
        <w:t xml:space="preserve"> three </w:t>
      </w:r>
      <w:r>
        <w:rPr>
          <w:rStyle w:val="Emphasis"/>
        </w:rPr>
        <w:t xml:space="preserve">key </w:t>
      </w:r>
      <w:r>
        <w:rPr>
          <w:rStyle w:val="Emphasis"/>
          <w:highlight w:val="cyan"/>
        </w:rPr>
        <w:t>hotspots</w:t>
      </w:r>
      <w:r>
        <w:rPr>
          <w:sz w:val="16"/>
        </w:rPr>
        <w:t xml:space="preserve"> – </w:t>
      </w:r>
      <w:r w:rsidRPr="00F66FC4">
        <w:rPr>
          <w:rStyle w:val="Emphasis"/>
        </w:rPr>
        <w:t>Ukraine</w:t>
      </w:r>
      <w:r w:rsidRPr="00F66FC4">
        <w:rPr>
          <w:sz w:val="16"/>
        </w:rPr>
        <w:t xml:space="preserve">, </w:t>
      </w:r>
      <w:r w:rsidRPr="00F66FC4">
        <w:rPr>
          <w:rStyle w:val="Emphasis"/>
        </w:rPr>
        <w:t>Israel</w:t>
      </w:r>
      <w:r w:rsidRPr="00F66FC4">
        <w:rPr>
          <w:sz w:val="16"/>
        </w:rPr>
        <w:t xml:space="preserve"> </w:t>
      </w:r>
      <w:r w:rsidRPr="00F66FC4">
        <w:rPr>
          <w:rStyle w:val="StyleUnderline"/>
        </w:rPr>
        <w:t>and</w:t>
      </w:r>
      <w:r w:rsidRPr="00F66FC4">
        <w:rPr>
          <w:sz w:val="16"/>
        </w:rPr>
        <w:t xml:space="preserve"> </w:t>
      </w:r>
      <w:r w:rsidRPr="00F66FC4">
        <w:rPr>
          <w:rStyle w:val="Emphasis"/>
        </w:rPr>
        <w:t>Taiwan</w:t>
      </w:r>
      <w:r>
        <w:rPr>
          <w:sz w:val="16"/>
        </w:rPr>
        <w:t xml:space="preserve"> – </w:t>
      </w:r>
      <w:r>
        <w:rPr>
          <w:rStyle w:val="StyleUnderline"/>
        </w:rPr>
        <w:t>is possible, with high-stakes ramifications for</w:t>
      </w:r>
      <w:r>
        <w:rPr>
          <w:sz w:val="16"/>
        </w:rPr>
        <w:t xml:space="preserve"> the geopolitical order, global economy, and safety and security.</w:t>
      </w:r>
    </w:p>
    <w:p w14:paraId="54930844" w14:textId="77777777" w:rsidR="00F27878" w:rsidRDefault="00F27878" w:rsidP="00F27878">
      <w:pPr>
        <w:rPr>
          <w:sz w:val="16"/>
        </w:rPr>
      </w:pPr>
      <w:r>
        <w:rPr>
          <w:sz w:val="16"/>
        </w:rPr>
        <w:t>Geographic, ideological, socio</w:t>
      </w:r>
      <w:r>
        <w:rPr>
          <w:rStyle w:val="Emphasis"/>
        </w:rPr>
        <w:t>economic</w:t>
      </w:r>
      <w:r>
        <w:rPr>
          <w:sz w:val="16"/>
        </w:rPr>
        <w:t xml:space="preserve"> and environmental </w:t>
      </w:r>
      <w:r>
        <w:rPr>
          <w:rStyle w:val="Emphasis"/>
        </w:rPr>
        <w:t>trends</w:t>
      </w:r>
      <w:r>
        <w:rPr>
          <w:sz w:val="16"/>
        </w:rPr>
        <w:t xml:space="preserve"> </w:t>
      </w:r>
      <w:r>
        <w:rPr>
          <w:rStyle w:val="StyleUnderline"/>
        </w:rPr>
        <w:t>could converge to spark</w:t>
      </w:r>
      <w:r>
        <w:rPr>
          <w:sz w:val="16"/>
        </w:rPr>
        <w:t xml:space="preserve"> </w:t>
      </w:r>
      <w:r>
        <w:rPr>
          <w:rStyle w:val="Emphasis"/>
        </w:rPr>
        <w:t>new and resurgent</w:t>
      </w:r>
      <w:r>
        <w:rPr>
          <w:sz w:val="16"/>
        </w:rPr>
        <w:t xml:space="preserve"> </w:t>
      </w:r>
      <w:r>
        <w:rPr>
          <w:rStyle w:val="StyleUnderline"/>
        </w:rPr>
        <w:t>hostilities, amplifying state fragility</w:t>
      </w:r>
      <w:r>
        <w:rPr>
          <w:sz w:val="16"/>
        </w:rPr>
        <w:t>.</w:t>
      </w:r>
    </w:p>
    <w:p w14:paraId="27B1086C" w14:textId="77777777" w:rsidR="00F27878" w:rsidRDefault="00F27878" w:rsidP="00F27878">
      <w:pPr>
        <w:rPr>
          <w:sz w:val="16"/>
        </w:rPr>
      </w:pPr>
      <w:r>
        <w:rPr>
          <w:sz w:val="16"/>
        </w:rPr>
        <w:t xml:space="preserve">As the world becomes more multipolar, </w:t>
      </w:r>
      <w:r>
        <w:rPr>
          <w:rStyle w:val="StyleUnderline"/>
        </w:rPr>
        <w:t>a widening array of</w:t>
      </w:r>
      <w:r>
        <w:rPr>
          <w:sz w:val="16"/>
        </w:rPr>
        <w:t xml:space="preserve"> pivotal </w:t>
      </w:r>
      <w:r>
        <w:rPr>
          <w:rStyle w:val="StyleUnderline"/>
          <w:highlight w:val="cyan"/>
        </w:rPr>
        <w:t>powers</w:t>
      </w:r>
      <w:r>
        <w:rPr>
          <w:rStyle w:val="StyleUnderline"/>
        </w:rPr>
        <w:t xml:space="preserve"> will</w:t>
      </w:r>
      <w:r>
        <w:rPr>
          <w:sz w:val="16"/>
        </w:rPr>
        <w:t xml:space="preserve"> </w:t>
      </w:r>
      <w:r>
        <w:rPr>
          <w:rStyle w:val="Emphasis"/>
          <w:highlight w:val="cyan"/>
        </w:rPr>
        <w:t>step in</w:t>
      </w:r>
      <w:r>
        <w:rPr>
          <w:sz w:val="16"/>
        </w:rPr>
        <w:t xml:space="preserve">to the vacuum, </w:t>
      </w:r>
      <w:r>
        <w:rPr>
          <w:rStyle w:val="StyleUnderline"/>
        </w:rPr>
        <w:t>potentially</w:t>
      </w:r>
      <w:r>
        <w:rPr>
          <w:sz w:val="16"/>
        </w:rPr>
        <w:t xml:space="preserve"> </w:t>
      </w:r>
      <w:r>
        <w:rPr>
          <w:rStyle w:val="Emphasis"/>
          <w:highlight w:val="cyan"/>
        </w:rPr>
        <w:t>eroding guardrails</w:t>
      </w:r>
      <w:r>
        <w:rPr>
          <w:rStyle w:val="StyleUnderline"/>
        </w:rPr>
        <w:t xml:space="preserve"> to conflict containment</w:t>
      </w:r>
      <w:r>
        <w:rPr>
          <w:sz w:val="16"/>
        </w:rPr>
        <w:t>.</w:t>
      </w:r>
    </w:p>
    <w:p w14:paraId="4D9CEA67" w14:textId="77777777" w:rsidR="00F27878" w:rsidRDefault="00F27878" w:rsidP="00F27878">
      <w:pPr>
        <w:rPr>
          <w:sz w:val="16"/>
        </w:rPr>
      </w:pPr>
      <w:r>
        <w:rPr>
          <w:sz w:val="16"/>
        </w:rPr>
        <w:t xml:space="preserve">The </w:t>
      </w:r>
      <w:r>
        <w:rPr>
          <w:rStyle w:val="StyleUnderline"/>
        </w:rPr>
        <w:t>world has become</w:t>
      </w:r>
      <w:r>
        <w:rPr>
          <w:sz w:val="16"/>
        </w:rPr>
        <w:t xml:space="preserve"> </w:t>
      </w:r>
      <w:r>
        <w:rPr>
          <w:rStyle w:val="Emphasis"/>
        </w:rPr>
        <w:t>significantly less</w:t>
      </w:r>
      <w:r>
        <w:rPr>
          <w:sz w:val="16"/>
        </w:rPr>
        <w:t xml:space="preserve"> </w:t>
      </w:r>
      <w:r>
        <w:rPr>
          <w:rStyle w:val="StyleUnderline"/>
        </w:rPr>
        <w:t>peaceful over the past decade</w:t>
      </w:r>
      <w:r>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Pr>
          <w:rStyle w:val="Emphasis"/>
        </w:rPr>
        <w:t>economic fragility</w:t>
      </w:r>
      <w:r>
        <w:rPr>
          <w:sz w:val="16"/>
        </w:rPr>
        <w:t xml:space="preserve"> and limits to the efficacy and capacity of international security mechanisms </w:t>
      </w:r>
      <w:r>
        <w:rPr>
          <w:rStyle w:val="StyleUnderline"/>
        </w:rPr>
        <w:t>have</w:t>
      </w:r>
      <w:r>
        <w:rPr>
          <w:sz w:val="16"/>
        </w:rPr>
        <w:t xml:space="preserve"> all </w:t>
      </w:r>
      <w:r>
        <w:rPr>
          <w:rStyle w:val="StyleUnderline"/>
        </w:rPr>
        <w:t>contributed to this surge</w:t>
      </w:r>
      <w:r>
        <w:rPr>
          <w:sz w:val="16"/>
        </w:rPr>
        <w:t>.</w:t>
      </w:r>
    </w:p>
    <w:p w14:paraId="17D96316" w14:textId="77777777" w:rsidR="00F27878" w:rsidRPr="00403A03" w:rsidRDefault="00F27878" w:rsidP="00F27878">
      <w:pPr>
        <w:rPr>
          <w:sz w:val="16"/>
        </w:rPr>
      </w:pPr>
      <w:r>
        <w:rPr>
          <w:sz w:val="16"/>
        </w:rPr>
        <w:t xml:space="preserve">Interstate armed conflict (#5) is a new entrant to the top 10 risk rankings this year. Specific </w:t>
      </w:r>
      <w:r>
        <w:rPr>
          <w:rStyle w:val="Emphasis"/>
        </w:rPr>
        <w:t>flashpoints</w:t>
      </w:r>
      <w:r>
        <w:rPr>
          <w:rStyle w:val="StyleUnderline"/>
        </w:rPr>
        <w:t xml:space="preserve"> could absorb focus and </w:t>
      </w:r>
      <w:r>
        <w:rPr>
          <w:rStyle w:val="Emphasis"/>
        </w:rPr>
        <w:t>split</w:t>
      </w:r>
      <w:r>
        <w:rPr>
          <w:rStyle w:val="StyleUnderline"/>
        </w:rPr>
        <w:t xml:space="preserve"> the resources of </w:t>
      </w:r>
      <w:r>
        <w:rPr>
          <w:rStyle w:val="Emphasis"/>
        </w:rPr>
        <w:t>major powers</w:t>
      </w:r>
      <w:r>
        <w:rPr>
          <w:sz w:val="16"/>
        </w:rPr>
        <w:t xml:space="preserve"> over the next two years, </w:t>
      </w:r>
      <w:r>
        <w:rPr>
          <w:rStyle w:val="Emphasis"/>
        </w:rPr>
        <w:t>degrading</w:t>
      </w:r>
      <w:r>
        <w:rPr>
          <w:sz w:val="16"/>
        </w:rPr>
        <w:t xml:space="preserve"> </w:t>
      </w:r>
      <w:r>
        <w:rPr>
          <w:rStyle w:val="StyleUnderline"/>
        </w:rPr>
        <w:t xml:space="preserve">global security and </w:t>
      </w:r>
      <w:r>
        <w:rPr>
          <w:rStyle w:val="Emphasis"/>
          <w:highlight w:val="cyan"/>
        </w:rPr>
        <w:t>destabilizing</w:t>
      </w:r>
      <w:r>
        <w:rPr>
          <w:rStyle w:val="StyleUnderline"/>
        </w:rPr>
        <w:t xml:space="preserve"> the </w:t>
      </w:r>
      <w:r>
        <w:rPr>
          <w:rStyle w:val="Emphasis"/>
        </w:rPr>
        <w:t xml:space="preserve">global </w:t>
      </w:r>
      <w:r>
        <w:rPr>
          <w:rStyle w:val="Emphasis"/>
          <w:highlight w:val="cyan"/>
        </w:rPr>
        <w:t>financ</w:t>
      </w:r>
      <w:r>
        <w:rPr>
          <w:rStyle w:val="StyleUnderline"/>
        </w:rPr>
        <w:t>ial system and supply chains</w:t>
      </w:r>
      <w:r>
        <w:rPr>
          <w:sz w:val="16"/>
        </w:rPr>
        <w:t xml:space="preserve">. Although war between two states in the strict definition remains relatively rare (Figure 1.12), </w:t>
      </w:r>
      <w:r>
        <w:rPr>
          <w:rStyle w:val="StyleUnderline"/>
        </w:rPr>
        <w:t xml:space="preserve">this could </w:t>
      </w:r>
      <w:r w:rsidRPr="00403A03">
        <w:rPr>
          <w:rStyle w:val="StyleUnderline"/>
        </w:rPr>
        <w:t xml:space="preserve">contribute to </w:t>
      </w:r>
      <w:r w:rsidRPr="00403A03">
        <w:rPr>
          <w:rStyle w:val="Emphasis"/>
        </w:rPr>
        <w:t>conflict contagion</w:t>
      </w:r>
      <w:r w:rsidRPr="00403A03">
        <w:rPr>
          <w:rStyle w:val="StyleUnderline"/>
        </w:rPr>
        <w:t>, leading to</w:t>
      </w:r>
      <w:r w:rsidRPr="00403A03">
        <w:rPr>
          <w:sz w:val="16"/>
        </w:rPr>
        <w:t xml:space="preserve"> </w:t>
      </w:r>
      <w:r w:rsidRPr="00403A03">
        <w:rPr>
          <w:rStyle w:val="Emphasis"/>
        </w:rPr>
        <w:t>rapidly</w:t>
      </w:r>
      <w:r w:rsidRPr="00403A03">
        <w:rPr>
          <w:sz w:val="16"/>
        </w:rPr>
        <w:t xml:space="preserve"> </w:t>
      </w:r>
      <w:r w:rsidRPr="00403A03">
        <w:rPr>
          <w:rStyle w:val="StyleUnderline"/>
        </w:rPr>
        <w:t>expanding</w:t>
      </w:r>
      <w:r w:rsidRPr="00403A03">
        <w:rPr>
          <w:sz w:val="16"/>
        </w:rPr>
        <w:t xml:space="preserve"> humanitarian </w:t>
      </w:r>
      <w:r w:rsidRPr="00403A03">
        <w:rPr>
          <w:rStyle w:val="StyleUnderline"/>
        </w:rPr>
        <w:t xml:space="preserve">crises that </w:t>
      </w:r>
      <w:r w:rsidRPr="00403A03">
        <w:rPr>
          <w:rStyle w:val="Emphasis"/>
        </w:rPr>
        <w:t>overwhelm</w:t>
      </w:r>
      <w:r w:rsidRPr="00403A03">
        <w:rPr>
          <w:rStyle w:val="StyleUnderline"/>
        </w:rPr>
        <w:t xml:space="preserve"> the </w:t>
      </w:r>
      <w:r w:rsidRPr="00403A03">
        <w:rPr>
          <w:rStyle w:val="Emphasis"/>
        </w:rPr>
        <w:t>capacity to respond</w:t>
      </w:r>
      <w:r w:rsidRPr="00403A03">
        <w:rPr>
          <w:sz w:val="16"/>
        </w:rPr>
        <w:t>.</w:t>
      </w:r>
    </w:p>
    <w:p w14:paraId="09BB0B87" w14:textId="77777777" w:rsidR="00F27878" w:rsidRPr="00403A03" w:rsidRDefault="00F27878" w:rsidP="00F27878">
      <w:pPr>
        <w:rPr>
          <w:sz w:val="16"/>
        </w:rPr>
      </w:pPr>
      <w:r w:rsidRPr="00403A03">
        <w:rPr>
          <w:sz w:val="16"/>
        </w:rPr>
        <w:t>&lt;&lt;FIGURE OMITTED&gt;&gt;</w:t>
      </w:r>
    </w:p>
    <w:p w14:paraId="67B5E6EC" w14:textId="77777777" w:rsidR="00F27878" w:rsidRDefault="00F27878" w:rsidP="00F27878">
      <w:pPr>
        <w:rPr>
          <w:sz w:val="16"/>
        </w:rPr>
      </w:pPr>
      <w:r w:rsidRPr="00403A03">
        <w:rPr>
          <w:sz w:val="16"/>
        </w:rPr>
        <w:t>High-stakes hotspots</w:t>
      </w:r>
    </w:p>
    <w:p w14:paraId="4868E45E" w14:textId="77777777" w:rsidR="00F27878" w:rsidRDefault="00F27878" w:rsidP="00F27878">
      <w:pPr>
        <w:rPr>
          <w:sz w:val="16"/>
        </w:rPr>
      </w:pPr>
      <w:r>
        <w:rPr>
          <w:sz w:val="16"/>
        </w:rPr>
        <w:t xml:space="preserve">Over the next two years, the attention and resources of global powers are likely to be focused on three hotspots in particular: the war in Ukraine, the Israel-Gaza conflict and tensions over Taiwan. </w:t>
      </w:r>
      <w:r>
        <w:rPr>
          <w:rStyle w:val="StyleUnderline"/>
        </w:rPr>
        <w:t>Escalation in</w:t>
      </w:r>
      <w:r>
        <w:rPr>
          <w:sz w:val="16"/>
        </w:rPr>
        <w:t xml:space="preserve"> </w:t>
      </w:r>
      <w:r>
        <w:rPr>
          <w:rStyle w:val="Emphasis"/>
        </w:rPr>
        <w:t>any</w:t>
      </w:r>
      <w:r>
        <w:rPr>
          <w:sz w:val="16"/>
        </w:rPr>
        <w:t xml:space="preserve"> one of these </w:t>
      </w:r>
      <w:r>
        <w:rPr>
          <w:rStyle w:val="StyleUnderline"/>
        </w:rPr>
        <w:t>hotspots would</w:t>
      </w:r>
      <w:r>
        <w:rPr>
          <w:sz w:val="16"/>
        </w:rPr>
        <w:t xml:space="preserve"> </w:t>
      </w:r>
      <w:r>
        <w:rPr>
          <w:rStyle w:val="Emphasis"/>
        </w:rPr>
        <w:t xml:space="preserve">radically </w:t>
      </w:r>
      <w:r>
        <w:rPr>
          <w:rStyle w:val="Emphasis"/>
          <w:highlight w:val="cyan"/>
        </w:rPr>
        <w:t>disrupt</w:t>
      </w:r>
      <w:r>
        <w:rPr>
          <w:sz w:val="16"/>
        </w:rPr>
        <w:t xml:space="preserve"> global </w:t>
      </w:r>
      <w:r>
        <w:rPr>
          <w:rStyle w:val="StyleUnderline"/>
          <w:highlight w:val="cyan"/>
        </w:rPr>
        <w:t>supply chains</w:t>
      </w:r>
      <w:r>
        <w:rPr>
          <w:sz w:val="16"/>
        </w:rPr>
        <w:t xml:space="preserve">, financial markets, </w:t>
      </w:r>
      <w:r>
        <w:rPr>
          <w:rStyle w:val="StyleUnderline"/>
        </w:rPr>
        <w:t>security dynamics and political stability</w:t>
      </w:r>
      <w:r>
        <w:rPr>
          <w:sz w:val="16"/>
        </w:rPr>
        <w:t xml:space="preserve">, </w:t>
      </w:r>
      <w:r>
        <w:rPr>
          <w:rStyle w:val="Emphasis"/>
        </w:rPr>
        <w:t>viscerally</w:t>
      </w:r>
      <w:r>
        <w:rPr>
          <w:sz w:val="16"/>
        </w:rPr>
        <w:t xml:space="preserve"> </w:t>
      </w:r>
      <w:r>
        <w:rPr>
          <w:rStyle w:val="StyleUnderline"/>
          <w:highlight w:val="cyan"/>
        </w:rPr>
        <w:t>threatening the</w:t>
      </w:r>
      <w:r>
        <w:rPr>
          <w:sz w:val="16"/>
        </w:rPr>
        <w:t xml:space="preserve"> sense of security and safety of individuals </w:t>
      </w:r>
      <w:r>
        <w:rPr>
          <w:rStyle w:val="Emphasis"/>
          <w:highlight w:val="cyan"/>
        </w:rPr>
        <w:t>world</w:t>
      </w:r>
      <w:r>
        <w:rPr>
          <w:sz w:val="16"/>
        </w:rPr>
        <w:t>wide.</w:t>
      </w:r>
    </w:p>
    <w:p w14:paraId="7B0DD4EB" w14:textId="77777777" w:rsidR="00F27878" w:rsidRDefault="00F27878" w:rsidP="00F27878">
      <w:pPr>
        <w:rPr>
          <w:sz w:val="16"/>
        </w:rPr>
      </w:pPr>
      <w:r>
        <w:rPr>
          <w:sz w:val="16"/>
        </w:rPr>
        <w:t xml:space="preserve">All three areas stand at a geopolitical crossroads, where </w:t>
      </w:r>
      <w:r>
        <w:rPr>
          <w:rStyle w:val="StyleUnderline"/>
        </w:rPr>
        <w:t xml:space="preserve">major </w:t>
      </w:r>
      <w:r>
        <w:rPr>
          <w:rStyle w:val="Emphasis"/>
          <w:highlight w:val="cyan"/>
        </w:rPr>
        <w:t>power</w:t>
      </w:r>
      <w:r>
        <w:rPr>
          <w:rStyle w:val="StyleUnderline"/>
        </w:rPr>
        <w:t>s have</w:t>
      </w:r>
      <w:r>
        <w:rPr>
          <w:sz w:val="16"/>
        </w:rPr>
        <w:t xml:space="preserve"> </w:t>
      </w:r>
      <w:r>
        <w:rPr>
          <w:rStyle w:val="Emphasis"/>
        </w:rPr>
        <w:t xml:space="preserve">vested </w:t>
      </w:r>
      <w:r>
        <w:rPr>
          <w:rStyle w:val="Emphasis"/>
          <w:highlight w:val="cyan"/>
        </w:rPr>
        <w:t>interests</w:t>
      </w:r>
      <w:r>
        <w:rPr>
          <w:sz w:val="16"/>
        </w:rPr>
        <w:t xml:space="preserve">: oil and trade routes in the Middle East, stability and the balance of power in Eastern Europe, and advanced technological supply chains in East Asia. </w:t>
      </w:r>
      <w:r>
        <w:rPr>
          <w:rStyle w:val="StyleUnderline"/>
        </w:rPr>
        <w:t>Each could lead to</w:t>
      </w:r>
      <w:r>
        <w:rPr>
          <w:sz w:val="16"/>
        </w:rPr>
        <w:t xml:space="preserve"> </w:t>
      </w:r>
      <w:r>
        <w:rPr>
          <w:rStyle w:val="StyleUnderline"/>
        </w:rPr>
        <w:t xml:space="preserve">broader regional </w:t>
      </w:r>
      <w:r>
        <w:rPr>
          <w:rStyle w:val="Emphasis"/>
        </w:rPr>
        <w:t>destabilization</w:t>
      </w:r>
      <w:r>
        <w:rPr>
          <w:sz w:val="16"/>
        </w:rPr>
        <w:t xml:space="preserve">, directly </w:t>
      </w:r>
      <w:r>
        <w:rPr>
          <w:rStyle w:val="Emphasis"/>
        </w:rPr>
        <w:t>drawing in</w:t>
      </w:r>
      <w:r>
        <w:rPr>
          <w:rStyle w:val="StyleUnderline"/>
        </w:rPr>
        <w:t xml:space="preserve"> major power(s) and</w:t>
      </w:r>
      <w:r>
        <w:rPr>
          <w:sz w:val="16"/>
        </w:rPr>
        <w:t xml:space="preserve"> </w:t>
      </w:r>
      <w:r>
        <w:rPr>
          <w:rStyle w:val="Emphasis"/>
          <w:highlight w:val="cyan"/>
        </w:rPr>
        <w:t>escalat</w:t>
      </w:r>
      <w:r>
        <w:rPr>
          <w:rStyle w:val="StyleUnderline"/>
        </w:rPr>
        <w:t>ing</w:t>
      </w:r>
      <w:r>
        <w:rPr>
          <w:sz w:val="16"/>
        </w:rPr>
        <w:t xml:space="preserve"> </w:t>
      </w:r>
      <w:r>
        <w:rPr>
          <w:rStyle w:val="StyleUnderline"/>
        </w:rPr>
        <w:t xml:space="preserve">the </w:t>
      </w:r>
      <w:r>
        <w:rPr>
          <w:rStyle w:val="Emphasis"/>
        </w:rPr>
        <w:t xml:space="preserve">scale of </w:t>
      </w:r>
      <w:r>
        <w:rPr>
          <w:rStyle w:val="Emphasis"/>
          <w:highlight w:val="cyan"/>
        </w:rPr>
        <w:t>conflict</w:t>
      </w:r>
      <w:r>
        <w:rPr>
          <w:sz w:val="16"/>
        </w:rPr>
        <w:t xml:space="preserve">. </w:t>
      </w:r>
      <w:r>
        <w:rPr>
          <w:rStyle w:val="StyleUnderline"/>
        </w:rPr>
        <w:t>All</w:t>
      </w:r>
      <w:r>
        <w:rPr>
          <w:sz w:val="16"/>
        </w:rPr>
        <w:t xml:space="preserve"> three also </w:t>
      </w:r>
      <w:r>
        <w:rPr>
          <w:rStyle w:val="Emphasis"/>
        </w:rPr>
        <w:t xml:space="preserve">directly </w:t>
      </w:r>
      <w:r>
        <w:rPr>
          <w:rStyle w:val="Emphasis"/>
          <w:highlight w:val="cyan"/>
        </w:rPr>
        <w:t>involve</w:t>
      </w:r>
      <w:r>
        <w:rPr>
          <w:sz w:val="16"/>
        </w:rPr>
        <w:t xml:space="preserve"> power(s) reckoned to possess </w:t>
      </w:r>
      <w:r>
        <w:rPr>
          <w:rStyle w:val="Emphasis"/>
          <w:highlight w:val="cyan"/>
        </w:rPr>
        <w:t>nuc</w:t>
      </w:r>
      <w:r>
        <w:rPr>
          <w:rStyle w:val="StyleUnderline"/>
        </w:rPr>
        <w:t>lear capabilitie</w:t>
      </w:r>
      <w:r>
        <w:rPr>
          <w:rStyle w:val="Emphasis"/>
          <w:highlight w:val="cyan"/>
        </w:rPr>
        <w:t>s</w:t>
      </w:r>
      <w:r>
        <w:rPr>
          <w:sz w:val="16"/>
        </w:rPr>
        <w:t>.</w:t>
      </w:r>
    </w:p>
    <w:p w14:paraId="5CAE355A" w14:textId="77777777" w:rsidR="00F27878" w:rsidRDefault="00F27878" w:rsidP="00F27878">
      <w:pPr>
        <w:rPr>
          <w:sz w:val="16"/>
        </w:rPr>
      </w:pPr>
      <w:r>
        <w:rPr>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2241B2CF" w14:textId="77777777" w:rsidR="00F27878" w:rsidRDefault="00F27878" w:rsidP="00F27878">
      <w:pPr>
        <w:rPr>
          <w:sz w:val="16"/>
        </w:rPr>
      </w:pPr>
      <w:r>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4D75855E" w14:textId="77777777" w:rsidR="00F27878" w:rsidRDefault="00F27878" w:rsidP="00F27878">
      <w:pPr>
        <w:rPr>
          <w:sz w:val="16"/>
        </w:rPr>
      </w:pPr>
      <w:r>
        <w:rPr>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308A3CA5" w14:textId="77777777" w:rsidR="00F27878" w:rsidRDefault="00F27878" w:rsidP="00F27878">
      <w:pPr>
        <w:rPr>
          <w:sz w:val="16"/>
        </w:rPr>
      </w:pPr>
      <w:r>
        <w:rPr>
          <w:sz w:val="16"/>
        </w:rPr>
        <w:t>Conflict contagion</w:t>
      </w:r>
    </w:p>
    <w:p w14:paraId="42454315" w14:textId="77777777" w:rsidR="00F27878" w:rsidRDefault="00F27878" w:rsidP="00F27878">
      <w:pPr>
        <w:rPr>
          <w:sz w:val="16"/>
        </w:rPr>
      </w:pPr>
      <w:r>
        <w:rPr>
          <w:sz w:val="16"/>
        </w:rPr>
        <w:t xml:space="preserve">As high-stakes hotspots undermine global security, a </w:t>
      </w:r>
      <w:r>
        <w:rPr>
          <w:rStyle w:val="StyleUnderline"/>
        </w:rPr>
        <w:t>wider set of trends</w:t>
      </w:r>
      <w:r>
        <w:rPr>
          <w:sz w:val="16"/>
        </w:rPr>
        <w:t xml:space="preserve"> may </w:t>
      </w:r>
      <w:r>
        <w:rPr>
          <w:rStyle w:val="StyleUnderline"/>
        </w:rPr>
        <w:t>fuel a</w:t>
      </w:r>
      <w:r>
        <w:rPr>
          <w:sz w:val="16"/>
        </w:rPr>
        <w:t xml:space="preserve"> </w:t>
      </w:r>
      <w:r>
        <w:rPr>
          <w:rStyle w:val="Emphasis"/>
        </w:rPr>
        <w:t>combustible environment</w:t>
      </w:r>
      <w:r>
        <w:rPr>
          <w:sz w:val="16"/>
        </w:rPr>
        <w:t xml:space="preserve"> </w:t>
      </w:r>
      <w:r>
        <w:rPr>
          <w:rStyle w:val="StyleUnderline"/>
        </w:rPr>
        <w:t>in which new and existing hostilities are more likely to ignite</w:t>
      </w:r>
      <w:r>
        <w:rPr>
          <w:sz w:val="16"/>
        </w:rPr>
        <w:t xml:space="preserve">. As conflicts spread, </w:t>
      </w:r>
      <w:r>
        <w:rPr>
          <w:rStyle w:val="StyleUnderline"/>
        </w:rPr>
        <w:t>guardrails to</w:t>
      </w:r>
      <w:r>
        <w:rPr>
          <w:sz w:val="16"/>
        </w:rPr>
        <w:t xml:space="preserve"> their </w:t>
      </w:r>
      <w:r>
        <w:rPr>
          <w:rStyle w:val="Emphasis"/>
        </w:rPr>
        <w:t>containment</w:t>
      </w:r>
      <w:r>
        <w:rPr>
          <w:sz w:val="16"/>
        </w:rPr>
        <w:t xml:space="preserve"> </w:t>
      </w:r>
      <w:r>
        <w:rPr>
          <w:rStyle w:val="StyleUnderline"/>
        </w:rPr>
        <w:t>are eroding and resolve for long-term solutions have stalled</w:t>
      </w:r>
      <w:r>
        <w:rPr>
          <w:sz w:val="16"/>
        </w:rPr>
        <w:t xml:space="preserve">.40 In parallel, </w:t>
      </w:r>
      <w:r>
        <w:rPr>
          <w:rStyle w:val="StyleUnderline"/>
        </w:rPr>
        <w:t>the</w:t>
      </w:r>
      <w:r>
        <w:rPr>
          <w:sz w:val="16"/>
        </w:rPr>
        <w:t xml:space="preserve"> </w:t>
      </w:r>
      <w:r>
        <w:rPr>
          <w:rStyle w:val="Emphasis"/>
        </w:rPr>
        <w:t>internationalization</w:t>
      </w:r>
      <w:r>
        <w:rPr>
          <w:sz w:val="16"/>
        </w:rPr>
        <w:t xml:space="preserve"> </w:t>
      </w:r>
      <w:r>
        <w:rPr>
          <w:rStyle w:val="StyleUnderline"/>
        </w:rPr>
        <w:t>of conflicts</w:t>
      </w:r>
      <w:r>
        <w:rPr>
          <w:sz w:val="16"/>
        </w:rPr>
        <w:t xml:space="preserve"> by a wider set of alternate powers </w:t>
      </w:r>
      <w:r>
        <w:rPr>
          <w:rStyle w:val="StyleUnderline"/>
        </w:rPr>
        <w:t xml:space="preserve">will </w:t>
      </w:r>
      <w:r>
        <w:rPr>
          <w:rStyle w:val="Emphasis"/>
          <w:highlight w:val="cyan"/>
        </w:rPr>
        <w:t>accelerate</w:t>
      </w:r>
      <w:r>
        <w:rPr>
          <w:sz w:val="16"/>
        </w:rPr>
        <w:t xml:space="preserve"> ‘multipolarity’ and </w:t>
      </w:r>
      <w:r>
        <w:rPr>
          <w:rStyle w:val="StyleUnderline"/>
        </w:rPr>
        <w:t xml:space="preserve">the risk of </w:t>
      </w:r>
      <w:r>
        <w:rPr>
          <w:rStyle w:val="Emphasis"/>
          <w:highlight w:val="cyan"/>
        </w:rPr>
        <w:t>inadvertent escalation</w:t>
      </w:r>
      <w:r>
        <w:rPr>
          <w:sz w:val="16"/>
        </w:rPr>
        <w:t>.</w:t>
      </w:r>
    </w:p>
    <w:p w14:paraId="762B5EDB" w14:textId="77777777" w:rsidR="00F27878" w:rsidRPr="007B0905" w:rsidRDefault="00F27878" w:rsidP="00F27878">
      <w:pPr>
        <w:rPr>
          <w:sz w:val="16"/>
        </w:rPr>
      </w:pPr>
      <w:r>
        <w:rPr>
          <w:sz w:val="16"/>
        </w:rPr>
        <w:t xml:space="preserve">First, </w:t>
      </w:r>
      <w:r>
        <w:rPr>
          <w:rStyle w:val="StyleUnderline"/>
        </w:rPr>
        <w:t xml:space="preserve">simmering tensions and </w:t>
      </w:r>
      <w:r>
        <w:rPr>
          <w:rStyle w:val="Emphasis"/>
          <w:highlight w:val="cyan"/>
        </w:rPr>
        <w:t>frozen conflicts</w:t>
      </w:r>
      <w:r>
        <w:rPr>
          <w:sz w:val="16"/>
        </w:rPr>
        <w:t xml:space="preserve"> that are proximate to existing hotspots </w:t>
      </w:r>
      <w:r>
        <w:rPr>
          <w:rStyle w:val="StyleUnderline"/>
        </w:rPr>
        <w:t xml:space="preserve">could </w:t>
      </w:r>
      <w:r>
        <w:rPr>
          <w:rStyle w:val="StyleUnderline"/>
          <w:highlight w:val="cyan"/>
        </w:rPr>
        <w:t>heat up</w:t>
      </w:r>
      <w:r>
        <w:rPr>
          <w:sz w:val="16"/>
        </w:rPr>
        <w:t xml:space="preserve">. For example, </w:t>
      </w:r>
      <w:r>
        <w:rPr>
          <w:rStyle w:val="StyleUnderline"/>
        </w:rPr>
        <w:t>spillover impacts</w:t>
      </w:r>
      <w:r>
        <w:rPr>
          <w:sz w:val="16"/>
        </w:rPr>
        <w:t xml:space="preserve"> from a high concentration of conflicts, such as in Asia and Africa (Figure 1.13), </w:t>
      </w:r>
      <w:r>
        <w:rPr>
          <w:rStyle w:val="StyleUnderline"/>
        </w:rPr>
        <w:t>could range from</w:t>
      </w:r>
      <w:r>
        <w:rPr>
          <w:sz w:val="16"/>
        </w:rPr>
        <w:t xml:space="preserve"> more readily available </w:t>
      </w:r>
      <w:r>
        <w:rPr>
          <w:rStyle w:val="Emphasis"/>
        </w:rPr>
        <w:t>arms trafficking</w:t>
      </w:r>
      <w:r>
        <w:rPr>
          <w:sz w:val="16"/>
        </w:rPr>
        <w:t xml:space="preserve"> </w:t>
      </w:r>
      <w:r>
        <w:rPr>
          <w:rStyle w:val="StyleUnderline"/>
        </w:rPr>
        <w:t>to conflict-driven</w:t>
      </w:r>
      <w:r>
        <w:rPr>
          <w:sz w:val="16"/>
        </w:rPr>
        <w:t xml:space="preserve"> </w:t>
      </w:r>
      <w:r>
        <w:rPr>
          <w:rStyle w:val="Emphasis"/>
        </w:rPr>
        <w:t>migration</w:t>
      </w:r>
      <w:r>
        <w:rPr>
          <w:sz w:val="16"/>
        </w:rPr>
        <w:t xml:space="preserve">. Other </w:t>
      </w:r>
      <w:r>
        <w:rPr>
          <w:rStyle w:val="StyleUnderline"/>
        </w:rPr>
        <w:t>states could</w:t>
      </w:r>
      <w:r>
        <w:rPr>
          <w:sz w:val="16"/>
        </w:rPr>
        <w:t xml:space="preserve"> also </w:t>
      </w:r>
      <w:r>
        <w:rPr>
          <w:rStyle w:val="Emphasis"/>
        </w:rPr>
        <w:t>deliberately</w:t>
      </w:r>
      <w:r>
        <w:rPr>
          <w:sz w:val="16"/>
        </w:rPr>
        <w:t xml:space="preserve"> </w:t>
      </w:r>
      <w:r>
        <w:rPr>
          <w:rStyle w:val="StyleUnderline"/>
        </w:rPr>
        <w:t>stoke tensions in neighbouring countries to</w:t>
      </w:r>
      <w:r>
        <w:rPr>
          <w:sz w:val="16"/>
        </w:rPr>
        <w:t xml:space="preserve"> </w:t>
      </w:r>
      <w:r>
        <w:rPr>
          <w:rStyle w:val="Emphasis"/>
        </w:rPr>
        <w:t>divert attention</w:t>
      </w:r>
      <w:r>
        <w:rPr>
          <w:sz w:val="16"/>
        </w:rPr>
        <w:t xml:space="preserve"> and resources, </w:t>
      </w:r>
      <w:r>
        <w:rPr>
          <w:rStyle w:val="StyleUnderline"/>
        </w:rPr>
        <w:t>through disinformation</w:t>
      </w:r>
      <w:r>
        <w:rPr>
          <w:sz w:val="16"/>
        </w:rPr>
        <w:t xml:space="preserve"> campaigns </w:t>
      </w:r>
      <w:r>
        <w:rPr>
          <w:rStyle w:val="StyleUnderline"/>
        </w:rPr>
        <w:t>or the deployment of</w:t>
      </w:r>
      <w:r>
        <w:rPr>
          <w:sz w:val="16"/>
        </w:rPr>
        <w:t xml:space="preserve"> state-backed </w:t>
      </w:r>
      <w:r>
        <w:rPr>
          <w:rStyle w:val="StyleUnderline"/>
        </w:rPr>
        <w:t>militia groups</w:t>
      </w:r>
      <w:r>
        <w:rPr>
          <w:sz w:val="16"/>
        </w:rPr>
        <w:t xml:space="preserve">, for example. </w:t>
      </w:r>
      <w:r>
        <w:rPr>
          <w:rStyle w:val="StyleUnderline"/>
        </w:rPr>
        <w:t>Frozen conflicts at risk</w:t>
      </w:r>
      <w:r>
        <w:rPr>
          <w:sz w:val="16"/>
        </w:rPr>
        <w:t xml:space="preserve"> could </w:t>
      </w:r>
      <w:r w:rsidRPr="007B0905">
        <w:rPr>
          <w:rStyle w:val="StyleUnderline"/>
        </w:rPr>
        <w:t xml:space="preserve">include the </w:t>
      </w:r>
      <w:r w:rsidRPr="007B0905">
        <w:rPr>
          <w:rStyle w:val="Emphasis"/>
        </w:rPr>
        <w:t>Balkans</w:t>
      </w:r>
      <w:r w:rsidRPr="007B0905">
        <w:rPr>
          <w:rStyle w:val="StyleUnderline"/>
        </w:rPr>
        <w:t xml:space="preserve">, </w:t>
      </w:r>
      <w:r w:rsidRPr="007B0905">
        <w:rPr>
          <w:rStyle w:val="Emphasis"/>
        </w:rPr>
        <w:t>Libya</w:t>
      </w:r>
      <w:r w:rsidRPr="007B0905">
        <w:rPr>
          <w:rStyle w:val="StyleUnderline"/>
        </w:rPr>
        <w:t xml:space="preserve">, </w:t>
      </w:r>
      <w:r w:rsidRPr="007B0905">
        <w:rPr>
          <w:rStyle w:val="Emphasis"/>
        </w:rPr>
        <w:t>Syria</w:t>
      </w:r>
      <w:r w:rsidRPr="007B0905">
        <w:rPr>
          <w:rStyle w:val="StyleUnderline"/>
        </w:rPr>
        <w:t xml:space="preserve">, </w:t>
      </w:r>
      <w:r w:rsidRPr="007B0905">
        <w:rPr>
          <w:rStyle w:val="Emphasis"/>
        </w:rPr>
        <w:t>Kashmir</w:t>
      </w:r>
      <w:r w:rsidRPr="007B0905">
        <w:rPr>
          <w:rStyle w:val="StyleUnderline"/>
        </w:rPr>
        <w:t xml:space="preserve">, </w:t>
      </w:r>
      <w:r w:rsidRPr="007B0905">
        <w:rPr>
          <w:rStyle w:val="Emphasis"/>
        </w:rPr>
        <w:t>Guyana</w:t>
      </w:r>
      <w:r w:rsidRPr="007B0905">
        <w:rPr>
          <w:rStyle w:val="StyleUnderline"/>
        </w:rPr>
        <w:t xml:space="preserve">, the </w:t>
      </w:r>
      <w:r w:rsidRPr="007B0905">
        <w:rPr>
          <w:rStyle w:val="Emphasis"/>
        </w:rPr>
        <w:t>Kurdish region</w:t>
      </w:r>
      <w:r w:rsidRPr="007B0905">
        <w:rPr>
          <w:sz w:val="16"/>
        </w:rPr>
        <w:t xml:space="preserve"> </w:t>
      </w:r>
      <w:r w:rsidRPr="007B0905">
        <w:rPr>
          <w:rStyle w:val="StyleUnderline"/>
        </w:rPr>
        <w:t>and</w:t>
      </w:r>
      <w:r w:rsidRPr="007B0905">
        <w:rPr>
          <w:sz w:val="16"/>
        </w:rPr>
        <w:t xml:space="preserve"> </w:t>
      </w:r>
      <w:r w:rsidRPr="007B0905">
        <w:rPr>
          <w:rStyle w:val="Emphasis"/>
        </w:rPr>
        <w:t>Korea</w:t>
      </w:r>
      <w:r w:rsidRPr="007B0905">
        <w:rPr>
          <w:sz w:val="16"/>
        </w:rPr>
        <w:t xml:space="preserve">n peninsula.41 </w:t>
      </w:r>
      <w:r w:rsidRPr="007B0905">
        <w:rPr>
          <w:rStyle w:val="StyleUnderline"/>
        </w:rPr>
        <w:t>These risks are</w:t>
      </w:r>
      <w:r w:rsidRPr="007B0905">
        <w:rPr>
          <w:sz w:val="16"/>
        </w:rPr>
        <w:t xml:space="preserve"> </w:t>
      </w:r>
      <w:r w:rsidRPr="007B0905">
        <w:rPr>
          <w:rStyle w:val="Emphasis"/>
        </w:rPr>
        <w:t>well-recognized</w:t>
      </w:r>
      <w:r w:rsidRPr="007B0905">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78E2FCC7" w14:textId="77777777" w:rsidR="00F27878" w:rsidRPr="007B0905" w:rsidRDefault="00F27878" w:rsidP="00F27878">
      <w:pPr>
        <w:rPr>
          <w:sz w:val="16"/>
        </w:rPr>
      </w:pPr>
      <w:r w:rsidRPr="007B0905">
        <w:rPr>
          <w:sz w:val="16"/>
        </w:rPr>
        <w:t xml:space="preserve">Second, resource stress, </w:t>
      </w:r>
      <w:r w:rsidRPr="007B0905">
        <w:rPr>
          <w:rStyle w:val="Emphasis"/>
        </w:rPr>
        <w:t>economic hardship</w:t>
      </w:r>
      <w:r w:rsidRPr="007B0905">
        <w:rPr>
          <w:sz w:val="16"/>
        </w:rPr>
        <w:t xml:space="preserve"> and weakened state capacity </w:t>
      </w:r>
      <w:r w:rsidRPr="007B0905">
        <w:rPr>
          <w:rStyle w:val="StyleUnderline"/>
        </w:rPr>
        <w:t>will</w:t>
      </w:r>
      <w:r w:rsidRPr="007B0905">
        <w:rPr>
          <w:sz w:val="16"/>
        </w:rPr>
        <w:t xml:space="preserve"> likely grow and, in turn, </w:t>
      </w:r>
      <w:r w:rsidRPr="007B0905">
        <w:rPr>
          <w:rStyle w:val="Emphasis"/>
        </w:rPr>
        <w:t>fuel</w:t>
      </w:r>
      <w:r w:rsidRPr="007B0905">
        <w:rPr>
          <w:sz w:val="16"/>
        </w:rPr>
        <w:t xml:space="preserve"> </w:t>
      </w:r>
      <w:r w:rsidRPr="007B0905">
        <w:rPr>
          <w:rStyle w:val="StyleUnderline"/>
        </w:rPr>
        <w:t>conflict</w:t>
      </w:r>
      <w:r w:rsidRPr="007B0905">
        <w:rPr>
          <w:sz w:val="16"/>
        </w:rPr>
        <w:t xml:space="preserve">.42 </w:t>
      </w:r>
      <w:r w:rsidRPr="007B0905">
        <w:rPr>
          <w:rStyle w:val="StyleUnderline"/>
        </w:rPr>
        <w:t>There may</w:t>
      </w:r>
      <w:r w:rsidRPr="007B0905">
        <w:rPr>
          <w:sz w:val="16"/>
        </w:rPr>
        <w:t xml:space="preserve"> also </w:t>
      </w:r>
      <w:r w:rsidRPr="007B0905">
        <w:rPr>
          <w:rStyle w:val="StyleUnderline"/>
        </w:rPr>
        <w:t>be a rise of ‘ungoverned countries’, where</w:t>
      </w:r>
      <w:r w:rsidRPr="007B0905">
        <w:rPr>
          <w:sz w:val="16"/>
        </w:rPr>
        <w:t xml:space="preserve"> </w:t>
      </w:r>
      <w:r w:rsidRPr="007B0905">
        <w:rPr>
          <w:rStyle w:val="Emphasis"/>
        </w:rPr>
        <w:t>n</w:t>
      </w:r>
      <w:r w:rsidRPr="007B0905">
        <w:rPr>
          <w:sz w:val="16"/>
        </w:rPr>
        <w:t>on-</w:t>
      </w:r>
      <w:r w:rsidRPr="007B0905">
        <w:rPr>
          <w:rStyle w:val="Emphasis"/>
        </w:rPr>
        <w:t>s</w:t>
      </w:r>
      <w:r w:rsidRPr="007B0905">
        <w:rPr>
          <w:sz w:val="16"/>
        </w:rPr>
        <w:t xml:space="preserve">tate </w:t>
      </w:r>
      <w:r w:rsidRPr="007B0905">
        <w:rPr>
          <w:rStyle w:val="Emphasis"/>
        </w:rPr>
        <w:t>a</w:t>
      </w:r>
      <w:r w:rsidRPr="007B0905">
        <w:rPr>
          <w:sz w:val="16"/>
        </w:rPr>
        <w:t>ctor</w:t>
      </w:r>
      <w:r w:rsidRPr="007B0905">
        <w:rPr>
          <w:rStyle w:val="Emphasis"/>
        </w:rPr>
        <w:t>s</w:t>
      </w:r>
      <w:r w:rsidRPr="007B0905">
        <w:rPr>
          <w:sz w:val="16"/>
        </w:rPr>
        <w:t xml:space="preserve"> </w:t>
      </w:r>
      <w:r w:rsidRPr="007B0905">
        <w:rPr>
          <w:rStyle w:val="StyleUnderline"/>
        </w:rPr>
        <w:t>fight for control over</w:t>
      </w:r>
      <w:r w:rsidRPr="007B0905">
        <w:rPr>
          <w:sz w:val="16"/>
        </w:rPr>
        <w:t xml:space="preserve"> </w:t>
      </w:r>
      <w:r w:rsidRPr="007B0905">
        <w:rPr>
          <w:rStyle w:val="Emphasis"/>
        </w:rPr>
        <w:t>large swathes</w:t>
      </w:r>
      <w:r w:rsidRPr="007B0905">
        <w:rPr>
          <w:sz w:val="16"/>
        </w:rPr>
        <w:t xml:space="preserve"> </w:t>
      </w:r>
      <w:r w:rsidRPr="007B0905">
        <w:rPr>
          <w:rStyle w:val="StyleUnderline"/>
        </w:rPr>
        <w:t>of territory, or where parties not recognized by the international system gain full control</w:t>
      </w:r>
      <w:r w:rsidRPr="007B0905">
        <w:rPr>
          <w:sz w:val="16"/>
        </w:rPr>
        <w:t xml:space="preserve">. For example, resource-rich countries could </w:t>
      </w:r>
      <w:r w:rsidRPr="007B0905">
        <w:rPr>
          <w:rStyle w:val="StyleUnderline"/>
        </w:rPr>
        <w:t>become caught in a</w:t>
      </w:r>
      <w:r w:rsidRPr="007B0905">
        <w:rPr>
          <w:sz w:val="16"/>
        </w:rPr>
        <w:t xml:space="preserve"> battleground of </w:t>
      </w:r>
      <w:r w:rsidRPr="007B0905">
        <w:rPr>
          <w:rStyle w:val="Emphasis"/>
        </w:rPr>
        <w:t>proxy war</w:t>
      </w:r>
      <w:r w:rsidRPr="007B0905">
        <w:rPr>
          <w:sz w:val="16"/>
        </w:rPr>
        <w:t xml:space="preserve">fare </w:t>
      </w:r>
      <w:r w:rsidRPr="007B0905">
        <w:rPr>
          <w:rStyle w:val="StyleUnderline"/>
        </w:rPr>
        <w:t>between</w:t>
      </w:r>
      <w:r w:rsidRPr="007B0905">
        <w:rPr>
          <w:sz w:val="16"/>
        </w:rPr>
        <w:t xml:space="preserve"> multiple powers, including neighbouring economies, </w:t>
      </w:r>
      <w:r w:rsidRPr="007B0905">
        <w:rPr>
          <w:rStyle w:val="Emphasis"/>
        </w:rPr>
        <w:t>organized crime</w:t>
      </w:r>
      <w:r w:rsidRPr="007B0905">
        <w:rPr>
          <w:sz w:val="16"/>
        </w:rPr>
        <w:t xml:space="preserve"> networks </w:t>
      </w:r>
      <w:r w:rsidRPr="007B0905">
        <w:rPr>
          <w:rStyle w:val="StyleUnderline"/>
        </w:rPr>
        <w:t xml:space="preserve">and </w:t>
      </w:r>
      <w:r w:rsidRPr="007B0905">
        <w:rPr>
          <w:rStyle w:val="Emphasis"/>
        </w:rPr>
        <w:t>paramilitary</w:t>
      </w:r>
      <w:r w:rsidRPr="007B0905">
        <w:rPr>
          <w:rStyle w:val="StyleUnderline"/>
        </w:rPr>
        <w:t xml:space="preserve"> groups</w:t>
      </w:r>
      <w:r w:rsidRPr="007B0905">
        <w:rPr>
          <w:sz w:val="16"/>
        </w:rPr>
        <w:t xml:space="preserve"> (Chapter 2.6: Crime wave).43</w:t>
      </w:r>
    </w:p>
    <w:p w14:paraId="37085CFF" w14:textId="77777777" w:rsidR="00F27878" w:rsidRDefault="00F27878" w:rsidP="00F27878">
      <w:pPr>
        <w:rPr>
          <w:sz w:val="16"/>
        </w:rPr>
      </w:pPr>
      <w:r w:rsidRPr="007B0905">
        <w:rPr>
          <w:sz w:val="16"/>
        </w:rPr>
        <w:t>&lt;&lt;FIGURE OMITTED&gt;&gt;</w:t>
      </w:r>
    </w:p>
    <w:p w14:paraId="56E48278" w14:textId="77777777" w:rsidR="00F27878" w:rsidRDefault="00F27878" w:rsidP="00F27878">
      <w:pPr>
        <w:rPr>
          <w:sz w:val="16"/>
        </w:rPr>
      </w:pPr>
      <w:r>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176E1BA6" w14:textId="77777777" w:rsidR="00F27878" w:rsidRDefault="00F27878" w:rsidP="00F27878">
      <w:pPr>
        <w:rPr>
          <w:sz w:val="16"/>
        </w:rPr>
      </w:pPr>
      <w:r>
        <w:rPr>
          <w:sz w:val="16"/>
        </w:rPr>
        <w:t>North-South rift</w:t>
      </w:r>
    </w:p>
    <w:p w14:paraId="762771EA" w14:textId="77777777" w:rsidR="00F27878" w:rsidRDefault="00F27878" w:rsidP="00F27878">
      <w:pPr>
        <w:rPr>
          <w:sz w:val="16"/>
        </w:rPr>
      </w:pPr>
      <w:r>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9E1AF4">
        <w:rPr>
          <w:rStyle w:val="StyleUnderline"/>
        </w:rPr>
        <w:t>grievances</w:t>
      </w:r>
      <w:r w:rsidRPr="009E1AF4">
        <w:rPr>
          <w:sz w:val="16"/>
        </w:rPr>
        <w:t xml:space="preserve"> of colonialism, combined with more recent ones </w:t>
      </w:r>
      <w:r w:rsidRPr="009E1AF4">
        <w:rPr>
          <w:rStyle w:val="StyleUnderline"/>
        </w:rPr>
        <w:t>regarding</w:t>
      </w:r>
      <w:r w:rsidRPr="009E1AF4">
        <w:rPr>
          <w:sz w:val="16"/>
        </w:rPr>
        <w:t xml:space="preserve"> the </w:t>
      </w:r>
      <w:r w:rsidRPr="009E1AF4">
        <w:rPr>
          <w:rStyle w:val="Emphasis"/>
        </w:rPr>
        <w:t>costs</w:t>
      </w:r>
      <w:r w:rsidRPr="009E1AF4">
        <w:rPr>
          <w:sz w:val="16"/>
        </w:rPr>
        <w:t xml:space="preserve"> of food and fuel, geopolitical alliances, the United Nations and Bretton Woods systems, and the loss and damage agenda, </w:t>
      </w:r>
      <w:r w:rsidRPr="009E1AF4">
        <w:rPr>
          <w:rStyle w:val="StyleUnderline"/>
        </w:rPr>
        <w:t>could accelerate</w:t>
      </w:r>
      <w:r w:rsidRPr="009E1AF4">
        <w:rPr>
          <w:sz w:val="16"/>
        </w:rPr>
        <w:t xml:space="preserve"> </w:t>
      </w:r>
      <w:r w:rsidRPr="009E1AF4">
        <w:rPr>
          <w:rStyle w:val="Emphasis"/>
        </w:rPr>
        <w:t>anti-Western sentiment</w:t>
      </w:r>
      <w:r w:rsidRPr="009E1AF4">
        <w:rPr>
          <w:sz w:val="16"/>
        </w:rPr>
        <w:t xml:space="preserve"> over the next two years. In conjunction with more thinly spread</w:t>
      </w:r>
      <w:r>
        <w:rPr>
          <w:sz w:val="16"/>
        </w:rPr>
        <w:t xml:space="preserve"> resources and tighter economic conditions, </w:t>
      </w:r>
      <w:r>
        <w:rPr>
          <w:rStyle w:val="StyleUnderline"/>
        </w:rPr>
        <w:t xml:space="preserve">military power projection by the West could </w:t>
      </w:r>
      <w:r>
        <w:rPr>
          <w:rStyle w:val="Emphasis"/>
        </w:rPr>
        <w:t>fade further</w:t>
      </w:r>
      <w:r>
        <w:rPr>
          <w:sz w:val="16"/>
        </w:rPr>
        <w:t xml:space="preserve">, potentially </w:t>
      </w:r>
      <w:r>
        <w:rPr>
          <w:rStyle w:val="StyleUnderline"/>
          <w:highlight w:val="cyan"/>
        </w:rPr>
        <w:t xml:space="preserve">creating </w:t>
      </w:r>
      <w:r>
        <w:rPr>
          <w:rStyle w:val="Emphasis"/>
          <w:highlight w:val="cyan"/>
        </w:rPr>
        <w:t>power vacuums</w:t>
      </w:r>
      <w:r>
        <w:rPr>
          <w:rStyle w:val="StyleUnderline"/>
          <w:highlight w:val="cyan"/>
        </w:rPr>
        <w:t xml:space="preserve"> </w:t>
      </w:r>
      <w:r w:rsidRPr="004F7F22">
        <w:rPr>
          <w:rStyle w:val="StyleUnderline"/>
        </w:rPr>
        <w:t>in</w:t>
      </w:r>
      <w:r w:rsidRPr="004F7F22">
        <w:rPr>
          <w:sz w:val="16"/>
        </w:rPr>
        <w:t xml:space="preserve"> parts of Africa, </w:t>
      </w:r>
      <w:r w:rsidRPr="004F7F22">
        <w:rPr>
          <w:rStyle w:val="StyleUnderline"/>
        </w:rPr>
        <w:t xml:space="preserve">the </w:t>
      </w:r>
      <w:r w:rsidRPr="004F7F22">
        <w:rPr>
          <w:rStyle w:val="Emphasis"/>
        </w:rPr>
        <w:t>Mid</w:t>
      </w:r>
      <w:r w:rsidRPr="004F7F22">
        <w:rPr>
          <w:sz w:val="16"/>
        </w:rPr>
        <w:t xml:space="preserve">dle </w:t>
      </w:r>
      <w:r w:rsidRPr="004F7F22">
        <w:rPr>
          <w:rStyle w:val="Emphasis"/>
        </w:rPr>
        <w:t>East</w:t>
      </w:r>
      <w:r w:rsidRPr="004F7F22">
        <w:rPr>
          <w:rStyle w:val="StyleUnderline"/>
        </w:rPr>
        <w:t xml:space="preserve"> and </w:t>
      </w:r>
      <w:r w:rsidRPr="004F7F22">
        <w:rPr>
          <w:rStyle w:val="Emphasis"/>
        </w:rPr>
        <w:t>Asia</w:t>
      </w:r>
      <w:r w:rsidRPr="004F7F22">
        <w:rPr>
          <w:sz w:val="16"/>
        </w:rPr>
        <w:t>. France</w:t>
      </w:r>
      <w:r>
        <w:rPr>
          <w:sz w:val="16"/>
        </w:rPr>
        <w:t>, for example, has withdrawn troops on request from Mali, Burkina Faso and Niger over the past two years.44</w:t>
      </w:r>
    </w:p>
    <w:p w14:paraId="624A0A34" w14:textId="77777777" w:rsidR="00F27878" w:rsidRDefault="00F27878" w:rsidP="00F27878">
      <w:pPr>
        <w:rPr>
          <w:sz w:val="16"/>
        </w:rPr>
      </w:pPr>
      <w:r>
        <w:rPr>
          <w:sz w:val="16"/>
        </w:rPr>
        <w:t xml:space="preserve">As the dominance of long-held power centres wanes, </w:t>
      </w:r>
      <w:r>
        <w:rPr>
          <w:rStyle w:val="StyleUnderline"/>
        </w:rPr>
        <w:t xml:space="preserve">alternate powers will </w:t>
      </w:r>
      <w:r>
        <w:rPr>
          <w:rStyle w:val="Emphasis"/>
        </w:rPr>
        <w:t>compete</w:t>
      </w:r>
      <w:r>
        <w:rPr>
          <w:rStyle w:val="StyleUnderline"/>
        </w:rPr>
        <w:t xml:space="preserve"> for influence</w:t>
      </w:r>
      <w:r>
        <w:rPr>
          <w:sz w:val="16"/>
        </w:rPr>
        <w:t xml:space="preserve"> in interstate and intrastate conflicts, potentially </w:t>
      </w:r>
      <w:r>
        <w:rPr>
          <w:rStyle w:val="StyleUnderline"/>
        </w:rPr>
        <w:t>leading to</w:t>
      </w:r>
      <w:r>
        <w:rPr>
          <w:sz w:val="16"/>
        </w:rPr>
        <w:t xml:space="preserve"> </w:t>
      </w:r>
      <w:r>
        <w:rPr>
          <w:rStyle w:val="Emphasis"/>
        </w:rPr>
        <w:t>deadlier, prolonged</w:t>
      </w:r>
      <w:r>
        <w:rPr>
          <w:sz w:val="16"/>
        </w:rPr>
        <w:t xml:space="preserve"> proxy </w:t>
      </w:r>
      <w:r>
        <w:rPr>
          <w:rStyle w:val="StyleUnderline"/>
        </w:rPr>
        <w:t>warfare and overwhelming</w:t>
      </w:r>
      <w:r>
        <w:rPr>
          <w:sz w:val="16"/>
        </w:rPr>
        <w:t xml:space="preserve"> humanitarian </w:t>
      </w:r>
      <w:r>
        <w:rPr>
          <w:rStyle w:val="StyleUnderline"/>
        </w:rPr>
        <w:t>crises</w:t>
      </w:r>
      <w:r>
        <w:rPr>
          <w:sz w:val="16"/>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4D7651D2" w14:textId="77777777" w:rsidR="00F27878" w:rsidRDefault="00F27878" w:rsidP="00F27878">
      <w:pPr>
        <w:rPr>
          <w:sz w:val="16"/>
        </w:rPr>
      </w:pPr>
      <w:r>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4F2DB277" w14:textId="77777777" w:rsidR="00F27878" w:rsidRDefault="00F27878" w:rsidP="00F27878">
      <w:pPr>
        <w:rPr>
          <w:sz w:val="16"/>
        </w:rPr>
      </w:pPr>
      <w:r>
        <w:rPr>
          <w:sz w:val="16"/>
        </w:rPr>
        <w:t>Economic uncertainty</w:t>
      </w:r>
    </w:p>
    <w:p w14:paraId="27245C85" w14:textId="77777777" w:rsidR="00F27878" w:rsidRDefault="00F27878" w:rsidP="00F27878">
      <w:pPr>
        <w:rPr>
          <w:sz w:val="16"/>
        </w:rPr>
      </w:pPr>
      <w:r>
        <w:rPr>
          <w:sz w:val="16"/>
        </w:rPr>
        <w:t>&lt;&lt;FIGURE OMITTED&gt;&gt;</w:t>
      </w:r>
    </w:p>
    <w:p w14:paraId="38FE1343" w14:textId="77777777" w:rsidR="00F27878" w:rsidRDefault="00F27878" w:rsidP="00F27878">
      <w:pPr>
        <w:rPr>
          <w:sz w:val="16"/>
        </w:rPr>
      </w:pPr>
      <w:r>
        <w:rPr>
          <w:sz w:val="16"/>
        </w:rPr>
        <w:t>The near-term outlook remains highly uncertain due to domestic factors in some of the world's largest markets as well as geopolitical developments.</w:t>
      </w:r>
    </w:p>
    <w:p w14:paraId="0635CCFB" w14:textId="77777777" w:rsidR="00F27878" w:rsidRDefault="00F27878" w:rsidP="00F27878">
      <w:pPr>
        <w:rPr>
          <w:sz w:val="16"/>
        </w:rPr>
      </w:pPr>
      <w:r>
        <w:rPr>
          <w:sz w:val="16"/>
        </w:rPr>
        <w:t>Continued supply-side pressures and demand uncertainty could contribute to persistent inflation and high interest rates.</w:t>
      </w:r>
    </w:p>
    <w:p w14:paraId="59057247" w14:textId="77777777" w:rsidR="00F27878" w:rsidRDefault="00F27878" w:rsidP="00F27878">
      <w:pPr>
        <w:rPr>
          <w:sz w:val="16"/>
        </w:rPr>
      </w:pPr>
      <w:r>
        <w:rPr>
          <w:sz w:val="16"/>
        </w:rPr>
        <w:t>Small- and medium-sized companies and heavily indebted countries will be particularly exposed to slowing growth amid elevated interest rates.</w:t>
      </w:r>
    </w:p>
    <w:p w14:paraId="40FDF75E" w14:textId="77777777" w:rsidR="00F27878" w:rsidRDefault="00F27878" w:rsidP="00F27878">
      <w:pPr>
        <w:rPr>
          <w:sz w:val="16"/>
        </w:rPr>
      </w:pPr>
      <w:r>
        <w:rPr>
          <w:sz w:val="16"/>
        </w:rPr>
        <w:t xml:space="preserve">According to one narrative, </w:t>
      </w:r>
      <w:r>
        <w:rPr>
          <w:rStyle w:val="StyleUnderline"/>
        </w:rPr>
        <w:t>the</w:t>
      </w:r>
      <w:r>
        <w:rPr>
          <w:sz w:val="16"/>
        </w:rPr>
        <w:t xml:space="preserve"> global </w:t>
      </w:r>
      <w:r>
        <w:rPr>
          <w:rStyle w:val="Emphasis"/>
        </w:rPr>
        <w:t>economy</w:t>
      </w:r>
      <w:r>
        <w:rPr>
          <w:sz w:val="16"/>
        </w:rPr>
        <w:t xml:space="preserve"> </w:t>
      </w:r>
      <w:r>
        <w:rPr>
          <w:rStyle w:val="StyleUnderline"/>
        </w:rPr>
        <w:t>has shown surprising resilience in</w:t>
      </w:r>
      <w:r>
        <w:rPr>
          <w:sz w:val="16"/>
        </w:rPr>
        <w:t xml:space="preserve"> the </w:t>
      </w:r>
      <w:r>
        <w:rPr>
          <w:rStyle w:val="StyleUnderline"/>
        </w:rPr>
        <w:t>face of</w:t>
      </w:r>
      <w:r>
        <w:rPr>
          <w:sz w:val="16"/>
        </w:rPr>
        <w:t xml:space="preserve"> the most aggressive global </w:t>
      </w:r>
      <w:r>
        <w:rPr>
          <w:rStyle w:val="Emphasis"/>
        </w:rPr>
        <w:t>tightening</w:t>
      </w:r>
      <w:r>
        <w:rPr>
          <w:sz w:val="16"/>
        </w:rPr>
        <w:t xml:space="preserve"> </w:t>
      </w:r>
      <w:r>
        <w:rPr>
          <w:rStyle w:val="StyleUnderline"/>
        </w:rPr>
        <w:t xml:space="preserve">of </w:t>
      </w:r>
      <w:r>
        <w:rPr>
          <w:rStyle w:val="Emphasis"/>
        </w:rPr>
        <w:t>monetary policy</w:t>
      </w:r>
      <w:r>
        <w:rPr>
          <w:sz w:val="16"/>
        </w:rPr>
        <w:t xml:space="preserve"> in decades. </w:t>
      </w:r>
      <w:r>
        <w:rPr>
          <w:rStyle w:val="StyleUnderline"/>
        </w:rPr>
        <w:t>Despite</w:t>
      </w:r>
      <w:r>
        <w:rPr>
          <w:sz w:val="16"/>
        </w:rPr>
        <w:t xml:space="preserve"> </w:t>
      </w:r>
      <w:r>
        <w:rPr>
          <w:rStyle w:val="Emphasis"/>
        </w:rPr>
        <w:t>widespread predictions</w:t>
      </w:r>
      <w:r>
        <w:rPr>
          <w:sz w:val="16"/>
        </w:rPr>
        <w:t xml:space="preserve"> </w:t>
      </w:r>
      <w:r>
        <w:rPr>
          <w:rStyle w:val="StyleUnderline"/>
        </w:rPr>
        <w:t xml:space="preserve">of a </w:t>
      </w:r>
      <w:r>
        <w:rPr>
          <w:rStyle w:val="Emphasis"/>
        </w:rPr>
        <w:t>recession</w:t>
      </w:r>
      <w:r>
        <w:rPr>
          <w:rStyle w:val="StyleUnderline"/>
        </w:rPr>
        <w:t xml:space="preserve"> in 2023</w:t>
      </w:r>
      <w:r>
        <w:rPr>
          <w:sz w:val="16"/>
        </w:rPr>
        <w:t xml:space="preserve"> (Figure 1.15),46 the perception of </w:t>
      </w:r>
      <w:r>
        <w:rPr>
          <w:rStyle w:val="StyleUnderline"/>
        </w:rPr>
        <w:t>a</w:t>
      </w:r>
      <w:r>
        <w:rPr>
          <w:sz w:val="16"/>
        </w:rPr>
        <w:t xml:space="preserve"> ‘</w:t>
      </w:r>
      <w:r>
        <w:rPr>
          <w:rStyle w:val="Emphasis"/>
          <w:highlight w:val="cyan"/>
        </w:rPr>
        <w:t>soft</w:t>
      </w:r>
      <w:r>
        <w:rPr>
          <w:sz w:val="16"/>
        </w:rPr>
        <w:t xml:space="preserve">er </w:t>
      </w:r>
      <w:r>
        <w:rPr>
          <w:rStyle w:val="Emphasis"/>
          <w:highlight w:val="cyan"/>
        </w:rPr>
        <w:t>landing</w:t>
      </w:r>
      <w:r>
        <w:rPr>
          <w:rStyle w:val="StyleUnderline"/>
        </w:rPr>
        <w:t xml:space="preserve">’ appears to be </w:t>
      </w:r>
      <w:r>
        <w:rPr>
          <w:rStyle w:val="StyleUnderline"/>
          <w:highlight w:val="cyan"/>
        </w:rPr>
        <w:t>prevailing</w:t>
      </w:r>
      <w:r>
        <w:rPr>
          <w:sz w:val="16"/>
        </w:rPr>
        <w:t xml:space="preserve">. Inflation is falling </w:t>
      </w:r>
      <w:r>
        <w:rPr>
          <w:rStyle w:val="StyleUnderline"/>
          <w:highlight w:val="cyan"/>
        </w:rPr>
        <w:t>amid</w:t>
      </w:r>
      <w:r>
        <w:rPr>
          <w:sz w:val="16"/>
        </w:rPr>
        <w:t xml:space="preserve"> tight labour markets and </w:t>
      </w:r>
      <w:r>
        <w:rPr>
          <w:rStyle w:val="Emphasis"/>
          <w:highlight w:val="cyan"/>
        </w:rPr>
        <w:t>stronger</w:t>
      </w:r>
      <w:r>
        <w:rPr>
          <w:sz w:val="16"/>
        </w:rPr>
        <w:t xml:space="preserve">-than-anticipated </w:t>
      </w:r>
      <w:r>
        <w:rPr>
          <w:rStyle w:val="StyleUnderline"/>
        </w:rPr>
        <w:t xml:space="preserve">consumer spending and </w:t>
      </w:r>
      <w:r>
        <w:rPr>
          <w:rStyle w:val="StyleUnderline"/>
          <w:highlight w:val="cyan"/>
        </w:rPr>
        <w:t>growth</w:t>
      </w:r>
      <w:r>
        <w:rPr>
          <w:sz w:val="16"/>
        </w:rPr>
        <w:t xml:space="preserve">, particularly </w:t>
      </w:r>
      <w:r>
        <w:rPr>
          <w:rStyle w:val="StyleUnderline"/>
          <w:highlight w:val="cyan"/>
        </w:rPr>
        <w:t>in the</w:t>
      </w:r>
      <w:r>
        <w:rPr>
          <w:sz w:val="16"/>
          <w:highlight w:val="cyan"/>
        </w:rPr>
        <w:t xml:space="preserve"> </w:t>
      </w:r>
      <w:r>
        <w:rPr>
          <w:rStyle w:val="Emphasis"/>
          <w:highlight w:val="cyan"/>
        </w:rPr>
        <w:t>U</w:t>
      </w:r>
      <w:r>
        <w:rPr>
          <w:sz w:val="16"/>
        </w:rPr>
        <w:t xml:space="preserve">nited </w:t>
      </w:r>
      <w:r>
        <w:rPr>
          <w:rStyle w:val="Emphasis"/>
          <w:highlight w:val="cyan"/>
        </w:rPr>
        <w:t>S</w:t>
      </w:r>
      <w:r>
        <w:rPr>
          <w:sz w:val="16"/>
        </w:rPr>
        <w:t>tates.47</w:t>
      </w:r>
    </w:p>
    <w:p w14:paraId="6A07A85D" w14:textId="77777777" w:rsidR="00F27878" w:rsidRPr="003E30E5" w:rsidRDefault="00F27878" w:rsidP="00F27878">
      <w:pPr>
        <w:rPr>
          <w:sz w:val="16"/>
        </w:rPr>
      </w:pPr>
      <w:r>
        <w:rPr>
          <w:sz w:val="16"/>
        </w:rPr>
        <w:t xml:space="preserve">In another version, persistently elevated inflation in many countries and high interest rates are weighing heavily on economic growth, particularly in export- and manufacturing-led markets. An already visible </w:t>
      </w:r>
      <w:r>
        <w:rPr>
          <w:rStyle w:val="StyleUnderline"/>
        </w:rPr>
        <w:t>economic downturn is likely to</w:t>
      </w:r>
      <w:r>
        <w:rPr>
          <w:sz w:val="16"/>
        </w:rPr>
        <w:t xml:space="preserve"> </w:t>
      </w:r>
      <w:r>
        <w:rPr>
          <w:rStyle w:val="Emphasis"/>
        </w:rPr>
        <w:t>spread</w:t>
      </w:r>
      <w:r>
        <w:rPr>
          <w:sz w:val="16"/>
        </w:rPr>
        <w:t xml:space="preserve">, </w:t>
      </w:r>
      <w:r>
        <w:rPr>
          <w:rStyle w:val="StyleUnderline"/>
        </w:rPr>
        <w:t>with a risk that</w:t>
      </w:r>
      <w:r>
        <w:rPr>
          <w:sz w:val="16"/>
        </w:rPr>
        <w:t xml:space="preserve"> </w:t>
      </w:r>
      <w:r>
        <w:rPr>
          <w:rStyle w:val="Emphasis"/>
          <w:highlight w:val="cyan"/>
        </w:rPr>
        <w:t>new</w:t>
      </w:r>
      <w:r>
        <w:rPr>
          <w:rStyle w:val="Emphasis"/>
        </w:rPr>
        <w:t xml:space="preserve"> economic </w:t>
      </w:r>
      <w:r>
        <w:rPr>
          <w:rStyle w:val="Emphasis"/>
          <w:highlight w:val="cyan"/>
        </w:rPr>
        <w:t>shocks</w:t>
      </w:r>
      <w:r>
        <w:rPr>
          <w:rStyle w:val="StyleUnderline"/>
          <w:highlight w:val="cyan"/>
        </w:rPr>
        <w:t xml:space="preserve"> </w:t>
      </w:r>
      <w:r w:rsidRPr="003E30E5">
        <w:rPr>
          <w:rStyle w:val="StyleUnderline"/>
        </w:rPr>
        <w:t>would be</w:t>
      </w:r>
      <w:r w:rsidRPr="003E30E5">
        <w:rPr>
          <w:sz w:val="16"/>
        </w:rPr>
        <w:t xml:space="preserve"> </w:t>
      </w:r>
      <w:r w:rsidRPr="003E30E5">
        <w:rPr>
          <w:rStyle w:val="Emphasis"/>
        </w:rPr>
        <w:t>unmanageable</w:t>
      </w:r>
      <w:r w:rsidRPr="003E30E5">
        <w:rPr>
          <w:rStyle w:val="StyleUnderline"/>
        </w:rPr>
        <w:t xml:space="preserve"> in such fragility and debt passes the tipping point of sustainability</w:t>
      </w:r>
      <w:r w:rsidRPr="003E30E5">
        <w:rPr>
          <w:sz w:val="16"/>
        </w:rPr>
        <w:t>.</w:t>
      </w:r>
    </w:p>
    <w:p w14:paraId="42D2E21C" w14:textId="77777777" w:rsidR="00F27878" w:rsidRPr="003E30E5" w:rsidRDefault="00F27878" w:rsidP="00F27878">
      <w:pPr>
        <w:rPr>
          <w:sz w:val="16"/>
        </w:rPr>
      </w:pPr>
      <w:r w:rsidRPr="003E30E5">
        <w:rPr>
          <w:sz w:val="16"/>
        </w:rPr>
        <w:t>&lt;&lt;FIGURE OMITTED&gt;&gt;</w:t>
      </w:r>
    </w:p>
    <w:p w14:paraId="2F391C59" w14:textId="77777777" w:rsidR="00F27878" w:rsidRPr="003E30E5" w:rsidRDefault="00F27878" w:rsidP="00F27878">
      <w:pPr>
        <w:rPr>
          <w:sz w:val="16"/>
        </w:rPr>
      </w:pPr>
      <w:r w:rsidRPr="003E30E5">
        <w:rPr>
          <w:sz w:val="16"/>
        </w:rPr>
        <w:t>&lt;&lt;TEXT CONDENSED, NONE OMITTED&gt;&gt;</w:t>
      </w:r>
    </w:p>
    <w:p w14:paraId="3D014372" w14:textId="77777777" w:rsidR="00F27878" w:rsidRPr="003E30E5" w:rsidRDefault="00F27878" w:rsidP="00F27878">
      <w:pPr>
        <w:rPr>
          <w:sz w:val="8"/>
        </w:rPr>
      </w:pPr>
      <w:r w:rsidRPr="003E30E5">
        <w:rPr>
          <w:sz w:val="8"/>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 Supply-driven price pressures 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 &lt;&lt;FIGURE OMITTED&gt;&gt; 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Uncertainty within global powerhouses The outlooks for the two largest economies – China and the United States – are highly complex, and these two key sources of uncertainty could lead to unanticipated, and possibly divergent, implications for the trajectory of the global economy. 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 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 Debt distress 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74854055" w14:textId="77777777" w:rsidR="00F27878" w:rsidRPr="003E30E5" w:rsidRDefault="00F27878" w:rsidP="00F27878">
      <w:pPr>
        <w:rPr>
          <w:sz w:val="16"/>
        </w:rPr>
      </w:pPr>
      <w:r w:rsidRPr="003E30E5">
        <w:rPr>
          <w:sz w:val="16"/>
        </w:rPr>
        <w:t>&lt;&lt;PARAGRAPH INTEGRITY RESUMED&gt;&gt;</w:t>
      </w:r>
    </w:p>
    <w:p w14:paraId="3701E781" w14:textId="77777777" w:rsidR="00F27878" w:rsidRPr="003E30E5" w:rsidRDefault="00F27878" w:rsidP="00F27878">
      <w:pPr>
        <w:rPr>
          <w:sz w:val="16"/>
        </w:rPr>
      </w:pPr>
      <w:r w:rsidRPr="003E30E5">
        <w:rPr>
          <w:sz w:val="16"/>
        </w:rPr>
        <w:t>&lt;&lt;FIGURE OMITTED&gt;&gt;</w:t>
      </w:r>
    </w:p>
    <w:p w14:paraId="5F1B059F" w14:textId="77777777" w:rsidR="00F27878" w:rsidRPr="003E30E5" w:rsidRDefault="00F27878" w:rsidP="00F27878">
      <w:pPr>
        <w:rPr>
          <w:sz w:val="16"/>
        </w:rPr>
      </w:pPr>
      <w:r w:rsidRPr="003E30E5">
        <w:rPr>
          <w:sz w:val="16"/>
        </w:rPr>
        <w:t>Looking ahead</w:t>
      </w:r>
    </w:p>
    <w:p w14:paraId="2AB382B9" w14:textId="77777777" w:rsidR="00F27878" w:rsidRPr="003E30E5" w:rsidRDefault="00F27878" w:rsidP="00F27878">
      <w:pPr>
        <w:rPr>
          <w:sz w:val="16"/>
        </w:rPr>
      </w:pPr>
      <w:r w:rsidRPr="003E30E5">
        <w:rPr>
          <w:sz w:val="16"/>
        </w:rPr>
        <w:t xml:space="preserve">These </w:t>
      </w:r>
      <w:r w:rsidRPr="003E30E5">
        <w:rPr>
          <w:rStyle w:val="StyleUnderline"/>
        </w:rPr>
        <w:t>results point to a</w:t>
      </w:r>
      <w:r w:rsidRPr="003E30E5">
        <w:rPr>
          <w:sz w:val="16"/>
        </w:rPr>
        <w:t xml:space="preserve"> </w:t>
      </w:r>
      <w:r w:rsidRPr="003E30E5">
        <w:rPr>
          <w:rStyle w:val="Emphasis"/>
        </w:rPr>
        <w:t>global risks landscape</w:t>
      </w:r>
      <w:r w:rsidRPr="003E30E5">
        <w:rPr>
          <w:sz w:val="16"/>
        </w:rPr>
        <w:t xml:space="preserve"> </w:t>
      </w:r>
      <w:r w:rsidRPr="003E30E5">
        <w:rPr>
          <w:rStyle w:val="StyleUnderline"/>
        </w:rPr>
        <w:t>where</w:t>
      </w:r>
      <w:r w:rsidRPr="003E30E5">
        <w:rPr>
          <w:sz w:val="16"/>
        </w:rPr>
        <w:t xml:space="preserve"> </w:t>
      </w:r>
      <w:r w:rsidRPr="003E30E5">
        <w:rPr>
          <w:rStyle w:val="Emphasis"/>
        </w:rPr>
        <w:t>economic</w:t>
      </w:r>
      <w:r w:rsidRPr="003E30E5">
        <w:rPr>
          <w:sz w:val="16"/>
        </w:rPr>
        <w:t xml:space="preserve">, geopolitical and societal </w:t>
      </w:r>
      <w:r w:rsidRPr="003E30E5">
        <w:rPr>
          <w:rStyle w:val="Emphasis"/>
        </w:rPr>
        <w:t>vulnerabilities</w:t>
      </w:r>
      <w:r w:rsidRPr="003E30E5">
        <w:rPr>
          <w:sz w:val="16"/>
        </w:rPr>
        <w:t xml:space="preserve"> </w:t>
      </w:r>
      <w:r w:rsidRPr="003E30E5">
        <w:rPr>
          <w:rStyle w:val="StyleUnderline"/>
        </w:rPr>
        <w:t>will continue to build</w:t>
      </w:r>
      <w:r w:rsidRPr="003E30E5">
        <w:rPr>
          <w:sz w:val="16"/>
        </w:rPr>
        <w:t xml:space="preserve">. Worrying </w:t>
      </w:r>
      <w:r w:rsidRPr="003E30E5">
        <w:rPr>
          <w:rStyle w:val="StyleUnderline"/>
        </w:rPr>
        <w:t>developments</w:t>
      </w:r>
      <w:r w:rsidRPr="003E30E5">
        <w:rPr>
          <w:sz w:val="16"/>
        </w:rPr>
        <w:t xml:space="preserve"> emerging today </w:t>
      </w:r>
      <w:r w:rsidRPr="003E30E5">
        <w:rPr>
          <w:rStyle w:val="StyleUnderline"/>
        </w:rPr>
        <w:t>have the</w:t>
      </w:r>
      <w:r w:rsidRPr="003E30E5">
        <w:rPr>
          <w:sz w:val="16"/>
        </w:rPr>
        <w:t xml:space="preserve"> </w:t>
      </w:r>
      <w:r w:rsidRPr="003E30E5">
        <w:rPr>
          <w:rStyle w:val="Emphasis"/>
        </w:rPr>
        <w:t>potential</w:t>
      </w:r>
      <w:r w:rsidRPr="003E30E5">
        <w:rPr>
          <w:rStyle w:val="StyleUnderline"/>
        </w:rPr>
        <w:t xml:space="preserve"> to become chronic global risks</w:t>
      </w:r>
      <w:r w:rsidRPr="003E30E5">
        <w:rPr>
          <w:sz w:val="16"/>
        </w:rPr>
        <w:t xml:space="preserve"> over the next decade.</w:t>
      </w:r>
    </w:p>
    <w:p w14:paraId="43AAC481" w14:textId="77777777" w:rsidR="00F27878" w:rsidRDefault="00F27878" w:rsidP="00F27878">
      <w:pPr>
        <w:rPr>
          <w:sz w:val="16"/>
        </w:rPr>
      </w:pPr>
      <w:r w:rsidRPr="003E30E5">
        <w:rPr>
          <w:sz w:val="16"/>
        </w:rPr>
        <w:t xml:space="preserve">As constant upheaval becomes the norm, </w:t>
      </w:r>
      <w:r w:rsidRPr="003E30E5">
        <w:rPr>
          <w:rStyle w:val="Emphasis"/>
        </w:rPr>
        <w:t>decades of investment</w:t>
      </w:r>
      <w:r w:rsidRPr="003E30E5">
        <w:rPr>
          <w:rStyle w:val="StyleUnderline"/>
        </w:rPr>
        <w:t xml:space="preserve"> in human </w:t>
      </w:r>
      <w:r w:rsidRPr="003E30E5">
        <w:rPr>
          <w:rStyle w:val="Emphasis"/>
        </w:rPr>
        <w:t>development</w:t>
      </w:r>
      <w:r w:rsidRPr="003E30E5">
        <w:rPr>
          <w:sz w:val="16"/>
        </w:rPr>
        <w:t xml:space="preserve"> – </w:t>
      </w:r>
      <w:r w:rsidRPr="003E30E5">
        <w:rPr>
          <w:rStyle w:val="StyleUnderline"/>
        </w:rPr>
        <w:t>and</w:t>
      </w:r>
      <w:r w:rsidRPr="003E30E5">
        <w:rPr>
          <w:sz w:val="16"/>
        </w:rPr>
        <w:t xml:space="preserve"> human </w:t>
      </w:r>
      <w:r w:rsidRPr="003E30E5">
        <w:rPr>
          <w:rStyle w:val="Emphasis"/>
        </w:rPr>
        <w:t>resilience</w:t>
      </w:r>
      <w:r w:rsidRPr="003E30E5">
        <w:rPr>
          <w:sz w:val="16"/>
        </w:rPr>
        <w:t xml:space="preserve"> – </w:t>
      </w:r>
      <w:r w:rsidRPr="003E30E5">
        <w:rPr>
          <w:rStyle w:val="StyleUnderline"/>
        </w:rPr>
        <w:t xml:space="preserve">are slowly being </w:t>
      </w:r>
      <w:r w:rsidRPr="003E30E5">
        <w:rPr>
          <w:rStyle w:val="Emphasis"/>
        </w:rPr>
        <w:t>chipped away</w:t>
      </w:r>
      <w:r w:rsidRPr="003E30E5">
        <w:rPr>
          <w:sz w:val="16"/>
        </w:rPr>
        <w:t>, potentially</w:t>
      </w:r>
      <w:r>
        <w:rPr>
          <w:sz w:val="16"/>
        </w:rPr>
        <w:t xml:space="preserve"> </w:t>
      </w:r>
      <w:r>
        <w:rPr>
          <w:rStyle w:val="StyleUnderline"/>
        </w:rPr>
        <w:t>leaving</w:t>
      </w:r>
      <w:r>
        <w:rPr>
          <w:sz w:val="16"/>
        </w:rPr>
        <w:t xml:space="preserve"> even comparatively strong </w:t>
      </w:r>
      <w:r>
        <w:rPr>
          <w:rStyle w:val="StyleUnderline"/>
        </w:rPr>
        <w:t>states</w:t>
      </w:r>
      <w:r>
        <w:rPr>
          <w:sz w:val="16"/>
        </w:rPr>
        <w:t xml:space="preserve"> and individuals </w:t>
      </w:r>
      <w:r>
        <w:rPr>
          <w:rStyle w:val="Emphasis"/>
        </w:rPr>
        <w:t>vulnerable</w:t>
      </w:r>
      <w:r>
        <w:rPr>
          <w:sz w:val="16"/>
        </w:rPr>
        <w:t xml:space="preserve"> </w:t>
      </w:r>
      <w:r>
        <w:rPr>
          <w:rStyle w:val="StyleUnderline"/>
        </w:rPr>
        <w:t>to rapid shocks from novel and resurgent sources</w:t>
      </w:r>
      <w:r>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094165C7" w14:textId="77777777" w:rsidR="00F27878" w:rsidRDefault="00F27878" w:rsidP="00F27878">
      <w:pPr>
        <w:rPr>
          <w:sz w:val="16"/>
        </w:rPr>
      </w:pPr>
      <w:r>
        <w:rPr>
          <w:rStyle w:val="StyleUnderline"/>
        </w:rPr>
        <w:t>How</w:t>
      </w:r>
      <w:r>
        <w:rPr>
          <w:sz w:val="16"/>
        </w:rPr>
        <w:t xml:space="preserve"> these </w:t>
      </w:r>
      <w:r>
        <w:rPr>
          <w:rStyle w:val="StyleUnderline"/>
        </w:rPr>
        <w:t>global risks</w:t>
      </w:r>
      <w:r>
        <w:rPr>
          <w:sz w:val="16"/>
        </w:rPr>
        <w:t xml:space="preserve"> </w:t>
      </w:r>
      <w:r>
        <w:rPr>
          <w:rStyle w:val="Emphasis"/>
        </w:rPr>
        <w:t>evolve</w:t>
      </w:r>
      <w:r>
        <w:rPr>
          <w:sz w:val="16"/>
        </w:rPr>
        <w:t xml:space="preserve"> </w:t>
      </w:r>
      <w:r>
        <w:rPr>
          <w:rStyle w:val="StyleUnderline"/>
        </w:rPr>
        <w:t>will reflect the</w:t>
      </w:r>
      <w:r>
        <w:rPr>
          <w:sz w:val="16"/>
        </w:rPr>
        <w:t xml:space="preserve"> global </w:t>
      </w:r>
      <w:r>
        <w:rPr>
          <w:rStyle w:val="Emphasis"/>
        </w:rPr>
        <w:t>conditions</w:t>
      </w:r>
      <w:r>
        <w:rPr>
          <w:sz w:val="16"/>
        </w:rPr>
        <w:t xml:space="preserve"> </w:t>
      </w:r>
      <w:r>
        <w:rPr>
          <w:rStyle w:val="StyleUnderline"/>
        </w:rPr>
        <w:t>that are</w:t>
      </w:r>
      <w:r>
        <w:rPr>
          <w:sz w:val="16"/>
        </w:rPr>
        <w:t xml:space="preserve"> slowly </w:t>
      </w:r>
      <w:r>
        <w:rPr>
          <w:rStyle w:val="StyleUnderline"/>
        </w:rPr>
        <w:t>taking shape</w:t>
      </w:r>
      <w:r>
        <w:rPr>
          <w:sz w:val="16"/>
        </w:rPr>
        <w:t xml:space="preserve"> across multiple spheres: geostrategic, environmental, demographic and technological. Chapter 2 discusses a </w:t>
      </w:r>
      <w:r>
        <w:rPr>
          <w:rStyle w:val="StyleUnderline"/>
        </w:rPr>
        <w:t>world</w:t>
      </w:r>
      <w:r>
        <w:rPr>
          <w:sz w:val="16"/>
        </w:rPr>
        <w:t xml:space="preserve"> that </w:t>
      </w:r>
      <w:r>
        <w:rPr>
          <w:rStyle w:val="StyleUnderline"/>
        </w:rPr>
        <w:t>is being</w:t>
      </w:r>
      <w:r>
        <w:rPr>
          <w:sz w:val="16"/>
        </w:rPr>
        <w:t xml:space="preserve"> </w:t>
      </w:r>
      <w:r>
        <w:rPr>
          <w:rStyle w:val="Emphasis"/>
        </w:rPr>
        <w:t>stretched</w:t>
      </w:r>
      <w:r>
        <w:rPr>
          <w:sz w:val="16"/>
        </w:rPr>
        <w:t xml:space="preserve"> </w:t>
      </w:r>
      <w:r>
        <w:rPr>
          <w:rStyle w:val="StyleUnderline"/>
        </w:rPr>
        <w:t>beyond its limit, highlighting</w:t>
      </w:r>
      <w:r>
        <w:rPr>
          <w:sz w:val="16"/>
        </w:rPr>
        <w:t xml:space="preserve"> a series of </w:t>
      </w:r>
      <w:r>
        <w:rPr>
          <w:rStyle w:val="Emphasis"/>
        </w:rPr>
        <w:t>emergent risks</w:t>
      </w:r>
      <w:r>
        <w:rPr>
          <w:sz w:val="16"/>
        </w:rPr>
        <w:t xml:space="preserve"> </w:t>
      </w:r>
      <w:r>
        <w:rPr>
          <w:rStyle w:val="StyleUnderline"/>
        </w:rPr>
        <w:t>that are arising in the context of</w:t>
      </w:r>
      <w:r>
        <w:rPr>
          <w:sz w:val="16"/>
        </w:rPr>
        <w:t xml:space="preserve"> these </w:t>
      </w:r>
      <w:r>
        <w:rPr>
          <w:rStyle w:val="Emphasis"/>
        </w:rPr>
        <w:t>structural</w:t>
      </w:r>
      <w:r>
        <w:rPr>
          <w:sz w:val="16"/>
        </w:rPr>
        <w:t xml:space="preserve"> </w:t>
      </w:r>
      <w:r>
        <w:rPr>
          <w:rStyle w:val="StyleUnderline"/>
        </w:rPr>
        <w:t>regime shifts</w:t>
      </w:r>
      <w:r>
        <w:rPr>
          <w:sz w:val="16"/>
        </w:rPr>
        <w:t>. A multiplicity of futures are conceivable over the next decade. While the next chapter explores the most concerning potential outcomes, Chapter 3 explores how a more positive path can be shaped through acting today.</w:t>
      </w:r>
    </w:p>
    <w:p w14:paraId="2CEA3FC3" w14:textId="77777777" w:rsidR="00F27878" w:rsidRDefault="00F27878" w:rsidP="00F27878">
      <w:pPr>
        <w:rPr>
          <w:sz w:val="16"/>
        </w:rPr>
      </w:pPr>
      <w:r>
        <w:rPr>
          <w:sz w:val="16"/>
        </w:rPr>
        <w:t>&lt;&lt;ENDNOTES OMITTED&gt;&gt;</w:t>
      </w:r>
    </w:p>
    <w:p w14:paraId="319CE5B8" w14:textId="77777777" w:rsidR="00F27878" w:rsidRDefault="00F27878" w:rsidP="00F27878">
      <w:pPr>
        <w:rPr>
          <w:sz w:val="16"/>
        </w:rPr>
      </w:pPr>
      <w:r>
        <w:rPr>
          <w:sz w:val="16"/>
        </w:rPr>
        <w:t>Global Risks 2034: Over the limit</w:t>
      </w:r>
    </w:p>
    <w:p w14:paraId="6B25A16D" w14:textId="77777777" w:rsidR="00F27878" w:rsidRDefault="00F27878" w:rsidP="00F27878">
      <w:pPr>
        <w:rPr>
          <w:sz w:val="16"/>
        </w:rPr>
      </w:pPr>
      <w:r>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1DAECDC8" w14:textId="77777777" w:rsidR="00F27878" w:rsidRDefault="00F27878" w:rsidP="00F27878">
      <w:pPr>
        <w:rPr>
          <w:sz w:val="16"/>
        </w:rPr>
      </w:pPr>
      <w:r>
        <w:rPr>
          <w:sz w:val="16"/>
        </w:rPr>
        <w:t>The world in 2034</w:t>
      </w:r>
    </w:p>
    <w:p w14:paraId="56193CCF" w14:textId="77777777" w:rsidR="00F27878" w:rsidRDefault="00F27878" w:rsidP="00F27878">
      <w:pPr>
        <w:rPr>
          <w:sz w:val="16"/>
        </w:rPr>
      </w:pPr>
      <w:r>
        <w:rPr>
          <w:sz w:val="16"/>
        </w:rPr>
        <w:t xml:space="preserve">The next decade will usher in a period of significant change, </w:t>
      </w:r>
      <w:r>
        <w:rPr>
          <w:rStyle w:val="StyleUnderline"/>
        </w:rPr>
        <w:t>stretching our</w:t>
      </w:r>
      <w:r>
        <w:rPr>
          <w:sz w:val="16"/>
        </w:rPr>
        <w:t xml:space="preserve"> </w:t>
      </w:r>
      <w:r>
        <w:rPr>
          <w:rStyle w:val="Emphasis"/>
        </w:rPr>
        <w:t>adaptive capacity</w:t>
      </w:r>
      <w:r>
        <w:rPr>
          <w:sz w:val="16"/>
        </w:rPr>
        <w:t xml:space="preserve"> </w:t>
      </w:r>
      <w:r>
        <w:rPr>
          <w:rStyle w:val="StyleUnderline"/>
        </w:rPr>
        <w:t>to the limit</w:t>
      </w:r>
      <w:r>
        <w:rPr>
          <w:sz w:val="16"/>
        </w:rPr>
        <w:t xml:space="preserve">. GRPS respondents are far less optimistic about the outlook for the world over the longer term than the short term. As noted in Chapter 1, nearly two-thirds (63%) of respondents to the GRPS predict a turbulent or stormy outlook, with </w:t>
      </w:r>
      <w:r>
        <w:rPr>
          <w:rStyle w:val="Emphasis"/>
        </w:rPr>
        <w:t>upheavals</w:t>
      </w:r>
      <w:r>
        <w:rPr>
          <w:sz w:val="16"/>
        </w:rPr>
        <w:t xml:space="preserve"> and an </w:t>
      </w:r>
      <w:r>
        <w:rPr>
          <w:rStyle w:val="Emphasis"/>
        </w:rPr>
        <w:t>elevate</w:t>
      </w:r>
      <w:r>
        <w:rPr>
          <w:sz w:val="16"/>
        </w:rPr>
        <w:t xml:space="preserve">d </w:t>
      </w:r>
      <w:r>
        <w:rPr>
          <w:rStyle w:val="Emphasis"/>
          <w:highlight w:val="cyan"/>
        </w:rPr>
        <w:t>risk</w:t>
      </w:r>
      <w:r>
        <w:rPr>
          <w:sz w:val="16"/>
        </w:rPr>
        <w:t xml:space="preserve"> </w:t>
      </w:r>
      <w:r>
        <w:rPr>
          <w:rStyle w:val="StyleUnderline"/>
        </w:rPr>
        <w:t xml:space="preserve">of </w:t>
      </w:r>
      <w:r>
        <w:rPr>
          <w:rStyle w:val="StyleUnderline"/>
          <w:highlight w:val="cyan"/>
        </w:rPr>
        <w:t>global catastrophes</w:t>
      </w:r>
      <w:r>
        <w:rPr>
          <w:sz w:val="16"/>
        </w:rPr>
        <w:t xml:space="preserve"> at best (Chapter 1, Figure 1.1).</w:t>
      </w:r>
    </w:p>
    <w:p w14:paraId="213EB229" w14:textId="77777777" w:rsidR="00F27878" w:rsidRDefault="00F27878" w:rsidP="00F27878">
      <w:pPr>
        <w:rPr>
          <w:sz w:val="16"/>
        </w:rPr>
      </w:pPr>
      <w:r>
        <w:rPr>
          <w:noProof/>
          <w:sz w:val="16"/>
        </w:rPr>
        <w:drawing>
          <wp:inline distT="0" distB="0" distL="0" distR="0" wp14:anchorId="73E34049" wp14:editId="7026172B">
            <wp:extent cx="3105150" cy="2120900"/>
            <wp:effectExtent l="0" t="0" r="0" b="0"/>
            <wp:docPr id="904543695" name="Picture 3"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with colorful dots and text&#10;&#10;Description automatically generated with medium confidenc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05150" cy="2120900"/>
                    </a:xfrm>
                    <a:prstGeom prst="rect">
                      <a:avLst/>
                    </a:prstGeom>
                    <a:noFill/>
                    <a:ln>
                      <a:noFill/>
                    </a:ln>
                  </pic:spPr>
                </pic:pic>
              </a:graphicData>
            </a:graphic>
          </wp:inline>
        </w:drawing>
      </w:r>
    </w:p>
    <w:p w14:paraId="7D458404" w14:textId="77777777" w:rsidR="00F27878" w:rsidRDefault="00F27878" w:rsidP="00F27878">
      <w:pPr>
        <w:rPr>
          <w:sz w:val="16"/>
        </w:rPr>
      </w:pPr>
      <w:r>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6EE68556" w14:textId="77777777" w:rsidR="00F27878" w:rsidRDefault="00F27878" w:rsidP="00F27878">
      <w:pPr>
        <w:rPr>
          <w:sz w:val="16"/>
        </w:rPr>
      </w:pPr>
      <w:r>
        <w:rPr>
          <w:rStyle w:val="Emphasis"/>
        </w:rPr>
        <w:t>Environmental</w:t>
      </w:r>
      <w:r>
        <w:rPr>
          <w:sz w:val="16"/>
        </w:rPr>
        <w:t xml:space="preserve"> </w:t>
      </w:r>
      <w:r>
        <w:rPr>
          <w:rStyle w:val="StyleUnderline"/>
        </w:rPr>
        <w:t>and</w:t>
      </w:r>
      <w:r>
        <w:rPr>
          <w:sz w:val="16"/>
        </w:rPr>
        <w:t xml:space="preserve"> </w:t>
      </w:r>
      <w:r>
        <w:rPr>
          <w:rStyle w:val="Emphasis"/>
        </w:rPr>
        <w:t>technological</w:t>
      </w:r>
      <w:r>
        <w:rPr>
          <w:sz w:val="16"/>
        </w:rPr>
        <w:t xml:space="preserve"> </w:t>
      </w:r>
      <w:r>
        <w:rPr>
          <w:rStyle w:val="StyleUnderline"/>
        </w:rPr>
        <w:t>risks are</w:t>
      </w:r>
      <w:r>
        <w:rPr>
          <w:sz w:val="16"/>
        </w:rPr>
        <w:t xml:space="preserve"> among those </w:t>
      </w:r>
      <w:r>
        <w:rPr>
          <w:rStyle w:val="StyleUnderline"/>
        </w:rPr>
        <w:t>expected to deteriorate</w:t>
      </w:r>
      <w:r>
        <w:rPr>
          <w:sz w:val="16"/>
        </w:rPr>
        <w:t xml:space="preserve"> the most </w:t>
      </w:r>
      <w:r>
        <w:rPr>
          <w:rStyle w:val="StyleUnderline"/>
        </w:rPr>
        <w:t>in severity</w:t>
      </w:r>
      <w:r>
        <w:rPr>
          <w:sz w:val="16"/>
        </w:rPr>
        <w:t xml:space="preserve"> over this period and dominate the longer-term global risks landscape. Nearly all environmental risks are included in the top 10 rankings for the decade ahead (Figure 2.2). </w:t>
      </w:r>
      <w:r>
        <w:rPr>
          <w:rStyle w:val="Emphasis"/>
        </w:rPr>
        <w:t>Extreme weather</w:t>
      </w:r>
      <w:r>
        <w:rPr>
          <w:sz w:val="16"/>
        </w:rPr>
        <w:t xml:space="preserve"> </w:t>
      </w:r>
      <w:r>
        <w:rPr>
          <w:rStyle w:val="StyleUnderline"/>
        </w:rPr>
        <w:t>events are anticipated</w:t>
      </w:r>
      <w:r>
        <w:rPr>
          <w:sz w:val="16"/>
        </w:rPr>
        <w:t xml:space="preserve"> to become even more severe, as </w:t>
      </w:r>
      <w:r>
        <w:rPr>
          <w:rStyle w:val="StyleUnderline"/>
        </w:rPr>
        <w:t>the top ranked risk</w:t>
      </w:r>
      <w:r>
        <w:rPr>
          <w:sz w:val="16"/>
        </w:rPr>
        <w:t xml:space="preserve"> over the next decade.</w:t>
      </w:r>
    </w:p>
    <w:p w14:paraId="1C962610" w14:textId="77777777" w:rsidR="00F27878" w:rsidRDefault="00F27878" w:rsidP="00F27878">
      <w:pPr>
        <w:rPr>
          <w:sz w:val="16"/>
        </w:rPr>
      </w:pPr>
      <w:r>
        <w:rPr>
          <w:sz w:val="16"/>
        </w:rPr>
        <w:t xml:space="preserve">Mirroring last year’s results, the </w:t>
      </w:r>
      <w:r>
        <w:rPr>
          <w:rStyle w:val="StyleUnderline"/>
        </w:rPr>
        <w:t>perceived severity of</w:t>
      </w:r>
      <w:r>
        <w:rPr>
          <w:sz w:val="16"/>
        </w:rPr>
        <w:t xml:space="preserve"> </w:t>
      </w:r>
      <w:r>
        <w:rPr>
          <w:rStyle w:val="Emphasis"/>
          <w:highlight w:val="cyan"/>
        </w:rPr>
        <w:t>Biod</w:t>
      </w:r>
      <w:r>
        <w:rPr>
          <w:rStyle w:val="StyleUnderline"/>
        </w:rPr>
        <w:t xml:space="preserve">iversity </w:t>
      </w:r>
      <w:r>
        <w:rPr>
          <w:rStyle w:val="Emphasis"/>
        </w:rPr>
        <w:t>loss</w:t>
      </w:r>
      <w:r>
        <w:rPr>
          <w:sz w:val="16"/>
        </w:rPr>
        <w:t xml:space="preserve"> </w:t>
      </w:r>
      <w:r>
        <w:rPr>
          <w:rStyle w:val="StyleUnderline"/>
        </w:rPr>
        <w:t>and</w:t>
      </w:r>
      <w:r>
        <w:rPr>
          <w:sz w:val="16"/>
        </w:rPr>
        <w:t xml:space="preserve"> </w:t>
      </w:r>
      <w:r>
        <w:rPr>
          <w:rStyle w:val="Emphasis"/>
          <w:highlight w:val="cyan"/>
        </w:rPr>
        <w:t>ecosystem collapse</w:t>
      </w:r>
      <w:r>
        <w:rPr>
          <w:sz w:val="16"/>
        </w:rPr>
        <w:t xml:space="preserve"> </w:t>
      </w:r>
      <w:r>
        <w:rPr>
          <w:rStyle w:val="StyleUnderline"/>
        </w:rPr>
        <w:t>worsens</w:t>
      </w:r>
      <w:r>
        <w:rPr>
          <w:sz w:val="16"/>
        </w:rPr>
        <w:t xml:space="preserve"> the most of all </w:t>
      </w:r>
      <w:r>
        <w:rPr>
          <w:rStyle w:val="StyleUnderline"/>
        </w:rPr>
        <w:t>risks</w:t>
      </w:r>
      <w:r>
        <w:rPr>
          <w:sz w:val="16"/>
        </w:rPr>
        <w:t xml:space="preserve">, increasing by a full two Likert points, rising from #20 in the short-term to 3rd place. Critical change to Earth systems (#2) and Natural </w:t>
      </w:r>
      <w:r>
        <w:rPr>
          <w:rStyle w:val="Emphasis"/>
          <w:highlight w:val="cyan"/>
        </w:rPr>
        <w:t>resource shortages</w:t>
      </w:r>
      <w:r>
        <w:rPr>
          <w:sz w:val="16"/>
        </w:rPr>
        <w:t xml:space="preserve"> (#4) </w:t>
      </w:r>
      <w:r>
        <w:rPr>
          <w:rStyle w:val="StyleUnderline"/>
        </w:rPr>
        <w:t>are</w:t>
      </w:r>
      <w:r>
        <w:rPr>
          <w:sz w:val="16"/>
        </w:rPr>
        <w:t xml:space="preserve"> also </w:t>
      </w:r>
      <w:r>
        <w:rPr>
          <w:rStyle w:val="StyleUnderline"/>
        </w:rPr>
        <w:t>among those perceived to</w:t>
      </w:r>
      <w:r>
        <w:rPr>
          <w:sz w:val="16"/>
        </w:rPr>
        <w:t xml:space="preserve"> materially </w:t>
      </w:r>
      <w:r>
        <w:rPr>
          <w:rStyle w:val="StyleUnderline"/>
        </w:rPr>
        <w:t>deteriorate</w:t>
      </w:r>
      <w:r>
        <w:rPr>
          <w:sz w:val="16"/>
        </w:rPr>
        <w:t xml:space="preserve">, contributing to their entrance into the top 10 ranking of risks over the next 10 years, while the related risk of Involuntary migration rises one place to #7 over the next decade. </w:t>
      </w:r>
      <w:r>
        <w:rPr>
          <w:rStyle w:val="Emphasis"/>
          <w:highlight w:val="cyan"/>
        </w:rPr>
        <w:t>Pollution</w:t>
      </w:r>
      <w:r>
        <w:rPr>
          <w:sz w:val="16"/>
        </w:rPr>
        <w:t xml:space="preserve"> </w:t>
      </w:r>
      <w:r>
        <w:rPr>
          <w:rStyle w:val="StyleUnderline"/>
        </w:rPr>
        <w:t>remains</w:t>
      </w:r>
      <w:r>
        <w:rPr>
          <w:sz w:val="16"/>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473EE3FE" w14:textId="77777777" w:rsidR="00F27878" w:rsidRDefault="00F27878" w:rsidP="00F27878">
      <w:pPr>
        <w:rPr>
          <w:sz w:val="16"/>
        </w:rPr>
      </w:pPr>
      <w:r>
        <w:rPr>
          <w:sz w:val="16"/>
        </w:rPr>
        <w:t>&lt;&lt;FIGURE OMITTED&gt;&gt;</w:t>
      </w:r>
    </w:p>
    <w:p w14:paraId="52BD593F" w14:textId="77777777" w:rsidR="00F27878" w:rsidRDefault="00F27878" w:rsidP="00F27878">
      <w:pPr>
        <w:rPr>
          <w:sz w:val="16"/>
        </w:rPr>
      </w:pPr>
      <w:r>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451594C9" w14:textId="77777777" w:rsidR="00F27878" w:rsidRDefault="00F27878" w:rsidP="00F27878">
      <w:pPr>
        <w:rPr>
          <w:sz w:val="16"/>
        </w:rPr>
      </w:pPr>
      <w:r>
        <w:rPr>
          <w:sz w:val="16"/>
        </w:rPr>
        <w:t xml:space="preserve">Concerns around </w:t>
      </w:r>
      <w:r>
        <w:rPr>
          <w:rStyle w:val="StyleUnderline"/>
        </w:rPr>
        <w:t>the possible implications of</w:t>
      </w:r>
      <w:r>
        <w:rPr>
          <w:sz w:val="16"/>
        </w:rPr>
        <w:t xml:space="preserve"> recent </w:t>
      </w:r>
      <w:r>
        <w:rPr>
          <w:rStyle w:val="Emphasis"/>
        </w:rPr>
        <w:t>technological developments</w:t>
      </w:r>
      <w:r>
        <w:rPr>
          <w:sz w:val="16"/>
        </w:rPr>
        <w:t xml:space="preserve"> </w:t>
      </w:r>
      <w:r>
        <w:rPr>
          <w:rStyle w:val="StyleUnderline"/>
        </w:rPr>
        <w:t>are</w:t>
      </w:r>
      <w:r>
        <w:rPr>
          <w:sz w:val="16"/>
        </w:rPr>
        <w:t xml:space="preserve"> also clearly </w:t>
      </w:r>
      <w:r>
        <w:rPr>
          <w:rStyle w:val="StyleUnderline"/>
        </w:rPr>
        <w:t>evident</w:t>
      </w:r>
      <w:r>
        <w:rPr>
          <w:sz w:val="16"/>
        </w:rPr>
        <w:t xml:space="preserve">. </w:t>
      </w:r>
      <w:r>
        <w:rPr>
          <w:rStyle w:val="Emphasis"/>
          <w:highlight w:val="cyan"/>
        </w:rPr>
        <w:t>Adverse</w:t>
      </w:r>
      <w:r>
        <w:rPr>
          <w:rStyle w:val="Emphasis"/>
        </w:rPr>
        <w:t xml:space="preserve"> outcomes</w:t>
      </w:r>
      <w:r>
        <w:rPr>
          <w:rStyle w:val="StyleUnderline"/>
        </w:rPr>
        <w:t xml:space="preserve"> of </w:t>
      </w:r>
      <w:r>
        <w:rPr>
          <w:rStyle w:val="Emphasis"/>
          <w:highlight w:val="cyan"/>
        </w:rPr>
        <w:t>AI</w:t>
      </w:r>
      <w:r>
        <w:rPr>
          <w:rStyle w:val="StyleUnderline"/>
        </w:rPr>
        <w:t xml:space="preserve"> technologies</w:t>
      </w:r>
      <w:r>
        <w:rPr>
          <w:sz w:val="16"/>
        </w:rPr>
        <w:t xml:space="preserve"> is </w:t>
      </w:r>
      <w:r>
        <w:rPr>
          <w:rStyle w:val="StyleUnderline"/>
        </w:rPr>
        <w:t>anticipated to experience</w:t>
      </w:r>
      <w:r>
        <w:rPr>
          <w:sz w:val="16"/>
        </w:rPr>
        <w:t xml:space="preserve"> one of the largest deteriorations in </w:t>
      </w:r>
      <w:r>
        <w:rPr>
          <w:rStyle w:val="StyleUnderline"/>
        </w:rPr>
        <w:t>severity</w:t>
      </w:r>
      <w:r>
        <w:rPr>
          <w:sz w:val="16"/>
        </w:rPr>
        <w:t xml:space="preserve">. It rapidly rises from #29 over the two-year period to #6 over the 10-year period, likely </w:t>
      </w:r>
      <w:r>
        <w:rPr>
          <w:rStyle w:val="StyleUnderline"/>
          <w:highlight w:val="cyan"/>
        </w:rPr>
        <w:t>reflecting</w:t>
      </w:r>
      <w:r>
        <w:rPr>
          <w:rStyle w:val="StyleUnderline"/>
        </w:rPr>
        <w:t xml:space="preserve"> the</w:t>
      </w:r>
      <w:r>
        <w:rPr>
          <w:sz w:val="16"/>
        </w:rPr>
        <w:t xml:space="preserve"> possible </w:t>
      </w:r>
      <w:r>
        <w:rPr>
          <w:rStyle w:val="Emphasis"/>
        </w:rPr>
        <w:t>systemic</w:t>
      </w:r>
      <w:r>
        <w:rPr>
          <w:sz w:val="16"/>
        </w:rPr>
        <w:t xml:space="preserve"> </w:t>
      </w:r>
      <w:r>
        <w:rPr>
          <w:rStyle w:val="StyleUnderline"/>
        </w:rPr>
        <w:t>or</w:t>
      </w:r>
      <w:r>
        <w:rPr>
          <w:sz w:val="16"/>
        </w:rPr>
        <w:t xml:space="preserve"> even </w:t>
      </w:r>
      <w:r>
        <w:rPr>
          <w:rStyle w:val="Emphasis"/>
          <w:highlight w:val="cyan"/>
        </w:rPr>
        <w:t>existential</w:t>
      </w:r>
      <w:r>
        <w:rPr>
          <w:sz w:val="16"/>
        </w:rPr>
        <w:t xml:space="preserve"> nature of related </w:t>
      </w:r>
      <w:r>
        <w:rPr>
          <w:rStyle w:val="Emphasis"/>
          <w:highlight w:val="cyan"/>
        </w:rPr>
        <w:t>risks</w:t>
      </w:r>
      <w:r>
        <w:rPr>
          <w:sz w:val="16"/>
        </w:rPr>
        <w:t xml:space="preserve"> </w:t>
      </w:r>
      <w:r>
        <w:rPr>
          <w:rStyle w:val="StyleUnderline"/>
        </w:rPr>
        <w:t>as AI penetrates economic, social and political systems</w:t>
      </w:r>
      <w:r>
        <w:rPr>
          <w:sz w:val="16"/>
        </w:rPr>
        <w:t xml:space="preserve"> (Chapter 2.4: AI in charge). Despite worsening severity scores over this time frame, the most prominent technological risks in the short term, Misinformation and </w:t>
      </w:r>
      <w:r>
        <w:rPr>
          <w:rStyle w:val="Emphasis"/>
          <w:highlight w:val="cyan"/>
        </w:rPr>
        <w:t>disinfo</w:t>
      </w:r>
      <w:r>
        <w:rPr>
          <w:rStyle w:val="StyleUnderline"/>
        </w:rPr>
        <w:t xml:space="preserve">rmation and </w:t>
      </w:r>
      <w:r>
        <w:rPr>
          <w:rStyle w:val="Emphasis"/>
          <w:highlight w:val="cyan"/>
        </w:rPr>
        <w:t>Cyber</w:t>
      </w:r>
      <w:r>
        <w:rPr>
          <w:rStyle w:val="StyleUnderline"/>
        </w:rPr>
        <w:t xml:space="preserve"> insecurity</w:t>
      </w:r>
      <w:r>
        <w:rPr>
          <w:sz w:val="16"/>
        </w:rPr>
        <w:t xml:space="preserve">, drop in ranking but remain in the top 10 over the longer-term, at 5th and 8th place, respectively. The related risk of Societal polarization also drops from 3rd place in the short term to 9th place </w:t>
      </w:r>
      <w:r>
        <w:rPr>
          <w:rStyle w:val="StyleUnderline"/>
        </w:rPr>
        <w:t>over the</w:t>
      </w:r>
      <w:r>
        <w:rPr>
          <w:sz w:val="16"/>
        </w:rPr>
        <w:t xml:space="preserve"> longer-term </w:t>
      </w:r>
      <w:r>
        <w:rPr>
          <w:rStyle w:val="StyleUnderline"/>
        </w:rPr>
        <w:t>horizon</w:t>
      </w:r>
      <w:r>
        <w:rPr>
          <w:sz w:val="16"/>
        </w:rPr>
        <w:t>.</w:t>
      </w:r>
    </w:p>
    <w:p w14:paraId="67F9C71F" w14:textId="77777777" w:rsidR="00F27878" w:rsidRDefault="00F27878" w:rsidP="00F27878">
      <w:pPr>
        <w:rPr>
          <w:sz w:val="16"/>
        </w:rPr>
      </w:pPr>
      <w:r>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7458E3E0" w14:textId="77777777" w:rsidR="00F27878" w:rsidRDefault="00F27878" w:rsidP="00F27878">
      <w:pPr>
        <w:rPr>
          <w:sz w:val="16"/>
        </w:rPr>
      </w:pPr>
      <w:r>
        <w:rPr>
          <w:sz w:val="16"/>
        </w:rPr>
        <w:t>&lt;&lt;FIGURE OMITTED&gt;&gt;</w:t>
      </w:r>
    </w:p>
    <w:p w14:paraId="112AECA2" w14:textId="77777777" w:rsidR="00F27878" w:rsidRDefault="00F27878" w:rsidP="00F27878">
      <w:pPr>
        <w:rPr>
          <w:sz w:val="16"/>
        </w:rPr>
      </w:pPr>
      <w:r>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36C4B7D4" w14:textId="77777777" w:rsidR="00F27878" w:rsidRPr="00B64656" w:rsidRDefault="00F27878" w:rsidP="00F27878">
      <w:pPr>
        <w:rPr>
          <w:sz w:val="16"/>
        </w:rPr>
      </w:pPr>
      <w:r>
        <w:rPr>
          <w:sz w:val="16"/>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Pr>
          <w:rStyle w:val="Emphasis"/>
          <w:highlight w:val="cyan"/>
        </w:rPr>
        <w:t>terror</w:t>
      </w:r>
      <w:r>
        <w:rPr>
          <w:rStyle w:val="StyleUnderline"/>
        </w:rPr>
        <w:t>ism</w:t>
      </w:r>
      <w:r>
        <w:rPr>
          <w:sz w:val="16"/>
        </w:rPr>
        <w:t xml:space="preserve"> </w:t>
      </w:r>
      <w:r>
        <w:rPr>
          <w:rStyle w:val="StyleUnderline"/>
        </w:rPr>
        <w:t xml:space="preserve">has the potential to spark broader </w:t>
      </w:r>
      <w:r>
        <w:rPr>
          <w:rStyle w:val="Emphasis"/>
        </w:rPr>
        <w:t>conflict</w:t>
      </w:r>
      <w:r>
        <w:rPr>
          <w:rStyle w:val="StyleUnderline"/>
        </w:rPr>
        <w:t xml:space="preserve"> and </w:t>
      </w:r>
      <w:r>
        <w:rPr>
          <w:rStyle w:val="Emphasis"/>
        </w:rPr>
        <w:t>unrest</w:t>
      </w:r>
      <w:r>
        <w:rPr>
          <w:sz w:val="16"/>
        </w:rPr>
        <w:t>, such as the current conflict in the Middle East.2</w:t>
      </w:r>
    </w:p>
    <w:p w14:paraId="33CD039A" w14:textId="77777777" w:rsidR="00F27878" w:rsidRPr="00CE24F8" w:rsidRDefault="00F27878" w:rsidP="00F27878">
      <w:pPr>
        <w:pStyle w:val="Heading4"/>
        <w:rPr>
          <w:rFonts w:cs="Calibri"/>
        </w:rPr>
      </w:pPr>
      <w:r>
        <w:rPr>
          <w:rFonts w:cs="Calibri"/>
        </w:rPr>
        <w:t xml:space="preserve">Each impact causes </w:t>
      </w:r>
      <w:r w:rsidRPr="006D4FF3">
        <w:rPr>
          <w:rFonts w:cs="Calibri"/>
          <w:u w:val="single"/>
        </w:rPr>
        <w:t>extinction</w:t>
      </w:r>
      <w:r>
        <w:rPr>
          <w:rFonts w:cs="Calibri"/>
        </w:rPr>
        <w:t xml:space="preserve"> on its own, but their systemic interactions </w:t>
      </w:r>
      <w:r w:rsidRPr="006D4FF3">
        <w:rPr>
          <w:rFonts w:cs="Calibri"/>
          <w:u w:val="single"/>
        </w:rPr>
        <w:t>outweigh</w:t>
      </w:r>
      <w:r>
        <w:rPr>
          <w:rFonts w:cs="Calibri"/>
        </w:rPr>
        <w:t xml:space="preserve"> and </w:t>
      </w:r>
      <w:r w:rsidRPr="006D4FF3">
        <w:rPr>
          <w:rFonts w:cs="Calibri"/>
          <w:u w:val="single"/>
        </w:rPr>
        <w:t>encompass</w:t>
      </w:r>
      <w:r>
        <w:rPr>
          <w:rFonts w:cs="Calibri"/>
        </w:rPr>
        <w:t xml:space="preserve"> any individual risk.</w:t>
      </w:r>
    </w:p>
    <w:p w14:paraId="5B0FFEA4" w14:textId="77777777" w:rsidR="00F27878" w:rsidRPr="00CE24F8" w:rsidRDefault="00F27878" w:rsidP="00F27878">
      <w:r w:rsidRPr="0028372B">
        <w:rPr>
          <w:rStyle w:val="Style13ptBold"/>
        </w:rPr>
        <w:t>Lawrence ‘24</w:t>
      </w:r>
      <w:r w:rsidRPr="00CE24F8">
        <w:t xml:space="preserve"> [Michael Lawrence, Research Fellow at the Cascade Institute at Royal Roads University, PhD Global Governance, University of Waterloo; Thomas </w:t>
      </w:r>
      <w:r w:rsidRPr="004F37ED">
        <w:t>Homer-Dixon</w:t>
      </w:r>
      <w:r w:rsidRPr="00CE24F8">
        <w:t xml:space="preserve">, Executive Director at the Cascade Institute; Scott </w:t>
      </w:r>
      <w:r w:rsidRPr="004F37ED">
        <w:t>Janzwood</w:t>
      </w:r>
      <w:r w:rsidRPr="00CE24F8">
        <w:t xml:space="preserve">, Research Director at Cascade Institute, PhD Global Governance, University of Waterloo; Johan </w:t>
      </w:r>
      <w:r w:rsidRPr="004F37ED">
        <w:t>Rockstöm</w:t>
      </w:r>
      <w:r w:rsidRPr="00CE24F8">
        <w:t xml:space="preserve">, CEO of Exalt Network AB, BA Financial Economics, Lund University; Ortwin </w:t>
      </w:r>
      <w:r w:rsidRPr="004F37ED">
        <w:t>Renn</w:t>
      </w:r>
      <w:r w:rsidRPr="00CE24F8">
        <w:t xml:space="preserve">, Prof. of Risk Governance at the University of Stuttgart, former Scientific Director at the Institute for Advanced Sustainability Studies; and Jonathn </w:t>
      </w:r>
      <w:r w:rsidRPr="004F37ED">
        <w:t>Donges</w:t>
      </w:r>
      <w:r w:rsidRPr="00CE24F8">
        <w:t>, Post-Doctoral Researcher at the Potsdam Institute for Climate Impact Research; “Global polycrisis: the causal mechanisms of crisis entanglement,” Global Sustainability, 7(e6), 1-17-2024, DOI 10.1017/sus.2024.1</w:t>
      </w:r>
      <w:r>
        <w:t xml:space="preserve"> //ESIEV</w:t>
      </w:r>
      <w:r w:rsidRPr="00CE24F8">
        <w:t>]</w:t>
      </w:r>
    </w:p>
    <w:p w14:paraId="0FA8AF4D" w14:textId="77777777" w:rsidR="00F27878" w:rsidRPr="00137976" w:rsidRDefault="00F27878" w:rsidP="00F27878">
      <w:pPr>
        <w:rPr>
          <w:sz w:val="16"/>
        </w:rPr>
      </w:pPr>
      <w:r w:rsidRPr="00137976">
        <w:rPr>
          <w:sz w:val="16"/>
        </w:rPr>
        <w:t>1. Introduction: from perfect storms to polycrises</w:t>
      </w:r>
    </w:p>
    <w:p w14:paraId="5559C8A8" w14:textId="77777777" w:rsidR="00F27878" w:rsidRPr="002E40C3" w:rsidRDefault="00F27878" w:rsidP="00F27878">
      <w:pPr>
        <w:rPr>
          <w:u w:val="single"/>
        </w:rPr>
      </w:pPr>
      <w:r w:rsidRPr="002E40C3">
        <w:rPr>
          <w:u w:val="single"/>
        </w:rPr>
        <w:t xml:space="preserve">As war, extreme weather, hunger, energy scarcity, inflation, pandemics, and myriad other calamities fill our daily news feeds, political leaders often declare that </w:t>
      </w:r>
      <w:r w:rsidRPr="002E40C3">
        <w:rPr>
          <w:highlight w:val="cyan"/>
          <w:u w:val="single"/>
        </w:rPr>
        <w:t>humanity</w:t>
      </w:r>
      <w:r w:rsidRPr="002E40C3">
        <w:rPr>
          <w:u w:val="single"/>
        </w:rPr>
        <w:t xml:space="preserve"> is </w:t>
      </w:r>
      <w:r w:rsidRPr="002E40C3">
        <w:rPr>
          <w:highlight w:val="cyan"/>
          <w:u w:val="single"/>
        </w:rPr>
        <w:t>facing</w:t>
      </w:r>
      <w:r w:rsidRPr="002E40C3">
        <w:rPr>
          <w:u w:val="single"/>
        </w:rPr>
        <w:t xml:space="preserve"> a </w:t>
      </w:r>
      <w:r w:rsidRPr="00E6281D">
        <w:rPr>
          <w:rStyle w:val="Emphasis"/>
          <w:highlight w:val="cyan"/>
        </w:rPr>
        <w:t>‘perfect storm’</w:t>
      </w:r>
      <w:r w:rsidRPr="00E6281D">
        <w:rPr>
          <w:rStyle w:val="StyleUnderline"/>
        </w:rPr>
        <w:t xml:space="preserve"> of crises</w:t>
      </w:r>
      <w:r w:rsidRPr="005A6BB3">
        <w:rPr>
          <w:b/>
          <w:bCs/>
          <w:u w:val="single"/>
        </w:rPr>
        <w:t>.</w:t>
      </w:r>
      <w:r w:rsidRPr="002E40C3">
        <w:rPr>
          <w:u w:val="single"/>
        </w:rPr>
        <w:t xml:space="preserve"> This metaphor, however, is misleading (Homer-Dixon &amp; Rockström,2022). It implies the current confluence of unfortunate events is merely a temporary coincidence –just plain bad luck.</w:t>
      </w:r>
    </w:p>
    <w:p w14:paraId="7073AAE5" w14:textId="77777777" w:rsidR="00F27878" w:rsidRDefault="00F27878" w:rsidP="00F27878">
      <w:pPr>
        <w:rPr>
          <w:u w:val="single"/>
        </w:rPr>
      </w:pPr>
      <w:r w:rsidRPr="004F37ED">
        <w:rPr>
          <w:sz w:val="16"/>
        </w:rPr>
        <w:t xml:space="preserve">But many of these leaders also recognize that today’s crises are intertwined in vital ways (e.g. Georgieva, 2022; Malpass, 2022): one crisis often seems to trigger or worsen another, which then triggers or worsens yet another; and </w:t>
      </w:r>
      <w:r w:rsidRPr="002E40C3">
        <w:rPr>
          <w:highlight w:val="cyan"/>
          <w:u w:val="single"/>
        </w:rPr>
        <w:t>interacting crises</w:t>
      </w:r>
      <w:r w:rsidRPr="002E40C3">
        <w:rPr>
          <w:u w:val="single"/>
        </w:rPr>
        <w:t xml:space="preserve"> can </w:t>
      </w:r>
      <w:r w:rsidRPr="006A39A2">
        <w:rPr>
          <w:highlight w:val="cyan"/>
          <w:u w:val="single"/>
        </w:rPr>
        <w:t xml:space="preserve">produce </w:t>
      </w:r>
      <w:r w:rsidRPr="00E6281D">
        <w:rPr>
          <w:rStyle w:val="Emphasis"/>
          <w:highlight w:val="cyan"/>
        </w:rPr>
        <w:t>impacts</w:t>
      </w:r>
      <w:r w:rsidRPr="002E40C3">
        <w:rPr>
          <w:u w:val="single"/>
        </w:rPr>
        <w:t xml:space="preserve"> that are both different from and </w:t>
      </w:r>
      <w:r w:rsidRPr="00E6281D">
        <w:rPr>
          <w:rStyle w:val="Emphasis"/>
          <w:highlight w:val="cyan"/>
        </w:rPr>
        <w:t>worse</w:t>
      </w:r>
      <w:r w:rsidRPr="006A39A2">
        <w:rPr>
          <w:highlight w:val="cyan"/>
          <w:u w:val="single"/>
        </w:rPr>
        <w:t xml:space="preserve"> than</w:t>
      </w:r>
      <w:r w:rsidRPr="002E40C3">
        <w:rPr>
          <w:u w:val="single"/>
        </w:rPr>
        <w:t xml:space="preserve"> the harms the </w:t>
      </w:r>
      <w:r w:rsidRPr="006A39A2">
        <w:rPr>
          <w:highlight w:val="cyan"/>
          <w:u w:val="single"/>
        </w:rPr>
        <w:t>crises</w:t>
      </w:r>
      <w:r w:rsidRPr="002E40C3">
        <w:rPr>
          <w:u w:val="single"/>
        </w:rPr>
        <w:t xml:space="preserve"> would have </w:t>
      </w:r>
      <w:r w:rsidRPr="008F36A2">
        <w:rPr>
          <w:u w:val="single"/>
        </w:rPr>
        <w:t xml:space="preserve">produced </w:t>
      </w:r>
      <w:r w:rsidRPr="00E6281D">
        <w:rPr>
          <w:rStyle w:val="Emphasis"/>
          <w:highlight w:val="cyan"/>
        </w:rPr>
        <w:t>separately</w:t>
      </w:r>
      <w:r w:rsidRPr="002E40C3">
        <w:rPr>
          <w:u w:val="single"/>
        </w:rPr>
        <w:t>. These leaders seem to intuit that the world’s conjoined crises must be understood and addressed as a whole.</w:t>
      </w:r>
    </w:p>
    <w:p w14:paraId="2070198A" w14:textId="77777777" w:rsidR="00F27878" w:rsidRPr="006A39AD" w:rsidRDefault="00F27878" w:rsidP="00F27878">
      <w:r>
        <w:t>&lt;&lt;TEXT CONDENSED, NONE OMITTED&gt;&gt;</w:t>
      </w:r>
    </w:p>
    <w:p w14:paraId="079090D6" w14:textId="77777777" w:rsidR="00F27878" w:rsidRDefault="00F27878" w:rsidP="00F27878">
      <w:pPr>
        <w:rPr>
          <w:sz w:val="8"/>
          <w:szCs w:val="8"/>
        </w:rPr>
      </w:pPr>
      <w:r w:rsidRPr="006A39AD">
        <w:rPr>
          <w:sz w:val="8"/>
          <w:szCs w:val="8"/>
        </w:rPr>
        <w:t>The term ‘polycrisis' captures this intuition. It is being used by a growing number of commentators (Summers 8t Ahmed, 2022; Wolf, 2022), international agencies (UNDP, 2022; UNICEF, 2023; WEF, 2023), policymakers (Iuncker, 2018), and scholars (Davies &amp; Hobson, 2022; Tooze, 2021). Yet the term remains underspecified — a buzzword with little substantive content. It is not yet associated with a rigorous field of inquiry that includes a framework of precisely defined core concepts and research heuristics that can sustain disciplined knowledge cumulation (Lakatos 8: Musgrave, 1970). Without these elements, ‘polycrisis' adds little to our under- standing; but with these elements, the concept could help scholars generate actionable insights into the world's interwoven crises. In this article, we provide the polycrisis concept with substantive content. We develop a research agenda for studying the causal mechanisms that entangle multiple global systems and that appear to be generating near-simultaneous global crises. We argue that a better understanding of humanity's predicament as a polycrisis can help the world address its interconnected challenges. The term ‘polycrisis' captures this intuition. In Section 2, we define ‘polycrisis' and highlight the concept's value in comparison with more familiar concepts. In Section 3, we argue that humanity is facing a global polycrisis; though not our first, it is unprecedented in crucial respects that we have yet to fully comprehend. Section 4 uses models from the complexity and sustainability literatures to identify several causal mechanisms likely operating among global crises today. It introduces two examples to illustrate these mechanisms: first, the cascading impacts of interactions between the Covid-19 pandemic, the Ukraine-Russia war, and climate change; and, second, the poten- tially reinforcing feedbacks between economic turmoil, nationalist authoritarianism, and declining international cooperation that could tip the world into mass Violence. In the concluding section, we summarize some of this nascent field's key insights and policy implications, while identifying future research directions. 2. What is a (global) polycrisis? Complexity theorists Edgar Morin and Anne Brigitte Kern coined the term ‘polycrisis' over two decades ago. They argued that the most ‘Vital' problem of the day was not any single threat but the ‘complex intersolidarity of problems, antagonisms, crises, uncontrollable processes, and the general crisis of the planet' (Morin &amp; Kern, 1999, p. 74). More recently, sustainability scholar Mark Swilling (2013, 2020) used ‘polycrisis' to capture the complex interactions between crises in the global political economy that multiply those crises' overall impact. In the 20105, European scholars and leaders (most notably then-President of the European Commission Jean-Claude Juncker) adopted the term to label the simultaneous migration, financial, and Brexit cri— ses afflicting Europe (Iuncker, 2018; Zeitlin et al., 2019). And in the months following Russia's invasion of Ukraine in February 2022, Columbia University's Adam Tooze and researchers at the Cascade Institute used ‘polycrisis' to characterize the complex interactions between the effects of the war, climate change, and the pandemic (Lawrence et al., 2022; Tooze, 2022). But it was only at the World Economic Forum’s annual meet ing in Davos in January 2023 that the polycrisis idea gained wide currency among commentators, policymakers, and business elites (Serhan, 2023). This surge in use engendered broad criticism of the concept and, unfortunately, more confusion than clarity (Homer-Dixon et al., 2023). Some critics argue that the polycrisis idea obscures the operation of capitalist interests that are at the root of the world’s woes (Sial, 2023); they associate the term with ‘Davos elites’ and their supposed faults. Others argue that our present predicament is not truly novel; the world has seen intersecting crises before, so we do not need a new concept to describe our situation today (Kluth, 2023). And at least one International Relations scholar has muddied the waters by misrepresenting polycrisis arguments as ‘neo-Malthusian’–that is, explanations of complex social phenomena that overemphasize the causal role of population growth and resource depletion (Drezner, 2023). Neologisms always provoke contention. But the disputes in this case risk distracting us from a core (and presumably shared) goal: to better understand and address our world’s very real crises. We believe the polycrisis concept– if defined clearly and trans lated into a productive program of research and action– can help us pursue this goal. In this spirit, we define a ‘global polycrisis’ as the causal entanglement of crises in multiple global systems in ways that significantly degrade humanity’s prospects (Lawrence et al., 2022). We unpack this definition by first defining ‘crisis’, then by identifying interactions among crises that constitute a ‘global polycrisis’, and finally by distinguishing this latter term from related concepts of ‘systemic risk’, ‘catastrophic risk’, and ‘existential risk’. We define a crisis as a sudden (non-linear) event or series of events that significantly harms, in a relatively short period of time, the wellbeing of a large number of people (Homer-Dixon et al., 2015).i More colloquially, it is an extremely harmful emergency that requires urgent response lest even greater harm ensue. This definition diverges slightly from early and modern understandings of the term: for ancient Greeks, a crisis was the decisive moment at which an illness veers toward death or recovery; in modern politics, it is an alarming situation that could steer the course of his tory and therefore demands rapid resolution (Koselleck, 2006). Both early and modern usages reference a rupture of normalcy that has fateful consequences and thus requires decisive action. Modern usage also highlights epochal change over time (in ways that resonate with our discussion of system stresses in Section 4 below). In contrast, our definition of crisis emphasizes immediate harms. Our definition of ‘crisis’ is precise enough to support development of objective criteria of crisis occurrence and severity. Such criteria could make it harder to use the term selectively and inconsistently to emphasize some problems and solutions over others and thereby to serve particular interests. Declaration that a crisis is occurring is often a key step in the securitization of an issue: a problem like cross-border migration or climate change becomes a crisis, and thus a matter of national security not because of its inherent features, but because certain actors con vince relevant audiences (generally policymakers) that the issue constitutes an existential threat to the nation and therefore requires responses outside the realm of normal politics (Buzan et al., 1998, pp. 21–47). Any definition of crisis will have political implications, but objective criteria (to the extent they can be developed) help limit politicized manipulation of the term. By referring to facts and evidence about actual– rather than counter factual– occurrences, our definition helps to narrow the scope of what can be credibly and consistently labeled a crisis. If a crisis is an extremely harmful emergency, then the poly- in polycrisis denotes multiple such events. But this prefix is of little use if it denotes any coincidence of crises or simply refers to all the world’s ills.ii On this point, the concept’s critics are correct. We therefore emphasize crises that are causally inter-related with one another, and we draw upon the systemic risk literature and systems thinking more broadly to discern the types of crisis connections that constitute a polycrisis. Conventional risk assessment focuses on the likelihood and potential harm of particular events such as a car accident, fire, or bankruptcy. In contrast, systemic risk assessment focuses on ‘the risk or probability of breakdowns in an entire system, as opposed to breakdowns in individual parts or components, [as] evidenced by co-movements (correlations) among most or all parts’ (Kaufman &amp; Scott, 2003, p. 371). Our elaboration of the polycrisis concept here adopts two core implications of this sys temic risk idea (Renn, 2016; Renn et al., 2019; Schweizer, 2021): (1) Intra-systemic impact: A disruption that affects one part or area of a single system quickly spreads to disturb the entire system (via multiple, ramifying chains of cause and effect, or some form of contagion, through the system’s causal network). (2) Inter-systemic impact: The disruption of the initial system may spill outside that system’s boundaries to disrupt other systems. The concept of systemic risk ‘assumes a systems perspective’ (Schweizer, 2021, p. 79). It presupposes that ‘connections between elements of the system’ are sufficiently dense that a single disrup tion can sometimes generate ramifying impacts throughout the system. It also implies that discernable boundaries separate one system from another (Figure 1), although discrete systems may influence each other by exchanging energy, matter, information, and biota (Box 1). Our polycrisis concept similarly assumes that initially limited disruptions can affect an entire system and then spread to other systems. But it differs from the systemic risk concept in three important ways. First, whereas the ultimate referent of the sys temic risk concept (and of the risk concept more generally) is the potential harm that might arise, the referent of the polycrisis concept is the realization (or activation) of chains of cause and effect that cause harms. Second, a systemic risk is generally assumed to arise from just one or two systems, but a polycrisis (by definition) arises from interactions among multiple systems.iii And finally, whereas the systemic risk literature highlights the complexity of risks themselves, our approach to polycrisis instead emphasizes the complexity of the systems in which the risks develop. This complexity creates the possibility for systemic fail ure and inter-systemic effects; that is to say, systemic complexity creates systemic risks (Goldin &amp; Mariathasan, 2016; Nyström et al., 2019). Box 2 presents the key features of global systems that enable polycrises to develop and grow. &lt;&lt;FIGURE OMITTED&gt;&gt; By focusing on crises within and across systems, our approach highlights a crucial feature of polycrises: that the conjoined harms of multiple crises are different from, and generally worse than, the harms each crisis would produce in isolation, were their host sys tems not so deeply interconnected (Lawrence et al., 2022, p. 2). What may appear to be separate crises in different systems in fact exacerbate and reshape one another to form a conjoined poly crisis that must be understood and addressed as a whole. In the language of complexity scientists, a polycrisis is an emergent phenomenon. Like systemic risk (ISC et al., 2022), a polycrisis can occur at different scales– local, national, regional, or global– indeed at any scale that hosts interacting systems. Here, however, we are particu larly concerned with crises interacting at the global scale, with a spatial extent that affects the whole planet and/or all of humanity.iv Global polycrises (and global systemic risks) arise from the organ ization of human activities into complex global systems (as defined in Figure 1) structured in ways that enable disruptions to spread quickly around the world (as outlined in Box 2). &lt;&lt;BOXES OMITTED&gt;&gt; In the interest of establishing a research agenda, we have adopted a harm threshold that remains somewhat ambiguous and hence leaves room for future refinements. In the extreme, a polycrisis could reach the severity of a ‘catastrophic risk', an event that kills 10—25% of humanity (Cotton-Barratt et a1., 2016; Kemp et a1., 2022) or brings about the collapse of human civilization (GCRI, 2023). It could even become an ‘existential risk' that extinguishes humanity entirely. But a polycrisis, by our definition, does not need to reach these levels of harm; and, in contrast to accounts of individual existential and catastrophic threats (arising from, for instance, an asteroid hitting Earth), a polycrisis necessarily involves multiple crisis events. It could involve massive immediate casualties, but also a widespread and sustained decline in the quality of life into the future. Based on these considerations, we define a global polycrisis as the causal entanglement of crises in multiple global systems in ways that significantly degrade humanity's prospects. The causal interac- tions between constituent crises are significant enough to produce emergent harms that are different from, and usually greater than, the sum of the harms they would produce separately. Consequently, these crises must be addressed as a Whole; they cannot be resolved individually. While our approach to polycrisis incorporates key aspects of other definitions, it is specifically intended to aid scientific research into the nature of polycrisis by emphasizing the causal interactions that connect global systems and spread crises among them. Our definition relates to other important concepts (such as systemic risk) but adds essential novelty by highlighting the causal entanglement of multiple crises interconnections that abound but remain sparsely understood, as explained in the sections below. 3. Are we in a global polycrisis? We argue here that the world is currently experiencing a global polycrisis and that this situation is worsening. Constituent crises include the lingering health, social, and economic effects of the Covid-19 pandemic; stagflation (a persistent combination of infla tion and low growth); volatility in global food and energy markets; geopolitical conflict, especially between assertive authoritarian regimes (including China and Russia) and the democratic West, which is leading to a partial decoupling of American and Chinese economies; political instability and civil unrest in countries both rich and poor arising from economic insecurity, ideological extremism, political polarization, and declining institutional legitimacy; and increasingly frequent and devastating weather events generated by climate heating. These crises are destroying livelihoods and lives around the globe and are undoubtedly diminishing humanity’s prospects. Moreover, they are certainly interconnected, although exactly how remains unclear.</w:t>
      </w:r>
    </w:p>
    <w:p w14:paraId="50112314" w14:textId="77777777" w:rsidR="00F27878" w:rsidRPr="006A39AD" w:rsidRDefault="00F27878" w:rsidP="00F27878">
      <w:r>
        <w:t>&lt;&lt;PARAGRAPH INTEGRITY RESUMES&gt;&gt;</w:t>
      </w:r>
    </w:p>
    <w:p w14:paraId="3C7B9F17" w14:textId="77777777" w:rsidR="00F27878" w:rsidRPr="008F3423" w:rsidRDefault="00F27878" w:rsidP="00F27878">
      <w:pPr>
        <w:rPr>
          <w:u w:val="single"/>
        </w:rPr>
      </w:pPr>
      <w:r w:rsidRPr="008F3423">
        <w:rPr>
          <w:u w:val="single"/>
        </w:rPr>
        <w:t>This is not humanity’s first polycrisis</w:t>
      </w:r>
      <w:r w:rsidRPr="004F37ED">
        <w:rPr>
          <w:sz w:val="16"/>
        </w:rPr>
        <w:t>. We experienced at least two additional instances in the last half century, though some may argue they were not truly global. The oil shocks of the 1970s arose from conflicts in the Middle East and generated severe international energy shortages that contributed to, and interacted with, stagflation in the world economy (Progressive International, 2023</w:t>
      </w:r>
      <w:r w:rsidRPr="0028372B">
        <w:rPr>
          <w:sz w:val="16"/>
        </w:rPr>
        <w:t xml:space="preserve">). </w:t>
      </w:r>
      <w:r w:rsidRPr="00747406">
        <w:rPr>
          <w:rStyle w:val="StyleUnderline"/>
        </w:rPr>
        <w:t>The 20</w:t>
      </w:r>
      <w:r w:rsidRPr="0028372B">
        <w:rPr>
          <w:rStyle w:val="Emphasis"/>
          <w:highlight w:val="cyan"/>
        </w:rPr>
        <w:t>08</w:t>
      </w:r>
      <w:r w:rsidRPr="0028372B">
        <w:rPr>
          <w:rStyle w:val="Emphasis"/>
        </w:rPr>
        <w:t xml:space="preserve">–09 global financial crisis </w:t>
      </w:r>
      <w:r w:rsidRPr="0028372B">
        <w:rPr>
          <w:rStyle w:val="Emphasis"/>
          <w:highlight w:val="cyan"/>
        </w:rPr>
        <w:t>intersected with</w:t>
      </w:r>
      <w:r w:rsidRPr="0028372B">
        <w:rPr>
          <w:rStyle w:val="Emphasis"/>
        </w:rPr>
        <w:t xml:space="preserve"> oil supply constraints and </w:t>
      </w:r>
      <w:r w:rsidRPr="0028372B">
        <w:rPr>
          <w:rStyle w:val="Emphasis"/>
          <w:highlight w:val="cyan"/>
        </w:rPr>
        <w:t>long-term stresses</w:t>
      </w:r>
      <w:r w:rsidRPr="0028372B">
        <w:rPr>
          <w:rStyle w:val="Emphasis"/>
        </w:rPr>
        <w:t xml:space="preserve"> in food production</w:t>
      </w:r>
      <w:r w:rsidRPr="008F3423">
        <w:rPr>
          <w:u w:val="single"/>
        </w:rPr>
        <w:t xml:space="preserve"> to produce cascading bankruptcies, food price hikes, and political unrest worldwide (Biggs et al., 2011; Homer-Dixon et al., 2015).v</w:t>
      </w:r>
    </w:p>
    <w:p w14:paraId="6D93139D" w14:textId="77777777" w:rsidR="00F27878" w:rsidRPr="004F37ED" w:rsidRDefault="00F27878" w:rsidP="00F27878">
      <w:pPr>
        <w:rPr>
          <w:sz w:val="16"/>
        </w:rPr>
      </w:pPr>
      <w:r w:rsidRPr="008F3423">
        <w:rPr>
          <w:u w:val="single"/>
        </w:rPr>
        <w:t xml:space="preserve">While </w:t>
      </w:r>
      <w:r w:rsidRPr="006A39A2">
        <w:rPr>
          <w:highlight w:val="cyan"/>
          <w:u w:val="single"/>
        </w:rPr>
        <w:t xml:space="preserve">the present </w:t>
      </w:r>
      <w:r w:rsidRPr="008F3423">
        <w:rPr>
          <w:highlight w:val="cyan"/>
          <w:u w:val="single"/>
        </w:rPr>
        <w:t>polycrisis</w:t>
      </w:r>
      <w:r w:rsidRPr="008F3423">
        <w:rPr>
          <w:u w:val="single"/>
        </w:rPr>
        <w:t xml:space="preserve"> features some of the same constituent crises</w:t>
      </w:r>
      <w:r w:rsidRPr="004F37ED">
        <w:rPr>
          <w:sz w:val="16"/>
        </w:rPr>
        <w:t xml:space="preserve">– including energy and food shocks, stagflation, and financial instability– </w:t>
      </w:r>
      <w:r w:rsidRPr="005A6BB3">
        <w:rPr>
          <w:sz w:val="16"/>
        </w:rPr>
        <w:t xml:space="preserve">it </w:t>
      </w:r>
      <w:r w:rsidRPr="006A39A2">
        <w:rPr>
          <w:highlight w:val="cyan"/>
          <w:u w:val="single"/>
        </w:rPr>
        <w:t xml:space="preserve">is </w:t>
      </w:r>
      <w:r w:rsidRPr="006A39A2">
        <w:rPr>
          <w:rStyle w:val="Emphasis"/>
          <w:highlight w:val="cyan"/>
        </w:rPr>
        <w:t>unprecedented</w:t>
      </w:r>
      <w:r w:rsidRPr="004F37ED">
        <w:rPr>
          <w:sz w:val="16"/>
        </w:rPr>
        <w:t xml:space="preserve"> in crucial ways (Homer-Dixon, 2023; Lähde, 2023). First, </w:t>
      </w:r>
      <w:r w:rsidRPr="008F36A2">
        <w:rPr>
          <w:u w:val="single"/>
        </w:rPr>
        <w:t>the world is far more interconnected now</w:t>
      </w:r>
      <w:r w:rsidRPr="008F3423">
        <w:rPr>
          <w:u w:val="single"/>
        </w:rPr>
        <w:t xml:space="preserve"> than it was during the OPEC oil shocks. </w:t>
      </w:r>
      <w:r w:rsidRPr="004F37ED">
        <w:rPr>
          <w:sz w:val="16"/>
        </w:rPr>
        <w:t>Between 1980 and 2020, air freight increased sixfold to 180 billion-ton-kilometers per year, the number of air passengers nearly tripled to 1.8 billion annually, and internet usage increased from virtually 0 to 60% of the world’s population. Meanwhile, the total value of world merchandise trade increased twelve-fold between 1980 and 2022 to nearly 25 trillion US dollars annually (at current prices), and container port traffic has more than tripled since 2000 to almost 800 million 20-foot-equivalent-units in 2020.vi</w:t>
      </w:r>
    </w:p>
    <w:p w14:paraId="3E645B35" w14:textId="77777777" w:rsidR="00F27878" w:rsidRPr="008F3423" w:rsidRDefault="00F27878" w:rsidP="00F27878">
      <w:pPr>
        <w:rPr>
          <w:b/>
          <w:bCs/>
          <w:u w:val="single"/>
        </w:rPr>
      </w:pPr>
      <w:r w:rsidRPr="008F3423">
        <w:rPr>
          <w:u w:val="single"/>
        </w:rPr>
        <w:t xml:space="preserve">The ‘conduits’ of this extreme connectivity– aircraft, container carriers, fiber-optic cables, and the like– now carry immense circum-planetary flows of the ‘vectors’ of matter, energy, biota, and information </w:t>
      </w:r>
      <w:r w:rsidRPr="004F37ED">
        <w:rPr>
          <w:sz w:val="16"/>
        </w:rPr>
        <w:t>(Box 1). The conduits also create and sustain multi-continental markets and globalized corporations that in turn encourage increasing standardization and homogenization among system elements, from financial instruments to germ plasm for agricultural goods to computer operating systems and social media platforms. This homogenization then e</w:t>
      </w:r>
      <w:r w:rsidRPr="005A6BB3">
        <w:rPr>
          <w:sz w:val="16"/>
        </w:rPr>
        <w:t xml:space="preserve">nables even denser interconnection, </w:t>
      </w:r>
      <w:r w:rsidRPr="0050666A">
        <w:rPr>
          <w:rStyle w:val="Emphasis"/>
        </w:rPr>
        <w:t>in a powerful positive feedback</w:t>
      </w:r>
      <w:r w:rsidRPr="005A6BB3">
        <w:rPr>
          <w:b/>
          <w:bCs/>
          <w:u w:val="single"/>
        </w:rPr>
        <w:t>.</w:t>
      </w:r>
    </w:p>
    <w:p w14:paraId="2B0BCCC2" w14:textId="77777777" w:rsidR="00F27878" w:rsidRPr="004F37ED" w:rsidRDefault="00F27878" w:rsidP="00F27878">
      <w:pPr>
        <w:rPr>
          <w:sz w:val="16"/>
        </w:rPr>
      </w:pPr>
      <w:r w:rsidRPr="004F37ED">
        <w:rPr>
          <w:sz w:val="16"/>
        </w:rPr>
        <w:t xml:space="preserve">Unfortunately, </w:t>
      </w:r>
      <w:r w:rsidRPr="008F3423">
        <w:rPr>
          <w:u w:val="single"/>
        </w:rPr>
        <w:t>complex systems that feature both high connectivity and high homogeneity among system elements can be especially prone to rapid, discontinuous change</w:t>
      </w:r>
      <w:r w:rsidRPr="004F37ED">
        <w:rPr>
          <w:sz w:val="16"/>
        </w:rPr>
        <w:t xml:space="preserve"> (Scheffer et al., 2012), much as closely planted agricultural monocrops are susceptible to devastation by pathogens. By striving to maximize efficiency and open access to markets while stripping away social and environmental safeguards, neoliberal arrangements have exacerbated both homogenization and hyper-connectivity in the global economy, generating recurrent crises and worsening stresses both in the economy (for instance, by increasing inequality) and in other systems (for instance, by damaging the ecosphere).</w:t>
      </w:r>
    </w:p>
    <w:p w14:paraId="7EBAF368" w14:textId="77777777" w:rsidR="00F27878" w:rsidRPr="004F37ED" w:rsidRDefault="00F27878" w:rsidP="00F27878">
      <w:pPr>
        <w:rPr>
          <w:sz w:val="16"/>
        </w:rPr>
      </w:pPr>
      <w:r w:rsidRPr="004F37ED">
        <w:rPr>
          <w:sz w:val="16"/>
        </w:rPr>
        <w:t>Even in the absence of high homogenization, gradual shifts in exogenous conditions can erode a highly connected system’s resilience until its stabilizing feedbacks are overwhelmed, and it flips to a different equilibrium (Scheffer, 2009). And systems that may be resilient on their own can become more vulnerable to such flips when they become tightly connected to other systems (Buldyrev et al., 2010; Gao et al., 2015); unexpected vulnerabilities can arise when system elements not designed to work together are inadvertently connected (Perrow, 1999).</w:t>
      </w:r>
    </w:p>
    <w:p w14:paraId="6518E12D" w14:textId="77777777" w:rsidR="00F27878" w:rsidRPr="008F3423" w:rsidRDefault="00F27878" w:rsidP="00F27878">
      <w:pPr>
        <w:rPr>
          <w:u w:val="single"/>
        </w:rPr>
      </w:pPr>
      <w:r w:rsidRPr="004F37ED">
        <w:rPr>
          <w:sz w:val="16"/>
        </w:rPr>
        <w:t xml:space="preserve">In sum, the interlinked architecture of our global systems is at the heart of the current polycrisis, because it worsens risks as diverse as financial turmoil, pandemics, economic inequality, and ideological extremism (Centeno et al., 2015; Helbing, 2013; Rodrik, 2011). </w:t>
      </w:r>
      <w:r w:rsidRPr="008F3423">
        <w:rPr>
          <w:u w:val="single"/>
        </w:rPr>
        <w:t xml:space="preserve">These </w:t>
      </w:r>
      <w:r w:rsidRPr="00A9641B">
        <w:rPr>
          <w:u w:val="single"/>
        </w:rPr>
        <w:t xml:space="preserve">systemic </w:t>
      </w:r>
      <w:r w:rsidRPr="00062977">
        <w:rPr>
          <w:u w:val="single"/>
        </w:rPr>
        <w:t>risks are ‘</w:t>
      </w:r>
      <w:r w:rsidRPr="00062977">
        <w:rPr>
          <w:rStyle w:val="Emphasis"/>
        </w:rPr>
        <w:t>endemic</w:t>
      </w:r>
      <w:r w:rsidRPr="00062977">
        <w:rPr>
          <w:u w:val="single"/>
        </w:rPr>
        <w:t xml:space="preserve"> to globalization’; they can be managed (by reforming the neoliberal economic order, for instance) but not eliminated (Goldin</w:t>
      </w:r>
      <w:r w:rsidRPr="008F3423">
        <w:rPr>
          <w:u w:val="single"/>
        </w:rPr>
        <w:t xml:space="preserve"> &amp; Mariathasan, 2016,p.xiii).</w:t>
      </w:r>
    </w:p>
    <w:p w14:paraId="06837A0E" w14:textId="77777777" w:rsidR="00F27878" w:rsidRPr="004F37ED" w:rsidRDefault="00F27878" w:rsidP="00F27878">
      <w:pPr>
        <w:rPr>
          <w:sz w:val="16"/>
        </w:rPr>
      </w:pPr>
      <w:r w:rsidRPr="004F37ED">
        <w:rPr>
          <w:sz w:val="16"/>
        </w:rPr>
        <w:t>The present polycrisis is also unprecedented in a second respect. Human resource consumption and pollution output are pushing Earth’s physical and ecological systems far from their previous equilibria, imperiling the stability of many other global systems critical to human wellbeing, from food production to international security. For instance, our emissions of greenhouse gases have created an energy imbalance at the planet’s surface (more heat coming in from space than going out) of about 1.36 Watts per square meter (Hansen et al., 2023). This extra energy– now equivalent to nearly one million Hiroshima-sized atomic bombs exploded in the atmosphere every day– is producing increasingly extreme storms, floods, heat waves, and droughts, affecting billions of people and worsening population displacement, social instability, and conflict (Adelphi &amp; PIK, 2020; Ide et al., 2020; Schleussner et al., 2016).</w:t>
      </w:r>
    </w:p>
    <w:p w14:paraId="7CEE247A" w14:textId="77777777" w:rsidR="00F27878" w:rsidRPr="004F37ED" w:rsidRDefault="00F27878" w:rsidP="00F27878">
      <w:pPr>
        <w:rPr>
          <w:sz w:val="16"/>
          <w:szCs w:val="10"/>
        </w:rPr>
      </w:pPr>
      <w:r w:rsidRPr="004F37ED">
        <w:rPr>
          <w:sz w:val="16"/>
          <w:szCs w:val="10"/>
        </w:rPr>
        <w:t>Together, hyper-connectivity and the destabilization of ecospheric systems are amplifying and accelerating crisis events worldwide (Figure 2). For example, since HIV first appeared four decades ago, outbreaks of zoonotic viral disease have become increasingly severe and frequent, from the SARS outbreak of 2002 to H1N1 in 2009, MERS in 2012, Ebola in 2014, Zika in 2015, Ebola again in 2018, Covid-19 in 2019, and most recently mpox and Marburg (Araf et al., 2023; CFR, 2023; Smith et al., 2014). Meanwhile, climate heating is also accelerating: between 1970 and 2010, Earth’s tropospheric temperature increased about 0.18 °C per decade; between 2010 and 2040, warming is predicted to increase to 0.27 °C per decade, a rise in rate of 50% (Hansen et al., 2023, p. 21). And because this warming makes zoonotic disease outbreaks more likely, two seemingly discrete crises– pandemics and calamitous weather– are becoming increasingly entwined (Carlson et al., 2022).</w:t>
      </w:r>
    </w:p>
    <w:p w14:paraId="56FA61C4" w14:textId="77777777" w:rsidR="00F27878" w:rsidRDefault="00F27878" w:rsidP="00F27878">
      <w:r>
        <w:t xml:space="preserve"> </w:t>
      </w:r>
      <w:r w:rsidRPr="00CE24F8">
        <w:rPr>
          <w:noProof/>
        </w:rPr>
        <w:drawing>
          <wp:inline distT="0" distB="0" distL="0" distR="0" wp14:anchorId="0053C722" wp14:editId="290B163B">
            <wp:extent cx="3187256" cy="1966822"/>
            <wp:effectExtent l="0" t="0" r="0" b="0"/>
            <wp:docPr id="1833815678"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25055" name="Picture 1" descr="A diagram of a graph&#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47504" cy="2004000"/>
                    </a:xfrm>
                    <a:prstGeom prst="rect">
                      <a:avLst/>
                    </a:prstGeom>
                    <a:noFill/>
                    <a:ln>
                      <a:noFill/>
                    </a:ln>
                  </pic:spPr>
                </pic:pic>
              </a:graphicData>
            </a:graphic>
          </wp:inline>
        </w:drawing>
      </w:r>
    </w:p>
    <w:p w14:paraId="5E85895F" w14:textId="77777777" w:rsidR="00F27878" w:rsidRPr="004F37ED" w:rsidRDefault="00F27878" w:rsidP="00F27878">
      <w:pPr>
        <w:rPr>
          <w:sz w:val="16"/>
        </w:rPr>
      </w:pPr>
      <w:r w:rsidRPr="004F37ED">
        <w:rPr>
          <w:sz w:val="16"/>
        </w:rPr>
        <w:t>Figure 2. Crisis amplification and acceleration. This waveform diagram metaphorically illustrates the distinction between amplification and acceleration processes. The wave's increasing amplitude (increasing height and depth of peaks) and increasing frequency (decreasing space between peaks) represent, respectively, the amplification and acceleration of system perturbations. Event peaks that pass certain harm thresholds that are normatively defined by society (represented by the red dotted lines) constitute crises.</w:t>
      </w:r>
    </w:p>
    <w:p w14:paraId="43F3F44D" w14:textId="77777777" w:rsidR="00F27878" w:rsidRDefault="00F27878" w:rsidP="00F27878">
      <w:pPr>
        <w:rPr>
          <w:sz w:val="16"/>
        </w:rPr>
      </w:pPr>
      <w:r w:rsidRPr="008F3423">
        <w:rPr>
          <w:u w:val="single"/>
        </w:rPr>
        <w:t xml:space="preserve">But </w:t>
      </w:r>
      <w:r w:rsidRPr="008F3423">
        <w:rPr>
          <w:highlight w:val="cyan"/>
          <w:u w:val="single"/>
        </w:rPr>
        <w:t xml:space="preserve">global crises </w:t>
      </w:r>
      <w:r w:rsidRPr="00B72CA6">
        <w:rPr>
          <w:highlight w:val="cyan"/>
          <w:u w:val="single"/>
        </w:rPr>
        <w:t>are</w:t>
      </w:r>
      <w:r w:rsidRPr="00A9641B">
        <w:rPr>
          <w:u w:val="single"/>
        </w:rPr>
        <w:t xml:space="preserve"> not just </w:t>
      </w:r>
      <w:r w:rsidRPr="006A39A2">
        <w:rPr>
          <w:rStyle w:val="Emphasis"/>
          <w:highlight w:val="cyan"/>
        </w:rPr>
        <w:t>amplifying</w:t>
      </w:r>
      <w:r w:rsidRPr="006A39A2">
        <w:rPr>
          <w:highlight w:val="cyan"/>
          <w:u w:val="single"/>
        </w:rPr>
        <w:t xml:space="preserve"> and</w:t>
      </w:r>
      <w:r w:rsidRPr="00A9641B">
        <w:rPr>
          <w:u w:val="single"/>
        </w:rPr>
        <w:t xml:space="preserve"> </w:t>
      </w:r>
      <w:r w:rsidRPr="006A39A2">
        <w:rPr>
          <w:rStyle w:val="Emphasis"/>
        </w:rPr>
        <w:t>accelerating</w:t>
      </w:r>
      <w:r w:rsidRPr="008F3423">
        <w:rPr>
          <w:u w:val="single"/>
        </w:rPr>
        <w:t xml:space="preserve">, they </w:t>
      </w:r>
      <w:r w:rsidRPr="005A6BB3">
        <w:rPr>
          <w:u w:val="single"/>
        </w:rPr>
        <w:t>also</w:t>
      </w:r>
      <w:r w:rsidRPr="008F3423">
        <w:rPr>
          <w:u w:val="single"/>
        </w:rPr>
        <w:t xml:space="preserve"> appear to be </w:t>
      </w:r>
      <w:r w:rsidRPr="00A9641B">
        <w:rPr>
          <w:rStyle w:val="Emphasis"/>
          <w:highlight w:val="cyan"/>
        </w:rPr>
        <w:t>synchronizing</w:t>
      </w:r>
      <w:r w:rsidRPr="008F3423">
        <w:rPr>
          <w:u w:val="single"/>
        </w:rPr>
        <w:t>.</w:t>
      </w:r>
      <w:r w:rsidRPr="004F37ED">
        <w:rPr>
          <w:sz w:val="16"/>
        </w:rPr>
        <w:t xml:space="preserve"> ‘We’re seeing what occurs when everything happens everywhere all at once’, says International Relations theorist Stephen Walt (2022). Complex and largely unrecognized causal links among the world’s economic, social, and ecological systems seem to be </w:t>
      </w:r>
      <w:r w:rsidRPr="006A39AD">
        <w:rPr>
          <w:rStyle w:val="StyleUnderline"/>
        </w:rPr>
        <w:t xml:space="preserve">causing many risks </w:t>
      </w:r>
      <w:r w:rsidRPr="0050666A">
        <w:rPr>
          <w:rStyle w:val="StyleUnderline"/>
          <w:highlight w:val="cyan"/>
        </w:rPr>
        <w:t xml:space="preserve">to go </w:t>
      </w:r>
      <w:r w:rsidRPr="0050666A">
        <w:rPr>
          <w:rStyle w:val="Emphasis"/>
          <w:highlight w:val="cyan"/>
        </w:rPr>
        <w:t>critical</w:t>
      </w:r>
      <w:r w:rsidRPr="0050666A">
        <w:rPr>
          <w:rStyle w:val="StyleUnderline"/>
        </w:rPr>
        <w:t xml:space="preserve"> at the same time or </w:t>
      </w:r>
      <w:r w:rsidRPr="0050666A">
        <w:rPr>
          <w:rStyle w:val="StyleUnderline"/>
          <w:highlight w:val="cyan"/>
        </w:rPr>
        <w:t xml:space="preserve">in </w:t>
      </w:r>
      <w:r w:rsidRPr="0050666A">
        <w:rPr>
          <w:rStyle w:val="Emphasis"/>
          <w:highlight w:val="cyan"/>
        </w:rPr>
        <w:t>quick succession</w:t>
      </w:r>
      <w:r w:rsidRPr="004F37ED">
        <w:rPr>
          <w:sz w:val="16"/>
        </w:rPr>
        <w:t xml:space="preserve"> (Figure 3). Indeed, ‘the failure to take into account feedbacks across systems’ is a crucial emerging risk itself (Future Earth, 2020, p. 6).</w:t>
      </w:r>
    </w:p>
    <w:p w14:paraId="00F0124E" w14:textId="77777777" w:rsidR="00F27878" w:rsidRPr="004F37ED" w:rsidRDefault="00F27878" w:rsidP="00F27878">
      <w:r>
        <w:t>&lt;&lt;TEXT CONDENSED, NONE OMITTED&gt;&gt;</w:t>
      </w:r>
    </w:p>
    <w:p w14:paraId="14FAF622" w14:textId="77777777" w:rsidR="00F27878" w:rsidRDefault="00F27878" w:rsidP="00F27878">
      <w:pPr>
        <w:rPr>
          <w:sz w:val="12"/>
        </w:rPr>
      </w:pPr>
      <w:r w:rsidRPr="006A39AD">
        <w:rPr>
          <w:sz w:val="12"/>
          <w:szCs w:val="10"/>
        </w:rPr>
        <w:t xml:space="preserve">&lt;&lt;FIGURE OMITTED&gt;&gt; </w:t>
      </w:r>
      <w:r w:rsidRPr="006A39AD">
        <w:rPr>
          <w:sz w:val="12"/>
        </w:rPr>
        <w:t xml:space="preserve">While scientific knowledge of individual systemic risks like climate change and zoonotic viral disease is often deep, our grasp of causal mechanisms linking these risks and the crises they generate remains shallow (ISC et al., 2022, p. 8). For instance, the World Economic Forum’s annual Global Risk Report identifies apparent links among risks but does not examine amplifying feedbacks in detail. Below, therefore, we offer an analytical framework to help advance our understanding of the causal mechanisms driving the present polycrisis. 4. The causal mechanisms of crisis entanglement ‘Synchronization’ can mean several things. In physics, synchronization occurs when interactions between oscillating objects cause them to align their rhythms so that events happen at the same time or with the same periodicity (Pikovsky et al., 2007). Synchronization often homogenizes behavior by causing system elements to act in the same way, as when glow bugs flash in uni son or investors all try to sell off bad stocks at the same time (Strogatz, 2003). And the term synchronization may be used more loosely to refer to events that occur in quick succession. The apparent synchronization of global crises (in any of the above senses) raises a crucial question: what sorts of interactions and feedbacks are aligning crises in multiple global systems? These relationships remain opaque and underexplored. We therefore propose an analytical framework to guide investigation of the causal mechanisms connecting global crises. 4.1 The basic model: crisis in a single system Scholars and policymakers tend to silo their analyses of, and responses to, crises; that is, they tend to see the causes and effects of a given crisis through the lens of a single system. Such parsimony can be a useful analytical starting point. Beginning, therefore, with a single system, our basic model (Figure 4) proposes that a crisis occurs when one or more slow-moving stresses inter act with one or more fast-moving trigger events to push the sys tem out of its established equilibrium and into a state of disequilibrium or instability.vii In line with our earlier definition of crisis (Section 2), this disequilibrium manifests itself as a sudden (non-linear) event or series of events that significantly harms a large number of people. </w:t>
      </w:r>
      <w:r w:rsidRPr="006A39AD">
        <w:rPr>
          <w:sz w:val="12"/>
          <w:szCs w:val="10"/>
        </w:rPr>
        <w:t xml:space="preserve">&lt;&lt;FIGURE OMITTED&gt;&gt; </w:t>
      </w:r>
      <w:r w:rsidRPr="006A39AD">
        <w:rPr>
          <w:sz w:val="12"/>
        </w:rPr>
        <w:t>A complex system is not static. Constantly operating internal processes (such as negative feedbacks) keep the system’s state (represented in Figure 4b as a ball) within a certain range of values (depicted as a ‘basin of attraction’ in a ‘stability landscape’). Stresses are slow-moving processes– pressures, emerging contradictions, and deepening vulnerabilities– that accumulate in the system over time and weaken its stabilizing feedbacks, reducing their ability to hold the system’s state within its established range.viii Metaphorically, the basin in which the system resides becomes shallower. Stresses often operate at the global scale, and because they are slow-moving, their change over time is usually somewhat predict able. In global systems, stresses currently include growing socioeconomic inequalities, increasing resource scarcities, economic over leveraging, climate heating, and ecological degradation, among many others. By reshaping the stability landscape, these stresses shift the probabilities of future global developments and create systemic risks– that is, potential pathways across that landscape to crisis. A trigger event is a fast-moving process that interacts with stresses to push a system state out of equilibrium. If stresses have made the system’s basin of attraction shallower, a trigger event of a given magnitude will more easily cause such disequilibrium. Trigger events are usually stochastic, unpredictable, and local or regional in scale, but they have global-systemic consequences. They include phenomena like political uprisings, price spikes in critical goods and services, major corporate bankruptcies, and the loss of keystone species in specific ecosystems. A system enters crisis when it leaves its established basin of attraction. A crisis thus has three defining properties: the system state is unstable (i.e. out of equilibrium), the change in system state occurs relatively suddenly, and the resulting instability causes significant human harm. Pushed from equilibrium, the system is in a turbulent state that disrupts stabilizing mechanisms and generates harmful outcomes, such as loss of income or deaths and injuries from violent conflict, malnutrition, starvation, or disease. A crisis ends when the system returns to equilibrium– by either re-entering its original basin of attraction or moving to a new one. If the system state returns to its original basin and that basin remains shallow, a crisis will likely erupt again. If the system state settles into a new basin of attraction, it has completed a critical transition; it has flipped from one set of system behaviors to another with its own stabilizing internal processes. Ideally, a crisis ends with the system entering a basin that rein forces normatively beneficial system behaviors and which is sufficiently deep (i.e. stable) to prevent another crisis. But the system could also enter a harmful and undesirable– but still highly stable– basin, perhaps one with widespread economic deprivation and political repression. In these circumstances, it is the system’s newfound stability in a pernicious state, rather than its crisis instability, that creates significant harm.ix For example, systems such as slavery and imperialism caused immense suffering over long historical periods– not as crises, but due to their lamentable stability and resilience. The global financial crisis of 2008–9 illustrates our basic model. It arose from the conjunction of several slow-process stresses, including growing worldwide trade in opaque financial instruments securitized by overvalued housing markets, and tightening balance-sheet interdependencies among major financial institutions stemming from cross-ownership of these instruments. The collapse of Lehman Brothers was the trigger event that started a cascade of defaults. The crisis ended when central banks rescued major commercial banks from default, slashed interest rates, and injected unprecedented amounts of liquidity into national economies. The global economic system settled into a new disinflationary equilibrium of weak demand, low growth, and exceptionally low interest rates that lasted until the Covid-19 pandemic.</w:t>
      </w:r>
    </w:p>
    <w:p w14:paraId="7AC127E1" w14:textId="77777777" w:rsidR="00F27878" w:rsidRPr="006A39AD" w:rsidRDefault="00F27878" w:rsidP="00F27878">
      <w:r>
        <w:t>&lt;&lt;PARAGRAPH INTEGRITY RESUMES&gt;&gt;</w:t>
      </w:r>
    </w:p>
    <w:p w14:paraId="5F23CA8D" w14:textId="77777777" w:rsidR="00F27878" w:rsidRDefault="00F27878" w:rsidP="00F27878">
      <w:pPr>
        <w:rPr>
          <w:sz w:val="16"/>
        </w:rPr>
      </w:pPr>
      <w:r w:rsidRPr="004F37ED">
        <w:rPr>
          <w:sz w:val="16"/>
        </w:rPr>
        <w:t xml:space="preserve">Through this entire period and up to the present, the global economy has continued to experience additional powerful stresses – including </w:t>
      </w:r>
      <w:r w:rsidRPr="00B72CA6">
        <w:rPr>
          <w:rStyle w:val="StyleUnderline"/>
          <w:highlight w:val="cyan"/>
        </w:rPr>
        <w:t>rising</w:t>
      </w:r>
      <w:r w:rsidRPr="00A9641B">
        <w:rPr>
          <w:rStyle w:val="StyleUnderline"/>
        </w:rPr>
        <w:t xml:space="preserve"> </w:t>
      </w:r>
      <w:r w:rsidRPr="0028372B">
        <w:rPr>
          <w:rStyle w:val="Emphasis"/>
        </w:rPr>
        <w:t xml:space="preserve">economic </w:t>
      </w:r>
      <w:r w:rsidRPr="0028372B">
        <w:rPr>
          <w:rStyle w:val="Emphasis"/>
          <w:highlight w:val="cyan"/>
        </w:rPr>
        <w:t>inequality</w:t>
      </w:r>
      <w:r w:rsidRPr="004F37ED">
        <w:rPr>
          <w:sz w:val="16"/>
        </w:rPr>
        <w:t xml:space="preserve"> </w:t>
      </w:r>
      <w:r w:rsidRPr="00B26FEC">
        <w:rPr>
          <w:u w:val="single"/>
        </w:rPr>
        <w:t>within most nations and worsening global heating – that</w:t>
      </w:r>
      <w:r w:rsidRPr="004F37ED">
        <w:rPr>
          <w:sz w:val="16"/>
        </w:rPr>
        <w:t xml:space="preserve"> </w:t>
      </w:r>
      <w:r w:rsidRPr="0028372B">
        <w:rPr>
          <w:rStyle w:val="Emphasis"/>
        </w:rPr>
        <w:t xml:space="preserve">have progressively </w:t>
      </w:r>
      <w:r w:rsidRPr="0028372B">
        <w:rPr>
          <w:rStyle w:val="Emphasis"/>
          <w:highlight w:val="cyan"/>
        </w:rPr>
        <w:t>weaken</w:t>
      </w:r>
      <w:r w:rsidRPr="0028372B">
        <w:rPr>
          <w:rStyle w:val="Emphasis"/>
        </w:rPr>
        <w:t xml:space="preserve">ed its </w:t>
      </w:r>
      <w:r w:rsidRPr="006561AC">
        <w:rPr>
          <w:rStyle w:val="Emphasis"/>
        </w:rPr>
        <w:t>social and ecological</w:t>
      </w:r>
      <w:r w:rsidRPr="0028372B">
        <w:rPr>
          <w:rStyle w:val="Emphasis"/>
          <w:highlight w:val="cyan"/>
        </w:rPr>
        <w:t xml:space="preserve"> foundations and contribute</w:t>
      </w:r>
      <w:r w:rsidRPr="0028372B">
        <w:rPr>
          <w:rStyle w:val="Emphasis"/>
        </w:rPr>
        <w:t xml:space="preserve">d </w:t>
      </w:r>
      <w:r w:rsidRPr="0028372B">
        <w:rPr>
          <w:rStyle w:val="Emphasis"/>
          <w:highlight w:val="cyan"/>
        </w:rPr>
        <w:t>to</w:t>
      </w:r>
      <w:r w:rsidRPr="0028372B">
        <w:rPr>
          <w:rStyle w:val="Emphasis"/>
        </w:rPr>
        <w:t xml:space="preserve"> a long-term </w:t>
      </w:r>
      <w:r w:rsidRPr="0028372B">
        <w:rPr>
          <w:rStyle w:val="Emphasis"/>
          <w:highlight w:val="cyan"/>
        </w:rPr>
        <w:t>fall in</w:t>
      </w:r>
      <w:r w:rsidRPr="0028372B">
        <w:rPr>
          <w:rStyle w:val="Emphasis"/>
        </w:rPr>
        <w:t xml:space="preserve"> the secular rate of global economic </w:t>
      </w:r>
      <w:r w:rsidRPr="0028372B">
        <w:rPr>
          <w:rStyle w:val="Emphasis"/>
          <w:highlight w:val="cyan"/>
        </w:rPr>
        <w:t>growth</w:t>
      </w:r>
      <w:r w:rsidRPr="004F37ED">
        <w:rPr>
          <w:sz w:val="16"/>
        </w:rPr>
        <w:t xml:space="preserve"> (Homer-Dixon, Reference Homer-Dixon2020, p. 204). These (and other – see e.g. Roubini, Reference Roubini2022) changes amount to a steady shallowing of global capitalism's basin of attraction that is boosting the risk of future systemic crises.</w:t>
      </w:r>
    </w:p>
    <w:p w14:paraId="7B1E635A" w14:textId="77777777" w:rsidR="00F27878" w:rsidRPr="004F37ED" w:rsidRDefault="00F27878" w:rsidP="00F27878">
      <w:r>
        <w:t>&lt;&lt;TEXT CONDENSED, NONE OMITTED&gt;&gt;</w:t>
      </w:r>
    </w:p>
    <w:p w14:paraId="57D6759F" w14:textId="77777777" w:rsidR="00F27878" w:rsidRDefault="00F27878" w:rsidP="00F27878">
      <w:pPr>
        <w:rPr>
          <w:sz w:val="8"/>
          <w:szCs w:val="8"/>
        </w:rPr>
      </w:pPr>
      <w:r w:rsidRPr="006A39AD">
        <w:rPr>
          <w:sz w:val="8"/>
          <w:szCs w:val="8"/>
        </w:rPr>
        <w:t>No conceptual schema can fully capture the intricate causal, spatial, and temporal features of specific global crises. But our basic single-system model should help researchers distinguish between the three core elements of stress, trigger, and crisis and then map interactions among these elements. Figure 5 shows possible types of within-system interaction. &lt;&lt;FIGURE OMITTED&gt;&gt; 4.2 Crisis interaction between multiple systems A global polycrisis, however, is characterized by relationships between systems. In Figure 6, we show how the elements of our basic model (stresses, triggers, and crises) can interact among multiple systems. &lt;&lt;FIGURE OMITTED&gt;&gt; Figure 6. Crisis interactions between multiple systems. (a) Common stresses. The same stress (indicated by the green boxes) may affect two or more systems. An aging population, for example, places additional demands on healthcare systems. It also strains the economy by diminishing the workforce while increasing government spending on healthcare and social welfare. (b) Common triggers. The same trigger (indicated by the green boxes) may interact with stresses in several systems to produce multiple crises. Russia's invasion of Ukraine and the sanctions imposed in response, for example, triggered a crisis in the energy system and in the food system. (c) Interacting stresses. A stress in one system may causally interact with a stress in a second system, which could then affect the stress in the first system (as indicated by the blue arrow denoting a causal relationship). Food insecurity, for example, forces the poor to devote a major portion of their income to their alimentary needs rather than education, investment, and enterprise. The result is greater poverty and inequality in the economic system, which may then lower incomes and worsen food insecurity for the most vulnerable segments of society. (d) Inter-systemic stress-trigger interactions. A stress in one system may generate a trigger event in another system. By disrupting habitats, for example, climate heating in the Earth system increases the zone of contact between humans and unfamiliar animal species, which increases the likelihood of a zoonotic (animal to human) viral transfer that triggers a pandemic. (e) Crisis impacts on adjacent systems. A crisis in one system may causally affect the stresses and/or trigger event of another system. The Covid-19 pandemic, for example, deepened the stress of socio-economic inequality, while aggressive fiscal responses by governments triggered inflation. (f) Inter-systemic crisis interactions. A crisis in one system may causally interact with a crisis in another system, altering the dynamics of each. An international security crisis, for example, can worsen the climate crisis by diverting urgently needed attention and resources from climate action, while the climate crisis can intensify an international security crisis by escalating conflict over resources and propelling mass migration. The possible inter-systemic interactions shown in Figure 6 draw upon – and echo – advances in ecological research. Just as other scholars and policy makers tend to address crises in single systems, ecologists have largely studied critical transitions in isolated ecosystems. But recent, leading-edge work in ecology identifies causal relationships between such transitions in multiple ecosystems (Keys et al., Reference Keys, Galaz, Dyer, Matthews, Folke, Nyström and Cornell2019; Klose et al., Reference Klose, Wunderling, Winkelmann and Donges2021; Rocha et al., Reference Rocha, Peterson, Bodin and Levin2018). Rocha et al. (Reference Rocha, Peterson, Bodin and Levin2018) compare the thirty ecosystem critical transitions mapped in the Regime Shifts DatabaseFootnotex and identify three broad types of causal relationships between them:Footnotexi • Common stresses: A common stress may weaken the resilience of multiple systems, or the stresses affecting one system may interact with stresses in another, as depicted in Figure 6a. • Domino effects: A crisis in one system may affect the stresses in another system, cause a triggering event that pushes another system into crisis, or reshape a crisis in another system, as depicted in Figures 6e and 6f. Domino effects operate in temporal sequence. • Inter-systemic feedbacks: Stresses, trigger events, and other events generated by a crisis can form feedback loops that either dampen or, more commonly, escalate crises in two or more systems. Feedback effects can be depicted by combinations of the processes shown in Figure 6, as illustrated in Figure 7. &lt;&lt;FIGURE OMITTED&gt;&gt; We propose additional possibilities: ‘common triggers’ by which the same event can activate crises in multiple systems (Figure 6b), as well as possible causal interactions between stresses in different system (Figure 6c) and stresses in one system that generate trigger events in another system (Figure 6d). All six forms of interaction depicted in Figure 6 can be thought of as ideal types; together they provide a ‘grammar’ of causal interactions between systems that can be used to develop hypotheses in polycrisis research. The remainder of this section provides further applications and examples. 4.3 Common stresses and systemic synchronization Many global systems are currently undergoing radical change; this simultaneity of change is probably not coincidental. It suggests common stresses are causing the synchronization of underlying system behavior (Figure 6a), which may account (at least in part) for the acceleration, amplification, and apparent synchronization of today's global crises. • The Earth environmental system is leaving its Holocene equilibrium and entering a period of instability due to anthropogenic perturbation of the climate and other physical and ecological systems (Armstrong McKay et al., Reference Armstrong McKay, Staal, Abrams, Winkelmann, Sakschewski, Loriani, Fetzer, Cornell, Rockström and Lenton2022; Barnosky et al., Reference Barnosky, Hadly, Bascompte, Berlow, Brown, Fortelius, Getz, Harte, Hastings, Marquet, Martinez, Mooers, Roopnarine, Vermeij, Williams, Gillespie, Kitzes, Marshall, Matzke and Smith2012; Rockström et al., Reference Rockström, Gupta, Lenton, Qin, Lade, Abrams, Jacobson, Rocha, Zimm, Bai, Bala, Bringezu, Broadgate, Bunn, DeClerck, Ebi, Gong, Gordon, Kanie and Winkelmann2021; Steffen et al., Reference Steffen, Rockström, Richardson, Lenton, Folke, Liverman, Summerhayes, Barnosky, Cornell, Crucifix, Donges, Fetzer, Lade, Scheffer, Winkelmann and Schellnhuber2018). This instability is already causing enormous human harm, and its effects could become catastrophic in the near future (Kemp et al., Reference Kemp, Xu, Depledge, Ebi, Gibbins, Kohler, Rockström, Scheffer, Schellnhuber, Steffen and Lenton2022; Xu et al., Reference Xu, Kohler, Lenton, Svenning and Scheffer2020). • The global human energy system has begun to shift away from its dependence on fossil fuels. Whether this shift will culminate in a new zero-carbon energy equilibrium is uncertain: technological bottlenecks and incumbent opposition may block its progress. The shift's economic benefits are also uncertain: it could ultimately force humanity to decrease its energy consumption per capita (Hall, Reference Hall2018; Smil, Reference Smil2022). • The international security system is changing from a world order based on American leadership (a ‘pax Americana’) toward an uncertain and likely less-stable multipolar order defined by the rise of China and the diffusion of power to a much wider range of actors (Gilpin, Reference Gilpin2002; Ikenberry, Reference Ikenberry2014; Nye, Reference Nye2011). Historically, such transitions have been accompanied more often than not by major war (Allison, Reference Allison2017; Gilpin, Reference Gilpin1988). • The global economic system is shifting from a neoliberal economic regime – one undermining itself through worsening instability, inequality, and ecospheric externalities – to a yet indeterminate regime, but one likely involving increased dirigisme and economic integration within ideological blocs (Birdsall &amp; Fukuyama, Reference Birdsall and Fukuyama2011; Monbiot, Reference Monbiot2016; Rodrik, Reference Rodrik2011; Rodrik, Reference Rodrik2019). • The information system is being revolutionized by artificial intelligence, with unclear but likely unprecedented implications for employment, decision making, and personal, national, and global security. The simultaneity of radical change across these systems likely arises, in significant part, from their interdependence, as we argued in section 3 above. Stresses affecting one system can create (or constitute) stresses in others (Figures 6a and 6c). Stresses in the global energy system, for example, include the declining thermodynamic quality of remaining fossil fuel deposits, a trend that increases the energy cost (and therefore carbon emissions) of extraction. Fossil fuel emissions then create stresses in the Earth system, such as climate heating and ecosystem disruption. But possibilities for substituting other, zero-carbon energy sources remain limited (Hall, Reference Hall2018). Most alternatives, for instance, have relatively low power density, which makes them ill-suited as primary energy sources for today's high power-density-of-consumption urban regions and manufacturing facilities (Smil, Reference Smil2016). Fossil fuels also still provide energy for nearly all long-distance transportation and remain essential to steel, cement, plastic, and fertilizer production (Smil, Reference Smil2022, pp. 76–102). Stresses in the global energy system thus create stresses in global food, transportation, and economic systems. Additionally, stresses in one global system can stimulate or constrain reorganization in others. For example, the Earth system's post-Holocene transformation is influencing change in the global energy system and thereby the global economic system. Hegemonic competition in the international security system could reduce governmental collaboration to reorganize the global energy system so as to reduce, in turn, that system's impacts on the Earth system. A framework called adaptive cycle theory suggests that a number of global systems may be on the cusp of catastrophic reorganization. Global energy, food, and financial systems have become increasingly complex, and their sub-components increasingly specialized and connected, as firms have competed to maximize productivity and efficiency. These changes have made these systems more rigid and less resilient in some respects. Systems exhibiting such characteristics, adaptive cycle theory argues, are susceptible to breakdown and reorganization (Gunderson &amp; Holling, Reference Gunderson and Holling2002; Holling, Reference Holling2001). When multiple systems align at this phase of the cycle – as several global systems appear to be doing now – breakdown in one may trigger breakdowns in others. 4.4 Domino effects between global systems Such a cascade of breakdowns across systems would be an example of domino effects. The domino metaphor implies a linear chain of cause and effect, in which one crisis causes another, and so on. The interactions between global crises are, of course, not so simple. Stresses and triggers can interact across systems (Figures 6c and 6d); a crisis in one system may affect the stresses and/or the trigger events that push another system into crisis (Figure 6e); and the events generated by one crisis may influence the behavior of another system in crisis (Figure 6f). These types of interactions combine across multiple systems to form multicausal networks, in contrast to simple causal chains. Figure 8 illustrates domino effects by mapping a causal network of stresses, triggers, and crises among several global systems – specifically, the health, environmental, economic, transportation, international security, and social order and governance systems – from the past through the present to possible (and somewhat speculative) outcomes in the future. The left-to-right temporal logic of such maps helpfully traces the course of events, but it cannot capture the recursive feedback loops that powerfully drive synchronization. Those feedbacks are illustrated instead by the causal loop diagrams in Figure 9. &lt;&lt;FIGURE OMITTED&gt;&gt; Figure 9. Inter-systemic feedback loops in the global polycrisis. Figure design by Jacob Buurma, Vibrant Content.</w:t>
      </w:r>
    </w:p>
    <w:p w14:paraId="596B2D67" w14:textId="77777777" w:rsidR="00F27878" w:rsidRPr="006A39AD" w:rsidRDefault="00F27878" w:rsidP="00F27878">
      <w:r>
        <w:t>&lt;&lt;PARARAPH INTEGRITY RESUMES&gt;&gt;</w:t>
      </w:r>
    </w:p>
    <w:p w14:paraId="7FB99DAF" w14:textId="77777777" w:rsidR="00F27878" w:rsidRPr="00A9641B" w:rsidRDefault="00F27878" w:rsidP="00F27878">
      <w:pPr>
        <w:rPr>
          <w:sz w:val="16"/>
        </w:rPr>
      </w:pPr>
      <w:r w:rsidRPr="00A9641B">
        <w:rPr>
          <w:sz w:val="16"/>
        </w:rPr>
        <w:t>4.5 Inter-systemic feedback loops</w:t>
      </w:r>
    </w:p>
    <w:p w14:paraId="0EE3378A" w14:textId="77777777" w:rsidR="00F27878" w:rsidRPr="00B16227" w:rsidRDefault="00F27878" w:rsidP="00F27878">
      <w:pPr>
        <w:rPr>
          <w:u w:val="single"/>
        </w:rPr>
      </w:pPr>
      <w:r w:rsidRPr="00D16632">
        <w:rPr>
          <w:u w:val="single"/>
        </w:rPr>
        <w:t>Domino effects are one-way causal relationships. But system behaviors can sometimes influence their own causes, creating feedback loops</w:t>
      </w:r>
      <w:r w:rsidRPr="00D16632">
        <w:rPr>
          <w:sz w:val="16"/>
        </w:rPr>
        <w:t xml:space="preserve">. Negative (i.e. dampening) feedbacks tend to stabilize systems by counteracting change, such as when markets correct for overvalued assets. Positive (i.e. self-amplifying) </w:t>
      </w:r>
      <w:r w:rsidRPr="00D16632">
        <w:rPr>
          <w:u w:val="single"/>
        </w:rPr>
        <w:t xml:space="preserve">feedbacks involve two or more variables that intensify one another in </w:t>
      </w:r>
      <w:r w:rsidRPr="00D16632">
        <w:rPr>
          <w:rStyle w:val="StyleUnderline"/>
        </w:rPr>
        <w:t>spirals</w:t>
      </w:r>
      <w:r w:rsidRPr="00B16227">
        <w:rPr>
          <w:u w:val="single"/>
        </w:rPr>
        <w:t xml:space="preserve"> </w:t>
      </w:r>
      <w:r w:rsidRPr="00B44597">
        <w:rPr>
          <w:u w:val="single"/>
        </w:rPr>
        <w:t xml:space="preserve">of run-away growth or </w:t>
      </w:r>
      <w:r w:rsidRPr="00B44597">
        <w:rPr>
          <w:rStyle w:val="Emphasis"/>
        </w:rPr>
        <w:t>decay</w:t>
      </w:r>
      <w:r w:rsidRPr="00B44597">
        <w:rPr>
          <w:u w:val="single"/>
        </w:rPr>
        <w:t>, such</w:t>
      </w:r>
      <w:r w:rsidRPr="00B16227">
        <w:rPr>
          <w:u w:val="single"/>
        </w:rPr>
        <w:t xml:space="preserve"> as arms races or stock market crashes.</w:t>
      </w:r>
    </w:p>
    <w:p w14:paraId="3DD67170" w14:textId="77777777" w:rsidR="00F27878" w:rsidRDefault="00F27878" w:rsidP="00F27878">
      <w:pPr>
        <w:rPr>
          <w:u w:val="single"/>
        </w:rPr>
      </w:pPr>
      <w:r w:rsidRPr="00B16227">
        <w:rPr>
          <w:u w:val="single"/>
        </w:rPr>
        <w:t xml:space="preserve">We argue that feedbacks arise from combinations of the interactions depicted in Figure 6 and produce the crisis synchronization </w:t>
      </w:r>
      <w:r w:rsidRPr="00B16227">
        <w:rPr>
          <w:highlight w:val="cyan"/>
          <w:u w:val="single"/>
        </w:rPr>
        <w:t>manifest</w:t>
      </w:r>
      <w:r w:rsidRPr="00D16632">
        <w:rPr>
          <w:u w:val="single"/>
        </w:rPr>
        <w:t xml:space="preserve">ed </w:t>
      </w:r>
      <w:r w:rsidRPr="00B16227">
        <w:rPr>
          <w:highlight w:val="cyan"/>
          <w:u w:val="single"/>
        </w:rPr>
        <w:t>in</w:t>
      </w:r>
      <w:r w:rsidRPr="00D16632">
        <w:rPr>
          <w:u w:val="single"/>
        </w:rPr>
        <w:t xml:space="preserve"> a </w:t>
      </w:r>
      <w:r w:rsidRPr="00D16632">
        <w:rPr>
          <w:rStyle w:val="Emphasis"/>
          <w:highlight w:val="cyan"/>
        </w:rPr>
        <w:t>polycrisis</w:t>
      </w:r>
      <w:r w:rsidRPr="00A9641B">
        <w:rPr>
          <w:sz w:val="16"/>
        </w:rPr>
        <w:t xml:space="preserve">. Although one crisis may on occasion dampen another – as when, for example, a stock market crash produces a communication system outage that slows herd behavior – the real danger arises when interactions among two crises' causes and effects create a positive feedback in which each crisis keeps worsening the other. </w:t>
      </w:r>
      <w:r w:rsidRPr="008F3423">
        <w:rPr>
          <w:highlight w:val="cyan"/>
          <w:u w:val="single"/>
        </w:rPr>
        <w:t>Positive feedbacks</w:t>
      </w:r>
      <w:r w:rsidRPr="008F3423">
        <w:rPr>
          <w:u w:val="single"/>
        </w:rPr>
        <w:t xml:space="preserve"> can </w:t>
      </w:r>
      <w:r w:rsidRPr="002A7522">
        <w:rPr>
          <w:u w:val="single"/>
        </w:rPr>
        <w:t xml:space="preserve">quickly </w:t>
      </w:r>
      <w:r w:rsidRPr="0028372B">
        <w:rPr>
          <w:rStyle w:val="Emphasis"/>
          <w:highlight w:val="cyan"/>
        </w:rPr>
        <w:t>overwhelm</w:t>
      </w:r>
      <w:r w:rsidRPr="006A39AD">
        <w:rPr>
          <w:u w:val="single"/>
        </w:rPr>
        <w:t xml:space="preserve"> institutional </w:t>
      </w:r>
      <w:r w:rsidRPr="00B72CA6">
        <w:rPr>
          <w:highlight w:val="cyan"/>
          <w:u w:val="single"/>
        </w:rPr>
        <w:t>safeguards</w:t>
      </w:r>
      <w:r w:rsidRPr="008F3423">
        <w:rPr>
          <w:u w:val="single"/>
        </w:rPr>
        <w:t xml:space="preserve"> and controls. And they can </w:t>
      </w:r>
      <w:r w:rsidRPr="008F3423">
        <w:rPr>
          <w:highlight w:val="cyan"/>
          <w:u w:val="single"/>
        </w:rPr>
        <w:t>create</w:t>
      </w:r>
      <w:r w:rsidRPr="002A7522">
        <w:rPr>
          <w:u w:val="single"/>
        </w:rPr>
        <w:t xml:space="preserve"> an </w:t>
      </w:r>
      <w:r w:rsidRPr="006A39AD">
        <w:rPr>
          <w:rStyle w:val="Emphasis"/>
        </w:rPr>
        <w:t xml:space="preserve">acute </w:t>
      </w:r>
      <w:r w:rsidRPr="002A7522">
        <w:rPr>
          <w:rStyle w:val="Emphasis"/>
          <w:highlight w:val="cyan"/>
        </w:rPr>
        <w:t>policymaking dilemma</w:t>
      </w:r>
      <w:r w:rsidRPr="008F3423">
        <w:rPr>
          <w:u w:val="single"/>
        </w:rPr>
        <w:t xml:space="preserve"> in which one crisis cannot be resolved without remediating a second one – but the second cannot be resolved without remediating the first.</w:t>
      </w:r>
    </w:p>
    <w:p w14:paraId="66CABA64" w14:textId="77777777" w:rsidR="00F27878" w:rsidRPr="008F3423" w:rsidRDefault="00F27878" w:rsidP="00F27878">
      <w:pPr>
        <w:rPr>
          <w:u w:val="single"/>
        </w:rPr>
      </w:pPr>
      <w:r w:rsidRPr="00CE24F8">
        <w:rPr>
          <w:noProof/>
        </w:rPr>
        <w:drawing>
          <wp:inline distT="0" distB="0" distL="0" distR="0" wp14:anchorId="296095BA" wp14:editId="795CBC96">
            <wp:extent cx="2494901" cy="2971800"/>
            <wp:effectExtent l="0" t="0" r="1270" b="0"/>
            <wp:docPr id="1855590428"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3267" name="Picture 3" descr="A diagram of a diagram&#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28555" cy="3011887"/>
                    </a:xfrm>
                    <a:prstGeom prst="rect">
                      <a:avLst/>
                    </a:prstGeom>
                    <a:noFill/>
                    <a:ln>
                      <a:noFill/>
                    </a:ln>
                  </pic:spPr>
                </pic:pic>
              </a:graphicData>
            </a:graphic>
          </wp:inline>
        </w:drawing>
      </w:r>
    </w:p>
    <w:p w14:paraId="0A5D6CF7" w14:textId="77777777" w:rsidR="00F27878" w:rsidRPr="004F37ED" w:rsidRDefault="00F27878" w:rsidP="00F27878">
      <w:pPr>
        <w:rPr>
          <w:sz w:val="16"/>
        </w:rPr>
      </w:pPr>
      <w:r w:rsidRPr="004F37ED">
        <w:rPr>
          <w:sz w:val="16"/>
        </w:rPr>
        <w:t>Figure 9 illustrates several harmful positive feedbacks that appear to be forming today within and between the global systems identified in Figure 1. Compared to Figure 8, which shows how stresses, triggers, and crises can cascade unidirectionally over time, Figure 9 illustrates the back-and-forth (or cyclical) interactions between crises, triggers, and stresses.</w:t>
      </w:r>
    </w:p>
    <w:p w14:paraId="3D2A0304" w14:textId="77777777" w:rsidR="00F27878" w:rsidRPr="004F37ED" w:rsidRDefault="00F27878" w:rsidP="00F27878">
      <w:pPr>
        <w:rPr>
          <w:sz w:val="16"/>
        </w:rPr>
      </w:pPr>
      <w:r w:rsidRPr="00B16227">
        <w:rPr>
          <w:u w:val="single"/>
        </w:rPr>
        <w:t xml:space="preserve">In Figure 9a, </w:t>
      </w:r>
      <w:r w:rsidRPr="002A7522">
        <w:rPr>
          <w:u w:val="single"/>
        </w:rPr>
        <w:t>economic turmoil arising, for instance, from inflation</w:t>
      </w:r>
      <w:r w:rsidRPr="00B16227">
        <w:rPr>
          <w:u w:val="single"/>
        </w:rPr>
        <w:t xml:space="preserve">, </w:t>
      </w:r>
      <w:r w:rsidRPr="0028372B">
        <w:rPr>
          <w:rStyle w:val="Emphasis"/>
          <w:highlight w:val="cyan"/>
        </w:rPr>
        <w:t>financial crisis</w:t>
      </w:r>
      <w:r w:rsidRPr="00B16227">
        <w:rPr>
          <w:u w:val="single"/>
        </w:rPr>
        <w:t xml:space="preserve">, and debt – or perhaps due to scarcities of key resources such as energy, food, water, and raw materials – </w:t>
      </w:r>
      <w:r w:rsidRPr="00B16227">
        <w:rPr>
          <w:highlight w:val="cyan"/>
          <w:u w:val="single"/>
        </w:rPr>
        <w:t xml:space="preserve">creates </w:t>
      </w:r>
      <w:r w:rsidRPr="008F36A2">
        <w:rPr>
          <w:rStyle w:val="Emphasis"/>
        </w:rPr>
        <w:t xml:space="preserve">mass </w:t>
      </w:r>
      <w:r w:rsidRPr="002A7522">
        <w:rPr>
          <w:rStyle w:val="Emphasis"/>
          <w:highlight w:val="cyan"/>
        </w:rPr>
        <w:t>grievances</w:t>
      </w:r>
      <w:r w:rsidRPr="00B72CA6">
        <w:rPr>
          <w:highlight w:val="cyan"/>
          <w:u w:val="single"/>
        </w:rPr>
        <w:t xml:space="preserve"> a</w:t>
      </w:r>
      <w:r w:rsidRPr="00B16227">
        <w:rPr>
          <w:highlight w:val="cyan"/>
          <w:u w:val="single"/>
        </w:rPr>
        <w:t>nd</w:t>
      </w:r>
      <w:r w:rsidRPr="00B16227">
        <w:rPr>
          <w:u w:val="single"/>
        </w:rPr>
        <w:t xml:space="preserve"> institutional </w:t>
      </w:r>
      <w:r w:rsidRPr="00B16227">
        <w:rPr>
          <w:highlight w:val="cyan"/>
          <w:u w:val="single"/>
        </w:rPr>
        <w:t xml:space="preserve">opportunities for </w:t>
      </w:r>
      <w:r w:rsidRPr="002A7522">
        <w:rPr>
          <w:rStyle w:val="Emphasis"/>
          <w:highlight w:val="cyan"/>
        </w:rPr>
        <w:t>populist</w:t>
      </w:r>
      <w:r w:rsidRPr="006A39AD">
        <w:rPr>
          <w:rStyle w:val="Emphasis"/>
        </w:rPr>
        <w:t xml:space="preserve"> leader</w:t>
      </w:r>
      <w:r w:rsidRPr="006A39AD">
        <w:rPr>
          <w:rStyle w:val="Emphasis"/>
          <w:highlight w:val="cyan"/>
        </w:rPr>
        <w:t>s</w:t>
      </w:r>
      <w:r w:rsidRPr="006A39AD">
        <w:rPr>
          <w:highlight w:val="cyan"/>
          <w:u w:val="single"/>
        </w:rPr>
        <w:t xml:space="preserve"> to</w:t>
      </w:r>
      <w:r w:rsidRPr="00B16227">
        <w:rPr>
          <w:u w:val="single"/>
        </w:rPr>
        <w:t xml:space="preserve"> capture political power </w:t>
      </w:r>
      <w:r w:rsidRPr="002A7522">
        <w:rPr>
          <w:u w:val="single"/>
        </w:rPr>
        <w:t xml:space="preserve">and </w:t>
      </w:r>
      <w:r w:rsidRPr="006A39AD">
        <w:rPr>
          <w:rStyle w:val="Emphasis"/>
          <w:highlight w:val="cyan"/>
        </w:rPr>
        <w:t>weaken</w:t>
      </w:r>
      <w:r w:rsidRPr="002A7522">
        <w:rPr>
          <w:u w:val="single"/>
        </w:rPr>
        <w:t xml:space="preserve"> the </w:t>
      </w:r>
      <w:r w:rsidRPr="008F36A2">
        <w:rPr>
          <w:u w:val="single"/>
        </w:rPr>
        <w:t xml:space="preserve">rule of </w:t>
      </w:r>
      <w:r w:rsidRPr="00B16227">
        <w:rPr>
          <w:highlight w:val="cyan"/>
          <w:u w:val="single"/>
        </w:rPr>
        <w:t>law</w:t>
      </w:r>
      <w:r w:rsidRPr="004F37ED">
        <w:rPr>
          <w:sz w:val="16"/>
        </w:rPr>
        <w:t>. These leaders' actions to establish authoritarian regimes simultaneously draw on and amplify nationalist, chauvinistic, and anti-globalization ideologies, often by scapegoating foreigners, cosmopolitan elites, and internal minorities. Although their efforts to decouple the national economy from the world economy generally worsen internal economic turmoil, this turmoil, paradoxically, often exacerbates the grievances and opportunities the leaders can exploit to consolidate their power (by blaming ‘foreign elements’ or ‘internal enemies’ for the economic crisis). In the last decade, this feedback has operated in such diverse countries as Venezuela, Nicaragua, Russia, Turkey, Zimbabwe, Myanmar, and Sri Lanka.</w:t>
      </w:r>
    </w:p>
    <w:p w14:paraId="0FC28EA4" w14:textId="77777777" w:rsidR="00F27878" w:rsidRPr="004F37ED" w:rsidRDefault="00F27878" w:rsidP="00F27878">
      <w:pPr>
        <w:rPr>
          <w:b/>
          <w:bCs/>
          <w:u w:val="single"/>
        </w:rPr>
      </w:pPr>
      <w:r w:rsidRPr="004F37ED">
        <w:rPr>
          <w:u w:val="single"/>
        </w:rPr>
        <w:t xml:space="preserve">In Figure 9b, we show that populist authoritarian regimes espousing nationalist and anti-globalization ideologies generally </w:t>
      </w:r>
      <w:r w:rsidRPr="004F37ED">
        <w:rPr>
          <w:highlight w:val="cyan"/>
          <w:u w:val="single"/>
        </w:rPr>
        <w:t>decrease</w:t>
      </w:r>
      <w:r w:rsidRPr="004F37ED">
        <w:rPr>
          <w:u w:val="single"/>
        </w:rPr>
        <w:t xml:space="preserve"> their participation in international institutions, reduce their </w:t>
      </w:r>
      <w:r w:rsidRPr="004F37ED">
        <w:rPr>
          <w:highlight w:val="cyan"/>
          <w:u w:val="single"/>
        </w:rPr>
        <w:t xml:space="preserve">international </w:t>
      </w:r>
      <w:r w:rsidRPr="0028372B">
        <w:rPr>
          <w:rStyle w:val="Emphasis"/>
          <w:highlight w:val="cyan"/>
        </w:rPr>
        <w:t>cooperation</w:t>
      </w:r>
      <w:r w:rsidRPr="004F37ED">
        <w:rPr>
          <w:u w:val="single"/>
        </w:rPr>
        <w:t xml:space="preserve">, and focus their attention and resources inward. </w:t>
      </w:r>
      <w:r w:rsidRPr="004F37ED">
        <w:rPr>
          <w:sz w:val="16"/>
        </w:rPr>
        <w:t>They thus diminish opportunities for mutually beneficial economic exchange and forego the benefits of globalization</w:t>
      </w:r>
      <w:r w:rsidRPr="002A1767">
        <w:rPr>
          <w:sz w:val="16"/>
        </w:rPr>
        <w:t xml:space="preserve">, </w:t>
      </w:r>
      <w:r w:rsidRPr="002A1767">
        <w:rPr>
          <w:rStyle w:val="Emphasis"/>
        </w:rPr>
        <w:t>which can worsen both internal and global economic turmoil.</w:t>
      </w:r>
    </w:p>
    <w:p w14:paraId="35E6E96B" w14:textId="77777777" w:rsidR="00F27878" w:rsidRPr="004F37ED" w:rsidRDefault="00F27878" w:rsidP="00F27878">
      <w:pPr>
        <w:rPr>
          <w:sz w:val="16"/>
        </w:rPr>
      </w:pPr>
      <w:r w:rsidRPr="004F37ED">
        <w:rPr>
          <w:sz w:val="16"/>
        </w:rPr>
        <w:t xml:space="preserve">In Figure 9c, we indicate that, in the decades ahead, less international cooperation will perhaps fatally weaken international action to slow climate change. More frequent and severe extreme weather events will then trigger flows of migrants toward richer countries (Lustgarten, Reference Lustgarten2020; Xu et al., Reference Xu, Kohler, Lenton, Svenning and Scheffer2020), an influx that is likely to increase support for chauvinistic and isolationist ideologies in receiving societies. The resulting exacerbation </w:t>
      </w:r>
      <w:r w:rsidRPr="002A7522">
        <w:rPr>
          <w:sz w:val="16"/>
        </w:rPr>
        <w:t xml:space="preserve">of </w:t>
      </w:r>
      <w:r w:rsidRPr="002A7522">
        <w:rPr>
          <w:u w:val="single"/>
        </w:rPr>
        <w:t>economic turmoil</w:t>
      </w:r>
      <w:r w:rsidRPr="004F37ED">
        <w:rPr>
          <w:sz w:val="16"/>
        </w:rPr>
        <w:t xml:space="preserve"> could ultimately </w:t>
      </w:r>
      <w:r w:rsidRPr="004F37ED">
        <w:rPr>
          <w:highlight w:val="cyan"/>
          <w:u w:val="single"/>
        </w:rPr>
        <w:t>propel out-</w:t>
      </w:r>
      <w:r w:rsidRPr="0028372B">
        <w:rPr>
          <w:rStyle w:val="Emphasis"/>
          <w:highlight w:val="cyan"/>
        </w:rPr>
        <w:t>migration</w:t>
      </w:r>
      <w:r w:rsidRPr="004F37ED">
        <w:rPr>
          <w:sz w:val="16"/>
        </w:rPr>
        <w:t xml:space="preserve"> from these countries.</w:t>
      </w:r>
    </w:p>
    <w:p w14:paraId="76957E6A" w14:textId="77777777" w:rsidR="00F27878" w:rsidRDefault="00F27878" w:rsidP="00F27878">
      <w:pPr>
        <w:rPr>
          <w:sz w:val="16"/>
        </w:rPr>
      </w:pPr>
      <w:r w:rsidRPr="004F37ED">
        <w:rPr>
          <w:sz w:val="16"/>
        </w:rPr>
        <w:t xml:space="preserve">Finally, Figure 9d shows that the chauvinistic reaction to mass migration is </w:t>
      </w:r>
      <w:r w:rsidRPr="002A7522">
        <w:rPr>
          <w:u w:val="single"/>
        </w:rPr>
        <w:t xml:space="preserve">likely to </w:t>
      </w:r>
      <w:r w:rsidRPr="004F37ED">
        <w:rPr>
          <w:highlight w:val="cyan"/>
          <w:u w:val="single"/>
        </w:rPr>
        <w:t xml:space="preserve">precipitate </w:t>
      </w:r>
      <w:r w:rsidRPr="0028372B">
        <w:rPr>
          <w:rStyle w:val="Emphasis"/>
          <w:highlight w:val="cyan"/>
        </w:rPr>
        <w:t>violence</w:t>
      </w:r>
      <w:r w:rsidRPr="004F37ED">
        <w:rPr>
          <w:sz w:val="16"/>
        </w:rPr>
        <w:t xml:space="preserve"> against those seeking refuge and those deemed too sympathetic toward outsiders. Meanwhile, extreme weather events could worsen intercommunal tensions, trigger state collapse and civil war, and </w:t>
      </w:r>
      <w:r w:rsidRPr="004F37ED">
        <w:rPr>
          <w:highlight w:val="cyan"/>
          <w:u w:val="single"/>
        </w:rPr>
        <w:t>increase</w:t>
      </w:r>
      <w:r w:rsidRPr="002A7522">
        <w:rPr>
          <w:u w:val="single"/>
        </w:rPr>
        <w:t xml:space="preserve"> the </w:t>
      </w:r>
      <w:r w:rsidRPr="004F37ED">
        <w:rPr>
          <w:highlight w:val="cyan"/>
          <w:u w:val="single"/>
        </w:rPr>
        <w:t>probability of</w:t>
      </w:r>
      <w:r w:rsidRPr="002A7522">
        <w:rPr>
          <w:u w:val="single"/>
        </w:rPr>
        <w:t xml:space="preserve"> international </w:t>
      </w:r>
      <w:r w:rsidRPr="004F37ED">
        <w:rPr>
          <w:highlight w:val="cyan"/>
          <w:u w:val="single"/>
        </w:rPr>
        <w:t>conflicts over</w:t>
      </w:r>
      <w:r w:rsidRPr="002A7522">
        <w:rPr>
          <w:u w:val="single"/>
        </w:rPr>
        <w:t xml:space="preserve"> scarce </w:t>
      </w:r>
      <w:r w:rsidRPr="002A7522">
        <w:rPr>
          <w:rStyle w:val="Emphasis"/>
          <w:highlight w:val="cyan"/>
        </w:rPr>
        <w:t>resources</w:t>
      </w:r>
      <w:r w:rsidRPr="002A7522">
        <w:rPr>
          <w:u w:val="single"/>
        </w:rPr>
        <w:t>, including water and food</w:t>
      </w:r>
      <w:r w:rsidRPr="002A7522">
        <w:rPr>
          <w:sz w:val="16"/>
        </w:rPr>
        <w:t>. Civil violence and interstate war tend to deepen nationalism while generating new waves of refugees and exacerbating</w:t>
      </w:r>
      <w:r w:rsidRPr="004F37ED">
        <w:rPr>
          <w:sz w:val="16"/>
        </w:rPr>
        <w:t xml:space="preserve"> economic turmoil. These pernicious feedbacks are certainly not inevitable; but if they were to take hold they would escalate all of the problems depicted in Figure 9 in a catastrophic spiral.</w:t>
      </w:r>
    </w:p>
    <w:p w14:paraId="601FB2D3" w14:textId="77777777" w:rsidR="00F27878" w:rsidRPr="00993705" w:rsidRDefault="00F27878" w:rsidP="00F27878">
      <w:pPr>
        <w:pStyle w:val="Heading4"/>
      </w:pPr>
      <w:bookmarkStart w:id="7" w:name="_Hlk202792477"/>
      <w:r>
        <w:t xml:space="preserve">Independently, inequality </w:t>
      </w:r>
      <w:r w:rsidRPr="00747406">
        <w:rPr>
          <w:u w:val="single"/>
        </w:rPr>
        <w:t>erodes</w:t>
      </w:r>
      <w:r>
        <w:t xml:space="preserve"> institutional guardrails and increases </w:t>
      </w:r>
      <w:r w:rsidRPr="00747406">
        <w:rPr>
          <w:u w:val="single"/>
        </w:rPr>
        <w:t>vulnerability</w:t>
      </w:r>
      <w:r>
        <w:t xml:space="preserve"> to all </w:t>
      </w:r>
      <w:r w:rsidRPr="00747406">
        <w:rPr>
          <w:u w:val="single"/>
        </w:rPr>
        <w:t>existential risks</w:t>
      </w:r>
      <w:r>
        <w:t>.</w:t>
      </w:r>
    </w:p>
    <w:p w14:paraId="3B1C2E7B" w14:textId="77777777" w:rsidR="00F27878" w:rsidRPr="00F7234E" w:rsidRDefault="00F27878" w:rsidP="00F27878">
      <w:pPr>
        <w:rPr>
          <w:rStyle w:val="Style13ptBold"/>
          <w:b w:val="0"/>
          <w:bCs w:val="0"/>
        </w:rPr>
      </w:pPr>
      <w:r w:rsidRPr="00051153">
        <w:rPr>
          <w:rStyle w:val="Style13ptBold"/>
        </w:rPr>
        <w:t xml:space="preserve">Schmidt </w:t>
      </w:r>
      <w:r>
        <w:rPr>
          <w:rStyle w:val="Style13ptBold"/>
        </w:rPr>
        <w:t>‘</w:t>
      </w:r>
      <w:r w:rsidRPr="00051153">
        <w:rPr>
          <w:rStyle w:val="Style13ptBold"/>
        </w:rPr>
        <w:t>23</w:t>
      </w:r>
      <w:r w:rsidRPr="00F7234E">
        <w:rPr>
          <w:rStyle w:val="Style13ptBold"/>
        </w:rPr>
        <w:t xml:space="preserve"> </w:t>
      </w:r>
      <w:r w:rsidRPr="002756F5">
        <w:t>[Andreas T. Schmidt and Daan Juijn (Faculty of Philosophy, University of Groningen, Groningen, The Netherlands, Dutch Ministry of Economic Affairs and Climate Policy, The Hague, The Netherlands), 5-30-2023, "Economic inequality and the long-term future," Sage Journals, https://journals.sagepub.com/doi/10.1177/1470594X231178502, shelbor]</w:t>
      </w:r>
    </w:p>
    <w:p w14:paraId="432FF8C1" w14:textId="77777777" w:rsidR="00F27878" w:rsidRPr="00AF2C83" w:rsidRDefault="00F27878" w:rsidP="00F27878">
      <w:pPr>
        <w:rPr>
          <w:sz w:val="16"/>
        </w:rPr>
      </w:pPr>
      <w:r w:rsidRPr="00AF2C83">
        <w:rPr>
          <w:sz w:val="16"/>
        </w:rPr>
        <w:t>It is often argued that a country's long-term performance depends to a significant extent on the quality of its institutions, including its political and legal institutions (Acemoglu et al., 2005). Economic research mostly focuses on explaining long-term differences in growth rates.</w:t>
      </w:r>
      <w:r w:rsidRPr="00AF2C83">
        <w:rPr>
          <w:rFonts w:eastAsia="Times New Roman"/>
          <w:color w:val="000000"/>
          <w:sz w:val="16"/>
        </w:rPr>
        <w:t xml:space="preserve"> </w:t>
      </w:r>
      <w:r w:rsidRPr="00AF2C83">
        <w:rPr>
          <w:rStyle w:val="StyleUnderline"/>
        </w:rPr>
        <w:t>As seen above, some researchers argue that high</w:t>
      </w:r>
      <w:r w:rsidRPr="00B64656">
        <w:rPr>
          <w:rFonts w:eastAsia="Times New Roman"/>
          <w:color w:val="000000"/>
          <w:u w:val="single"/>
        </w:rPr>
        <w:t xml:space="preserve"> </w:t>
      </w:r>
      <w:r w:rsidRPr="00AF2C83">
        <w:rPr>
          <w:rStyle w:val="Emphasis"/>
          <w:highlight w:val="cyan"/>
        </w:rPr>
        <w:t>inequality</w:t>
      </w:r>
      <w:r w:rsidRPr="00AF2C83">
        <w:rPr>
          <w:rStyle w:val="StyleUnderline"/>
        </w:rPr>
        <w:t xml:space="preserve"> will reduce growth rates, among other things, because it can </w:t>
      </w:r>
      <w:r w:rsidRPr="00AF2C83">
        <w:rPr>
          <w:rStyle w:val="StyleUnderline"/>
          <w:highlight w:val="cyan"/>
        </w:rPr>
        <w:t>worsen institutional quality</w:t>
      </w:r>
      <w:r w:rsidRPr="00AF2C83">
        <w:rPr>
          <w:sz w:val="16"/>
        </w:rPr>
        <w:t xml:space="preserve">. However, besides facilitating economic growth, public institutions have other functions that matter from a long-term perspective. For example, disaster preparedness, education, public health, foreign policy, science policy, and many other areas </w:t>
      </w:r>
      <w:r w:rsidRPr="00351FF7">
        <w:rPr>
          <w:sz w:val="16"/>
        </w:rPr>
        <w:t xml:space="preserve">could </w:t>
      </w:r>
      <w:r w:rsidRPr="00351FF7">
        <w:rPr>
          <w:rStyle w:val="StyleUnderline"/>
        </w:rPr>
        <w:t>influence the</w:t>
      </w:r>
      <w:r w:rsidRPr="00AF2C83">
        <w:rPr>
          <w:rStyle w:val="StyleUnderline"/>
        </w:rPr>
        <w:t xml:space="preserve"> expected value of the long-term future. If such things go badly, they could increase </w:t>
      </w:r>
      <w:r w:rsidRPr="00AF2C83">
        <w:rPr>
          <w:rStyle w:val="Emphasis"/>
          <w:highlight w:val="cyan"/>
        </w:rPr>
        <w:t>existential risk</w:t>
      </w:r>
      <w:r w:rsidRPr="00F47A10">
        <w:rPr>
          <w:sz w:val="16"/>
        </w:rPr>
        <w:t xml:space="preserve">. Conversely, good institutions will help reduce existential risk. </w:t>
      </w:r>
      <w:r w:rsidRPr="00AF2C83">
        <w:rPr>
          <w:rStyle w:val="StyleUnderline"/>
        </w:rPr>
        <w:t xml:space="preserve">For many existential risk reduction </w:t>
      </w:r>
      <w:r w:rsidRPr="00AF2C83">
        <w:rPr>
          <w:rStyle w:val="StyleUnderline"/>
          <w:highlight w:val="cyan"/>
        </w:rPr>
        <w:t>strategies</w:t>
      </w:r>
      <w:r w:rsidRPr="00AF2C83">
        <w:rPr>
          <w:rStyle w:val="StyleUnderline"/>
        </w:rPr>
        <w:t xml:space="preserve"> likely </w:t>
      </w:r>
      <w:r w:rsidRPr="00AF2C83">
        <w:rPr>
          <w:rStyle w:val="StyleUnderline"/>
          <w:highlight w:val="cyan"/>
        </w:rPr>
        <w:t xml:space="preserve">require </w:t>
      </w:r>
      <w:r w:rsidRPr="00AF2C83">
        <w:rPr>
          <w:rStyle w:val="Emphasis"/>
          <w:highlight w:val="cyan"/>
        </w:rPr>
        <w:t>public goods</w:t>
      </w:r>
      <w:r w:rsidRPr="00AF2C83">
        <w:rPr>
          <w:rStyle w:val="StyleUnderline"/>
        </w:rPr>
        <w:t xml:space="preserve"> and </w:t>
      </w:r>
      <w:r w:rsidRPr="00AF2C83">
        <w:rPr>
          <w:rStyle w:val="Emphasis"/>
          <w:highlight w:val="cyan"/>
        </w:rPr>
        <w:t>collective</w:t>
      </w:r>
      <w:r w:rsidRPr="00AF2C83">
        <w:rPr>
          <w:rStyle w:val="StyleUnderline"/>
          <w:highlight w:val="cyan"/>
        </w:rPr>
        <w:t xml:space="preserve"> action</w:t>
      </w:r>
      <w:r w:rsidRPr="00AF2C83">
        <w:rPr>
          <w:rStyle w:val="StyleUnderline"/>
        </w:rPr>
        <w:t>, which in turn require good public institutions (among other reasons, because some such public goods are unlikely to be provided by markets)</w:t>
      </w:r>
      <w:r w:rsidRPr="00AF2C83">
        <w:rPr>
          <w:sz w:val="16"/>
        </w:rPr>
        <w:t>.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2266D650" w14:textId="77777777" w:rsidR="00F27878" w:rsidRPr="00AF2C83" w:rsidRDefault="00F27878" w:rsidP="00F27878">
      <w:pPr>
        <w:rPr>
          <w:sz w:val="16"/>
        </w:rPr>
      </w:pPr>
      <w:r w:rsidRPr="00AF2C83">
        <w:rPr>
          <w:sz w:val="16"/>
        </w:rPr>
        <w:t>There are several reasons why higher inequality could weaken institutional capacities for longtermist public goods.</w:t>
      </w:r>
    </w:p>
    <w:p w14:paraId="5E387881" w14:textId="77777777" w:rsidR="00F27878" w:rsidRPr="00AF2C83" w:rsidRDefault="00F27878" w:rsidP="00F27878">
      <w:pPr>
        <w:rPr>
          <w:sz w:val="16"/>
        </w:rPr>
      </w:pPr>
      <w:r w:rsidRPr="00AF2C83">
        <w:rPr>
          <w:sz w:val="16"/>
        </w:rPr>
        <w:t>First, there is some direct evidence that, whatever the causal pathway, inequality reduces institutional quality (which in turn typically leads to more inequality) (Chong and Gradstein, 2007; Savoia et al., 2010).</w:t>
      </w:r>
    </w:p>
    <w:p w14:paraId="3773C49B" w14:textId="77777777" w:rsidR="00F27878" w:rsidRPr="00AF2C83" w:rsidRDefault="00F27878" w:rsidP="00F27878">
      <w:pPr>
        <w:rPr>
          <w:rFonts w:eastAsia="Times New Roman"/>
          <w:color w:val="000000"/>
          <w:sz w:val="16"/>
        </w:rPr>
      </w:pPr>
      <w:r w:rsidRPr="00AF2C83">
        <w:rPr>
          <w:sz w:val="16"/>
        </w:rPr>
        <w:t xml:space="preserve">Second, high inequality can lead to elite capture. Empirical work on studying political and de facto legal power is difficult, yet there is a growing consensus that high levels of </w:t>
      </w:r>
      <w:r w:rsidRPr="00AF2C83">
        <w:rPr>
          <w:rStyle w:val="StyleUnderline"/>
          <w:highlight w:val="cyan"/>
        </w:rPr>
        <w:t>inequality</w:t>
      </w:r>
      <w:r w:rsidRPr="00AF2C83">
        <w:rPr>
          <w:rStyle w:val="StyleUnderline"/>
        </w:rPr>
        <w:t xml:space="preserve"> can </w:t>
      </w:r>
      <w:r w:rsidRPr="00AF2C83">
        <w:rPr>
          <w:rStyle w:val="StyleUnderline"/>
          <w:highlight w:val="cyan"/>
        </w:rPr>
        <w:t xml:space="preserve">lead to </w:t>
      </w:r>
      <w:r w:rsidRPr="00AF2C83">
        <w:rPr>
          <w:rStyle w:val="Emphasis"/>
          <w:highlight w:val="cyan"/>
        </w:rPr>
        <w:t>elite capture</w:t>
      </w:r>
      <w:r w:rsidRPr="00AF2C83">
        <w:rPr>
          <w:rStyle w:val="StyleUnderline"/>
        </w:rPr>
        <w:t xml:space="preserve"> and thereby </w:t>
      </w:r>
      <w:r w:rsidRPr="00AF2C83">
        <w:rPr>
          <w:rStyle w:val="Emphasis"/>
          <w:highlight w:val="cyan"/>
        </w:rPr>
        <w:t>reduce</w:t>
      </w:r>
      <w:r w:rsidRPr="00AF2C83">
        <w:rPr>
          <w:rStyle w:val="StyleUnderline"/>
        </w:rPr>
        <w:t xml:space="preserve"> the </w:t>
      </w:r>
      <w:r w:rsidRPr="00AF2C83">
        <w:rPr>
          <w:rStyle w:val="StyleUnderline"/>
          <w:highlight w:val="cyan"/>
        </w:rPr>
        <w:t xml:space="preserve">long-term </w:t>
      </w:r>
      <w:r w:rsidRPr="00AF2C83">
        <w:rPr>
          <w:rStyle w:val="Emphasis"/>
          <w:highlight w:val="cyan"/>
        </w:rPr>
        <w:t>quality</w:t>
      </w:r>
      <w:r w:rsidRPr="00AF2C83">
        <w:rPr>
          <w:rStyle w:val="StyleUnderline"/>
          <w:highlight w:val="cyan"/>
        </w:rPr>
        <w:t xml:space="preserve"> of</w:t>
      </w:r>
      <w:r w:rsidRPr="00AF2C83">
        <w:rPr>
          <w:rStyle w:val="StyleUnderline"/>
        </w:rPr>
        <w:t xml:space="preserve"> legal and political </w:t>
      </w:r>
      <w:r w:rsidRPr="00AF2C83">
        <w:rPr>
          <w:rStyle w:val="StyleUnderline"/>
          <w:highlight w:val="cyan"/>
        </w:rPr>
        <w:t>institutions</w:t>
      </w:r>
      <w:r w:rsidRPr="00AF2C83">
        <w:rPr>
          <w:sz w:val="16"/>
        </w:rPr>
        <w:t xml:space="preserve"> (Acemoglu and Robinson, 2008, 2013; Bartels, 2018; Chong and Gradstein, 2007; Cummins and Rodriguez, 2010; Savoia et al., 2010; van Bavel, 2016). </w:t>
      </w:r>
      <w:r w:rsidRPr="00AF2C83">
        <w:rPr>
          <w:rStyle w:val="StyleUnderline"/>
        </w:rPr>
        <w:t>Further, if institutions are disproportionately geared towards elite interests, then they might be less likely to be geared towards positive long-term trajectories. We might see more</w:t>
      </w:r>
      <w:r w:rsidRPr="00AF2C83">
        <w:rPr>
          <w:rStyle w:val="Emphasis"/>
        </w:rPr>
        <w:t xml:space="preserve"> </w:t>
      </w:r>
      <w:r w:rsidRPr="00B14FEB">
        <w:rPr>
          <w:rStyle w:val="Emphasis"/>
        </w:rPr>
        <w:t>rent-seeking</w:t>
      </w:r>
      <w:r w:rsidRPr="00B14FEB">
        <w:rPr>
          <w:rStyle w:val="StyleUnderline"/>
        </w:rPr>
        <w:t xml:space="preserve"> and</w:t>
      </w:r>
      <w:r w:rsidRPr="00B14FEB">
        <w:rPr>
          <w:rFonts w:eastAsia="Times New Roman"/>
          <w:color w:val="000000"/>
          <w:u w:val="single"/>
        </w:rPr>
        <w:t xml:space="preserve"> less </w:t>
      </w:r>
      <w:r w:rsidRPr="00B14FEB">
        <w:rPr>
          <w:rStyle w:val="Emphasis"/>
        </w:rPr>
        <w:t>investment</w:t>
      </w:r>
      <w:r w:rsidRPr="00B14FEB">
        <w:rPr>
          <w:rStyle w:val="StyleUnderline"/>
        </w:rPr>
        <w:t xml:space="preserve"> in public goods</w:t>
      </w:r>
      <w:r w:rsidRPr="00AF2C83">
        <w:rPr>
          <w:sz w:val="16"/>
        </w:rPr>
        <w:t>. Moreover, if elite capture is strong enough, such capture, and the potential inequality that comes with it, can intensify going forward (Chong and Gradstein, 2007).</w:t>
      </w:r>
    </w:p>
    <w:p w14:paraId="6F4A3CAE" w14:textId="77777777" w:rsidR="00F27878" w:rsidRPr="00AF2C83" w:rsidRDefault="00F27878" w:rsidP="00F27878">
      <w:pPr>
        <w:rPr>
          <w:sz w:val="16"/>
        </w:rPr>
      </w:pPr>
      <w:r w:rsidRPr="00AF2C83">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0E06DF44" w14:textId="77777777" w:rsidR="00F27878" w:rsidRPr="00AF2C83" w:rsidRDefault="00F27878" w:rsidP="00F27878">
      <w:pPr>
        <w:rPr>
          <w:sz w:val="16"/>
        </w:rPr>
      </w:pPr>
      <w:r w:rsidRPr="00AF2C83">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38AFF784" w14:textId="77777777" w:rsidR="00F27878" w:rsidRPr="00AF2C83" w:rsidRDefault="00F27878" w:rsidP="00F27878">
      <w:pPr>
        <w:rPr>
          <w:rFonts w:eastAsia="Times New Roman"/>
          <w:color w:val="000000"/>
          <w:sz w:val="16"/>
        </w:rPr>
      </w:pPr>
      <w:r w:rsidRPr="00AF2C83">
        <w:rPr>
          <w:sz w:val="16"/>
        </w:rPr>
        <w:t xml:space="preserve">Of course, such considerations are speculative. </w:t>
      </w:r>
      <w:r w:rsidRPr="00AF2C83">
        <w:rPr>
          <w:rStyle w:val="StyleUnderline"/>
        </w:rPr>
        <w:t xml:space="preserve">But, in any case, we think that, on balance, there are stronger reasons to believe </w:t>
      </w:r>
      <w:r w:rsidRPr="00AF2C83">
        <w:rPr>
          <w:rStyle w:val="StyleUnderline"/>
          <w:highlight w:val="cyan"/>
        </w:rPr>
        <w:t xml:space="preserve">elite </w:t>
      </w:r>
      <w:r w:rsidRPr="00AF2C83">
        <w:rPr>
          <w:rStyle w:val="Emphasis"/>
          <w:highlight w:val="cyan"/>
        </w:rPr>
        <w:t>capture</w:t>
      </w:r>
      <w:r w:rsidRPr="00AF2C83">
        <w:rPr>
          <w:rStyle w:val="StyleUnderline"/>
        </w:rPr>
        <w:t xml:space="preserve"> would </w:t>
      </w:r>
      <w:r w:rsidRPr="00AF2C83">
        <w:rPr>
          <w:rStyle w:val="StyleUnderline"/>
          <w:highlight w:val="cyan"/>
        </w:rPr>
        <w:t>increase</w:t>
      </w:r>
      <w:r w:rsidRPr="00AF2C83">
        <w:rPr>
          <w:rStyle w:val="StyleUnderline"/>
        </w:rPr>
        <w:t xml:space="preserve"> – rather than decrease – existential </w:t>
      </w:r>
      <w:r w:rsidRPr="00AF2C83">
        <w:rPr>
          <w:rStyle w:val="Emphasis"/>
          <w:highlight w:val="cyan"/>
        </w:rPr>
        <w:t>risk</w:t>
      </w:r>
      <w:r w:rsidRPr="00AF2C83">
        <w:rPr>
          <w:sz w:val="16"/>
        </w:rPr>
        <w:t>.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51B74530" w14:textId="77777777" w:rsidR="00F27878" w:rsidRPr="00AF2C83" w:rsidRDefault="00F27878" w:rsidP="00F27878">
      <w:pPr>
        <w:rPr>
          <w:rFonts w:eastAsia="Times New Roman"/>
          <w:color w:val="000000"/>
          <w:sz w:val="16"/>
        </w:rPr>
      </w:pPr>
      <w:r w:rsidRPr="00AF2C83">
        <w:rPr>
          <w:rStyle w:val="StyleUnderline"/>
        </w:rPr>
        <w:t xml:space="preserve">Third, high </w:t>
      </w:r>
      <w:r w:rsidRPr="00AF2C83">
        <w:rPr>
          <w:rStyle w:val="Emphasis"/>
          <w:highlight w:val="cyan"/>
        </w:rPr>
        <w:t>inequality</w:t>
      </w:r>
      <w:r w:rsidRPr="00AF2C83">
        <w:rPr>
          <w:rStyle w:val="StyleUnderline"/>
        </w:rPr>
        <w:t xml:space="preserve"> is </w:t>
      </w:r>
      <w:r w:rsidRPr="00AF2C83">
        <w:rPr>
          <w:rStyle w:val="StyleUnderline"/>
          <w:highlight w:val="cyan"/>
        </w:rPr>
        <w:t xml:space="preserve">likely to </w:t>
      </w:r>
      <w:r w:rsidRPr="00AF2C83">
        <w:rPr>
          <w:rStyle w:val="Emphasis"/>
          <w:highlight w:val="cyan"/>
        </w:rPr>
        <w:t>reduce</w:t>
      </w:r>
      <w:r w:rsidRPr="00AF2C83">
        <w:rPr>
          <w:rStyle w:val="StyleUnderline"/>
          <w:highlight w:val="cyan"/>
        </w:rPr>
        <w:t xml:space="preserve"> social</w:t>
      </w:r>
      <w:r w:rsidRPr="00AF2C83">
        <w:rPr>
          <w:rStyle w:val="StyleUnderline"/>
        </w:rPr>
        <w:t xml:space="preserve"> capital and </w:t>
      </w:r>
      <w:r w:rsidRPr="00AF2C83">
        <w:rPr>
          <w:rStyle w:val="Emphasis"/>
          <w:highlight w:val="cyan"/>
        </w:rPr>
        <w:t>trust</w:t>
      </w:r>
      <w:r w:rsidRPr="00AF2C83">
        <w:rPr>
          <w:sz w:val="16"/>
        </w:rPr>
        <w:t xml:space="preserve"> (Alesina and La Ferrara, 2002; Knack and Keefer, 1997; Rothstein and Uslaner, 2005). Social capital and trust in public institutions in turn are </w:t>
      </w:r>
      <w:r w:rsidRPr="00AF2C83">
        <w:rPr>
          <w:rStyle w:val="StyleUnderline"/>
          <w:highlight w:val="cyan"/>
        </w:rPr>
        <w:t xml:space="preserve">important for </w:t>
      </w:r>
      <w:r w:rsidRPr="00AF2C83">
        <w:rPr>
          <w:rStyle w:val="Emphasis"/>
          <w:highlight w:val="cyan"/>
        </w:rPr>
        <w:t>effective</w:t>
      </w:r>
      <w:r w:rsidRPr="00AF2C83">
        <w:rPr>
          <w:rStyle w:val="StyleUnderline"/>
          <w:highlight w:val="cyan"/>
        </w:rPr>
        <w:t xml:space="preserve"> public goods </w:t>
      </w:r>
      <w:r w:rsidRPr="00AF2C83">
        <w:rPr>
          <w:rStyle w:val="Emphasis"/>
          <w:highlight w:val="cyan"/>
        </w:rPr>
        <w:t>provision</w:t>
      </w:r>
      <w:r w:rsidRPr="00AF2C83">
        <w:rPr>
          <w:sz w:val="16"/>
        </w:rPr>
        <w:t xml:space="preserve"> (Beugelsdijk et al., 2004; Knack and Keefer, 1997). Effective public goods provision, in turn, is important for (some) effective measures to reduce existential risk (and, more generally, to coordinate towards more valuable long-term trajectories). </w:t>
      </w:r>
      <w:r w:rsidRPr="00AF2C83">
        <w:rPr>
          <w:rStyle w:val="StyleUnderline"/>
        </w:rPr>
        <w:t>Therefore, high inequality could reduce societies’ capacities to effectively respond to large-scale challenges like existential risk</w:t>
      </w:r>
      <w:r w:rsidRPr="00AF2C83">
        <w:rPr>
          <w:sz w:val="16"/>
        </w:rPr>
        <w:t>.</w:t>
      </w:r>
    </w:p>
    <w:p w14:paraId="7EE63227" w14:textId="77777777" w:rsidR="00F27878" w:rsidRPr="00AF2C83" w:rsidRDefault="00F27878" w:rsidP="00F27878">
      <w:pPr>
        <w:rPr>
          <w:sz w:val="16"/>
        </w:rPr>
      </w:pPr>
      <w:r w:rsidRPr="00AF2C83">
        <w:rPr>
          <w:sz w:val="16"/>
        </w:rPr>
        <w:t>Finally, some limited direct evidence suggests societies with higher social capital and lower inequality exhibit better preventive and adaptive outcomes for environmental risks and can show greater resilience to external shocks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601EFBB3" w14:textId="77777777" w:rsidR="00F27878" w:rsidRPr="00AF2C83" w:rsidRDefault="00F27878" w:rsidP="00F27878">
      <w:pPr>
        <w:rPr>
          <w:sz w:val="16"/>
        </w:rPr>
      </w:pPr>
      <w:r w:rsidRPr="00AF2C83">
        <w:rPr>
          <w:sz w:val="16"/>
        </w:rPr>
        <w:t>So, good social and institutional conditions could help reduce existential risk. Consider next how, conversely, bad conditions might increase existential risk. A key driver of existential risk is conflict, both between and within nation-states (or what (Ord, 2020: 175–9) calls a ‘risk factor’). Conflicts and arms races raise human-induced existential risks such as nuclear war, the outbreak of a bio-engineered virus or the launch of misaligned artificial intelligence. Note that an existential catastrophe could be set in motion either purposefully or accidentally. Both are more likely during conflict.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w:t>
      </w:r>
    </w:p>
    <w:p w14:paraId="1FAAF3D9" w14:textId="77777777" w:rsidR="00F27878" w:rsidRPr="00AF2C83" w:rsidRDefault="00F27878" w:rsidP="00F27878">
      <w:pPr>
        <w:rPr>
          <w:sz w:val="16"/>
        </w:rPr>
      </w:pPr>
      <w:r w:rsidRPr="00AF2C83">
        <w:rPr>
          <w:sz w:val="16"/>
        </w:rPr>
        <w:t>Esteban and Schneider find that formal and empirical evidence suggests that political and social polarisation increases the risk of violent conflict, both intra-nationally and internationally (Esteban and Schneider, 2008). If income inequality increases polarisation, inequality may indirectly drive existential risk. Indeed, recent evidence suggests that income inequality can increase the degree of polarisation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inequality and polarisation might also play some role in getting polarising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7C597BEF" w14:textId="77777777" w:rsidR="00F27878" w:rsidRPr="00AF2C83" w:rsidRDefault="00F27878" w:rsidP="00F27878">
      <w:pPr>
        <w:rPr>
          <w:sz w:val="16"/>
        </w:rPr>
      </w:pPr>
      <w:r w:rsidRPr="00AF2C83">
        <w:rPr>
          <w:sz w:val="16"/>
        </w:rPr>
        <w:t>Differential progress</w:t>
      </w:r>
    </w:p>
    <w:p w14:paraId="0FF47132" w14:textId="77777777" w:rsidR="00F27878" w:rsidRPr="00AF2C83" w:rsidRDefault="00F27878" w:rsidP="00F27878">
      <w:pPr>
        <w:rPr>
          <w:sz w:val="16"/>
        </w:rPr>
      </w:pPr>
      <w:r w:rsidRPr="00AF2C83">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2FA737E6" w14:textId="77777777" w:rsidR="00F27878" w:rsidRPr="00AF2C83" w:rsidRDefault="00F27878" w:rsidP="00F27878">
      <w:pPr>
        <w:rPr>
          <w:rFonts w:eastAsia="Times New Roman"/>
          <w:color w:val="000000"/>
          <w:sz w:val="16"/>
        </w:rPr>
      </w:pPr>
      <w:r w:rsidRPr="00AF2C83">
        <w:rPr>
          <w:sz w:val="16"/>
        </w:rPr>
        <w:t>The simple idea is that countries that sustain low levels of inequality will foster – and require for their support – a public moral culture that values solidarity and cooperation. More egalitarian policies might in turn move citizens and leaders towards more altruism and stronger regard to moral and social considerations in decision processes.</w:t>
      </w:r>
      <w:r w:rsidRPr="00AF2C83">
        <w:rPr>
          <w:rFonts w:eastAsia="Times New Roman"/>
          <w:color w:val="000000"/>
          <w:sz w:val="16"/>
        </w:rPr>
        <w:t xml:space="preserve"> </w:t>
      </w:r>
      <w:r w:rsidRPr="00AF2C83">
        <w:rPr>
          <w:rStyle w:val="StyleUnderline"/>
          <w:highlight w:val="cyan"/>
        </w:rPr>
        <w:t>Societies</w:t>
      </w:r>
      <w:r w:rsidRPr="00AF2C83">
        <w:rPr>
          <w:rStyle w:val="StyleUnderline"/>
        </w:rPr>
        <w:t xml:space="preserve"> that actively work </w:t>
      </w:r>
      <w:r w:rsidRPr="00AF2C83">
        <w:rPr>
          <w:rStyle w:val="StyleUnderline"/>
          <w:highlight w:val="cyan"/>
        </w:rPr>
        <w:t>against</w:t>
      </w:r>
      <w:r w:rsidRPr="00AF2C83">
        <w:rPr>
          <w:rStyle w:val="StyleUnderline"/>
        </w:rPr>
        <w:t xml:space="preserve"> income </w:t>
      </w:r>
      <w:r w:rsidRPr="00AF2C83">
        <w:rPr>
          <w:rStyle w:val="StyleUnderline"/>
          <w:highlight w:val="cyan"/>
        </w:rPr>
        <w:t>inequality</w:t>
      </w:r>
      <w:r w:rsidRPr="00AF2C83">
        <w:rPr>
          <w:rStyle w:val="StyleUnderline"/>
        </w:rPr>
        <w:t xml:space="preserve"> may thereby </w:t>
      </w:r>
      <w:r w:rsidRPr="00AF2C83">
        <w:rPr>
          <w:rStyle w:val="Emphasis"/>
          <w:highlight w:val="cyan"/>
        </w:rPr>
        <w:t>reinforce</w:t>
      </w:r>
      <w:r w:rsidRPr="00AF2C83">
        <w:rPr>
          <w:rStyle w:val="StyleUnderline"/>
        </w:rPr>
        <w:t xml:space="preserve"> broadly ‘</w:t>
      </w:r>
      <w:r w:rsidRPr="00AF2C83">
        <w:rPr>
          <w:rStyle w:val="Emphasis"/>
          <w:highlight w:val="cyan"/>
        </w:rPr>
        <w:t>pro-social</w:t>
      </w:r>
      <w:r w:rsidRPr="00AF2C83">
        <w:rPr>
          <w:rStyle w:val="StyleUnderline"/>
        </w:rPr>
        <w:t>’ social</w:t>
      </w:r>
      <w:r w:rsidRPr="00B64656">
        <w:rPr>
          <w:rFonts w:eastAsia="Times New Roman"/>
          <w:color w:val="000000"/>
          <w:u w:val="single"/>
        </w:rPr>
        <w:t xml:space="preserve"> </w:t>
      </w:r>
      <w:r w:rsidRPr="00AF2C83">
        <w:rPr>
          <w:rStyle w:val="StyleUnderline"/>
          <w:highlight w:val="cyan"/>
        </w:rPr>
        <w:t>norms</w:t>
      </w:r>
      <w:r w:rsidRPr="00AF2C83">
        <w:rPr>
          <w:sz w:val="16"/>
        </w:rPr>
        <w:t xml:space="preserve">. Arguably, more egalitarian attitudes and norms might support public goods provision and favour expanding one's moral circle to other countries and future generations. Countries with high levels of inequality, in contrast, might reinforce norms of competition, individualism, and personal responsibility. </w:t>
      </w:r>
      <w:r w:rsidRPr="00AF2C83">
        <w:rPr>
          <w:rStyle w:val="StyleUnderline"/>
        </w:rPr>
        <w:t>Policies that encourage competition and smaller moral circles also seem more likely to attract leaders that value individualism and competition</w:t>
      </w:r>
      <w:r w:rsidRPr="00AF2C83">
        <w:rPr>
          <w:sz w:val="16"/>
        </w:rPr>
        <w:t>.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w:t>
      </w:r>
      <w:r w:rsidRPr="00AF2C83">
        <w:rPr>
          <w:rFonts w:eastAsia="Times New Roman"/>
          <w:color w:val="000000"/>
          <w:sz w:val="16"/>
        </w:rPr>
        <w:t xml:space="preserve"> </w:t>
      </w:r>
      <w:r w:rsidRPr="00AF2C83">
        <w:rPr>
          <w:rStyle w:val="StyleUnderline"/>
        </w:rPr>
        <w:t xml:space="preserve">a public commitment to </w:t>
      </w:r>
      <w:r w:rsidRPr="00AF2C83">
        <w:rPr>
          <w:rStyle w:val="StyleUnderline"/>
          <w:highlight w:val="cyan"/>
        </w:rPr>
        <w:t>equality</w:t>
      </w:r>
      <w:r w:rsidRPr="00AF2C83">
        <w:rPr>
          <w:rStyle w:val="StyleUnderline"/>
        </w:rPr>
        <w:t xml:space="preserve"> might </w:t>
      </w:r>
      <w:r w:rsidRPr="00AF2C83">
        <w:rPr>
          <w:rStyle w:val="Emphasis"/>
          <w:highlight w:val="cyan"/>
        </w:rPr>
        <w:t>support</w:t>
      </w:r>
      <w:r w:rsidRPr="00AF2C83">
        <w:rPr>
          <w:rStyle w:val="StyleUnderline"/>
          <w:highlight w:val="cyan"/>
        </w:rPr>
        <w:t xml:space="preserve"> a </w:t>
      </w:r>
      <w:r w:rsidRPr="000D2B13">
        <w:rPr>
          <w:rStyle w:val="StyleUnderline"/>
        </w:rPr>
        <w:t xml:space="preserve">public </w:t>
      </w:r>
      <w:r w:rsidRPr="00AF2C83">
        <w:rPr>
          <w:rStyle w:val="StyleUnderline"/>
          <w:highlight w:val="cyan"/>
        </w:rPr>
        <w:t xml:space="preserve">moral </w:t>
      </w:r>
      <w:r w:rsidRPr="00AF2C83">
        <w:rPr>
          <w:rStyle w:val="Emphasis"/>
          <w:highlight w:val="cyan"/>
        </w:rPr>
        <w:t>culture</w:t>
      </w:r>
      <w:r w:rsidRPr="00AF2C83">
        <w:rPr>
          <w:rStyle w:val="StyleUnderline"/>
        </w:rPr>
        <w:t xml:space="preserve"> that values solidarity and cooperation, which </w:t>
      </w:r>
      <w:r w:rsidRPr="00AF2C83">
        <w:rPr>
          <w:rStyle w:val="StyleUnderline"/>
          <w:highlight w:val="cyan"/>
        </w:rPr>
        <w:t>could</w:t>
      </w:r>
      <w:r w:rsidRPr="00AF2C83">
        <w:rPr>
          <w:rStyle w:val="StyleUnderline"/>
        </w:rPr>
        <w:t xml:space="preserve"> help </w:t>
      </w:r>
      <w:r w:rsidRPr="00AF2C83">
        <w:rPr>
          <w:rStyle w:val="Emphasis"/>
          <w:highlight w:val="cyan"/>
        </w:rPr>
        <w:t>reduce</w:t>
      </w:r>
      <w:r w:rsidRPr="00AF2C83">
        <w:rPr>
          <w:rStyle w:val="StyleUnderline"/>
          <w:highlight w:val="cyan"/>
        </w:rPr>
        <w:t xml:space="preserve"> </w:t>
      </w:r>
      <w:r w:rsidRPr="00351FF7">
        <w:rPr>
          <w:rStyle w:val="StyleUnderline"/>
        </w:rPr>
        <w:t xml:space="preserve">existential </w:t>
      </w:r>
      <w:r w:rsidRPr="00AF2C83">
        <w:rPr>
          <w:rStyle w:val="Emphasis"/>
          <w:highlight w:val="cyan"/>
        </w:rPr>
        <w:t>risk</w:t>
      </w:r>
      <w:r w:rsidRPr="00AF2C83">
        <w:rPr>
          <w:sz w:val="16"/>
        </w:rPr>
        <w:t xml:space="preserve"> and lower the risk of negative value lock-in.20</w:t>
      </w:r>
    </w:p>
    <w:p w14:paraId="3D1836E4" w14:textId="77777777" w:rsidR="00F27878" w:rsidRPr="00AF2C83" w:rsidRDefault="00F27878" w:rsidP="00F27878">
      <w:pPr>
        <w:rPr>
          <w:sz w:val="16"/>
        </w:rPr>
      </w:pPr>
      <w:r w:rsidRPr="00AF2C83">
        <w:rPr>
          <w:sz w:val="16"/>
        </w:rPr>
        <w:t>A related idea is that egalitarian societies might provide better conditions for differential progress (Tomasik, 2015). The thought is that new technologies often pose a risk when they become available before society has developed the collective ‘wisdom’ to use them well. Technology should not develop too fast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64FE957A" w14:textId="77777777" w:rsidR="00F27878" w:rsidRPr="00AF2C83" w:rsidRDefault="00F27878" w:rsidP="00F27878">
      <w:pPr>
        <w:rPr>
          <w:sz w:val="16"/>
        </w:rPr>
      </w:pPr>
      <w:r w:rsidRPr="00AF2C83">
        <w:rPr>
          <w:sz w:val="16"/>
        </w:rPr>
        <w:t>But what goes into the wisdom side of differential progress? Minimally, it requires effective institutions, values, and empirical insight and understanding. We have argued that equality might help strengthen the public institutions required for effective collective action to reduce existential risks.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bookmarkEnd w:id="7"/>
    </w:p>
    <w:p w14:paraId="15B9628F" w14:textId="77777777" w:rsidR="00F27878" w:rsidRDefault="00F27878" w:rsidP="00F27878">
      <w:pPr>
        <w:pStyle w:val="Heading4"/>
      </w:pPr>
      <w:r>
        <w:t xml:space="preserve">The plan is </w:t>
      </w:r>
      <w:r w:rsidRPr="00F152C7">
        <w:rPr>
          <w:u w:val="single"/>
        </w:rPr>
        <w:t>key</w:t>
      </w:r>
      <w:r>
        <w:t>:</w:t>
      </w:r>
    </w:p>
    <w:p w14:paraId="0406B762" w14:textId="77777777" w:rsidR="00F27878" w:rsidRDefault="00F27878" w:rsidP="00F27878">
      <w:pPr>
        <w:pStyle w:val="Heading4"/>
      </w:pPr>
      <w:r>
        <w:t xml:space="preserve">1. </w:t>
      </w:r>
      <w:r w:rsidRPr="006869C0">
        <w:rPr>
          <w:u w:val="single"/>
        </w:rPr>
        <w:t>BALANCE</w:t>
      </w:r>
      <w:r>
        <w:t xml:space="preserve">. Sectoral bargaining simultaneously </w:t>
      </w:r>
      <w:r w:rsidRPr="00692C92">
        <w:rPr>
          <w:u w:val="single"/>
        </w:rPr>
        <w:t>catapults</w:t>
      </w:r>
      <w:r>
        <w:t xml:space="preserve"> productivity and spurs </w:t>
      </w:r>
      <w:r w:rsidRPr="00F53DD5">
        <w:rPr>
          <w:u w:val="single"/>
        </w:rPr>
        <w:t>wage growth</w:t>
      </w:r>
      <w:r>
        <w:t xml:space="preserve"> without incurring </w:t>
      </w:r>
      <w:r w:rsidRPr="00F53DD5">
        <w:t>employment</w:t>
      </w:r>
      <w:r>
        <w:t xml:space="preserve"> losses. </w:t>
      </w:r>
    </w:p>
    <w:p w14:paraId="10B5DD42" w14:textId="77777777" w:rsidR="00F27878" w:rsidRDefault="00F27878" w:rsidP="00F27878">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lr]</w:t>
      </w:r>
    </w:p>
    <w:p w14:paraId="2BF5D85D" w14:textId="77777777" w:rsidR="00F27878" w:rsidRPr="00F35F66" w:rsidRDefault="00F27878" w:rsidP="00F27878">
      <w:pPr>
        <w:rPr>
          <w:u w:val="single"/>
        </w:rPr>
      </w:pPr>
      <w:r w:rsidRPr="00692C92">
        <w:rPr>
          <w:sz w:val="16"/>
        </w:rPr>
        <w:t>In the realm of labor economics, the discussion around wage growth often intersects with concerns about potential employment losses. Sectoral bargaining can drive wage growth without sacrificing employment</w:t>
      </w:r>
      <w:r w:rsidRPr="00351FF7">
        <w:rPr>
          <w:sz w:val="16"/>
        </w:rPr>
        <w:t xml:space="preserve">. </w:t>
      </w:r>
      <w:r w:rsidRPr="00351FF7">
        <w:rPr>
          <w:u w:val="single"/>
        </w:rPr>
        <w:t xml:space="preserve">In </w:t>
      </w:r>
      <w:r w:rsidRPr="00B80CDA">
        <w:rPr>
          <w:highlight w:val="cyan"/>
          <w:u w:val="single"/>
        </w:rPr>
        <w:t xml:space="preserve">sectoral bargaining, </w:t>
      </w:r>
      <w:r w:rsidRPr="00351FF7">
        <w:rPr>
          <w:u w:val="single"/>
        </w:rPr>
        <w:t>the</w:t>
      </w:r>
      <w:r w:rsidRPr="00294D38">
        <w:rPr>
          <w:u w:val="single"/>
        </w:rPr>
        <w:t xml:space="preserve"> average </w:t>
      </w:r>
      <w:r w:rsidRPr="00B80CDA">
        <w:rPr>
          <w:highlight w:val="cyan"/>
          <w:u w:val="single"/>
        </w:rPr>
        <w:t xml:space="preserve">pass-through rate of </w:t>
      </w:r>
      <w:r w:rsidRPr="009467E7">
        <w:rPr>
          <w:rStyle w:val="Emphasis"/>
          <w:highlight w:val="cyan"/>
        </w:rPr>
        <w:t>wage floor</w:t>
      </w:r>
      <w:r w:rsidRPr="00B80CDA">
        <w:rPr>
          <w:highlight w:val="cyan"/>
          <w:u w:val="single"/>
        </w:rPr>
        <w:t xml:space="preserve"> increases is</w:t>
      </w:r>
      <w:r w:rsidRPr="00F35F66">
        <w:rPr>
          <w:u w:val="single"/>
        </w:rPr>
        <w:t xml:space="preserve"> approximately </w:t>
      </w:r>
      <w:r w:rsidRPr="00B80CDA">
        <w:rPr>
          <w:rStyle w:val="Emphasis"/>
          <w:highlight w:val="cyan"/>
        </w:rPr>
        <w:t>50 percent</w:t>
      </w:r>
      <w:r w:rsidRPr="00692C92">
        <w:rPr>
          <w:sz w:val="16"/>
        </w:rPr>
        <w:t xml:space="preserve"> (Card and Cardoso 2021). This means </w:t>
      </w:r>
      <w:r w:rsidRPr="007D710F">
        <w:rPr>
          <w:sz w:val="16"/>
        </w:rPr>
        <w:t xml:space="preserve">that </w:t>
      </w:r>
      <w:r w:rsidRPr="007D710F">
        <w:rPr>
          <w:rStyle w:val="Emphasis"/>
        </w:rPr>
        <w:t>half</w:t>
      </w:r>
      <w:r w:rsidRPr="007D710F">
        <w:rPr>
          <w:u w:val="single"/>
        </w:rPr>
        <w:t xml:space="preserve"> of the increase in wage floors is passed through to </w:t>
      </w:r>
      <w:r w:rsidRPr="007D710F">
        <w:rPr>
          <w:rStyle w:val="Emphasis"/>
        </w:rPr>
        <w:t>workers</w:t>
      </w:r>
      <w:r w:rsidRPr="007D710F">
        <w:rPr>
          <w:u w:val="single"/>
        </w:rPr>
        <w:t xml:space="preserve">, particularly benefiting those with smaller </w:t>
      </w:r>
      <w:r w:rsidRPr="007D710F">
        <w:rPr>
          <w:rStyle w:val="Emphasis"/>
        </w:rPr>
        <w:t>wage cushions</w:t>
      </w:r>
      <w:r w:rsidRPr="007D710F">
        <w:rPr>
          <w:u w:val="single"/>
        </w:rPr>
        <w:t xml:space="preserve">. The remaining half is </w:t>
      </w:r>
      <w:r w:rsidRPr="007D710F">
        <w:rPr>
          <w:rStyle w:val="Emphasis"/>
        </w:rPr>
        <w:t>absorbed</w:t>
      </w:r>
      <w:r w:rsidRPr="007D710F">
        <w:rPr>
          <w:u w:val="single"/>
        </w:rPr>
        <w:t xml:space="preserve"> b</w:t>
      </w:r>
      <w:r w:rsidRPr="00F35F66">
        <w:rPr>
          <w:u w:val="single"/>
        </w:rPr>
        <w:t>y reductions in wage cushions.</w:t>
      </w:r>
      <w:r w:rsidRPr="00692C92">
        <w:rPr>
          <w:sz w:val="16"/>
        </w:rPr>
        <w:t xml:space="preserve"> The influence of wage floor increases on wage cushions mirrors the spillover effects of a minimum wage hike. Research indicates that </w:t>
      </w:r>
      <w:r w:rsidRPr="00F35F66">
        <w:rPr>
          <w:u w:val="single"/>
        </w:rPr>
        <w:t xml:space="preserve">minimum wage increases </w:t>
      </w:r>
      <w:r w:rsidRPr="00692C92">
        <w:rPr>
          <w:rStyle w:val="Emphasis"/>
        </w:rPr>
        <w:t>significantly</w:t>
      </w:r>
      <w:r w:rsidRPr="00F35F66">
        <w:rPr>
          <w:u w:val="single"/>
        </w:rPr>
        <w:t xml:space="preserve"> affect workers earning close to the </w:t>
      </w:r>
      <w:r w:rsidRPr="00692C92">
        <w:rPr>
          <w:rStyle w:val="Emphasis"/>
        </w:rPr>
        <w:t>new minimum</w:t>
      </w:r>
      <w:r w:rsidRPr="00F35F66">
        <w:rPr>
          <w:u w:val="single"/>
        </w:rPr>
        <w:t xml:space="preserve">, but the impact </w:t>
      </w:r>
      <w:r w:rsidRPr="00692C92">
        <w:rPr>
          <w:rStyle w:val="Emphasis"/>
        </w:rPr>
        <w:t>diminishes</w:t>
      </w:r>
      <w:r w:rsidRPr="00F35F66">
        <w:rPr>
          <w:u w:val="single"/>
        </w:rPr>
        <w:t xml:space="preserve"> for those earning substantially above it</w:t>
      </w:r>
      <w:r w:rsidRPr="00692C92">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F746D6">
        <w:rPr>
          <w:rStyle w:val="Emphasis"/>
          <w:highlight w:val="cyan"/>
        </w:rPr>
        <w:t>increases</w:t>
      </w:r>
      <w:r w:rsidRPr="00F746D6">
        <w:rPr>
          <w:highlight w:val="cyan"/>
          <w:u w:val="single"/>
        </w:rPr>
        <w:t xml:space="preserve"> in wage floors</w:t>
      </w:r>
      <w:r w:rsidRPr="00692C92">
        <w:rPr>
          <w:sz w:val="16"/>
        </w:rPr>
        <w:t xml:space="preserve"> tend to </w:t>
      </w:r>
      <w:r w:rsidRPr="00F746D6">
        <w:rPr>
          <w:highlight w:val="cyan"/>
          <w:u w:val="single"/>
        </w:rPr>
        <w:t xml:space="preserve">have </w:t>
      </w:r>
      <w:r w:rsidRPr="00351FF7">
        <w:rPr>
          <w:u w:val="single"/>
        </w:rPr>
        <w:t>a</w:t>
      </w:r>
      <w:r w:rsidRPr="00692C92">
        <w:rPr>
          <w:sz w:val="16"/>
        </w:rPr>
        <w:t xml:space="preserve"> </w:t>
      </w:r>
      <w:r w:rsidRPr="00351FF7">
        <w:rPr>
          <w:sz w:val="16"/>
        </w:rPr>
        <w:t>pr</w:t>
      </w:r>
      <w:r w:rsidRPr="00692C92">
        <w:rPr>
          <w:sz w:val="16"/>
        </w:rPr>
        <w:t xml:space="preserve">onounced </w:t>
      </w:r>
      <w:r w:rsidRPr="00F746D6">
        <w:rPr>
          <w:rStyle w:val="Emphasis"/>
          <w:highlight w:val="cyan"/>
        </w:rPr>
        <w:t>positive effect</w:t>
      </w:r>
      <w:r w:rsidRPr="00F35F66">
        <w:rPr>
          <w:u w:val="single"/>
        </w:rPr>
        <w:t xml:space="preserve"> on employment growth</w:t>
      </w:r>
      <w:r w:rsidRPr="00692C92">
        <w:rPr>
          <w:sz w:val="16"/>
        </w:rPr>
        <w:t xml:space="preserve">. This indicates that </w:t>
      </w:r>
      <w:r w:rsidRPr="00F35F66">
        <w:rPr>
          <w:u w:val="single"/>
        </w:rPr>
        <w:t xml:space="preserve">under sectoral bargaining, </w:t>
      </w:r>
      <w:r w:rsidRPr="006565DA">
        <w:rPr>
          <w:rStyle w:val="Emphasis"/>
          <w:highlight w:val="cyan"/>
        </w:rPr>
        <w:t>productivity</w:t>
      </w:r>
      <w:r w:rsidRPr="006565DA">
        <w:rPr>
          <w:highlight w:val="cyan"/>
          <w:u w:val="single"/>
        </w:rPr>
        <w:t xml:space="preserve"> growth </w:t>
      </w:r>
      <w:r w:rsidRPr="00FA2F6C">
        <w:rPr>
          <w:u w:val="single"/>
        </w:rPr>
        <w:t xml:space="preserve">can </w:t>
      </w:r>
      <w:r w:rsidRPr="00B80CDA">
        <w:rPr>
          <w:highlight w:val="cyan"/>
          <w:u w:val="single"/>
        </w:rPr>
        <w:t>facilitate</w:t>
      </w:r>
      <w:r w:rsidRPr="00F35F66">
        <w:rPr>
          <w:u w:val="single"/>
        </w:rPr>
        <w:t xml:space="preserve"> both </w:t>
      </w:r>
      <w:r w:rsidRPr="00B80CDA">
        <w:rPr>
          <w:rStyle w:val="Emphasis"/>
          <w:highlight w:val="cyan"/>
        </w:rPr>
        <w:t xml:space="preserve">wage </w:t>
      </w:r>
      <w:r w:rsidRPr="006565DA">
        <w:rPr>
          <w:rStyle w:val="Emphasis"/>
          <w:highlight w:val="cyan"/>
        </w:rPr>
        <w:t>increases</w:t>
      </w:r>
      <w:r w:rsidRPr="006565DA">
        <w:rPr>
          <w:highlight w:val="cyan"/>
          <w:u w:val="single"/>
        </w:rPr>
        <w:t xml:space="preserve"> </w:t>
      </w:r>
      <w:r w:rsidRPr="00306574">
        <w:rPr>
          <w:u w:val="single"/>
        </w:rPr>
        <w:t xml:space="preserve">and </w:t>
      </w:r>
      <w:r w:rsidRPr="006565DA">
        <w:rPr>
          <w:rStyle w:val="Emphasis"/>
          <w:highlight w:val="cyan"/>
        </w:rPr>
        <w:t xml:space="preserve">employment </w:t>
      </w:r>
      <w:r w:rsidRPr="00B80CDA">
        <w:rPr>
          <w:rStyle w:val="Emphasis"/>
          <w:highlight w:val="cyan"/>
        </w:rPr>
        <w:t>expansion</w:t>
      </w:r>
      <w:r w:rsidRPr="00F35F66">
        <w:rPr>
          <w:u w:val="single"/>
        </w:rPr>
        <w:t>.</w:t>
      </w:r>
    </w:p>
    <w:p w14:paraId="117A21C8" w14:textId="77777777" w:rsidR="00F27878" w:rsidRPr="00692C92" w:rsidRDefault="00F27878" w:rsidP="00F27878">
      <w:pPr>
        <w:rPr>
          <w:sz w:val="16"/>
        </w:rPr>
      </w:pPr>
      <w:r w:rsidRPr="00692C92">
        <w:rPr>
          <w:sz w:val="16"/>
        </w:rPr>
        <w:t xml:space="preserve">Furthermore, research underscores that </w:t>
      </w:r>
      <w:r w:rsidRPr="00F35F66">
        <w:rPr>
          <w:u w:val="single"/>
        </w:rPr>
        <w:t xml:space="preserve">when wages are set by </w:t>
      </w:r>
      <w:r w:rsidRPr="009467E7">
        <w:rPr>
          <w:rStyle w:val="Emphasis"/>
        </w:rPr>
        <w:t>employers</w:t>
      </w:r>
      <w:r w:rsidRPr="00F35F66">
        <w:rPr>
          <w:u w:val="single"/>
        </w:rPr>
        <w:t xml:space="preserve">, the employment effect of </w:t>
      </w:r>
      <w:r w:rsidRPr="009467E7">
        <w:rPr>
          <w:rStyle w:val="Emphasis"/>
        </w:rPr>
        <w:t>minimum wage</w:t>
      </w:r>
      <w:r w:rsidRPr="00F35F66">
        <w:rPr>
          <w:u w:val="single"/>
        </w:rPr>
        <w:t xml:space="preserve"> increases is </w:t>
      </w:r>
      <w:r w:rsidRPr="009467E7">
        <w:rPr>
          <w:rStyle w:val="Emphasis"/>
        </w:rPr>
        <w:t>minimal</w:t>
      </w:r>
      <w:r w:rsidRPr="00F35F66">
        <w:rPr>
          <w:u w:val="single"/>
        </w:rPr>
        <w:t>.</w:t>
      </w:r>
      <w:r w:rsidRPr="00692C92">
        <w:rPr>
          <w:sz w:val="16"/>
        </w:rPr>
        <w:t xml:space="preserve"> This finding is crucial, as it suggests that </w:t>
      </w:r>
      <w:r w:rsidRPr="00F35F66">
        <w:rPr>
          <w:u w:val="single"/>
        </w:rPr>
        <w:t xml:space="preserve">employer </w:t>
      </w:r>
      <w:r w:rsidRPr="009467E7">
        <w:rPr>
          <w:rStyle w:val="Emphasis"/>
        </w:rPr>
        <w:t>discretion</w:t>
      </w:r>
      <w:r w:rsidRPr="00F35F66">
        <w:rPr>
          <w:u w:val="single"/>
        </w:rPr>
        <w:t xml:space="preserve"> in wage setting, a feature </w:t>
      </w:r>
      <w:r w:rsidRPr="009467E7">
        <w:rPr>
          <w:rStyle w:val="Emphasis"/>
        </w:rPr>
        <w:t>inherent</w:t>
      </w:r>
      <w:r w:rsidRPr="00F35F66">
        <w:rPr>
          <w:u w:val="single"/>
        </w:rPr>
        <w:t xml:space="preserve"> in sectoral bargaining, can contribute to a </w:t>
      </w:r>
      <w:r w:rsidRPr="009467E7">
        <w:rPr>
          <w:rStyle w:val="Emphasis"/>
        </w:rPr>
        <w:t>balanced</w:t>
      </w:r>
      <w:r w:rsidRPr="00F35F66">
        <w:rPr>
          <w:u w:val="single"/>
        </w:rPr>
        <w:t xml:space="preserve"> approach where wage </w:t>
      </w:r>
      <w:r w:rsidRPr="009467E7">
        <w:rPr>
          <w:rStyle w:val="Emphasis"/>
        </w:rPr>
        <w:t>growth</w:t>
      </w:r>
      <w:r w:rsidRPr="00F35F66">
        <w:rPr>
          <w:u w:val="single"/>
        </w:rPr>
        <w:t xml:space="preserve"> does not come at the expense of </w:t>
      </w:r>
      <w:r w:rsidRPr="009467E7">
        <w:rPr>
          <w:rStyle w:val="Emphasis"/>
        </w:rPr>
        <w:t>employment</w:t>
      </w:r>
      <w:r w:rsidRPr="00F35F66">
        <w:rPr>
          <w:u w:val="single"/>
        </w:rPr>
        <w:t>.</w:t>
      </w:r>
      <w:r w:rsidRPr="00692C92">
        <w:rPr>
          <w:sz w:val="16"/>
        </w:rPr>
        <w:t xml:space="preserve"> While there might be a potential for a small negative impact, </w:t>
      </w:r>
      <w:r w:rsidRPr="009467E7">
        <w:rPr>
          <w:highlight w:val="cyan"/>
          <w:u w:val="single"/>
        </w:rPr>
        <w:t>employment</w:t>
      </w:r>
      <w:r w:rsidRPr="00F35F66">
        <w:rPr>
          <w:u w:val="single"/>
        </w:rPr>
        <w:t xml:space="preserve"> generally </w:t>
      </w:r>
      <w:r w:rsidRPr="009467E7">
        <w:rPr>
          <w:highlight w:val="cyan"/>
          <w:u w:val="single"/>
        </w:rPr>
        <w:t xml:space="preserve">remains </w:t>
      </w:r>
      <w:r w:rsidRPr="009467E7">
        <w:rPr>
          <w:rStyle w:val="Emphasis"/>
          <w:highlight w:val="cyan"/>
        </w:rPr>
        <w:t>unaffected</w:t>
      </w:r>
      <w:r w:rsidRPr="009467E7">
        <w:rPr>
          <w:highlight w:val="cyan"/>
          <w:u w:val="single"/>
        </w:rPr>
        <w:t xml:space="preserve"> by higher wage floors.</w:t>
      </w:r>
      <w:r w:rsidRPr="00F35F66">
        <w:rPr>
          <w:u w:val="single"/>
        </w:rPr>
        <w:t xml:space="preserve"> </w:t>
      </w:r>
      <w:r w:rsidRPr="00F45243">
        <w:rPr>
          <w:u w:val="single"/>
        </w:rPr>
        <w:t xml:space="preserve">Sectoral </w:t>
      </w:r>
      <w:r w:rsidRPr="00B80CDA">
        <w:rPr>
          <w:highlight w:val="cyan"/>
          <w:u w:val="single"/>
        </w:rPr>
        <w:t xml:space="preserve">bargaining </w:t>
      </w:r>
      <w:r w:rsidRPr="006565DA">
        <w:rPr>
          <w:highlight w:val="cyan"/>
          <w:u w:val="single"/>
        </w:rPr>
        <w:t xml:space="preserve">presents </w:t>
      </w:r>
      <w:r w:rsidRPr="00351FF7">
        <w:rPr>
          <w:u w:val="single"/>
        </w:rPr>
        <w:t>a</w:t>
      </w:r>
      <w:r w:rsidRPr="006565DA">
        <w:rPr>
          <w:highlight w:val="cyan"/>
          <w:u w:val="single"/>
        </w:rPr>
        <w:t xml:space="preserve"> </w:t>
      </w:r>
      <w:r w:rsidRPr="00351FF7">
        <w:rPr>
          <w:rStyle w:val="Emphasis"/>
          <w:highlight w:val="cyan"/>
        </w:rPr>
        <w:t>viable</w:t>
      </w:r>
      <w:r w:rsidRPr="00351FF7">
        <w:rPr>
          <w:rStyle w:val="Emphasis"/>
        </w:rPr>
        <w:t xml:space="preserve"> </w:t>
      </w:r>
      <w:r w:rsidRPr="006565DA">
        <w:rPr>
          <w:rStyle w:val="Emphasis"/>
          <w:highlight w:val="cyan"/>
        </w:rPr>
        <w:t>model</w:t>
      </w:r>
      <w:r w:rsidRPr="006565DA">
        <w:rPr>
          <w:highlight w:val="cyan"/>
          <w:u w:val="single"/>
        </w:rPr>
        <w:t xml:space="preserve"> for</w:t>
      </w:r>
      <w:r w:rsidRPr="009467E7">
        <w:rPr>
          <w:u w:val="single"/>
        </w:rPr>
        <w:t xml:space="preserve"> achieving </w:t>
      </w:r>
      <w:r w:rsidRPr="00F45243">
        <w:rPr>
          <w:u w:val="single"/>
        </w:rPr>
        <w:t xml:space="preserve">wage </w:t>
      </w:r>
      <w:r w:rsidRPr="00B80CDA">
        <w:rPr>
          <w:highlight w:val="cyan"/>
          <w:u w:val="single"/>
        </w:rPr>
        <w:t xml:space="preserve">growth without </w:t>
      </w:r>
      <w:r w:rsidRPr="00351FF7">
        <w:rPr>
          <w:u w:val="single"/>
        </w:rPr>
        <w:t>incurring</w:t>
      </w:r>
      <w:r w:rsidRPr="00F35F66">
        <w:rPr>
          <w:u w:val="single"/>
        </w:rPr>
        <w:t xml:space="preserve"> significant </w:t>
      </w:r>
      <w:r w:rsidRPr="00B80CDA">
        <w:rPr>
          <w:rStyle w:val="Emphasis"/>
          <w:highlight w:val="cyan"/>
        </w:rPr>
        <w:t>employment losses</w:t>
      </w:r>
      <w:r w:rsidRPr="00294D38">
        <w:rPr>
          <w:rStyle w:val="StyleUnderline"/>
        </w:rPr>
        <w:t>.</w:t>
      </w:r>
      <w:r w:rsidRPr="00692C92">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156EBFC3" w14:textId="77777777" w:rsidR="00F27878" w:rsidRPr="00692C92" w:rsidRDefault="00F27878" w:rsidP="00F27878">
      <w:pPr>
        <w:rPr>
          <w:sz w:val="16"/>
        </w:rPr>
      </w:pPr>
      <w:r w:rsidRPr="00F35F66">
        <w:rPr>
          <w:u w:val="single"/>
        </w:rPr>
        <w:t xml:space="preserve">The concept of </w:t>
      </w:r>
      <w:r w:rsidRPr="00351FF7">
        <w:rPr>
          <w:u w:val="single"/>
        </w:rPr>
        <w:t xml:space="preserve">sectoral </w:t>
      </w:r>
      <w:r w:rsidRPr="00F45243">
        <w:rPr>
          <w:u w:val="single"/>
        </w:rPr>
        <w:t>bargaining</w:t>
      </w:r>
      <w:r w:rsidRPr="00F45243">
        <w:rPr>
          <w:sz w:val="16"/>
        </w:rPr>
        <w:t xml:space="preserve">, widely proposed but not practiced in the United States, </w:t>
      </w:r>
      <w:r w:rsidRPr="00F45243">
        <w:rPr>
          <w:u w:val="single"/>
        </w:rPr>
        <w:t xml:space="preserve">presents </w:t>
      </w:r>
      <w:r w:rsidRPr="003E0B05">
        <w:rPr>
          <w:highlight w:val="cyan"/>
          <w:u w:val="single"/>
        </w:rPr>
        <w:t xml:space="preserve">a </w:t>
      </w:r>
      <w:r w:rsidRPr="003E0B05">
        <w:rPr>
          <w:rStyle w:val="Emphasis"/>
          <w:highlight w:val="cyan"/>
        </w:rPr>
        <w:t>transformative</w:t>
      </w:r>
      <w:r w:rsidRPr="003E0B05">
        <w:rPr>
          <w:highlight w:val="cyan"/>
          <w:u w:val="single"/>
        </w:rPr>
        <w:t xml:space="preserve"> opportunity for </w:t>
      </w:r>
      <w:r w:rsidRPr="003E0B05">
        <w:rPr>
          <w:rStyle w:val="Emphasis"/>
          <w:highlight w:val="cyan"/>
        </w:rPr>
        <w:t>reshaping</w:t>
      </w:r>
      <w:r w:rsidRPr="003E0B05">
        <w:rPr>
          <w:highlight w:val="cyan"/>
          <w:u w:val="single"/>
        </w:rPr>
        <w:t xml:space="preserve"> </w:t>
      </w:r>
      <w:r w:rsidRPr="00351FF7">
        <w:rPr>
          <w:u w:val="single"/>
        </w:rPr>
        <w:t xml:space="preserve">the </w:t>
      </w:r>
      <w:r w:rsidRPr="00B80CDA">
        <w:rPr>
          <w:highlight w:val="cyan"/>
          <w:u w:val="single"/>
        </w:rPr>
        <w:t>wage landscape</w:t>
      </w:r>
      <w:r w:rsidRPr="00F35F66">
        <w:rPr>
          <w:u w:val="single"/>
        </w:rPr>
        <w:t xml:space="preserve"> </w:t>
      </w:r>
      <w:r w:rsidRPr="00692C92">
        <w:rPr>
          <w:sz w:val="16"/>
        </w:rPr>
        <w:t xml:space="preserve">(Andrias and Rogers 2018). </w:t>
      </w:r>
      <w:r w:rsidRPr="00F35F66">
        <w:rPr>
          <w:u w:val="single"/>
        </w:rPr>
        <w:t xml:space="preserve">Sectoral bargaining </w:t>
      </w:r>
      <w:r w:rsidRPr="00F746D6">
        <w:rPr>
          <w:u w:val="single"/>
        </w:rPr>
        <w:t>could supplement existing minimum wage and collective bargaining frameworks</w:t>
      </w:r>
      <w:r w:rsidRPr="00F35F66">
        <w:rPr>
          <w:u w:val="single"/>
        </w:rPr>
        <w:t xml:space="preserve"> and address some of their shortcomings.</w:t>
      </w:r>
      <w:r w:rsidRPr="00692C92">
        <w:rPr>
          <w:sz w:val="16"/>
        </w:rPr>
        <w:t xml:space="preserve"> The federal minimum wage, intended as a baseline reflecting the average productivity of all workers, has not kept pace with worker productivity over the past 14 years. This </w:t>
      </w:r>
      <w:r w:rsidRPr="00F746D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F746D6">
        <w:rPr>
          <w:rStyle w:val="Emphasis"/>
        </w:rPr>
        <w:t>productivity</w:t>
      </w:r>
      <w:r w:rsidRPr="00F746D6">
        <w:rPr>
          <w:u w:val="single"/>
        </w:rPr>
        <w:t xml:space="preserve"> and </w:t>
      </w:r>
      <w:r w:rsidRPr="00F746D6">
        <w:rPr>
          <w:rStyle w:val="Emphasis"/>
        </w:rPr>
        <w:t>economic realities</w:t>
      </w:r>
      <w:r w:rsidRPr="00692C92">
        <w:rPr>
          <w:u w:val="single"/>
        </w:rPr>
        <w:t xml:space="preserve"> of those industries.</w:t>
      </w:r>
      <w:r w:rsidRPr="00692C92">
        <w:rPr>
          <w:sz w:val="16"/>
        </w:rPr>
        <w:t xml:space="preserve"> These </w:t>
      </w:r>
      <w:r w:rsidRPr="00692C92">
        <w:rPr>
          <w:u w:val="single"/>
        </w:rPr>
        <w:t xml:space="preserve">sector-specific wage floors would be more attuned to the unique economic conditions and productivity levels of different industries, </w:t>
      </w:r>
      <w:r w:rsidRPr="00B80CDA">
        <w:rPr>
          <w:highlight w:val="cyan"/>
          <w:u w:val="single"/>
        </w:rPr>
        <w:t xml:space="preserve">providing </w:t>
      </w:r>
      <w:r w:rsidRPr="00351FF7">
        <w:rPr>
          <w:u w:val="single"/>
        </w:rPr>
        <w:t>a more</w:t>
      </w:r>
      <w:r w:rsidRPr="001C2B63">
        <w:rPr>
          <w:u w:val="single"/>
        </w:rPr>
        <w:t xml:space="preserve"> </w:t>
      </w:r>
      <w:r w:rsidRPr="003E0B05">
        <w:rPr>
          <w:rStyle w:val="Emphasis"/>
          <w:highlight w:val="cyan"/>
        </w:rPr>
        <w:t>targeted approach</w:t>
      </w:r>
      <w:r w:rsidRPr="003E0B05">
        <w:rPr>
          <w:highlight w:val="cyan"/>
          <w:u w:val="single"/>
        </w:rPr>
        <w:t xml:space="preserve"> to wage </w:t>
      </w:r>
      <w:r w:rsidRPr="00B80CDA">
        <w:rPr>
          <w:highlight w:val="cyan"/>
          <w:u w:val="single"/>
        </w:rPr>
        <w:t>increases</w:t>
      </w:r>
      <w:r w:rsidRPr="00692C92">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692C92">
        <w:rPr>
          <w:u w:val="single"/>
        </w:rPr>
        <w:t>sectoral bargaining could be implemented on a broader scale</w:t>
      </w:r>
      <w:r w:rsidRPr="00692C92">
        <w:rPr>
          <w:sz w:val="16"/>
        </w:rPr>
        <w:t>, providing a template for the federal government to follow.</w:t>
      </w:r>
    </w:p>
    <w:p w14:paraId="54BF67F7" w14:textId="77777777" w:rsidR="00F27878" w:rsidRPr="00692C92" w:rsidRDefault="00F27878" w:rsidP="00F27878">
      <w:pPr>
        <w:rPr>
          <w:sz w:val="16"/>
        </w:rPr>
      </w:pPr>
      <w:bookmarkStart w:id="8" w:name="_Hlk209567444"/>
      <w:r w:rsidRPr="00351FF7">
        <w:rPr>
          <w:rStyle w:val="StyleUnderline"/>
        </w:rPr>
        <w:t xml:space="preserve">The </w:t>
      </w:r>
      <w:r w:rsidRPr="009467E7">
        <w:rPr>
          <w:rStyle w:val="Emphasis"/>
          <w:highlight w:val="cyan"/>
        </w:rPr>
        <w:t>federal government</w:t>
      </w:r>
      <w:r w:rsidRPr="009467E7">
        <w:rPr>
          <w:rStyle w:val="StyleUnderline"/>
          <w:highlight w:val="cyan"/>
        </w:rPr>
        <w:t xml:space="preserve"> is</w:t>
      </w:r>
      <w:r w:rsidRPr="009467E7">
        <w:rPr>
          <w:rStyle w:val="StyleUnderline"/>
        </w:rPr>
        <w:t xml:space="preserve"> well </w:t>
      </w:r>
      <w:r w:rsidRPr="009467E7">
        <w:rPr>
          <w:rStyle w:val="StyleUnderline"/>
          <w:highlight w:val="cyan"/>
        </w:rPr>
        <w:t>positioned to facilitate</w:t>
      </w:r>
      <w:r w:rsidRPr="00692C92">
        <w:rPr>
          <w:sz w:val="16"/>
        </w:rPr>
        <w:t xml:space="preserve"> the creation of </w:t>
      </w:r>
      <w:r w:rsidRPr="009467E7">
        <w:rPr>
          <w:rStyle w:val="Emphasis"/>
          <w:highlight w:val="cyan"/>
        </w:rPr>
        <w:t>wage boards</w:t>
      </w:r>
      <w:r w:rsidRPr="009467E7">
        <w:rPr>
          <w:rStyle w:val="StyleUnderline"/>
        </w:rPr>
        <w:t>, using</w:t>
      </w:r>
      <w:r w:rsidRPr="00692C92">
        <w:rPr>
          <w:sz w:val="16"/>
        </w:rPr>
        <w:t xml:space="preserve"> its prevailing-</w:t>
      </w:r>
      <w:r w:rsidRPr="009467E7">
        <w:rPr>
          <w:rStyle w:val="StyleUnderline"/>
        </w:rPr>
        <w:t xml:space="preserve">wage-setting power in industries </w:t>
      </w:r>
      <w:r w:rsidRPr="0031637A">
        <w:rPr>
          <w:rStyle w:val="StyleUnderline"/>
        </w:rPr>
        <w:t xml:space="preserve">where federal </w:t>
      </w:r>
      <w:r w:rsidRPr="0031637A">
        <w:rPr>
          <w:rStyle w:val="Emphasis"/>
        </w:rPr>
        <w:t>investments</w:t>
      </w:r>
      <w:r w:rsidRPr="0031637A">
        <w:rPr>
          <w:rStyle w:val="StyleUnderline"/>
        </w:rPr>
        <w:t xml:space="preserve"> are </w:t>
      </w:r>
      <w:r w:rsidRPr="0031637A">
        <w:rPr>
          <w:rStyle w:val="Emphasis"/>
        </w:rPr>
        <w:t>concentrated</w:t>
      </w:r>
      <w:r w:rsidRPr="0031637A">
        <w:rPr>
          <w:sz w:val="16"/>
        </w:rPr>
        <w:t>. Additionally</w:t>
      </w:r>
      <w:r w:rsidRPr="00692C92">
        <w:rPr>
          <w:sz w:val="16"/>
        </w:rPr>
        <w:t>, the government can support the voluntary formation of wage boards in other sectors, encouraging "high-road" employers to engage in fair wage practices. This approach would enhance wage equity while also incentivizing industries to adopt sustainable and responsible labor practices.</w:t>
      </w:r>
    </w:p>
    <w:bookmarkEnd w:id="8"/>
    <w:p w14:paraId="4E045D8D" w14:textId="77777777" w:rsidR="00F27878" w:rsidRDefault="00F27878" w:rsidP="00F27878">
      <w:pPr>
        <w:rPr>
          <w:u w:val="single"/>
        </w:rPr>
      </w:pPr>
      <w:r w:rsidRPr="00692C92">
        <w:rPr>
          <w:u w:val="single"/>
        </w:rPr>
        <w:t>Implementing sectoral bargaining</w:t>
      </w:r>
      <w:r w:rsidRPr="00692C92">
        <w:rPr>
          <w:sz w:val="16"/>
        </w:rPr>
        <w:t xml:space="preserve"> in the United States </w:t>
      </w:r>
      <w:r w:rsidRPr="00692C92">
        <w:rPr>
          <w:u w:val="single"/>
        </w:rPr>
        <w:t xml:space="preserve">offers a </w:t>
      </w:r>
      <w:r w:rsidRPr="00692C92">
        <w:rPr>
          <w:rStyle w:val="Emphasis"/>
        </w:rPr>
        <w:t>promising avenue</w:t>
      </w:r>
      <w:r w:rsidRPr="00692C92">
        <w:rPr>
          <w:u w:val="single"/>
        </w:rPr>
        <w:t xml:space="preserve"> to addressing long-standing wage inequities and the disconnect between wages and productivity.</w:t>
      </w:r>
      <w:r w:rsidRPr="00692C92">
        <w:rPr>
          <w:sz w:val="16"/>
        </w:rPr>
        <w:t xml:space="preserve"> By tailoring wage floors to specific sectors and leveraging the role of the federal government in facilitating wage boards, the US can take significant steps toward creating a fairer and more competitive labor market. </w:t>
      </w:r>
      <w:r w:rsidRPr="00B80CDA">
        <w:rPr>
          <w:highlight w:val="cyan"/>
          <w:u w:val="single"/>
        </w:rPr>
        <w:t>This shift would</w:t>
      </w:r>
      <w:r w:rsidRPr="00692C92">
        <w:rPr>
          <w:u w:val="single"/>
        </w:rPr>
        <w:t xml:space="preserve"> not only benefit workers through higher wages but also </w:t>
      </w:r>
      <w:r w:rsidRPr="00B80CDA">
        <w:rPr>
          <w:highlight w:val="cyan"/>
          <w:u w:val="single"/>
        </w:rPr>
        <w:t xml:space="preserve">contribute to </w:t>
      </w:r>
      <w:r w:rsidRPr="00351FF7">
        <w:rPr>
          <w:u w:val="single"/>
        </w:rPr>
        <w:t>a more</w:t>
      </w:r>
      <w:r w:rsidRPr="00692C92">
        <w:rPr>
          <w:u w:val="single"/>
        </w:rPr>
        <w:t xml:space="preserve"> </w:t>
      </w:r>
      <w:r w:rsidRPr="003E0B05">
        <w:rPr>
          <w:rStyle w:val="Emphasis"/>
          <w:highlight w:val="cyan"/>
        </w:rPr>
        <w:t>balanced</w:t>
      </w:r>
      <w:r w:rsidRPr="003E0B05">
        <w:rPr>
          <w:highlight w:val="cyan"/>
          <w:u w:val="single"/>
        </w:rPr>
        <w:t xml:space="preserve"> </w:t>
      </w:r>
      <w:r w:rsidRPr="00051C34">
        <w:rPr>
          <w:u w:val="single"/>
        </w:rPr>
        <w:t xml:space="preserve">and </w:t>
      </w:r>
      <w:r w:rsidRPr="00F45243">
        <w:rPr>
          <w:rStyle w:val="Emphasis"/>
        </w:rPr>
        <w:t>just</w:t>
      </w:r>
      <w:r w:rsidRPr="00F45243">
        <w:rPr>
          <w:u w:val="single"/>
        </w:rPr>
        <w:t xml:space="preserve"> </w:t>
      </w:r>
      <w:r w:rsidRPr="003E0B05">
        <w:rPr>
          <w:highlight w:val="cyan"/>
          <w:u w:val="single"/>
        </w:rPr>
        <w:t>economy</w:t>
      </w:r>
      <w:r w:rsidRPr="00692C92">
        <w:rPr>
          <w:u w:val="single"/>
        </w:rPr>
        <w:t>.</w:t>
      </w:r>
    </w:p>
    <w:p w14:paraId="1885B681" w14:textId="77777777" w:rsidR="00F27878" w:rsidRDefault="00F27878" w:rsidP="00F27878">
      <w:pPr>
        <w:pStyle w:val="Heading4"/>
      </w:pPr>
      <w:r>
        <w:t xml:space="preserve">2. </w:t>
      </w:r>
      <w:r>
        <w:rPr>
          <w:u w:val="single"/>
        </w:rPr>
        <w:t>SPILLOVER</w:t>
      </w:r>
      <w:r>
        <w:t xml:space="preserve">. Nonunionized firms will react by </w:t>
      </w:r>
      <w:r w:rsidRPr="00F53DD5">
        <w:rPr>
          <w:u w:val="single"/>
        </w:rPr>
        <w:t>raising</w:t>
      </w:r>
      <w:r>
        <w:t xml:space="preserve"> wages to remain </w:t>
      </w:r>
      <w:r w:rsidRPr="00F53DD5">
        <w:rPr>
          <w:u w:val="single"/>
        </w:rPr>
        <w:t>competitive</w:t>
      </w:r>
      <w:r>
        <w:t xml:space="preserve">, boosting </w:t>
      </w:r>
      <w:r w:rsidRPr="00F53DD5">
        <w:rPr>
          <w:u w:val="single"/>
        </w:rPr>
        <w:t>productivity</w:t>
      </w:r>
      <w:r>
        <w:t xml:space="preserve"> across the board.</w:t>
      </w:r>
    </w:p>
    <w:p w14:paraId="5CB722E4" w14:textId="77777777" w:rsidR="00F27878" w:rsidRDefault="00F27878" w:rsidP="00F27878">
      <w:r w:rsidRPr="008F3F37">
        <w:rPr>
          <w:rStyle w:val="Style13ptBold"/>
        </w:rPr>
        <w:t xml:space="preserve">Feiveson </w:t>
      </w:r>
      <w:r>
        <w:rPr>
          <w:rStyle w:val="Style13ptBold"/>
        </w:rPr>
        <w:t>‘</w:t>
      </w:r>
      <w:r w:rsidRPr="008F3F37">
        <w:rPr>
          <w:rStyle w:val="Style13ptBold"/>
        </w:rPr>
        <w:t>23</w:t>
      </w:r>
      <w:r>
        <w:t xml:space="preserve"> [Laura; August 28; Deputy assistant secretary</w:t>
      </w:r>
      <w:r w:rsidRPr="00406B68">
        <w:t xml:space="preserve"> </w:t>
      </w:r>
      <w:r>
        <w:t xml:space="preserve">at the Department of Treasury, </w:t>
      </w:r>
      <w:r w:rsidRPr="00406B68">
        <w:t>Ph.D., Public Finance and Macroeconomics</w:t>
      </w:r>
      <w:r>
        <w:t>; US Department of the Treasury, “</w:t>
      </w:r>
      <w:r w:rsidRPr="00921F0A">
        <w:t>Labor Unions and the U.S. Economy</w:t>
      </w:r>
      <w:r>
        <w:t xml:space="preserve">,” </w:t>
      </w:r>
      <w:r w:rsidRPr="00A32FAD">
        <w:t>https://home.treasury.gov/news/featured-stories/labor-unions-and-the-us-economy</w:t>
      </w:r>
      <w:r>
        <w:t>]</w:t>
      </w:r>
    </w:p>
    <w:p w14:paraId="78C26F39" w14:textId="77777777" w:rsidR="00F27878" w:rsidRDefault="00F27878" w:rsidP="00F27878">
      <w:pPr>
        <w:rPr>
          <w:sz w:val="16"/>
        </w:rPr>
      </w:pPr>
      <w:r w:rsidRPr="00F77B6D">
        <w:rPr>
          <w:sz w:val="16"/>
        </w:rPr>
        <w:t xml:space="preserve">Today, the </w:t>
      </w:r>
      <w:r w:rsidRPr="00954F44">
        <w:rPr>
          <w:rStyle w:val="Emphasis"/>
        </w:rPr>
        <w:t>Treasury</w:t>
      </w:r>
      <w:r w:rsidRPr="00F77B6D">
        <w:rPr>
          <w:rStyle w:val="Emphasis"/>
        </w:rPr>
        <w:t xml:space="preserve"> Department</w:t>
      </w:r>
      <w:r w:rsidRPr="00986D99">
        <w:rPr>
          <w:rStyle w:val="StyleUnderline"/>
        </w:rPr>
        <w:t xml:space="preserve"> </w:t>
      </w:r>
      <w:r w:rsidRPr="008A207D">
        <w:rPr>
          <w:rStyle w:val="StyleUnderline"/>
        </w:rPr>
        <w:t>released</w:t>
      </w:r>
      <w:r w:rsidRPr="00986D99">
        <w:rPr>
          <w:rStyle w:val="StyleUnderline"/>
        </w:rPr>
        <w:t xml:space="preserve"> a first-of-its-kind </w:t>
      </w:r>
      <w:r w:rsidRPr="008A207D">
        <w:rPr>
          <w:rStyle w:val="Emphasis"/>
        </w:rPr>
        <w:t>report</w:t>
      </w:r>
      <w:r w:rsidRPr="00986D99">
        <w:rPr>
          <w:rStyle w:val="StyleUnderline"/>
        </w:rPr>
        <w:t xml:space="preserve"> on labor </w:t>
      </w:r>
      <w:r w:rsidRPr="00B80CDA">
        <w:rPr>
          <w:rStyle w:val="StyleUnderline"/>
          <w:highlight w:val="cyan"/>
        </w:rPr>
        <w:t>unions</w:t>
      </w:r>
      <w:r w:rsidRPr="00986D99">
        <w:rPr>
          <w:rStyle w:val="StyleUnderline"/>
        </w:rPr>
        <w:t>, highlighting</w:t>
      </w:r>
      <w:r w:rsidRPr="00F77B6D">
        <w:rPr>
          <w:sz w:val="16"/>
        </w:rPr>
        <w:t xml:space="preserve"> the </w:t>
      </w:r>
      <w:r w:rsidRPr="00986D99">
        <w:rPr>
          <w:rStyle w:val="StyleUnderline"/>
        </w:rPr>
        <w:t>evidence that unions</w:t>
      </w:r>
      <w:r w:rsidRPr="00F77B6D">
        <w:rPr>
          <w:sz w:val="16"/>
        </w:rPr>
        <w:t xml:space="preserve"> serve to </w:t>
      </w:r>
      <w:r w:rsidRPr="00B80CDA">
        <w:rPr>
          <w:rStyle w:val="Emphasis"/>
          <w:highlight w:val="cyan"/>
        </w:rPr>
        <w:t>strengthen</w:t>
      </w:r>
      <w:r w:rsidRPr="00986D99">
        <w:rPr>
          <w:rStyle w:val="StyleUnderline"/>
        </w:rPr>
        <w:t xml:space="preserve"> the middle class </w:t>
      </w:r>
      <w:r w:rsidRPr="00B80CDA">
        <w:rPr>
          <w:rStyle w:val="StyleUnderline"/>
          <w:highlight w:val="cyan"/>
        </w:rPr>
        <w:t xml:space="preserve">and </w:t>
      </w:r>
      <w:r w:rsidRPr="00B80CDA">
        <w:rPr>
          <w:rStyle w:val="Emphasis"/>
          <w:highlight w:val="cyan"/>
        </w:rPr>
        <w:t>grow</w:t>
      </w:r>
      <w:r w:rsidRPr="00770AC5">
        <w:rPr>
          <w:rStyle w:val="StyleUnderline"/>
        </w:rPr>
        <w:t xml:space="preserve"> the </w:t>
      </w:r>
      <w:r w:rsidRPr="00B80CDA">
        <w:rPr>
          <w:rStyle w:val="StyleUnderline"/>
          <w:highlight w:val="cyan"/>
        </w:rPr>
        <w:t xml:space="preserve">economy </w:t>
      </w:r>
      <w:r w:rsidRPr="00F746D6">
        <w:rPr>
          <w:rStyle w:val="StyleUnderline"/>
        </w:rPr>
        <w:t>at large</w:t>
      </w:r>
      <w:r w:rsidRPr="00F77B6D">
        <w:rPr>
          <w:sz w:val="16"/>
        </w:rPr>
        <w:t xml:space="preserve">. Over the last half century, middle-class </w:t>
      </w:r>
      <w:r w:rsidRPr="00986D99">
        <w:rPr>
          <w:rStyle w:val="StyleUnderline"/>
        </w:rPr>
        <w:t xml:space="preserve">households have experienced </w:t>
      </w:r>
      <w:r w:rsidRPr="00F77B6D">
        <w:rPr>
          <w:rStyle w:val="Emphasis"/>
        </w:rPr>
        <w:t>stagnating</w:t>
      </w:r>
      <w:r w:rsidRPr="00986D99">
        <w:rPr>
          <w:rStyle w:val="StyleUnderline"/>
        </w:rPr>
        <w:t xml:space="preserve"> wages, rising income </w:t>
      </w:r>
      <w:r w:rsidRPr="00F77B6D">
        <w:rPr>
          <w:rStyle w:val="Emphasis"/>
        </w:rPr>
        <w:t>volatility</w:t>
      </w:r>
      <w:r w:rsidRPr="00986D99">
        <w:rPr>
          <w:rStyle w:val="StyleUnderline"/>
        </w:rPr>
        <w:t>, and reduced</w:t>
      </w:r>
      <w:r w:rsidRPr="00F77B6D">
        <w:rPr>
          <w:sz w:val="16"/>
        </w:rPr>
        <w:t xml:space="preserve"> intergenerational </w:t>
      </w:r>
      <w:r w:rsidRPr="00F77B6D">
        <w:rPr>
          <w:rStyle w:val="Emphasis"/>
        </w:rPr>
        <w:t>mobility</w:t>
      </w:r>
      <w:r w:rsidRPr="00986D99">
        <w:rPr>
          <w:rStyle w:val="StyleUnderline"/>
        </w:rPr>
        <w:t xml:space="preserve">, even as the economy as a whole has </w:t>
      </w:r>
      <w:r w:rsidRPr="00F77B6D">
        <w:rPr>
          <w:rStyle w:val="Emphasis"/>
        </w:rPr>
        <w:t>prospered</w:t>
      </w:r>
      <w:r w:rsidRPr="00986D99">
        <w:rPr>
          <w:rStyle w:val="StyleUnderline"/>
        </w:rPr>
        <w:t xml:space="preserve">. </w:t>
      </w:r>
      <w:r w:rsidRPr="00B80CDA">
        <w:rPr>
          <w:rStyle w:val="StyleUnderline"/>
          <w:highlight w:val="cyan"/>
        </w:rPr>
        <w:t>Unions</w:t>
      </w:r>
      <w:r w:rsidRPr="00770AC5">
        <w:rPr>
          <w:rStyle w:val="StyleUnderline"/>
        </w:rPr>
        <w:t xml:space="preserve"> can </w:t>
      </w:r>
      <w:r w:rsidRPr="00770AC5">
        <w:rPr>
          <w:rStyle w:val="StyleUnderline"/>
          <w:highlight w:val="cyan"/>
        </w:rPr>
        <w:t>i</w:t>
      </w:r>
      <w:r w:rsidRPr="00B80CDA">
        <w:rPr>
          <w:rStyle w:val="StyleUnderline"/>
          <w:highlight w:val="cyan"/>
        </w:rPr>
        <w:t>mprove</w:t>
      </w:r>
      <w:r w:rsidRPr="00F77B6D">
        <w:rPr>
          <w:sz w:val="16"/>
        </w:rPr>
        <w:t xml:space="preserve"> the well-being of middle-class workers in ways that directly combat these </w:t>
      </w:r>
      <w:r w:rsidRPr="00EE39CE">
        <w:rPr>
          <w:rStyle w:val="Emphasis"/>
        </w:rPr>
        <w:t>negative</w:t>
      </w:r>
      <w:r w:rsidRPr="00EE39CE">
        <w:rPr>
          <w:rStyle w:val="StyleUnderline"/>
        </w:rPr>
        <w:t xml:space="preserve"> </w:t>
      </w:r>
      <w:r w:rsidRPr="00B80CDA">
        <w:rPr>
          <w:rStyle w:val="StyleUnderline"/>
          <w:highlight w:val="cyan"/>
        </w:rPr>
        <w:t>trends</w:t>
      </w:r>
      <w:r w:rsidRPr="00F77B6D">
        <w:rPr>
          <w:sz w:val="16"/>
        </w:rPr>
        <w:t xml:space="preserve">. </w:t>
      </w:r>
      <w:r w:rsidRPr="00F77B6D">
        <w:rPr>
          <w:rStyle w:val="StyleUnderline"/>
        </w:rPr>
        <w:t>Pro-union policy</w:t>
      </w:r>
      <w:r w:rsidRPr="00986D99">
        <w:rPr>
          <w:rStyle w:val="StyleUnderline"/>
        </w:rPr>
        <w:t xml:space="preserve"> can make a real </w:t>
      </w:r>
      <w:r w:rsidRPr="00F77B6D">
        <w:rPr>
          <w:rStyle w:val="Emphasis"/>
        </w:rPr>
        <w:t>difference</w:t>
      </w:r>
      <w:r w:rsidRPr="00F77B6D">
        <w:rPr>
          <w:sz w:val="16"/>
        </w:rPr>
        <w:t xml:space="preserve"> to middle-class households by raising their incomes, improving their work environments, and boosting their job satisfaction. In doing so, unions can help </w:t>
      </w:r>
      <w:r w:rsidRPr="00B80CDA">
        <w:rPr>
          <w:rStyle w:val="StyleUnderline"/>
          <w:highlight w:val="cyan"/>
        </w:rPr>
        <w:t xml:space="preserve">to make </w:t>
      </w:r>
      <w:r w:rsidRPr="004E12C2">
        <w:rPr>
          <w:rStyle w:val="StyleUnderline"/>
        </w:rPr>
        <w:t xml:space="preserve">the </w:t>
      </w:r>
      <w:r w:rsidRPr="00B80CDA">
        <w:rPr>
          <w:rStyle w:val="StyleUnderline"/>
          <w:highlight w:val="cyan"/>
        </w:rPr>
        <w:t xml:space="preserve">economy </w:t>
      </w:r>
      <w:r w:rsidRPr="00F80C20">
        <w:rPr>
          <w:rStyle w:val="StyleUnderline"/>
        </w:rPr>
        <w:t>more</w:t>
      </w:r>
      <w:r w:rsidRPr="00986D99">
        <w:rPr>
          <w:rStyle w:val="StyleUnderline"/>
        </w:rPr>
        <w:t xml:space="preserve"> </w:t>
      </w:r>
      <w:r w:rsidRPr="00F77B6D">
        <w:rPr>
          <w:rStyle w:val="Emphasis"/>
        </w:rPr>
        <w:t xml:space="preserve">equitable and </w:t>
      </w:r>
      <w:r w:rsidRPr="00B80CDA">
        <w:rPr>
          <w:rStyle w:val="Emphasis"/>
          <w:highlight w:val="cyan"/>
        </w:rPr>
        <w:t>robust</w:t>
      </w:r>
      <w:r w:rsidRPr="00F77B6D">
        <w:rPr>
          <w:sz w:val="16"/>
        </w:rPr>
        <w:t>.</w:t>
      </w:r>
    </w:p>
    <w:p w14:paraId="5631DB36" w14:textId="77777777" w:rsidR="00F27878" w:rsidRPr="00F77B6D" w:rsidRDefault="00F27878" w:rsidP="00F27878">
      <w:r>
        <w:t>&lt;&lt;TEXT CONDENSED, NONE OMITTED&gt;&gt;</w:t>
      </w:r>
    </w:p>
    <w:p w14:paraId="51B38A0C" w14:textId="77777777" w:rsidR="00F27878" w:rsidRDefault="00F27878" w:rsidP="00F27878">
      <w:pPr>
        <w:rPr>
          <w:sz w:val="12"/>
          <w:szCs w:val="14"/>
        </w:rPr>
      </w:pPr>
      <w:r w:rsidRPr="00747406">
        <w:rPr>
          <w:sz w:val="12"/>
          <w:szCs w:val="16"/>
        </w:rPr>
        <w:t xml:space="preserve">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Depression, and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 </w:t>
      </w:r>
      <w:r w:rsidRPr="00747406">
        <w:rPr>
          <w:sz w:val="12"/>
          <w:szCs w:val="14"/>
        </w:rPr>
        <w:t xml:space="preserve">&lt;&lt;IMAGE OMITTED&gt;&gt; 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&lt;&lt;IMAGE OMITTED&gt;&gt; 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 WAGES 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worker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 WORK ENVIRONMENTS 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 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 &lt;&lt;IMAGE OMITTED&gt;&gt; WORKPLACE EQUALITY 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 </w:t>
      </w:r>
    </w:p>
    <w:p w14:paraId="6FC3C99F" w14:textId="77777777" w:rsidR="00F27878" w:rsidRDefault="00F27878" w:rsidP="00F27878">
      <w:r>
        <w:t>&lt;&lt;PARAGRAPH INTEGRITY RESUMES&gt;&gt;</w:t>
      </w:r>
    </w:p>
    <w:p w14:paraId="451ABBBE" w14:textId="77777777" w:rsidR="00F27878" w:rsidRPr="00747406" w:rsidRDefault="00F27878" w:rsidP="00F27878">
      <w:r w:rsidRPr="00747406">
        <w:rPr>
          <w:sz w:val="12"/>
          <w:szCs w:val="14"/>
        </w:rPr>
        <w:t>SPILLOVER</w:t>
      </w:r>
      <w:r>
        <w:rPr>
          <w:sz w:val="12"/>
          <w:szCs w:val="14"/>
        </w:rPr>
        <w:t>S</w:t>
      </w:r>
    </w:p>
    <w:p w14:paraId="2DA13FEA" w14:textId="77777777" w:rsidR="00F27878" w:rsidRPr="00353880" w:rsidRDefault="00F27878" w:rsidP="00F27878">
      <w:pPr>
        <w:rPr>
          <w:sz w:val="16"/>
        </w:rPr>
      </w:pPr>
      <w:r w:rsidRPr="00353880">
        <w:rPr>
          <w:rStyle w:val="StyleUnderline"/>
        </w:rPr>
        <w:t xml:space="preserve">The </w:t>
      </w:r>
      <w:r w:rsidRPr="00B80CDA">
        <w:rPr>
          <w:rStyle w:val="StyleUnderline"/>
          <w:highlight w:val="cyan"/>
        </w:rPr>
        <w:t>positive effects</w:t>
      </w:r>
      <w:r w:rsidRPr="00747406">
        <w:rPr>
          <w:rStyle w:val="StyleUnderline"/>
        </w:rPr>
        <w:t xml:space="preserve"> of unions </w:t>
      </w:r>
      <w:r w:rsidRPr="00B80CDA">
        <w:rPr>
          <w:rStyle w:val="StyleUnderline"/>
          <w:highlight w:val="cyan"/>
        </w:rPr>
        <w:t xml:space="preserve">are </w:t>
      </w:r>
      <w:r w:rsidRPr="00B80CDA">
        <w:rPr>
          <w:rStyle w:val="Emphasis"/>
          <w:highlight w:val="cyan"/>
        </w:rPr>
        <w:t>not limited</w:t>
      </w:r>
      <w:r w:rsidRPr="00353880">
        <w:rPr>
          <w:rStyle w:val="StyleUnderline"/>
        </w:rPr>
        <w:t xml:space="preserve"> </w:t>
      </w:r>
      <w:r w:rsidRPr="00AC2C03">
        <w:rPr>
          <w:rStyle w:val="StyleUnderline"/>
        </w:rPr>
        <w:t>to</w:t>
      </w:r>
      <w:r w:rsidRPr="00353880">
        <w:rPr>
          <w:rStyle w:val="StyleUnderline"/>
        </w:rPr>
        <w:t xml:space="preserve"> union workers. </w:t>
      </w:r>
      <w:r w:rsidRPr="00B80CDA">
        <w:rPr>
          <w:rStyle w:val="Emphasis"/>
          <w:highlight w:val="cyan"/>
        </w:rPr>
        <w:t>Nonunionized</w:t>
      </w:r>
      <w:r w:rsidRPr="00B80CDA">
        <w:rPr>
          <w:rStyle w:val="StyleUnderline"/>
          <w:highlight w:val="cyan"/>
        </w:rPr>
        <w:t xml:space="preserve"> firms</w:t>
      </w:r>
      <w:r w:rsidRPr="00AC2C03">
        <w:rPr>
          <w:rStyle w:val="StyleUnderline"/>
        </w:rPr>
        <w:t xml:space="preserve"> in</w:t>
      </w:r>
      <w:r w:rsidRPr="00353880">
        <w:rPr>
          <w:rStyle w:val="StyleUnderline"/>
        </w:rPr>
        <w:t xml:space="preserve"> </w:t>
      </w:r>
      <w:r w:rsidRPr="00AC2C03">
        <w:rPr>
          <w:rStyle w:val="Emphasis"/>
        </w:rPr>
        <w:t>competition</w:t>
      </w:r>
      <w:r w:rsidRPr="00AC2C03">
        <w:rPr>
          <w:rStyle w:val="StyleUnderline"/>
        </w:rPr>
        <w:t xml:space="preserve"> with unionized</w:t>
      </w:r>
      <w:r w:rsidRPr="00353880">
        <w:rPr>
          <w:rStyle w:val="StyleUnderline"/>
        </w:rPr>
        <w:t xml:space="preserve"> workplaces </w:t>
      </w:r>
      <w:r w:rsidRPr="00AC2C03">
        <w:rPr>
          <w:rStyle w:val="StyleUnderline"/>
        </w:rPr>
        <w:t>may choose to</w:t>
      </w:r>
      <w:r w:rsidRPr="00353880">
        <w:t xml:space="preserve"> </w:t>
      </w:r>
      <w:r w:rsidRPr="008A207D">
        <w:rPr>
          <w:sz w:val="16"/>
          <w:szCs w:val="16"/>
        </w:rPr>
        <w:t xml:space="preserve">raise wages, </w:t>
      </w:r>
      <w:r w:rsidRPr="00B80CDA">
        <w:rPr>
          <w:rStyle w:val="Emphasis"/>
          <w:highlight w:val="cyan"/>
        </w:rPr>
        <w:t>change</w:t>
      </w:r>
      <w:r w:rsidRPr="008A207D">
        <w:t xml:space="preserve"> </w:t>
      </w:r>
      <w:r w:rsidRPr="008A207D">
        <w:rPr>
          <w:sz w:val="16"/>
          <w:szCs w:val="16"/>
        </w:rPr>
        <w:t xml:space="preserve">hiring </w:t>
      </w:r>
      <w:r w:rsidRPr="00B80CDA">
        <w:rPr>
          <w:rStyle w:val="StyleUnderline"/>
          <w:highlight w:val="cyan"/>
        </w:rPr>
        <w:t>practices</w:t>
      </w:r>
      <w:r w:rsidRPr="008A207D">
        <w:rPr>
          <w:sz w:val="16"/>
          <w:szCs w:val="16"/>
        </w:rPr>
        <w:t>, or improve their workplace environment</w:t>
      </w:r>
      <w:r w:rsidRPr="00353880">
        <w:rPr>
          <w:sz w:val="16"/>
        </w:rPr>
        <w:t xml:space="preserve"> </w:t>
      </w:r>
      <w:r w:rsidRPr="00B80CDA">
        <w:rPr>
          <w:rStyle w:val="StyleUnderline"/>
          <w:highlight w:val="cyan"/>
        </w:rPr>
        <w:t xml:space="preserve">to </w:t>
      </w:r>
      <w:r w:rsidRPr="00B80CDA">
        <w:rPr>
          <w:rStyle w:val="Emphasis"/>
          <w:highlight w:val="cyan"/>
        </w:rPr>
        <w:t>attract</w:t>
      </w:r>
      <w:r w:rsidRPr="00B80CDA">
        <w:rPr>
          <w:rStyle w:val="StyleUnderline"/>
          <w:highlight w:val="cyan"/>
        </w:rPr>
        <w:t xml:space="preserve"> workers</w:t>
      </w:r>
      <w:r w:rsidRPr="00353880">
        <w:rPr>
          <w:sz w:val="16"/>
        </w:rPr>
        <w:t xml:space="preserve">.[14] Unions can also affect workplace norms by, say, lobbying for workplace safety improvements, or advocating for changes in minimum wage laws.[15] The empirical evidence finds that these positive spillovers exist. </w:t>
      </w:r>
      <w:r w:rsidRPr="00B80CDA">
        <w:rPr>
          <w:rStyle w:val="StyleUnderline"/>
          <w:highlight w:val="cyan"/>
        </w:rPr>
        <w:t>Each</w:t>
      </w:r>
      <w:r w:rsidRPr="00353880">
        <w:rPr>
          <w:rStyle w:val="StyleUnderline"/>
        </w:rPr>
        <w:t xml:space="preserve"> </w:t>
      </w:r>
      <w:r w:rsidRPr="008A207D">
        <w:rPr>
          <w:rStyle w:val="StyleUnderline"/>
        </w:rPr>
        <w:t>1 percentage point</w:t>
      </w:r>
      <w:r w:rsidRPr="00353880">
        <w:rPr>
          <w:rStyle w:val="StyleUnderline"/>
        </w:rPr>
        <w:t xml:space="preserve"> </w:t>
      </w:r>
      <w:r w:rsidRPr="00B80CDA">
        <w:rPr>
          <w:rStyle w:val="Emphasis"/>
          <w:highlight w:val="cyan"/>
        </w:rPr>
        <w:t>increase</w:t>
      </w:r>
      <w:r w:rsidRPr="00B80CDA">
        <w:rPr>
          <w:rStyle w:val="StyleUnderline"/>
          <w:highlight w:val="cyan"/>
        </w:rPr>
        <w:t xml:space="preserve"> in</w:t>
      </w:r>
      <w:r w:rsidRPr="00353880">
        <w:rPr>
          <w:rStyle w:val="StyleUnderline"/>
        </w:rPr>
        <w:t xml:space="preserve"> private-sector </w:t>
      </w:r>
      <w:r w:rsidRPr="00AC2C03">
        <w:rPr>
          <w:rStyle w:val="StyleUnderline"/>
        </w:rPr>
        <w:t xml:space="preserve">union </w:t>
      </w:r>
      <w:r w:rsidRPr="00B80CDA">
        <w:rPr>
          <w:rStyle w:val="StyleUnderline"/>
          <w:highlight w:val="cyan"/>
        </w:rPr>
        <w:t>membership</w:t>
      </w:r>
      <w:r w:rsidRPr="00AC2C03">
        <w:rPr>
          <w:rStyle w:val="StyleUnderline"/>
        </w:rPr>
        <w:t xml:space="preserve"> rates </w:t>
      </w:r>
      <w:r w:rsidRPr="00B80CDA">
        <w:rPr>
          <w:rStyle w:val="Emphasis"/>
          <w:highlight w:val="cyan"/>
        </w:rPr>
        <w:t>translates</w:t>
      </w:r>
      <w:r w:rsidRPr="00B80CDA">
        <w:rPr>
          <w:rStyle w:val="StyleUnderline"/>
          <w:highlight w:val="cyan"/>
        </w:rPr>
        <w:t xml:space="preserve"> to</w:t>
      </w:r>
      <w:r w:rsidRPr="00353880">
        <w:rPr>
          <w:rStyle w:val="StyleUnderline"/>
        </w:rPr>
        <w:t xml:space="preserve"> about </w:t>
      </w:r>
      <w:r w:rsidRPr="008A207D">
        <w:rPr>
          <w:rStyle w:val="Emphasis"/>
        </w:rPr>
        <w:t xml:space="preserve">a 0.3 percent </w:t>
      </w:r>
      <w:r w:rsidRPr="00B80CDA">
        <w:rPr>
          <w:rStyle w:val="Emphasis"/>
          <w:highlight w:val="cyan"/>
        </w:rPr>
        <w:t>increase</w:t>
      </w:r>
      <w:r w:rsidRPr="00B80CDA">
        <w:rPr>
          <w:rStyle w:val="StyleUnderline"/>
          <w:highlight w:val="cyan"/>
        </w:rPr>
        <w:t xml:space="preserve"> in nonunion wages</w:t>
      </w:r>
      <w:r w:rsidRPr="00353880">
        <w:rPr>
          <w:sz w:val="16"/>
        </w:rPr>
        <w:t xml:space="preserve">. These estimates are larger for workers without a college degree, the majority of America’s workforce.[16] </w:t>
      </w:r>
    </w:p>
    <w:p w14:paraId="1E1DD052" w14:textId="77777777" w:rsidR="00F27878" w:rsidRPr="00353880" w:rsidRDefault="00F27878" w:rsidP="00F27878">
      <w:pPr>
        <w:rPr>
          <w:sz w:val="16"/>
        </w:rPr>
      </w:pPr>
      <w:r w:rsidRPr="00B80CDA">
        <w:rPr>
          <w:rStyle w:val="StyleUnderline"/>
          <w:highlight w:val="cyan"/>
        </w:rPr>
        <w:t>Unions</w:t>
      </w:r>
      <w:r w:rsidRPr="00353880">
        <w:rPr>
          <w:rStyle w:val="StyleUnderline"/>
        </w:rPr>
        <w:t xml:space="preserve"> may </w:t>
      </w:r>
      <w:r w:rsidRPr="00FE1329">
        <w:rPr>
          <w:rStyle w:val="StyleUnderline"/>
        </w:rPr>
        <w:t xml:space="preserve">also </w:t>
      </w:r>
      <w:r w:rsidRPr="00B80CDA">
        <w:rPr>
          <w:rStyle w:val="StyleUnderline"/>
          <w:highlight w:val="cyan"/>
        </w:rPr>
        <w:t>produce benefits</w:t>
      </w:r>
      <w:r w:rsidRPr="00353880">
        <w:rPr>
          <w:rStyle w:val="StyleUnderline"/>
        </w:rPr>
        <w:t xml:space="preserve"> for </w:t>
      </w:r>
      <w:r w:rsidRPr="008A207D">
        <w:rPr>
          <w:rStyle w:val="Emphasis"/>
        </w:rPr>
        <w:t>communities</w:t>
      </w:r>
      <w:r w:rsidRPr="00353880">
        <w:rPr>
          <w:rStyle w:val="StyleUnderline"/>
        </w:rPr>
        <w:t xml:space="preserve"> </w:t>
      </w:r>
      <w:r w:rsidRPr="00AC2C03">
        <w:rPr>
          <w:rStyle w:val="StyleUnderline"/>
        </w:rPr>
        <w:t xml:space="preserve">that extend </w:t>
      </w:r>
      <w:r w:rsidRPr="00B80CDA">
        <w:rPr>
          <w:rStyle w:val="StyleUnderline"/>
          <w:highlight w:val="cyan"/>
        </w:rPr>
        <w:t xml:space="preserve">beyond </w:t>
      </w:r>
      <w:r w:rsidRPr="00B80CDA">
        <w:rPr>
          <w:rStyle w:val="Emphasis"/>
          <w:highlight w:val="cyan"/>
        </w:rPr>
        <w:t>individual</w:t>
      </w:r>
      <w:r w:rsidRPr="00B80CDA">
        <w:rPr>
          <w:rStyle w:val="StyleUnderline"/>
          <w:highlight w:val="cyan"/>
        </w:rPr>
        <w:t xml:space="preserve"> workers</w:t>
      </w:r>
      <w:r w:rsidRPr="00353880">
        <w:rPr>
          <w:rStyle w:val="StyleUnderline"/>
        </w:rPr>
        <w:t xml:space="preserve"> and employers </w:t>
      </w:r>
      <w:r w:rsidRPr="00FE1329">
        <w:rPr>
          <w:rStyle w:val="StyleUnderline"/>
        </w:rPr>
        <w:t xml:space="preserve">by </w:t>
      </w:r>
      <w:r w:rsidRPr="00B80CDA">
        <w:rPr>
          <w:rStyle w:val="Emphasis"/>
          <w:highlight w:val="cyan"/>
        </w:rPr>
        <w:t>enhancing</w:t>
      </w:r>
      <w:r w:rsidRPr="00353880">
        <w:rPr>
          <w:rStyle w:val="StyleUnderline"/>
        </w:rPr>
        <w:t xml:space="preserve"> social capital and civic </w:t>
      </w:r>
      <w:r w:rsidRPr="00B80CDA">
        <w:rPr>
          <w:rStyle w:val="Emphasis"/>
          <w:highlight w:val="cyan"/>
        </w:rPr>
        <w:t>engagement</w:t>
      </w:r>
      <w:r w:rsidRPr="00353880">
        <w:rPr>
          <w:sz w:val="16"/>
        </w:rPr>
        <w: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w:t>
      </w:r>
    </w:p>
    <w:p w14:paraId="78CDAB3C" w14:textId="77777777" w:rsidR="00F27878" w:rsidRPr="008A207D" w:rsidRDefault="00F27878" w:rsidP="00F27878">
      <w:pPr>
        <w:rPr>
          <w:sz w:val="16"/>
          <w:szCs w:val="16"/>
        </w:rPr>
      </w:pPr>
      <w:r w:rsidRPr="008A207D">
        <w:rPr>
          <w:sz w:val="16"/>
          <w:szCs w:val="16"/>
        </w:rPr>
        <w:t>CONCLUSION</w:t>
      </w:r>
    </w:p>
    <w:p w14:paraId="052F07A6" w14:textId="77777777" w:rsidR="00F27878" w:rsidRPr="008A207D" w:rsidRDefault="00F27878" w:rsidP="00F27878">
      <w:pPr>
        <w:rPr>
          <w:sz w:val="16"/>
        </w:rPr>
      </w:pPr>
      <w:r w:rsidRPr="00353880">
        <w:rPr>
          <w:rStyle w:val="StyleUnderline"/>
        </w:rPr>
        <w:t xml:space="preserve">Increased </w:t>
      </w:r>
      <w:r w:rsidRPr="00AC2C03">
        <w:rPr>
          <w:rStyle w:val="StyleUnderline"/>
        </w:rPr>
        <w:t xml:space="preserve">unionization has the </w:t>
      </w:r>
      <w:r w:rsidRPr="00F80C20">
        <w:rPr>
          <w:rStyle w:val="Emphasis"/>
        </w:rPr>
        <w:t>potential</w:t>
      </w:r>
      <w:r w:rsidRPr="00F80C20">
        <w:rPr>
          <w:rStyle w:val="StyleUnderline"/>
        </w:rPr>
        <w:t xml:space="preserve"> </w:t>
      </w:r>
      <w:r w:rsidRPr="001A159B">
        <w:rPr>
          <w:rStyle w:val="StyleUnderline"/>
        </w:rPr>
        <w:t>t</w:t>
      </w:r>
      <w:r w:rsidRPr="00351FF7">
        <w:rPr>
          <w:rStyle w:val="StyleUnderline"/>
        </w:rPr>
        <w:t>o</w:t>
      </w:r>
      <w:r w:rsidRPr="00F53DD5">
        <w:rPr>
          <w:rStyle w:val="StyleUnderline"/>
        </w:rPr>
        <w:t xml:space="preserve"> contribute to</w:t>
      </w:r>
      <w:r w:rsidRPr="00AC2C03">
        <w:rPr>
          <w:rStyle w:val="StyleUnderline"/>
        </w:rPr>
        <w:t xml:space="preserve"> the </w:t>
      </w:r>
      <w:r w:rsidRPr="00B80CDA">
        <w:rPr>
          <w:rStyle w:val="Emphasis"/>
          <w:highlight w:val="cyan"/>
        </w:rPr>
        <w:t>revers</w:t>
      </w:r>
      <w:r w:rsidRPr="00F53DD5">
        <w:rPr>
          <w:rStyle w:val="StyleUnderline"/>
        </w:rPr>
        <w:t xml:space="preserve">al of </w:t>
      </w:r>
      <w:r w:rsidRPr="00353880">
        <w:rPr>
          <w:rStyle w:val="StyleUnderline"/>
        </w:rPr>
        <w:t xml:space="preserve">the stark increase in </w:t>
      </w:r>
      <w:r w:rsidRPr="00B80CDA">
        <w:rPr>
          <w:rStyle w:val="StyleUnderline"/>
          <w:highlight w:val="cyan"/>
        </w:rPr>
        <w:t>inequality</w:t>
      </w:r>
      <w:r w:rsidRPr="008A207D">
        <w:rPr>
          <w:sz w:val="16"/>
        </w:rPr>
        <w:t xml:space="preserve"> seen over the last half century. In turn, </w:t>
      </w:r>
      <w:r w:rsidRPr="008A207D">
        <w:rPr>
          <w:rStyle w:val="StyleUnderline"/>
        </w:rPr>
        <w:t>increased</w:t>
      </w:r>
      <w:r w:rsidRPr="00353880">
        <w:rPr>
          <w:rStyle w:val="StyleUnderline"/>
        </w:rPr>
        <w:t xml:space="preserve"> financial </w:t>
      </w:r>
      <w:r w:rsidRPr="00AC2C03">
        <w:rPr>
          <w:rStyle w:val="Emphasis"/>
        </w:rPr>
        <w:t>stability</w:t>
      </w:r>
      <w:r w:rsidRPr="008A207D">
        <w:rPr>
          <w:sz w:val="16"/>
        </w:rPr>
        <w:t xml:space="preserve"> to those in the middle or bottom of the income distribution </w:t>
      </w:r>
      <w:r w:rsidRPr="00B80CDA">
        <w:rPr>
          <w:rStyle w:val="StyleUnderline"/>
          <w:highlight w:val="cyan"/>
        </w:rPr>
        <w:t xml:space="preserve">could </w:t>
      </w:r>
      <w:r w:rsidRPr="00B80CDA">
        <w:rPr>
          <w:rStyle w:val="Emphasis"/>
          <w:highlight w:val="cyan"/>
        </w:rPr>
        <w:t>alleviate</w:t>
      </w:r>
      <w:r w:rsidRPr="00353880">
        <w:rPr>
          <w:rStyle w:val="StyleUnderline"/>
        </w:rPr>
        <w:t xml:space="preserve"> borrowing </w:t>
      </w:r>
      <w:r w:rsidRPr="00B80CDA">
        <w:rPr>
          <w:rStyle w:val="StyleUnderline"/>
          <w:highlight w:val="cyan"/>
        </w:rPr>
        <w:t xml:space="preserve">constraints, allowing workers </w:t>
      </w:r>
      <w:r w:rsidRPr="00F80C20">
        <w:rPr>
          <w:rStyle w:val="StyleUnderline"/>
        </w:rPr>
        <w:t xml:space="preserve">to </w:t>
      </w:r>
      <w:r w:rsidRPr="00F80C20">
        <w:rPr>
          <w:rStyle w:val="Emphasis"/>
        </w:rPr>
        <w:t>start businesses</w:t>
      </w:r>
      <w:r w:rsidRPr="00F80C20">
        <w:rPr>
          <w:rStyle w:val="StyleUnderline"/>
        </w:rPr>
        <w:t xml:space="preserve">, </w:t>
      </w:r>
      <w:r w:rsidRPr="00F80C20">
        <w:rPr>
          <w:rStyle w:val="Emphasis"/>
        </w:rPr>
        <w:t>build</w:t>
      </w:r>
      <w:r w:rsidRPr="00F80C20">
        <w:rPr>
          <w:rStyle w:val="StyleUnderline"/>
        </w:rPr>
        <w:t xml:space="preserve"> human capital, and </w:t>
      </w:r>
      <w:r w:rsidRPr="00F80C20">
        <w:rPr>
          <w:rStyle w:val="Emphasis"/>
        </w:rPr>
        <w:t>exploit</w:t>
      </w:r>
      <w:r w:rsidRPr="00F80C20">
        <w:rPr>
          <w:rStyle w:val="StyleUnderline"/>
        </w:rPr>
        <w:t xml:space="preserve"> investm</w:t>
      </w:r>
      <w:r w:rsidRPr="00353880">
        <w:rPr>
          <w:rStyle w:val="StyleUnderline"/>
        </w:rPr>
        <w:t xml:space="preserve">ent </w:t>
      </w:r>
      <w:r w:rsidRPr="00B80CDA">
        <w:rPr>
          <w:rStyle w:val="StyleUnderline"/>
          <w:highlight w:val="cyan"/>
        </w:rPr>
        <w:t>opportunities</w:t>
      </w:r>
      <w:r w:rsidRPr="008A207D">
        <w:rPr>
          <w:sz w:val="16"/>
        </w:rPr>
        <w:t xml:space="preserve">.[19] </w:t>
      </w:r>
      <w:r w:rsidRPr="008A207D">
        <w:rPr>
          <w:rStyle w:val="StyleUnderline"/>
        </w:rPr>
        <w:t xml:space="preserve">Reducing inequality can also </w:t>
      </w:r>
      <w:r w:rsidRPr="008A207D">
        <w:rPr>
          <w:rStyle w:val="Emphasis"/>
        </w:rPr>
        <w:t>promote</w:t>
      </w:r>
      <w:r w:rsidRPr="008A207D">
        <w:rPr>
          <w:rStyle w:val="StyleUnderline"/>
        </w:rPr>
        <w:t xml:space="preserve"> economic resilience </w:t>
      </w:r>
      <w:r w:rsidRPr="00B80CDA">
        <w:rPr>
          <w:rStyle w:val="StyleUnderline"/>
          <w:highlight w:val="cyan"/>
        </w:rPr>
        <w:t xml:space="preserve">by </w:t>
      </w:r>
      <w:r w:rsidRPr="00B80CDA">
        <w:rPr>
          <w:rStyle w:val="Emphasis"/>
          <w:highlight w:val="cyan"/>
        </w:rPr>
        <w:t>reducing</w:t>
      </w:r>
      <w:r w:rsidRPr="008A207D">
        <w:rPr>
          <w:rStyle w:val="StyleUnderline"/>
        </w:rPr>
        <w:t xml:space="preserve"> the financial </w:t>
      </w:r>
      <w:r w:rsidRPr="00B80CDA">
        <w:rPr>
          <w:rStyle w:val="StyleUnderline"/>
          <w:highlight w:val="cyan"/>
        </w:rPr>
        <w:t>fragility</w:t>
      </w:r>
      <w:r w:rsidRPr="008A207D">
        <w:rPr>
          <w:rStyle w:val="StyleUnderline"/>
        </w:rPr>
        <w:t xml:space="preserve"> of the bottom 95 percent</w:t>
      </w:r>
      <w:r w:rsidRPr="008A207D">
        <w:rPr>
          <w:sz w:val="16"/>
        </w:rPr>
        <w:t xml:space="preserve"> of the income distribution, </w:t>
      </w:r>
      <w:r w:rsidRPr="00B80CDA">
        <w:rPr>
          <w:rStyle w:val="StyleUnderline"/>
          <w:highlight w:val="cyan"/>
        </w:rPr>
        <w:t>making</w:t>
      </w:r>
      <w:r w:rsidRPr="008A207D">
        <w:rPr>
          <w:rStyle w:val="StyleUnderline"/>
        </w:rPr>
        <w:t xml:space="preserve"> these </w:t>
      </w:r>
      <w:r w:rsidRPr="00B80CDA">
        <w:rPr>
          <w:rStyle w:val="StyleUnderline"/>
          <w:highlight w:val="cyan"/>
        </w:rPr>
        <w:t xml:space="preserve">Americans </w:t>
      </w:r>
      <w:r w:rsidRPr="00B80CDA">
        <w:rPr>
          <w:rStyle w:val="Emphasis"/>
          <w:highlight w:val="cyan"/>
        </w:rPr>
        <w:t>less sensitive</w:t>
      </w:r>
      <w:r w:rsidRPr="00B80CDA">
        <w:rPr>
          <w:rStyle w:val="StyleUnderline"/>
          <w:highlight w:val="cyan"/>
        </w:rPr>
        <w:t xml:space="preserve"> to </w:t>
      </w:r>
      <w:r w:rsidRPr="00B80CDA">
        <w:rPr>
          <w:rStyle w:val="Emphasis"/>
          <w:highlight w:val="cyan"/>
        </w:rPr>
        <w:t>negative</w:t>
      </w:r>
      <w:r w:rsidRPr="008A207D">
        <w:rPr>
          <w:rStyle w:val="StyleUnderline"/>
        </w:rPr>
        <w:t xml:space="preserve"> income </w:t>
      </w:r>
      <w:r w:rsidRPr="00B80CDA">
        <w:rPr>
          <w:rStyle w:val="StyleUnderline"/>
          <w:highlight w:val="cyan"/>
        </w:rPr>
        <w:t xml:space="preserve">shocks </w:t>
      </w:r>
      <w:r w:rsidRPr="001A159B">
        <w:rPr>
          <w:rStyle w:val="StyleUnderline"/>
        </w:rPr>
        <w:t>and</w:t>
      </w:r>
      <w:r w:rsidRPr="008A207D">
        <w:rPr>
          <w:rStyle w:val="StyleUnderline"/>
        </w:rPr>
        <w:t xml:space="preserve"> </w:t>
      </w:r>
      <w:r w:rsidRPr="00AC2C03">
        <w:rPr>
          <w:rStyle w:val="StyleUnderline"/>
        </w:rPr>
        <w:t>thus</w:t>
      </w:r>
      <w:r w:rsidRPr="008A207D">
        <w:rPr>
          <w:rStyle w:val="StyleUnderline"/>
        </w:rPr>
        <w:t xml:space="preserve"> </w:t>
      </w:r>
      <w:r w:rsidRPr="00B80CDA">
        <w:rPr>
          <w:rStyle w:val="Emphasis"/>
          <w:highlight w:val="cyan"/>
        </w:rPr>
        <w:t>lessening</w:t>
      </w:r>
      <w:r w:rsidRPr="008A207D">
        <w:rPr>
          <w:rStyle w:val="StyleUnderline"/>
        </w:rPr>
        <w:t xml:space="preserve"> economic </w:t>
      </w:r>
      <w:r w:rsidRPr="00B80CDA">
        <w:rPr>
          <w:rStyle w:val="StyleUnderline"/>
          <w:highlight w:val="cyan"/>
        </w:rPr>
        <w:t>volatility</w:t>
      </w:r>
      <w:r w:rsidRPr="008A207D">
        <w:rPr>
          <w:sz w:val="16"/>
        </w:rPr>
        <w:t xml:space="preserve">.[20] </w:t>
      </w:r>
      <w:r w:rsidRPr="008A207D">
        <w:rPr>
          <w:rStyle w:val="StyleUnderline"/>
        </w:rPr>
        <w:t xml:space="preserve">In short, unions can </w:t>
      </w:r>
      <w:r w:rsidRPr="008A207D">
        <w:rPr>
          <w:rStyle w:val="Emphasis"/>
        </w:rPr>
        <w:t>promote</w:t>
      </w:r>
      <w:r w:rsidRPr="008A207D">
        <w:rPr>
          <w:rStyle w:val="StyleUnderline"/>
        </w:rPr>
        <w:t xml:space="preserve"> economy-wide growth and </w:t>
      </w:r>
      <w:r w:rsidRPr="008A207D">
        <w:rPr>
          <w:rStyle w:val="Emphasis"/>
        </w:rPr>
        <w:t>resilience</w:t>
      </w:r>
      <w:r w:rsidRPr="008A207D">
        <w:rPr>
          <w:sz w:val="16"/>
        </w:rPr>
        <w:t>.</w:t>
      </w:r>
    </w:p>
    <w:p w14:paraId="78451FAD" w14:textId="77777777" w:rsidR="00F27878" w:rsidRPr="008A207D" w:rsidRDefault="00F27878" w:rsidP="00F27878">
      <w:pPr>
        <w:rPr>
          <w:sz w:val="16"/>
        </w:rPr>
      </w:pPr>
      <w:r w:rsidRPr="008A207D">
        <w:rPr>
          <w:sz w:val="16"/>
        </w:rPr>
        <w:t xml:space="preserve">All in all, </w:t>
      </w:r>
      <w:r w:rsidRPr="001A159B">
        <w:rPr>
          <w:rStyle w:val="StyleUnderline"/>
        </w:rPr>
        <w:t xml:space="preserve">the evidence presented in Treasury’s report </w:t>
      </w:r>
      <w:r w:rsidRPr="001A159B">
        <w:rPr>
          <w:rStyle w:val="Emphasis"/>
        </w:rPr>
        <w:t>challenges</w:t>
      </w:r>
      <w:r w:rsidRPr="001A159B">
        <w:rPr>
          <w:rStyle w:val="StyleUnderline"/>
        </w:rPr>
        <w:t xml:space="preserve"> the view that worker empowerment </w:t>
      </w:r>
      <w:r w:rsidRPr="001A159B">
        <w:rPr>
          <w:rStyle w:val="Emphasis"/>
        </w:rPr>
        <w:t>holds back</w:t>
      </w:r>
      <w:r w:rsidRPr="001A159B">
        <w:rPr>
          <w:rStyle w:val="StyleUnderline"/>
        </w:rPr>
        <w:t xml:space="preserve"> economic prosperity</w:t>
      </w:r>
      <w:r w:rsidRPr="001A159B">
        <w:rPr>
          <w:sz w:val="16"/>
        </w:rPr>
        <w:t>. In</w:t>
      </w:r>
      <w:r w:rsidRPr="008A207D">
        <w:rPr>
          <w:sz w:val="16"/>
        </w:rPr>
        <w:t xml:space="preserve"> addition to </w:t>
      </w:r>
      <w:r w:rsidRPr="00AC2C03">
        <w:rPr>
          <w:rStyle w:val="StyleUnderline"/>
        </w:rPr>
        <w:t xml:space="preserve">their </w:t>
      </w:r>
      <w:r w:rsidRPr="00AC2C03">
        <w:rPr>
          <w:rStyle w:val="Emphasis"/>
        </w:rPr>
        <w:t>effect</w:t>
      </w:r>
      <w:r w:rsidRPr="008A207D">
        <w:rPr>
          <w:rStyle w:val="StyleUnderline"/>
        </w:rPr>
        <w:t xml:space="preserve"> on the economy through more equality, </w:t>
      </w:r>
      <w:r w:rsidRPr="00B80CDA">
        <w:rPr>
          <w:rStyle w:val="StyleUnderline"/>
          <w:highlight w:val="cyan"/>
        </w:rPr>
        <w:t xml:space="preserve">unions </w:t>
      </w:r>
      <w:r w:rsidRPr="00646674">
        <w:rPr>
          <w:rStyle w:val="StyleUnderline"/>
        </w:rPr>
        <w:t xml:space="preserve">can </w:t>
      </w:r>
      <w:r w:rsidRPr="00B80CDA">
        <w:rPr>
          <w:rStyle w:val="StyleUnderline"/>
          <w:highlight w:val="cyan"/>
        </w:rPr>
        <w:t xml:space="preserve">have a </w:t>
      </w:r>
      <w:r w:rsidRPr="00B80CDA">
        <w:rPr>
          <w:rStyle w:val="Emphasis"/>
          <w:highlight w:val="cyan"/>
        </w:rPr>
        <w:t>positive</w:t>
      </w:r>
      <w:r w:rsidRPr="00B80CDA">
        <w:rPr>
          <w:rStyle w:val="StyleUnderline"/>
          <w:highlight w:val="cyan"/>
        </w:rPr>
        <w:t xml:space="preserve"> effect on productivity</w:t>
      </w:r>
      <w:r w:rsidRPr="008A207D">
        <w:rPr>
          <w:sz w:val="16"/>
        </w:rPr>
        <w:t xml:space="preserve"> through employee engagement and union voice effects, providing a road map for the type of union campaigns that could lead to additional growth.[21] One such example found that patient outcomes improved in hospitals where registered nurses unionized.[22]</w:t>
      </w:r>
    </w:p>
    <w:p w14:paraId="0EDD2EC8" w14:textId="77777777" w:rsidR="00F27878" w:rsidRPr="000A4953" w:rsidRDefault="00F27878" w:rsidP="00F27878">
      <w:pPr>
        <w:rPr>
          <w:sz w:val="16"/>
          <w:szCs w:val="16"/>
        </w:rPr>
      </w:pPr>
      <w:r w:rsidRPr="008A207D">
        <w:rPr>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p w14:paraId="565856BE" w14:textId="77777777" w:rsidR="00F27878" w:rsidRDefault="00F27878" w:rsidP="00F27878">
      <w:pPr>
        <w:pStyle w:val="Heading4"/>
      </w:pPr>
      <w:r>
        <w:t xml:space="preserve">3. </w:t>
      </w:r>
      <w:r w:rsidRPr="006869C0">
        <w:rPr>
          <w:u w:val="single"/>
        </w:rPr>
        <w:t>WAGE BOARDS</w:t>
      </w:r>
      <w:r>
        <w:t xml:space="preserve">. They create a </w:t>
      </w:r>
      <w:r w:rsidRPr="00F53DD5">
        <w:rPr>
          <w:u w:val="single"/>
        </w:rPr>
        <w:t>communication link</w:t>
      </w:r>
      <w:r>
        <w:t xml:space="preserve"> between the Fed and unions that </w:t>
      </w:r>
      <w:r w:rsidRPr="00F53DD5">
        <w:rPr>
          <w:u w:val="single"/>
        </w:rPr>
        <w:t>prevents</w:t>
      </w:r>
      <w:r>
        <w:t xml:space="preserve"> wage increases from </w:t>
      </w:r>
      <w:r w:rsidRPr="00F53DD5">
        <w:rPr>
          <w:u w:val="single"/>
        </w:rPr>
        <w:t>overheating</w:t>
      </w:r>
      <w:r>
        <w:t xml:space="preserve"> the economy.</w:t>
      </w:r>
    </w:p>
    <w:p w14:paraId="160497AF" w14:textId="77777777" w:rsidR="00F27878" w:rsidRPr="00B80CDA" w:rsidRDefault="00F27878" w:rsidP="00F27878">
      <w:r w:rsidRPr="00A37488">
        <w:rPr>
          <w:rStyle w:val="Style13ptBold"/>
        </w:rPr>
        <w:t>Spross ‘19</w:t>
      </w:r>
      <w:r>
        <w:t xml:space="preserve"> [Jeff Spross is a business and economics correspondent. 9/20/19 “</w:t>
      </w:r>
      <w:r w:rsidRPr="000B1153">
        <w:t>Can Democrats change the game for labor organizing in America?</w:t>
      </w:r>
      <w:r>
        <w:t xml:space="preserve">” TheWeek.  </w:t>
      </w:r>
      <w:r w:rsidRPr="00B80CDA">
        <w:t>https://theweek.com/articles/866337/democrats-change-game-labor-organizing-america //ESIEV]</w:t>
      </w:r>
    </w:p>
    <w:p w14:paraId="493BD430" w14:textId="77777777" w:rsidR="00F27878" w:rsidRDefault="00F27878" w:rsidP="00F27878">
      <w:pPr>
        <w:rPr>
          <w:sz w:val="16"/>
        </w:rPr>
      </w:pPr>
      <w:r w:rsidRPr="00CD0D3A">
        <w:rPr>
          <w:sz w:val="16"/>
        </w:rPr>
        <w:t>With the sectoral bargaining in most other countries, things often occur at a far grander scale. Union representatives will sit down with business owners and elected officials, and the three groups will negotiate pay scales, schedules, working conditions, and so forth that will apply uniformly across an entire sector of the economy. Those sectors can be defined in various ways, from regional or geographic markets, to occupations across a country, to whole industries across a country.</w:t>
      </w:r>
    </w:p>
    <w:p w14:paraId="17481772" w14:textId="77777777" w:rsidR="00F27878" w:rsidRDefault="00F27878" w:rsidP="00F27878">
      <w:pPr>
        <w:rPr>
          <w:sz w:val="16"/>
        </w:rPr>
      </w:pPr>
      <w:r w:rsidRPr="00CD0D3A">
        <w:rPr>
          <w:sz w:val="16"/>
        </w:rPr>
        <w:t xml:space="preserve">Henry explained that unions organized by individual workplace are in an intrinsically weaker position. Conservatives don't like the NLRA because of the restrictions it places on employers, but labor arguably arguably faces even greater restrictions, with the absence of sectoral bargaining being among the most onerous. An employer that runs janitorial staff in a single building, or workers at a single warehouse, can lay off everyone from that site and walk away relatively easily if it doesn't like its employees' demands — there are plenty of other workers nearby who might work for less. But if the bargains unions strike apply to the entire relevant labor market, there's nowhere for the employer to go. This is how other western countries, like France or the Netherlands, can have union membership levels that aren't much different from America's, while the terms set by union contracts still cover almost every worker in the country. </w:t>
      </w:r>
      <w:r w:rsidRPr="00B80CDA">
        <w:rPr>
          <w:highlight w:val="cyan"/>
          <w:u w:val="single"/>
        </w:rPr>
        <w:t>Sectoral bargaining</w:t>
      </w:r>
      <w:r w:rsidRPr="00CD0D3A">
        <w:rPr>
          <w:u w:val="single"/>
        </w:rPr>
        <w:t xml:space="preserve"> works to both </w:t>
      </w:r>
      <w:r w:rsidRPr="00B80CDA">
        <w:rPr>
          <w:highlight w:val="cyan"/>
          <w:u w:val="single"/>
        </w:rPr>
        <w:t xml:space="preserve">encourage </w:t>
      </w:r>
      <w:r w:rsidRPr="00B64656">
        <w:rPr>
          <w:rStyle w:val="Emphasis"/>
          <w:highlight w:val="cyan"/>
        </w:rPr>
        <w:t>union membership</w:t>
      </w:r>
      <w:r w:rsidRPr="00B64656">
        <w:rPr>
          <w:rStyle w:val="StyleUnderline"/>
          <w:highlight w:val="cyan"/>
        </w:rPr>
        <w:t>, and</w:t>
      </w:r>
      <w:r w:rsidRPr="00CD0D3A">
        <w:rPr>
          <w:u w:val="single"/>
        </w:rPr>
        <w:t xml:space="preserve"> serves as a </w:t>
      </w:r>
      <w:r w:rsidRPr="00B64656">
        <w:rPr>
          <w:rStyle w:val="Emphasis"/>
        </w:rPr>
        <w:t>backstop</w:t>
      </w:r>
      <w:r w:rsidRPr="00CD0D3A">
        <w:rPr>
          <w:u w:val="single"/>
        </w:rPr>
        <w:t xml:space="preserve"> to </w:t>
      </w:r>
      <w:r w:rsidRPr="001A159B">
        <w:rPr>
          <w:u w:val="single"/>
        </w:rPr>
        <w:t>preserve</w:t>
      </w:r>
      <w:r w:rsidRPr="00CD0D3A">
        <w:rPr>
          <w:u w:val="single"/>
        </w:rPr>
        <w:t xml:space="preserve"> </w:t>
      </w:r>
      <w:r w:rsidRPr="00B64656">
        <w:rPr>
          <w:rStyle w:val="Emphasis"/>
        </w:rPr>
        <w:t xml:space="preserve">union </w:t>
      </w:r>
      <w:r w:rsidRPr="00B64656">
        <w:rPr>
          <w:rStyle w:val="Emphasis"/>
          <w:highlight w:val="cyan"/>
        </w:rPr>
        <w:t>power</w:t>
      </w:r>
      <w:r w:rsidRPr="00CD0D3A">
        <w:rPr>
          <w:u w:val="single"/>
        </w:rPr>
        <w:t xml:space="preserve"> even </w:t>
      </w:r>
      <w:r w:rsidRPr="00EE39CE">
        <w:rPr>
          <w:u w:val="single"/>
        </w:rPr>
        <w:t xml:space="preserve">when membership is </w:t>
      </w:r>
      <w:r w:rsidRPr="00EE39CE">
        <w:rPr>
          <w:rStyle w:val="Emphasis"/>
        </w:rPr>
        <w:t>low</w:t>
      </w:r>
      <w:r w:rsidRPr="00CD0D3A">
        <w:rPr>
          <w:sz w:val="16"/>
        </w:rPr>
        <w:t>.</w:t>
      </w:r>
    </w:p>
    <w:p w14:paraId="43B83A5E" w14:textId="77777777" w:rsidR="00F27878" w:rsidRDefault="00F27878" w:rsidP="00F27878">
      <w:pPr>
        <w:rPr>
          <w:sz w:val="16"/>
        </w:rPr>
      </w:pPr>
      <w:r w:rsidRPr="00B64656">
        <w:rPr>
          <w:sz w:val="16"/>
        </w:rPr>
        <w:t xml:space="preserve">In a recent paper, economist Arindrajit Dube noted that </w:t>
      </w:r>
      <w:r w:rsidRPr="00CD0D3A">
        <w:rPr>
          <w:u w:val="single"/>
        </w:rPr>
        <w:t xml:space="preserve">Australia makes extensive use of sectoral bargaining, and median wages there have grown considerably faster than in America, leading to </w:t>
      </w:r>
      <w:r w:rsidRPr="00B64656">
        <w:rPr>
          <w:rStyle w:val="Emphasis"/>
        </w:rPr>
        <w:t>less inequality</w:t>
      </w:r>
      <w:r w:rsidRPr="00CD0D3A">
        <w:rPr>
          <w:u w:val="single"/>
        </w:rPr>
        <w:t xml:space="preserve">. If we want to </w:t>
      </w:r>
      <w:r w:rsidRPr="00B80CDA">
        <w:rPr>
          <w:highlight w:val="cyan"/>
          <w:u w:val="single"/>
        </w:rPr>
        <w:t>reconnect(s)</w:t>
      </w:r>
      <w:r w:rsidRPr="00CD0D3A">
        <w:rPr>
          <w:u w:val="single"/>
        </w:rPr>
        <w:t xml:space="preserve"> American </w:t>
      </w:r>
      <w:r w:rsidRPr="00B64656">
        <w:rPr>
          <w:rStyle w:val="Emphasis"/>
          <w:highlight w:val="cyan"/>
        </w:rPr>
        <w:t>wage</w:t>
      </w:r>
      <w:r w:rsidRPr="00B80CDA">
        <w:rPr>
          <w:highlight w:val="cyan"/>
          <w:u w:val="single"/>
        </w:rPr>
        <w:t xml:space="preserve"> </w:t>
      </w:r>
      <w:r w:rsidRPr="00B64656">
        <w:rPr>
          <w:highlight w:val="cyan"/>
          <w:u w:val="single"/>
        </w:rPr>
        <w:t>growth to</w:t>
      </w:r>
      <w:r w:rsidRPr="00CD0D3A">
        <w:rPr>
          <w:u w:val="single"/>
        </w:rPr>
        <w:t xml:space="preserve"> American </w:t>
      </w:r>
      <w:r w:rsidRPr="00B64656">
        <w:rPr>
          <w:rStyle w:val="Emphasis"/>
          <w:highlight w:val="cyan"/>
        </w:rPr>
        <w:t>productivity</w:t>
      </w:r>
      <w:r w:rsidRPr="00B64656">
        <w:rPr>
          <w:u w:val="single"/>
        </w:rPr>
        <w:t xml:space="preserve"> growth</w:t>
      </w:r>
      <w:r w:rsidRPr="00CD0D3A">
        <w:rPr>
          <w:u w:val="single"/>
        </w:rPr>
        <w:t>, sectoral bargaining looks like one effective route</w:t>
      </w:r>
      <w:r w:rsidRPr="00CD0D3A">
        <w:rPr>
          <w:sz w:val="16"/>
        </w:rPr>
        <w:t>.</w:t>
      </w:r>
    </w:p>
    <w:p w14:paraId="0DA40CB5" w14:textId="77777777" w:rsidR="00F27878" w:rsidRDefault="00F27878" w:rsidP="00F27878">
      <w:pPr>
        <w:rPr>
          <w:sz w:val="16"/>
        </w:rPr>
      </w:pPr>
      <w:r w:rsidRPr="00CD0D3A">
        <w:rPr>
          <w:sz w:val="16"/>
        </w:rPr>
        <w:t>This is especially relevant to America's service economy, which tends to be characterized by lots of smaller worksites and franchises. And it's why the SEIU, which represents 2 million service workers — from janitors to teachers to security guards to health care workers, making it the second biggest union in the country — is making a full-court press to get sectoral bargaining into American labor law. "Imagine if in, L.A. and New York... fast food workers could organize a union, and create the conditions for all the fast food companies to be at a city-wide multi-employer table," Henry said. "They can rationalize schedules, they can deal with the burns on their arms — which is endemic in the industry — they can figure out how to get education and training located within the cities so they can build a better life for themselves."</w:t>
      </w:r>
    </w:p>
    <w:p w14:paraId="69882616" w14:textId="77777777" w:rsidR="00F27878" w:rsidRDefault="00F27878" w:rsidP="00F27878">
      <w:pPr>
        <w:rPr>
          <w:sz w:val="16"/>
        </w:rPr>
      </w:pPr>
      <w:r w:rsidRPr="00B64656">
        <w:rPr>
          <w:rStyle w:val="Emphasis"/>
          <w:highlight w:val="cyan"/>
        </w:rPr>
        <w:t>Capitalism</w:t>
      </w:r>
      <w:r w:rsidRPr="00CD0D3A">
        <w:rPr>
          <w:u w:val="single"/>
        </w:rPr>
        <w:t xml:space="preserve"> can be </w:t>
      </w:r>
      <w:r w:rsidRPr="00B64656">
        <w:rPr>
          <w:rStyle w:val="Emphasis"/>
          <w:highlight w:val="cyan"/>
        </w:rPr>
        <w:t>characterized</w:t>
      </w:r>
      <w:r w:rsidRPr="00B80CDA">
        <w:rPr>
          <w:highlight w:val="cyan"/>
          <w:u w:val="single"/>
        </w:rPr>
        <w:t xml:space="preserve"> by </w:t>
      </w:r>
      <w:r w:rsidRPr="00B64656">
        <w:rPr>
          <w:rStyle w:val="Emphasis"/>
          <w:highlight w:val="cyan"/>
        </w:rPr>
        <w:t>healthy</w:t>
      </w:r>
      <w:r w:rsidRPr="00B64656">
        <w:rPr>
          <w:rStyle w:val="StyleUnderline"/>
        </w:rPr>
        <w:t xml:space="preserve"> competition </w:t>
      </w:r>
      <w:r w:rsidRPr="00B64656">
        <w:rPr>
          <w:rStyle w:val="StyleUnderline"/>
          <w:highlight w:val="cyan"/>
        </w:rPr>
        <w:t xml:space="preserve">or </w:t>
      </w:r>
      <w:r w:rsidRPr="00B64656">
        <w:rPr>
          <w:rStyle w:val="Emphasis"/>
          <w:highlight w:val="cyan"/>
        </w:rPr>
        <w:t>unhealthy competition</w:t>
      </w:r>
      <w:r w:rsidRPr="00CD0D3A">
        <w:rPr>
          <w:u w:val="single"/>
        </w:rPr>
        <w:t>. In healthy competition, businesses make profits by providing a better good or service at greater value than their competitors. In unhealthy competition, businesses make profits by aggressively exploiting and undercutting their workers. Essentially</w:t>
      </w:r>
      <w:r w:rsidRPr="00B64656">
        <w:rPr>
          <w:rStyle w:val="StyleUnderline"/>
        </w:rPr>
        <w:t xml:space="preserve">, </w:t>
      </w:r>
      <w:r w:rsidRPr="00B64656">
        <w:rPr>
          <w:rStyle w:val="StyleUnderline"/>
          <w:highlight w:val="cyan"/>
        </w:rPr>
        <w:t>s</w:t>
      </w:r>
      <w:r w:rsidRPr="00B64656">
        <w:rPr>
          <w:highlight w:val="cyan"/>
          <w:u w:val="single"/>
        </w:rPr>
        <w:t xml:space="preserve">ectoral bargaining </w:t>
      </w:r>
      <w:r w:rsidRPr="00B64656">
        <w:rPr>
          <w:rStyle w:val="Emphasis"/>
          <w:highlight w:val="cyan"/>
        </w:rPr>
        <w:t>removes</w:t>
      </w:r>
      <w:r w:rsidRPr="00B64656">
        <w:rPr>
          <w:highlight w:val="cyan"/>
          <w:u w:val="single"/>
        </w:rPr>
        <w:t xml:space="preserve"> </w:t>
      </w:r>
      <w:r w:rsidRPr="00B80CDA">
        <w:rPr>
          <w:highlight w:val="cyan"/>
          <w:u w:val="single"/>
        </w:rPr>
        <w:t>wages and</w:t>
      </w:r>
      <w:r w:rsidRPr="00CD0D3A">
        <w:rPr>
          <w:u w:val="single"/>
        </w:rPr>
        <w:t xml:space="preserve"> working </w:t>
      </w:r>
      <w:r w:rsidRPr="00B64656">
        <w:rPr>
          <w:rStyle w:val="Emphasis"/>
          <w:highlight w:val="cyan"/>
        </w:rPr>
        <w:t>conditions</w:t>
      </w:r>
      <w:r w:rsidRPr="00B64656">
        <w:rPr>
          <w:highlight w:val="cyan"/>
          <w:u w:val="single"/>
        </w:rPr>
        <w:t xml:space="preserve"> from the menu of</w:t>
      </w:r>
      <w:r w:rsidRPr="00B64656">
        <w:rPr>
          <w:sz w:val="16"/>
        </w:rPr>
        <w:t xml:space="preserve"> items that businesses can change to maximize their </w:t>
      </w:r>
      <w:r w:rsidRPr="00B64656">
        <w:rPr>
          <w:rStyle w:val="Emphasis"/>
          <w:highlight w:val="cyan"/>
        </w:rPr>
        <w:t>profits</w:t>
      </w:r>
      <w:r w:rsidRPr="00CD0D3A">
        <w:rPr>
          <w:u w:val="single"/>
        </w:rPr>
        <w:t xml:space="preserve"> vis-a-vis their rivals</w:t>
      </w:r>
      <w:r w:rsidRPr="00CD0D3A">
        <w:rPr>
          <w:sz w:val="16"/>
        </w:rPr>
        <w:t>. It sets a floor under wages and conditions for all businesses competing with each other in a particular market. That prevents "races to the bottom," in which rival employers compete by seeing who can screw their employees the hardest.</w:t>
      </w:r>
    </w:p>
    <w:p w14:paraId="272A0BE3" w14:textId="77777777" w:rsidR="00F27878" w:rsidRDefault="00F27878" w:rsidP="00F27878">
      <w:pPr>
        <w:rPr>
          <w:sz w:val="16"/>
        </w:rPr>
      </w:pPr>
      <w:r w:rsidRPr="00CD0D3A">
        <w:rPr>
          <w:sz w:val="16"/>
        </w:rPr>
        <w:t>How would sectoral bargaining work in practice?</w:t>
      </w:r>
      <w:r>
        <w:rPr>
          <w:sz w:val="16"/>
        </w:rPr>
        <w:t xml:space="preserve"> </w:t>
      </w:r>
      <w:r w:rsidRPr="00CD0D3A">
        <w:rPr>
          <w:sz w:val="16"/>
        </w:rPr>
        <w:t>There are several different possible pieces.</w:t>
      </w:r>
    </w:p>
    <w:p w14:paraId="1316BA8A" w14:textId="77777777" w:rsidR="00F27878" w:rsidRDefault="00F27878" w:rsidP="00F27878">
      <w:pPr>
        <w:rPr>
          <w:sz w:val="16"/>
        </w:rPr>
      </w:pPr>
      <w:r w:rsidRPr="00CD0D3A">
        <w:rPr>
          <w:u w:val="single"/>
        </w:rPr>
        <w:t xml:space="preserve">Wage boards do a lot of the nuts and bolts work of sectoral bargaining. These are the boards to which unions, employers, and policymakers send representatives to decide on the pay scales and benefits packages and work conditions for a given sector. </w:t>
      </w:r>
      <w:r w:rsidRPr="00CD0D3A">
        <w:rPr>
          <w:sz w:val="16"/>
        </w:rPr>
        <w:t xml:space="preserve">They're what Dube focuses on in his paper on the Australia example. </w:t>
      </w:r>
      <w:r w:rsidRPr="00B64656">
        <w:rPr>
          <w:rStyle w:val="StyleUnderline"/>
          <w:highlight w:val="cyan"/>
        </w:rPr>
        <w:t>Wage boards</w:t>
      </w:r>
      <w:r w:rsidRPr="00B64656">
        <w:rPr>
          <w:rStyle w:val="StyleUnderline"/>
        </w:rPr>
        <w:t xml:space="preserve"> can </w:t>
      </w:r>
      <w:r w:rsidRPr="00B64656">
        <w:rPr>
          <w:rStyle w:val="Emphasis"/>
          <w:highlight w:val="cyan"/>
        </w:rPr>
        <w:t>incentivize</w:t>
      </w:r>
      <w:r w:rsidRPr="00B64656">
        <w:rPr>
          <w:rStyle w:val="StyleUnderline"/>
        </w:rPr>
        <w:t xml:space="preserve"> union </w:t>
      </w:r>
      <w:r w:rsidRPr="00B64656">
        <w:rPr>
          <w:rStyle w:val="Emphasis"/>
          <w:highlight w:val="cyan"/>
        </w:rPr>
        <w:t>membership</w:t>
      </w:r>
      <w:r w:rsidRPr="00CD0D3A">
        <w:rPr>
          <w:u w:val="single"/>
        </w:rPr>
        <w:t xml:space="preserve">, since joining allows workers to participate in selecting representatives; </w:t>
      </w:r>
      <w:r w:rsidRPr="00B80CDA">
        <w:rPr>
          <w:highlight w:val="cyan"/>
          <w:u w:val="single"/>
        </w:rPr>
        <w:t>they</w:t>
      </w:r>
      <w:r w:rsidRPr="00CD0D3A">
        <w:rPr>
          <w:u w:val="single"/>
        </w:rPr>
        <w:t xml:space="preserve"> can also </w:t>
      </w:r>
      <w:r w:rsidRPr="00B80CDA">
        <w:rPr>
          <w:highlight w:val="cyan"/>
          <w:u w:val="single"/>
        </w:rPr>
        <w:t xml:space="preserve">set </w:t>
      </w:r>
      <w:r w:rsidRPr="00B64656">
        <w:rPr>
          <w:rStyle w:val="Emphasis"/>
          <w:highlight w:val="cyan"/>
        </w:rPr>
        <w:t>pay scales</w:t>
      </w:r>
      <w:r w:rsidRPr="00CD0D3A">
        <w:rPr>
          <w:u w:val="single"/>
        </w:rPr>
        <w:t xml:space="preserve"> up and down the jobs hierarchy, as opposed to just raising the minimum wage, </w:t>
      </w:r>
      <w:r w:rsidRPr="006E659E">
        <w:rPr>
          <w:highlight w:val="cyan"/>
          <w:u w:val="single"/>
        </w:rPr>
        <w:t>and</w:t>
      </w:r>
      <w:r w:rsidRPr="00CD0D3A">
        <w:rPr>
          <w:u w:val="single"/>
        </w:rPr>
        <w:t xml:space="preserve"> </w:t>
      </w:r>
      <w:r w:rsidRPr="006E659E">
        <w:rPr>
          <w:rStyle w:val="StyleUnderline"/>
        </w:rPr>
        <w:t xml:space="preserve">thus </w:t>
      </w:r>
      <w:r w:rsidRPr="00B64656">
        <w:rPr>
          <w:rStyle w:val="Emphasis"/>
          <w:highlight w:val="cyan"/>
        </w:rPr>
        <w:t>compress</w:t>
      </w:r>
      <w:r w:rsidRPr="00B64656">
        <w:rPr>
          <w:rStyle w:val="StyleUnderline"/>
          <w:highlight w:val="cyan"/>
        </w:rPr>
        <w:t xml:space="preserve"> inequality </w:t>
      </w:r>
      <w:r w:rsidRPr="001A159B">
        <w:rPr>
          <w:rStyle w:val="StyleUnderline"/>
        </w:rPr>
        <w:t xml:space="preserve">all </w:t>
      </w:r>
      <w:r w:rsidRPr="00B64656">
        <w:rPr>
          <w:rStyle w:val="Emphasis"/>
          <w:highlight w:val="cyan"/>
        </w:rPr>
        <w:t>up and down</w:t>
      </w:r>
      <w:r w:rsidRPr="00B64656">
        <w:rPr>
          <w:rStyle w:val="StyleUnderline"/>
          <w:highlight w:val="cyan"/>
        </w:rPr>
        <w:t xml:space="preserve"> </w:t>
      </w:r>
      <w:r w:rsidRPr="001A159B">
        <w:rPr>
          <w:rStyle w:val="StyleUnderline"/>
        </w:rPr>
        <w:t xml:space="preserve">the </w:t>
      </w:r>
      <w:r w:rsidRPr="00B64656">
        <w:rPr>
          <w:rStyle w:val="Emphasis"/>
          <w:highlight w:val="cyan"/>
        </w:rPr>
        <w:t>income ladder</w:t>
      </w:r>
      <w:r w:rsidRPr="00CD0D3A">
        <w:rPr>
          <w:sz w:val="16"/>
        </w:rPr>
        <w:t>.</w:t>
      </w:r>
    </w:p>
    <w:p w14:paraId="69FF0703" w14:textId="77777777" w:rsidR="00F27878" w:rsidRDefault="00F27878" w:rsidP="00F27878">
      <w:pPr>
        <w:rPr>
          <w:rStyle w:val="StyleUnderline"/>
        </w:rPr>
      </w:pPr>
      <w:bookmarkStart w:id="9" w:name="_Hlk209610192"/>
      <w:r w:rsidRPr="00CD0D3A">
        <w:rPr>
          <w:sz w:val="16"/>
        </w:rPr>
        <w:t xml:space="preserve">Crucially, </w:t>
      </w:r>
      <w:r w:rsidRPr="006E659E">
        <w:rPr>
          <w:rStyle w:val="StyleUnderline"/>
        </w:rPr>
        <w:t xml:space="preserve">wage </w:t>
      </w:r>
      <w:r w:rsidRPr="006E659E">
        <w:rPr>
          <w:rStyle w:val="StyleUnderline"/>
          <w:highlight w:val="cyan"/>
        </w:rPr>
        <w:t>boards</w:t>
      </w:r>
      <w:r w:rsidRPr="006E659E">
        <w:rPr>
          <w:rStyle w:val="StyleUnderline"/>
        </w:rPr>
        <w:t xml:space="preserve"> could also help </w:t>
      </w:r>
      <w:r w:rsidRPr="006E659E">
        <w:rPr>
          <w:rStyle w:val="Emphasis"/>
          <w:highlight w:val="cyan"/>
        </w:rPr>
        <w:t>reform</w:t>
      </w:r>
      <w:r w:rsidRPr="006E659E">
        <w:rPr>
          <w:rStyle w:val="StyleUnderline"/>
          <w:highlight w:val="cyan"/>
        </w:rPr>
        <w:t xml:space="preserve"> </w:t>
      </w:r>
      <w:r w:rsidRPr="001A159B">
        <w:rPr>
          <w:rStyle w:val="StyleUnderline"/>
        </w:rPr>
        <w:t xml:space="preserve">monetary </w:t>
      </w:r>
      <w:r w:rsidRPr="006E659E">
        <w:rPr>
          <w:rStyle w:val="StyleUnderline"/>
          <w:highlight w:val="cyan"/>
        </w:rPr>
        <w:t>policy</w:t>
      </w:r>
      <w:r w:rsidRPr="00CD0D3A">
        <w:rPr>
          <w:sz w:val="16"/>
        </w:rPr>
        <w:t xml:space="preserve">. Right now, with unions siloed into adversarial bargaining relations with individual workplaces, </w:t>
      </w:r>
      <w:r w:rsidRPr="00B64656">
        <w:rPr>
          <w:rStyle w:val="StyleUnderline"/>
          <w:highlight w:val="cyan"/>
        </w:rPr>
        <w:t xml:space="preserve">the </w:t>
      </w:r>
      <w:r w:rsidRPr="00B64656">
        <w:rPr>
          <w:rStyle w:val="Emphasis"/>
          <w:highlight w:val="cyan"/>
        </w:rPr>
        <w:t>Fed</w:t>
      </w:r>
      <w:r w:rsidRPr="00B64656">
        <w:rPr>
          <w:rStyle w:val="StyleUnderline"/>
        </w:rPr>
        <w:t xml:space="preserve">eral Reserve officials who set interest rates also wind up </w:t>
      </w:r>
      <w:r w:rsidRPr="00B64656">
        <w:rPr>
          <w:rStyle w:val="Emphasis"/>
          <w:highlight w:val="cyan"/>
        </w:rPr>
        <w:t>view</w:t>
      </w:r>
      <w:r w:rsidRPr="00B64656">
        <w:rPr>
          <w:rStyle w:val="StyleUnderline"/>
        </w:rPr>
        <w:t xml:space="preserve">ing </w:t>
      </w:r>
      <w:r w:rsidRPr="00B64656">
        <w:rPr>
          <w:rStyle w:val="StyleUnderline"/>
          <w:highlight w:val="cyan"/>
        </w:rPr>
        <w:t xml:space="preserve">unions as </w:t>
      </w:r>
      <w:r w:rsidRPr="00B64656">
        <w:rPr>
          <w:rStyle w:val="Emphasis"/>
          <w:highlight w:val="cyan"/>
        </w:rPr>
        <w:t>problems</w:t>
      </w:r>
      <w:r w:rsidRPr="00B64656">
        <w:rPr>
          <w:rStyle w:val="StyleUnderline"/>
        </w:rPr>
        <w:t xml:space="preserve"> to be squashed</w:t>
      </w:r>
      <w:r w:rsidRPr="00CD0D3A">
        <w:rPr>
          <w:sz w:val="16"/>
        </w:rPr>
        <w:t xml:space="preserve">. Union demands for higher wages put upward pressure on inflation, which the Fed then tries to push back down by hiking rates and wrecking jobs, leading to disasters like the 1981 recession. </w:t>
      </w:r>
      <w:r w:rsidRPr="00B80CDA">
        <w:rPr>
          <w:highlight w:val="cyan"/>
          <w:u w:val="single"/>
        </w:rPr>
        <w:t>Wage boards</w:t>
      </w:r>
      <w:r w:rsidRPr="00CD0D3A">
        <w:rPr>
          <w:u w:val="single"/>
        </w:rPr>
        <w:t xml:space="preserve"> would </w:t>
      </w:r>
      <w:r w:rsidRPr="00B80CDA">
        <w:rPr>
          <w:highlight w:val="cyan"/>
          <w:u w:val="single"/>
        </w:rPr>
        <w:t>provide</w:t>
      </w:r>
      <w:r w:rsidRPr="00CD0D3A">
        <w:rPr>
          <w:u w:val="single"/>
        </w:rPr>
        <w:t xml:space="preserve"> a </w:t>
      </w:r>
      <w:r w:rsidRPr="00B64656">
        <w:rPr>
          <w:rStyle w:val="Emphasis"/>
          <w:highlight w:val="cyan"/>
        </w:rPr>
        <w:t>communication link</w:t>
      </w:r>
      <w:r w:rsidRPr="00CD0D3A">
        <w:rPr>
          <w:u w:val="single"/>
        </w:rPr>
        <w:t xml:space="preserve"> between policymakers and unions, </w:t>
      </w:r>
      <w:r w:rsidRPr="00B80CDA">
        <w:rPr>
          <w:highlight w:val="cyan"/>
          <w:u w:val="single"/>
        </w:rPr>
        <w:t xml:space="preserve">to </w:t>
      </w:r>
      <w:r w:rsidRPr="00B64656">
        <w:rPr>
          <w:rStyle w:val="Emphasis"/>
          <w:highlight w:val="cyan"/>
        </w:rPr>
        <w:t>negotiate</w:t>
      </w:r>
      <w:r w:rsidRPr="00B80CDA">
        <w:rPr>
          <w:highlight w:val="cyan"/>
          <w:u w:val="single"/>
        </w:rPr>
        <w:t xml:space="preserve"> wages</w:t>
      </w:r>
      <w:r w:rsidRPr="00CD0D3A">
        <w:rPr>
          <w:sz w:val="16"/>
        </w:rPr>
        <w:t xml:space="preserve"> — and the rate of wage growth — </w:t>
      </w:r>
      <w:r w:rsidRPr="00B64656">
        <w:rPr>
          <w:rStyle w:val="StyleUnderline"/>
        </w:rPr>
        <w:t xml:space="preserve">at the </w:t>
      </w:r>
      <w:r w:rsidRPr="00B64656">
        <w:rPr>
          <w:rStyle w:val="Emphasis"/>
        </w:rPr>
        <w:t>national level</w:t>
      </w:r>
      <w:r w:rsidRPr="00CD0D3A">
        <w:rPr>
          <w:sz w:val="16"/>
        </w:rPr>
        <w:t xml:space="preserve">. </w:t>
      </w:r>
      <w:r w:rsidRPr="006E659E">
        <w:rPr>
          <w:rStyle w:val="StyleUnderline"/>
          <w:highlight w:val="cyan"/>
        </w:rPr>
        <w:t xml:space="preserve">Asking workers to </w:t>
      </w:r>
      <w:r w:rsidRPr="006E659E">
        <w:rPr>
          <w:rStyle w:val="Emphasis"/>
          <w:highlight w:val="cyan"/>
        </w:rPr>
        <w:t>back off</w:t>
      </w:r>
      <w:r w:rsidRPr="006E659E">
        <w:rPr>
          <w:rStyle w:val="StyleUnderline"/>
          <w:highlight w:val="cyan"/>
        </w:rPr>
        <w:t xml:space="preserve"> wage hikes</w:t>
      </w:r>
      <w:r w:rsidRPr="00CD0D3A">
        <w:rPr>
          <w:sz w:val="16"/>
        </w:rPr>
        <w:t xml:space="preserve"> for a few years </w:t>
      </w:r>
      <w:r w:rsidRPr="00B64656">
        <w:rPr>
          <w:rStyle w:val="StyleUnderline"/>
        </w:rPr>
        <w:t xml:space="preserve">would've been </w:t>
      </w:r>
      <w:r w:rsidRPr="006E659E">
        <w:rPr>
          <w:rStyle w:val="StyleUnderline"/>
        </w:rPr>
        <w:t>a</w:t>
      </w:r>
      <w:r w:rsidRPr="00B64656">
        <w:rPr>
          <w:rStyle w:val="StyleUnderline"/>
        </w:rPr>
        <w:t xml:space="preserve"> far </w:t>
      </w:r>
      <w:r w:rsidRPr="006E659E">
        <w:rPr>
          <w:rStyle w:val="Emphasis"/>
        </w:rPr>
        <w:t>better way</w:t>
      </w:r>
      <w:r w:rsidRPr="006E659E">
        <w:rPr>
          <w:rStyle w:val="StyleUnderline"/>
        </w:rPr>
        <w:t xml:space="preserve"> </w:t>
      </w:r>
      <w:r w:rsidRPr="00B64656">
        <w:rPr>
          <w:rStyle w:val="StyleUnderline"/>
          <w:highlight w:val="cyan"/>
        </w:rPr>
        <w:t>to deal with</w:t>
      </w:r>
      <w:r w:rsidRPr="00B64656">
        <w:rPr>
          <w:rStyle w:val="StyleUnderline"/>
        </w:rPr>
        <w:t xml:space="preserve"> the 1970s </w:t>
      </w:r>
      <w:r w:rsidRPr="00B64656">
        <w:rPr>
          <w:rStyle w:val="Emphasis"/>
          <w:highlight w:val="cyan"/>
        </w:rPr>
        <w:t>inflation</w:t>
      </w:r>
      <w:r w:rsidRPr="006E659E">
        <w:rPr>
          <w:rStyle w:val="StyleUnderline"/>
        </w:rPr>
        <w:t xml:space="preserve"> crisis</w:t>
      </w:r>
      <w:r w:rsidRPr="00CD0D3A">
        <w:rPr>
          <w:u w:val="single"/>
        </w:rPr>
        <w:t xml:space="preserve"> than crushing both the economy and millions of </w:t>
      </w:r>
      <w:r w:rsidRPr="006E659E">
        <w:rPr>
          <w:rStyle w:val="StyleUnderline"/>
        </w:rPr>
        <w:t>livelihoods.</w:t>
      </w:r>
    </w:p>
    <w:bookmarkEnd w:id="9"/>
    <w:p w14:paraId="77BCF7D8" w14:textId="77777777" w:rsidR="00F27878" w:rsidRDefault="00F27878" w:rsidP="00F27878">
      <w:pPr>
        <w:rPr>
          <w:sz w:val="16"/>
        </w:rPr>
      </w:pPr>
      <w:r w:rsidRPr="006E659E">
        <w:rPr>
          <w:rStyle w:val="StyleUnderline"/>
        </w:rPr>
        <w:t xml:space="preserve">Extending wage boards across the entire country would require a </w:t>
      </w:r>
      <w:r w:rsidRPr="006E659E">
        <w:rPr>
          <w:rStyle w:val="Emphasis"/>
        </w:rPr>
        <w:t>change</w:t>
      </w:r>
      <w:r w:rsidRPr="006E659E">
        <w:rPr>
          <w:rStyle w:val="StyleUnderline"/>
        </w:rPr>
        <w:t xml:space="preserve"> to </w:t>
      </w:r>
      <w:r w:rsidRPr="006E659E">
        <w:rPr>
          <w:rStyle w:val="Emphasis"/>
        </w:rPr>
        <w:t>federal law</w:t>
      </w:r>
      <w:r w:rsidRPr="00CD0D3A">
        <w:rPr>
          <w:sz w:val="16"/>
        </w:rPr>
        <w:t>. But at least five states — New York, New Jersey, Colorado, Arizona, and California — already have laws on the books allowing for state-level wage boards. These laws have generally gone unused, but Henry pointed out that use of New York's wage board law proved critical in helping build support for the state's recent passage of a $15 minimum wage. The SEIU views making much more aggressive use of those state opportunities as part and parcel of building the push for national reform.</w:t>
      </w:r>
    </w:p>
    <w:p w14:paraId="277D200B" w14:textId="77777777" w:rsidR="00F27878" w:rsidRDefault="00F27878" w:rsidP="00F27878">
      <w:pPr>
        <w:rPr>
          <w:u w:val="single"/>
        </w:rPr>
      </w:pPr>
      <w:r w:rsidRPr="00B80CDA">
        <w:rPr>
          <w:highlight w:val="cyan"/>
          <w:u w:val="single"/>
        </w:rPr>
        <w:t xml:space="preserve">The </w:t>
      </w:r>
      <w:r w:rsidRPr="00B64656">
        <w:rPr>
          <w:rStyle w:val="Emphasis"/>
          <w:highlight w:val="cyan"/>
        </w:rPr>
        <w:t>cleanest</w:t>
      </w:r>
      <w:r w:rsidRPr="00B80CDA">
        <w:rPr>
          <w:highlight w:val="cyan"/>
          <w:u w:val="single"/>
        </w:rPr>
        <w:t xml:space="preserve"> way</w:t>
      </w:r>
      <w:r w:rsidRPr="000B1153">
        <w:rPr>
          <w:u w:val="single"/>
        </w:rPr>
        <w:t xml:space="preserve"> to institute sectoral bargaining </w:t>
      </w:r>
      <w:r w:rsidRPr="00B80CDA">
        <w:rPr>
          <w:highlight w:val="cyan"/>
          <w:u w:val="single"/>
        </w:rPr>
        <w:t xml:space="preserve">would be </w:t>
      </w:r>
      <w:r w:rsidRPr="00B64656">
        <w:rPr>
          <w:rStyle w:val="Emphasis"/>
          <w:highlight w:val="cyan"/>
        </w:rPr>
        <w:t>federal law</w:t>
      </w:r>
      <w:r w:rsidRPr="000B1153">
        <w:rPr>
          <w:u w:val="single"/>
        </w:rPr>
        <w:t xml:space="preserve"> to just create wage boards and apply them across the country</w:t>
      </w:r>
      <w:r w:rsidRPr="00CD0D3A">
        <w:rPr>
          <w:sz w:val="16"/>
        </w:rPr>
        <w:t xml:space="preserve">. Yet it would also be the most ambitious route, and it's worth noting other moves that could build in that direction incrementally: There are contract extension laws, which basically take the terms and conditions negotiated by union contracts, and automatically apply them to an entire sector, once unions have organized a determined threshold of the sector. For example, the Baigent-Ready model, in use in Canada, automatically applies the terms of a union contract to all worksites that unions successfully organized in that sector, once two of those worksites have been organized. </w:t>
      </w:r>
      <w:r w:rsidRPr="004A39F3">
        <w:rPr>
          <w:highlight w:val="cyan"/>
          <w:u w:val="single"/>
        </w:rPr>
        <w:t xml:space="preserve">Prevailing wage laws </w:t>
      </w:r>
      <w:r w:rsidRPr="004A39F3">
        <w:rPr>
          <w:u w:val="single"/>
        </w:rPr>
        <w:t xml:space="preserve">could also be </w:t>
      </w:r>
      <w:r w:rsidRPr="00F53DD5">
        <w:rPr>
          <w:u w:val="single"/>
        </w:rPr>
        <w:t xml:space="preserve">used to </w:t>
      </w:r>
      <w:r w:rsidRPr="00B64656">
        <w:rPr>
          <w:rStyle w:val="Emphasis"/>
          <w:highlight w:val="cyan"/>
        </w:rPr>
        <w:t>ensure</w:t>
      </w:r>
      <w:r w:rsidRPr="00F53DD5">
        <w:rPr>
          <w:u w:val="single"/>
        </w:rPr>
        <w:t xml:space="preserve"> that any </w:t>
      </w:r>
      <w:r w:rsidRPr="00F53DD5">
        <w:rPr>
          <w:rStyle w:val="Emphasis"/>
        </w:rPr>
        <w:t>federal spending</w:t>
      </w:r>
      <w:r w:rsidRPr="00F53DD5">
        <w:rPr>
          <w:u w:val="single"/>
        </w:rPr>
        <w:t xml:space="preserve"> is only doled out to </w:t>
      </w:r>
      <w:r w:rsidRPr="00B64656">
        <w:rPr>
          <w:rStyle w:val="Emphasis"/>
          <w:highlight w:val="cyan"/>
        </w:rPr>
        <w:t>contractors</w:t>
      </w:r>
      <w:r w:rsidRPr="00F53DD5">
        <w:rPr>
          <w:u w:val="single"/>
        </w:rPr>
        <w:t xml:space="preserve"> whose </w:t>
      </w:r>
      <w:r w:rsidRPr="00F53DD5">
        <w:rPr>
          <w:highlight w:val="cyan"/>
          <w:u w:val="single"/>
        </w:rPr>
        <w:t xml:space="preserve">payscales </w:t>
      </w:r>
      <w:r w:rsidRPr="00B64656">
        <w:rPr>
          <w:rStyle w:val="Emphasis"/>
          <w:highlight w:val="cyan"/>
        </w:rPr>
        <w:t>match</w:t>
      </w:r>
      <w:r w:rsidRPr="004A39F3">
        <w:rPr>
          <w:highlight w:val="cyan"/>
          <w:u w:val="single"/>
        </w:rPr>
        <w:t xml:space="preserve"> </w:t>
      </w:r>
      <w:r w:rsidRPr="001A159B">
        <w:rPr>
          <w:u w:val="single"/>
        </w:rPr>
        <w:t xml:space="preserve">those </w:t>
      </w:r>
      <w:r w:rsidRPr="004A39F3">
        <w:rPr>
          <w:highlight w:val="cyan"/>
          <w:u w:val="single"/>
        </w:rPr>
        <w:t xml:space="preserve">negotiated by </w:t>
      </w:r>
      <w:r w:rsidRPr="00B64656">
        <w:rPr>
          <w:rStyle w:val="Emphasis"/>
          <w:highlight w:val="cyan"/>
        </w:rPr>
        <w:t>unions</w:t>
      </w:r>
      <w:r w:rsidRPr="004A39F3">
        <w:rPr>
          <w:highlight w:val="cyan"/>
          <w:u w:val="single"/>
        </w:rPr>
        <w:t xml:space="preserve"> </w:t>
      </w:r>
      <w:r w:rsidRPr="009B2761">
        <w:rPr>
          <w:u w:val="single"/>
        </w:rPr>
        <w:t xml:space="preserve">in their </w:t>
      </w:r>
      <w:r w:rsidRPr="009B2761">
        <w:rPr>
          <w:rStyle w:val="Emphasis"/>
        </w:rPr>
        <w:t>relevant sectors</w:t>
      </w:r>
      <w:r w:rsidRPr="009B2761">
        <w:rPr>
          <w:u w:val="single"/>
        </w:rPr>
        <w:t>.</w:t>
      </w:r>
    </w:p>
    <w:p w14:paraId="452455CE" w14:textId="7FD74ADE" w:rsidR="001472D7" w:rsidRDefault="00F27878" w:rsidP="00F27878">
      <w:pPr>
        <w:pStyle w:val="Heading1"/>
      </w:pPr>
      <w:r>
        <w:t>2AC</w:t>
      </w:r>
    </w:p>
    <w:p w14:paraId="1BC0BCDF" w14:textId="77777777" w:rsidR="00F27878" w:rsidRDefault="00F27878" w:rsidP="00F27878">
      <w:pPr>
        <w:pStyle w:val="Heading1"/>
      </w:pPr>
      <w:r>
        <w:t>On</w:t>
      </w:r>
    </w:p>
    <w:p w14:paraId="4C1A708E" w14:textId="77777777" w:rsidR="00F27878" w:rsidRDefault="00F27878" w:rsidP="00F27878">
      <w:pPr>
        <w:pStyle w:val="Heading2"/>
      </w:pPr>
      <w:r>
        <w:t>Adv 1</w:t>
      </w:r>
    </w:p>
    <w:p w14:paraId="2D5CE49C" w14:textId="77777777" w:rsidR="00F27878" w:rsidRDefault="00F27878" w:rsidP="00F27878">
      <w:pPr>
        <w:pStyle w:val="Heading3"/>
      </w:pPr>
      <w:bookmarkStart w:id="10" w:name="_Hlk212656097"/>
      <w:r>
        <w:t>!---O/V---Automation---2AC</w:t>
      </w:r>
    </w:p>
    <w:p w14:paraId="17898441" w14:textId="77777777" w:rsidR="00A21B60" w:rsidRDefault="00A21B60" w:rsidP="00F27878">
      <w:pPr>
        <w:pStyle w:val="Analytic"/>
      </w:pPr>
    </w:p>
    <w:bookmarkEnd w:id="10"/>
    <w:p w14:paraId="220F5878" w14:textId="77777777" w:rsidR="00F27878" w:rsidRDefault="00F27878" w:rsidP="00F27878"/>
    <w:p w14:paraId="41C1AEA3" w14:textId="77777777" w:rsidR="00F27878" w:rsidRPr="00CE5F9D" w:rsidRDefault="00F27878" w:rsidP="00F27878">
      <w:pPr>
        <w:pStyle w:val="Heading3"/>
      </w:pPr>
      <w:r>
        <w:t>AT: DPT---2AC</w:t>
      </w:r>
    </w:p>
    <w:p w14:paraId="3E558226" w14:textId="77777777" w:rsidR="00F27878" w:rsidRPr="00D724A3" w:rsidRDefault="00F27878" w:rsidP="00F27878">
      <w:pPr>
        <w:pStyle w:val="Heading4"/>
        <w:rPr>
          <w:rFonts w:eastAsia="Times New Roman"/>
        </w:rPr>
      </w:pPr>
      <w:r w:rsidRPr="00D724A3">
        <w:rPr>
          <w:rFonts w:eastAsia="Times New Roman"/>
        </w:rPr>
        <w:t xml:space="preserve">Democratic peace theory is true: </w:t>
      </w:r>
    </w:p>
    <w:p w14:paraId="716ECAF6" w14:textId="77777777" w:rsidR="00F27878" w:rsidRPr="00D724A3" w:rsidRDefault="00F27878" w:rsidP="00F27878">
      <w:pPr>
        <w:pStyle w:val="Heading4"/>
        <w:rPr>
          <w:rFonts w:eastAsia="Times New Roman"/>
        </w:rPr>
      </w:pPr>
      <w:r w:rsidRPr="00D724A3">
        <w:rPr>
          <w:rFonts w:eastAsia="Times New Roman"/>
          <w:u w:val="single"/>
        </w:rPr>
        <w:t>THEORETICALLY</w:t>
      </w:r>
      <w:r w:rsidRPr="00D724A3">
        <w:rPr>
          <w:rFonts w:eastAsia="Times New Roman"/>
        </w:rPr>
        <w:t>---</w:t>
      </w:r>
      <w:r w:rsidRPr="00D724A3">
        <w:rPr>
          <w:rFonts w:eastAsia="Times New Roman"/>
          <w:u w:val="single"/>
        </w:rPr>
        <w:t>Cosmopolitan</w:t>
      </w:r>
      <w:r w:rsidRPr="00D724A3">
        <w:rPr>
          <w:rFonts w:eastAsia="Times New Roman"/>
        </w:rPr>
        <w:t xml:space="preserve"> democracies </w:t>
      </w:r>
      <w:r w:rsidRPr="00D724A3">
        <w:rPr>
          <w:rFonts w:eastAsia="Times New Roman"/>
          <w:u w:val="single"/>
        </w:rPr>
        <w:t>self-innovate</w:t>
      </w:r>
      <w:r w:rsidRPr="00D724A3">
        <w:rPr>
          <w:rFonts w:eastAsia="Times New Roman"/>
        </w:rPr>
        <w:t xml:space="preserve"> to </w:t>
      </w:r>
      <w:r w:rsidRPr="00D724A3">
        <w:rPr>
          <w:rFonts w:eastAsia="Times New Roman"/>
          <w:u w:val="single"/>
        </w:rPr>
        <w:t>overcome</w:t>
      </w:r>
      <w:r w:rsidRPr="00D724A3">
        <w:rPr>
          <w:rFonts w:eastAsia="Times New Roman"/>
        </w:rPr>
        <w:t xml:space="preserve"> authoritarian-spurred </w:t>
      </w:r>
      <w:r w:rsidRPr="00D724A3">
        <w:rPr>
          <w:rFonts w:eastAsia="Times New Roman"/>
          <w:u w:val="single"/>
        </w:rPr>
        <w:t>conflict</w:t>
      </w:r>
      <w:r w:rsidRPr="00D724A3">
        <w:rPr>
          <w:rFonts w:eastAsia="Times New Roman"/>
        </w:rPr>
        <w:t xml:space="preserve"> BUT it’s predicated on </w:t>
      </w:r>
      <w:r w:rsidRPr="00D724A3">
        <w:rPr>
          <w:rFonts w:eastAsia="Times New Roman"/>
          <w:u w:val="single"/>
        </w:rPr>
        <w:t>maximizing</w:t>
      </w:r>
      <w:r w:rsidRPr="00D724A3">
        <w:rPr>
          <w:rFonts w:eastAsia="Times New Roman"/>
        </w:rPr>
        <w:t xml:space="preserve"> freedom of </w:t>
      </w:r>
      <w:r w:rsidRPr="00D724A3">
        <w:rPr>
          <w:rFonts w:eastAsia="Times New Roman"/>
          <w:u w:val="single"/>
        </w:rPr>
        <w:t>expression</w:t>
      </w:r>
      <w:r w:rsidRPr="00D724A3">
        <w:rPr>
          <w:rFonts w:eastAsia="Times New Roman"/>
        </w:rPr>
        <w:t xml:space="preserve">. </w:t>
      </w:r>
    </w:p>
    <w:p w14:paraId="426D336E" w14:textId="77777777" w:rsidR="00F27878" w:rsidRPr="00D724A3" w:rsidRDefault="00F27878" w:rsidP="00F27878">
      <w:pPr>
        <w:spacing w:line="256" w:lineRule="auto"/>
        <w:rPr>
          <w:rFonts w:eastAsia="Calibri"/>
        </w:rPr>
      </w:pPr>
      <w:r w:rsidRPr="000E3A26">
        <w:rPr>
          <w:rStyle w:val="Style13ptBold"/>
        </w:rPr>
        <w:t>Marinopoulou '25</w:t>
      </w:r>
      <w:r w:rsidRPr="00D724A3">
        <w:rPr>
          <w:rFonts w:eastAsia="Calibri"/>
        </w:rPr>
        <w:t xml:space="preserve"> [Anastasia, Associate Lecturer at the National and Kapodistrian University of Athens. Formerly taught at the Geschwister-Scholl Institute for Political Science in Munich. 1-14-2025,  "From international to cosmopolitan: Democracy as the political path to peace?," Wiley Online Library, https://onlinelibrary.wiley.com/doi/full/10.1111/theo.12582, accessed 6-29-2025]//RNey</w:t>
      </w:r>
    </w:p>
    <w:p w14:paraId="725AEABC" w14:textId="77777777" w:rsidR="00F27878" w:rsidRPr="00D724A3" w:rsidRDefault="00F27878" w:rsidP="00F27878">
      <w:pPr>
        <w:spacing w:line="256" w:lineRule="auto"/>
        <w:rPr>
          <w:rFonts w:eastAsia="Calibri"/>
          <w:sz w:val="12"/>
        </w:rPr>
      </w:pPr>
      <w:r w:rsidRPr="005F3645">
        <w:rPr>
          <w:rFonts w:eastAsia="Calibri"/>
          <w:b/>
          <w:iCs/>
          <w:highlight w:val="cyan"/>
          <w:u w:val="single"/>
        </w:rPr>
        <w:t>Cosmopolitan democracy</w:t>
      </w:r>
      <w:r w:rsidRPr="00D724A3">
        <w:rPr>
          <w:rFonts w:eastAsia="Calibri"/>
          <w:u w:val="single"/>
        </w:rPr>
        <w:t xml:space="preserve"> in the sense of a </w:t>
      </w:r>
      <w:r w:rsidRPr="00D724A3">
        <w:rPr>
          <w:rFonts w:eastAsia="Calibri"/>
          <w:b/>
          <w:iCs/>
          <w:u w:val="single"/>
        </w:rPr>
        <w:t>political condition</w:t>
      </w:r>
      <w:r w:rsidRPr="00D724A3">
        <w:rPr>
          <w:rFonts w:eastAsia="Calibri"/>
          <w:sz w:val="12"/>
        </w:rPr>
        <w:t xml:space="preserve"> that grants citizenship and rights through institutionalism </w:t>
      </w:r>
      <w:r w:rsidRPr="00D724A3">
        <w:rPr>
          <w:rFonts w:eastAsia="Calibri"/>
          <w:u w:val="single"/>
        </w:rPr>
        <w:t xml:space="preserve">can potentially </w:t>
      </w:r>
      <w:r w:rsidRPr="005F3645">
        <w:rPr>
          <w:rFonts w:eastAsia="Calibri"/>
          <w:b/>
          <w:iCs/>
          <w:highlight w:val="cyan"/>
          <w:u w:val="single"/>
        </w:rPr>
        <w:t>balance</w:t>
      </w:r>
      <w:r w:rsidRPr="00D724A3">
        <w:rPr>
          <w:rFonts w:eastAsia="Calibri"/>
          <w:u w:val="single"/>
        </w:rPr>
        <w:t xml:space="preserve"> or even function as an </w:t>
      </w:r>
      <w:r w:rsidRPr="00D724A3">
        <w:rPr>
          <w:rFonts w:eastAsia="Calibri"/>
          <w:b/>
          <w:iCs/>
          <w:u w:val="single"/>
        </w:rPr>
        <w:t>instigator</w:t>
      </w:r>
      <w:r w:rsidRPr="00D724A3">
        <w:rPr>
          <w:rFonts w:eastAsia="Calibri"/>
          <w:u w:val="single"/>
        </w:rPr>
        <w:t xml:space="preserve"> of </w:t>
      </w:r>
      <w:r w:rsidRPr="00D724A3">
        <w:rPr>
          <w:rFonts w:eastAsia="Calibri"/>
          <w:b/>
          <w:iCs/>
          <w:u w:val="single"/>
        </w:rPr>
        <w:t>political innovation</w:t>
      </w:r>
      <w:r w:rsidRPr="00D724A3">
        <w:rPr>
          <w:rFonts w:eastAsia="Calibri"/>
          <w:u w:val="single"/>
        </w:rPr>
        <w:t xml:space="preserve"> both for the </w:t>
      </w:r>
      <w:r w:rsidRPr="005F3645">
        <w:rPr>
          <w:rFonts w:eastAsia="Calibri"/>
          <w:b/>
          <w:iCs/>
          <w:highlight w:val="cyan"/>
          <w:u w:val="single"/>
        </w:rPr>
        <w:t>weak politics</w:t>
      </w:r>
      <w:r w:rsidRPr="00D724A3">
        <w:rPr>
          <w:rFonts w:eastAsia="Calibri"/>
          <w:u w:val="single"/>
        </w:rPr>
        <w:t xml:space="preserve"> of the </w:t>
      </w:r>
      <w:r w:rsidRPr="00D724A3">
        <w:rPr>
          <w:rFonts w:eastAsia="Calibri"/>
          <w:b/>
          <w:iCs/>
          <w:u w:val="single"/>
        </w:rPr>
        <w:t>national state</w:t>
      </w:r>
      <w:r w:rsidRPr="00D724A3">
        <w:rPr>
          <w:rFonts w:eastAsia="Calibri"/>
          <w:u w:val="single"/>
        </w:rPr>
        <w:t xml:space="preserve"> </w:t>
      </w:r>
      <w:r w:rsidRPr="005F3645">
        <w:rPr>
          <w:rFonts w:eastAsia="Calibri"/>
          <w:highlight w:val="cyan"/>
          <w:u w:val="single"/>
        </w:rPr>
        <w:t>and</w:t>
      </w:r>
      <w:r w:rsidRPr="00D724A3">
        <w:rPr>
          <w:rFonts w:eastAsia="Calibri"/>
          <w:u w:val="single"/>
        </w:rPr>
        <w:t xml:space="preserve"> for the </w:t>
      </w:r>
      <w:r w:rsidRPr="00D724A3">
        <w:rPr>
          <w:rFonts w:eastAsia="Calibri"/>
          <w:b/>
          <w:iCs/>
          <w:u w:val="single"/>
        </w:rPr>
        <w:t>unaccountable power</w:t>
      </w:r>
      <w:r w:rsidRPr="00D724A3">
        <w:rPr>
          <w:rFonts w:eastAsia="Calibri"/>
          <w:u w:val="single"/>
        </w:rPr>
        <w:t xml:space="preserve"> of </w:t>
      </w:r>
      <w:r w:rsidRPr="005F3645">
        <w:rPr>
          <w:rFonts w:eastAsia="Calibri"/>
          <w:b/>
          <w:iCs/>
          <w:highlight w:val="cyan"/>
          <w:u w:val="single"/>
        </w:rPr>
        <w:t>globalization</w:t>
      </w:r>
      <w:r w:rsidRPr="00D724A3">
        <w:rPr>
          <w:rFonts w:eastAsia="Calibri"/>
          <w:u w:val="single"/>
        </w:rPr>
        <w:t xml:space="preserve"> processes</w:t>
      </w:r>
      <w:r w:rsidRPr="00D724A3">
        <w:rPr>
          <w:rFonts w:eastAsia="Calibri"/>
          <w:sz w:val="12"/>
        </w:rPr>
        <w:t>.</w:t>
      </w:r>
    </w:p>
    <w:p w14:paraId="24EC1E18" w14:textId="77777777" w:rsidR="00F27878" w:rsidRPr="00D724A3" w:rsidRDefault="00F27878" w:rsidP="00F27878">
      <w:pPr>
        <w:spacing w:line="256" w:lineRule="auto"/>
        <w:rPr>
          <w:rFonts w:eastAsia="Calibri"/>
          <w:u w:val="single"/>
        </w:rPr>
      </w:pPr>
      <w:r w:rsidRPr="00D724A3">
        <w:rPr>
          <w:rFonts w:eastAsia="Calibri"/>
          <w:sz w:val="12"/>
        </w:rPr>
        <w:t xml:space="preserve">Particularly, the 21st century has started with less auspicious indications for politics and democracies: The </w:t>
      </w:r>
      <w:r w:rsidRPr="00D724A3">
        <w:rPr>
          <w:rFonts w:eastAsia="Calibri"/>
          <w:b/>
          <w:iCs/>
          <w:u w:val="single"/>
        </w:rPr>
        <w:t>economic crisis</w:t>
      </w:r>
      <w:r w:rsidRPr="00D724A3">
        <w:rPr>
          <w:rFonts w:eastAsia="Calibri"/>
          <w:u w:val="single"/>
        </w:rPr>
        <w:t xml:space="preserve"> that </w:t>
      </w:r>
      <w:r w:rsidRPr="00D724A3">
        <w:rPr>
          <w:rFonts w:eastAsia="Calibri"/>
          <w:b/>
          <w:iCs/>
          <w:u w:val="single"/>
        </w:rPr>
        <w:t>evolved</w:t>
      </w:r>
      <w:r w:rsidRPr="00D724A3">
        <w:rPr>
          <w:rFonts w:eastAsia="Calibri"/>
          <w:u w:val="single"/>
        </w:rPr>
        <w:t xml:space="preserve"> into multiple economic crises throughout the world</w:t>
      </w:r>
      <w:r w:rsidRPr="00D724A3">
        <w:rPr>
          <w:rFonts w:eastAsia="Calibri"/>
          <w:sz w:val="12"/>
        </w:rPr>
        <w:t xml:space="preserve">, the consequent </w:t>
      </w:r>
      <w:r w:rsidRPr="005F3645">
        <w:rPr>
          <w:rFonts w:eastAsia="Calibri"/>
          <w:highlight w:val="cyan"/>
          <w:u w:val="single"/>
        </w:rPr>
        <w:t xml:space="preserve">rise of </w:t>
      </w:r>
      <w:r w:rsidRPr="005F3645">
        <w:rPr>
          <w:rFonts w:eastAsia="Calibri"/>
          <w:b/>
          <w:iCs/>
          <w:highlight w:val="cyan"/>
          <w:u w:val="single"/>
        </w:rPr>
        <w:t>far-right rhetoric</w:t>
      </w:r>
      <w:r w:rsidRPr="00D724A3">
        <w:rPr>
          <w:rFonts w:eastAsia="Calibri"/>
          <w:u w:val="single"/>
        </w:rPr>
        <w:t xml:space="preserve"> and </w:t>
      </w:r>
      <w:r w:rsidRPr="00D724A3">
        <w:rPr>
          <w:rFonts w:eastAsia="Calibri"/>
          <w:b/>
          <w:iCs/>
          <w:u w:val="single"/>
        </w:rPr>
        <w:t>politics</w:t>
      </w:r>
      <w:r w:rsidRPr="00D724A3">
        <w:rPr>
          <w:rFonts w:eastAsia="Calibri"/>
          <w:sz w:val="12"/>
        </w:rPr>
        <w:t xml:space="preserve">, </w:t>
      </w:r>
      <w:r w:rsidRPr="005F3645">
        <w:rPr>
          <w:rFonts w:eastAsia="Calibri"/>
          <w:highlight w:val="cyan"/>
          <w:u w:val="single"/>
        </w:rPr>
        <w:t xml:space="preserve">and the </w:t>
      </w:r>
      <w:r w:rsidRPr="005F3645">
        <w:rPr>
          <w:rFonts w:eastAsia="Calibri"/>
          <w:b/>
          <w:iCs/>
          <w:highlight w:val="cyan"/>
          <w:u w:val="single"/>
        </w:rPr>
        <w:t>war</w:t>
      </w:r>
      <w:r w:rsidRPr="005F3645">
        <w:rPr>
          <w:rFonts w:eastAsia="Calibri"/>
          <w:highlight w:val="cyan"/>
          <w:u w:val="single"/>
        </w:rPr>
        <w:t xml:space="preserve"> </w:t>
      </w:r>
      <w:r w:rsidRPr="005F3645">
        <w:rPr>
          <w:rFonts w:eastAsia="Calibri"/>
          <w:b/>
          <w:iCs/>
          <w:highlight w:val="cyan"/>
          <w:u w:val="single"/>
        </w:rPr>
        <w:t>climate</w:t>
      </w:r>
      <w:r w:rsidRPr="00D724A3">
        <w:rPr>
          <w:rFonts w:eastAsia="Calibri"/>
          <w:sz w:val="12"/>
        </w:rPr>
        <w:t xml:space="preserve"> that provoked a huge wave of immigration, which resulted in a refugee crisis throughout Europe, </w:t>
      </w:r>
      <w:r w:rsidRPr="005F3645">
        <w:rPr>
          <w:rFonts w:eastAsia="Calibri"/>
          <w:b/>
          <w:iCs/>
          <w:highlight w:val="cyan"/>
          <w:u w:val="single"/>
        </w:rPr>
        <w:t>multiply</w:t>
      </w:r>
      <w:r w:rsidRPr="00D724A3">
        <w:rPr>
          <w:rFonts w:eastAsia="Calibri"/>
          <w:u w:val="single"/>
        </w:rPr>
        <w:t xml:space="preserve"> the sense of </w:t>
      </w:r>
      <w:r w:rsidRPr="005F3645">
        <w:rPr>
          <w:rFonts w:eastAsia="Calibri"/>
          <w:b/>
          <w:iCs/>
          <w:highlight w:val="cyan"/>
          <w:u w:val="single"/>
        </w:rPr>
        <w:t>political instability</w:t>
      </w:r>
      <w:r w:rsidRPr="00D724A3">
        <w:rPr>
          <w:rFonts w:eastAsia="Calibri"/>
          <w:sz w:val="12"/>
        </w:rPr>
        <w:t xml:space="preserve">, </w:t>
      </w:r>
      <w:r w:rsidRPr="00D724A3">
        <w:rPr>
          <w:rFonts w:eastAsia="Calibri"/>
          <w:u w:val="single"/>
        </w:rPr>
        <w:t xml:space="preserve">despair </w:t>
      </w:r>
      <w:r w:rsidRPr="005F3645">
        <w:rPr>
          <w:rFonts w:eastAsia="Calibri"/>
          <w:highlight w:val="cyan"/>
          <w:u w:val="single"/>
        </w:rPr>
        <w:t xml:space="preserve">and </w:t>
      </w:r>
      <w:r w:rsidRPr="005F3645">
        <w:rPr>
          <w:rFonts w:eastAsia="Calibri"/>
          <w:b/>
          <w:iCs/>
          <w:highlight w:val="cyan"/>
          <w:u w:val="single"/>
        </w:rPr>
        <w:t>regression</w:t>
      </w:r>
      <w:r w:rsidRPr="005F3645">
        <w:rPr>
          <w:rFonts w:eastAsia="Calibri"/>
          <w:highlight w:val="cyan"/>
          <w:u w:val="single"/>
        </w:rPr>
        <w:t xml:space="preserve"> to </w:t>
      </w:r>
      <w:r w:rsidRPr="005F3645">
        <w:rPr>
          <w:rFonts w:eastAsia="Calibri"/>
          <w:b/>
          <w:iCs/>
          <w:highlight w:val="cyan"/>
          <w:u w:val="single"/>
        </w:rPr>
        <w:t>parochial politics</w:t>
      </w:r>
      <w:r w:rsidRPr="00D724A3">
        <w:rPr>
          <w:rFonts w:eastAsia="Calibri"/>
          <w:u w:val="single"/>
        </w:rPr>
        <w:t>.</w:t>
      </w:r>
    </w:p>
    <w:p w14:paraId="114B327F" w14:textId="77777777" w:rsidR="00F27878" w:rsidRPr="00D724A3" w:rsidRDefault="00F27878" w:rsidP="00F27878">
      <w:pPr>
        <w:spacing w:line="256" w:lineRule="auto"/>
        <w:rPr>
          <w:rFonts w:eastAsia="Calibri"/>
          <w:sz w:val="12"/>
        </w:rPr>
      </w:pPr>
      <w:r w:rsidRPr="00D724A3">
        <w:rPr>
          <w:rFonts w:eastAsia="Calibri"/>
          <w:sz w:val="12"/>
        </w:rPr>
        <w:t xml:space="preserve">The </w:t>
      </w:r>
      <w:r w:rsidRPr="005F3645">
        <w:rPr>
          <w:rFonts w:eastAsia="Calibri"/>
          <w:b/>
          <w:iCs/>
          <w:highlight w:val="cyan"/>
          <w:u w:val="single"/>
        </w:rPr>
        <w:t>collaboration</w:t>
      </w:r>
      <w:r w:rsidRPr="00D724A3">
        <w:rPr>
          <w:rFonts w:eastAsia="Calibri"/>
          <w:u w:val="single"/>
        </w:rPr>
        <w:t xml:space="preserve"> of </w:t>
      </w:r>
      <w:r w:rsidRPr="00D724A3">
        <w:rPr>
          <w:rFonts w:eastAsia="Calibri"/>
          <w:b/>
          <w:iCs/>
          <w:u w:val="single"/>
        </w:rPr>
        <w:t>democracies</w:t>
      </w:r>
      <w:r w:rsidRPr="00D724A3">
        <w:rPr>
          <w:rFonts w:eastAsia="Calibri"/>
          <w:u w:val="single"/>
        </w:rPr>
        <w:t xml:space="preserve"> </w:t>
      </w:r>
      <w:r w:rsidRPr="005F3645">
        <w:rPr>
          <w:rFonts w:eastAsia="Calibri"/>
          <w:highlight w:val="cyan"/>
          <w:u w:val="single"/>
        </w:rPr>
        <w:t xml:space="preserve">on a </w:t>
      </w:r>
      <w:r w:rsidRPr="005F3645">
        <w:rPr>
          <w:rFonts w:eastAsia="Calibri"/>
          <w:b/>
          <w:iCs/>
          <w:highlight w:val="cyan"/>
          <w:u w:val="single"/>
        </w:rPr>
        <w:t>transnational</w:t>
      </w:r>
      <w:r w:rsidRPr="005F3645">
        <w:rPr>
          <w:rFonts w:eastAsia="Calibri"/>
          <w:highlight w:val="cyan"/>
          <w:u w:val="single"/>
        </w:rPr>
        <w:t xml:space="preserve"> level</w:t>
      </w:r>
      <w:r w:rsidRPr="00D724A3">
        <w:rPr>
          <w:rFonts w:eastAsia="Calibri"/>
          <w:u w:val="single"/>
        </w:rPr>
        <w:t xml:space="preserve"> appears not as an option but rather as </w:t>
      </w:r>
      <w:r w:rsidRPr="005F3645">
        <w:rPr>
          <w:rFonts w:eastAsia="Calibri"/>
          <w:highlight w:val="cyan"/>
          <w:u w:val="single"/>
        </w:rPr>
        <w:t xml:space="preserve">a </w:t>
      </w:r>
      <w:r w:rsidRPr="005F3645">
        <w:rPr>
          <w:rFonts w:eastAsia="Calibri"/>
          <w:b/>
          <w:iCs/>
          <w:highlight w:val="cyan"/>
          <w:u w:val="single"/>
        </w:rPr>
        <w:t>necessity</w:t>
      </w:r>
      <w:r w:rsidRPr="00D724A3">
        <w:rPr>
          <w:rFonts w:eastAsia="Calibri"/>
          <w:sz w:val="12"/>
        </w:rPr>
        <w:t xml:space="preserve">. </w:t>
      </w:r>
      <w:r w:rsidRPr="00D724A3">
        <w:rPr>
          <w:rFonts w:eastAsia="Calibri"/>
          <w:u w:val="single"/>
        </w:rPr>
        <w:t xml:space="preserve">The </w:t>
      </w:r>
      <w:r w:rsidRPr="00D724A3">
        <w:rPr>
          <w:rFonts w:eastAsia="Calibri"/>
          <w:b/>
          <w:iCs/>
          <w:u w:val="single"/>
        </w:rPr>
        <w:t>merits</w:t>
      </w:r>
      <w:r w:rsidRPr="00D724A3">
        <w:rPr>
          <w:rFonts w:eastAsia="Calibri"/>
          <w:u w:val="single"/>
        </w:rPr>
        <w:t xml:space="preserve"> of democracy are </w:t>
      </w:r>
      <w:r w:rsidRPr="00D724A3">
        <w:rPr>
          <w:rFonts w:eastAsia="Calibri"/>
          <w:b/>
          <w:iCs/>
          <w:u w:val="single"/>
        </w:rPr>
        <w:t>many</w:t>
      </w:r>
      <w:r w:rsidRPr="00D724A3">
        <w:rPr>
          <w:rFonts w:eastAsia="Calibri"/>
          <w:sz w:val="12"/>
        </w:rPr>
        <w:t xml:space="preserve">. Some of them are the rule of the majority, the ability to change the world and render the present and future better for societies, but </w:t>
      </w:r>
      <w:r w:rsidRPr="00D724A3">
        <w:rPr>
          <w:rFonts w:eastAsia="Calibri"/>
          <w:u w:val="single"/>
        </w:rPr>
        <w:t xml:space="preserve">its most </w:t>
      </w:r>
      <w:r w:rsidRPr="005F3645">
        <w:rPr>
          <w:rFonts w:eastAsia="Calibri"/>
          <w:b/>
          <w:iCs/>
          <w:highlight w:val="cyan"/>
          <w:u w:val="single"/>
        </w:rPr>
        <w:t>significant characteristic</w:t>
      </w:r>
      <w:r w:rsidRPr="00D724A3">
        <w:rPr>
          <w:rFonts w:eastAsia="Calibri"/>
          <w:u w:val="single"/>
        </w:rPr>
        <w:t xml:space="preserve"> is perhaps </w:t>
      </w:r>
      <w:r w:rsidRPr="005F3645">
        <w:rPr>
          <w:rFonts w:eastAsia="Calibri"/>
          <w:highlight w:val="cyan"/>
          <w:u w:val="single"/>
        </w:rPr>
        <w:t xml:space="preserve">the </w:t>
      </w:r>
      <w:r w:rsidRPr="005F3645">
        <w:rPr>
          <w:rFonts w:eastAsia="Calibri"/>
          <w:b/>
          <w:iCs/>
          <w:highlight w:val="cyan"/>
          <w:u w:val="single"/>
        </w:rPr>
        <w:t>ability</w:t>
      </w:r>
      <w:r w:rsidRPr="005F3645">
        <w:rPr>
          <w:rFonts w:eastAsia="Calibri"/>
          <w:highlight w:val="cyan"/>
          <w:u w:val="single"/>
        </w:rPr>
        <w:t xml:space="preserve"> to </w:t>
      </w:r>
      <w:r w:rsidRPr="005F3645">
        <w:rPr>
          <w:rFonts w:eastAsia="Calibri"/>
          <w:b/>
          <w:iCs/>
          <w:highlight w:val="cyan"/>
          <w:u w:val="single"/>
        </w:rPr>
        <w:t>innovate itself</w:t>
      </w:r>
      <w:r w:rsidRPr="00D724A3">
        <w:rPr>
          <w:rFonts w:eastAsia="Calibri"/>
          <w:sz w:val="12"/>
        </w:rPr>
        <w:t>. That is why it always went and still goes hand in hand with the progressive spirit of modernity: to provide good politics for all.</w:t>
      </w:r>
    </w:p>
    <w:p w14:paraId="0CDCF952" w14:textId="77777777" w:rsidR="00F27878" w:rsidRPr="00D724A3" w:rsidRDefault="00F27878" w:rsidP="00F27878">
      <w:pPr>
        <w:spacing w:line="256" w:lineRule="auto"/>
        <w:rPr>
          <w:rFonts w:eastAsia="Calibri"/>
          <w:sz w:val="12"/>
        </w:rPr>
      </w:pPr>
      <w:r w:rsidRPr="00D724A3">
        <w:rPr>
          <w:rFonts w:eastAsia="Calibri"/>
          <w:b/>
          <w:iCs/>
          <w:u w:val="single"/>
        </w:rPr>
        <w:t>Apologists</w:t>
      </w:r>
      <w:r w:rsidRPr="00D724A3">
        <w:rPr>
          <w:rFonts w:eastAsia="Calibri"/>
          <w:u w:val="single"/>
        </w:rPr>
        <w:t xml:space="preserve"> of national democracies address social and political </w:t>
      </w:r>
      <w:r w:rsidRPr="00D724A3">
        <w:rPr>
          <w:rFonts w:eastAsia="Calibri"/>
          <w:b/>
          <w:iCs/>
          <w:u w:val="single"/>
        </w:rPr>
        <w:t>necessities</w:t>
      </w:r>
      <w:r w:rsidRPr="00D724A3">
        <w:rPr>
          <w:rFonts w:eastAsia="Calibri"/>
          <w:u w:val="single"/>
        </w:rPr>
        <w:t xml:space="preserve"> to an </w:t>
      </w:r>
      <w:r w:rsidRPr="00D724A3">
        <w:rPr>
          <w:rFonts w:eastAsia="Calibri"/>
          <w:b/>
          <w:iCs/>
          <w:u w:val="single"/>
        </w:rPr>
        <w:t>ever-diminishing</w:t>
      </w:r>
      <w:r w:rsidRPr="00D724A3">
        <w:rPr>
          <w:rFonts w:eastAsia="Calibri"/>
          <w:u w:val="single"/>
        </w:rPr>
        <w:t xml:space="preserve"> extent</w:t>
      </w:r>
      <w:r w:rsidRPr="00D724A3">
        <w:rPr>
          <w:rFonts w:eastAsia="Calibri"/>
          <w:sz w:val="12"/>
        </w:rPr>
        <w:t>: Their talks seem more like a speech or lamentation on current morality and the rationalization of tasks and duties of an old and parochial regime on the eve of its collapse, rather than articulating arguments on democracy.</w:t>
      </w:r>
    </w:p>
    <w:p w14:paraId="145587B3" w14:textId="77777777" w:rsidR="00F27878" w:rsidRPr="00D724A3" w:rsidRDefault="00F27878" w:rsidP="00F27878">
      <w:pPr>
        <w:spacing w:line="256" w:lineRule="auto"/>
        <w:rPr>
          <w:rFonts w:eastAsia="Calibri"/>
          <w:sz w:val="12"/>
        </w:rPr>
      </w:pPr>
      <w:r w:rsidRPr="00D724A3">
        <w:rPr>
          <w:rFonts w:eastAsia="Calibri"/>
          <w:sz w:val="12"/>
        </w:rPr>
        <w:t xml:space="preserve">In the 21st century, </w:t>
      </w:r>
      <w:r w:rsidRPr="00D724A3">
        <w:rPr>
          <w:rFonts w:eastAsia="Calibri"/>
          <w:u w:val="single"/>
        </w:rPr>
        <w:t xml:space="preserve">there are many reasons for someone to be a </w:t>
      </w:r>
      <w:r w:rsidRPr="00D724A3">
        <w:rPr>
          <w:rFonts w:eastAsia="Calibri"/>
          <w:b/>
          <w:iCs/>
          <w:u w:val="single"/>
        </w:rPr>
        <w:t>pessimist</w:t>
      </w:r>
      <w:r w:rsidRPr="00D724A3">
        <w:rPr>
          <w:rFonts w:eastAsia="Calibri"/>
          <w:sz w:val="12"/>
        </w:rPr>
        <w:t xml:space="preserve">, but after all, ‘… </w:t>
      </w:r>
      <w:r w:rsidRPr="00D724A3">
        <w:rPr>
          <w:rFonts w:eastAsia="Calibri"/>
          <w:u w:val="single"/>
        </w:rPr>
        <w:t xml:space="preserve">the </w:t>
      </w:r>
      <w:r w:rsidRPr="00D724A3">
        <w:rPr>
          <w:rFonts w:eastAsia="Calibri"/>
          <w:b/>
          <w:iCs/>
          <w:u w:val="single"/>
        </w:rPr>
        <w:t>critical power</w:t>
      </w:r>
      <w:r w:rsidRPr="00D724A3">
        <w:rPr>
          <w:rFonts w:eastAsia="Calibri"/>
          <w:u w:val="single"/>
        </w:rPr>
        <w:t xml:space="preserve"> to put a </w:t>
      </w:r>
      <w:r w:rsidRPr="00D724A3">
        <w:rPr>
          <w:rFonts w:eastAsia="Calibri"/>
          <w:b/>
          <w:iCs/>
          <w:u w:val="single"/>
        </w:rPr>
        <w:t>stop to violence</w:t>
      </w:r>
      <w:r w:rsidRPr="00D724A3">
        <w:rPr>
          <w:rFonts w:eastAsia="Calibri"/>
          <w:u w:val="single"/>
        </w:rPr>
        <w:t xml:space="preserve"> without </w:t>
      </w:r>
      <w:r w:rsidRPr="00D724A3">
        <w:rPr>
          <w:rFonts w:eastAsia="Calibri"/>
          <w:b/>
          <w:iCs/>
          <w:u w:val="single"/>
        </w:rPr>
        <w:t>reproducing</w:t>
      </w:r>
      <w:r w:rsidRPr="00D724A3">
        <w:rPr>
          <w:rFonts w:eastAsia="Calibri"/>
          <w:u w:val="single"/>
        </w:rPr>
        <w:t xml:space="preserve"> it in new forms can only </w:t>
      </w:r>
      <w:r w:rsidRPr="00D724A3">
        <w:rPr>
          <w:rFonts w:eastAsia="Calibri"/>
          <w:b/>
          <w:iCs/>
          <w:u w:val="single"/>
        </w:rPr>
        <w:t>dwell</w:t>
      </w:r>
      <w:r w:rsidRPr="00D724A3">
        <w:rPr>
          <w:rFonts w:eastAsia="Calibri"/>
          <w:u w:val="single"/>
        </w:rPr>
        <w:t xml:space="preserve"> in the </w:t>
      </w:r>
      <w:r w:rsidRPr="00D724A3">
        <w:rPr>
          <w:rFonts w:eastAsia="Calibri"/>
          <w:b/>
          <w:iCs/>
          <w:u w:val="single"/>
        </w:rPr>
        <w:t>telos</w:t>
      </w:r>
      <w:r w:rsidRPr="00D724A3">
        <w:rPr>
          <w:rFonts w:eastAsia="Calibri"/>
          <w:u w:val="single"/>
        </w:rPr>
        <w:t xml:space="preserve"> of </w:t>
      </w:r>
      <w:r w:rsidRPr="00D724A3">
        <w:rPr>
          <w:rFonts w:eastAsia="Calibri"/>
          <w:b/>
          <w:iCs/>
          <w:u w:val="single"/>
        </w:rPr>
        <w:t>mutual understanding</w:t>
      </w:r>
      <w:r w:rsidRPr="00D724A3">
        <w:rPr>
          <w:rFonts w:eastAsia="Calibri"/>
          <w:u w:val="single"/>
        </w:rPr>
        <w:t xml:space="preserve"> and our orientation to this goal’</w:t>
      </w:r>
      <w:r w:rsidRPr="00D724A3">
        <w:rPr>
          <w:rFonts w:eastAsia="Calibri"/>
          <w:sz w:val="12"/>
        </w:rPr>
        <w:t xml:space="preserve"> (Habermas, </w:t>
      </w:r>
      <w:hyperlink r:id="rId8" w:anchor="theo12582-bib-0019" w:history="1">
        <w:r w:rsidRPr="00D724A3">
          <w:rPr>
            <w:rFonts w:eastAsia="Calibri"/>
            <w:sz w:val="12"/>
          </w:rPr>
          <w:t>2006</w:t>
        </w:r>
      </w:hyperlink>
      <w:r w:rsidRPr="00D724A3">
        <w:rPr>
          <w:rFonts w:eastAsia="Calibri"/>
          <w:sz w:val="12"/>
        </w:rPr>
        <w:t xml:space="preserve">, p. 18). The issue of a cosmopolitan democracy should probably be endured in the same way that Kant and Habermas attempted to approach it: as </w:t>
      </w:r>
      <w:r w:rsidRPr="00D724A3">
        <w:rPr>
          <w:rFonts w:eastAsia="Calibri"/>
          <w:u w:val="single"/>
        </w:rPr>
        <w:t xml:space="preserve">an open </w:t>
      </w:r>
      <w:r w:rsidRPr="00D724A3">
        <w:rPr>
          <w:rFonts w:eastAsia="Calibri"/>
          <w:b/>
          <w:iCs/>
          <w:u w:val="single"/>
        </w:rPr>
        <w:t>political alternative</w:t>
      </w:r>
      <w:r w:rsidRPr="00D724A3">
        <w:rPr>
          <w:rFonts w:eastAsia="Calibri"/>
          <w:u w:val="single"/>
        </w:rPr>
        <w:t xml:space="preserve"> to </w:t>
      </w:r>
      <w:r w:rsidRPr="00D724A3">
        <w:rPr>
          <w:rFonts w:eastAsia="Calibri"/>
          <w:b/>
          <w:iCs/>
          <w:u w:val="single"/>
        </w:rPr>
        <w:t>violence</w:t>
      </w:r>
      <w:r w:rsidRPr="00D724A3">
        <w:rPr>
          <w:rFonts w:eastAsia="Calibri"/>
          <w:u w:val="single"/>
        </w:rPr>
        <w:t xml:space="preserve"> and </w:t>
      </w:r>
      <w:r w:rsidRPr="00D724A3">
        <w:rPr>
          <w:rFonts w:eastAsia="Calibri"/>
          <w:b/>
          <w:iCs/>
          <w:u w:val="single"/>
        </w:rPr>
        <w:t>authoritarianism</w:t>
      </w:r>
      <w:r w:rsidRPr="00D724A3">
        <w:rPr>
          <w:rFonts w:eastAsia="Calibri"/>
          <w:u w:val="single"/>
        </w:rPr>
        <w:t xml:space="preserve"> that gives </w:t>
      </w:r>
      <w:r w:rsidRPr="00D724A3">
        <w:rPr>
          <w:rFonts w:eastAsia="Calibri"/>
          <w:b/>
          <w:iCs/>
          <w:u w:val="single"/>
        </w:rPr>
        <w:t>shape</w:t>
      </w:r>
      <w:r w:rsidRPr="00D724A3">
        <w:rPr>
          <w:rFonts w:eastAsia="Calibri"/>
          <w:u w:val="single"/>
        </w:rPr>
        <w:t xml:space="preserve"> to an argument on </w:t>
      </w:r>
      <w:r w:rsidRPr="00D724A3">
        <w:rPr>
          <w:rFonts w:eastAsia="Calibri"/>
          <w:b/>
          <w:iCs/>
          <w:u w:val="single"/>
        </w:rPr>
        <w:t>political liberalism</w:t>
      </w:r>
      <w:r w:rsidRPr="00D724A3">
        <w:rPr>
          <w:rFonts w:eastAsia="Calibri"/>
          <w:u w:val="single"/>
        </w:rPr>
        <w:t xml:space="preserve"> against authoritarian regimes</w:t>
      </w:r>
      <w:r w:rsidRPr="00D724A3">
        <w:rPr>
          <w:rFonts w:eastAsia="Calibri"/>
          <w:sz w:val="12"/>
        </w:rPr>
        <w:t xml:space="preserve">. Their political writings were neither a moralizing defence of democracy nor an instrumental argument that would ‘produce’ an affirmation of cosmopolitanism. Their theses on the cosmopolitan condition intended to bring about the argument for transnationalism that would </w:t>
      </w:r>
      <w:r w:rsidRPr="00D724A3">
        <w:rPr>
          <w:rFonts w:eastAsia="Calibri"/>
          <w:b/>
          <w:iCs/>
          <w:u w:val="single"/>
        </w:rPr>
        <w:t>strengthen</w:t>
      </w:r>
      <w:r w:rsidRPr="00D724A3">
        <w:rPr>
          <w:rFonts w:eastAsia="Calibri"/>
          <w:u w:val="single"/>
        </w:rPr>
        <w:t xml:space="preserve"> both </w:t>
      </w:r>
      <w:r w:rsidRPr="00D724A3">
        <w:rPr>
          <w:rFonts w:eastAsia="Calibri"/>
          <w:b/>
          <w:iCs/>
          <w:u w:val="single"/>
        </w:rPr>
        <w:t>democratic politics</w:t>
      </w:r>
      <w:r w:rsidRPr="00D724A3">
        <w:rPr>
          <w:rFonts w:eastAsia="Calibri"/>
          <w:u w:val="single"/>
        </w:rPr>
        <w:t xml:space="preserve"> and </w:t>
      </w:r>
      <w:r w:rsidRPr="00D724A3">
        <w:rPr>
          <w:rFonts w:eastAsia="Calibri"/>
          <w:b/>
          <w:iCs/>
          <w:u w:val="single"/>
        </w:rPr>
        <w:t>the state</w:t>
      </w:r>
      <w:r w:rsidRPr="00D724A3">
        <w:rPr>
          <w:rFonts w:eastAsia="Calibri"/>
          <w:u w:val="single"/>
        </w:rPr>
        <w:t xml:space="preserve"> and solidify peace for all</w:t>
      </w:r>
      <w:r w:rsidRPr="00D724A3">
        <w:rPr>
          <w:rFonts w:eastAsia="Calibri"/>
          <w:sz w:val="12"/>
        </w:rPr>
        <w:t>.</w:t>
      </w:r>
    </w:p>
    <w:p w14:paraId="30438764" w14:textId="77777777" w:rsidR="00F27878" w:rsidRPr="00D724A3" w:rsidRDefault="00F27878" w:rsidP="00F27878">
      <w:pPr>
        <w:spacing w:line="256" w:lineRule="auto"/>
        <w:rPr>
          <w:rFonts w:eastAsia="Calibri"/>
          <w:sz w:val="12"/>
        </w:rPr>
      </w:pPr>
      <w:r w:rsidRPr="00D724A3">
        <w:rPr>
          <w:rFonts w:eastAsia="Calibri"/>
          <w:sz w:val="12"/>
        </w:rPr>
        <w:t xml:space="preserve">It aimed to indicate that it is transnationalism and not the state that facilitates democratic politics and peace, and not vice versa. Kant and Habermas wish to </w:t>
      </w:r>
      <w:r w:rsidRPr="00D724A3">
        <w:rPr>
          <w:rFonts w:eastAsia="Calibri"/>
          <w:u w:val="single"/>
        </w:rPr>
        <w:t>‘ask’ the world how it intends to avoid wars and stabilize democracy beyond borders</w:t>
      </w:r>
      <w:r w:rsidRPr="00D724A3">
        <w:rPr>
          <w:rFonts w:eastAsia="Calibri"/>
          <w:sz w:val="12"/>
        </w:rPr>
        <w:t xml:space="preserve">. Bringing the issue of cosmopolitan democracy to the fore in the 21st century, although it seems like a voluntaristic or apologetic note to proclaim a defense of democracy, </w:t>
      </w:r>
      <w:r w:rsidRPr="005F3645">
        <w:rPr>
          <w:rFonts w:eastAsia="Calibri"/>
          <w:b/>
          <w:iCs/>
          <w:highlight w:val="cyan"/>
          <w:u w:val="single"/>
        </w:rPr>
        <w:t>cosmopolitanism</w:t>
      </w:r>
      <w:r w:rsidRPr="00D724A3">
        <w:rPr>
          <w:rFonts w:eastAsia="Calibri"/>
          <w:u w:val="single"/>
        </w:rPr>
        <w:t xml:space="preserve"> is neither the first nor the second. It </w:t>
      </w:r>
      <w:r w:rsidRPr="005F3645">
        <w:rPr>
          <w:rFonts w:eastAsia="Calibri"/>
          <w:b/>
          <w:iCs/>
          <w:highlight w:val="cyan"/>
          <w:u w:val="single"/>
        </w:rPr>
        <w:t>acknowledges</w:t>
      </w:r>
      <w:r w:rsidRPr="005F3645">
        <w:rPr>
          <w:rFonts w:eastAsia="Calibri"/>
          <w:highlight w:val="cyan"/>
          <w:u w:val="single"/>
        </w:rPr>
        <w:t xml:space="preserve"> that</w:t>
      </w:r>
      <w:r w:rsidRPr="00D724A3">
        <w:rPr>
          <w:rFonts w:eastAsia="Calibri"/>
          <w:u w:val="single"/>
        </w:rPr>
        <w:t xml:space="preserve"> the </w:t>
      </w:r>
      <w:r w:rsidRPr="00D724A3">
        <w:rPr>
          <w:rFonts w:eastAsia="Calibri"/>
          <w:b/>
          <w:iCs/>
          <w:u w:val="single"/>
        </w:rPr>
        <w:t xml:space="preserve">multiple </w:t>
      </w:r>
      <w:r w:rsidRPr="005F3645">
        <w:rPr>
          <w:rFonts w:eastAsia="Calibri"/>
          <w:b/>
          <w:iCs/>
          <w:highlight w:val="cyan"/>
          <w:u w:val="single"/>
        </w:rPr>
        <w:t>crises</w:t>
      </w:r>
      <w:r w:rsidRPr="005F3645">
        <w:rPr>
          <w:rFonts w:eastAsia="Calibri"/>
          <w:highlight w:val="cyan"/>
          <w:u w:val="single"/>
        </w:rPr>
        <w:t xml:space="preserve"> that </w:t>
      </w:r>
      <w:r w:rsidRPr="005F3645">
        <w:rPr>
          <w:rFonts w:eastAsia="Calibri"/>
          <w:b/>
          <w:iCs/>
          <w:highlight w:val="cyan"/>
          <w:u w:val="single"/>
        </w:rPr>
        <w:t>democracies experience</w:t>
      </w:r>
      <w:r w:rsidRPr="00D724A3">
        <w:rPr>
          <w:rFonts w:eastAsia="Calibri"/>
          <w:u w:val="single"/>
        </w:rPr>
        <w:t xml:space="preserve"> nowadays </w:t>
      </w:r>
      <w:r w:rsidRPr="005F3645">
        <w:rPr>
          <w:rFonts w:eastAsia="Calibri"/>
          <w:highlight w:val="cyan"/>
          <w:u w:val="single"/>
        </w:rPr>
        <w:t>call for</w:t>
      </w:r>
      <w:r w:rsidRPr="00D724A3">
        <w:rPr>
          <w:rFonts w:eastAsia="Calibri"/>
          <w:u w:val="single"/>
        </w:rPr>
        <w:t xml:space="preserve"> a </w:t>
      </w:r>
      <w:r w:rsidRPr="005F3645">
        <w:rPr>
          <w:rFonts w:eastAsia="Calibri"/>
          <w:highlight w:val="cyan"/>
          <w:u w:val="single"/>
        </w:rPr>
        <w:t>defence</w:t>
      </w:r>
      <w:r w:rsidRPr="00D724A3">
        <w:rPr>
          <w:rFonts w:eastAsia="Calibri"/>
          <w:u w:val="single"/>
        </w:rPr>
        <w:t xml:space="preserve"> of the democratic condition not according</w:t>
      </w:r>
      <w:r w:rsidRPr="00D724A3">
        <w:rPr>
          <w:rFonts w:eastAsia="Calibri"/>
          <w:sz w:val="12"/>
        </w:rPr>
        <w:t xml:space="preserve"> </w:t>
      </w:r>
      <w:r w:rsidRPr="00D724A3">
        <w:rPr>
          <w:rFonts w:eastAsia="Calibri"/>
          <w:u w:val="single"/>
        </w:rPr>
        <w:t>to a voluntaristic coercion</w:t>
      </w:r>
      <w:r w:rsidRPr="00D724A3">
        <w:rPr>
          <w:rFonts w:eastAsia="Calibri"/>
          <w:sz w:val="12"/>
        </w:rPr>
        <w:t xml:space="preserve"> or an apologetic response, </w:t>
      </w:r>
      <w:r w:rsidRPr="00D724A3">
        <w:rPr>
          <w:rFonts w:eastAsia="Calibri"/>
          <w:u w:val="single"/>
        </w:rPr>
        <w:t>but mostly in order to redefine and innovate its content and function</w:t>
      </w:r>
      <w:r w:rsidRPr="00D724A3">
        <w:rPr>
          <w:rFonts w:eastAsia="Calibri"/>
          <w:sz w:val="12"/>
        </w:rPr>
        <w:t>.</w:t>
      </w:r>
    </w:p>
    <w:p w14:paraId="29ADC4FF" w14:textId="77777777" w:rsidR="00F27878" w:rsidRPr="00D724A3" w:rsidRDefault="00F27878" w:rsidP="00F27878">
      <w:pPr>
        <w:spacing w:line="256" w:lineRule="auto"/>
        <w:rPr>
          <w:rFonts w:eastAsia="Calibri"/>
          <w:sz w:val="12"/>
        </w:rPr>
      </w:pPr>
      <w:r w:rsidRPr="00D724A3">
        <w:rPr>
          <w:rFonts w:eastAsia="Calibri"/>
          <w:b/>
          <w:iCs/>
          <w:u w:val="single"/>
        </w:rPr>
        <w:t>Democracy</w:t>
      </w:r>
      <w:r w:rsidRPr="00D724A3">
        <w:rPr>
          <w:rFonts w:eastAsia="Calibri"/>
          <w:u w:val="single"/>
        </w:rPr>
        <w:t xml:space="preserve"> </w:t>
      </w:r>
      <w:r w:rsidRPr="005F3645">
        <w:rPr>
          <w:rFonts w:eastAsia="Calibri"/>
          <w:highlight w:val="cyan"/>
          <w:u w:val="single"/>
        </w:rPr>
        <w:t xml:space="preserve">remains </w:t>
      </w:r>
      <w:r w:rsidRPr="005F3645">
        <w:rPr>
          <w:rFonts w:eastAsia="Calibri"/>
          <w:b/>
          <w:iCs/>
          <w:highlight w:val="cyan"/>
          <w:u w:val="single"/>
        </w:rPr>
        <w:t>an unfinished project</w:t>
      </w:r>
      <w:r w:rsidRPr="00D724A3">
        <w:rPr>
          <w:rFonts w:eastAsia="Calibri"/>
          <w:u w:val="single"/>
        </w:rPr>
        <w:t xml:space="preserve"> because it does not filter out the </w:t>
      </w:r>
      <w:r w:rsidRPr="00D724A3">
        <w:rPr>
          <w:rFonts w:eastAsia="Calibri"/>
          <w:b/>
          <w:iCs/>
          <w:u w:val="single"/>
        </w:rPr>
        <w:t>undemocratic</w:t>
      </w:r>
      <w:r w:rsidRPr="00D724A3">
        <w:rPr>
          <w:rFonts w:eastAsia="Calibri"/>
          <w:u w:val="single"/>
        </w:rPr>
        <w:t xml:space="preserve"> or </w:t>
      </w:r>
      <w:r w:rsidRPr="00D724A3">
        <w:rPr>
          <w:rFonts w:eastAsia="Calibri"/>
          <w:b/>
          <w:iCs/>
          <w:u w:val="single"/>
        </w:rPr>
        <w:t>anti-democratic</w:t>
      </w:r>
      <w:r w:rsidRPr="00D724A3">
        <w:rPr>
          <w:rFonts w:eastAsia="Calibri"/>
          <w:u w:val="single"/>
        </w:rPr>
        <w:t xml:space="preserve"> </w:t>
      </w:r>
      <w:r w:rsidRPr="00D724A3">
        <w:rPr>
          <w:rFonts w:eastAsia="Calibri"/>
          <w:b/>
          <w:iCs/>
          <w:u w:val="single"/>
        </w:rPr>
        <w:t>tendencies</w:t>
      </w:r>
      <w:r w:rsidRPr="00D724A3">
        <w:rPr>
          <w:rFonts w:eastAsia="Calibri"/>
          <w:sz w:val="12"/>
        </w:rPr>
        <w:t xml:space="preserve">. The </w:t>
      </w:r>
      <w:r w:rsidRPr="00D724A3">
        <w:rPr>
          <w:rFonts w:eastAsia="Calibri"/>
          <w:u w:val="single"/>
        </w:rPr>
        <w:t>weak democracies</w:t>
      </w:r>
      <w:r w:rsidRPr="00D724A3">
        <w:rPr>
          <w:rFonts w:eastAsia="Calibri"/>
          <w:sz w:val="12"/>
        </w:rPr>
        <w:t xml:space="preserve"> or what Habermas calls the ‘formal democracies’ (Habermas, </w:t>
      </w:r>
      <w:hyperlink r:id="rId9" w:anchor="theo12582-bib-0011" w:history="1">
        <w:r w:rsidRPr="00D724A3">
          <w:rPr>
            <w:rFonts w:eastAsia="Calibri"/>
            <w:sz w:val="12"/>
          </w:rPr>
          <w:t>1984</w:t>
        </w:r>
      </w:hyperlink>
      <w:r w:rsidRPr="00D724A3">
        <w:rPr>
          <w:rFonts w:eastAsia="Calibri"/>
          <w:sz w:val="12"/>
        </w:rPr>
        <w:t xml:space="preserve">, p. 56) </w:t>
      </w:r>
      <w:r w:rsidRPr="00D724A3">
        <w:rPr>
          <w:rFonts w:eastAsia="Calibri"/>
          <w:u w:val="single"/>
        </w:rPr>
        <w:t xml:space="preserve">can easily be </w:t>
      </w:r>
      <w:r w:rsidRPr="00D724A3">
        <w:rPr>
          <w:rFonts w:eastAsia="Calibri"/>
          <w:b/>
          <w:iCs/>
          <w:u w:val="single"/>
        </w:rPr>
        <w:t>replaced</w:t>
      </w:r>
      <w:r w:rsidRPr="00D724A3">
        <w:rPr>
          <w:rFonts w:eastAsia="Calibri"/>
          <w:u w:val="single"/>
        </w:rPr>
        <w:t xml:space="preserve"> by administrative </w:t>
      </w:r>
      <w:r w:rsidRPr="00D724A3">
        <w:rPr>
          <w:rFonts w:eastAsia="Calibri"/>
          <w:b/>
          <w:iCs/>
          <w:u w:val="single"/>
        </w:rPr>
        <w:t>authoritarianism</w:t>
      </w:r>
      <w:r w:rsidRPr="00D724A3">
        <w:rPr>
          <w:rFonts w:eastAsia="Calibri"/>
          <w:u w:val="single"/>
        </w:rPr>
        <w:t xml:space="preserve"> instead of </w:t>
      </w:r>
      <w:r w:rsidRPr="00D724A3">
        <w:rPr>
          <w:rFonts w:eastAsia="Calibri"/>
          <w:b/>
          <w:iCs/>
          <w:u w:val="single"/>
        </w:rPr>
        <w:t>open and participatory</w:t>
      </w:r>
      <w:r w:rsidRPr="00D724A3">
        <w:rPr>
          <w:rFonts w:eastAsia="Calibri"/>
          <w:u w:val="single"/>
        </w:rPr>
        <w:t xml:space="preserve"> </w:t>
      </w:r>
      <w:r w:rsidRPr="00D724A3">
        <w:rPr>
          <w:rFonts w:eastAsia="Calibri"/>
          <w:b/>
          <w:iCs/>
          <w:u w:val="single"/>
        </w:rPr>
        <w:t>regimes</w:t>
      </w:r>
      <w:r w:rsidRPr="00D724A3">
        <w:rPr>
          <w:rFonts w:eastAsia="Calibri"/>
          <w:u w:val="single"/>
        </w:rPr>
        <w:t xml:space="preserve"> of democratic means and ends</w:t>
      </w:r>
      <w:r w:rsidRPr="00D724A3">
        <w:rPr>
          <w:rFonts w:eastAsia="Calibri"/>
          <w:sz w:val="12"/>
        </w:rPr>
        <w:t xml:space="preserve">, which remain legitimized by and accountable to a wide public sphere of citizens on a cosmopolitan level. As with all weak democracies that avoid decision-making procedures, </w:t>
      </w:r>
      <w:r w:rsidRPr="00D724A3">
        <w:rPr>
          <w:rFonts w:eastAsia="Calibri"/>
          <w:u w:val="single"/>
        </w:rPr>
        <w:t>today's regimes have all the external characteristics of democracy</w:t>
      </w:r>
      <w:r w:rsidRPr="00D724A3">
        <w:rPr>
          <w:rFonts w:eastAsia="Calibri"/>
          <w:sz w:val="12"/>
        </w:rPr>
        <w:t xml:space="preserve">: They have committees, conferences, sessions and multiple spheres of institutionalization—Namely, </w:t>
      </w:r>
      <w:r w:rsidRPr="00D724A3">
        <w:rPr>
          <w:rFonts w:eastAsia="Calibri"/>
          <w:u w:val="single"/>
        </w:rPr>
        <w:t>they maintain all procedural and formal traits of democratic regimes</w:t>
      </w:r>
      <w:r w:rsidRPr="00D724A3">
        <w:rPr>
          <w:rFonts w:eastAsia="Calibri"/>
          <w:sz w:val="12"/>
        </w:rPr>
        <w:t xml:space="preserve">. </w:t>
      </w:r>
      <w:r w:rsidRPr="00D724A3">
        <w:rPr>
          <w:rFonts w:eastAsia="Calibri"/>
          <w:u w:val="single"/>
        </w:rPr>
        <w:t xml:space="preserve">However, </w:t>
      </w:r>
      <w:r w:rsidRPr="005F3645">
        <w:rPr>
          <w:rFonts w:eastAsia="Calibri"/>
          <w:highlight w:val="cyan"/>
          <w:u w:val="single"/>
        </w:rPr>
        <w:t xml:space="preserve">what is </w:t>
      </w:r>
      <w:r w:rsidRPr="005F3645">
        <w:rPr>
          <w:rFonts w:eastAsia="Calibri"/>
          <w:b/>
          <w:iCs/>
          <w:highlight w:val="cyan"/>
          <w:u w:val="single"/>
        </w:rPr>
        <w:t>missing is essence</w:t>
      </w:r>
      <w:r w:rsidRPr="00D724A3">
        <w:rPr>
          <w:rFonts w:eastAsia="Calibri"/>
          <w:u w:val="single"/>
        </w:rPr>
        <w:t xml:space="preserve">, namely </w:t>
      </w:r>
      <w:r w:rsidRPr="005F3645">
        <w:rPr>
          <w:rFonts w:eastAsia="Calibri"/>
          <w:b/>
          <w:iCs/>
          <w:highlight w:val="cyan"/>
          <w:u w:val="single"/>
        </w:rPr>
        <w:t>dialogue</w:t>
      </w:r>
      <w:r w:rsidRPr="00D724A3">
        <w:rPr>
          <w:rFonts w:eastAsia="Calibri"/>
          <w:u w:val="single"/>
        </w:rPr>
        <w:t xml:space="preserve">, </w:t>
      </w:r>
      <w:r w:rsidRPr="005F3645">
        <w:rPr>
          <w:rFonts w:eastAsia="Calibri"/>
          <w:b/>
          <w:iCs/>
          <w:highlight w:val="cyan"/>
          <w:u w:val="single"/>
        </w:rPr>
        <w:t>critique</w:t>
      </w:r>
      <w:r w:rsidRPr="00D724A3">
        <w:rPr>
          <w:rFonts w:eastAsia="Calibri"/>
          <w:u w:val="single"/>
        </w:rPr>
        <w:t xml:space="preserve">, </w:t>
      </w:r>
      <w:r w:rsidRPr="005F3645">
        <w:rPr>
          <w:rFonts w:eastAsia="Calibri"/>
          <w:b/>
          <w:iCs/>
          <w:highlight w:val="cyan"/>
          <w:u w:val="single"/>
        </w:rPr>
        <w:t>exchange of arguments</w:t>
      </w:r>
      <w:r w:rsidRPr="00D724A3">
        <w:rPr>
          <w:rFonts w:eastAsia="Calibri"/>
          <w:u w:val="single"/>
        </w:rPr>
        <w:t xml:space="preserve">, citizenship </w:t>
      </w:r>
      <w:r w:rsidRPr="005F3645">
        <w:rPr>
          <w:rFonts w:eastAsia="Calibri"/>
          <w:b/>
          <w:iCs/>
          <w:highlight w:val="cyan"/>
          <w:u w:val="single"/>
        </w:rPr>
        <w:t>rights</w:t>
      </w:r>
      <w:r w:rsidRPr="005F3645">
        <w:rPr>
          <w:rFonts w:eastAsia="Calibri"/>
          <w:highlight w:val="cyan"/>
          <w:u w:val="single"/>
        </w:rPr>
        <w:t xml:space="preserve"> and mainly </w:t>
      </w:r>
      <w:r w:rsidRPr="005F3645">
        <w:rPr>
          <w:rFonts w:eastAsia="Calibri"/>
          <w:b/>
          <w:iCs/>
          <w:highlight w:val="cyan"/>
          <w:u w:val="single"/>
        </w:rPr>
        <w:t>decisions</w:t>
      </w:r>
      <w:r w:rsidRPr="005F3645">
        <w:rPr>
          <w:rFonts w:eastAsia="Calibri"/>
          <w:highlight w:val="cyan"/>
          <w:u w:val="single"/>
        </w:rPr>
        <w:t xml:space="preserve"> validated on an </w:t>
      </w:r>
      <w:r w:rsidRPr="005F3645">
        <w:rPr>
          <w:rFonts w:eastAsia="Calibri"/>
          <w:b/>
          <w:iCs/>
          <w:highlight w:val="cyan"/>
          <w:u w:val="single"/>
        </w:rPr>
        <w:t>institutional level</w:t>
      </w:r>
      <w:r w:rsidRPr="00D724A3">
        <w:rPr>
          <w:rFonts w:eastAsia="Calibri"/>
          <w:u w:val="single"/>
        </w:rPr>
        <w:t xml:space="preserve"> by those who suffer their consequences</w:t>
      </w:r>
      <w:r w:rsidRPr="00D724A3">
        <w:rPr>
          <w:rFonts w:eastAsia="Calibri"/>
          <w:sz w:val="12"/>
        </w:rPr>
        <w:t>. What is contradictory in many contemporary democracies of the Western world is a clash between procedures and essence, namely between formalities and actual traits that further the democratic condition both within and outside institutional procedures.</w:t>
      </w:r>
    </w:p>
    <w:p w14:paraId="0A6B30EC" w14:textId="77777777" w:rsidR="00F27878" w:rsidRPr="00D724A3" w:rsidRDefault="00F27878" w:rsidP="00F27878">
      <w:pPr>
        <w:spacing w:line="256" w:lineRule="auto"/>
        <w:rPr>
          <w:rFonts w:eastAsia="Calibri"/>
          <w:sz w:val="12"/>
        </w:rPr>
      </w:pPr>
      <w:r w:rsidRPr="00D724A3">
        <w:rPr>
          <w:rFonts w:eastAsia="Calibri"/>
          <w:sz w:val="12"/>
        </w:rPr>
        <w:t xml:space="preserve">The 20th century, probably because of the occurrence of two unprecedentedly destructive world wars, gave us the opportunity to reconsider notions such as cosmopolitanism and democracy: both in themselves and in their relationship to each other. What the 20th century set as its priority in the European continent was recovering peace and stability by means of democracy. The </w:t>
      </w:r>
      <w:r w:rsidRPr="00D724A3">
        <w:rPr>
          <w:rFonts w:eastAsia="Calibri"/>
          <w:b/>
          <w:iCs/>
          <w:u w:val="single"/>
        </w:rPr>
        <w:t>critique</w:t>
      </w:r>
      <w:r w:rsidRPr="00D724A3">
        <w:rPr>
          <w:rFonts w:eastAsia="Calibri"/>
          <w:u w:val="single"/>
        </w:rPr>
        <w:t xml:space="preserve"> of existing democratic regimes appeared as the path to </w:t>
      </w:r>
      <w:r w:rsidRPr="00D724A3">
        <w:rPr>
          <w:rFonts w:eastAsia="Calibri"/>
          <w:b/>
          <w:iCs/>
          <w:u w:val="single"/>
        </w:rPr>
        <w:t>rediscovering</w:t>
      </w:r>
      <w:r w:rsidRPr="00D724A3">
        <w:rPr>
          <w:rFonts w:eastAsia="Calibri"/>
          <w:u w:val="single"/>
        </w:rPr>
        <w:t xml:space="preserve"> both </w:t>
      </w:r>
      <w:r w:rsidRPr="00D724A3">
        <w:rPr>
          <w:rFonts w:eastAsia="Calibri"/>
          <w:b/>
          <w:iCs/>
          <w:u w:val="single"/>
        </w:rPr>
        <w:t>democracy</w:t>
      </w:r>
      <w:r w:rsidRPr="00D724A3">
        <w:rPr>
          <w:rFonts w:eastAsia="Calibri"/>
          <w:u w:val="single"/>
        </w:rPr>
        <w:t xml:space="preserve"> and the </w:t>
      </w:r>
      <w:r w:rsidRPr="00D724A3">
        <w:rPr>
          <w:rFonts w:eastAsia="Calibri"/>
          <w:b/>
          <w:iCs/>
          <w:u w:val="single"/>
        </w:rPr>
        <w:t>stabilization of peace</w:t>
      </w:r>
      <w:r w:rsidRPr="00D724A3">
        <w:rPr>
          <w:rFonts w:eastAsia="Calibri"/>
          <w:u w:val="single"/>
        </w:rPr>
        <w:t xml:space="preserve"> in the 21st century.</w:t>
      </w:r>
    </w:p>
    <w:p w14:paraId="4D408FBF" w14:textId="77777777" w:rsidR="00F27878" w:rsidRPr="00D724A3" w:rsidRDefault="00F27878" w:rsidP="00F27878">
      <w:pPr>
        <w:pStyle w:val="Heading4"/>
        <w:rPr>
          <w:rFonts w:eastAsia="Times New Roman"/>
          <w:bCs/>
        </w:rPr>
      </w:pPr>
      <w:r w:rsidRPr="00D724A3">
        <w:rPr>
          <w:rFonts w:eastAsia="Times New Roman"/>
        </w:rPr>
        <w:t xml:space="preserve">EMPIRICALLY---nonparametric sensitivity analysis proves a </w:t>
      </w:r>
      <w:r w:rsidRPr="00D724A3">
        <w:rPr>
          <w:rFonts w:eastAsia="Times New Roman"/>
          <w:u w:val="single"/>
        </w:rPr>
        <w:t>robust</w:t>
      </w:r>
      <w:r w:rsidRPr="00D724A3">
        <w:rPr>
          <w:rFonts w:eastAsia="Times New Roman"/>
        </w:rPr>
        <w:t xml:space="preserve"> correlation between </w:t>
      </w:r>
      <w:r w:rsidRPr="00D724A3">
        <w:rPr>
          <w:rFonts w:eastAsia="Times New Roman"/>
          <w:u w:val="single"/>
        </w:rPr>
        <w:t>democracies</w:t>
      </w:r>
      <w:r w:rsidRPr="00D724A3">
        <w:rPr>
          <w:rFonts w:eastAsia="Times New Roman"/>
        </w:rPr>
        <w:t xml:space="preserve"> and </w:t>
      </w:r>
      <w:r w:rsidRPr="00D724A3">
        <w:rPr>
          <w:rFonts w:eastAsia="Times New Roman"/>
          <w:u w:val="single"/>
        </w:rPr>
        <w:t>peace</w:t>
      </w:r>
      <w:r w:rsidRPr="00D724A3">
        <w:rPr>
          <w:rFonts w:eastAsia="Times New Roman"/>
        </w:rPr>
        <w:t xml:space="preserve"> while </w:t>
      </w:r>
      <w:r w:rsidRPr="00D724A3">
        <w:rPr>
          <w:rFonts w:eastAsia="Times New Roman"/>
          <w:u w:val="single"/>
        </w:rPr>
        <w:t>avoiding</w:t>
      </w:r>
      <w:r w:rsidRPr="00D724A3">
        <w:rPr>
          <w:rFonts w:eastAsia="Times New Roman"/>
        </w:rPr>
        <w:t xml:space="preserve"> their authors’ </w:t>
      </w:r>
      <w:r w:rsidRPr="00D724A3">
        <w:rPr>
          <w:rFonts w:eastAsia="Times New Roman"/>
          <w:u w:val="single"/>
        </w:rPr>
        <w:t>modeling errors</w:t>
      </w:r>
      <w:r w:rsidRPr="00D724A3">
        <w:rPr>
          <w:rFonts w:eastAsia="Times New Roman"/>
        </w:rPr>
        <w:t xml:space="preserve">. </w:t>
      </w:r>
    </w:p>
    <w:p w14:paraId="40D76D33" w14:textId="77777777" w:rsidR="00F27878" w:rsidRPr="00D724A3" w:rsidRDefault="00F27878" w:rsidP="00F27878">
      <w:pPr>
        <w:spacing w:line="256" w:lineRule="auto"/>
        <w:rPr>
          <w:rFonts w:eastAsia="Calibri"/>
        </w:rPr>
      </w:pPr>
      <w:r w:rsidRPr="000E3A26">
        <w:rPr>
          <w:rStyle w:val="Style13ptBold"/>
        </w:rPr>
        <w:t>Imai &amp; Lo ‘21</w:t>
      </w:r>
      <w:r w:rsidRPr="00D724A3">
        <w:rPr>
          <w:rFonts w:eastAsia="Calibri"/>
        </w:rPr>
        <w:t xml:space="preserve"> [Kosuke, professor of politics and founding director of the Program in Statistics and Machine Learning at Princeton University. AND James, Assistant Professor of Political Science, University of Southern California. “Robustness of Empirical Evidence for the Democratic Peace: A Nonparametric Sensitivity Analysis.” International Organization 75, no. 3 (2021): 901–19. https://doi.org/10.1017/S0020818321000126.]//RNey</w:t>
      </w:r>
    </w:p>
    <w:p w14:paraId="23851D10" w14:textId="77777777" w:rsidR="00F27878" w:rsidRPr="00D724A3" w:rsidRDefault="00F27878" w:rsidP="00F27878">
      <w:pPr>
        <w:spacing w:line="256" w:lineRule="auto"/>
        <w:rPr>
          <w:rFonts w:eastAsia="Calibri"/>
          <w:sz w:val="12"/>
        </w:rPr>
      </w:pPr>
      <w:r w:rsidRPr="00D724A3">
        <w:rPr>
          <w:rFonts w:eastAsia="Calibri"/>
          <w:sz w:val="12"/>
        </w:rPr>
        <w:t xml:space="preserve">The proposition that </w:t>
      </w:r>
      <w:r w:rsidRPr="005F3645">
        <w:rPr>
          <w:rFonts w:eastAsia="Calibri"/>
          <w:b/>
          <w:iCs/>
          <w:highlight w:val="cyan"/>
          <w:u w:val="single"/>
        </w:rPr>
        <w:t>democratic states</w:t>
      </w:r>
      <w:r w:rsidRPr="005F3645">
        <w:rPr>
          <w:rFonts w:eastAsia="Calibri"/>
          <w:highlight w:val="cyan"/>
          <w:u w:val="single"/>
        </w:rPr>
        <w:t xml:space="preserve"> do not fight </w:t>
      </w:r>
      <w:r w:rsidRPr="005F3645">
        <w:rPr>
          <w:rFonts w:eastAsia="Calibri"/>
          <w:b/>
          <w:iCs/>
          <w:highlight w:val="cyan"/>
          <w:u w:val="single"/>
        </w:rPr>
        <w:t>interstate wars</w:t>
      </w:r>
      <w:r w:rsidRPr="00D724A3">
        <w:rPr>
          <w:rFonts w:eastAsia="Calibri"/>
          <w:u w:val="single"/>
        </w:rPr>
        <w:t xml:space="preserve"> against each other is one of the most </w:t>
      </w:r>
      <w:r w:rsidRPr="00D724A3">
        <w:rPr>
          <w:rFonts w:eastAsia="Calibri"/>
          <w:b/>
          <w:iCs/>
          <w:u w:val="single"/>
        </w:rPr>
        <w:t>enduring</w:t>
      </w:r>
      <w:r w:rsidRPr="00D724A3">
        <w:rPr>
          <w:rFonts w:eastAsia="Calibri"/>
          <w:u w:val="single"/>
        </w:rPr>
        <w:t xml:space="preserve"> and </w:t>
      </w:r>
      <w:r w:rsidRPr="00D724A3">
        <w:rPr>
          <w:rFonts w:eastAsia="Calibri"/>
          <w:b/>
          <w:iCs/>
          <w:u w:val="single"/>
        </w:rPr>
        <w:t>influential ideas</w:t>
      </w:r>
      <w:r w:rsidRPr="00D724A3">
        <w:rPr>
          <w:rFonts w:eastAsia="Calibri"/>
          <w:u w:val="single"/>
        </w:rPr>
        <w:t xml:space="preserve"> in </w:t>
      </w:r>
      <w:r w:rsidRPr="00D724A3">
        <w:rPr>
          <w:rFonts w:eastAsia="Calibri"/>
          <w:b/>
          <w:iCs/>
          <w:u w:val="single"/>
        </w:rPr>
        <w:t>international relations</w:t>
      </w:r>
      <w:r w:rsidRPr="00D724A3">
        <w:rPr>
          <w:rFonts w:eastAsia="Calibri"/>
          <w:sz w:val="12"/>
        </w:rPr>
        <w:t xml:space="preserve">. The idea is theoretically rooted in the work of Immanuel Kant, who argued that interactions between states with a republican form of government give “a favorable prospect for the desired consequence, i.e., perpetual peace.”1 This has led to a </w:t>
      </w:r>
      <w:r w:rsidRPr="00D724A3">
        <w:rPr>
          <w:rFonts w:eastAsia="Calibri"/>
          <w:u w:val="single"/>
        </w:rPr>
        <w:t xml:space="preserve">large </w:t>
      </w:r>
      <w:r w:rsidRPr="005F3645">
        <w:rPr>
          <w:rFonts w:eastAsia="Calibri"/>
          <w:b/>
          <w:iCs/>
          <w:highlight w:val="cyan"/>
          <w:u w:val="single"/>
        </w:rPr>
        <w:t>literature</w:t>
      </w:r>
      <w:r w:rsidRPr="00D724A3">
        <w:rPr>
          <w:rFonts w:eastAsia="Calibri"/>
          <w:u w:val="single"/>
        </w:rPr>
        <w:t xml:space="preserve"> empirically </w:t>
      </w:r>
      <w:r w:rsidRPr="005F3645">
        <w:rPr>
          <w:rFonts w:eastAsia="Calibri"/>
          <w:b/>
          <w:iCs/>
          <w:highlight w:val="cyan"/>
          <w:u w:val="single"/>
        </w:rPr>
        <w:t>documenting</w:t>
      </w:r>
      <w:r w:rsidRPr="005F3645">
        <w:rPr>
          <w:rFonts w:eastAsia="Calibri"/>
          <w:highlight w:val="cyan"/>
          <w:u w:val="single"/>
        </w:rPr>
        <w:t xml:space="preserve"> a </w:t>
      </w:r>
      <w:r w:rsidRPr="005F3645">
        <w:rPr>
          <w:rFonts w:eastAsia="Calibri"/>
          <w:b/>
          <w:iCs/>
          <w:highlight w:val="cyan"/>
          <w:u w:val="single"/>
        </w:rPr>
        <w:t>negative association</w:t>
      </w:r>
      <w:r w:rsidRPr="005F3645">
        <w:rPr>
          <w:rFonts w:eastAsia="Calibri"/>
          <w:highlight w:val="cyan"/>
          <w:u w:val="single"/>
        </w:rPr>
        <w:t xml:space="preserve"> between </w:t>
      </w:r>
      <w:r w:rsidRPr="005F3645">
        <w:rPr>
          <w:rFonts w:eastAsia="Calibri"/>
          <w:b/>
          <w:iCs/>
          <w:highlight w:val="cyan"/>
          <w:u w:val="single"/>
        </w:rPr>
        <w:t>democracy</w:t>
      </w:r>
      <w:r w:rsidRPr="005F3645">
        <w:rPr>
          <w:rFonts w:eastAsia="Calibri"/>
          <w:highlight w:val="cyan"/>
          <w:u w:val="single"/>
        </w:rPr>
        <w:t xml:space="preserve"> and </w:t>
      </w:r>
      <w:r w:rsidRPr="005F3645">
        <w:rPr>
          <w:rFonts w:eastAsia="Calibri"/>
          <w:b/>
          <w:iCs/>
          <w:highlight w:val="cyan"/>
          <w:u w:val="single"/>
        </w:rPr>
        <w:t>conflict</w:t>
      </w:r>
      <w:r w:rsidRPr="00D724A3">
        <w:rPr>
          <w:rFonts w:eastAsia="Calibri"/>
          <w:sz w:val="12"/>
        </w:rPr>
        <w:t>,2 leading one scholar to comment that the democratic peace is “</w:t>
      </w:r>
      <w:r w:rsidRPr="00D724A3">
        <w:rPr>
          <w:rFonts w:eastAsia="Calibri"/>
          <w:u w:val="single"/>
        </w:rPr>
        <w:t xml:space="preserve">the </w:t>
      </w:r>
      <w:r w:rsidRPr="005F3645">
        <w:rPr>
          <w:rFonts w:eastAsia="Calibri"/>
          <w:b/>
          <w:iCs/>
          <w:highlight w:val="cyan"/>
          <w:u w:val="single"/>
        </w:rPr>
        <w:t>closest thing</w:t>
      </w:r>
      <w:r w:rsidRPr="00D724A3">
        <w:rPr>
          <w:rFonts w:eastAsia="Calibri"/>
          <w:u w:val="single"/>
        </w:rPr>
        <w:t xml:space="preserve"> we have </w:t>
      </w:r>
      <w:r w:rsidRPr="005F3645">
        <w:rPr>
          <w:rFonts w:eastAsia="Calibri"/>
          <w:highlight w:val="cyan"/>
          <w:u w:val="single"/>
        </w:rPr>
        <w:t xml:space="preserve">to an </w:t>
      </w:r>
      <w:r w:rsidRPr="005F3645">
        <w:rPr>
          <w:rFonts w:eastAsia="Calibri"/>
          <w:b/>
          <w:iCs/>
          <w:highlight w:val="cyan"/>
          <w:u w:val="single"/>
        </w:rPr>
        <w:t>empirical law</w:t>
      </w:r>
      <w:r w:rsidRPr="00D724A3">
        <w:rPr>
          <w:rFonts w:eastAsia="Calibri"/>
          <w:u w:val="single"/>
        </w:rPr>
        <w:t xml:space="preserve"> in the study of international relations</w:t>
      </w:r>
      <w:r w:rsidRPr="00D724A3">
        <w:rPr>
          <w:rFonts w:eastAsia="Calibri"/>
          <w:sz w:val="12"/>
        </w:rPr>
        <w:t xml:space="preserve">.”3 </w:t>
      </w:r>
    </w:p>
    <w:p w14:paraId="44B8B8FE" w14:textId="77777777" w:rsidR="00F27878" w:rsidRPr="00D724A3" w:rsidRDefault="00F27878" w:rsidP="00F27878">
      <w:pPr>
        <w:spacing w:line="256" w:lineRule="auto"/>
        <w:rPr>
          <w:rFonts w:eastAsia="Calibri"/>
          <w:sz w:val="12"/>
        </w:rPr>
      </w:pPr>
      <w:r w:rsidRPr="00D724A3">
        <w:rPr>
          <w:rFonts w:eastAsia="Calibri"/>
          <w:sz w:val="12"/>
        </w:rPr>
        <w:t xml:space="preserve">Despite the law-like nature of this association, no scholarly consensus has emerged on whether the observed association reflects a causal relationship or a spurious correlation. According to a recent survey, </w:t>
      </w:r>
      <w:r w:rsidRPr="00D724A3">
        <w:rPr>
          <w:rFonts w:eastAsia="Calibri"/>
          <w:u w:val="single"/>
        </w:rPr>
        <w:t>more than 30 percent of international relations scholars disagree with the democratic peace theory</w:t>
      </w:r>
      <w:r w:rsidRPr="00D724A3">
        <w:rPr>
          <w:rFonts w:eastAsia="Calibri"/>
          <w:sz w:val="12"/>
        </w:rPr>
        <w:t xml:space="preserve">.4 In particular, skeptics have challenged the democratic peace by </w:t>
      </w:r>
      <w:r w:rsidRPr="00D724A3">
        <w:rPr>
          <w:rFonts w:eastAsia="Calibri"/>
          <w:u w:val="single"/>
        </w:rPr>
        <w:t xml:space="preserve">arguing that </w:t>
      </w:r>
      <w:r w:rsidRPr="00D724A3">
        <w:rPr>
          <w:rFonts w:eastAsia="Calibri"/>
          <w:b/>
          <w:iCs/>
          <w:u w:val="single"/>
        </w:rPr>
        <w:t>alliance structures</w:t>
      </w:r>
      <w:r w:rsidRPr="00D724A3">
        <w:rPr>
          <w:rFonts w:eastAsia="Calibri"/>
          <w:u w:val="single"/>
        </w:rPr>
        <w:t xml:space="preserve"> from the </w:t>
      </w:r>
      <w:r w:rsidRPr="00D724A3">
        <w:rPr>
          <w:rFonts w:eastAsia="Calibri"/>
          <w:b/>
          <w:iCs/>
          <w:u w:val="single"/>
        </w:rPr>
        <w:t>Cold War</w:t>
      </w:r>
      <w:r w:rsidRPr="00D724A3">
        <w:rPr>
          <w:rFonts w:eastAsia="Calibri"/>
          <w:sz w:val="12"/>
        </w:rPr>
        <w:t xml:space="preserve">,5 </w:t>
      </w:r>
      <w:r w:rsidRPr="00D724A3">
        <w:rPr>
          <w:rFonts w:eastAsia="Calibri"/>
          <w:b/>
          <w:iCs/>
          <w:u w:val="single"/>
        </w:rPr>
        <w:t>capitalism</w:t>
      </w:r>
      <w:r w:rsidRPr="00D724A3">
        <w:rPr>
          <w:rFonts w:eastAsia="Calibri"/>
          <w:sz w:val="12"/>
        </w:rPr>
        <w:t xml:space="preserve">,6 </w:t>
      </w:r>
      <w:r w:rsidRPr="00D724A3">
        <w:rPr>
          <w:rFonts w:eastAsia="Calibri"/>
          <w:u w:val="single"/>
        </w:rPr>
        <w:t xml:space="preserve">and </w:t>
      </w:r>
      <w:r w:rsidRPr="00D724A3">
        <w:rPr>
          <w:rFonts w:eastAsia="Calibri"/>
          <w:b/>
          <w:iCs/>
          <w:u w:val="single"/>
        </w:rPr>
        <w:t>contract-intensive economies7</w:t>
      </w:r>
      <w:r w:rsidRPr="00D724A3">
        <w:rPr>
          <w:rFonts w:eastAsia="Calibri"/>
          <w:sz w:val="12"/>
        </w:rPr>
        <w:t xml:space="preserve"> </w:t>
      </w:r>
      <w:r w:rsidRPr="00D724A3">
        <w:rPr>
          <w:rFonts w:eastAsia="Calibri"/>
          <w:b/>
          <w:iCs/>
          <w:u w:val="single"/>
        </w:rPr>
        <w:t>confound</w:t>
      </w:r>
      <w:r w:rsidRPr="00D724A3">
        <w:rPr>
          <w:rFonts w:eastAsia="Calibri"/>
          <w:u w:val="single"/>
        </w:rPr>
        <w:t xml:space="preserve"> the observed association</w:t>
      </w:r>
      <w:r w:rsidRPr="00D724A3">
        <w:rPr>
          <w:rFonts w:eastAsia="Calibri"/>
          <w:sz w:val="12"/>
        </w:rPr>
        <w:t xml:space="preserve">. These authors find that </w:t>
      </w:r>
      <w:r w:rsidRPr="00D724A3">
        <w:rPr>
          <w:rFonts w:eastAsia="Calibri"/>
          <w:u w:val="single"/>
        </w:rPr>
        <w:t xml:space="preserve">adding certain </w:t>
      </w:r>
      <w:r w:rsidRPr="00D724A3">
        <w:rPr>
          <w:rFonts w:eastAsia="Calibri"/>
          <w:b/>
          <w:iCs/>
          <w:u w:val="single"/>
        </w:rPr>
        <w:t>confounding variables</w:t>
      </w:r>
      <w:r w:rsidRPr="00D724A3">
        <w:rPr>
          <w:rFonts w:eastAsia="Calibri"/>
          <w:u w:val="single"/>
        </w:rPr>
        <w:t xml:space="preserve"> to </w:t>
      </w:r>
      <w:r w:rsidRPr="00D724A3">
        <w:rPr>
          <w:rFonts w:eastAsia="Calibri"/>
          <w:b/>
          <w:iCs/>
          <w:u w:val="single"/>
        </w:rPr>
        <w:t>regression models</w:t>
      </w:r>
      <w:r w:rsidRPr="00D724A3">
        <w:rPr>
          <w:rFonts w:eastAsia="Calibri"/>
          <w:u w:val="single"/>
        </w:rPr>
        <w:t xml:space="preserve"> </w:t>
      </w:r>
      <w:r w:rsidRPr="00D724A3">
        <w:rPr>
          <w:rFonts w:eastAsia="Calibri"/>
          <w:b/>
          <w:iCs/>
          <w:u w:val="single"/>
        </w:rPr>
        <w:t>eliminates</w:t>
      </w:r>
      <w:r w:rsidRPr="00D724A3">
        <w:rPr>
          <w:rFonts w:eastAsia="Calibri"/>
          <w:u w:val="single"/>
        </w:rPr>
        <w:t xml:space="preserve"> the </w:t>
      </w:r>
      <w:r w:rsidRPr="00D724A3">
        <w:rPr>
          <w:rFonts w:eastAsia="Calibri"/>
          <w:b/>
          <w:iCs/>
          <w:u w:val="single"/>
        </w:rPr>
        <w:t>statistical significance</w:t>
      </w:r>
      <w:r w:rsidRPr="00D724A3">
        <w:rPr>
          <w:rFonts w:eastAsia="Calibri"/>
          <w:u w:val="single"/>
        </w:rPr>
        <w:t xml:space="preserve"> of the estimated coefficient for the joint democracy variable</w:t>
      </w:r>
      <w:r w:rsidRPr="00D724A3">
        <w:rPr>
          <w:rFonts w:eastAsia="Calibri"/>
          <w:sz w:val="12"/>
        </w:rPr>
        <w:t>.8</w:t>
      </w:r>
    </w:p>
    <w:p w14:paraId="7D9DBB5E" w14:textId="77777777" w:rsidR="00F27878" w:rsidRPr="00D724A3" w:rsidRDefault="00F27878" w:rsidP="00F27878">
      <w:pPr>
        <w:spacing w:line="256" w:lineRule="auto"/>
        <w:rPr>
          <w:rFonts w:eastAsia="Calibri"/>
          <w:sz w:val="12"/>
        </w:rPr>
      </w:pPr>
      <w:r w:rsidRPr="00D724A3">
        <w:rPr>
          <w:rFonts w:eastAsia="Calibri"/>
          <w:sz w:val="12"/>
        </w:rPr>
        <w:t xml:space="preserve">How should we resolve this empirical debate regarding the democratic peace?9 Unfortunately, in the absence of randomized experiments, we can never completely rule out the possible existence of confounding biases that arise from omitted variables. While scholars in this literature have exclusively relied on parametric regression models, </w:t>
      </w:r>
      <w:r w:rsidRPr="00D724A3">
        <w:rPr>
          <w:rFonts w:eastAsia="Calibri"/>
          <w:u w:val="single"/>
        </w:rPr>
        <w:t xml:space="preserve">this approach </w:t>
      </w:r>
      <w:r w:rsidRPr="00D724A3">
        <w:rPr>
          <w:rFonts w:eastAsia="Calibri"/>
          <w:b/>
          <w:iCs/>
          <w:u w:val="single"/>
        </w:rPr>
        <w:t>requires</w:t>
      </w:r>
      <w:r w:rsidRPr="00D724A3">
        <w:rPr>
          <w:rFonts w:eastAsia="Calibri"/>
          <w:u w:val="single"/>
        </w:rPr>
        <w:t xml:space="preserve"> </w:t>
      </w:r>
      <w:r w:rsidRPr="00D724A3">
        <w:rPr>
          <w:rFonts w:eastAsia="Calibri"/>
          <w:b/>
          <w:iCs/>
          <w:u w:val="single"/>
        </w:rPr>
        <w:t>strong assumptions</w:t>
      </w:r>
      <w:r w:rsidRPr="00D724A3">
        <w:rPr>
          <w:rFonts w:eastAsia="Calibri"/>
          <w:sz w:val="12"/>
        </w:rPr>
        <w:t xml:space="preserve">, </w:t>
      </w:r>
      <w:r w:rsidRPr="00D724A3">
        <w:rPr>
          <w:rFonts w:eastAsia="Calibri"/>
          <w:u w:val="single"/>
        </w:rPr>
        <w:t xml:space="preserve">namely that the </w:t>
      </w:r>
      <w:r w:rsidRPr="00D724A3">
        <w:rPr>
          <w:rFonts w:eastAsia="Calibri"/>
          <w:b/>
          <w:iCs/>
          <w:u w:val="single"/>
        </w:rPr>
        <w:t>model</w:t>
      </w:r>
      <w:r w:rsidRPr="00D724A3">
        <w:rPr>
          <w:rFonts w:eastAsia="Calibri"/>
          <w:u w:val="single"/>
        </w:rPr>
        <w:t xml:space="preserve"> accurately </w:t>
      </w:r>
      <w:r w:rsidRPr="00D724A3">
        <w:rPr>
          <w:rFonts w:eastAsia="Calibri"/>
          <w:b/>
          <w:iCs/>
          <w:u w:val="single"/>
        </w:rPr>
        <w:t>characterizes</w:t>
      </w:r>
      <w:r w:rsidRPr="00D724A3">
        <w:rPr>
          <w:rFonts w:eastAsia="Calibri"/>
          <w:u w:val="single"/>
        </w:rPr>
        <w:t xml:space="preserve"> the true </w:t>
      </w:r>
      <w:r w:rsidRPr="00D724A3">
        <w:rPr>
          <w:rFonts w:eastAsia="Calibri"/>
          <w:b/>
          <w:iCs/>
          <w:u w:val="single"/>
        </w:rPr>
        <w:t>data-generating process</w:t>
      </w:r>
      <w:r w:rsidRPr="00D724A3">
        <w:rPr>
          <w:rFonts w:eastAsia="Calibri"/>
          <w:sz w:val="12"/>
        </w:rPr>
        <w:t xml:space="preserve"> (correct set of variables, right functional form, valid distributional assumption, etc.). Given that </w:t>
      </w:r>
      <w:r w:rsidRPr="00D724A3">
        <w:rPr>
          <w:rFonts w:eastAsia="Calibri"/>
          <w:u w:val="single"/>
        </w:rPr>
        <w:t xml:space="preserve">these </w:t>
      </w:r>
      <w:r w:rsidRPr="00D724A3">
        <w:rPr>
          <w:rFonts w:eastAsia="Calibri"/>
          <w:b/>
          <w:iCs/>
          <w:u w:val="single"/>
        </w:rPr>
        <w:t>assumptions</w:t>
      </w:r>
      <w:r w:rsidRPr="00D724A3">
        <w:rPr>
          <w:rFonts w:eastAsia="Calibri"/>
          <w:u w:val="single"/>
        </w:rPr>
        <w:t xml:space="preserve"> may not be verifiable from observed data</w:t>
      </w:r>
      <w:r w:rsidRPr="00D724A3">
        <w:rPr>
          <w:rFonts w:eastAsia="Calibri"/>
          <w:sz w:val="12"/>
        </w:rPr>
        <w:t xml:space="preserve">, it is no surprise that various scholars advocate different regression models with diverging sets of variables, </w:t>
      </w:r>
      <w:r w:rsidRPr="00D724A3">
        <w:rPr>
          <w:rFonts w:eastAsia="Calibri"/>
          <w:u w:val="single"/>
        </w:rPr>
        <w:t xml:space="preserve">resulting in </w:t>
      </w:r>
      <w:r w:rsidRPr="00D724A3">
        <w:rPr>
          <w:rFonts w:eastAsia="Calibri"/>
          <w:b/>
          <w:iCs/>
          <w:u w:val="single"/>
        </w:rPr>
        <w:t>contradictory findings</w:t>
      </w:r>
      <w:r w:rsidRPr="00D724A3">
        <w:rPr>
          <w:rFonts w:eastAsia="Calibri"/>
          <w:sz w:val="12"/>
        </w:rPr>
        <w:t>. The difficulty of adjudicating between these alternative modeling approaches has led to the ongoing controversy in the empirical democratic peace literature.</w:t>
      </w:r>
    </w:p>
    <w:p w14:paraId="2729EFD9" w14:textId="77777777" w:rsidR="00F27878" w:rsidRPr="00D724A3" w:rsidRDefault="00F27878" w:rsidP="00F27878">
      <w:pPr>
        <w:spacing w:line="256" w:lineRule="auto"/>
        <w:rPr>
          <w:rFonts w:eastAsia="Calibri"/>
          <w:sz w:val="12"/>
        </w:rPr>
      </w:pPr>
      <w:r w:rsidRPr="00D724A3">
        <w:rPr>
          <w:rFonts w:eastAsia="Calibri"/>
          <w:sz w:val="12"/>
        </w:rPr>
        <w:t xml:space="preserve">We </w:t>
      </w:r>
      <w:r w:rsidRPr="00D724A3">
        <w:rPr>
          <w:rFonts w:eastAsia="Calibri"/>
          <w:u w:val="single"/>
        </w:rPr>
        <w:t xml:space="preserve">propose an </w:t>
      </w:r>
      <w:r w:rsidRPr="00D724A3">
        <w:rPr>
          <w:rFonts w:eastAsia="Calibri"/>
          <w:b/>
          <w:iCs/>
          <w:u w:val="single"/>
        </w:rPr>
        <w:t>alternative</w:t>
      </w:r>
      <w:r w:rsidRPr="00D724A3">
        <w:rPr>
          <w:rFonts w:eastAsia="Calibri"/>
          <w:u w:val="single"/>
        </w:rPr>
        <w:t xml:space="preserve"> approach based on </w:t>
      </w:r>
      <w:r w:rsidRPr="00D724A3">
        <w:rPr>
          <w:rFonts w:eastAsia="Calibri"/>
          <w:b/>
          <w:iCs/>
          <w:u w:val="single"/>
        </w:rPr>
        <w:t>nonparametric sensitivity analysis</w:t>
      </w:r>
      <w:r w:rsidRPr="00D724A3">
        <w:rPr>
          <w:rFonts w:eastAsia="Calibri"/>
          <w:u w:val="single"/>
        </w:rPr>
        <w:t xml:space="preserve"> to formally assess the </w:t>
      </w:r>
      <w:r w:rsidRPr="00D724A3">
        <w:rPr>
          <w:rFonts w:eastAsia="Calibri"/>
          <w:b/>
          <w:iCs/>
          <w:u w:val="single"/>
        </w:rPr>
        <w:t>robustness</w:t>
      </w:r>
      <w:r w:rsidRPr="00D724A3">
        <w:rPr>
          <w:rFonts w:eastAsia="Calibri"/>
          <w:u w:val="single"/>
        </w:rPr>
        <w:t xml:space="preserve"> of the </w:t>
      </w:r>
      <w:r w:rsidRPr="00D724A3">
        <w:rPr>
          <w:rFonts w:eastAsia="Calibri"/>
          <w:b/>
          <w:iCs/>
          <w:u w:val="single"/>
        </w:rPr>
        <w:t>empirical evidence</w:t>
      </w:r>
      <w:r w:rsidRPr="00D724A3">
        <w:rPr>
          <w:rFonts w:eastAsia="Calibri"/>
          <w:sz w:val="12"/>
        </w:rPr>
        <w:t xml:space="preserve">.10 Specifically, we quantify the strength of confounding relationships that could explain away the observed association between democracy and peace. That is, </w:t>
      </w:r>
      <w:r w:rsidRPr="00D724A3">
        <w:rPr>
          <w:rFonts w:eastAsia="Calibri"/>
          <w:u w:val="single"/>
        </w:rPr>
        <w:t xml:space="preserve">we </w:t>
      </w:r>
      <w:r w:rsidRPr="005F3645">
        <w:rPr>
          <w:rFonts w:eastAsia="Calibri"/>
          <w:b/>
          <w:iCs/>
          <w:highlight w:val="cyan"/>
          <w:u w:val="single"/>
        </w:rPr>
        <w:t>compute</w:t>
      </w:r>
      <w:r w:rsidRPr="005F3645">
        <w:rPr>
          <w:rFonts w:eastAsia="Calibri"/>
          <w:highlight w:val="cyan"/>
          <w:u w:val="single"/>
        </w:rPr>
        <w:t xml:space="preserve"> the </w:t>
      </w:r>
      <w:r w:rsidRPr="005F3645">
        <w:rPr>
          <w:rFonts w:eastAsia="Calibri"/>
          <w:b/>
          <w:iCs/>
          <w:highlight w:val="cyan"/>
          <w:u w:val="single"/>
        </w:rPr>
        <w:t>precise leve</w:t>
      </w:r>
      <w:r w:rsidRPr="005F3645">
        <w:rPr>
          <w:rFonts w:eastAsia="Calibri"/>
          <w:highlight w:val="cyan"/>
          <w:u w:val="single"/>
        </w:rPr>
        <w:t>l</w:t>
      </w:r>
      <w:r w:rsidRPr="00D724A3">
        <w:rPr>
          <w:rFonts w:eastAsia="Calibri"/>
          <w:u w:val="single"/>
        </w:rPr>
        <w:t xml:space="preserve"> of </w:t>
      </w:r>
      <w:r w:rsidRPr="00D724A3">
        <w:rPr>
          <w:rFonts w:eastAsia="Calibri"/>
          <w:b/>
          <w:iCs/>
          <w:u w:val="single"/>
        </w:rPr>
        <w:t>unobserved confounding</w:t>
      </w:r>
      <w:r w:rsidRPr="00D724A3">
        <w:rPr>
          <w:rFonts w:eastAsia="Calibri"/>
          <w:u w:val="single"/>
        </w:rPr>
        <w:t xml:space="preserve"> </w:t>
      </w:r>
      <w:r w:rsidRPr="005F3645">
        <w:rPr>
          <w:rFonts w:eastAsia="Calibri"/>
          <w:highlight w:val="cyan"/>
          <w:u w:val="single"/>
        </w:rPr>
        <w:t xml:space="preserve">needed to </w:t>
      </w:r>
      <w:r w:rsidRPr="005F3645">
        <w:rPr>
          <w:rFonts w:eastAsia="Calibri"/>
          <w:b/>
          <w:iCs/>
          <w:highlight w:val="cyan"/>
          <w:u w:val="single"/>
        </w:rPr>
        <w:t>render</w:t>
      </w:r>
      <w:r w:rsidRPr="005F3645">
        <w:rPr>
          <w:rFonts w:eastAsia="Calibri"/>
          <w:highlight w:val="cyan"/>
          <w:u w:val="single"/>
        </w:rPr>
        <w:t xml:space="preserve"> the observed </w:t>
      </w:r>
      <w:r w:rsidRPr="005F3645">
        <w:rPr>
          <w:rFonts w:eastAsia="Calibri"/>
          <w:b/>
          <w:iCs/>
          <w:highlight w:val="cyan"/>
          <w:u w:val="single"/>
        </w:rPr>
        <w:t>association</w:t>
      </w:r>
      <w:r w:rsidRPr="00D724A3">
        <w:rPr>
          <w:rFonts w:eastAsia="Calibri"/>
          <w:u w:val="single"/>
        </w:rPr>
        <w:t xml:space="preserve"> between democracy and conflict </w:t>
      </w:r>
      <w:r w:rsidRPr="005F3645">
        <w:rPr>
          <w:rFonts w:eastAsia="Calibri"/>
          <w:b/>
          <w:iCs/>
          <w:highlight w:val="cyan"/>
          <w:u w:val="single"/>
        </w:rPr>
        <w:t>spurious</w:t>
      </w:r>
      <w:r w:rsidRPr="00D724A3">
        <w:rPr>
          <w:rFonts w:eastAsia="Calibri"/>
          <w:sz w:val="12"/>
        </w:rPr>
        <w:t xml:space="preserve">. The </w:t>
      </w:r>
      <w:r w:rsidRPr="00D724A3">
        <w:rPr>
          <w:rFonts w:eastAsia="Calibri"/>
          <w:szCs w:val="26"/>
          <w:u w:val="single"/>
        </w:rPr>
        <w:t xml:space="preserve">idea is that although </w:t>
      </w:r>
      <w:r w:rsidRPr="00D724A3">
        <w:rPr>
          <w:rFonts w:eastAsia="Calibri"/>
          <w:b/>
          <w:iCs/>
          <w:szCs w:val="26"/>
          <w:u w:val="single"/>
        </w:rPr>
        <w:t>not</w:t>
      </w:r>
      <w:r w:rsidRPr="00D724A3">
        <w:rPr>
          <w:rFonts w:eastAsia="Calibri"/>
          <w:szCs w:val="26"/>
          <w:u w:val="single"/>
        </w:rPr>
        <w:t xml:space="preserve"> all </w:t>
      </w:r>
      <w:r w:rsidRPr="00D724A3">
        <w:rPr>
          <w:rFonts w:eastAsia="Calibri"/>
          <w:b/>
          <w:iCs/>
          <w:szCs w:val="26"/>
          <w:u w:val="single"/>
        </w:rPr>
        <w:t>correlations</w:t>
      </w:r>
      <w:r w:rsidRPr="00D724A3">
        <w:rPr>
          <w:rFonts w:eastAsia="Calibri"/>
          <w:szCs w:val="26"/>
          <w:u w:val="single"/>
        </w:rPr>
        <w:t xml:space="preserve"> imply </w:t>
      </w:r>
      <w:r w:rsidRPr="00D724A3">
        <w:rPr>
          <w:rFonts w:eastAsia="Calibri"/>
          <w:b/>
          <w:iCs/>
          <w:szCs w:val="26"/>
          <w:u w:val="single"/>
        </w:rPr>
        <w:t>causation</w:t>
      </w:r>
      <w:r w:rsidRPr="00D724A3">
        <w:rPr>
          <w:rFonts w:eastAsia="Calibri"/>
          <w:szCs w:val="26"/>
        </w:rPr>
        <w:t xml:space="preserve">, </w:t>
      </w:r>
      <w:r w:rsidRPr="00D724A3">
        <w:rPr>
          <w:rFonts w:eastAsia="Calibri"/>
          <w:szCs w:val="26"/>
          <w:u w:val="single"/>
        </w:rPr>
        <w:t xml:space="preserve">a </w:t>
      </w:r>
      <w:r w:rsidRPr="00D724A3">
        <w:rPr>
          <w:rFonts w:eastAsia="Calibri"/>
          <w:b/>
          <w:iCs/>
          <w:szCs w:val="26"/>
          <w:u w:val="single"/>
        </w:rPr>
        <w:t>very strong</w:t>
      </w:r>
      <w:r w:rsidRPr="00D724A3">
        <w:rPr>
          <w:rFonts w:eastAsia="Calibri"/>
          <w:szCs w:val="26"/>
          <w:u w:val="single"/>
        </w:rPr>
        <w:t xml:space="preserve"> correlation </w:t>
      </w:r>
      <w:r w:rsidRPr="00D724A3">
        <w:rPr>
          <w:rFonts w:eastAsia="Calibri"/>
          <w:b/>
          <w:iCs/>
          <w:szCs w:val="26"/>
          <w:u w:val="single"/>
        </w:rPr>
        <w:t>suggests it</w:t>
      </w:r>
      <w:r w:rsidRPr="00D724A3">
        <w:rPr>
          <w:rFonts w:eastAsia="Calibri"/>
          <w:sz w:val="12"/>
        </w:rPr>
        <w:t>. Unlike the parametric regression modeling approach prevalent in the literature, the proposed nonparametric sensitivity approach directly addresses the existence of unobserved confounders without assuming a particular regression model.11 Although one can never know with certainty from observational data whether democracy causes peace, this nonparametric sensitivity analysis can formally assess the robustness of empirical evidence for the democratic peace.</w:t>
      </w:r>
    </w:p>
    <w:p w14:paraId="0EE3247D" w14:textId="77777777" w:rsidR="00F27878" w:rsidRPr="00D724A3" w:rsidRDefault="00F27878" w:rsidP="00F27878">
      <w:pPr>
        <w:spacing w:line="256" w:lineRule="auto"/>
        <w:rPr>
          <w:rFonts w:eastAsia="Calibri"/>
          <w:sz w:val="12"/>
        </w:rPr>
      </w:pPr>
      <w:r w:rsidRPr="00D724A3">
        <w:rPr>
          <w:rFonts w:eastAsia="Calibri"/>
          <w:sz w:val="12"/>
        </w:rPr>
        <w:t xml:space="preserve">Our </w:t>
      </w:r>
      <w:r w:rsidRPr="00D724A3">
        <w:rPr>
          <w:rFonts w:eastAsia="Calibri"/>
          <w:u w:val="single"/>
        </w:rPr>
        <w:t>analysis applies the nonparametric sensitivity analysis method originally developed by Cornfield</w:t>
      </w:r>
      <w:r w:rsidRPr="00D724A3">
        <w:rPr>
          <w:rFonts w:eastAsia="Calibri"/>
          <w:sz w:val="12"/>
        </w:rPr>
        <w:t xml:space="preserve"> and colleagues, </w:t>
      </w:r>
      <w:r w:rsidRPr="00D724A3">
        <w:rPr>
          <w:rFonts w:eastAsia="Calibri"/>
          <w:u w:val="single"/>
        </w:rPr>
        <w:t>who were concerned with the robustness of the positive association between cigarette smoking and lung cancer in the potential presence of unobserved confounders</w:t>
      </w:r>
      <w:r w:rsidRPr="00D724A3">
        <w:rPr>
          <w:rFonts w:eastAsia="Calibri"/>
          <w:sz w:val="12"/>
        </w:rPr>
        <w:t>.12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3AFB7BEB" w14:textId="77777777" w:rsidR="00F27878" w:rsidRPr="00D724A3" w:rsidRDefault="00F27878" w:rsidP="00F27878">
      <w:pPr>
        <w:spacing w:line="256" w:lineRule="auto"/>
        <w:ind w:left="720"/>
        <w:rPr>
          <w:rFonts w:eastAsia="Calibri"/>
          <w:sz w:val="12"/>
        </w:rPr>
      </w:pPr>
      <w:r w:rsidRPr="00D724A3">
        <w:rPr>
          <w:rFonts w:eastAsia="Calibri"/>
          <w:sz w:val="12"/>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5CCDBC2A" w14:textId="77777777" w:rsidR="00F27878" w:rsidRPr="00D724A3" w:rsidRDefault="00F27878" w:rsidP="00F27878">
      <w:pPr>
        <w:spacing w:line="256" w:lineRule="auto"/>
        <w:rPr>
          <w:rFonts w:eastAsia="Calibri"/>
          <w:sz w:val="12"/>
        </w:rPr>
      </w:pPr>
      <w:r w:rsidRPr="00D724A3">
        <w:rPr>
          <w:rFonts w:eastAsia="Calibri"/>
          <w:sz w:val="12"/>
        </w:rPr>
        <w:t xml:space="preserve">Our </w:t>
      </w:r>
      <w:r w:rsidRPr="005F3645">
        <w:rPr>
          <w:rFonts w:eastAsia="Calibri"/>
          <w:b/>
          <w:iCs/>
          <w:highlight w:val="cyan"/>
          <w:u w:val="single"/>
        </w:rPr>
        <w:t>application</w:t>
      </w:r>
      <w:r w:rsidRPr="00D724A3">
        <w:rPr>
          <w:rFonts w:eastAsia="Calibri"/>
          <w:u w:val="single"/>
        </w:rPr>
        <w:t xml:space="preserve"> of </w:t>
      </w:r>
      <w:r w:rsidRPr="00D724A3">
        <w:rPr>
          <w:rFonts w:eastAsia="Calibri"/>
          <w:b/>
          <w:iCs/>
          <w:u w:val="single"/>
        </w:rPr>
        <w:t>nonparametric sensitivity analysis</w:t>
      </w:r>
      <w:r w:rsidRPr="00D724A3">
        <w:rPr>
          <w:rFonts w:eastAsia="Calibri"/>
          <w:u w:val="single"/>
        </w:rPr>
        <w:t xml:space="preserve"> to the democratic peace </w:t>
      </w:r>
      <w:r w:rsidRPr="005F3645">
        <w:rPr>
          <w:rFonts w:eastAsia="Calibri"/>
          <w:b/>
          <w:iCs/>
          <w:highlight w:val="cyan"/>
          <w:u w:val="single"/>
        </w:rPr>
        <w:t>yields</w:t>
      </w:r>
      <w:r w:rsidRPr="005F3645">
        <w:rPr>
          <w:rFonts w:eastAsia="Calibri"/>
          <w:highlight w:val="cyan"/>
          <w:u w:val="single"/>
        </w:rPr>
        <w:t xml:space="preserve"> </w:t>
      </w:r>
      <w:r w:rsidRPr="005F3645">
        <w:rPr>
          <w:rFonts w:eastAsia="Calibri"/>
          <w:b/>
          <w:iCs/>
          <w:highlight w:val="cyan"/>
          <w:u w:val="single"/>
        </w:rPr>
        <w:t>striking results</w:t>
      </w:r>
      <w:r w:rsidRPr="00D724A3">
        <w:rPr>
          <w:rFonts w:eastAsia="Calibri"/>
          <w:sz w:val="12"/>
        </w:rPr>
        <w:t xml:space="preserve">. Depending on the definition of democracy, we find that </w:t>
      </w:r>
      <w:r w:rsidRPr="00D724A3">
        <w:rPr>
          <w:rFonts w:eastAsia="Calibri"/>
          <w:u w:val="single"/>
        </w:rPr>
        <w:t xml:space="preserve">a </w:t>
      </w:r>
      <w:r w:rsidRPr="005F3645">
        <w:rPr>
          <w:rFonts w:eastAsia="Calibri"/>
          <w:b/>
          <w:iCs/>
          <w:highlight w:val="cyan"/>
          <w:u w:val="single"/>
        </w:rPr>
        <w:t>confounder</w:t>
      </w:r>
      <w:r w:rsidRPr="00D724A3">
        <w:rPr>
          <w:rFonts w:eastAsia="Calibri"/>
          <w:u w:val="single"/>
        </w:rPr>
        <w:t xml:space="preserve"> </w:t>
      </w:r>
      <w:r w:rsidRPr="005F3645">
        <w:rPr>
          <w:rFonts w:eastAsia="Calibri"/>
          <w:highlight w:val="cyan"/>
          <w:u w:val="single"/>
        </w:rPr>
        <w:t xml:space="preserve">must be at least </w:t>
      </w:r>
      <w:r w:rsidRPr="005F3645">
        <w:rPr>
          <w:rFonts w:eastAsia="Calibri"/>
          <w:b/>
          <w:iCs/>
          <w:highlight w:val="cyan"/>
          <w:u w:val="single"/>
        </w:rPr>
        <w:t>forty-seven times</w:t>
      </w:r>
      <w:r w:rsidRPr="005F3645">
        <w:rPr>
          <w:rFonts w:eastAsia="Calibri"/>
          <w:highlight w:val="cyan"/>
          <w:u w:val="single"/>
        </w:rPr>
        <w:t xml:space="preserve"> more </w:t>
      </w:r>
      <w:r w:rsidRPr="005F3645">
        <w:rPr>
          <w:rFonts w:eastAsia="Calibri"/>
          <w:b/>
          <w:iCs/>
          <w:highlight w:val="cyan"/>
          <w:u w:val="single"/>
        </w:rPr>
        <w:t>prevalent</w:t>
      </w:r>
      <w:r w:rsidRPr="00D724A3">
        <w:rPr>
          <w:rFonts w:eastAsia="Calibri"/>
          <w:u w:val="single"/>
        </w:rPr>
        <w:t xml:space="preserve"> in </w:t>
      </w:r>
      <w:r w:rsidRPr="00D724A3">
        <w:rPr>
          <w:rFonts w:eastAsia="Calibri"/>
          <w:b/>
          <w:iCs/>
          <w:u w:val="single"/>
        </w:rPr>
        <w:t>democratic dyads</w:t>
      </w:r>
      <w:r w:rsidRPr="00D724A3">
        <w:rPr>
          <w:rFonts w:eastAsia="Calibri"/>
          <w:u w:val="single"/>
        </w:rPr>
        <w:t xml:space="preserve"> than in </w:t>
      </w:r>
      <w:r w:rsidRPr="00D724A3">
        <w:rPr>
          <w:rFonts w:eastAsia="Calibri"/>
          <w:b/>
          <w:iCs/>
          <w:u w:val="single"/>
        </w:rPr>
        <w:t>other types</w:t>
      </w:r>
      <w:r w:rsidRPr="00D724A3">
        <w:rPr>
          <w:rFonts w:eastAsia="Calibri"/>
          <w:u w:val="single"/>
        </w:rPr>
        <w:t xml:space="preserve"> of dyads</w:t>
      </w:r>
      <w:r w:rsidRPr="00D724A3">
        <w:rPr>
          <w:rFonts w:eastAsia="Calibri"/>
          <w:sz w:val="12"/>
        </w:rPr>
        <w:t xml:space="preserve">. Thus, </w:t>
      </w:r>
      <w:r w:rsidRPr="00D724A3">
        <w:rPr>
          <w:rFonts w:eastAsia="Calibri"/>
          <w:u w:val="single"/>
        </w:rPr>
        <w:t xml:space="preserve">any </w:t>
      </w:r>
      <w:r w:rsidRPr="00D724A3">
        <w:rPr>
          <w:rFonts w:eastAsia="Calibri"/>
          <w:b/>
          <w:iCs/>
          <w:u w:val="single"/>
        </w:rPr>
        <w:t>potential confounder</w:t>
      </w:r>
      <w:r w:rsidRPr="00D724A3">
        <w:rPr>
          <w:rFonts w:eastAsia="Calibri"/>
          <w:u w:val="single"/>
        </w:rPr>
        <w:t xml:space="preserve"> that could </w:t>
      </w:r>
      <w:r w:rsidRPr="00D724A3">
        <w:rPr>
          <w:rFonts w:eastAsia="Calibri"/>
          <w:b/>
          <w:iCs/>
          <w:u w:val="single"/>
        </w:rPr>
        <w:t>explain</w:t>
      </w:r>
      <w:r w:rsidRPr="00D724A3">
        <w:rPr>
          <w:rFonts w:eastAsia="Calibri"/>
          <w:u w:val="single"/>
        </w:rPr>
        <w:t xml:space="preserve"> the </w:t>
      </w:r>
      <w:r w:rsidRPr="00D724A3">
        <w:rPr>
          <w:rFonts w:eastAsia="Calibri"/>
          <w:b/>
          <w:iCs/>
          <w:u w:val="single"/>
        </w:rPr>
        <w:t>democratic peace</w:t>
      </w:r>
      <w:r w:rsidRPr="00D724A3">
        <w:rPr>
          <w:rFonts w:eastAsia="Calibri"/>
          <w:u w:val="single"/>
        </w:rPr>
        <w:t xml:space="preserve"> would have to be </w:t>
      </w:r>
      <w:r w:rsidRPr="00D724A3">
        <w:rPr>
          <w:rFonts w:eastAsia="Calibri"/>
          <w:b/>
          <w:iCs/>
          <w:u w:val="single"/>
        </w:rPr>
        <w:t>at least five times</w:t>
      </w:r>
      <w:r w:rsidRPr="00D724A3">
        <w:rPr>
          <w:rFonts w:eastAsia="Calibri"/>
          <w:u w:val="single"/>
        </w:rPr>
        <w:t xml:space="preserve"> as </w:t>
      </w:r>
      <w:r w:rsidRPr="00D724A3">
        <w:rPr>
          <w:rFonts w:eastAsia="Calibri"/>
          <w:b/>
          <w:iCs/>
          <w:u w:val="single"/>
        </w:rPr>
        <w:t>prevalent</w:t>
      </w:r>
      <w:r w:rsidRPr="00D724A3">
        <w:rPr>
          <w:rFonts w:eastAsia="Calibri"/>
          <w:u w:val="single"/>
        </w:rPr>
        <w:t xml:space="preserve"> as a </w:t>
      </w:r>
      <w:r w:rsidRPr="00D724A3">
        <w:rPr>
          <w:rFonts w:eastAsia="Calibri"/>
          <w:b/>
          <w:iCs/>
          <w:u w:val="single"/>
        </w:rPr>
        <w:t>similar confounder</w:t>
      </w:r>
      <w:r w:rsidRPr="00D724A3">
        <w:rPr>
          <w:rFonts w:eastAsia="Calibri"/>
          <w:u w:val="single"/>
        </w:rPr>
        <w:t xml:space="preserve"> for </w:t>
      </w:r>
      <w:r w:rsidRPr="00D724A3">
        <w:rPr>
          <w:rFonts w:eastAsia="Calibri"/>
          <w:b/>
          <w:iCs/>
          <w:u w:val="single"/>
        </w:rPr>
        <w:t>smoking</w:t>
      </w:r>
      <w:r w:rsidRPr="00D724A3">
        <w:rPr>
          <w:rFonts w:eastAsia="Calibri"/>
          <w:u w:val="single"/>
        </w:rPr>
        <w:t xml:space="preserve"> and </w:t>
      </w:r>
      <w:r w:rsidRPr="00D724A3">
        <w:rPr>
          <w:rFonts w:eastAsia="Calibri"/>
          <w:b/>
          <w:iCs/>
          <w:u w:val="single"/>
        </w:rPr>
        <w:t>lung cancer</w:t>
      </w:r>
      <w:r w:rsidRPr="00D724A3">
        <w:rPr>
          <w:rFonts w:eastAsia="Calibri"/>
          <w:sz w:val="12"/>
        </w:rPr>
        <w:t xml:space="preserve">. In other words, according to our analysis, </w:t>
      </w:r>
      <w:r w:rsidRPr="00D724A3">
        <w:rPr>
          <w:rFonts w:eastAsia="Calibri"/>
          <w:u w:val="single"/>
        </w:rPr>
        <w:t xml:space="preserve">the </w:t>
      </w:r>
      <w:r w:rsidRPr="005F3645">
        <w:rPr>
          <w:rFonts w:eastAsia="Calibri"/>
          <w:b/>
          <w:iCs/>
          <w:highlight w:val="cyan"/>
          <w:u w:val="single"/>
        </w:rPr>
        <w:t>positive association</w:t>
      </w:r>
      <w:r w:rsidRPr="00D724A3">
        <w:rPr>
          <w:rFonts w:eastAsia="Calibri"/>
          <w:u w:val="single"/>
        </w:rPr>
        <w:t xml:space="preserve"> between democracy and peace </w:t>
      </w:r>
      <w:r w:rsidRPr="005F3645">
        <w:rPr>
          <w:rFonts w:eastAsia="Calibri"/>
          <w:highlight w:val="cyan"/>
          <w:u w:val="single"/>
        </w:rPr>
        <w:t xml:space="preserve">is </w:t>
      </w:r>
      <w:r w:rsidRPr="005F3645">
        <w:rPr>
          <w:rFonts w:eastAsia="Calibri"/>
          <w:b/>
          <w:iCs/>
          <w:highlight w:val="cyan"/>
          <w:u w:val="single"/>
        </w:rPr>
        <w:t>much more robust</w:t>
      </w:r>
      <w:r w:rsidRPr="00D724A3">
        <w:rPr>
          <w:rFonts w:eastAsia="Calibri"/>
          <w:sz w:val="12"/>
        </w:rPr>
        <w:t xml:space="preserve"> than that between smoking and lung cancer.</w:t>
      </w:r>
    </w:p>
    <w:p w14:paraId="5BB87045" w14:textId="77777777" w:rsidR="00F27878" w:rsidRPr="00D724A3" w:rsidRDefault="00F27878" w:rsidP="00F27878">
      <w:pPr>
        <w:spacing w:line="256" w:lineRule="auto"/>
        <w:rPr>
          <w:rFonts w:eastAsia="Calibri"/>
          <w:sz w:val="12"/>
        </w:rPr>
      </w:pPr>
      <w:r w:rsidRPr="00D724A3">
        <w:rPr>
          <w:rFonts w:eastAsia="Calibri"/>
          <w:sz w:val="12"/>
        </w:rPr>
        <w:t xml:space="preserve">While no such confounder has yet been found for the relationship between smoking and lung cancer, </w:t>
      </w:r>
      <w:r w:rsidRPr="00D724A3">
        <w:rPr>
          <w:rFonts w:eastAsia="Calibri"/>
          <w:u w:val="single"/>
        </w:rPr>
        <w:t>we examine whether the confounders identified in the democratic peace literature meet the conditions of nonparametric sensitivity analysis</w:t>
      </w:r>
      <w:r w:rsidRPr="00D724A3">
        <w:rPr>
          <w:rFonts w:eastAsia="Calibri"/>
          <w:sz w:val="12"/>
        </w:rPr>
        <w:t xml:space="preserve">. For example, we consider </w:t>
      </w:r>
      <w:r w:rsidRPr="00D724A3">
        <w:rPr>
          <w:rFonts w:eastAsia="Calibri"/>
          <w:u w:val="single"/>
        </w:rPr>
        <w:t xml:space="preserve">a set of </w:t>
      </w:r>
      <w:r w:rsidRPr="005F3645">
        <w:rPr>
          <w:rFonts w:eastAsia="Calibri"/>
          <w:b/>
          <w:iCs/>
          <w:highlight w:val="cyan"/>
          <w:u w:val="single"/>
        </w:rPr>
        <w:t>economic confounders</w:t>
      </w:r>
      <w:r w:rsidRPr="00D724A3">
        <w:rPr>
          <w:rFonts w:eastAsia="Calibri"/>
          <w:u w:val="single"/>
        </w:rPr>
        <w:t xml:space="preserve"> proposed by </w:t>
      </w:r>
      <w:r w:rsidRPr="00D724A3">
        <w:rPr>
          <w:rFonts w:eastAsia="Calibri"/>
          <w:b/>
          <w:iCs/>
          <w:u w:val="single"/>
        </w:rPr>
        <w:t>Gartzke</w:t>
      </w:r>
      <w:r w:rsidRPr="00D724A3">
        <w:rPr>
          <w:rFonts w:eastAsia="Calibri"/>
          <w:u w:val="single"/>
        </w:rPr>
        <w:t xml:space="preserve"> who </w:t>
      </w:r>
      <w:r w:rsidRPr="00D724A3">
        <w:rPr>
          <w:rFonts w:eastAsia="Calibri"/>
          <w:b/>
          <w:iCs/>
          <w:u w:val="single"/>
        </w:rPr>
        <w:t>argues</w:t>
      </w:r>
      <w:r w:rsidRPr="00D724A3">
        <w:rPr>
          <w:rFonts w:eastAsia="Calibri"/>
          <w:u w:val="single"/>
        </w:rPr>
        <w:t xml:space="preserve"> that the </w:t>
      </w:r>
      <w:r w:rsidRPr="00D724A3">
        <w:rPr>
          <w:rFonts w:eastAsia="Calibri"/>
          <w:b/>
          <w:iCs/>
          <w:u w:val="single"/>
        </w:rPr>
        <w:t>democratic peace</w:t>
      </w:r>
      <w:r w:rsidRPr="00D724A3">
        <w:rPr>
          <w:rFonts w:eastAsia="Calibri"/>
          <w:u w:val="single"/>
        </w:rPr>
        <w:t xml:space="preserve"> can be </w:t>
      </w:r>
      <w:r w:rsidRPr="00D724A3">
        <w:rPr>
          <w:rFonts w:eastAsia="Calibri"/>
          <w:b/>
          <w:iCs/>
          <w:u w:val="single"/>
        </w:rPr>
        <w:t>explained</w:t>
      </w:r>
      <w:r w:rsidRPr="00D724A3">
        <w:rPr>
          <w:rFonts w:eastAsia="Calibri"/>
          <w:u w:val="single"/>
        </w:rPr>
        <w:t xml:space="preserve"> by </w:t>
      </w:r>
      <w:r w:rsidRPr="00D724A3">
        <w:rPr>
          <w:rFonts w:eastAsia="Calibri"/>
          <w:b/>
          <w:iCs/>
          <w:u w:val="single"/>
        </w:rPr>
        <w:t>capitalism</w:t>
      </w:r>
      <w:r w:rsidRPr="00D724A3">
        <w:rPr>
          <w:rFonts w:eastAsia="Calibri"/>
          <w:sz w:val="12"/>
        </w:rPr>
        <w:t xml:space="preserve">.14 We also consider other confounders, such as military alliances.15 Overall, </w:t>
      </w:r>
      <w:r w:rsidRPr="00D724A3">
        <w:rPr>
          <w:rFonts w:eastAsia="Calibri"/>
          <w:u w:val="single"/>
        </w:rPr>
        <w:t xml:space="preserve">our </w:t>
      </w:r>
      <w:r w:rsidRPr="005F3645">
        <w:rPr>
          <w:rFonts w:eastAsia="Calibri"/>
          <w:b/>
          <w:iCs/>
          <w:highlight w:val="cyan"/>
          <w:u w:val="single"/>
        </w:rPr>
        <w:t>findings imply</w:t>
      </w:r>
      <w:r w:rsidRPr="005F3645">
        <w:rPr>
          <w:rFonts w:eastAsia="Calibri"/>
          <w:highlight w:val="cyan"/>
          <w:u w:val="single"/>
        </w:rPr>
        <w:t xml:space="preserve"> that for a</w:t>
      </w:r>
      <w:r w:rsidRPr="00D724A3">
        <w:rPr>
          <w:rFonts w:eastAsia="Calibri"/>
          <w:u w:val="single"/>
        </w:rPr>
        <w:t xml:space="preserve"> </w:t>
      </w:r>
      <w:r w:rsidRPr="00D724A3">
        <w:rPr>
          <w:rFonts w:eastAsia="Calibri"/>
          <w:b/>
          <w:iCs/>
          <w:u w:val="single"/>
        </w:rPr>
        <w:t xml:space="preserve">potential </w:t>
      </w:r>
      <w:r w:rsidRPr="005F3645">
        <w:rPr>
          <w:rFonts w:eastAsia="Calibri"/>
          <w:b/>
          <w:iCs/>
          <w:highlight w:val="cyan"/>
          <w:u w:val="single"/>
        </w:rPr>
        <w:t>confounder</w:t>
      </w:r>
      <w:r w:rsidRPr="005F3645">
        <w:rPr>
          <w:rFonts w:eastAsia="Calibri"/>
          <w:highlight w:val="cyan"/>
          <w:u w:val="single"/>
        </w:rPr>
        <w:t xml:space="preserve"> to </w:t>
      </w:r>
      <w:r w:rsidRPr="005F3645">
        <w:rPr>
          <w:rFonts w:eastAsia="Calibri"/>
          <w:b/>
          <w:iCs/>
          <w:highlight w:val="cyan"/>
          <w:u w:val="single"/>
        </w:rPr>
        <w:t>explain away</w:t>
      </w:r>
      <w:r w:rsidRPr="00D724A3">
        <w:rPr>
          <w:rFonts w:eastAsia="Calibri"/>
          <w:u w:val="single"/>
        </w:rPr>
        <w:t xml:space="preserve"> the </w:t>
      </w:r>
      <w:r w:rsidRPr="005F3645">
        <w:rPr>
          <w:rFonts w:eastAsia="Calibri"/>
          <w:b/>
          <w:iCs/>
          <w:highlight w:val="cyan"/>
          <w:u w:val="single"/>
        </w:rPr>
        <w:t>democratic peace</w:t>
      </w:r>
      <w:r w:rsidRPr="00D724A3">
        <w:rPr>
          <w:rFonts w:eastAsia="Calibri"/>
          <w:sz w:val="12"/>
        </w:rPr>
        <w:t xml:space="preserve">, </w:t>
      </w:r>
      <w:r w:rsidRPr="005F3645">
        <w:rPr>
          <w:rFonts w:eastAsia="Calibri"/>
          <w:highlight w:val="cyan"/>
          <w:u w:val="single"/>
        </w:rPr>
        <w:t>it must be much more</w:t>
      </w:r>
      <w:r w:rsidRPr="00D724A3">
        <w:rPr>
          <w:rFonts w:eastAsia="Calibri"/>
          <w:u w:val="single"/>
        </w:rPr>
        <w:t xml:space="preserve"> </w:t>
      </w:r>
      <w:r w:rsidRPr="00D724A3">
        <w:rPr>
          <w:rFonts w:eastAsia="Calibri"/>
          <w:b/>
          <w:iCs/>
          <w:u w:val="single"/>
        </w:rPr>
        <w:t xml:space="preserve">strongly </w:t>
      </w:r>
      <w:r w:rsidRPr="005F3645">
        <w:rPr>
          <w:rFonts w:eastAsia="Calibri"/>
          <w:b/>
          <w:iCs/>
          <w:highlight w:val="cyan"/>
          <w:u w:val="single"/>
        </w:rPr>
        <w:t>associated</w:t>
      </w:r>
      <w:r w:rsidRPr="00D724A3">
        <w:rPr>
          <w:rFonts w:eastAsia="Calibri"/>
          <w:u w:val="single"/>
        </w:rPr>
        <w:t xml:space="preserve"> with </w:t>
      </w:r>
      <w:r w:rsidRPr="00D724A3">
        <w:rPr>
          <w:rFonts w:eastAsia="Calibri"/>
          <w:b/>
          <w:iCs/>
          <w:u w:val="single"/>
        </w:rPr>
        <w:t>regime types</w:t>
      </w:r>
      <w:r w:rsidRPr="00D724A3">
        <w:rPr>
          <w:rFonts w:eastAsia="Calibri"/>
          <w:u w:val="single"/>
        </w:rPr>
        <w:t xml:space="preserve"> and </w:t>
      </w:r>
      <w:r w:rsidRPr="00D724A3">
        <w:rPr>
          <w:rFonts w:eastAsia="Calibri"/>
          <w:b/>
          <w:iCs/>
          <w:u w:val="single"/>
        </w:rPr>
        <w:t>conflicts</w:t>
      </w:r>
      <w:r w:rsidRPr="00D724A3">
        <w:rPr>
          <w:rFonts w:eastAsia="Calibri"/>
          <w:u w:val="single"/>
        </w:rPr>
        <w:t xml:space="preserve"> </w:t>
      </w:r>
      <w:r w:rsidRPr="005F3645">
        <w:rPr>
          <w:rFonts w:eastAsia="Calibri"/>
          <w:highlight w:val="cyan"/>
          <w:u w:val="single"/>
        </w:rPr>
        <w:t>than</w:t>
      </w:r>
      <w:r w:rsidRPr="00D724A3">
        <w:rPr>
          <w:rFonts w:eastAsia="Calibri"/>
          <w:u w:val="single"/>
        </w:rPr>
        <w:t xml:space="preserve"> the </w:t>
      </w:r>
      <w:r w:rsidRPr="005F3645">
        <w:rPr>
          <w:rFonts w:eastAsia="Calibri"/>
          <w:b/>
          <w:iCs/>
          <w:highlight w:val="cyan"/>
          <w:u w:val="single"/>
        </w:rPr>
        <w:t>confounders</w:t>
      </w:r>
      <w:r w:rsidRPr="00D724A3">
        <w:rPr>
          <w:rFonts w:eastAsia="Calibri"/>
          <w:u w:val="single"/>
        </w:rPr>
        <w:t xml:space="preserve"> that have been </w:t>
      </w:r>
      <w:r w:rsidRPr="005F3645">
        <w:rPr>
          <w:rFonts w:eastAsia="Calibri"/>
          <w:b/>
          <w:iCs/>
          <w:highlight w:val="cyan"/>
          <w:u w:val="single"/>
        </w:rPr>
        <w:t>proposed to date</w:t>
      </w:r>
      <w:r w:rsidRPr="00D724A3">
        <w:rPr>
          <w:rFonts w:eastAsia="Calibri"/>
          <w:b/>
          <w:iCs/>
          <w:u w:val="single"/>
        </w:rPr>
        <w:t>.</w:t>
      </w:r>
      <w:r w:rsidRPr="00D724A3">
        <w:rPr>
          <w:rFonts w:eastAsia="Calibri"/>
          <w:sz w:val="12"/>
        </w:rPr>
        <w:t xml:space="preserve"> This finding again </w:t>
      </w:r>
      <w:r w:rsidRPr="00D724A3">
        <w:rPr>
          <w:rFonts w:eastAsia="Calibri"/>
          <w:b/>
          <w:iCs/>
          <w:u w:val="single"/>
        </w:rPr>
        <w:t>demonstrates</w:t>
      </w:r>
      <w:r w:rsidRPr="00D724A3">
        <w:rPr>
          <w:rFonts w:eastAsia="Calibri"/>
          <w:u w:val="single"/>
        </w:rPr>
        <w:t xml:space="preserve"> the </w:t>
      </w:r>
      <w:r w:rsidRPr="00D724A3">
        <w:rPr>
          <w:rFonts w:eastAsia="Calibri"/>
          <w:b/>
          <w:iCs/>
          <w:u w:val="single"/>
        </w:rPr>
        <w:t>robustness</w:t>
      </w:r>
      <w:r w:rsidRPr="00D724A3">
        <w:rPr>
          <w:rFonts w:eastAsia="Calibri"/>
          <w:u w:val="single"/>
        </w:rPr>
        <w:t xml:space="preserve"> of </w:t>
      </w:r>
      <w:r w:rsidRPr="00D724A3">
        <w:rPr>
          <w:rFonts w:eastAsia="Calibri"/>
          <w:b/>
          <w:iCs/>
          <w:u w:val="single"/>
        </w:rPr>
        <w:t>empirical evidence</w:t>
      </w:r>
      <w:r w:rsidRPr="00D724A3">
        <w:rPr>
          <w:rFonts w:eastAsia="Calibri"/>
          <w:u w:val="single"/>
        </w:rPr>
        <w:t xml:space="preserve"> for the </w:t>
      </w:r>
      <w:r w:rsidRPr="00D724A3">
        <w:rPr>
          <w:rFonts w:eastAsia="Calibri"/>
          <w:b/>
          <w:iCs/>
          <w:u w:val="single"/>
        </w:rPr>
        <w:t>democratic peace</w:t>
      </w:r>
      <w:r w:rsidRPr="00D724A3">
        <w:rPr>
          <w:rFonts w:eastAsia="Calibri"/>
          <w:sz w:val="12"/>
        </w:rPr>
        <w:t>.</w:t>
      </w:r>
    </w:p>
    <w:p w14:paraId="4DB7FF2D" w14:textId="77777777" w:rsidR="00F27878" w:rsidRPr="00D724A3" w:rsidRDefault="00F27878" w:rsidP="00F27878">
      <w:pPr>
        <w:spacing w:line="256" w:lineRule="auto"/>
        <w:rPr>
          <w:rFonts w:eastAsia="Calibri"/>
          <w:sz w:val="12"/>
        </w:rPr>
      </w:pPr>
      <w:r w:rsidRPr="00D724A3">
        <w:rPr>
          <w:rFonts w:eastAsia="Calibri"/>
          <w:sz w:val="12"/>
        </w:rPr>
        <w:t xml:space="preserve">Finally, we believe that </w:t>
      </w:r>
      <w:r w:rsidRPr="00D724A3">
        <w:rPr>
          <w:rFonts w:eastAsia="Calibri"/>
          <w:u w:val="single"/>
        </w:rPr>
        <w:t>a nonparametric sensitivity analys</w:t>
      </w:r>
      <w:r w:rsidRPr="00D724A3">
        <w:rPr>
          <w:rFonts w:eastAsia="Calibri"/>
          <w:sz w:val="12"/>
        </w:rPr>
        <w:t xml:space="preserve">is, such as the one we use here, </w:t>
      </w:r>
      <w:r w:rsidRPr="00D724A3">
        <w:rPr>
          <w:rFonts w:eastAsia="Calibri"/>
          <w:u w:val="single"/>
        </w:rPr>
        <w:t>can play an important role in international relations research</w:t>
      </w:r>
      <w:r w:rsidRPr="00D724A3">
        <w:rPr>
          <w:rFonts w:eastAsia="Calibri"/>
          <w:sz w:val="12"/>
        </w:rPr>
        <w:t xml:space="preserve">, </w:t>
      </w:r>
      <w:r w:rsidRPr="00D724A3">
        <w:rPr>
          <w:rFonts w:eastAsia="Calibri"/>
          <w:u w:val="single"/>
        </w:rPr>
        <w:t>where the threat of omitted variable bias is almost always present</w:t>
      </w:r>
      <w:r w:rsidRPr="00D724A3">
        <w:rPr>
          <w:rFonts w:eastAsia="Calibri"/>
          <w:sz w:val="12"/>
        </w:rPr>
        <w:t xml:space="preserve">. Although sensitivity analysis has been applied in international relations, </w:t>
      </w:r>
      <w:r w:rsidRPr="00D724A3">
        <w:rPr>
          <w:rFonts w:eastAsia="Calibri"/>
          <w:b/>
          <w:iCs/>
          <w:u w:val="single"/>
        </w:rPr>
        <w:t>almost all such applications</w:t>
      </w:r>
      <w:r w:rsidRPr="00D724A3">
        <w:rPr>
          <w:rFonts w:eastAsia="Calibri"/>
          <w:u w:val="single"/>
        </w:rPr>
        <w:t xml:space="preserve"> have been based on </w:t>
      </w:r>
      <w:r w:rsidRPr="00D724A3">
        <w:rPr>
          <w:rFonts w:eastAsia="Calibri"/>
          <w:b/>
          <w:iCs/>
          <w:u w:val="single"/>
        </w:rPr>
        <w:t>parametric regression models</w:t>
      </w:r>
      <w:r w:rsidRPr="00D724A3">
        <w:rPr>
          <w:rFonts w:eastAsia="Calibri"/>
          <w:sz w:val="12"/>
        </w:rPr>
        <w:t xml:space="preserve">. In the democratic peace literature, Kadera and Mitchell conduct a parametric sensitivity analysis in the spirit of Leamer.16 In addition, Chaudoin, Hays, and Hicks apply a parametric sensitivity analysis of Altonji, Elder, and Taber to the effects of the GATT/WTO, whereas Hegre and Sambanis use the method of Sala-i-Martin to examine the sensitivity of empirical results on civil war onset.17 The only exception we found is Davis and Shirato, who use a nonparametric sensitivity analysis to assess the robustness of their findings to possible sample selection bias.18 Unlike parametric approaches, </w:t>
      </w:r>
      <w:r w:rsidRPr="005F3645">
        <w:rPr>
          <w:rFonts w:eastAsia="Calibri"/>
          <w:highlight w:val="cyan"/>
          <w:u w:val="single"/>
        </w:rPr>
        <w:t>nonparametric</w:t>
      </w:r>
      <w:r w:rsidRPr="00D724A3">
        <w:rPr>
          <w:rFonts w:eastAsia="Calibri"/>
          <w:u w:val="single"/>
        </w:rPr>
        <w:t xml:space="preserve"> sensitivity </w:t>
      </w:r>
      <w:r w:rsidRPr="005F3645">
        <w:rPr>
          <w:rFonts w:eastAsia="Calibri"/>
          <w:highlight w:val="cyan"/>
          <w:u w:val="single"/>
        </w:rPr>
        <w:t xml:space="preserve">analyses </w:t>
      </w:r>
      <w:r w:rsidRPr="005F3645">
        <w:rPr>
          <w:rFonts w:eastAsia="Calibri"/>
          <w:b/>
          <w:iCs/>
          <w:highlight w:val="cyan"/>
          <w:u w:val="single"/>
        </w:rPr>
        <w:t>avoid modeling assumptions</w:t>
      </w:r>
      <w:r w:rsidRPr="00D724A3">
        <w:rPr>
          <w:rFonts w:eastAsia="Calibri"/>
          <w:u w:val="single"/>
        </w:rPr>
        <w:t xml:space="preserve"> </w:t>
      </w:r>
      <w:r w:rsidRPr="005F3645">
        <w:rPr>
          <w:rFonts w:eastAsia="Calibri"/>
          <w:highlight w:val="cyan"/>
          <w:u w:val="single"/>
        </w:rPr>
        <w:t>and</w:t>
      </w:r>
      <w:r w:rsidRPr="00D724A3">
        <w:rPr>
          <w:rFonts w:eastAsia="Calibri"/>
          <w:u w:val="single"/>
        </w:rPr>
        <w:t xml:space="preserve"> hence </w:t>
      </w:r>
      <w:r w:rsidRPr="005F3645">
        <w:rPr>
          <w:rFonts w:eastAsia="Calibri"/>
          <w:b/>
          <w:iCs/>
          <w:highlight w:val="cyan"/>
          <w:u w:val="single"/>
        </w:rPr>
        <w:t>offer a robust method</w:t>
      </w:r>
      <w:r w:rsidRPr="005F3645">
        <w:rPr>
          <w:rFonts w:eastAsia="Calibri"/>
          <w:highlight w:val="cyan"/>
          <w:u w:val="single"/>
        </w:rPr>
        <w:t xml:space="preserve"> to </w:t>
      </w:r>
      <w:r w:rsidRPr="005F3645">
        <w:rPr>
          <w:rFonts w:eastAsia="Calibri"/>
          <w:b/>
          <w:iCs/>
          <w:highlight w:val="cyan"/>
          <w:u w:val="single"/>
        </w:rPr>
        <w:t>examine</w:t>
      </w:r>
      <w:r w:rsidRPr="00D724A3">
        <w:rPr>
          <w:rFonts w:eastAsia="Calibri"/>
          <w:u w:val="single"/>
        </w:rPr>
        <w:t xml:space="preserve"> the </w:t>
      </w:r>
      <w:r w:rsidRPr="00D724A3">
        <w:rPr>
          <w:rFonts w:eastAsia="Calibri"/>
          <w:b/>
          <w:iCs/>
          <w:u w:val="single"/>
        </w:rPr>
        <w:t>strength</w:t>
      </w:r>
      <w:r w:rsidRPr="00D724A3">
        <w:rPr>
          <w:rFonts w:eastAsia="Calibri"/>
          <w:u w:val="single"/>
        </w:rPr>
        <w:t xml:space="preserve"> of </w:t>
      </w:r>
      <w:r w:rsidRPr="00D724A3">
        <w:rPr>
          <w:rFonts w:eastAsia="Calibri"/>
          <w:b/>
          <w:iCs/>
          <w:u w:val="single"/>
        </w:rPr>
        <w:t xml:space="preserve">empirical </w:t>
      </w:r>
      <w:r w:rsidRPr="005F3645">
        <w:rPr>
          <w:rFonts w:eastAsia="Calibri"/>
          <w:b/>
          <w:iCs/>
          <w:highlight w:val="cyan"/>
          <w:u w:val="single"/>
        </w:rPr>
        <w:t>conclusions</w:t>
      </w:r>
      <w:r w:rsidRPr="00D724A3">
        <w:rPr>
          <w:rFonts w:eastAsia="Calibri"/>
          <w:sz w:val="12"/>
        </w:rPr>
        <w:t>.</w:t>
      </w:r>
    </w:p>
    <w:p w14:paraId="26C541B5" w14:textId="77777777" w:rsidR="00F27878" w:rsidRDefault="00F27878" w:rsidP="00F27878"/>
    <w:p w14:paraId="787686DB" w14:textId="77777777" w:rsidR="00F27878" w:rsidRDefault="00F27878" w:rsidP="00F27878">
      <w:pPr>
        <w:pStyle w:val="Heading4"/>
      </w:pPr>
    </w:p>
    <w:p w14:paraId="7620720C" w14:textId="77777777" w:rsidR="00F27878" w:rsidRPr="002A0D41" w:rsidRDefault="00F27878" w:rsidP="00F27878">
      <w:pPr>
        <w:pStyle w:val="Heading4"/>
      </w:pPr>
      <w:r w:rsidRPr="002A0D41">
        <w:t>Membership is declining globally but sectoral bargaining is the best way to reverse trends.</w:t>
      </w:r>
    </w:p>
    <w:p w14:paraId="55C4252D" w14:textId="77777777" w:rsidR="00F27878" w:rsidRPr="002A0D41" w:rsidRDefault="00F27878" w:rsidP="00F27878">
      <w:r w:rsidRPr="002A0D41">
        <w:rPr>
          <w:rStyle w:val="Style13ptBold"/>
        </w:rPr>
        <w:t>OECD 25</w:t>
      </w:r>
      <w:r w:rsidRPr="002A0D41">
        <w:t xml:space="preserve"> [</w:t>
      </w:r>
      <w:r>
        <w:t>OECD</w:t>
      </w:r>
      <w:r w:rsidRPr="002A0D41">
        <w:t xml:space="preserve"> (</w:t>
      </w:r>
      <w:r>
        <w:t>The Organisation for Economic Co-operation and Development (OECD) is an international organisation that works to build better policies for better lives. We draw on more than 60 years of experience and insights to shape policies that foster prosperity and opportunity, underpinned by equality and well-being.</w:t>
      </w:r>
      <w:r w:rsidRPr="002A0D41">
        <w:t xml:space="preserve">), 9-30-2025, "Full Report: Membership of unions and employers' organisations, and bargaining coverage", OECD, https://www.oecd.org/en/publications/membership-of-unions-and-employers-organisations-and-bargaining-coverage_fe47107c-en/full-report.html, LTD] </w:t>
      </w:r>
    </w:p>
    <w:p w14:paraId="60D32210" w14:textId="77777777" w:rsidR="00F27878" w:rsidRPr="00515F54" w:rsidRDefault="00F27878" w:rsidP="00F27878">
      <w:pPr>
        <w:rPr>
          <w:rStyle w:val="StyleUnderline"/>
        </w:rPr>
      </w:pPr>
      <w:r w:rsidRPr="00515F54">
        <w:rPr>
          <w:rStyle w:val="StyleUnderline"/>
          <w:highlight w:val="cyan"/>
        </w:rPr>
        <w:t>Trade union membership</w:t>
      </w:r>
      <w:r w:rsidRPr="00515F54">
        <w:rPr>
          <w:rStyle w:val="StyleUnderline"/>
        </w:rPr>
        <w:t xml:space="preserve"> continues to </w:t>
      </w:r>
      <w:r w:rsidRPr="00515F54">
        <w:rPr>
          <w:rStyle w:val="StyleUnderline"/>
          <w:highlight w:val="cyan"/>
        </w:rPr>
        <w:t>decline across</w:t>
      </w:r>
      <w:r w:rsidRPr="00515F54">
        <w:rPr>
          <w:rStyle w:val="StyleUnderline"/>
        </w:rPr>
        <w:t xml:space="preserve"> the </w:t>
      </w:r>
      <w:r w:rsidRPr="00515F54">
        <w:rPr>
          <w:rStyle w:val="StyleUnderline"/>
          <w:highlight w:val="cyan"/>
        </w:rPr>
        <w:t>OECD</w:t>
      </w:r>
      <w:r w:rsidRPr="002A0D41">
        <w:rPr>
          <w:sz w:val="16"/>
        </w:rPr>
        <w:t xml:space="preserve">. According to the latest data of the OECD/AIAS ICTWSS database, </w:t>
      </w:r>
      <w:r w:rsidRPr="00515F54">
        <w:rPr>
          <w:rStyle w:val="StyleUnderline"/>
        </w:rPr>
        <w:t xml:space="preserve">union density has halved since 1985, </w:t>
      </w:r>
      <w:r w:rsidRPr="00515F54">
        <w:rPr>
          <w:rStyle w:val="StyleUnderline"/>
          <w:highlight w:val="cyan"/>
        </w:rPr>
        <w:t>falling from 30% to 15%</w:t>
      </w:r>
      <w:r w:rsidRPr="00515F54">
        <w:rPr>
          <w:rStyle w:val="StyleUnderline"/>
        </w:rPr>
        <w:t xml:space="preserve"> in 2023/24</w:t>
      </w:r>
      <w:r w:rsidRPr="002A0D41">
        <w:rPr>
          <w:sz w:val="16"/>
        </w:rPr>
        <w:t xml:space="preserve">. This decline has been widespread, though few countries – notably </w:t>
      </w:r>
      <w:r w:rsidRPr="00515F54">
        <w:rPr>
          <w:rStyle w:val="StyleUnderline"/>
          <w:highlight w:val="cyan"/>
        </w:rPr>
        <w:t>Iceland</w:t>
      </w:r>
      <w:r w:rsidRPr="00515F54">
        <w:rPr>
          <w:rStyle w:val="StyleUnderline"/>
        </w:rPr>
        <w:t xml:space="preserve">, </w:t>
      </w:r>
      <w:r w:rsidRPr="00515F54">
        <w:rPr>
          <w:rStyle w:val="StyleUnderline"/>
          <w:highlight w:val="cyan"/>
        </w:rPr>
        <w:t>Belgium</w:t>
      </w:r>
      <w:r w:rsidRPr="00515F54">
        <w:rPr>
          <w:rStyle w:val="StyleUnderline"/>
        </w:rPr>
        <w:t xml:space="preserve"> and, to a lesser extent, Canada, Korea and Norway – </w:t>
      </w:r>
      <w:r w:rsidRPr="00515F54">
        <w:rPr>
          <w:rStyle w:val="StyleUnderline"/>
          <w:highlight w:val="cyan"/>
        </w:rPr>
        <w:t>have bucked the trend</w:t>
      </w:r>
      <w:r w:rsidRPr="00515F54">
        <w:rPr>
          <w:rStyle w:val="StyleUnderline"/>
        </w:rPr>
        <w:t>.</w:t>
      </w:r>
    </w:p>
    <w:p w14:paraId="1ECE9D2D" w14:textId="77777777" w:rsidR="00F27878" w:rsidRPr="002A0D41" w:rsidRDefault="00F27878" w:rsidP="00F27878">
      <w:pPr>
        <w:rPr>
          <w:sz w:val="16"/>
        </w:rPr>
      </w:pPr>
      <w:r w:rsidRPr="002A0D41">
        <w:rPr>
          <w:sz w:val="16"/>
        </w:rPr>
        <w:t>There was a small increase in union density in several OECD countries during the COVID-19 pandemic which, however, was largely driven by compositional effects, and did not reflect a lasting resurgence in union membership.</w:t>
      </w:r>
    </w:p>
    <w:p w14:paraId="77708742" w14:textId="77777777" w:rsidR="00F27878" w:rsidRPr="002A0D41" w:rsidRDefault="00F27878" w:rsidP="00F27878">
      <w:pPr>
        <w:rPr>
          <w:sz w:val="16"/>
        </w:rPr>
      </w:pPr>
      <w:r w:rsidRPr="002A0D41">
        <w:rPr>
          <w:sz w:val="16"/>
        </w:rPr>
        <w:t>Differences in unionisation between women (14.2%) and men (14.9%) are small. In contrast, unionisation in the public sector (41.3%) is much stronger than in the private sector (10.1%).</w:t>
      </w:r>
    </w:p>
    <w:p w14:paraId="3301ECDB" w14:textId="77777777" w:rsidR="00F27878" w:rsidRPr="002A0D41" w:rsidRDefault="00F27878" w:rsidP="00F27878">
      <w:pPr>
        <w:rPr>
          <w:sz w:val="16"/>
        </w:rPr>
      </w:pPr>
      <w:r w:rsidRPr="002A0D41">
        <w:rPr>
          <w:sz w:val="16"/>
        </w:rPr>
        <w:t xml:space="preserve">Membership to employer organisations, with a share of employees in the private sector working in firms affiliated to an employer association at around 55% in 2023/24, has remained relatively stable (it was 59% in the 1980s). </w:t>
      </w:r>
      <w:r w:rsidRPr="002A0D41">
        <w:rPr>
          <w:rStyle w:val="StyleUnderline"/>
          <w:highlight w:val="cyan"/>
        </w:rPr>
        <w:t>Employer representation is strongest in countries</w:t>
      </w:r>
      <w:r w:rsidRPr="002A0D41">
        <w:rPr>
          <w:rStyle w:val="StyleUnderline"/>
        </w:rPr>
        <w:t xml:space="preserve"> where affiliation is compulsory, such as Austria, or </w:t>
      </w:r>
      <w:r w:rsidRPr="002A0D41">
        <w:rPr>
          <w:rStyle w:val="StyleUnderline"/>
          <w:highlight w:val="cyan"/>
        </w:rPr>
        <w:t>where sectoral bargaining is the norm</w:t>
      </w:r>
      <w:r w:rsidRPr="002A0D41">
        <w:rPr>
          <w:rStyle w:val="StyleUnderline"/>
        </w:rPr>
        <w:t>, such as the Netherlands and Sweden.</w:t>
      </w:r>
    </w:p>
    <w:p w14:paraId="6BE86D64" w14:textId="77777777" w:rsidR="00F27878" w:rsidRPr="002A0D41" w:rsidRDefault="00F27878" w:rsidP="00F27878">
      <w:pPr>
        <w:rPr>
          <w:sz w:val="16"/>
        </w:rPr>
      </w:pPr>
      <w:r w:rsidRPr="002A0D41">
        <w:rPr>
          <w:sz w:val="16"/>
        </w:rPr>
        <w:t>The share of employees covered by collective agreements fell from 47% in 1985 to 33.6% in 2023/24. The decline was especially pronounced in Central and Eastern European countries and in countries that undertook major reforms during the 1980s and 1990s, such as New Zealand and the United Kingdom in the 1980s and 1990s or Greece more recently.</w:t>
      </w:r>
    </w:p>
    <w:p w14:paraId="4EB97B61" w14:textId="77777777" w:rsidR="00F27878" w:rsidRDefault="00F27878" w:rsidP="00F27878">
      <w:pPr>
        <w:rPr>
          <w:rStyle w:val="StyleUnderline"/>
        </w:rPr>
      </w:pPr>
      <w:r w:rsidRPr="002A0D41">
        <w:rPr>
          <w:rStyle w:val="StyleUnderline"/>
          <w:highlight w:val="cyan"/>
        </w:rPr>
        <w:t>High coverage persists in countries with multi-employer bargaining systems</w:t>
      </w:r>
      <w:r w:rsidRPr="002A0D41">
        <w:rPr>
          <w:rStyle w:val="StyleUnderline"/>
        </w:rPr>
        <w:t xml:space="preserve">. Countries where </w:t>
      </w:r>
      <w:r w:rsidRPr="002A0D41">
        <w:rPr>
          <w:rStyle w:val="StyleUnderline"/>
          <w:highlight w:val="cyan"/>
        </w:rPr>
        <w:t>sectoral agreements</w:t>
      </w:r>
      <w:r w:rsidRPr="002A0D41">
        <w:rPr>
          <w:rStyle w:val="StyleUnderline"/>
        </w:rPr>
        <w:t xml:space="preserve"> are widespread – often supported by strong employers’ organisations – continue to </w:t>
      </w:r>
      <w:r w:rsidRPr="002A0D41">
        <w:rPr>
          <w:rStyle w:val="StyleUnderline"/>
          <w:highlight w:val="cyan"/>
        </w:rPr>
        <w:t>exhibit broad bargaining coverage, even when trade union membership is low</w:t>
      </w:r>
      <w:r w:rsidRPr="002A0D41">
        <w:rPr>
          <w:rStyle w:val="StyleUnderline"/>
        </w:rPr>
        <w:t>.</w:t>
      </w:r>
    </w:p>
    <w:p w14:paraId="3CBF215D" w14:textId="77777777" w:rsidR="00F27878" w:rsidRDefault="00F27878" w:rsidP="00F27878">
      <w:pPr>
        <w:pStyle w:val="Heading3"/>
      </w:pPr>
      <w:r>
        <w:t>AT: Cyber---1NC</w:t>
      </w:r>
    </w:p>
    <w:p w14:paraId="0B6FC08F" w14:textId="77777777" w:rsidR="00F27878" w:rsidRPr="00385EC2" w:rsidRDefault="00F27878" w:rsidP="00F27878">
      <w:pPr>
        <w:pStyle w:val="Heading4"/>
        <w:rPr>
          <w:rFonts w:eastAsia="MS Gothic"/>
        </w:rPr>
      </w:pPr>
      <w:bookmarkStart w:id="11" w:name="_Hlk202805558"/>
      <w:r w:rsidRPr="00385EC2">
        <w:rPr>
          <w:rFonts w:eastAsia="MS Gothic"/>
        </w:rPr>
        <w:t xml:space="preserve">No cyber impact---experimental studies. </w:t>
      </w:r>
    </w:p>
    <w:p w14:paraId="593AE445" w14:textId="77777777" w:rsidR="00F27878" w:rsidRPr="00385EC2" w:rsidRDefault="00F27878" w:rsidP="00F27878">
      <w:pPr>
        <w:rPr>
          <w:rFonts w:eastAsia="Cambria"/>
        </w:rPr>
      </w:pPr>
      <w:r w:rsidRPr="007B09B9">
        <w:rPr>
          <w:rStyle w:val="Style13ptBold"/>
        </w:rPr>
        <w:t xml:space="preserve">Jensen, et al. 24 </w:t>
      </w:r>
      <w:r w:rsidRPr="00385EC2">
        <w:rPr>
          <w:rFonts w:eastAsia="Cambria"/>
        </w:rPr>
        <w:t>[Benjamin Jensen; PhD, Professor of Strategic Studies at Marine Corps University.  Brandon Valeriano; PhD, Assistant Professor at Seton Hall University, School of Diplomacy.  Sam Whitt; PhD, Associate Professor of Political Science at High Point University. “How cyber operations can reduce escalation pressures: Evidence from an experimental wargame study,” Journal of Peace Research, Vol. 61(1), p. 119-120, https://doi.org/10.1177/00223433231219440, pbr]</w:t>
      </w:r>
    </w:p>
    <w:p w14:paraId="43541F5B" w14:textId="77777777" w:rsidR="00F27878" w:rsidRPr="00385EC2" w:rsidRDefault="00F27878" w:rsidP="00F27878">
      <w:pPr>
        <w:rPr>
          <w:rFonts w:eastAsia="Calibri"/>
          <w:sz w:val="16"/>
        </w:rPr>
      </w:pPr>
      <w:r w:rsidRPr="00385EC2">
        <w:rPr>
          <w:rFonts w:eastAsia="Calibri"/>
          <w:sz w:val="16"/>
        </w:rPr>
        <w:t>Introduction</w:t>
      </w:r>
    </w:p>
    <w:p w14:paraId="0D43BC4E" w14:textId="77777777" w:rsidR="00F27878" w:rsidRPr="00385EC2" w:rsidRDefault="00F27878" w:rsidP="00F27878">
      <w:pPr>
        <w:rPr>
          <w:rFonts w:eastAsia="Calibri"/>
          <w:sz w:val="16"/>
        </w:rPr>
      </w:pPr>
      <w:r w:rsidRPr="00385EC2">
        <w:rPr>
          <w:rFonts w:eastAsia="Calibri"/>
          <w:sz w:val="16"/>
        </w:rPr>
        <w:t xml:space="preserve">Despite over 30 years of documented cyber operations (Healey and Grindall, 2013), there is no consensus on how cyber operations affect crisis behavior during international disputes. </w:t>
      </w:r>
      <w:r w:rsidRPr="007B09B9">
        <w:rPr>
          <w:rStyle w:val="StyleUnderline"/>
        </w:rPr>
        <w:t>In</w:t>
      </w:r>
      <w:r w:rsidRPr="00385EC2">
        <w:rPr>
          <w:rFonts w:eastAsia="Calibri"/>
          <w:sz w:val="16"/>
        </w:rPr>
        <w:t xml:space="preserve"> February </w:t>
      </w:r>
      <w:r w:rsidRPr="007B09B9">
        <w:rPr>
          <w:rStyle w:val="StyleUnderline"/>
        </w:rPr>
        <w:t>2019</w:t>
      </w:r>
      <w:r w:rsidRPr="00385EC2">
        <w:rPr>
          <w:rFonts w:eastAsia="Calibri"/>
          <w:sz w:val="16"/>
        </w:rPr>
        <w:t xml:space="preserve">, </w:t>
      </w:r>
      <w:r w:rsidRPr="007B09B9">
        <w:rPr>
          <w:rStyle w:val="StyleUnderline"/>
          <w:highlight w:val="cyan"/>
        </w:rPr>
        <w:t>India and Pakistan exchanged</w:t>
      </w:r>
      <w:r w:rsidRPr="007B09B9">
        <w:rPr>
          <w:rStyle w:val="StyleUnderline"/>
        </w:rPr>
        <w:t xml:space="preserve"> artillery and small arms </w:t>
      </w:r>
      <w:r w:rsidRPr="007B09B9">
        <w:rPr>
          <w:rStyle w:val="StyleUnderline"/>
          <w:highlight w:val="cyan"/>
        </w:rPr>
        <w:t>fire</w:t>
      </w:r>
      <w:r w:rsidRPr="00385EC2">
        <w:rPr>
          <w:rFonts w:eastAsia="Calibri"/>
          <w:sz w:val="16"/>
        </w:rPr>
        <w:t xml:space="preserve"> while engaging in air-to-air combat and bombing runs after a terrorist attack which India blamed on Pakistan. </w:t>
      </w:r>
      <w:r w:rsidRPr="007B09B9">
        <w:rPr>
          <w:rStyle w:val="StyleUnderline"/>
          <w:highlight w:val="cyan"/>
        </w:rPr>
        <w:t>Despite militarized escalation</w:t>
      </w:r>
      <w:r w:rsidRPr="00385EC2">
        <w:rPr>
          <w:rFonts w:eastAsia="Calibri"/>
          <w:sz w:val="16"/>
        </w:rPr>
        <w:t xml:space="preserve"> in this key rivalry </w:t>
      </w:r>
      <w:r w:rsidRPr="007B09B9">
        <w:rPr>
          <w:rStyle w:val="StyleUnderline"/>
          <w:highlight w:val="cyan"/>
        </w:rPr>
        <w:t>alongside</w:t>
      </w:r>
      <w:r w:rsidRPr="00385EC2">
        <w:rPr>
          <w:rFonts w:eastAsia="Calibri"/>
          <w:sz w:val="16"/>
        </w:rPr>
        <w:t xml:space="preserve"> evidence of </w:t>
      </w:r>
      <w:r w:rsidRPr="007B09B9">
        <w:rPr>
          <w:rStyle w:val="StyleUnderline"/>
          <w:highlight w:val="cyan"/>
        </w:rPr>
        <w:t>prior</w:t>
      </w:r>
      <w:r w:rsidRPr="007B09B9">
        <w:rPr>
          <w:rStyle w:val="StyleUnderline"/>
        </w:rPr>
        <w:t xml:space="preserve"> cyber </w:t>
      </w:r>
      <w:r w:rsidRPr="007B09B9">
        <w:rPr>
          <w:rStyle w:val="StyleUnderline"/>
          <w:highlight w:val="cyan"/>
        </w:rPr>
        <w:t>exchanges</w:t>
      </w:r>
      <w:r w:rsidRPr="00385EC2">
        <w:rPr>
          <w:rFonts w:eastAsia="Calibri"/>
          <w:sz w:val="16"/>
        </w:rPr>
        <w:t xml:space="preserve"> (Valeriano and Maness, 2015), </w:t>
      </w:r>
      <w:r w:rsidRPr="007B09B9">
        <w:rPr>
          <w:rStyle w:val="StyleUnderline"/>
          <w:highlight w:val="cyan"/>
        </w:rPr>
        <w:t xml:space="preserve">there were </w:t>
      </w:r>
      <w:r w:rsidRPr="007B09B9">
        <w:rPr>
          <w:rStyle w:val="Emphasis"/>
          <w:highlight w:val="cyan"/>
        </w:rPr>
        <w:t>no</w:t>
      </w:r>
      <w:r w:rsidRPr="00385EC2">
        <w:rPr>
          <w:rFonts w:eastAsia="Calibri"/>
          <w:sz w:val="16"/>
        </w:rPr>
        <w:t xml:space="preserve"> observed </w:t>
      </w:r>
      <w:r w:rsidRPr="007B09B9">
        <w:rPr>
          <w:rStyle w:val="Emphasis"/>
          <w:highlight w:val="cyan"/>
        </w:rPr>
        <w:t>large</w:t>
      </w:r>
      <w:r w:rsidRPr="00385EC2">
        <w:rPr>
          <w:rFonts w:eastAsia="Calibri"/>
          <w:sz w:val="16"/>
        </w:rPr>
        <w:t xml:space="preserve">-scale </w:t>
      </w:r>
      <w:r w:rsidRPr="007B09B9">
        <w:rPr>
          <w:rStyle w:val="Emphasis"/>
          <w:highlight w:val="cyan"/>
        </w:rPr>
        <w:t>cyber actions</w:t>
      </w:r>
      <w:r w:rsidRPr="007B09B9">
        <w:rPr>
          <w:rStyle w:val="StyleUnderline"/>
        </w:rPr>
        <w:t xml:space="preserve"> above</w:t>
      </w:r>
      <w:r w:rsidRPr="00385EC2">
        <w:rPr>
          <w:rFonts w:eastAsia="Calibri"/>
          <w:sz w:val="16"/>
        </w:rPr>
        <w:t xml:space="preserve"> the level of </w:t>
      </w:r>
      <w:r w:rsidRPr="007B09B9">
        <w:rPr>
          <w:rStyle w:val="Emphasis"/>
        </w:rPr>
        <w:t>website defacements</w:t>
      </w:r>
      <w:r w:rsidRPr="00385EC2">
        <w:rPr>
          <w:rFonts w:eastAsia="Calibri"/>
          <w:sz w:val="16"/>
        </w:rPr>
        <w:t xml:space="preserve"> and temporarily taking websites offline (Times of India, 2019). </w:t>
      </w:r>
      <w:r w:rsidRPr="007B09B9">
        <w:rPr>
          <w:rStyle w:val="StyleUnderline"/>
        </w:rPr>
        <w:t>Power plants did not shut down. Dams kept working</w:t>
      </w:r>
      <w:r w:rsidRPr="00385EC2">
        <w:rPr>
          <w:rFonts w:eastAsia="Calibri"/>
          <w:sz w:val="16"/>
        </w:rPr>
        <w:t>.</w:t>
      </w:r>
    </w:p>
    <w:p w14:paraId="7A9BB26E" w14:textId="77777777" w:rsidR="00F27878" w:rsidRPr="00385EC2" w:rsidRDefault="00F27878" w:rsidP="00F27878">
      <w:pPr>
        <w:rPr>
          <w:rFonts w:eastAsia="Calibri"/>
          <w:sz w:val="16"/>
        </w:rPr>
      </w:pPr>
      <w:r w:rsidRPr="00385EC2">
        <w:rPr>
          <w:rFonts w:eastAsia="Calibri"/>
          <w:sz w:val="16"/>
        </w:rPr>
        <w:t xml:space="preserve">Alternatively, in the summer of 2019, </w:t>
      </w:r>
      <w:r w:rsidRPr="007B09B9">
        <w:rPr>
          <w:rStyle w:val="StyleUnderline"/>
          <w:highlight w:val="cyan"/>
        </w:rPr>
        <w:t xml:space="preserve">the </w:t>
      </w:r>
      <w:r w:rsidRPr="007B09B9">
        <w:rPr>
          <w:rStyle w:val="Emphasis"/>
          <w:highlight w:val="cyan"/>
        </w:rPr>
        <w:t>U</w:t>
      </w:r>
      <w:r w:rsidRPr="007B09B9">
        <w:rPr>
          <w:rStyle w:val="StyleUnderline"/>
        </w:rPr>
        <w:t xml:space="preserve">nited </w:t>
      </w:r>
      <w:r w:rsidRPr="007B09B9">
        <w:rPr>
          <w:rStyle w:val="Emphasis"/>
          <w:highlight w:val="cyan"/>
        </w:rPr>
        <w:t>S</w:t>
      </w:r>
      <w:r w:rsidRPr="007B09B9">
        <w:rPr>
          <w:rStyle w:val="StyleUnderline"/>
        </w:rPr>
        <w:t>tates</w:t>
      </w:r>
      <w:r w:rsidRPr="00385EC2">
        <w:rPr>
          <w:rFonts w:eastAsia="Calibri"/>
          <w:sz w:val="16"/>
        </w:rPr>
        <w:t xml:space="preserve"> </w:t>
      </w:r>
      <w:r w:rsidRPr="007B09B9">
        <w:rPr>
          <w:rStyle w:val="StyleUnderline"/>
          <w:highlight w:val="cyan"/>
        </w:rPr>
        <w:t xml:space="preserve">opted for cyber attacks against Iran </w:t>
      </w:r>
      <w:r w:rsidRPr="007B09B9">
        <w:rPr>
          <w:rStyle w:val="Emphasis"/>
          <w:highlight w:val="cyan"/>
        </w:rPr>
        <w:t>in lieu of strikes</w:t>
      </w:r>
      <w:r w:rsidRPr="00385EC2">
        <w:rPr>
          <w:rFonts w:eastAsia="Calibri"/>
          <w:sz w:val="16"/>
        </w:rPr>
        <w:t xml:space="preserve"> against its air and missile defenses after Tehran shot down a Global Hawk surveillance drone (Barnes and Gibbons-Neff, 2019). The target was the same: Iran’s air and missile defense, with lines of code seeking to disable computer systems replacing missiles striking radars while cruise missiles hit command posts, launchers, and storage deports (Bender and Lubold, 2019). Reports suggested the US President opted for the option after briefers assessed conventional strikes could kill over 150 Iranians, a number the President found disproportionate (Shear et al., 2019).</w:t>
      </w:r>
    </w:p>
    <w:p w14:paraId="42192BB5" w14:textId="77777777" w:rsidR="00F27878" w:rsidRPr="00385EC2" w:rsidRDefault="00F27878" w:rsidP="00F27878">
      <w:pPr>
        <w:rPr>
          <w:rFonts w:eastAsia="Calibri"/>
          <w:sz w:val="16"/>
        </w:rPr>
      </w:pPr>
      <w:r w:rsidRPr="00385EC2">
        <w:rPr>
          <w:rFonts w:eastAsia="Calibri"/>
          <w:sz w:val="16"/>
        </w:rPr>
        <w:t>These events present a puzzle: When and why do states use cyber operations to respond during a dispute or crisis? Do cyber operations tend to be associated with more or less escalatory responses in crises? More broadly for the international relations community, how does any new disruptive technology alter the cycle of competitive risk-taking at the core of strategic exchange between rival states? Answering these questions is a core task for IR scholars and policymakers in the digital age. Scholars in this Special Issue of the Journal of Peace Research, speak to the new generation of cybersecurity scholarship that makes bold, theoretically grounded, and empirically tested claims about the dynamics of cyber conflict, particularly regarding human dimensions of cybersecurity (Shandler and Canetti, 2024).</w:t>
      </w:r>
    </w:p>
    <w:p w14:paraId="5AAEA16F" w14:textId="77777777" w:rsidR="00F27878" w:rsidRPr="00385EC2" w:rsidRDefault="00F27878" w:rsidP="00F27878">
      <w:pPr>
        <w:rPr>
          <w:rFonts w:eastAsia="Calibri"/>
          <w:sz w:val="16"/>
        </w:rPr>
      </w:pPr>
      <w:r w:rsidRPr="00385EC2">
        <w:rPr>
          <w:rFonts w:eastAsia="Calibri"/>
          <w:sz w:val="16"/>
        </w:rPr>
        <w:t>This Special Issue focuses greater attention on the behavioral, psychological, cultural, and social dimensions of the people who engage in cybersecurity practices (Akoto, 2024; Kostyuk, 2024). Our research examines the behavioral dimensions of decision-making (Jardine et al., 2024). Understanding how decision-makers utilize and respond to cyber operations is crucial to preventing attacks from escalating into broader, more destructive crises (Lonergan and Lonergan, 2023). Of particular importance is whether decision-makers, even well-trained military advisers, have psychological predispositions or ingrained biases that might predispose them to escalatory behavior.</w:t>
      </w:r>
    </w:p>
    <w:p w14:paraId="787401A1" w14:textId="77777777" w:rsidR="00F27878" w:rsidRPr="00385EC2" w:rsidRDefault="00F27878" w:rsidP="00F27878">
      <w:pPr>
        <w:rPr>
          <w:rFonts w:eastAsia="Calibri"/>
          <w:sz w:val="16"/>
        </w:rPr>
      </w:pPr>
      <w:r w:rsidRPr="007B09B9">
        <w:rPr>
          <w:rStyle w:val="Emphasis"/>
        </w:rPr>
        <w:t>Experimental wargames</w:t>
      </w:r>
      <w:r w:rsidRPr="007B09B9">
        <w:rPr>
          <w:rStyle w:val="StyleUnderline"/>
        </w:rPr>
        <w:t xml:space="preserve"> offer a means to explore this puzzle</w:t>
      </w:r>
      <w:r w:rsidRPr="00385EC2">
        <w:rPr>
          <w:rFonts w:eastAsia="Calibri"/>
          <w:sz w:val="16"/>
        </w:rPr>
        <w:t xml:space="preserve">.1 Any crisis is defined by interdependent decision-making in environments characterized by uncertainty, time pressure, and private information. New technologies and tools of coercion compound this uncertainty and create new risk vectors. Therefore, </w:t>
      </w:r>
      <w:r w:rsidRPr="007B09B9">
        <w:rPr>
          <w:rStyle w:val="StyleUnderline"/>
        </w:rPr>
        <w:t>a viable research path is offered by designing exercises that replicate the context and character of national security decision-making environments</w:t>
      </w:r>
      <w:r w:rsidRPr="00385EC2">
        <w:rPr>
          <w:rFonts w:eastAsia="Calibri"/>
          <w:sz w:val="16"/>
        </w:rPr>
        <w:t>, draw on players with similar backgrounds to career professionals, and utilize randomization and treatment groups that control for the impact of disruptive technologies.</w:t>
      </w:r>
    </w:p>
    <w:p w14:paraId="156F6352" w14:textId="77777777" w:rsidR="00F27878" w:rsidRPr="00385EC2" w:rsidRDefault="00F27878" w:rsidP="00F27878">
      <w:pPr>
        <w:rPr>
          <w:rFonts w:eastAsia="Calibri"/>
          <w:sz w:val="16"/>
        </w:rPr>
      </w:pPr>
      <w:r w:rsidRPr="00385EC2">
        <w:rPr>
          <w:rFonts w:eastAsia="Calibri"/>
          <w:sz w:val="16"/>
        </w:rPr>
        <w:t xml:space="preserve">To that end, </w:t>
      </w:r>
      <w:r w:rsidRPr="007B09B9">
        <w:rPr>
          <w:rStyle w:val="StyleUnderline"/>
        </w:rPr>
        <w:t>we designed a strategic-level wargame</w:t>
      </w:r>
      <w:r w:rsidRPr="00385EC2">
        <w:rPr>
          <w:rFonts w:eastAsia="Calibri"/>
          <w:sz w:val="16"/>
        </w:rPr>
        <w:t xml:space="preserve"> that captures decisions about whether or not to escalate a crisis between two rival states. Our wargames were experimentally manipulated through random assignment of (1) a cyber triggering event to the crisis and (2) whether or not participants could respond with cyber operations alongside more traditional instruments of power (i.e. Diplomatic Information Military and Economic known as DIME). </w:t>
      </w:r>
      <w:r w:rsidRPr="007B09B9">
        <w:rPr>
          <w:rStyle w:val="StyleUnderline"/>
          <w:highlight w:val="cyan"/>
        </w:rPr>
        <w:t xml:space="preserve">After observing </w:t>
      </w:r>
      <w:r w:rsidRPr="007B09B9">
        <w:rPr>
          <w:rStyle w:val="Emphasis"/>
          <w:highlight w:val="cyan"/>
        </w:rPr>
        <w:t>400 crisis responses</w:t>
      </w:r>
      <w:r w:rsidRPr="007B09B9">
        <w:rPr>
          <w:rStyle w:val="StyleUnderline"/>
          <w:highlight w:val="cyan"/>
        </w:rPr>
        <w:t xml:space="preserve"> via a</w:t>
      </w:r>
      <w:r w:rsidRPr="007B09B9">
        <w:rPr>
          <w:rStyle w:val="StyleUnderline"/>
        </w:rPr>
        <w:t xml:space="preserve"> cross-national </w:t>
      </w:r>
      <w:r w:rsidRPr="007B09B9">
        <w:rPr>
          <w:rStyle w:val="Emphasis"/>
          <w:highlight w:val="cyan"/>
        </w:rPr>
        <w:t>wargame experiment</w:t>
      </w:r>
      <w:r w:rsidRPr="00385EC2">
        <w:rPr>
          <w:rFonts w:eastAsia="Calibri"/>
          <w:sz w:val="16"/>
        </w:rPr>
        <w:t xml:space="preserve">, two insights emerge. First, the presence of </w:t>
      </w:r>
      <w:r w:rsidRPr="007B09B9">
        <w:rPr>
          <w:rStyle w:val="Emphasis"/>
          <w:highlight w:val="cyan"/>
        </w:rPr>
        <w:t>cyber op</w:t>
      </w:r>
      <w:r w:rsidRPr="00385EC2">
        <w:rPr>
          <w:rFonts w:eastAsia="Calibri"/>
          <w:sz w:val="16"/>
        </w:rPr>
        <w:t>eration</w:t>
      </w:r>
      <w:r w:rsidRPr="007B09B9">
        <w:rPr>
          <w:rStyle w:val="Emphasis"/>
          <w:highlight w:val="cyan"/>
        </w:rPr>
        <w:t>s do</w:t>
      </w:r>
      <w:r w:rsidRPr="00385EC2">
        <w:rPr>
          <w:rFonts w:eastAsia="Calibri"/>
          <w:sz w:val="16"/>
        </w:rPr>
        <w:t xml:space="preserve">es </w:t>
      </w:r>
      <w:r w:rsidRPr="007B09B9">
        <w:rPr>
          <w:rStyle w:val="Emphasis"/>
          <w:highlight w:val="cyan"/>
        </w:rPr>
        <w:t>not escalate</w:t>
      </w:r>
      <w:r w:rsidRPr="007B09B9">
        <w:rPr>
          <w:rStyle w:val="Emphasis"/>
        </w:rPr>
        <w:t xml:space="preserve"> militarized </w:t>
      </w:r>
      <w:r w:rsidRPr="007B09B9">
        <w:rPr>
          <w:rStyle w:val="Emphasis"/>
          <w:highlight w:val="cyan"/>
        </w:rPr>
        <w:t>disputes</w:t>
      </w:r>
      <w:r w:rsidRPr="00385EC2">
        <w:rPr>
          <w:rFonts w:eastAsia="Calibri"/>
          <w:sz w:val="16"/>
        </w:rPr>
        <w:t xml:space="preserve">. In experimental settings, </w:t>
      </w:r>
      <w:r w:rsidRPr="007B09B9">
        <w:rPr>
          <w:rStyle w:val="StyleUnderline"/>
        </w:rPr>
        <w:t xml:space="preserve">participants did </w:t>
      </w:r>
      <w:r w:rsidRPr="007B09B9">
        <w:rPr>
          <w:rStyle w:val="Emphasis"/>
        </w:rPr>
        <w:t>not</w:t>
      </w:r>
      <w:r w:rsidRPr="007B09B9">
        <w:rPr>
          <w:rStyle w:val="StyleUnderline"/>
        </w:rPr>
        <w:t xml:space="preserve"> use cyber</w:t>
      </w:r>
      <w:r w:rsidRPr="00385EC2">
        <w:rPr>
          <w:rFonts w:eastAsia="Calibri"/>
          <w:sz w:val="16"/>
        </w:rPr>
        <w:t xml:space="preserve"> operations </w:t>
      </w:r>
      <w:r w:rsidRPr="007B09B9">
        <w:rPr>
          <w:rStyle w:val="StyleUnderline"/>
        </w:rPr>
        <w:t>to escalate a hypothetical crisis</w:t>
      </w:r>
      <w:r w:rsidRPr="00385EC2">
        <w:rPr>
          <w:rFonts w:eastAsia="Calibri"/>
          <w:sz w:val="16"/>
        </w:rPr>
        <w:t xml:space="preserve"> with a rival state. Second, </w:t>
      </w:r>
      <w:r w:rsidRPr="007B09B9">
        <w:rPr>
          <w:rStyle w:val="StyleUnderline"/>
        </w:rPr>
        <w:t xml:space="preserve">the presence of </w:t>
      </w:r>
      <w:r w:rsidRPr="007B09B9">
        <w:rPr>
          <w:rStyle w:val="StyleUnderline"/>
          <w:highlight w:val="cyan"/>
        </w:rPr>
        <w:t>cyber responses</w:t>
      </w:r>
      <w:r w:rsidRPr="00385EC2">
        <w:rPr>
          <w:rFonts w:eastAsia="Calibri"/>
          <w:sz w:val="16"/>
        </w:rPr>
        <w:t xml:space="preserve"> in a crisis </w:t>
      </w:r>
      <w:r w:rsidRPr="007B09B9">
        <w:rPr>
          <w:rStyle w:val="Emphasis"/>
          <w:highlight w:val="cyan"/>
        </w:rPr>
        <w:t>increase</w:t>
      </w:r>
      <w:r w:rsidRPr="007B09B9">
        <w:rPr>
          <w:rStyle w:val="StyleUnderline"/>
        </w:rPr>
        <w:t xml:space="preserve">s </w:t>
      </w:r>
      <w:r w:rsidRPr="007B09B9">
        <w:rPr>
          <w:rStyle w:val="StyleUnderline"/>
          <w:highlight w:val="cyan"/>
        </w:rPr>
        <w:t>the range of options and</w:t>
      </w:r>
      <w:r w:rsidRPr="007B09B9">
        <w:rPr>
          <w:rStyle w:val="StyleUnderline"/>
        </w:rPr>
        <w:t xml:space="preserve"> </w:t>
      </w:r>
      <w:r w:rsidRPr="007B09B9">
        <w:rPr>
          <w:rStyle w:val="Emphasis"/>
          <w:highlight w:val="cyan"/>
        </w:rPr>
        <w:t>provide</w:t>
      </w:r>
      <w:r w:rsidRPr="007B09B9">
        <w:rPr>
          <w:rStyle w:val="StyleUnderline"/>
        </w:rPr>
        <w:t xml:space="preserve">s </w:t>
      </w:r>
      <w:r w:rsidRPr="007B09B9">
        <w:rPr>
          <w:rStyle w:val="StyleUnderline"/>
          <w:highlight w:val="cyan"/>
        </w:rPr>
        <w:t xml:space="preserve">additional </w:t>
      </w:r>
      <w:r w:rsidRPr="007B09B9">
        <w:rPr>
          <w:rStyle w:val="Emphasis"/>
          <w:highlight w:val="cyan"/>
        </w:rPr>
        <w:t>bargaining space</w:t>
      </w:r>
      <w:r w:rsidRPr="00385EC2">
        <w:rPr>
          <w:rFonts w:eastAsia="Calibri"/>
          <w:sz w:val="16"/>
        </w:rPr>
        <w:t xml:space="preserve">. As a result, </w:t>
      </w:r>
      <w:r w:rsidRPr="007B09B9">
        <w:rPr>
          <w:rStyle w:val="StyleUnderline"/>
        </w:rPr>
        <w:t>cyber op</w:t>
      </w:r>
      <w:r w:rsidRPr="00385EC2">
        <w:rPr>
          <w:rFonts w:eastAsia="Calibri"/>
          <w:sz w:val="16"/>
        </w:rPr>
        <w:t>tion</w:t>
      </w:r>
      <w:r w:rsidRPr="007B09B9">
        <w:rPr>
          <w:rStyle w:val="StyleUnderline"/>
        </w:rPr>
        <w:t>s</w:t>
      </w:r>
      <w:r w:rsidRPr="00385EC2">
        <w:rPr>
          <w:rFonts w:eastAsia="Calibri"/>
          <w:sz w:val="16"/>
        </w:rPr>
        <w:t xml:space="preserve"> </w:t>
      </w:r>
      <w:r w:rsidRPr="007B09B9">
        <w:rPr>
          <w:rStyle w:val="StyleUnderline"/>
        </w:rPr>
        <w:t xml:space="preserve">provide a means to shape the crisis while </w:t>
      </w:r>
      <w:r w:rsidRPr="007B09B9">
        <w:rPr>
          <w:rStyle w:val="StyleUnderline"/>
          <w:highlight w:val="cyan"/>
        </w:rPr>
        <w:t>creating</w:t>
      </w:r>
      <w:r w:rsidRPr="007B09B9">
        <w:rPr>
          <w:rStyle w:val="StyleUnderline"/>
        </w:rPr>
        <w:t xml:space="preserve"> possible </w:t>
      </w:r>
      <w:r w:rsidRPr="007B09B9">
        <w:rPr>
          <w:rStyle w:val="Emphasis"/>
          <w:highlight w:val="cyan"/>
        </w:rPr>
        <w:t>off-ramps</w:t>
      </w:r>
      <w:r w:rsidRPr="007B09B9">
        <w:rPr>
          <w:rStyle w:val="StyleUnderline"/>
          <w:highlight w:val="cyan"/>
        </w:rPr>
        <w:t xml:space="preserve"> and </w:t>
      </w:r>
      <w:r w:rsidRPr="007B09B9">
        <w:rPr>
          <w:rStyle w:val="Emphasis"/>
          <w:highlight w:val="cyan"/>
        </w:rPr>
        <w:t>alternatives</w:t>
      </w:r>
      <w:r w:rsidRPr="007B09B9">
        <w:rPr>
          <w:rStyle w:val="StyleUnderline"/>
          <w:highlight w:val="cyan"/>
        </w:rPr>
        <w:t xml:space="preserve"> to</w:t>
      </w:r>
      <w:r w:rsidRPr="007B09B9">
        <w:rPr>
          <w:rStyle w:val="StyleUnderline"/>
        </w:rPr>
        <w:t xml:space="preserve"> the use of </w:t>
      </w:r>
      <w:r w:rsidRPr="007B09B9">
        <w:rPr>
          <w:rStyle w:val="StyleUnderline"/>
          <w:highlight w:val="cyan"/>
        </w:rPr>
        <w:t>military force</w:t>
      </w:r>
      <w:r w:rsidRPr="00385EC2">
        <w:rPr>
          <w:rFonts w:eastAsia="Calibri"/>
          <w:sz w:val="16"/>
        </w:rPr>
        <w:t xml:space="preserve"> or other coercive means (Jensen and Valeriano, 2022).</w:t>
      </w:r>
    </w:p>
    <w:bookmarkEnd w:id="11"/>
    <w:p w14:paraId="6D41EE91" w14:textId="77777777" w:rsidR="00F27878" w:rsidRPr="00385EC2" w:rsidRDefault="00F27878" w:rsidP="00F27878"/>
    <w:p w14:paraId="156A3035" w14:textId="77777777" w:rsidR="00F27878" w:rsidRPr="002A0D41" w:rsidRDefault="00F27878" w:rsidP="00F27878">
      <w:pPr>
        <w:rPr>
          <w:rStyle w:val="StyleUnderline"/>
        </w:rPr>
      </w:pPr>
    </w:p>
    <w:p w14:paraId="25C81ABA" w14:textId="77777777" w:rsidR="00F27878" w:rsidRDefault="00F27878" w:rsidP="00F27878">
      <w:pPr>
        <w:pStyle w:val="Heading2"/>
      </w:pPr>
      <w:r>
        <w:t>Adv 2</w:t>
      </w:r>
    </w:p>
    <w:p w14:paraId="08B61143" w14:textId="77777777" w:rsidR="00F27878" w:rsidRDefault="00F27878" w:rsidP="00F27878">
      <w:pPr>
        <w:pStyle w:val="Heading3"/>
      </w:pPr>
      <w:bookmarkStart w:id="12" w:name="_Hlk212656015"/>
      <w:r>
        <w:t>!---O/V---Corporatism---2AC</w:t>
      </w:r>
    </w:p>
    <w:p w14:paraId="7BE9FBC9" w14:textId="77777777" w:rsidR="00A21B60" w:rsidRDefault="00A21B60" w:rsidP="00F27878">
      <w:pPr>
        <w:pStyle w:val="Analytic"/>
      </w:pPr>
    </w:p>
    <w:p w14:paraId="4541CB79" w14:textId="77777777" w:rsidR="00F27878" w:rsidRDefault="00F27878" w:rsidP="00F27878">
      <w:pPr>
        <w:pStyle w:val="Heading3"/>
      </w:pPr>
      <w:bookmarkStart w:id="13" w:name="_Hlk209949097"/>
      <w:bookmarkEnd w:id="12"/>
      <w:r>
        <w:t>!---O/V---Warming---2AC</w:t>
      </w:r>
    </w:p>
    <w:p w14:paraId="5A6D4E38" w14:textId="77777777" w:rsidR="00A21B60" w:rsidRDefault="00A21B60" w:rsidP="00F27878">
      <w:pPr>
        <w:pStyle w:val="Analytic"/>
      </w:pPr>
    </w:p>
    <w:bookmarkEnd w:id="13"/>
    <w:p w14:paraId="796B45B9" w14:textId="77777777" w:rsidR="00F27878" w:rsidRDefault="00F27878" w:rsidP="00F27878"/>
    <w:p w14:paraId="235ECBE9" w14:textId="77777777" w:rsidR="00F27878" w:rsidRDefault="00F27878" w:rsidP="00F27878">
      <w:pPr>
        <w:pStyle w:val="Heading2"/>
      </w:pPr>
      <w:r>
        <w:t>Adv 3</w:t>
      </w:r>
    </w:p>
    <w:p w14:paraId="06C16D4F" w14:textId="77777777" w:rsidR="00F27878" w:rsidRDefault="00F27878" w:rsidP="00F27878">
      <w:pPr>
        <w:pStyle w:val="Heading3"/>
      </w:pPr>
      <w:bookmarkStart w:id="14" w:name="_Hlk212656083"/>
      <w:r>
        <w:t>!---O/V---Stagnation---2AC</w:t>
      </w:r>
    </w:p>
    <w:p w14:paraId="7710EBAB" w14:textId="77777777" w:rsidR="00A21B60" w:rsidRDefault="00A21B60" w:rsidP="00F27878">
      <w:pPr>
        <w:pStyle w:val="Analytic"/>
      </w:pPr>
    </w:p>
    <w:p w14:paraId="49DCBB93" w14:textId="77777777" w:rsidR="00F27878" w:rsidRPr="003654B5" w:rsidRDefault="00F27878" w:rsidP="00F27878"/>
    <w:bookmarkEnd w:id="14"/>
    <w:p w14:paraId="3414E2C0" w14:textId="77777777" w:rsidR="00F27878" w:rsidRDefault="00F27878" w:rsidP="00F27878">
      <w:pPr>
        <w:pStyle w:val="Heading3"/>
      </w:pPr>
      <w:r>
        <w:t>AT: Inequality Down (Waldenstrom)---2AC</w:t>
      </w:r>
    </w:p>
    <w:p w14:paraId="0C371D91" w14:textId="77777777" w:rsidR="00A21B60" w:rsidRDefault="00A21B60" w:rsidP="00F27878">
      <w:pPr>
        <w:pStyle w:val="Analytic"/>
      </w:pPr>
    </w:p>
    <w:p w14:paraId="57011EE5" w14:textId="77777777" w:rsidR="00F27878" w:rsidRPr="00AA5EE5" w:rsidRDefault="00F27878" w:rsidP="00F27878"/>
    <w:p w14:paraId="610B0F75" w14:textId="77777777" w:rsidR="00F27878" w:rsidRPr="00D03139" w:rsidRDefault="00F27878" w:rsidP="00F27878"/>
    <w:p w14:paraId="005CD44C" w14:textId="77777777" w:rsidR="00F27878" w:rsidRDefault="00F27878" w:rsidP="00F27878">
      <w:pPr>
        <w:pStyle w:val="Heading1"/>
      </w:pPr>
      <w:r>
        <w:t>Off</w:t>
      </w:r>
    </w:p>
    <w:p w14:paraId="04492475" w14:textId="77777777" w:rsidR="00F27878" w:rsidRDefault="00F27878" w:rsidP="00F27878">
      <w:pPr>
        <w:pStyle w:val="Heading2"/>
      </w:pPr>
      <w:r>
        <w:t>T-Strengthen</w:t>
      </w:r>
    </w:p>
    <w:p w14:paraId="05083C81" w14:textId="77777777" w:rsidR="00F27878" w:rsidRDefault="00F27878" w:rsidP="00F27878">
      <w:pPr>
        <w:pStyle w:val="Heading3"/>
      </w:pPr>
      <w:r>
        <w:t>2AC---T-Strengthen</w:t>
      </w:r>
    </w:p>
    <w:p w14:paraId="3975ED90" w14:textId="77777777" w:rsidR="00A21B60" w:rsidRDefault="00A21B60" w:rsidP="00F27878">
      <w:pPr>
        <w:pStyle w:val="Analytic"/>
      </w:pPr>
    </w:p>
    <w:p w14:paraId="6454A5F3" w14:textId="77777777" w:rsidR="00F27878" w:rsidRPr="0007297C" w:rsidRDefault="00F27878" w:rsidP="00F27878">
      <w:pPr>
        <w:pStyle w:val="Heading4"/>
      </w:pPr>
      <w:r>
        <w:t xml:space="preserve">b. Functionally --- Sectoral bargaining is one of three mechanisms to strengthen </w:t>
      </w:r>
    </w:p>
    <w:p w14:paraId="1E6F3D8D" w14:textId="77777777" w:rsidR="00F27878" w:rsidRDefault="00F27878" w:rsidP="00F27878">
      <w:r w:rsidRPr="00D57828">
        <w:rPr>
          <w:rStyle w:val="Style13ptBold"/>
        </w:rPr>
        <w:t>Jarc et al 25</w:t>
      </w:r>
      <w:r>
        <w:t xml:space="preserve"> (Tea Jarc, ETUC Confederal secretary; Giovanni Casale, Senior Advisor at ETUC; in cooperation with Dr. Torsten Müller, Senior Researcher at ETUI, 2025, "ETUC toolbox to strengthen collective bargaining in the EU," European Trade Union Confederation, </w:t>
      </w:r>
      <w:r w:rsidRPr="00266586">
        <w:t>https://news.industriall-europe.eu/documents/upload/2025/5/638832585140708053_ETUC_toolbox_to_strengthen_collective_bargaining.pdf</w:t>
      </w:r>
      <w:r>
        <w:t xml:space="preserve">) doa: 8/22/25, MoState JG </w:t>
      </w:r>
    </w:p>
    <w:p w14:paraId="2C9909FD" w14:textId="77777777" w:rsidR="00F27878" w:rsidRPr="00D57828" w:rsidRDefault="00F27878" w:rsidP="00F27878">
      <w:pPr>
        <w:rPr>
          <w:sz w:val="10"/>
        </w:rPr>
      </w:pPr>
      <w:r w:rsidRPr="00D57828">
        <w:rPr>
          <w:sz w:val="10"/>
        </w:rPr>
        <w:t xml:space="preserve">In principle, the various </w:t>
      </w:r>
      <w:r w:rsidRPr="00CA1788">
        <w:rPr>
          <w:rStyle w:val="Emphasis"/>
          <w:highlight w:val="cyan"/>
        </w:rPr>
        <w:t>measures to</w:t>
      </w:r>
      <w:r w:rsidRPr="005831CC">
        <w:rPr>
          <w:rStyle w:val="Emphasis"/>
          <w:highlight w:val="cyan"/>
        </w:rPr>
        <w:t xml:space="preserve"> strengthen collective bargaining</w:t>
      </w:r>
      <w:r w:rsidRPr="00D57828">
        <w:rPr>
          <w:sz w:val="10"/>
        </w:rPr>
        <w:t xml:space="preserve"> and increase its coverage </w:t>
      </w:r>
      <w:r w:rsidRPr="005831CC">
        <w:rPr>
          <w:rStyle w:val="Emphasis"/>
          <w:highlight w:val="cyan"/>
        </w:rPr>
        <w:t>can be divided into three categories</w:t>
      </w:r>
      <w:r w:rsidRPr="00D57828">
        <w:rPr>
          <w:sz w:val="10"/>
        </w:rPr>
        <w:t xml:space="preserve">. Measures to: </w:t>
      </w:r>
    </w:p>
    <w:p w14:paraId="0620F87E" w14:textId="77777777" w:rsidR="00F27878" w:rsidRPr="00D57828" w:rsidRDefault="00F27878" w:rsidP="00F27878">
      <w:pPr>
        <w:rPr>
          <w:sz w:val="10"/>
        </w:rPr>
      </w:pPr>
      <w:r w:rsidRPr="00D57828">
        <w:rPr>
          <w:sz w:val="10"/>
        </w:rPr>
        <w:t xml:space="preserve">• </w:t>
      </w:r>
      <w:r w:rsidRPr="005831CC">
        <w:rPr>
          <w:rStyle w:val="StyleUnderline"/>
          <w:highlight w:val="cyan"/>
        </w:rPr>
        <w:t>strengthen</w:t>
      </w:r>
      <w:r w:rsidRPr="00D57828">
        <w:rPr>
          <w:rStyle w:val="StyleUnderline"/>
        </w:rPr>
        <w:t xml:space="preserve"> trade </w:t>
      </w:r>
      <w:r w:rsidRPr="005831CC">
        <w:rPr>
          <w:rStyle w:val="StyleUnderline"/>
          <w:highlight w:val="cyan"/>
        </w:rPr>
        <w:t>unions</w:t>
      </w:r>
      <w:r w:rsidRPr="00D57828">
        <w:rPr>
          <w:sz w:val="10"/>
        </w:rPr>
        <w:t xml:space="preserve">, </w:t>
      </w:r>
    </w:p>
    <w:p w14:paraId="39E9BB7C" w14:textId="77777777" w:rsidR="00F27878" w:rsidRPr="00D57828" w:rsidRDefault="00F27878" w:rsidP="00F27878">
      <w:pPr>
        <w:rPr>
          <w:sz w:val="10"/>
        </w:rPr>
      </w:pPr>
      <w:r w:rsidRPr="00D57828">
        <w:rPr>
          <w:sz w:val="10"/>
        </w:rPr>
        <w:t xml:space="preserve">• </w:t>
      </w:r>
      <w:r w:rsidRPr="005831CC">
        <w:rPr>
          <w:rStyle w:val="StyleUnderline"/>
          <w:highlight w:val="cyan"/>
        </w:rPr>
        <w:t>strengthen employers' organisations</w:t>
      </w:r>
      <w:r w:rsidRPr="00D57828">
        <w:rPr>
          <w:sz w:val="10"/>
        </w:rPr>
        <w:t xml:space="preserve">, </w:t>
      </w:r>
    </w:p>
    <w:p w14:paraId="56CA6959" w14:textId="77777777" w:rsidR="00F27878" w:rsidRPr="00D57828" w:rsidRDefault="00F27878" w:rsidP="00F27878">
      <w:pPr>
        <w:rPr>
          <w:sz w:val="10"/>
        </w:rPr>
      </w:pPr>
      <w:r w:rsidRPr="00D57828">
        <w:rPr>
          <w:sz w:val="10"/>
        </w:rPr>
        <w:t xml:space="preserve">• </w:t>
      </w:r>
      <w:r w:rsidRPr="00CA1788">
        <w:rPr>
          <w:rStyle w:val="Emphasis"/>
          <w:highlight w:val="cyan"/>
        </w:rPr>
        <w:t>establish</w:t>
      </w:r>
      <w:r w:rsidRPr="00381A6F">
        <w:rPr>
          <w:rStyle w:val="Emphasis"/>
        </w:rPr>
        <w:t xml:space="preserve"> and strengthen (</w:t>
      </w:r>
      <w:r w:rsidRPr="005831CC">
        <w:rPr>
          <w:rStyle w:val="Emphasis"/>
          <w:highlight w:val="cyan"/>
        </w:rPr>
        <w:t>sectoral</w:t>
      </w:r>
      <w:r w:rsidRPr="00381A6F">
        <w:rPr>
          <w:rStyle w:val="Emphasis"/>
        </w:rPr>
        <w:t xml:space="preserve">) collective </w:t>
      </w:r>
      <w:r w:rsidRPr="005831CC">
        <w:rPr>
          <w:rStyle w:val="Emphasis"/>
          <w:highlight w:val="cyan"/>
        </w:rPr>
        <w:t>bargaining</w:t>
      </w:r>
      <w:r w:rsidRPr="00381A6F">
        <w:rPr>
          <w:rStyle w:val="Emphasis"/>
        </w:rPr>
        <w:t xml:space="preserve"> via political/institutional support</w:t>
      </w:r>
      <w:r w:rsidRPr="00D57828">
        <w:rPr>
          <w:sz w:val="10"/>
        </w:rPr>
        <w:t xml:space="preserve">. </w:t>
      </w:r>
    </w:p>
    <w:p w14:paraId="2E386B5A" w14:textId="77777777" w:rsidR="00F27878" w:rsidRPr="00CA1788" w:rsidRDefault="00F27878" w:rsidP="00F27878">
      <w:pPr>
        <w:rPr>
          <w:sz w:val="10"/>
        </w:rPr>
      </w:pPr>
      <w:r w:rsidRPr="00D57828">
        <w:rPr>
          <w:sz w:val="10"/>
        </w:rPr>
        <w:t>Each category faces some challenges to which the proposed measures aim to provide a solution. Among the obstacles/limitations or factors preventing or jeopardising collective bargaining, we can list: declining membership and low trade union density; non-existing or limited access to the workplace for trade union representatives; trade union busting practices; collective agreements expiring and not being renewed; employers’ organisations refusing to negotiate; businesses’ reluctance to join employers’ organisations; lack of sectoral collective bargaining in some countries; and the need for a broader application of collective agreements.</w:t>
      </w:r>
    </w:p>
    <w:p w14:paraId="457B2460" w14:textId="77777777" w:rsidR="00F27878" w:rsidRPr="009A581C" w:rsidRDefault="00F27878" w:rsidP="00F27878">
      <w:pPr>
        <w:pStyle w:val="Heading4"/>
      </w:pPr>
      <w:r>
        <w:t xml:space="preserve">2---C/I---Strengthen means to make greater---the AFF just </w:t>
      </w:r>
      <w:r>
        <w:rPr>
          <w:u w:val="single"/>
        </w:rPr>
        <w:t>strengthens</w:t>
      </w:r>
      <w:r>
        <w:t xml:space="preserve"> Rights for Sectoral Bargaining. </w:t>
      </w:r>
    </w:p>
    <w:p w14:paraId="202F580F" w14:textId="77777777" w:rsidR="00F27878" w:rsidRPr="007F613E" w:rsidRDefault="00F27878" w:rsidP="00F27878">
      <w:r w:rsidRPr="002676C7">
        <w:rPr>
          <w:rStyle w:val="Style13ptBold"/>
        </w:rPr>
        <w:t>Marriam Webster</w:t>
      </w:r>
      <w:r w:rsidRPr="007F613E">
        <w:t>,</w:t>
      </w:r>
      <w:r>
        <w:t xml:space="preserve"> online dictionary,</w:t>
      </w:r>
      <w:r w:rsidRPr="007F613E">
        <w:t xml:space="preserve"> "Definition of STRENGTHEN," https://www.merriam-webster.com/dictionary/strengthen</w:t>
      </w:r>
      <w:r w:rsidRPr="007F613E">
        <w:rPr>
          <w:vanish/>
        </w:rPr>
        <w:t>Top of FormBottom of Form</w:t>
      </w:r>
    </w:p>
    <w:p w14:paraId="5352017A" w14:textId="77777777" w:rsidR="00F27878" w:rsidRPr="00381A6F" w:rsidRDefault="00F27878" w:rsidP="00F27878">
      <w:pPr>
        <w:rPr>
          <w:rStyle w:val="Emphasis"/>
        </w:rPr>
      </w:pPr>
      <w:r w:rsidRPr="007F613E">
        <w:t xml:space="preserve">transitive verb: </w:t>
      </w:r>
      <w:r w:rsidRPr="00E24227">
        <w:rPr>
          <w:rStyle w:val="Emphasis"/>
          <w:highlight w:val="cyan"/>
        </w:rPr>
        <w:t>to make stronger</w:t>
      </w:r>
    </w:p>
    <w:p w14:paraId="0C0F90D9" w14:textId="77777777" w:rsidR="00F27878" w:rsidRPr="005C1523" w:rsidRDefault="00F27878" w:rsidP="00F27878">
      <w:pPr>
        <w:pStyle w:val="Heading4"/>
        <w:rPr>
          <w:rFonts w:cs="Calibri"/>
        </w:rPr>
      </w:pPr>
      <w:r w:rsidRPr="00BB6642">
        <w:rPr>
          <w:rFonts w:cs="Calibri"/>
        </w:rPr>
        <w:t xml:space="preserve">‘Strengthening’ rights includes </w:t>
      </w:r>
      <w:r>
        <w:rPr>
          <w:rFonts w:cs="Calibri"/>
          <w:u w:val="single"/>
        </w:rPr>
        <w:t>adding</w:t>
      </w:r>
      <w:r>
        <w:rPr>
          <w:rFonts w:cs="Calibri"/>
        </w:rPr>
        <w:t xml:space="preserve"> additional protections for areas it already covers. </w:t>
      </w:r>
    </w:p>
    <w:p w14:paraId="4C347B0C" w14:textId="77777777" w:rsidR="00F27878" w:rsidRPr="00BB6642" w:rsidRDefault="00F27878" w:rsidP="00F27878">
      <w:r w:rsidRPr="00BB6642">
        <w:rPr>
          <w:rStyle w:val="Style13ptBold"/>
        </w:rPr>
        <w:t>Sherman 82</w:t>
      </w:r>
      <w:r w:rsidRPr="00BB6642">
        <w:t>, JD candidate at Boalt Hall School of Law at the University of California, Berkeley, MS from Florida State University (Charles W. Sherman, 1982, “Committee to Defend Reproductive Rights v. Myers: Abortion Funding Restrictions as an Unconstitutional Condition,” 70 Calif. L. Rev. 978, University of Kansas Libraries, Lexis)</w:t>
      </w:r>
    </w:p>
    <w:p w14:paraId="14614744" w14:textId="77777777" w:rsidR="00F27878" w:rsidRPr="005C1523" w:rsidRDefault="00F27878" w:rsidP="00F27878">
      <w:pPr>
        <w:rPr>
          <w:rStyle w:val="Emphasis"/>
          <w:b w:val="0"/>
          <w:iCs w:val="0"/>
          <w:sz w:val="16"/>
        </w:rPr>
      </w:pPr>
      <w:r w:rsidRPr="00BB6642">
        <w:rPr>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BB6642">
        <w:rPr>
          <w:rStyle w:val="StyleUnderline"/>
          <w:highlight w:val="cyan"/>
        </w:rPr>
        <w:t xml:space="preserve">the </w:t>
      </w:r>
      <w:r w:rsidRPr="00BB6642">
        <w:rPr>
          <w:rStyle w:val="Emphasis"/>
          <w:highlight w:val="cyan"/>
        </w:rPr>
        <w:t>strength</w:t>
      </w:r>
      <w:r w:rsidRPr="00BB6642">
        <w:rPr>
          <w:rStyle w:val="StyleUnderline"/>
          <w:highlight w:val="cyan"/>
        </w:rPr>
        <w:t xml:space="preserve"> of a right is </w:t>
      </w:r>
      <w:r w:rsidRPr="00BB6642">
        <w:rPr>
          <w:rStyle w:val="Emphasis"/>
          <w:highlight w:val="cyan"/>
        </w:rPr>
        <w:t>directly related</w:t>
      </w:r>
      <w:r w:rsidRPr="00BB6642">
        <w:rPr>
          <w:rStyle w:val="StyleUnderline"/>
          <w:highlight w:val="cyan"/>
        </w:rPr>
        <w:t xml:space="preserve"> to</w:t>
      </w:r>
      <w:r w:rsidRPr="00BB6642">
        <w:rPr>
          <w:rStyle w:val="StyleUnderline"/>
        </w:rPr>
        <w:t xml:space="preserve"> the </w:t>
      </w:r>
      <w:r w:rsidRPr="00BB6642">
        <w:rPr>
          <w:rStyle w:val="Emphasis"/>
          <w:highlight w:val="cyan"/>
        </w:rPr>
        <w:t>number</w:t>
      </w:r>
      <w:r w:rsidRPr="00BB6642">
        <w:rPr>
          <w:rStyle w:val="StyleUnderline"/>
        </w:rPr>
        <w:t xml:space="preserve"> and importance </w:t>
      </w:r>
      <w:r w:rsidRPr="00BB6642">
        <w:rPr>
          <w:rStyle w:val="Emphasis"/>
          <w:highlight w:val="cyan"/>
        </w:rPr>
        <w:t>of the interests</w:t>
      </w:r>
      <w:r w:rsidRPr="00BB6642">
        <w:rPr>
          <w:rStyle w:val="StyleUnderline"/>
          <w:highlight w:val="cyan"/>
        </w:rPr>
        <w:t xml:space="preserve"> the right </w:t>
      </w:r>
      <w:r w:rsidRPr="00BB6642">
        <w:rPr>
          <w:rStyle w:val="Emphasis"/>
          <w:highlight w:val="cyan"/>
        </w:rPr>
        <w:t>protects</w:t>
      </w:r>
      <w:r w:rsidRPr="00BB6642">
        <w:rPr>
          <w:rStyle w:val="StyleUnderline"/>
        </w:rPr>
        <w:t xml:space="preserve">. Thus, </w:t>
      </w:r>
      <w:r w:rsidRPr="00BB6642">
        <w:rPr>
          <w:rStyle w:val="StyleUnderline"/>
          <w:highlight w:val="cyan"/>
        </w:rPr>
        <w:t>when</w:t>
      </w:r>
      <w:r w:rsidRPr="00BB6642">
        <w:rPr>
          <w:rStyle w:val="StyleUnderline"/>
        </w:rPr>
        <w:t xml:space="preserve"> the </w:t>
      </w:r>
      <w:r w:rsidRPr="00BB6642">
        <w:rPr>
          <w:rStyle w:val="StyleUnderline"/>
          <w:highlight w:val="cyan"/>
        </w:rPr>
        <w:t xml:space="preserve">court enumerates </w:t>
      </w:r>
      <w:r w:rsidRPr="00BB6642">
        <w:rPr>
          <w:rStyle w:val="Emphasis"/>
          <w:highlight w:val="cyan"/>
        </w:rPr>
        <w:t>additional interests</w:t>
      </w:r>
      <w:r w:rsidRPr="00BB6642">
        <w:rPr>
          <w:sz w:val="16"/>
        </w:rPr>
        <w:t xml:space="preserve"> that are as fundamental as a woman's control over her body and her social role, </w:t>
      </w:r>
      <w:r w:rsidRPr="00BB6642">
        <w:rPr>
          <w:rStyle w:val="StyleUnderline"/>
          <w:highlight w:val="cyan"/>
        </w:rPr>
        <w:t>the court</w:t>
      </w:r>
      <w:r w:rsidRPr="00BB6642">
        <w:rPr>
          <w:rStyle w:val="StyleUnderline"/>
        </w:rPr>
        <w:t xml:space="preserve"> announces an intention </w:t>
      </w:r>
      <w:r w:rsidRPr="00381A6F">
        <w:rPr>
          <w:rStyle w:val="Emphasis"/>
        </w:rPr>
        <w:t xml:space="preserve">to </w:t>
      </w:r>
      <w:r w:rsidRPr="00BB6642">
        <w:rPr>
          <w:rStyle w:val="Emphasis"/>
          <w:highlight w:val="cyan"/>
        </w:rPr>
        <w:t>strengthen</w:t>
      </w:r>
      <w:r w:rsidRPr="00BB6642">
        <w:rPr>
          <w:rStyle w:val="StyleUnderline"/>
          <w:highlight w:val="cyan"/>
        </w:rPr>
        <w:t xml:space="preserve"> the overall </w:t>
      </w:r>
      <w:r w:rsidRPr="00BB6642">
        <w:rPr>
          <w:rStyle w:val="Emphasis"/>
          <w:highlight w:val="cyan"/>
        </w:rPr>
        <w:t>right</w:t>
      </w:r>
      <w:r w:rsidRPr="00BB6642">
        <w:rPr>
          <w:sz w:val="16"/>
        </w:rPr>
        <w:t xml:space="preserve"> of procreative choice.</w:t>
      </w:r>
    </w:p>
    <w:p w14:paraId="72F7AF40" w14:textId="77777777" w:rsidR="00F27878" w:rsidRPr="00A63696" w:rsidRDefault="00F27878" w:rsidP="00F27878">
      <w:pPr>
        <w:pStyle w:val="Heading4"/>
      </w:pPr>
      <w:r w:rsidRPr="00A63696">
        <w:t>Prefer it:</w:t>
      </w:r>
    </w:p>
    <w:p w14:paraId="7C277564" w14:textId="77777777" w:rsidR="00A21B60" w:rsidRDefault="00A21B60" w:rsidP="00FD1256">
      <w:pPr>
        <w:pStyle w:val="Analytic"/>
        <w:numPr>
          <w:ilvl w:val="0"/>
          <w:numId w:val="1"/>
        </w:numPr>
        <w:rPr>
          <w:u w:val="single"/>
        </w:rPr>
      </w:pPr>
    </w:p>
    <w:p w14:paraId="465F4E6A" w14:textId="77777777" w:rsidR="00F27878" w:rsidRPr="00784A8F" w:rsidRDefault="00F27878" w:rsidP="00F27878"/>
    <w:p w14:paraId="5150150B" w14:textId="77777777" w:rsidR="00F27878" w:rsidRDefault="00F27878" w:rsidP="00F27878">
      <w:pPr>
        <w:pStyle w:val="Heading2"/>
      </w:pPr>
      <w:r>
        <w:t>Rates</w:t>
      </w:r>
    </w:p>
    <w:p w14:paraId="08442D5A" w14:textId="77777777" w:rsidR="00F27878" w:rsidRDefault="00F27878" w:rsidP="00F27878">
      <w:pPr>
        <w:pStyle w:val="Heading2"/>
      </w:pPr>
      <w:r>
        <w:t>Realignment DA</w:t>
      </w:r>
    </w:p>
    <w:p w14:paraId="3A8C8DD1" w14:textId="77777777" w:rsidR="00F27878" w:rsidRPr="00E319A3" w:rsidRDefault="00F27878" w:rsidP="00F27878">
      <w:pPr>
        <w:pStyle w:val="Heading3"/>
      </w:pPr>
      <w:r>
        <w:t>2AC---Realignment DA [No PTX]</w:t>
      </w:r>
    </w:p>
    <w:p w14:paraId="10CF737E" w14:textId="77777777" w:rsidR="00A21B60" w:rsidRDefault="00A21B60" w:rsidP="00F27878">
      <w:pPr>
        <w:pStyle w:val="Analytic"/>
      </w:pPr>
    </w:p>
    <w:p w14:paraId="6EB528A5" w14:textId="77777777" w:rsidR="00F27878" w:rsidRDefault="00F27878" w:rsidP="00F27878">
      <w:pPr>
        <w:pStyle w:val="Heading4"/>
      </w:pPr>
      <w:r>
        <w:t>4---No squo solves aff---dems aren’t implementing sectoral bargaining now---Maga implosion cant turn case because of durable fiat</w:t>
      </w:r>
    </w:p>
    <w:p w14:paraId="36E536AE" w14:textId="77777777" w:rsidR="00F27878" w:rsidRDefault="00F27878" w:rsidP="00F27878">
      <w:pPr>
        <w:pStyle w:val="Heading4"/>
      </w:pPr>
      <w:r>
        <w:t>5---</w:t>
      </w:r>
      <w:bookmarkStart w:id="15" w:name="_Hlk208579576"/>
      <w:r>
        <w:t xml:space="preserve">Unionization creates lasting shifts to the left – </w:t>
      </w:r>
      <w:r w:rsidRPr="0027504C">
        <w:rPr>
          <w:b w:val="0"/>
          <w:bCs/>
        </w:rPr>
        <w:t>campaign</w:t>
      </w:r>
      <w:r>
        <w:t xml:space="preserve"> </w:t>
      </w:r>
      <w:r w:rsidRPr="00697576">
        <w:rPr>
          <w:b w:val="0"/>
          <w:bCs/>
        </w:rPr>
        <w:t>donations benefit dems</w:t>
      </w:r>
      <w:r>
        <w:t xml:space="preserve"> </w:t>
      </w:r>
    </w:p>
    <w:p w14:paraId="126F8B0E" w14:textId="77777777" w:rsidR="00F27878" w:rsidRPr="00697576" w:rsidRDefault="00F27878" w:rsidP="00F27878">
      <w:r w:rsidRPr="00697576">
        <w:rPr>
          <w:rStyle w:val="Style13ptBold"/>
        </w:rPr>
        <w:t>Matzat 24</w:t>
      </w:r>
      <w:r>
        <w:t xml:space="preserve"> (</w:t>
      </w:r>
      <w:r w:rsidRPr="00697576">
        <w:t>Johannes Matzat,</w:t>
      </w:r>
      <w:r>
        <w:t xml:space="preserve"> PostDoc funded by the Swiss National Science Foundation at the University of Lucerne.</w:t>
      </w:r>
      <w:r w:rsidRPr="00697576">
        <w:t xml:space="preserve"> Aiko SchmeißEr, </w:t>
      </w:r>
      <w:r>
        <w:t>PhD student at the Berlin School of Economics and the University of Potsdam. 11-12-2024</w:t>
      </w:r>
      <w:r w:rsidRPr="00697576">
        <w:t>, "Do Unions Shape Political Ideologies at Work?", arXiv.org, https://arxiv.org/abs/2209.02637</w:t>
      </w:r>
      <w:r>
        <w:t xml:space="preserve">) – doa: 8/16/25, MoState JG </w:t>
      </w:r>
    </w:p>
    <w:p w14:paraId="5C364365" w14:textId="77777777" w:rsidR="00F27878" w:rsidRPr="00034151" w:rsidRDefault="00F27878" w:rsidP="00F27878">
      <w:pPr>
        <w:rPr>
          <w:sz w:val="10"/>
        </w:rPr>
      </w:pPr>
      <w:r w:rsidRPr="00034151">
        <w:rPr>
          <w:sz w:val="10"/>
        </w:rPr>
        <w:t xml:space="preserve">Labor market institutions are typically evaluated by economists based on their ability to solve market failures and improve economic efficiency. Yet, the social welfare implications of labor market institutions also hinge critically on their potential ramifications for the political system (Acemoglu and Robinson, 2013). </w:t>
      </w:r>
      <w:r w:rsidRPr="00697576">
        <w:rPr>
          <w:rStyle w:val="StyleUnderline"/>
        </w:rPr>
        <w:t>Labor unions have historically functioned as institutions dedicated to redistributing both economic and political power within society</w:t>
      </w:r>
      <w:r w:rsidRPr="00034151">
        <w:rPr>
          <w:sz w:val="10"/>
        </w:rPr>
        <w:t xml:space="preserve">. While a long tradition of research has focused on how unions affect work contracts of their members via collective bargaining (Card, 1996; DiNardo and Lee, 2004; Farber et al., 2021; Frandsen, 2021; Knepper, 2020), </w:t>
      </w:r>
      <w:r w:rsidRPr="005831CC">
        <w:rPr>
          <w:rStyle w:val="StyleUnderline"/>
          <w:highlight w:val="cyan"/>
        </w:rPr>
        <w:t>unions</w:t>
      </w:r>
      <w:r w:rsidRPr="00697576">
        <w:rPr>
          <w:rStyle w:val="StyleUnderline"/>
        </w:rPr>
        <w:t xml:space="preserve"> seek to shape economic outcomes more broadly by engaging in various political activities</w:t>
      </w:r>
      <w:r w:rsidRPr="00034151">
        <w:rPr>
          <w:sz w:val="10"/>
        </w:rPr>
        <w:t xml:space="preserve">. They are often </w:t>
      </w:r>
      <w:r w:rsidRPr="00697576">
        <w:rPr>
          <w:rStyle w:val="StyleUnderline"/>
        </w:rPr>
        <w:t xml:space="preserve">viewed as one of the few vehicles that </w:t>
      </w:r>
      <w:r w:rsidRPr="005831CC">
        <w:rPr>
          <w:rStyle w:val="StyleUnderline"/>
          <w:highlight w:val="cyan"/>
        </w:rPr>
        <w:t>give political voice to workers</w:t>
      </w:r>
      <w:r w:rsidRPr="00034151">
        <w:rPr>
          <w:sz w:val="10"/>
        </w:rPr>
        <w:t>, counterbalancing the dominant influence of business elites in politics (Acemoglu and Johnson, 2023; Rosenfeld, 2014; Schlozman, 2015).1</w:t>
      </w:r>
    </w:p>
    <w:p w14:paraId="28C45315" w14:textId="77777777" w:rsidR="00F27878" w:rsidRPr="00034151" w:rsidRDefault="00F27878" w:rsidP="00F27878">
      <w:pPr>
        <w:rPr>
          <w:sz w:val="10"/>
        </w:rPr>
      </w:pPr>
      <w:r w:rsidRPr="00034151">
        <w:rPr>
          <w:sz w:val="10"/>
        </w:rPr>
        <w:t xml:space="preserve">The </w:t>
      </w:r>
      <w:r w:rsidRPr="005831CC">
        <w:rPr>
          <w:rStyle w:val="StyleUnderline"/>
          <w:highlight w:val="cyan"/>
        </w:rPr>
        <w:t>greatest</w:t>
      </w:r>
      <w:r w:rsidRPr="00697576">
        <w:rPr>
          <w:rStyle w:val="StyleUnderline"/>
        </w:rPr>
        <w:t xml:space="preserve"> political </w:t>
      </w:r>
      <w:r w:rsidRPr="005831CC">
        <w:rPr>
          <w:rStyle w:val="StyleUnderline"/>
          <w:highlight w:val="cyan"/>
        </w:rPr>
        <w:t>leverage</w:t>
      </w:r>
      <w:r w:rsidRPr="00697576">
        <w:rPr>
          <w:rStyle w:val="StyleUnderline"/>
        </w:rPr>
        <w:t xml:space="preserve"> of U.S. labor unions</w:t>
      </w:r>
      <w:r w:rsidRPr="00034151">
        <w:rPr>
          <w:sz w:val="10"/>
        </w:rPr>
        <w:t xml:space="preserve"> likely </w:t>
      </w:r>
      <w:r w:rsidRPr="005831CC">
        <w:rPr>
          <w:rStyle w:val="StyleUnderline"/>
          <w:highlight w:val="cyan"/>
        </w:rPr>
        <w:t>stems from</w:t>
      </w:r>
      <w:r w:rsidRPr="00034151">
        <w:rPr>
          <w:sz w:val="10"/>
        </w:rPr>
        <w:t xml:space="preserve"> their </w:t>
      </w:r>
      <w:r w:rsidRPr="005831CC">
        <w:rPr>
          <w:rStyle w:val="StyleUnderline"/>
          <w:highlight w:val="cyan"/>
        </w:rPr>
        <w:t>connection with</w:t>
      </w:r>
      <w:r w:rsidRPr="00697576">
        <w:rPr>
          <w:rStyle w:val="StyleUnderline"/>
        </w:rPr>
        <w:t xml:space="preserve"> more than 14 million union </w:t>
      </w:r>
      <w:r w:rsidRPr="005831CC">
        <w:rPr>
          <w:rStyle w:val="StyleUnderline"/>
          <w:highlight w:val="cyan"/>
        </w:rPr>
        <w:t>members and</w:t>
      </w:r>
      <w:r w:rsidRPr="00697576">
        <w:rPr>
          <w:rStyle w:val="StyleUnderline"/>
        </w:rPr>
        <w:t xml:space="preserve"> their </w:t>
      </w:r>
      <w:r w:rsidRPr="005831CC">
        <w:rPr>
          <w:rStyle w:val="StyleUnderline"/>
          <w:highlight w:val="cyan"/>
        </w:rPr>
        <w:t>colleagues in unionized workplaces</w:t>
      </w:r>
      <w:r w:rsidRPr="00034151">
        <w:rPr>
          <w:sz w:val="10"/>
        </w:rPr>
        <w:t xml:space="preserve">. After family and friends, the </w:t>
      </w:r>
      <w:r w:rsidRPr="00697576">
        <w:rPr>
          <w:rStyle w:val="StyleUnderline"/>
        </w:rPr>
        <w:t xml:space="preserve">workplace is one of the </w:t>
      </w:r>
      <w:r w:rsidRPr="005831CC">
        <w:rPr>
          <w:rStyle w:val="StyleUnderline"/>
          <w:highlight w:val="cyan"/>
        </w:rPr>
        <w:t>most important</w:t>
      </w:r>
      <w:r w:rsidRPr="00697576">
        <w:rPr>
          <w:rStyle w:val="StyleUnderline"/>
        </w:rPr>
        <w:t xml:space="preserve"> arenas </w:t>
      </w:r>
      <w:r w:rsidRPr="005831CC">
        <w:rPr>
          <w:rStyle w:val="StyleUnderline"/>
          <w:highlight w:val="cyan"/>
        </w:rPr>
        <w:t>for</w:t>
      </w:r>
      <w:r w:rsidRPr="00697576">
        <w:rPr>
          <w:rStyle w:val="StyleUnderline"/>
        </w:rPr>
        <w:t xml:space="preserve"> social interaction and political </w:t>
      </w:r>
      <w:r w:rsidRPr="005831CC">
        <w:rPr>
          <w:rStyle w:val="StyleUnderline"/>
          <w:highlight w:val="cyan"/>
        </w:rPr>
        <w:t>discussion</w:t>
      </w:r>
      <w:r w:rsidRPr="00034151">
        <w:rPr>
          <w:sz w:val="10"/>
        </w:rPr>
        <w:t xml:space="preserve"> (Hertel-Fernandez, 2020), </w:t>
      </w:r>
      <w:r w:rsidRPr="005831CC">
        <w:rPr>
          <w:rStyle w:val="StyleUnderline"/>
          <w:highlight w:val="cyan"/>
        </w:rPr>
        <w:t>making it</w:t>
      </w:r>
      <w:r w:rsidRPr="00697576">
        <w:rPr>
          <w:rStyle w:val="StyleUnderline"/>
        </w:rPr>
        <w:t xml:space="preserve"> </w:t>
      </w:r>
      <w:r w:rsidRPr="00C17FB7">
        <w:rPr>
          <w:rStyle w:val="StyleUnderline"/>
        </w:rPr>
        <w:t xml:space="preserve">a </w:t>
      </w:r>
      <w:r w:rsidRPr="005831CC">
        <w:rPr>
          <w:rStyle w:val="StyleUnderline"/>
          <w:highlight w:val="cyan"/>
        </w:rPr>
        <w:t>particularly influential</w:t>
      </w:r>
      <w:r w:rsidRPr="00697576">
        <w:rPr>
          <w:rStyle w:val="StyleUnderline"/>
        </w:rPr>
        <w:t xml:space="preserve"> space for unions. By providing political information and training as well as facilitating communication networks between members, </w:t>
      </w:r>
      <w:r w:rsidRPr="005831CC">
        <w:rPr>
          <w:rStyle w:val="Emphasis"/>
          <w:highlight w:val="cyan"/>
        </w:rPr>
        <w:t>unions</w:t>
      </w:r>
      <w:r w:rsidRPr="00697576">
        <w:rPr>
          <w:rStyle w:val="StyleUnderline"/>
        </w:rPr>
        <w:t xml:space="preserve"> can </w:t>
      </w:r>
      <w:r w:rsidRPr="005831CC">
        <w:rPr>
          <w:rStyle w:val="Emphasis"/>
          <w:highlight w:val="cyan"/>
        </w:rPr>
        <w:t>mobilize workers</w:t>
      </w:r>
      <w:r w:rsidRPr="00697576">
        <w:rPr>
          <w:rStyle w:val="StyleUnderline"/>
        </w:rPr>
        <w:t xml:space="preserve"> and affect their ideological positions.</w:t>
      </w:r>
      <w:r w:rsidRPr="00034151">
        <w:rPr>
          <w:sz w:val="10"/>
        </w:rPr>
        <w:t xml:space="preserve"> Nonetheless, the overall political influence of unions in the workplace is far from clear. Even if unions successfully rally unionized workers around their political positions, it is unclear whether they can also persuade the firm’s management. Heightened tensions between workers and managers, who act on behalf of ownership interests, may provoke adverse reactions to labor demands. Any backlash in the political behavior of this powerful out-group may prevent unions from shifting political power toward worker interests.</w:t>
      </w:r>
    </w:p>
    <w:p w14:paraId="0EB41ADB" w14:textId="77777777" w:rsidR="00F27878" w:rsidRPr="00034151" w:rsidRDefault="00F27878" w:rsidP="00F27878">
      <w:pPr>
        <w:rPr>
          <w:sz w:val="10"/>
        </w:rPr>
      </w:pPr>
      <w:r w:rsidRPr="00034151">
        <w:rPr>
          <w:sz w:val="10"/>
        </w:rPr>
        <w:t xml:space="preserve">In this paper, we examine the effect of labor unions on the political participation and political ideologies of workers and managers in the United States. </w:t>
      </w:r>
      <w:r w:rsidRPr="00697576">
        <w:rPr>
          <w:rStyle w:val="StyleUnderline"/>
        </w:rPr>
        <w:t>We combine establishment-level data on 6,063 union elections with transaction-level data on 357,436 campaign contributions made to federal and local candidates from 1980 to 2016.</w:t>
      </w:r>
      <w:r w:rsidRPr="00034151">
        <w:rPr>
          <w:sz w:val="10"/>
        </w:rPr>
        <w:t xml:space="preserve"> In the campaign contribution data, </w:t>
      </w:r>
      <w:r w:rsidRPr="00C17FB7">
        <w:rPr>
          <w:rStyle w:val="StyleUnderline"/>
        </w:rPr>
        <w:t xml:space="preserve">we observe the employer, occupation, and address of individual donors, </w:t>
      </w:r>
      <w:r w:rsidRPr="00034151">
        <w:rPr>
          <w:sz w:val="10"/>
        </w:rPr>
        <w:t>which allows us to match donors from different occupations with the union election results of their employing establishments. To estimate the causal effects of unionization, we employ a difference-in-differences (DiD) framework, comparing campaign contributions of employees in establishments that voted for unionization with those that voted against it (tests of the underlying parallel trends assumption and alternative sources of exogenous variation are described below). We assess the political effects of unions by examining two key outcomes: political mobilization, measured by changes in employees’ total contribution amounts, and ideological shifts, captured by changes in the party composition of candidates they donate to. Linking these outcomes to union elections at the establishment level offers various new opportunities for studying the political influence of unions.</w:t>
      </w:r>
    </w:p>
    <w:p w14:paraId="2E770F50" w14:textId="77777777" w:rsidR="00F27878" w:rsidRPr="00C17FB7" w:rsidRDefault="00F27878" w:rsidP="00F27878">
      <w:pPr>
        <w:rPr>
          <w:rStyle w:val="StyleUnderline"/>
        </w:rPr>
      </w:pPr>
      <w:r w:rsidRPr="00034151">
        <w:rPr>
          <w:sz w:val="10"/>
        </w:rPr>
        <w:t xml:space="preserve">To start with, our approach enables us to analyze the political effects of unions in the workplace, where both unionizing workers and their non-unionizing management can be affected. Exploiting the occupational information in the campaign contribution data, we can differentiate the political responses of workers and managers, allowing us to explore within-firm dynamics that have not been studied before. We first ask how workplace unionization alters the political behavior of workers. As Kerrissey and Schofer (2013) argue, </w:t>
      </w:r>
      <w:r w:rsidRPr="00C17FB7">
        <w:rPr>
          <w:rStyle w:val="StyleUnderline"/>
        </w:rPr>
        <w:t xml:space="preserve">unions </w:t>
      </w:r>
      <w:r w:rsidRPr="005831CC">
        <w:rPr>
          <w:rStyle w:val="StyleUnderline"/>
          <w:highlight w:val="cyan"/>
        </w:rPr>
        <w:t>provide</w:t>
      </w:r>
      <w:r w:rsidRPr="00C17FB7">
        <w:rPr>
          <w:rStyle w:val="StyleUnderline"/>
        </w:rPr>
        <w:t xml:space="preserve"> their </w:t>
      </w:r>
      <w:r w:rsidRPr="005831CC">
        <w:rPr>
          <w:rStyle w:val="StyleUnderline"/>
          <w:highlight w:val="cyan"/>
        </w:rPr>
        <w:t>members with political capital</w:t>
      </w:r>
      <w:r w:rsidRPr="00C17FB7">
        <w:rPr>
          <w:rStyle w:val="StyleUnderline"/>
        </w:rPr>
        <w:t xml:space="preserve"> – they inform, </w:t>
      </w:r>
      <w:r w:rsidRPr="005831CC">
        <w:rPr>
          <w:rStyle w:val="StyleUnderline"/>
          <w:highlight w:val="cyan"/>
        </w:rPr>
        <w:t>engage, and mobilize</w:t>
      </w:r>
      <w:r w:rsidRPr="00C17FB7">
        <w:rPr>
          <w:rStyle w:val="StyleUnderline"/>
        </w:rPr>
        <w:t xml:space="preserve"> members</w:t>
      </w:r>
      <w:r w:rsidRPr="00034151">
        <w:rPr>
          <w:sz w:val="10"/>
        </w:rPr>
        <w:t xml:space="preserve">. </w:t>
      </w:r>
      <w:r w:rsidRPr="00C17FB7">
        <w:rPr>
          <w:rStyle w:val="StyleUnderline"/>
        </w:rPr>
        <w:t xml:space="preserve">Unions </w:t>
      </w:r>
      <w:r w:rsidRPr="005831CC">
        <w:rPr>
          <w:rStyle w:val="StyleUnderline"/>
          <w:highlight w:val="cyan"/>
        </w:rPr>
        <w:t>dedicate</w:t>
      </w:r>
      <w:r w:rsidRPr="00C17FB7">
        <w:rPr>
          <w:rStyle w:val="StyleUnderline"/>
        </w:rPr>
        <w:t xml:space="preserve"> significant </w:t>
      </w:r>
      <w:r w:rsidRPr="005831CC">
        <w:rPr>
          <w:rStyle w:val="StyleUnderline"/>
          <w:highlight w:val="cyan"/>
        </w:rPr>
        <w:t>resources to</w:t>
      </w:r>
      <w:r w:rsidRPr="00C17FB7">
        <w:rPr>
          <w:rStyle w:val="StyleUnderline"/>
        </w:rPr>
        <w:t xml:space="preserve"> political </w:t>
      </w:r>
      <w:r w:rsidRPr="005831CC">
        <w:rPr>
          <w:rStyle w:val="StyleUnderline"/>
          <w:highlight w:val="cyan"/>
        </w:rPr>
        <w:t>outreach and education</w:t>
      </w:r>
      <w:r w:rsidRPr="00C17FB7">
        <w:rPr>
          <w:rStyle w:val="StyleUnderline"/>
        </w:rPr>
        <w:t>, informing members</w:t>
      </w:r>
      <w:r w:rsidRPr="00034151">
        <w:rPr>
          <w:sz w:val="10"/>
        </w:rPr>
        <w:t xml:space="preserve"> on issues related to their working conditions </w:t>
      </w:r>
      <w:r w:rsidRPr="00C17FB7">
        <w:rPr>
          <w:rStyle w:val="StyleUnderline"/>
        </w:rPr>
        <w:t xml:space="preserve">and typically </w:t>
      </w:r>
      <w:r w:rsidRPr="005831CC">
        <w:rPr>
          <w:rStyle w:val="StyleUnderline"/>
          <w:highlight w:val="cyan"/>
        </w:rPr>
        <w:t xml:space="preserve">advocating </w:t>
      </w:r>
      <w:r w:rsidRPr="005831CC">
        <w:rPr>
          <w:rStyle w:val="Emphasis"/>
          <w:highlight w:val="cyan"/>
        </w:rPr>
        <w:t>Dem</w:t>
      </w:r>
      <w:r w:rsidRPr="00C17FB7">
        <w:rPr>
          <w:rStyle w:val="StyleUnderline"/>
        </w:rPr>
        <w:t xml:space="preserve">ocratic Party </w:t>
      </w:r>
      <w:r w:rsidRPr="005831CC">
        <w:rPr>
          <w:rStyle w:val="StyleUnderline"/>
          <w:highlight w:val="cyan"/>
        </w:rPr>
        <w:t>positions</w:t>
      </w:r>
      <w:r w:rsidRPr="00034151">
        <w:rPr>
          <w:sz w:val="10"/>
        </w:rPr>
        <w:t xml:space="preserve"> (Ahlquist and Levi, 2013; Iversen and Soskice, 2015; Macdonald, 2021). Moreover, employee </w:t>
      </w:r>
      <w:r w:rsidRPr="00C17FB7">
        <w:rPr>
          <w:rStyle w:val="StyleUnderline"/>
        </w:rPr>
        <w:t xml:space="preserve">gatherings, voting for union officers, </w:t>
      </w:r>
      <w:r w:rsidRPr="005831CC">
        <w:rPr>
          <w:rStyle w:val="StyleUnderline"/>
          <w:highlight w:val="cyan"/>
        </w:rPr>
        <w:t>participation</w:t>
      </w:r>
      <w:r w:rsidRPr="00C17FB7">
        <w:rPr>
          <w:rStyle w:val="StyleUnderline"/>
        </w:rPr>
        <w:t xml:space="preserve"> in hiring halls, and joint strike activities</w:t>
      </w:r>
      <w:r w:rsidRPr="00034151">
        <w:rPr>
          <w:sz w:val="10"/>
        </w:rPr>
        <w:t xml:space="preserve"> can </w:t>
      </w:r>
      <w:r w:rsidRPr="005831CC">
        <w:rPr>
          <w:rStyle w:val="StyleUnderline"/>
          <w:highlight w:val="cyan"/>
        </w:rPr>
        <w:t>improve</w:t>
      </w:r>
      <w:r w:rsidRPr="00C17FB7">
        <w:rPr>
          <w:rStyle w:val="StyleUnderline"/>
        </w:rPr>
        <w:t xml:space="preserve"> communication </w:t>
      </w:r>
      <w:r w:rsidRPr="005831CC">
        <w:rPr>
          <w:rStyle w:val="StyleUnderline"/>
          <w:highlight w:val="cyan"/>
        </w:rPr>
        <w:t>networks</w:t>
      </w:r>
      <w:r w:rsidRPr="00C17FB7">
        <w:rPr>
          <w:rStyle w:val="StyleUnderline"/>
        </w:rPr>
        <w:t xml:space="preserve"> between workers and create social experiences that turn them into more engaged citizens</w:t>
      </w:r>
      <w:r w:rsidRPr="00034151">
        <w:rPr>
          <w:sz w:val="10"/>
        </w:rPr>
        <w:t xml:space="preserve"> (Lindvall, 2013; McAdam et al., 2001; Terriquez, 2011). Through these mechanisms, </w:t>
      </w:r>
      <w:r w:rsidRPr="00C17FB7">
        <w:rPr>
          <w:rStyle w:val="StyleUnderline"/>
        </w:rPr>
        <w:t xml:space="preserve">unionization can </w:t>
      </w:r>
      <w:r w:rsidRPr="005831CC">
        <w:rPr>
          <w:rStyle w:val="StyleUnderline"/>
          <w:highlight w:val="cyan"/>
        </w:rPr>
        <w:t>change</w:t>
      </w:r>
      <w:r w:rsidRPr="00C17FB7">
        <w:rPr>
          <w:rStyle w:val="StyleUnderline"/>
        </w:rPr>
        <w:t xml:space="preserve"> the political participation and ideological </w:t>
      </w:r>
      <w:r w:rsidRPr="005831CC">
        <w:rPr>
          <w:rStyle w:val="StyleUnderline"/>
          <w:highlight w:val="cyan"/>
        </w:rPr>
        <w:t>positions of</w:t>
      </w:r>
      <w:r w:rsidRPr="00C17FB7">
        <w:rPr>
          <w:rStyle w:val="StyleUnderline"/>
        </w:rPr>
        <w:t xml:space="preserve"> their </w:t>
      </w:r>
      <w:r w:rsidRPr="005831CC">
        <w:rPr>
          <w:rStyle w:val="StyleUnderline"/>
          <w:highlight w:val="cyan"/>
        </w:rPr>
        <w:t>members</w:t>
      </w:r>
      <w:r w:rsidRPr="00C17FB7">
        <w:rPr>
          <w:rStyle w:val="StyleUnderline"/>
        </w:rPr>
        <w:t>.</w:t>
      </w:r>
    </w:p>
    <w:p w14:paraId="28933C0B" w14:textId="77777777" w:rsidR="00F27878" w:rsidRPr="00C17FB7" w:rsidRDefault="00F27878" w:rsidP="00F27878">
      <w:pPr>
        <w:rPr>
          <w:rStyle w:val="StyleUnderline"/>
        </w:rPr>
      </w:pPr>
      <w:r w:rsidRPr="00034151">
        <w:rPr>
          <w:sz w:val="10"/>
        </w:rPr>
        <w:t xml:space="preserve">Our main results document that </w:t>
      </w:r>
      <w:r w:rsidRPr="00C17FB7">
        <w:rPr>
          <w:rStyle w:val="StyleUnderline"/>
        </w:rPr>
        <w:t xml:space="preserve">successful workplace </w:t>
      </w:r>
      <w:r w:rsidRPr="005831CC">
        <w:rPr>
          <w:rStyle w:val="Emphasis"/>
          <w:highlight w:val="cyan"/>
        </w:rPr>
        <w:t>unionization leads to significant increases in</w:t>
      </w:r>
      <w:r w:rsidRPr="00381A6F">
        <w:rPr>
          <w:rStyle w:val="Emphasis"/>
        </w:rPr>
        <w:t xml:space="preserve"> workers’ </w:t>
      </w:r>
      <w:r w:rsidRPr="005831CC">
        <w:rPr>
          <w:rStyle w:val="Emphasis"/>
          <w:highlight w:val="cyan"/>
        </w:rPr>
        <w:t>political donations</w:t>
      </w:r>
      <w:r w:rsidRPr="00034151">
        <w:rPr>
          <w:sz w:val="10"/>
        </w:rPr>
        <w:t xml:space="preserve">, </w:t>
      </w:r>
      <w:r w:rsidRPr="005831CC">
        <w:rPr>
          <w:rStyle w:val="StyleUnderline"/>
          <w:highlight w:val="cyan"/>
        </w:rPr>
        <w:t>benefiting Democratic candidates</w:t>
      </w:r>
      <w:r w:rsidRPr="00034151">
        <w:rPr>
          <w:sz w:val="10"/>
        </w:rPr>
        <w:t xml:space="preserve">. </w:t>
      </w:r>
      <w:r w:rsidRPr="00C17FB7">
        <w:rPr>
          <w:rStyle w:val="StyleUnderline"/>
        </w:rPr>
        <w:t>We find an increase in</w:t>
      </w:r>
      <w:r w:rsidRPr="00034151">
        <w:rPr>
          <w:sz w:val="10"/>
        </w:rPr>
        <w:t xml:space="preserve"> </w:t>
      </w:r>
      <w:r w:rsidRPr="005831CC">
        <w:rPr>
          <w:rStyle w:val="StyleUnderline"/>
          <w:highlight w:val="cyan"/>
        </w:rPr>
        <w:t>total</w:t>
      </w:r>
      <w:r w:rsidRPr="00C17FB7">
        <w:rPr>
          <w:rStyle w:val="StyleUnderline"/>
        </w:rPr>
        <w:t xml:space="preserve"> campaign</w:t>
      </w:r>
      <w:r w:rsidRPr="00034151">
        <w:rPr>
          <w:sz w:val="10"/>
        </w:rPr>
        <w:t xml:space="preserve"> </w:t>
      </w:r>
      <w:r w:rsidRPr="00C17FB7">
        <w:rPr>
          <w:rStyle w:val="StyleUnderline"/>
        </w:rPr>
        <w:t xml:space="preserve">contributions from workers by </w:t>
      </w:r>
      <w:r w:rsidRPr="005831CC">
        <w:rPr>
          <w:rStyle w:val="StyleUnderline"/>
          <w:highlight w:val="cyan"/>
        </w:rPr>
        <w:t>11%</w:t>
      </w:r>
      <w:r w:rsidRPr="00C17FB7">
        <w:rPr>
          <w:rStyle w:val="StyleUnderline"/>
        </w:rPr>
        <w:t xml:space="preserve"> in response to unionization</w:t>
      </w:r>
      <w:r w:rsidRPr="00034151">
        <w:rPr>
          <w:sz w:val="10"/>
        </w:rPr>
        <w:t xml:space="preserve">. This effect only shows up in the cycle of the union election, suggesting a short-term political mobilization of workers in response to a successful union campaign. Most importantly, when we examine the party composition of contributions, we find that </w:t>
      </w:r>
      <w:r w:rsidRPr="00C17FB7">
        <w:rPr>
          <w:rStyle w:val="StyleUnderline"/>
        </w:rPr>
        <w:t xml:space="preserve">unionization </w:t>
      </w:r>
      <w:r w:rsidRPr="005831CC">
        <w:rPr>
          <w:rStyle w:val="StyleUnderline"/>
          <w:highlight w:val="cyan"/>
        </w:rPr>
        <w:t>increases</w:t>
      </w:r>
      <w:r w:rsidRPr="00C17FB7">
        <w:rPr>
          <w:rStyle w:val="StyleUnderline"/>
        </w:rPr>
        <w:t xml:space="preserve"> the </w:t>
      </w:r>
      <w:r w:rsidRPr="005831CC">
        <w:rPr>
          <w:rStyle w:val="StyleUnderline"/>
          <w:highlight w:val="cyan"/>
        </w:rPr>
        <w:t>percentage diff</w:t>
      </w:r>
      <w:r w:rsidRPr="00C17FB7">
        <w:rPr>
          <w:rStyle w:val="StyleUnderline"/>
        </w:rPr>
        <w:t xml:space="preserve">erence </w:t>
      </w:r>
      <w:r w:rsidRPr="005831CC">
        <w:rPr>
          <w:rStyle w:val="StyleUnderline"/>
          <w:highlight w:val="cyan"/>
        </w:rPr>
        <w:t>in donations</w:t>
      </w:r>
      <w:r w:rsidRPr="00C17FB7">
        <w:rPr>
          <w:rStyle w:val="StyleUnderline"/>
        </w:rPr>
        <w:t xml:space="preserve"> from workers to </w:t>
      </w:r>
      <w:r w:rsidRPr="005831CC">
        <w:rPr>
          <w:rStyle w:val="Emphasis"/>
          <w:highlight w:val="cyan"/>
        </w:rPr>
        <w:t>Dem</w:t>
      </w:r>
      <w:r w:rsidRPr="00C17FB7">
        <w:rPr>
          <w:rStyle w:val="StyleUnderline"/>
        </w:rPr>
        <w:t xml:space="preserve">ocrats </w:t>
      </w:r>
      <w:r w:rsidRPr="005831CC">
        <w:rPr>
          <w:rStyle w:val="StyleUnderline"/>
          <w:highlight w:val="cyan"/>
        </w:rPr>
        <w:t>versus Republicans by 12</w:t>
      </w:r>
      <w:r w:rsidRPr="00C17FB7">
        <w:rPr>
          <w:rStyle w:val="StyleUnderline"/>
        </w:rPr>
        <w:t xml:space="preserve"> </w:t>
      </w:r>
      <w:r w:rsidRPr="005831CC">
        <w:rPr>
          <w:rStyle w:val="Emphasis"/>
          <w:highlight w:val="cyan"/>
        </w:rPr>
        <w:t>percent</w:t>
      </w:r>
      <w:r w:rsidRPr="00C17FB7">
        <w:rPr>
          <w:rStyle w:val="StyleUnderline"/>
        </w:rPr>
        <w:t xml:space="preserve">age </w:t>
      </w:r>
      <w:r w:rsidRPr="00034151">
        <w:rPr>
          <w:rStyle w:val="StyleUnderline"/>
        </w:rPr>
        <w:t>points in</w:t>
      </w:r>
      <w:r w:rsidRPr="00C17FB7">
        <w:rPr>
          <w:rStyle w:val="StyleUnderline"/>
        </w:rPr>
        <w:t xml:space="preserve"> the </w:t>
      </w:r>
      <w:r w:rsidRPr="005831CC">
        <w:rPr>
          <w:rStyle w:val="StyleUnderline"/>
          <w:highlight w:val="cyan"/>
        </w:rPr>
        <w:t>six years</w:t>
      </w:r>
      <w:r w:rsidRPr="00C17FB7">
        <w:rPr>
          <w:rStyle w:val="StyleUnderline"/>
        </w:rPr>
        <w:t xml:space="preserve"> following a union election. This result </w:t>
      </w:r>
      <w:r w:rsidRPr="005831CC">
        <w:rPr>
          <w:rStyle w:val="StyleUnderline"/>
          <w:highlight w:val="cyan"/>
        </w:rPr>
        <w:t>indicates</w:t>
      </w:r>
      <w:r w:rsidRPr="00C17FB7">
        <w:rPr>
          <w:rStyle w:val="StyleUnderline"/>
        </w:rPr>
        <w:t xml:space="preserve"> a </w:t>
      </w:r>
      <w:r w:rsidRPr="005831CC">
        <w:rPr>
          <w:rStyle w:val="StyleUnderline"/>
          <w:highlight w:val="cyan"/>
        </w:rPr>
        <w:t>lasting shift</w:t>
      </w:r>
      <w:r w:rsidRPr="00C17FB7">
        <w:rPr>
          <w:rStyle w:val="StyleUnderline"/>
        </w:rPr>
        <w:t xml:space="preserve"> in workers’ ideological positions </w:t>
      </w:r>
      <w:r w:rsidRPr="005831CC">
        <w:rPr>
          <w:rStyle w:val="StyleUnderline"/>
          <w:highlight w:val="cyan"/>
        </w:rPr>
        <w:t>towards the</w:t>
      </w:r>
      <w:r w:rsidRPr="00C17FB7">
        <w:rPr>
          <w:rStyle w:val="StyleUnderline"/>
        </w:rPr>
        <w:t xml:space="preserve"> political </w:t>
      </w:r>
      <w:r w:rsidRPr="005831CC">
        <w:rPr>
          <w:rStyle w:val="StyleUnderline"/>
          <w:highlight w:val="cyan"/>
        </w:rPr>
        <w:t>left</w:t>
      </w:r>
      <w:r w:rsidRPr="00C17FB7">
        <w:rPr>
          <w:rStyle w:val="StyleUnderline"/>
        </w:rPr>
        <w:t>.</w:t>
      </w:r>
    </w:p>
    <w:p w14:paraId="33732C84" w14:textId="77777777" w:rsidR="00F27878" w:rsidRPr="00034151" w:rsidRDefault="00F27878" w:rsidP="00F27878">
      <w:pPr>
        <w:rPr>
          <w:sz w:val="10"/>
        </w:rPr>
      </w:pPr>
      <w:r w:rsidRPr="00034151">
        <w:rPr>
          <w:sz w:val="10"/>
        </w:rPr>
        <w:t xml:space="preserve">Focusing solely on union members would overlook a critical out-group: the firm’s management, whose responses can either amplify or counteract the political influence of unions. On one hand, unionization may foster greater understanding of worker issues. Unions give workers a collective voice, presenting their preferences on a more equal footing with management (Freeman and Medoff, 1979, 1984). The establishment of clear bargaining rules may improve both the quantity and quality of communication between managers and workers (Verma, 2005). According to contact theory, this increase in cooperative interactions can enhance perspective-taking and, ultimately, lead to an alignment of ideological positions (e.g., Allport, 1954).2 On the other hand, labor unions may provoke a backlash from management. Representing the interests of firm owners, managers are typically profoundly hostile to unionization.3 The group threat hypothesis posits that the increased bargaining power of workers may be perceived by managers as undermining their own status, power, and economic interests (e.g., Sherif et al., 1961). When unionization heightens the salience of distributional conflicts and reinforces worker-manager identities, it may increase political polarization, as individuals increasingly adopt the stereotypes associated with these identities (Bonomi et al., 2021). Thus, it is unclear ex-ante whether labor unions can persuade managers to align with workers’ political positions or whether they reinforce the management’s opposition. </w:t>
      </w:r>
    </w:p>
    <w:p w14:paraId="647F9878" w14:textId="77777777" w:rsidR="00F27878" w:rsidRDefault="00F27878" w:rsidP="00F27878">
      <w:pPr>
        <w:rPr>
          <w:sz w:val="10"/>
        </w:rPr>
      </w:pPr>
      <w:r w:rsidRPr="00034151">
        <w:rPr>
          <w:sz w:val="10"/>
        </w:rPr>
        <w:t xml:space="preserve">Our </w:t>
      </w:r>
      <w:r w:rsidRPr="005831CC">
        <w:rPr>
          <w:rStyle w:val="StyleUnderline"/>
          <w:highlight w:val="cyan"/>
        </w:rPr>
        <w:t>results</w:t>
      </w:r>
      <w:r w:rsidRPr="00034151">
        <w:rPr>
          <w:sz w:val="10"/>
        </w:rPr>
        <w:t xml:space="preserve"> notably </w:t>
      </w:r>
      <w:r w:rsidRPr="005831CC">
        <w:rPr>
          <w:rStyle w:val="StyleUnderline"/>
          <w:highlight w:val="cyan"/>
        </w:rPr>
        <w:t>reveal</w:t>
      </w:r>
      <w:r w:rsidRPr="00034151">
        <w:rPr>
          <w:sz w:val="10"/>
        </w:rPr>
        <w:t xml:space="preserve"> a </w:t>
      </w:r>
      <w:r w:rsidRPr="005831CC">
        <w:rPr>
          <w:rStyle w:val="Emphasis"/>
          <w:highlight w:val="cyan"/>
        </w:rPr>
        <w:t>leftward shift in campaign contributions</w:t>
      </w:r>
      <w:r w:rsidRPr="00381A6F">
        <w:rPr>
          <w:rStyle w:val="Emphasis"/>
        </w:rPr>
        <w:t xml:space="preserve"> </w:t>
      </w:r>
      <w:r w:rsidRPr="005831CC">
        <w:rPr>
          <w:rStyle w:val="Emphasis"/>
          <w:highlight w:val="cyan"/>
        </w:rPr>
        <w:t>not only for workers but also</w:t>
      </w:r>
      <w:r w:rsidRPr="00381A6F">
        <w:rPr>
          <w:rStyle w:val="Emphasis"/>
        </w:rPr>
        <w:t xml:space="preserve"> for </w:t>
      </w:r>
      <w:r w:rsidRPr="005831CC">
        <w:rPr>
          <w:rStyle w:val="Emphasis"/>
          <w:highlight w:val="cyan"/>
        </w:rPr>
        <w:t>managers</w:t>
      </w:r>
      <w:r w:rsidRPr="00034151">
        <w:rPr>
          <w:sz w:val="10"/>
        </w:rPr>
        <w:t xml:space="preserve">. By exploiting occupational information in the campaign contribution data, we can directly estimate the response of managers. We find that </w:t>
      </w:r>
      <w:r w:rsidRPr="00C17FB7">
        <w:rPr>
          <w:rStyle w:val="StyleUnderline"/>
        </w:rPr>
        <w:t xml:space="preserve">unionization </w:t>
      </w:r>
      <w:r w:rsidRPr="005831CC">
        <w:rPr>
          <w:rStyle w:val="StyleUnderline"/>
          <w:highlight w:val="cyan"/>
        </w:rPr>
        <w:t>increases</w:t>
      </w:r>
      <w:r w:rsidRPr="00C17FB7">
        <w:rPr>
          <w:rStyle w:val="StyleUnderline"/>
        </w:rPr>
        <w:t xml:space="preserve"> the relative </w:t>
      </w:r>
      <w:r w:rsidRPr="005831CC">
        <w:rPr>
          <w:rStyle w:val="StyleUnderline"/>
          <w:highlight w:val="cyan"/>
        </w:rPr>
        <w:t>difference in</w:t>
      </w:r>
      <w:r w:rsidRPr="00C17FB7">
        <w:rPr>
          <w:rStyle w:val="StyleUnderline"/>
        </w:rPr>
        <w:t xml:space="preserve"> managers’ </w:t>
      </w:r>
      <w:r w:rsidRPr="005831CC">
        <w:rPr>
          <w:rStyle w:val="StyleUnderline"/>
          <w:highlight w:val="cyan"/>
        </w:rPr>
        <w:t xml:space="preserve">donations to </w:t>
      </w:r>
      <w:r w:rsidRPr="005831CC">
        <w:rPr>
          <w:rStyle w:val="Emphasis"/>
          <w:highlight w:val="cyan"/>
        </w:rPr>
        <w:t>Dem</w:t>
      </w:r>
      <w:r w:rsidRPr="00C17FB7">
        <w:rPr>
          <w:rStyle w:val="StyleUnderline"/>
        </w:rPr>
        <w:t xml:space="preserve">ocratic versus Republican </w:t>
      </w:r>
      <w:r w:rsidRPr="005831CC">
        <w:rPr>
          <w:rStyle w:val="StyleUnderline"/>
          <w:highlight w:val="cyan"/>
        </w:rPr>
        <w:t xml:space="preserve">candidates by 20 </w:t>
      </w:r>
      <w:r w:rsidRPr="005831CC">
        <w:rPr>
          <w:rStyle w:val="Emphasis"/>
          <w:highlight w:val="cyan"/>
        </w:rPr>
        <w:t>percent</w:t>
      </w:r>
      <w:r w:rsidRPr="00C17FB7">
        <w:rPr>
          <w:rStyle w:val="StyleUnderline"/>
        </w:rPr>
        <w:t>age points</w:t>
      </w:r>
      <w:r w:rsidRPr="00034151">
        <w:rPr>
          <w:sz w:val="10"/>
        </w:rPr>
        <w:t>, without affecting their total spending. These results suggest that, instead of increasing tensions, unionization fosters a convergence in ideological positions between workers and their management.</w:t>
      </w:r>
    </w:p>
    <w:bookmarkEnd w:id="15"/>
    <w:p w14:paraId="0E092F9A" w14:textId="77777777" w:rsidR="00F27878" w:rsidRDefault="00F27878" w:rsidP="00F27878">
      <w:pPr>
        <w:pStyle w:val="Heading4"/>
      </w:pPr>
      <w:r>
        <w:rPr>
          <w:u w:val="single"/>
        </w:rPr>
        <w:t>6---</w:t>
      </w:r>
      <w:r w:rsidRPr="00960D6B">
        <w:rPr>
          <w:u w:val="single"/>
        </w:rPr>
        <w:t>Tons</w:t>
      </w:r>
      <w:r>
        <w:t xml:space="preserve"> of thumpers. </w:t>
      </w:r>
    </w:p>
    <w:p w14:paraId="1173F207" w14:textId="77777777" w:rsidR="00F27878" w:rsidRPr="00960D6B" w:rsidRDefault="00F27878" w:rsidP="00F27878">
      <w:r>
        <w:t xml:space="preserve">Meredith Lee </w:t>
      </w:r>
      <w:r w:rsidRPr="00960D6B">
        <w:rPr>
          <w:rStyle w:val="Style13ptBold"/>
        </w:rPr>
        <w:t>Hill &amp;</w:t>
      </w:r>
      <w:r>
        <w:t xml:space="preserve"> Jordain </w:t>
      </w:r>
      <w:r w:rsidRPr="00960D6B">
        <w:rPr>
          <w:rStyle w:val="Style13ptBold"/>
        </w:rPr>
        <w:t>Carney 9/1</w:t>
      </w:r>
      <w:r>
        <w:t xml:space="preserve">. </w:t>
      </w:r>
      <w:r w:rsidRPr="00596BB7">
        <w:rPr>
          <w:lang w:val="it-IT"/>
        </w:rPr>
        <w:t xml:space="preserve">**POLITICO Pro reporter. **POLITICO Pro reporter. </w:t>
      </w:r>
      <w:r>
        <w:t xml:space="preserve">“Congress is Back. They Have More to Deal With than a Potential Shutdown.” 9/1/25. </w:t>
      </w:r>
      <w:r w:rsidRPr="00960D6B">
        <w:t>https://subscriber.politicopro.com/article/2025/09/congress-returns-shutdown-epstein-00537489</w:t>
      </w:r>
    </w:p>
    <w:p w14:paraId="2818AA2C" w14:textId="77777777" w:rsidR="00F27878" w:rsidRPr="00960D6B" w:rsidRDefault="00F27878" w:rsidP="00F27878">
      <w:pPr>
        <w:rPr>
          <w:sz w:val="16"/>
        </w:rPr>
      </w:pPr>
      <w:r w:rsidRPr="00960D6B">
        <w:rPr>
          <w:sz w:val="16"/>
        </w:rPr>
        <w:t>Congress returns Tuesday facing one big deadline: a possible federal government shutdown on Oct. 1 if Republicans and Democrats can’t come together on a funding deal.</w:t>
      </w:r>
    </w:p>
    <w:p w14:paraId="5545133B" w14:textId="77777777" w:rsidR="00F27878" w:rsidRPr="00960D6B" w:rsidRDefault="00F27878" w:rsidP="00F27878">
      <w:pPr>
        <w:rPr>
          <w:sz w:val="16"/>
        </w:rPr>
      </w:pPr>
      <w:r w:rsidRPr="00960D6B">
        <w:rPr>
          <w:sz w:val="16"/>
        </w:rPr>
        <w:t xml:space="preserve">But </w:t>
      </w:r>
      <w:r w:rsidRPr="00960D6B">
        <w:rPr>
          <w:rStyle w:val="StyleUnderline"/>
        </w:rPr>
        <w:t>congressional leaders</w:t>
      </w:r>
      <w:r w:rsidRPr="00960D6B">
        <w:rPr>
          <w:sz w:val="16"/>
        </w:rPr>
        <w:t xml:space="preserve"> also </w:t>
      </w:r>
      <w:r w:rsidRPr="00960D6B">
        <w:rPr>
          <w:rStyle w:val="StyleUnderline"/>
        </w:rPr>
        <w:t xml:space="preserve">have to manage a </w:t>
      </w:r>
      <w:r w:rsidRPr="00960D6B">
        <w:rPr>
          <w:rStyle w:val="Emphasis"/>
          <w:highlight w:val="cyan"/>
        </w:rPr>
        <w:t>pileup</w:t>
      </w:r>
      <w:r w:rsidRPr="00960D6B">
        <w:rPr>
          <w:rStyle w:val="StyleUnderline"/>
          <w:highlight w:val="cyan"/>
        </w:rPr>
        <w:t xml:space="preserve"> of </w:t>
      </w:r>
      <w:r w:rsidRPr="00960D6B">
        <w:rPr>
          <w:rStyle w:val="Emphasis"/>
          <w:highlight w:val="cyan"/>
        </w:rPr>
        <w:t>other thorny issues</w:t>
      </w:r>
      <w:r w:rsidRPr="00960D6B">
        <w:rPr>
          <w:sz w:val="16"/>
        </w:rPr>
        <w:t xml:space="preserve"> that could </w:t>
      </w:r>
      <w:r w:rsidRPr="00960D6B">
        <w:rPr>
          <w:rStyle w:val="Emphasis"/>
          <w:highlight w:val="cyan"/>
        </w:rPr>
        <w:t>derail</w:t>
      </w:r>
      <w:r w:rsidRPr="00960D6B">
        <w:rPr>
          <w:sz w:val="16"/>
        </w:rPr>
        <w:t xml:space="preserve"> their </w:t>
      </w:r>
      <w:r w:rsidRPr="00960D6B">
        <w:rPr>
          <w:rStyle w:val="Emphasis"/>
          <w:highlight w:val="cyan"/>
        </w:rPr>
        <w:t>plans</w:t>
      </w:r>
      <w:r w:rsidRPr="00960D6B">
        <w:rPr>
          <w:sz w:val="16"/>
        </w:rPr>
        <w:t xml:space="preserve"> and </w:t>
      </w:r>
      <w:r w:rsidRPr="00960D6B">
        <w:rPr>
          <w:rStyle w:val="StyleUnderline"/>
          <w:highlight w:val="cyan"/>
        </w:rPr>
        <w:t>make September</w:t>
      </w:r>
      <w:r w:rsidRPr="00960D6B">
        <w:rPr>
          <w:rStyle w:val="StyleUnderline"/>
        </w:rPr>
        <w:t xml:space="preserve"> an </w:t>
      </w:r>
      <w:r w:rsidRPr="00960D6B">
        <w:rPr>
          <w:rStyle w:val="Emphasis"/>
          <w:highlight w:val="cyan"/>
        </w:rPr>
        <w:t>unusually unpredictable</w:t>
      </w:r>
      <w:r w:rsidRPr="00960D6B">
        <w:rPr>
          <w:sz w:val="16"/>
        </w:rPr>
        <w:t xml:space="preserve"> month on Capitol Hill.</w:t>
      </w:r>
    </w:p>
    <w:p w14:paraId="55FF8F94" w14:textId="77777777" w:rsidR="00F27878" w:rsidRPr="00960D6B" w:rsidRDefault="00F27878" w:rsidP="00F27878">
      <w:pPr>
        <w:rPr>
          <w:sz w:val="16"/>
        </w:rPr>
      </w:pPr>
      <w:r w:rsidRPr="00960D6B">
        <w:rPr>
          <w:sz w:val="16"/>
        </w:rPr>
        <w:t xml:space="preserve">The </w:t>
      </w:r>
      <w:r w:rsidRPr="00960D6B">
        <w:rPr>
          <w:rStyle w:val="StyleUnderline"/>
          <w:highlight w:val="cyan"/>
        </w:rPr>
        <w:t>potential fights include</w:t>
      </w:r>
      <w:r w:rsidRPr="00960D6B">
        <w:rPr>
          <w:sz w:val="16"/>
        </w:rPr>
        <w:t xml:space="preserve"> President Donald Trump’s push to tackle </w:t>
      </w:r>
      <w:r w:rsidRPr="00960D6B">
        <w:rPr>
          <w:rStyle w:val="StyleUnderline"/>
          <w:highlight w:val="cyan"/>
        </w:rPr>
        <w:t>crime in Washington</w:t>
      </w:r>
      <w:r w:rsidRPr="00960D6B">
        <w:rPr>
          <w:sz w:val="16"/>
        </w:rPr>
        <w:t xml:space="preserve"> and elsewhere, the pending Senate </w:t>
      </w:r>
      <w:r w:rsidRPr="00960D6B">
        <w:rPr>
          <w:rStyle w:val="StyleUnderline"/>
          <w:highlight w:val="cyan"/>
        </w:rPr>
        <w:t>pileup of</w:t>
      </w:r>
      <w:r w:rsidRPr="00960D6B">
        <w:rPr>
          <w:sz w:val="16"/>
        </w:rPr>
        <w:t xml:space="preserve"> his </w:t>
      </w:r>
      <w:r w:rsidRPr="00960D6B">
        <w:rPr>
          <w:rStyle w:val="StyleUnderline"/>
          <w:highlight w:val="cyan"/>
        </w:rPr>
        <w:t>nominees</w:t>
      </w:r>
      <w:r w:rsidRPr="00960D6B">
        <w:rPr>
          <w:sz w:val="16"/>
        </w:rPr>
        <w:t xml:space="preserve">, an ongoing </w:t>
      </w:r>
      <w:r w:rsidRPr="00960D6B">
        <w:rPr>
          <w:rStyle w:val="StyleUnderline"/>
          <w:highlight w:val="cyan"/>
        </w:rPr>
        <w:t>push to ban stock trading</w:t>
      </w:r>
      <w:r w:rsidRPr="00960D6B">
        <w:rPr>
          <w:sz w:val="16"/>
        </w:rPr>
        <w:t xml:space="preserve"> by lawmakers and the looming </w:t>
      </w:r>
      <w:r w:rsidRPr="00960D6B">
        <w:rPr>
          <w:rStyle w:val="StyleUnderline"/>
          <w:highlight w:val="cyan"/>
        </w:rPr>
        <w:t>expiration of</w:t>
      </w:r>
      <w:r w:rsidRPr="00960D6B">
        <w:rPr>
          <w:sz w:val="16"/>
        </w:rPr>
        <w:t xml:space="preserve"> key </w:t>
      </w:r>
      <w:r w:rsidRPr="00960D6B">
        <w:rPr>
          <w:rStyle w:val="StyleUnderline"/>
          <w:highlight w:val="cyan"/>
        </w:rPr>
        <w:t>health care subsidies</w:t>
      </w:r>
      <w:r w:rsidRPr="00960D6B">
        <w:rPr>
          <w:sz w:val="16"/>
        </w:rPr>
        <w:t>.</w:t>
      </w:r>
    </w:p>
    <w:p w14:paraId="4834161A" w14:textId="77777777" w:rsidR="00F27878" w:rsidRPr="00960D6B" w:rsidRDefault="00F27878" w:rsidP="00F27878">
      <w:pPr>
        <w:rPr>
          <w:sz w:val="16"/>
        </w:rPr>
      </w:pPr>
      <w:r w:rsidRPr="00960D6B">
        <w:rPr>
          <w:sz w:val="16"/>
        </w:rPr>
        <w:t xml:space="preserve">There’s also the explosive matter that forced the House to beat an early exit out of town in July: a bipartisan push to release Justice Department files related to the sexual predator Jeffrey </w:t>
      </w:r>
      <w:r w:rsidRPr="00960D6B">
        <w:rPr>
          <w:rStyle w:val="StyleUnderline"/>
          <w:highlight w:val="cyan"/>
        </w:rPr>
        <w:t>Epstein</w:t>
      </w:r>
      <w:r w:rsidRPr="00960D6B">
        <w:rPr>
          <w:sz w:val="16"/>
        </w:rPr>
        <w:t>.</w:t>
      </w:r>
    </w:p>
    <w:p w14:paraId="1140CE85" w14:textId="77777777" w:rsidR="00F27878" w:rsidRPr="00960D6B" w:rsidRDefault="00F27878" w:rsidP="00F27878">
      <w:pPr>
        <w:rPr>
          <w:sz w:val="16"/>
        </w:rPr>
      </w:pPr>
      <w:r w:rsidRPr="00960D6B">
        <w:rPr>
          <w:sz w:val="16"/>
        </w:rPr>
        <w:t>Reps. Thomas Massie (R-Ky.) and Ro Khanna (D-Calif.) plan to start the process of forcing a vote on their bill to compel the complete disclosure of Epstein-related documents “immediately,” Massie said in an interview.</w:t>
      </w:r>
    </w:p>
    <w:p w14:paraId="7E3F8D71" w14:textId="77777777" w:rsidR="00F27878" w:rsidRPr="00960D6B" w:rsidRDefault="00F27878" w:rsidP="00F27878">
      <w:pPr>
        <w:rPr>
          <w:sz w:val="16"/>
        </w:rPr>
      </w:pPr>
      <w:r w:rsidRPr="00960D6B">
        <w:rPr>
          <w:sz w:val="16"/>
        </w:rPr>
        <w:t>“This has not gone away like the speaker had hoped,” Massie said. “If anything, now that the DOJ is releasing documents, it’s increasing the momentum.”</w:t>
      </w:r>
    </w:p>
    <w:p w14:paraId="6722330A" w14:textId="77777777" w:rsidR="00F27878" w:rsidRPr="00960D6B" w:rsidRDefault="00F27878" w:rsidP="00F27878">
      <w:pPr>
        <w:rPr>
          <w:sz w:val="16"/>
        </w:rPr>
      </w:pPr>
      <w:r w:rsidRPr="00960D6B">
        <w:rPr>
          <w:sz w:val="16"/>
        </w:rPr>
        <w:t xml:space="preserve">The GOP dissension over Epstein, as well as internal pressure to hold a vote on cracking down on member stock trading, </w:t>
      </w:r>
      <w:r w:rsidRPr="00960D6B">
        <w:rPr>
          <w:rStyle w:val="StyleUnderline"/>
          <w:highlight w:val="cyan"/>
        </w:rPr>
        <w:t>pose</w:t>
      </w:r>
      <w:r w:rsidRPr="00960D6B">
        <w:rPr>
          <w:sz w:val="16"/>
        </w:rPr>
        <w:t xml:space="preserve"> twin </w:t>
      </w:r>
      <w:r w:rsidRPr="00960D6B">
        <w:rPr>
          <w:rStyle w:val="Emphasis"/>
          <w:highlight w:val="cyan"/>
        </w:rPr>
        <w:t>threats</w:t>
      </w:r>
      <w:r w:rsidRPr="00960D6B">
        <w:rPr>
          <w:sz w:val="16"/>
        </w:rPr>
        <w:t xml:space="preserve"> to Speaker Mike Johnson’s control of the House </w:t>
      </w:r>
      <w:r w:rsidRPr="00960D6B">
        <w:rPr>
          <w:rStyle w:val="StyleUnderline"/>
          <w:highlight w:val="cyan"/>
        </w:rPr>
        <w:t>as</w:t>
      </w:r>
      <w:r w:rsidRPr="00960D6B">
        <w:rPr>
          <w:sz w:val="16"/>
        </w:rPr>
        <w:t xml:space="preserve"> the </w:t>
      </w:r>
      <w:r w:rsidRPr="00960D6B">
        <w:rPr>
          <w:rStyle w:val="Emphasis"/>
          <w:highlight w:val="cyan"/>
        </w:rPr>
        <w:t>shutdown deadline approaches</w:t>
      </w:r>
      <w:r w:rsidRPr="00960D6B">
        <w:rPr>
          <w:sz w:val="16"/>
        </w:rPr>
        <w:t>.</w:t>
      </w:r>
    </w:p>
    <w:p w14:paraId="260D04BD" w14:textId="77777777" w:rsidR="00F27878" w:rsidRPr="00960D6B" w:rsidRDefault="00F27878" w:rsidP="00F27878">
      <w:pPr>
        <w:rPr>
          <w:sz w:val="16"/>
        </w:rPr>
      </w:pPr>
      <w:r w:rsidRPr="00960D6B">
        <w:rPr>
          <w:rStyle w:val="StyleUnderline"/>
          <w:highlight w:val="cyan"/>
        </w:rPr>
        <w:t xml:space="preserve">Even a </w:t>
      </w:r>
      <w:r w:rsidRPr="00960D6B">
        <w:rPr>
          <w:rStyle w:val="Emphasis"/>
          <w:highlight w:val="cyan"/>
        </w:rPr>
        <w:t>minor blowup</w:t>
      </w:r>
      <w:r w:rsidRPr="00960D6B">
        <w:rPr>
          <w:sz w:val="16"/>
        </w:rPr>
        <w:t xml:space="preserve"> could </w:t>
      </w:r>
      <w:r w:rsidRPr="00960D6B">
        <w:rPr>
          <w:rStyle w:val="Emphasis"/>
          <w:highlight w:val="cyan"/>
        </w:rPr>
        <w:t>threaten Republican unity</w:t>
      </w:r>
      <w:r w:rsidRPr="00960D6B">
        <w:rPr>
          <w:sz w:val="16"/>
        </w:rPr>
        <w:t xml:space="preserve"> at a moment where Johnson and Senate Majority Leader John Thune want to present a united GOP front in the escalating funding fight.</w:t>
      </w:r>
    </w:p>
    <w:p w14:paraId="5C7B9509" w14:textId="77777777" w:rsidR="00F27878" w:rsidRPr="00960D6B" w:rsidRDefault="00F27878" w:rsidP="00F27878">
      <w:pPr>
        <w:rPr>
          <w:sz w:val="16"/>
        </w:rPr>
      </w:pPr>
      <w:r w:rsidRPr="00960D6B">
        <w:rPr>
          <w:sz w:val="16"/>
        </w:rPr>
        <w:t xml:space="preserve">Thune is facing challenges of his own: </w:t>
      </w:r>
      <w:r w:rsidRPr="00960D6B">
        <w:rPr>
          <w:rStyle w:val="StyleUnderline"/>
          <w:highlight w:val="cyan"/>
        </w:rPr>
        <w:t>Senate</w:t>
      </w:r>
      <w:r w:rsidRPr="00960D6B">
        <w:rPr>
          <w:sz w:val="16"/>
        </w:rPr>
        <w:t xml:space="preserve"> Republicans are </w:t>
      </w:r>
      <w:r w:rsidRPr="00960D6B">
        <w:rPr>
          <w:rStyle w:val="StyleUnderline"/>
          <w:highlight w:val="cyan"/>
        </w:rPr>
        <w:t>gearing up to change</w:t>
      </w:r>
      <w:r w:rsidRPr="00960D6B">
        <w:rPr>
          <w:sz w:val="16"/>
        </w:rPr>
        <w:t xml:space="preserve"> the chamber’s </w:t>
      </w:r>
      <w:r w:rsidRPr="00960D6B">
        <w:rPr>
          <w:rStyle w:val="StyleUnderline"/>
          <w:highlight w:val="cyan"/>
        </w:rPr>
        <w:t>rules on</w:t>
      </w:r>
      <w:r w:rsidRPr="00960D6B">
        <w:rPr>
          <w:sz w:val="16"/>
        </w:rPr>
        <w:t xml:space="preserve"> presidential </w:t>
      </w:r>
      <w:r w:rsidRPr="00960D6B">
        <w:rPr>
          <w:rStyle w:val="StyleUnderline"/>
          <w:highlight w:val="cyan"/>
        </w:rPr>
        <w:t>nominations</w:t>
      </w:r>
      <w:r w:rsidRPr="00960D6B">
        <w:rPr>
          <w:sz w:val="16"/>
        </w:rPr>
        <w:t xml:space="preserve"> amid pent-up frustration over the pace of confirmations — even as the White House throws them into a fight over the Federal Reserve's independence that many of them are wary about.</w:t>
      </w:r>
    </w:p>
    <w:p w14:paraId="0C1153F6" w14:textId="77777777" w:rsidR="00F27878" w:rsidRPr="00F35D8A" w:rsidRDefault="00F27878" w:rsidP="00F27878">
      <w:pPr>
        <w:rPr>
          <w:sz w:val="16"/>
        </w:rPr>
      </w:pPr>
      <w:r w:rsidRPr="00960D6B">
        <w:rPr>
          <w:sz w:val="16"/>
        </w:rPr>
        <w:t xml:space="preserve">Both chambers will also take up the sprawling annual </w:t>
      </w:r>
      <w:r w:rsidRPr="00960D6B">
        <w:rPr>
          <w:rStyle w:val="Emphasis"/>
          <w:highlight w:val="cyan"/>
        </w:rPr>
        <w:t>defense policy bill</w:t>
      </w:r>
      <w:r w:rsidRPr="00960D6B">
        <w:rPr>
          <w:sz w:val="16"/>
        </w:rPr>
        <w:t xml:space="preserve">, including a politically </w:t>
      </w:r>
      <w:r w:rsidRPr="00960D6B">
        <w:rPr>
          <w:rStyle w:val="StyleUnderline"/>
          <w:highlight w:val="cyan"/>
        </w:rPr>
        <w:t>dicey crypto</w:t>
      </w:r>
      <w:r w:rsidRPr="00960D6B">
        <w:rPr>
          <w:rStyle w:val="StyleUnderline"/>
        </w:rPr>
        <w:t>currency</w:t>
      </w:r>
      <w:r w:rsidRPr="00960D6B">
        <w:rPr>
          <w:sz w:val="16"/>
        </w:rPr>
        <w:t xml:space="preserve">-related </w:t>
      </w:r>
      <w:r w:rsidRPr="00960D6B">
        <w:rPr>
          <w:rStyle w:val="StyleUnderline"/>
          <w:highlight w:val="cyan"/>
        </w:rPr>
        <w:t>provision</w:t>
      </w:r>
      <w:r w:rsidRPr="00960D6B">
        <w:rPr>
          <w:sz w:val="16"/>
        </w:rPr>
        <w:t xml:space="preserve"> favored by House GOP hard-liners. And Republicans will try to quickly act to extend Trump’s control of Washington police — and potentially move broader crime legislation.</w:t>
      </w:r>
    </w:p>
    <w:p w14:paraId="0FCEC81B" w14:textId="77777777" w:rsidR="00F27878" w:rsidRDefault="00F27878" w:rsidP="00F27878">
      <w:pPr>
        <w:pStyle w:val="Heading4"/>
      </w:pPr>
      <w:r>
        <w:t>7---The plan breaks the coalition and annihilates republican unity---2 warrants</w:t>
      </w:r>
    </w:p>
    <w:p w14:paraId="0ADF6F15" w14:textId="77777777" w:rsidR="00F27878" w:rsidRPr="002E6D92" w:rsidRDefault="00F27878" w:rsidP="00F27878">
      <w:pPr>
        <w:pStyle w:val="Heading4"/>
      </w:pPr>
      <w:r>
        <w:t>A---</w:t>
      </w:r>
      <w:r w:rsidRPr="00DE1FDC">
        <w:rPr>
          <w:u w:val="single"/>
        </w:rPr>
        <w:t>TRUMP</w:t>
      </w:r>
      <w:r>
        <w:t>---</w:t>
      </w:r>
      <w:r w:rsidRPr="003E4477">
        <w:rPr>
          <w:u w:val="single"/>
        </w:rPr>
        <w:t>Trump</w:t>
      </w:r>
      <w:r>
        <w:t xml:space="preserve"> and his cronies will </w:t>
      </w:r>
      <w:r w:rsidRPr="00DD0CAD">
        <w:rPr>
          <w:u w:val="single"/>
        </w:rPr>
        <w:t>never</w:t>
      </w:r>
      <w:r>
        <w:t xml:space="preserve"> support the plan.</w:t>
      </w:r>
    </w:p>
    <w:p w14:paraId="38B51FBE" w14:textId="77777777" w:rsidR="00F27878" w:rsidRPr="003E4477" w:rsidRDefault="00F27878" w:rsidP="00F27878">
      <w:pPr>
        <w:rPr>
          <w:sz w:val="14"/>
        </w:rPr>
      </w:pPr>
      <w:r w:rsidRPr="00FB08AF">
        <w:rPr>
          <w:rStyle w:val="Style13ptBold"/>
        </w:rPr>
        <w:t>Manousos 25</w:t>
      </w:r>
      <w:r w:rsidRPr="00751F50">
        <w:t xml:space="preserve"> [Avery Manousos (), 3-28-2025, "Pressley Slams Trump’s Attack on Unions, Collective Bargaining Rights for Federal Workers," Ayanna Pressley, https://pressley.house.gov/2025/03/28/pressley-slams-trumps-attack-on-unions-collective-bargaining-rights-for-federal-workers/, shelbor]</w:t>
      </w:r>
    </w:p>
    <w:p w14:paraId="178F8ED2" w14:textId="77777777" w:rsidR="00F27878" w:rsidRDefault="00F27878" w:rsidP="00F27878">
      <w:pPr>
        <w:rPr>
          <w:sz w:val="14"/>
        </w:rPr>
      </w:pPr>
      <w:r w:rsidRPr="00751F50">
        <w:rPr>
          <w:sz w:val="14"/>
        </w:rPr>
        <w:t>WASHINGTON – Today, Congresswoman Ayanna Pressley (MA-07) issued the following statement slamming Trump’s executive order to end collective bargaining rights for hundreds of thousands of federal employees. As a parent, caregiver, and former hotel worker, Congresswoman Pressley has been a dedicated champion for workers and organized labor, and she has consistently advocated for policies that bolster workers’ rights and strengthen labor unions. “</w:t>
      </w:r>
      <w:r w:rsidRPr="00484723">
        <w:rPr>
          <w:highlight w:val="cyan"/>
          <w:u w:val="single"/>
        </w:rPr>
        <w:t>Trump</w:t>
      </w:r>
      <w:r w:rsidRPr="004F0A14">
        <w:rPr>
          <w:u w:val="single"/>
        </w:rPr>
        <w:t xml:space="preserve"> and Musk</w:t>
      </w:r>
      <w:r w:rsidRPr="00751F50">
        <w:rPr>
          <w:u w:val="single"/>
        </w:rPr>
        <w:t xml:space="preserve"> are </w:t>
      </w:r>
      <w:r w:rsidRPr="004F0A14">
        <w:rPr>
          <w:u w:val="single"/>
        </w:rPr>
        <w:t xml:space="preserve">attacking our labor unions because they </w:t>
      </w:r>
      <w:r w:rsidRPr="00484723">
        <w:rPr>
          <w:highlight w:val="cyan"/>
          <w:u w:val="single"/>
        </w:rPr>
        <w:t>don’t want worker</w:t>
      </w:r>
      <w:r w:rsidRPr="00577BFD">
        <w:rPr>
          <w:u w:val="single"/>
        </w:rPr>
        <w:t xml:space="preserve">s to have </w:t>
      </w:r>
      <w:r w:rsidRPr="00484723">
        <w:rPr>
          <w:highlight w:val="cyan"/>
          <w:u w:val="single"/>
        </w:rPr>
        <w:t>power</w:t>
      </w:r>
      <w:r w:rsidRPr="00751F50">
        <w:rPr>
          <w:sz w:val="14"/>
        </w:rPr>
        <w:t xml:space="preserve">. They know that an organized workforce is a threat to unchecked power, which is why they want to rip away the collective bargaining rights for hundreds of thousands of federal employees and continue firing them at will. This is shameful and yet another attempt by this hostile administration to completely dismantle our democracy and harm the people who keep our country running. “Unions have long been the backbone of this country – helping families thrive by winning better wages, benefits, and safer working conditions. Now more than ever, I’ll keep standing with our siblings in the labor movement and fight this every step of the way, because our destinies are tied and this attack on labor is an attack of all of us.” Rep. Pressley has been a committed voice for federal workers pushing back against the Trump-Musk administration’s efforts to decimate federal agencies. In a House Oversight Committee hearing earlier this week, Rep. </w:t>
      </w:r>
      <w:r w:rsidRPr="00751F50">
        <w:rPr>
          <w:u w:val="single"/>
        </w:rPr>
        <w:t xml:space="preserve">Pressley slammed </w:t>
      </w:r>
      <w:r w:rsidRPr="00484723">
        <w:rPr>
          <w:highlight w:val="cyan"/>
          <w:u w:val="single"/>
        </w:rPr>
        <w:t>Republicans</w:t>
      </w:r>
      <w:r w:rsidRPr="00751F50">
        <w:rPr>
          <w:u w:val="single"/>
        </w:rPr>
        <w:t xml:space="preserve"> for attempting to </w:t>
      </w:r>
      <w:r w:rsidRPr="00484723">
        <w:rPr>
          <w:highlight w:val="cyan"/>
          <w:u w:val="single"/>
        </w:rPr>
        <w:t>gut federal unions and weaken worker protections</w:t>
      </w:r>
      <w:r w:rsidRPr="00751F50">
        <w:rPr>
          <w:sz w:val="14"/>
        </w:rPr>
        <w:t>. A full transcript of the Congresswoman’s remarks, as delivered, is available below and the full video is available here. Transcript: Rep. Pressley’s Statement on Trump Revoking Collective Bargaining Power for Most Federal Employees U.S. House of Representatives March 25, 2025 Make no mistake, the bills we are considering today are a coordinated and shameful attack on federal workers and labor unions. This is not about efficiency. This is not about accountability</w:t>
      </w:r>
      <w:r w:rsidRPr="00751F50">
        <w:rPr>
          <w:u w:val="single"/>
        </w:rPr>
        <w:t xml:space="preserve">. </w:t>
      </w:r>
      <w:r w:rsidRPr="00484723">
        <w:rPr>
          <w:highlight w:val="cyan"/>
          <w:u w:val="single"/>
        </w:rPr>
        <w:t>This is about silencing workers and stripping</w:t>
      </w:r>
      <w:r w:rsidRPr="002E6D92">
        <w:rPr>
          <w:u w:val="single"/>
        </w:rPr>
        <w:t xml:space="preserve"> away their </w:t>
      </w:r>
      <w:r w:rsidRPr="00484723">
        <w:rPr>
          <w:highlight w:val="cyan"/>
          <w:u w:val="single"/>
        </w:rPr>
        <w:t>rights</w:t>
      </w:r>
      <w:r w:rsidRPr="002E6D92">
        <w:rPr>
          <w:u w:val="single"/>
        </w:rPr>
        <w:t xml:space="preserve"> in the name of unchecked power</w:t>
      </w:r>
      <w:r w:rsidRPr="002E6D92">
        <w:rPr>
          <w:sz w:val="14"/>
        </w:rPr>
        <w:t>. Let</w:t>
      </w:r>
      <w:r w:rsidRPr="00751F50">
        <w:rPr>
          <w:sz w:val="14"/>
        </w:rPr>
        <w:t xml:space="preserve"> me be plain about what’s happening here. These bills would gut federal unions, weaken worker protections and strip employees of their rights to fight for fair wages, safe workplaces and the basic dignity they deserve. They are meant to intimidate, isolate and disempower the very people who keep our country running – the people who inspect our food, protect our veterans, process Social Security checks, and uphold services that millions of people use. It’s union busting. But instead of targeting corporations, Republicans are targeting our very own public servants. Let’s talk about what these bills actually do. Republicans want to eliminate official time – a tool that allows workers to report fraud, waste and abuse without fear of retaliation. Just to be clear, this would make it harder for workers to blow the whistle on corporate corruption and inefficiency. That doesn’t sound like it protects taxpayers to me.</w:t>
      </w:r>
      <w:r w:rsidRPr="00751F50">
        <w:rPr>
          <w:u w:val="single"/>
        </w:rPr>
        <w:t xml:space="preserve"> </w:t>
      </w:r>
      <w:r w:rsidRPr="00484723">
        <w:rPr>
          <w:highlight w:val="cyan"/>
          <w:u w:val="single"/>
        </w:rPr>
        <w:t>Republicans</w:t>
      </w:r>
      <w:r w:rsidRPr="0082394F">
        <w:rPr>
          <w:u w:val="single"/>
        </w:rPr>
        <w:t xml:space="preserve"> want to </w:t>
      </w:r>
      <w:r w:rsidRPr="00484723">
        <w:rPr>
          <w:highlight w:val="cyan"/>
          <w:u w:val="single"/>
        </w:rPr>
        <w:t>give</w:t>
      </w:r>
      <w:r w:rsidRPr="002E6D92">
        <w:rPr>
          <w:u w:val="single"/>
        </w:rPr>
        <w:t xml:space="preserve"> the </w:t>
      </w:r>
      <w:r w:rsidRPr="00484723">
        <w:rPr>
          <w:highlight w:val="cyan"/>
          <w:u w:val="single"/>
        </w:rPr>
        <w:t>president unchecked power to tear</w:t>
      </w:r>
      <w:r w:rsidRPr="0047664D">
        <w:rPr>
          <w:u w:val="single"/>
        </w:rPr>
        <w:t xml:space="preserve"> up collective </w:t>
      </w:r>
      <w:r w:rsidRPr="00484723">
        <w:rPr>
          <w:highlight w:val="cyan"/>
          <w:u w:val="single"/>
        </w:rPr>
        <w:t>bargaining agreements</w:t>
      </w:r>
      <w:r w:rsidRPr="002E6D92">
        <w:rPr>
          <w:u w:val="single"/>
        </w:rPr>
        <w:t xml:space="preserve"> at will</w:t>
      </w:r>
      <w:r w:rsidRPr="00751F50">
        <w:rPr>
          <w:u w:val="single"/>
        </w:rPr>
        <w:t>, making every worker’s contract essentially meaningless.</w:t>
      </w:r>
      <w:r w:rsidRPr="00751F50">
        <w:rPr>
          <w:sz w:val="14"/>
        </w:rPr>
        <w:t xml:space="preserve"> Imagine signing a contract for a mortgage only to have the bank come back six months later and say, “Never mind, we’re changing the terms, and you have no say in it.” That’s what they want to do to federal workers. Republicans also want to ban federal workers from deducting union dues from their paychecks, even though it’s completely voluntary and no different from deductions for retirement funds, health care or charitable donations. They are singling out unions here, not because it saves money, but because they don’t want workers to have power. So no, this isn’t about efficiency, and it certainly isn’t about protecting the taxpayer. If it were, the Republicans wouldn’t be rolling back whistleblower protections or forcing unions to provide representation for free. In reality, it’s about giving more power to Co-Presidents Trump and Musk, dismantling the one force that stands up against abuse and injustice in the workplace – unions. The right to unionize is not just about making a living – it’s about making a life, and a good one at that. In my district, MA-07, from Cambridge to Roxbury, median income drops by $50,000. we can’t address long standing inequities like this if workers aren’t empowered. Throughout our history, unions have fought for and won better wages and benefits and safer working conditions against the greed of big corporations and special interests. I’ve witnessed many of these victories firsthand from my early days on the picket lines with my mother – may she rest in power – who taught me early on that workers rights are human rights, and economic justice is workers justice. That truth has not changed. Now, more than ever, we need to support unions in protecting their workers. I’ll continue to do just that, and I urge my colleagues to vote against this bill. I yield back. </w:t>
      </w:r>
    </w:p>
    <w:p w14:paraId="7966DD1C" w14:textId="77777777" w:rsidR="00F27878" w:rsidRDefault="00F27878" w:rsidP="00F27878">
      <w:pPr>
        <w:pStyle w:val="Heading4"/>
      </w:pPr>
      <w:r>
        <w:t>B---</w:t>
      </w:r>
      <w:r w:rsidRPr="006B79E9">
        <w:rPr>
          <w:u w:val="single"/>
        </w:rPr>
        <w:t>BACKLASH</w:t>
      </w:r>
      <w:r>
        <w:t>---</w:t>
      </w:r>
      <w:bookmarkStart w:id="16" w:name="_Hlk208579465"/>
      <w:r>
        <w:t xml:space="preserve">Even if Trump likes the plan, labor is the </w:t>
      </w:r>
      <w:r w:rsidRPr="00554469">
        <w:rPr>
          <w:u w:val="single"/>
        </w:rPr>
        <w:t>unique scenario</w:t>
      </w:r>
      <w:r>
        <w:t xml:space="preserve"> where </w:t>
      </w:r>
      <w:r w:rsidRPr="00554469">
        <w:t>Republicans</w:t>
      </w:r>
      <w:r>
        <w:t xml:space="preserve"> fragment </w:t>
      </w:r>
      <w:r w:rsidRPr="00554469">
        <w:rPr>
          <w:u w:val="single"/>
        </w:rPr>
        <w:t>anyway</w:t>
      </w:r>
      <w:r>
        <w:t>.</w:t>
      </w:r>
    </w:p>
    <w:p w14:paraId="7A3D7EAB" w14:textId="77777777" w:rsidR="00F27878" w:rsidRDefault="00F27878" w:rsidP="00F27878">
      <w:r w:rsidRPr="00FB08AF">
        <w:rPr>
          <w:rStyle w:val="Style13ptBold"/>
        </w:rPr>
        <w:t xml:space="preserve">Desiderio 24 </w:t>
      </w:r>
      <w:r w:rsidRPr="0040506B">
        <w:t>[Andrew Desiderio (</w:t>
      </w:r>
      <w:r>
        <w:t>Andrew has nearly a decade of experience covering Congress and national politics, chronicling every major legislative battle of the Trump and Biden administrations as well as two impeachments, classified congressional investigations, campaigns and foreign policy. He previously reported on House investigations and oversight of the Trump administration for Politico.</w:t>
      </w:r>
      <w:r w:rsidRPr="0040506B">
        <w:t>), 11-25-2024, "</w:t>
      </w:r>
      <w:r w:rsidRPr="0040506B">
        <w:rPr>
          <w:u w:val="single"/>
        </w:rPr>
        <w:t xml:space="preserve">Trump’s </w:t>
      </w:r>
      <w:r w:rsidRPr="00484723">
        <w:rPr>
          <w:highlight w:val="cyan"/>
          <w:u w:val="single"/>
        </w:rPr>
        <w:t>Labor</w:t>
      </w:r>
      <w:r w:rsidRPr="0040506B">
        <w:rPr>
          <w:u w:val="single"/>
        </w:rPr>
        <w:t xml:space="preserve"> pick </w:t>
      </w:r>
      <w:r w:rsidRPr="00484723">
        <w:rPr>
          <w:highlight w:val="cyan"/>
          <w:u w:val="single"/>
        </w:rPr>
        <w:t>spark</w:t>
      </w:r>
      <w:r w:rsidRPr="00542C6B">
        <w:rPr>
          <w:u w:val="single"/>
        </w:rPr>
        <w:t>s</w:t>
      </w:r>
      <w:r w:rsidRPr="0040506B">
        <w:rPr>
          <w:u w:val="single"/>
        </w:rPr>
        <w:t xml:space="preserve"> rare </w:t>
      </w:r>
      <w:r w:rsidRPr="00484723">
        <w:rPr>
          <w:highlight w:val="cyan"/>
          <w:u w:val="single"/>
        </w:rPr>
        <w:t>GOP backlash</w:t>
      </w:r>
      <w:r w:rsidRPr="0040506B">
        <w:rPr>
          <w:u w:val="single"/>
        </w:rPr>
        <w:t>,</w:t>
      </w:r>
      <w:r w:rsidRPr="0040506B">
        <w:t>" Punchbowl News, https://punchbowl.news/article/washington/deremer-faces-uphill-battle-from-gop-in-labor-nomination/, shelbor]</w:t>
      </w:r>
    </w:p>
    <w:p w14:paraId="24315DEF" w14:textId="77777777" w:rsidR="00F27878" w:rsidRPr="0040506B" w:rsidRDefault="00F27878" w:rsidP="00F27878">
      <w:pPr>
        <w:rPr>
          <w:sz w:val="14"/>
        </w:rPr>
      </w:pPr>
      <w:r w:rsidRPr="0040506B">
        <w:rPr>
          <w:sz w:val="14"/>
        </w:rPr>
        <w:t>President-elect Donald Trump’s Cabinet picks have largely enjoyed public deference from Senate Republicans and from conservatives generally. Not Rep. Lori Chavez-DeRemer (R-Ore.).</w:t>
      </w:r>
    </w:p>
    <w:p w14:paraId="14ED5E63" w14:textId="77777777" w:rsidR="00F27878" w:rsidRPr="0040506B" w:rsidRDefault="00F27878" w:rsidP="00F27878">
      <w:pPr>
        <w:rPr>
          <w:u w:val="single"/>
        </w:rPr>
      </w:pPr>
      <w:r w:rsidRPr="00484723">
        <w:rPr>
          <w:highlight w:val="cyan"/>
          <w:u w:val="single"/>
        </w:rPr>
        <w:t>Trump</w:t>
      </w:r>
      <w:r w:rsidRPr="00554469">
        <w:rPr>
          <w:u w:val="single"/>
        </w:rPr>
        <w:t xml:space="preserve"> picked</w:t>
      </w:r>
      <w:r w:rsidRPr="0040506B">
        <w:rPr>
          <w:u w:val="single"/>
        </w:rPr>
        <w:t xml:space="preserve"> the Oregon Republican, who lost her reelection bid on Nov. 5, to be his </w:t>
      </w:r>
      <w:r w:rsidRPr="00484723">
        <w:rPr>
          <w:highlight w:val="cyan"/>
          <w:u w:val="single"/>
        </w:rPr>
        <w:t>Labor secretary</w:t>
      </w:r>
      <w:r w:rsidRPr="0040506B">
        <w:rPr>
          <w:u w:val="single"/>
        </w:rPr>
        <w:t xml:space="preserve">. It </w:t>
      </w:r>
      <w:r w:rsidRPr="00554469">
        <w:rPr>
          <w:u w:val="single"/>
        </w:rPr>
        <w:t>immediately prompted criticism</w:t>
      </w:r>
      <w:r w:rsidRPr="0040506B">
        <w:rPr>
          <w:u w:val="single"/>
        </w:rPr>
        <w:t xml:space="preserve"> from </w:t>
      </w:r>
      <w:r w:rsidRPr="00484723">
        <w:rPr>
          <w:highlight w:val="cyan"/>
          <w:u w:val="single"/>
        </w:rPr>
        <w:t>conservatives</w:t>
      </w:r>
      <w:r w:rsidRPr="00554469">
        <w:rPr>
          <w:u w:val="single"/>
        </w:rPr>
        <w:t xml:space="preserve"> who </w:t>
      </w:r>
      <w:r w:rsidRPr="00484723">
        <w:rPr>
          <w:highlight w:val="cyan"/>
          <w:u w:val="single"/>
        </w:rPr>
        <w:t>see</w:t>
      </w:r>
      <w:r w:rsidRPr="00554469">
        <w:rPr>
          <w:u w:val="single"/>
        </w:rPr>
        <w:t xml:space="preserve"> Chavez-DeRemer </w:t>
      </w:r>
      <w:r w:rsidRPr="00484723">
        <w:rPr>
          <w:highlight w:val="cyan"/>
          <w:u w:val="single"/>
        </w:rPr>
        <w:t>as</w:t>
      </w:r>
      <w:r w:rsidRPr="00554469">
        <w:rPr>
          <w:u w:val="single"/>
        </w:rPr>
        <w:t xml:space="preserve"> too </w:t>
      </w:r>
      <w:r w:rsidRPr="00484723">
        <w:rPr>
          <w:highlight w:val="cyan"/>
          <w:u w:val="single"/>
        </w:rPr>
        <w:t>close to</w:t>
      </w:r>
      <w:r w:rsidRPr="00FF4B85">
        <w:rPr>
          <w:u w:val="single"/>
        </w:rPr>
        <w:t xml:space="preserve"> </w:t>
      </w:r>
      <w:r w:rsidRPr="0040506B">
        <w:rPr>
          <w:u w:val="single"/>
        </w:rPr>
        <w:t xml:space="preserve">labor </w:t>
      </w:r>
      <w:r w:rsidRPr="00484723">
        <w:rPr>
          <w:highlight w:val="cyan"/>
          <w:u w:val="single"/>
        </w:rPr>
        <w:t>unions</w:t>
      </w:r>
      <w:r w:rsidRPr="00554469">
        <w:rPr>
          <w:u w:val="single"/>
        </w:rPr>
        <w:t>.</w:t>
      </w:r>
    </w:p>
    <w:p w14:paraId="714AB728" w14:textId="77777777" w:rsidR="00F27878" w:rsidRPr="0040506B" w:rsidRDefault="00F27878" w:rsidP="00F27878">
      <w:pPr>
        <w:rPr>
          <w:sz w:val="14"/>
        </w:rPr>
      </w:pPr>
      <w:r w:rsidRPr="0040506B">
        <w:rPr>
          <w:sz w:val="14"/>
        </w:rPr>
        <w:t>Sen. Bill Cassidy (R-La.), who’s set to chair the Senate Health, Education, Labor and Pensions Committee in the next Congress, had this to say about Chavez-DeRemer, citing her support for the Protecting the Right to Organize (PRO) Act:</w:t>
      </w:r>
    </w:p>
    <w:p w14:paraId="5A616667" w14:textId="77777777" w:rsidR="00F27878" w:rsidRPr="0040506B" w:rsidRDefault="00F27878" w:rsidP="00F27878">
      <w:pPr>
        <w:rPr>
          <w:sz w:val="14"/>
        </w:rPr>
      </w:pPr>
      <w:r w:rsidRPr="0040506B">
        <w:rPr>
          <w:sz w:val="14"/>
        </w:rPr>
        <w:t>“I will need to get a better understanding of her support for Democrat legislation in Congress that would strip Louisiana’s ability to be a right to work state, and if that will be her position going forward.”</w:t>
      </w:r>
    </w:p>
    <w:p w14:paraId="65A25468" w14:textId="77777777" w:rsidR="00F27878" w:rsidRPr="0040506B" w:rsidRDefault="00F27878" w:rsidP="00F27878">
      <w:pPr>
        <w:rPr>
          <w:u w:val="single"/>
        </w:rPr>
      </w:pPr>
      <w:r w:rsidRPr="0040506B">
        <w:rPr>
          <w:u w:val="single"/>
        </w:rPr>
        <w:t xml:space="preserve">It’s a </w:t>
      </w:r>
      <w:r w:rsidRPr="00484723">
        <w:rPr>
          <w:highlight w:val="cyan"/>
          <w:u w:val="single"/>
        </w:rPr>
        <w:t>rare case of</w:t>
      </w:r>
      <w:r w:rsidRPr="00554469">
        <w:rPr>
          <w:u w:val="single"/>
        </w:rPr>
        <w:t xml:space="preserve"> </w:t>
      </w:r>
      <w:r w:rsidRPr="0040506B">
        <w:rPr>
          <w:u w:val="single"/>
        </w:rPr>
        <w:t xml:space="preserve">Senate </w:t>
      </w:r>
      <w:r w:rsidRPr="00554469">
        <w:rPr>
          <w:u w:val="single"/>
        </w:rPr>
        <w:t xml:space="preserve">Republicans — and </w:t>
      </w:r>
      <w:r w:rsidRPr="00484723">
        <w:rPr>
          <w:highlight w:val="cyan"/>
          <w:u w:val="single"/>
        </w:rPr>
        <w:t>conservatives</w:t>
      </w:r>
      <w:r w:rsidRPr="0040506B">
        <w:rPr>
          <w:u w:val="single"/>
        </w:rPr>
        <w:t xml:space="preserve"> more broadly — openly </w:t>
      </w:r>
      <w:r w:rsidRPr="00484723">
        <w:rPr>
          <w:highlight w:val="cyan"/>
          <w:u w:val="single"/>
        </w:rPr>
        <w:t>questioning</w:t>
      </w:r>
      <w:r w:rsidRPr="0040506B">
        <w:rPr>
          <w:u w:val="single"/>
        </w:rPr>
        <w:t xml:space="preserve"> a </w:t>
      </w:r>
      <w:r w:rsidRPr="00484723">
        <w:rPr>
          <w:highlight w:val="cyan"/>
          <w:u w:val="single"/>
        </w:rPr>
        <w:t>Trump</w:t>
      </w:r>
      <w:r w:rsidRPr="0040506B">
        <w:rPr>
          <w:u w:val="single"/>
        </w:rPr>
        <w:t xml:space="preserve"> Cabinet </w:t>
      </w:r>
      <w:r w:rsidRPr="00554469">
        <w:rPr>
          <w:u w:val="single"/>
        </w:rPr>
        <w:t>pick</w:t>
      </w:r>
      <w:r w:rsidRPr="0040506B">
        <w:rPr>
          <w:u w:val="single"/>
        </w:rPr>
        <w:t xml:space="preserve">. And </w:t>
      </w:r>
      <w:r w:rsidRPr="00484723">
        <w:rPr>
          <w:highlight w:val="cyan"/>
          <w:u w:val="single"/>
        </w:rPr>
        <w:t>not because of</w:t>
      </w:r>
      <w:r w:rsidRPr="0040506B">
        <w:rPr>
          <w:u w:val="single"/>
        </w:rPr>
        <w:t xml:space="preserve"> poor </w:t>
      </w:r>
      <w:r w:rsidRPr="00484723">
        <w:rPr>
          <w:highlight w:val="cyan"/>
          <w:u w:val="single"/>
        </w:rPr>
        <w:t>qualifications</w:t>
      </w:r>
      <w:r w:rsidRPr="0040506B">
        <w:rPr>
          <w:u w:val="single"/>
        </w:rPr>
        <w:t xml:space="preserve"> or alleged personal indiscretions, a la former Rep. Matt Gaetz (R-Fla.).</w:t>
      </w:r>
    </w:p>
    <w:p w14:paraId="1F8D1591" w14:textId="77777777" w:rsidR="00F27878" w:rsidRPr="0040506B" w:rsidRDefault="00F27878" w:rsidP="00F27878">
      <w:pPr>
        <w:rPr>
          <w:u w:val="single"/>
        </w:rPr>
      </w:pPr>
      <w:r w:rsidRPr="00554469">
        <w:rPr>
          <w:u w:val="single"/>
        </w:rPr>
        <w:t>Instead,</w:t>
      </w:r>
      <w:r w:rsidRPr="0040506B">
        <w:rPr>
          <w:u w:val="single"/>
        </w:rPr>
        <w:t xml:space="preserve"> Chavez-DeRemer is coming under scrutiny </w:t>
      </w:r>
      <w:r w:rsidRPr="00484723">
        <w:rPr>
          <w:highlight w:val="cyan"/>
          <w:u w:val="single"/>
        </w:rPr>
        <w:t>because of</w:t>
      </w:r>
      <w:r w:rsidRPr="00554469">
        <w:rPr>
          <w:u w:val="single"/>
        </w:rPr>
        <w:t xml:space="preserve"> her </w:t>
      </w:r>
      <w:r w:rsidRPr="00484723">
        <w:rPr>
          <w:highlight w:val="cyan"/>
          <w:u w:val="single"/>
        </w:rPr>
        <w:t>support for</w:t>
      </w:r>
      <w:r w:rsidRPr="0040506B">
        <w:rPr>
          <w:u w:val="single"/>
        </w:rPr>
        <w:t xml:space="preserve"> a key Democratic agenda item and concerns that she’d undermine GOP efforts to undo the </w:t>
      </w:r>
      <w:r w:rsidRPr="00484723">
        <w:rPr>
          <w:highlight w:val="cyan"/>
          <w:u w:val="single"/>
        </w:rPr>
        <w:t>Biden</w:t>
      </w:r>
      <w:r w:rsidRPr="0040506B">
        <w:rPr>
          <w:u w:val="single"/>
        </w:rPr>
        <w:t xml:space="preserve"> administration’s </w:t>
      </w:r>
      <w:r w:rsidRPr="00484723">
        <w:rPr>
          <w:highlight w:val="cyan"/>
          <w:u w:val="single"/>
        </w:rPr>
        <w:t>labor reg</w:t>
      </w:r>
      <w:r w:rsidRPr="000F3020">
        <w:rPr>
          <w:u w:val="single"/>
        </w:rPr>
        <w:t>ulation</w:t>
      </w:r>
      <w:r w:rsidRPr="00484723">
        <w:rPr>
          <w:highlight w:val="cyan"/>
          <w:u w:val="single"/>
        </w:rPr>
        <w:t>s</w:t>
      </w:r>
      <w:r w:rsidRPr="0040506B">
        <w:rPr>
          <w:u w:val="single"/>
        </w:rPr>
        <w:t>.</w:t>
      </w:r>
    </w:p>
    <w:p w14:paraId="028111DA" w14:textId="77777777" w:rsidR="00F27878" w:rsidRPr="0040506B" w:rsidRDefault="00F27878" w:rsidP="00F27878">
      <w:pPr>
        <w:rPr>
          <w:sz w:val="14"/>
        </w:rPr>
      </w:pPr>
      <w:r w:rsidRPr="0040506B">
        <w:rPr>
          <w:sz w:val="14"/>
        </w:rPr>
        <w:t>Republicans aghast: Chavez-DeRemer was one of just three GOP co-sponsors of the PRO Act, a bill to expand collective bargaining rights and strengthen the influence of labor unions.</w:t>
      </w:r>
    </w:p>
    <w:p w14:paraId="2C969830" w14:textId="77777777" w:rsidR="00F27878" w:rsidRPr="0040506B" w:rsidRDefault="00F27878" w:rsidP="00F27878">
      <w:pPr>
        <w:rPr>
          <w:sz w:val="14"/>
        </w:rPr>
      </w:pPr>
      <w:r w:rsidRPr="0040506B">
        <w:rPr>
          <w:sz w:val="14"/>
        </w:rPr>
        <w:t>Charlyce Bozzello of the Center for Union Facts, which is critical of labor unions, said Chavez-DeRemer’s support for the bill “shows a blatant disregard for the needs of American workers and job creators.” National Right to Work Committee President Mark Mix said Chavez-DeRemer “should have no place in the Trump administration.”</w:t>
      </w:r>
    </w:p>
    <w:p w14:paraId="28592190" w14:textId="77777777" w:rsidR="00F27878" w:rsidRPr="0040506B" w:rsidRDefault="00F27878" w:rsidP="00F27878">
      <w:pPr>
        <w:rPr>
          <w:sz w:val="14"/>
        </w:rPr>
      </w:pPr>
      <w:r w:rsidRPr="0040506B">
        <w:rPr>
          <w:u w:val="single"/>
        </w:rPr>
        <w:t>GOP lawmakers in both chambers have railed against the PRO Act, saying it would upend states’ right-to-work laws.</w:t>
      </w:r>
      <w:r w:rsidRPr="0040506B">
        <w:rPr>
          <w:sz w:val="14"/>
        </w:rPr>
        <w:t xml:space="preserve"> Republicans on the HELP Committee — which will process Chavez-DeRemer’s nomination — have voted against it. The bill was the subject of a rowdy hearing a year ago which saw a GOP senator challenge Teamsters President Sean O’Brien to a fight.</w:t>
      </w:r>
    </w:p>
    <w:p w14:paraId="7E695DA9" w14:textId="77777777" w:rsidR="00F27878" w:rsidRPr="0040506B" w:rsidRDefault="00F27878" w:rsidP="00F27878">
      <w:pPr>
        <w:rPr>
          <w:sz w:val="14"/>
        </w:rPr>
      </w:pPr>
      <w:r w:rsidRPr="0040506B">
        <w:rPr>
          <w:sz w:val="14"/>
        </w:rPr>
        <w:t>O’Brien praised the selection of Chavez-DeRemer, saying it showed Trump was “putting American workers first.” The AFL-CIO noted Chavez-DeRemer’s PRO Act support but called Trump’s agenda “anti-worker.”</w:t>
      </w:r>
    </w:p>
    <w:p w14:paraId="2B3B201F" w14:textId="77777777" w:rsidR="00F27878" w:rsidRPr="0040506B" w:rsidRDefault="00F27878" w:rsidP="00F27878">
      <w:pPr>
        <w:rPr>
          <w:sz w:val="14"/>
        </w:rPr>
      </w:pPr>
      <w:r w:rsidRPr="0040506B">
        <w:rPr>
          <w:sz w:val="14"/>
        </w:rPr>
        <w:t>Randi Weingarten, president of the American Federation of Teachers, said Chavez-DeRemer’s record “suggests real support of workers and their right to unionize.”</w:t>
      </w:r>
    </w:p>
    <w:p w14:paraId="164C0554" w14:textId="77777777" w:rsidR="00F27878" w:rsidRPr="0040506B" w:rsidRDefault="00F27878" w:rsidP="00F27878">
      <w:pPr>
        <w:rPr>
          <w:sz w:val="14"/>
        </w:rPr>
      </w:pPr>
      <w:r w:rsidRPr="0040506B">
        <w:rPr>
          <w:sz w:val="14"/>
        </w:rPr>
        <w:t>Will it matter? Chavez-DeRemer represents a purple district, so the one-term lawmaker could quite easily explain her support for the PRO Act by arguing she was representing the views of her constituents. But in order to win Senate confirmation, Chavez-DeRemer will need to reassure Republicans that she’s committed to their agenda when it comes to labor regulations.</w:t>
      </w:r>
    </w:p>
    <w:p w14:paraId="7D75269A" w14:textId="77777777" w:rsidR="00F27878" w:rsidRPr="0040506B" w:rsidRDefault="00F27878" w:rsidP="00F27878">
      <w:pPr>
        <w:rPr>
          <w:sz w:val="14"/>
        </w:rPr>
      </w:pPr>
      <w:r w:rsidRPr="00484723">
        <w:rPr>
          <w:highlight w:val="cyan"/>
          <w:u w:val="single"/>
        </w:rPr>
        <w:t>Republicans</w:t>
      </w:r>
      <w:r w:rsidRPr="0040506B">
        <w:rPr>
          <w:u w:val="single"/>
        </w:rPr>
        <w:t xml:space="preserve"> have </w:t>
      </w:r>
      <w:r w:rsidRPr="00484723">
        <w:rPr>
          <w:highlight w:val="cyan"/>
          <w:u w:val="single"/>
        </w:rPr>
        <w:t>sought</w:t>
      </w:r>
      <w:r w:rsidRPr="0040506B">
        <w:rPr>
          <w:u w:val="single"/>
        </w:rPr>
        <w:t xml:space="preserve"> to use the Congressional Review Act </w:t>
      </w:r>
      <w:r w:rsidRPr="00484723">
        <w:rPr>
          <w:highlight w:val="cyan"/>
          <w:u w:val="single"/>
        </w:rPr>
        <w:t>to invalidate</w:t>
      </w:r>
      <w:r w:rsidRPr="0040506B">
        <w:rPr>
          <w:u w:val="single"/>
        </w:rPr>
        <w:t xml:space="preserve"> the Biden administration’s </w:t>
      </w:r>
      <w:r w:rsidRPr="00484723">
        <w:rPr>
          <w:highlight w:val="cyan"/>
          <w:u w:val="single"/>
        </w:rPr>
        <w:t>rulemaking on labor</w:t>
      </w:r>
      <w:r w:rsidRPr="00554469">
        <w:rPr>
          <w:u w:val="single"/>
        </w:rPr>
        <w:t xml:space="preserve"> issues</w:t>
      </w:r>
      <w:r w:rsidRPr="0040506B">
        <w:rPr>
          <w:sz w:val="14"/>
        </w:rPr>
        <w:t>, including the joint employer and independent contractor rules. The expectation has been that the incoming administration would reverse both.</w:t>
      </w:r>
    </w:p>
    <w:p w14:paraId="1256DFE7" w14:textId="77777777" w:rsidR="00F27878" w:rsidRPr="0040506B" w:rsidRDefault="00F27878" w:rsidP="00F27878">
      <w:pPr>
        <w:rPr>
          <w:sz w:val="14"/>
        </w:rPr>
      </w:pPr>
      <w:r w:rsidRPr="0040506B">
        <w:rPr>
          <w:u w:val="single"/>
        </w:rPr>
        <w:t>Chavez-DeRemer voted with her party to block the joint employer rule earlier this year</w:t>
      </w:r>
      <w:r w:rsidRPr="0040506B">
        <w:rPr>
          <w:sz w:val="14"/>
        </w:rPr>
        <w:t>. She wasn’t present for a committee vote on the independent contractor rule. Both issues will come up during her confirmation hearing.</w:t>
      </w:r>
    </w:p>
    <w:p w14:paraId="29D8616F" w14:textId="77777777" w:rsidR="00F27878" w:rsidRPr="0040506B" w:rsidRDefault="00F27878" w:rsidP="00F27878">
      <w:pPr>
        <w:rPr>
          <w:sz w:val="14"/>
        </w:rPr>
      </w:pPr>
      <w:r w:rsidRPr="0040506B">
        <w:rPr>
          <w:u w:val="single"/>
        </w:rPr>
        <w:t xml:space="preserve">But Cassidy’s statement was notable in that it signaled a level of concern about the nominee even before the vetting process had begun. </w:t>
      </w:r>
      <w:r w:rsidRPr="00484723">
        <w:rPr>
          <w:highlight w:val="cyan"/>
          <w:u w:val="single"/>
        </w:rPr>
        <w:t>GOP</w:t>
      </w:r>
      <w:r w:rsidRPr="00554469">
        <w:rPr>
          <w:u w:val="single"/>
        </w:rPr>
        <w:t xml:space="preserve"> leaders</w:t>
      </w:r>
      <w:r w:rsidRPr="0040506B">
        <w:rPr>
          <w:u w:val="single"/>
        </w:rPr>
        <w:t xml:space="preserve"> have long been </w:t>
      </w:r>
      <w:r w:rsidRPr="00484723">
        <w:rPr>
          <w:highlight w:val="cyan"/>
          <w:u w:val="single"/>
        </w:rPr>
        <w:t>concerned about</w:t>
      </w:r>
      <w:r w:rsidRPr="0040506B">
        <w:rPr>
          <w:u w:val="single"/>
        </w:rPr>
        <w:t xml:space="preserve"> a </w:t>
      </w:r>
      <w:r w:rsidRPr="00554469">
        <w:rPr>
          <w:u w:val="single"/>
        </w:rPr>
        <w:t xml:space="preserve">growing </w:t>
      </w:r>
      <w:r w:rsidRPr="00484723">
        <w:rPr>
          <w:highlight w:val="cyan"/>
          <w:u w:val="single"/>
        </w:rPr>
        <w:t>pro-union sentiment</w:t>
      </w:r>
      <w:r w:rsidRPr="00554469">
        <w:rPr>
          <w:u w:val="single"/>
        </w:rPr>
        <w:t xml:space="preserve"> in</w:t>
      </w:r>
      <w:r w:rsidRPr="0040506B">
        <w:rPr>
          <w:u w:val="single"/>
        </w:rPr>
        <w:t xml:space="preserve"> the party </w:t>
      </w:r>
      <w:r w:rsidRPr="0040506B">
        <w:rPr>
          <w:sz w:val="14"/>
        </w:rPr>
        <w:t>— often advanced by Vice President-elect JD Vance and Sen. Josh Hawley (R-Mo.), for example.</w:t>
      </w:r>
    </w:p>
    <w:p w14:paraId="6D1EA1DC" w14:textId="77777777" w:rsidR="00F27878" w:rsidRPr="0040506B" w:rsidRDefault="00F27878" w:rsidP="00F27878">
      <w:pPr>
        <w:rPr>
          <w:sz w:val="14"/>
        </w:rPr>
      </w:pPr>
      <w:r w:rsidRPr="0040506B">
        <w:rPr>
          <w:sz w:val="14"/>
        </w:rPr>
        <w:t>Hawley, who has broken from his party on a handful of labor-related votes, said Chavez-DeRemer is a “great pick.”</w:t>
      </w:r>
    </w:p>
    <w:p w14:paraId="4B345A26" w14:textId="77777777" w:rsidR="00F27878" w:rsidRDefault="00F27878" w:rsidP="00F27878">
      <w:pPr>
        <w:rPr>
          <w:sz w:val="14"/>
        </w:rPr>
      </w:pPr>
      <w:r w:rsidRPr="0040506B">
        <w:rPr>
          <w:sz w:val="14"/>
        </w:rPr>
        <w:t>“Donald Trump beat Kamala Harris in the election because he had the backing of working people. Now his mandate is to pass an agenda that delivers for them,” Hawley told us. “Congressional Republicans need to get over their love affair with corporate America and wake up to who their voters are.”</w:t>
      </w:r>
    </w:p>
    <w:bookmarkEnd w:id="16"/>
    <w:p w14:paraId="32734CEE" w14:textId="77777777" w:rsidR="00F27878" w:rsidRPr="00E14240" w:rsidRDefault="00F27878" w:rsidP="00F27878">
      <w:pPr>
        <w:pStyle w:val="Heading4"/>
        <w:rPr>
          <w:rFonts w:eastAsia="Times New Roman"/>
        </w:rPr>
      </w:pPr>
      <w:r>
        <w:rPr>
          <w:rFonts w:eastAsia="Times New Roman"/>
        </w:rPr>
        <w:t>8--</w:t>
      </w:r>
      <w:bookmarkStart w:id="17" w:name="_Hlk208579492"/>
      <w:r w:rsidRPr="00E14240">
        <w:rPr>
          <w:rFonts w:eastAsia="Times New Roman"/>
        </w:rPr>
        <w:t>He's constrained.</w:t>
      </w:r>
    </w:p>
    <w:p w14:paraId="0C5B1A3C" w14:textId="77777777" w:rsidR="00F27878" w:rsidRPr="00E14240" w:rsidRDefault="00F27878" w:rsidP="00F27878">
      <w:pPr>
        <w:spacing w:line="256" w:lineRule="auto"/>
        <w:rPr>
          <w:rFonts w:eastAsia="Calibri"/>
        </w:rPr>
      </w:pPr>
      <w:r w:rsidRPr="00381A6F">
        <w:rPr>
          <w:rStyle w:val="Emphasis"/>
        </w:rPr>
        <w:t>Posner ’23</w:t>
      </w:r>
      <w:r w:rsidRPr="00E14240">
        <w:rPr>
          <w:rFonts w:eastAsia="Calibri"/>
        </w:rPr>
        <w:t xml:space="preserve"> [Eric; December 7; JD, MA, Kirkland &amp; Ellis Distinguished Service Professor, Law, University of Chicago. Fellow, American Academy of Arts &amp; Sciences. Member, American Law Institute; Project Syndicate, “A Trump Dictatorship Won’t Happen,” https://www.project-syndicate.org/commentary/trump-might-try-to-be-dictator-but-would-fail-again-by-eric-posner-2023-12]</w:t>
      </w:r>
    </w:p>
    <w:p w14:paraId="1E0A261F" w14:textId="77777777" w:rsidR="00F27878" w:rsidRPr="00E14240" w:rsidRDefault="00F27878" w:rsidP="00F27878">
      <w:pPr>
        <w:spacing w:line="256" w:lineRule="auto"/>
        <w:rPr>
          <w:rFonts w:eastAsia="Calibri"/>
          <w:sz w:val="16"/>
        </w:rPr>
      </w:pPr>
      <w:r w:rsidRPr="00E14240">
        <w:rPr>
          <w:rFonts w:eastAsia="Calibri"/>
          <w:sz w:val="16"/>
        </w:rPr>
        <w:t xml:space="preserve">CHICAGO – </w:t>
      </w:r>
      <w:r w:rsidRPr="00E14240">
        <w:rPr>
          <w:rFonts w:eastAsia="Calibri"/>
          <w:u w:val="single"/>
        </w:rPr>
        <w:t>Americans</w:t>
      </w:r>
      <w:r w:rsidRPr="00E14240">
        <w:rPr>
          <w:rFonts w:eastAsia="Calibri"/>
          <w:sz w:val="16"/>
        </w:rPr>
        <w:t xml:space="preserve"> have </w:t>
      </w:r>
      <w:r w:rsidRPr="00381A6F">
        <w:rPr>
          <w:rStyle w:val="Emphasis"/>
        </w:rPr>
        <w:t>worried</w:t>
      </w:r>
      <w:r w:rsidRPr="00E14240">
        <w:rPr>
          <w:rFonts w:eastAsia="Calibri"/>
          <w:sz w:val="16"/>
        </w:rPr>
        <w:t xml:space="preserve"> </w:t>
      </w:r>
      <w:r w:rsidRPr="00E14240">
        <w:rPr>
          <w:rFonts w:eastAsia="Calibri"/>
          <w:u w:val="single"/>
        </w:rPr>
        <w:t>about their presidents</w:t>
      </w:r>
      <w:r w:rsidRPr="00E14240">
        <w:rPr>
          <w:rFonts w:eastAsia="Calibri"/>
          <w:sz w:val="16"/>
        </w:rPr>
        <w:t xml:space="preserve"> </w:t>
      </w:r>
      <w:r w:rsidRPr="00381A6F">
        <w:rPr>
          <w:rStyle w:val="Emphasis"/>
        </w:rPr>
        <w:t>becoming dictators</w:t>
      </w:r>
      <w:r w:rsidRPr="00E14240">
        <w:rPr>
          <w:rFonts w:eastAsia="Calibri"/>
          <w:sz w:val="16"/>
        </w:rPr>
        <w:t xml:space="preserve"> (or, in the old days, tyrants) </w:t>
      </w:r>
      <w:r w:rsidRPr="00E14240">
        <w:rPr>
          <w:rFonts w:eastAsia="Calibri"/>
          <w:u w:val="single"/>
        </w:rPr>
        <w:t>ever since the</w:t>
      </w:r>
      <w:r w:rsidRPr="00E14240">
        <w:rPr>
          <w:rFonts w:eastAsia="Calibri"/>
          <w:sz w:val="16"/>
        </w:rPr>
        <w:t xml:space="preserve"> </w:t>
      </w:r>
      <w:r w:rsidRPr="005F3645">
        <w:rPr>
          <w:rFonts w:eastAsia="Calibri"/>
          <w:b/>
          <w:iCs/>
          <w:highlight w:val="cyan"/>
          <w:u w:val="single"/>
          <w:bdr w:val="single" w:sz="8" w:space="0" w:color="auto" w:frame="1"/>
        </w:rPr>
        <w:t>U</w:t>
      </w:r>
      <w:r w:rsidRPr="00E14240">
        <w:rPr>
          <w:rFonts w:eastAsia="Calibri"/>
          <w:sz w:val="16"/>
        </w:rPr>
        <w:t xml:space="preserve">nites </w:t>
      </w:r>
      <w:r w:rsidRPr="005F3645">
        <w:rPr>
          <w:rFonts w:eastAsia="Calibri"/>
          <w:b/>
          <w:iCs/>
          <w:highlight w:val="cyan"/>
          <w:u w:val="single"/>
          <w:bdr w:val="single" w:sz="8" w:space="0" w:color="auto" w:frame="1"/>
        </w:rPr>
        <w:t>S</w:t>
      </w:r>
      <w:r w:rsidRPr="00E14240">
        <w:rPr>
          <w:rFonts w:eastAsia="Calibri"/>
          <w:sz w:val="16"/>
        </w:rPr>
        <w:t xml:space="preserve">tates </w:t>
      </w:r>
      <w:r w:rsidRPr="00E14240">
        <w:rPr>
          <w:rFonts w:eastAsia="Calibri"/>
          <w:u w:val="single"/>
        </w:rPr>
        <w:t>was founded</w:t>
      </w:r>
      <w:r w:rsidRPr="00E14240">
        <w:rPr>
          <w:rFonts w:eastAsia="Calibri"/>
          <w:sz w:val="16"/>
        </w:rPr>
        <w:t xml:space="preserve">. The framers of the US Constitution understood that in classical democracies and republics, leaders often tried to seize power from legislatures and other assemblies. That is why </w:t>
      </w:r>
      <w:r w:rsidRPr="00E14240">
        <w:rPr>
          <w:rFonts w:eastAsia="Calibri"/>
          <w:u w:val="single"/>
        </w:rPr>
        <w:t>they created a</w:t>
      </w:r>
      <w:r w:rsidRPr="00E14240">
        <w:rPr>
          <w:rFonts w:eastAsia="Calibri"/>
          <w:sz w:val="16"/>
        </w:rPr>
        <w:t xml:space="preserve"> </w:t>
      </w:r>
      <w:r w:rsidRPr="005F3645">
        <w:rPr>
          <w:rFonts w:eastAsia="Calibri"/>
          <w:b/>
          <w:iCs/>
          <w:highlight w:val="cyan"/>
          <w:u w:val="single"/>
          <w:bdr w:val="single" w:sz="8" w:space="0" w:color="auto" w:frame="1"/>
        </w:rPr>
        <w:t>system of checks and balances</w:t>
      </w:r>
      <w:r w:rsidRPr="00E14240">
        <w:rPr>
          <w:rFonts w:eastAsia="Calibri"/>
          <w:sz w:val="16"/>
        </w:rPr>
        <w:t xml:space="preserve"> </w:t>
      </w:r>
      <w:r w:rsidRPr="00E14240">
        <w:rPr>
          <w:rFonts w:eastAsia="Calibri"/>
          <w:u w:val="single"/>
        </w:rPr>
        <w:t>on government power</w:t>
      </w:r>
      <w:r w:rsidRPr="00E14240">
        <w:rPr>
          <w:rFonts w:eastAsia="Calibri"/>
          <w:sz w:val="16"/>
        </w:rPr>
        <w:t>.</w:t>
      </w:r>
    </w:p>
    <w:p w14:paraId="06654131" w14:textId="77777777" w:rsidR="00F27878" w:rsidRPr="00E14240" w:rsidRDefault="00F27878" w:rsidP="00F27878">
      <w:pPr>
        <w:spacing w:line="256" w:lineRule="auto"/>
        <w:rPr>
          <w:rFonts w:eastAsia="Calibri"/>
          <w:sz w:val="16"/>
        </w:rPr>
      </w:pPr>
      <w:r w:rsidRPr="00E14240">
        <w:rPr>
          <w:rFonts w:eastAsia="Calibri"/>
          <w:sz w:val="16"/>
        </w:rPr>
        <w:t xml:space="preserve">So far, so good. </w:t>
      </w:r>
      <w:r w:rsidRPr="00E14240">
        <w:rPr>
          <w:rFonts w:eastAsia="Calibri"/>
          <w:u w:val="single"/>
        </w:rPr>
        <w:t>No US president has</w:t>
      </w:r>
      <w:r w:rsidRPr="00E14240">
        <w:rPr>
          <w:rFonts w:eastAsia="Calibri"/>
          <w:sz w:val="16"/>
        </w:rPr>
        <w:t xml:space="preserve"> </w:t>
      </w:r>
      <w:r w:rsidRPr="00381A6F">
        <w:rPr>
          <w:rStyle w:val="Emphasis"/>
        </w:rPr>
        <w:t>ever</w:t>
      </w:r>
      <w:r w:rsidRPr="00E14240">
        <w:rPr>
          <w:rFonts w:eastAsia="Calibri"/>
          <w:sz w:val="16"/>
        </w:rPr>
        <w:t xml:space="preserve"> </w:t>
      </w:r>
      <w:r w:rsidRPr="00E14240">
        <w:rPr>
          <w:rFonts w:eastAsia="Calibri"/>
          <w:u w:val="single"/>
        </w:rPr>
        <w:t>been a dictator</w:t>
      </w:r>
      <w:r w:rsidRPr="00E14240">
        <w:rPr>
          <w:rFonts w:eastAsia="Calibri"/>
          <w:sz w:val="16"/>
        </w:rPr>
        <w:t xml:space="preserve">. Nonetheless, accusing the other side’s candidate of seeking dictatorial powers has become a quadrennial ritual, one that has started early this time around. In a widely circulated </w:t>
      </w:r>
      <w:r w:rsidRPr="00E14240">
        <w:rPr>
          <w:rFonts w:eastAsia="Calibri"/>
          <w:i/>
          <w:iCs/>
          <w:sz w:val="16"/>
        </w:rPr>
        <w:t>Washington Post</w:t>
      </w:r>
      <w:r w:rsidRPr="00E14240">
        <w:rPr>
          <w:rFonts w:eastAsia="Calibri"/>
          <w:sz w:val="16"/>
        </w:rPr>
        <w:t xml:space="preserve"> commentary last week, Robert Kagan, repeating his earlier </w:t>
      </w:r>
      <w:r w:rsidRPr="00E14240">
        <w:rPr>
          <w:rFonts w:eastAsia="Calibri"/>
          <w:u w:val="single"/>
        </w:rPr>
        <w:t>prediction that</w:t>
      </w:r>
      <w:r w:rsidRPr="00E14240">
        <w:rPr>
          <w:rFonts w:eastAsia="Calibri"/>
          <w:sz w:val="16"/>
        </w:rPr>
        <w:t xml:space="preserve"> former President Donald </w:t>
      </w:r>
      <w:r w:rsidRPr="00381A6F">
        <w:rPr>
          <w:rStyle w:val="Emphasis"/>
        </w:rPr>
        <w:t>Trump</w:t>
      </w:r>
      <w:r w:rsidRPr="00E14240">
        <w:rPr>
          <w:rFonts w:eastAsia="Calibri"/>
          <w:sz w:val="16"/>
        </w:rPr>
        <w:t xml:space="preserve"> </w:t>
      </w:r>
      <w:r w:rsidRPr="00E14240">
        <w:rPr>
          <w:rFonts w:eastAsia="Calibri"/>
          <w:u w:val="single"/>
        </w:rPr>
        <w:t>would become a fascist leader, warned</w:t>
      </w:r>
      <w:r w:rsidRPr="00E14240">
        <w:rPr>
          <w:rFonts w:eastAsia="Calibri"/>
          <w:sz w:val="16"/>
        </w:rPr>
        <w:t xml:space="preserve"> that </w:t>
      </w:r>
      <w:r w:rsidRPr="00E14240">
        <w:rPr>
          <w:rFonts w:eastAsia="Calibri"/>
          <w:u w:val="single"/>
        </w:rPr>
        <w:t>he would become a dictator if he is</w:t>
      </w:r>
      <w:r w:rsidRPr="00E14240">
        <w:rPr>
          <w:rFonts w:eastAsia="Calibri"/>
          <w:sz w:val="16"/>
        </w:rPr>
        <w:t xml:space="preserve"> </w:t>
      </w:r>
      <w:r w:rsidRPr="00381A6F">
        <w:rPr>
          <w:rStyle w:val="Emphasis"/>
        </w:rPr>
        <w:t>elected again</w:t>
      </w:r>
      <w:r w:rsidRPr="00E14240">
        <w:rPr>
          <w:rFonts w:eastAsia="Calibri"/>
          <w:sz w:val="16"/>
        </w:rPr>
        <w:t xml:space="preserve"> </w:t>
      </w:r>
      <w:r w:rsidRPr="00E14240">
        <w:rPr>
          <w:rFonts w:eastAsia="Calibri"/>
          <w:u w:val="single"/>
        </w:rPr>
        <w:t>in 2024</w:t>
      </w:r>
      <w:r w:rsidRPr="00E14240">
        <w:rPr>
          <w:rFonts w:eastAsia="Calibri"/>
          <w:sz w:val="16"/>
        </w:rPr>
        <w:t>. Kagan likens a Trump victory to an asteroid crashing into the earth, echoing the widely ridiculed commentary by Michael Anton, who likened a Hillary Clinton victory in 2016 to a suicide attack on an airliner.</w:t>
      </w:r>
    </w:p>
    <w:p w14:paraId="7582A4AD" w14:textId="77777777" w:rsidR="00F27878" w:rsidRPr="00E14240" w:rsidRDefault="00F27878" w:rsidP="00F27878">
      <w:pPr>
        <w:spacing w:line="256" w:lineRule="auto"/>
        <w:rPr>
          <w:rFonts w:eastAsia="Calibri"/>
          <w:sz w:val="16"/>
        </w:rPr>
      </w:pPr>
      <w:r w:rsidRPr="00E14240">
        <w:rPr>
          <w:rFonts w:eastAsia="Calibri"/>
          <w:sz w:val="16"/>
        </w:rPr>
        <w:t xml:space="preserve">Trump was and is many things, most of them bad. But </w:t>
      </w:r>
      <w:r w:rsidRPr="00E14240">
        <w:rPr>
          <w:rFonts w:eastAsia="Calibri"/>
          <w:u w:val="single"/>
        </w:rPr>
        <w:t>he</w:t>
      </w:r>
      <w:r w:rsidRPr="00E14240">
        <w:rPr>
          <w:rFonts w:eastAsia="Calibri"/>
          <w:sz w:val="16"/>
        </w:rPr>
        <w:t xml:space="preserve"> </w:t>
      </w:r>
      <w:r w:rsidRPr="00381A6F">
        <w:rPr>
          <w:rStyle w:val="Emphasis"/>
        </w:rPr>
        <w:t>wasn’t a fascist</w:t>
      </w:r>
      <w:r w:rsidRPr="00E14240">
        <w:rPr>
          <w:rFonts w:eastAsia="Calibri"/>
          <w:sz w:val="16"/>
        </w:rPr>
        <w:t xml:space="preserve"> </w:t>
      </w:r>
      <w:r w:rsidRPr="00E14240">
        <w:rPr>
          <w:rFonts w:eastAsia="Calibri"/>
          <w:u w:val="single"/>
        </w:rPr>
        <w:t>when he was president, and</w:t>
      </w:r>
      <w:r w:rsidRPr="00E14240">
        <w:rPr>
          <w:rFonts w:eastAsia="Calibri"/>
          <w:sz w:val="16"/>
        </w:rPr>
        <w:t xml:space="preserve"> he </w:t>
      </w:r>
      <w:r w:rsidRPr="00381A6F">
        <w:rPr>
          <w:rStyle w:val="Emphasis"/>
        </w:rPr>
        <w:t>won’t</w:t>
      </w:r>
      <w:r w:rsidRPr="00E14240">
        <w:rPr>
          <w:rFonts w:eastAsia="Calibri"/>
          <w:sz w:val="16"/>
        </w:rPr>
        <w:t xml:space="preserve"> </w:t>
      </w:r>
      <w:r w:rsidRPr="00E14240">
        <w:rPr>
          <w:rFonts w:eastAsia="Calibri"/>
          <w:u w:val="single"/>
        </w:rPr>
        <w:t>be a dictator if he is elected a second time</w:t>
      </w:r>
      <w:r w:rsidRPr="00E14240">
        <w:rPr>
          <w:rFonts w:eastAsia="Calibri"/>
          <w:sz w:val="16"/>
        </w:rPr>
        <w:t xml:space="preserve">. Far from a strongman, </w:t>
      </w:r>
      <w:r w:rsidRPr="005F3645">
        <w:rPr>
          <w:rFonts w:eastAsia="Calibri"/>
          <w:highlight w:val="cyan"/>
          <w:u w:val="single"/>
        </w:rPr>
        <w:t>Trump</w:t>
      </w:r>
      <w:r w:rsidRPr="00E14240">
        <w:rPr>
          <w:rFonts w:eastAsia="Calibri"/>
          <w:u w:val="single"/>
        </w:rPr>
        <w:t xml:space="preserve"> was</w:t>
      </w:r>
      <w:r w:rsidRPr="00E14240">
        <w:rPr>
          <w:rFonts w:eastAsia="Calibri"/>
          <w:sz w:val="16"/>
        </w:rPr>
        <w:t xml:space="preserve"> </w:t>
      </w:r>
      <w:r w:rsidRPr="005F3645">
        <w:rPr>
          <w:rFonts w:eastAsia="Calibri"/>
          <w:b/>
          <w:iCs/>
          <w:highlight w:val="cyan"/>
          <w:u w:val="single"/>
          <w:bdr w:val="single" w:sz="8" w:space="0" w:color="auto" w:frame="1"/>
        </w:rPr>
        <w:t>weak throughout</w:t>
      </w:r>
      <w:r w:rsidRPr="00E14240">
        <w:rPr>
          <w:rFonts w:eastAsia="Calibri"/>
          <w:sz w:val="16"/>
        </w:rPr>
        <w:t xml:space="preserve"> </w:t>
      </w:r>
      <w:r w:rsidRPr="00E14240">
        <w:rPr>
          <w:rFonts w:eastAsia="Calibri"/>
          <w:u w:val="single"/>
        </w:rPr>
        <w:t>his previous term</w:t>
      </w:r>
      <w:r w:rsidRPr="00E14240">
        <w:rPr>
          <w:rFonts w:eastAsia="Calibri"/>
          <w:sz w:val="16"/>
        </w:rPr>
        <w:t xml:space="preserve">. His </w:t>
      </w:r>
      <w:r w:rsidRPr="00E14240">
        <w:rPr>
          <w:rFonts w:eastAsia="Calibri"/>
          <w:u w:val="single"/>
        </w:rPr>
        <w:t>main accomplishments</w:t>
      </w:r>
      <w:r w:rsidRPr="00E14240">
        <w:rPr>
          <w:rFonts w:eastAsia="Calibri"/>
          <w:sz w:val="16"/>
        </w:rPr>
        <w:t xml:space="preserve"> – a tax cut, a stimulus package during the pandemic, and appointments of conservative (but largely mainstream) judges – all </w:t>
      </w:r>
      <w:r w:rsidRPr="005F3645">
        <w:rPr>
          <w:rFonts w:eastAsia="Calibri"/>
          <w:highlight w:val="cyan"/>
          <w:u w:val="single"/>
        </w:rPr>
        <w:t>went through</w:t>
      </w:r>
      <w:r w:rsidRPr="005F3645">
        <w:rPr>
          <w:rFonts w:eastAsia="Calibri"/>
          <w:sz w:val="16"/>
          <w:highlight w:val="cyan"/>
        </w:rPr>
        <w:t xml:space="preserve"> </w:t>
      </w:r>
      <w:r w:rsidRPr="005F3645">
        <w:rPr>
          <w:rFonts w:eastAsia="Calibri"/>
          <w:b/>
          <w:iCs/>
          <w:highlight w:val="cyan"/>
          <w:u w:val="single"/>
          <w:bdr w:val="single" w:sz="8" w:space="0" w:color="auto" w:frame="1"/>
        </w:rPr>
        <w:t>normal</w:t>
      </w:r>
      <w:r w:rsidRPr="00E14240">
        <w:rPr>
          <w:rFonts w:eastAsia="Calibri"/>
          <w:sz w:val="16"/>
        </w:rPr>
        <w:t xml:space="preserve"> </w:t>
      </w:r>
      <w:r w:rsidRPr="00E14240">
        <w:rPr>
          <w:rFonts w:eastAsia="Calibri"/>
          <w:u w:val="single"/>
        </w:rPr>
        <w:t xml:space="preserve">constitutional </w:t>
      </w:r>
      <w:r w:rsidRPr="005F3645">
        <w:rPr>
          <w:rFonts w:eastAsia="Calibri"/>
          <w:highlight w:val="cyan"/>
          <w:u w:val="single"/>
        </w:rPr>
        <w:t>procedures</w:t>
      </w:r>
      <w:r w:rsidRPr="00E14240">
        <w:rPr>
          <w:rFonts w:eastAsia="Calibri"/>
          <w:u w:val="single"/>
        </w:rPr>
        <w:t>, with Congress fully involved</w:t>
      </w:r>
      <w:r w:rsidRPr="00E14240">
        <w:rPr>
          <w:rFonts w:eastAsia="Calibri"/>
          <w:sz w:val="16"/>
        </w:rPr>
        <w:t xml:space="preserve">. Meanwhile, </w:t>
      </w:r>
      <w:r w:rsidRPr="005F3645">
        <w:rPr>
          <w:rFonts w:eastAsia="Calibri"/>
          <w:highlight w:val="cyan"/>
          <w:u w:val="single"/>
        </w:rPr>
        <w:t>Congress</w:t>
      </w:r>
      <w:r w:rsidRPr="005F3645">
        <w:rPr>
          <w:rFonts w:eastAsia="Calibri"/>
          <w:sz w:val="16"/>
          <w:highlight w:val="cyan"/>
        </w:rPr>
        <w:t xml:space="preserve"> </w:t>
      </w:r>
      <w:r w:rsidRPr="005F3645">
        <w:rPr>
          <w:rFonts w:eastAsia="Calibri"/>
          <w:b/>
          <w:iCs/>
          <w:highlight w:val="cyan"/>
          <w:u w:val="single"/>
          <w:bdr w:val="single" w:sz="8" w:space="0" w:color="auto" w:frame="1"/>
        </w:rPr>
        <w:t>thwarted</w:t>
      </w:r>
      <w:r w:rsidRPr="00E14240">
        <w:rPr>
          <w:rFonts w:eastAsia="Calibri"/>
          <w:sz w:val="16"/>
        </w:rPr>
        <w:t xml:space="preserve"> </w:t>
      </w:r>
      <w:r w:rsidRPr="00E14240">
        <w:rPr>
          <w:rFonts w:eastAsia="Calibri"/>
          <w:u w:val="single"/>
        </w:rPr>
        <w:t>Trump’s promises to</w:t>
      </w:r>
      <w:r w:rsidRPr="00E14240">
        <w:rPr>
          <w:rFonts w:eastAsia="Calibri"/>
          <w:sz w:val="16"/>
        </w:rPr>
        <w:t xml:space="preserve"> </w:t>
      </w:r>
      <w:r w:rsidRPr="00381A6F">
        <w:rPr>
          <w:rStyle w:val="Emphasis"/>
        </w:rPr>
        <w:t>repeal</w:t>
      </w:r>
      <w:r w:rsidRPr="00E14240">
        <w:rPr>
          <w:rFonts w:eastAsia="Calibri"/>
          <w:sz w:val="16"/>
        </w:rPr>
        <w:t xml:space="preserve"> </w:t>
      </w:r>
      <w:r w:rsidRPr="00E14240">
        <w:rPr>
          <w:rFonts w:eastAsia="Calibri"/>
          <w:u w:val="single"/>
        </w:rPr>
        <w:t>the</w:t>
      </w:r>
      <w:r w:rsidRPr="00E14240">
        <w:rPr>
          <w:rFonts w:eastAsia="Calibri"/>
          <w:sz w:val="16"/>
        </w:rPr>
        <w:t xml:space="preserve"> </w:t>
      </w:r>
      <w:r w:rsidRPr="005F3645">
        <w:rPr>
          <w:rFonts w:eastAsia="Calibri"/>
          <w:b/>
          <w:iCs/>
          <w:highlight w:val="cyan"/>
          <w:u w:val="single"/>
          <w:bdr w:val="single" w:sz="8" w:space="0" w:color="auto" w:frame="1"/>
        </w:rPr>
        <w:t>A</w:t>
      </w:r>
      <w:r w:rsidRPr="00E14240">
        <w:rPr>
          <w:rFonts w:eastAsia="Calibri"/>
          <w:sz w:val="16"/>
        </w:rPr>
        <w:t xml:space="preserve">ffordable </w:t>
      </w:r>
      <w:r w:rsidRPr="005F3645">
        <w:rPr>
          <w:rFonts w:eastAsia="Calibri"/>
          <w:b/>
          <w:iCs/>
          <w:highlight w:val="cyan"/>
          <w:u w:val="single"/>
          <w:bdr w:val="single" w:sz="8" w:space="0" w:color="auto" w:frame="1"/>
        </w:rPr>
        <w:t>C</w:t>
      </w:r>
      <w:r w:rsidRPr="00E14240">
        <w:rPr>
          <w:rFonts w:eastAsia="Calibri"/>
          <w:sz w:val="16"/>
        </w:rPr>
        <w:t xml:space="preserve">are </w:t>
      </w:r>
      <w:r w:rsidRPr="005F3645">
        <w:rPr>
          <w:rFonts w:eastAsia="Calibri"/>
          <w:b/>
          <w:iCs/>
          <w:highlight w:val="cyan"/>
          <w:u w:val="single"/>
          <w:bdr w:val="single" w:sz="8" w:space="0" w:color="auto" w:frame="1"/>
        </w:rPr>
        <w:t>A</w:t>
      </w:r>
      <w:r w:rsidRPr="00E14240">
        <w:rPr>
          <w:rFonts w:eastAsia="Calibri"/>
          <w:sz w:val="16"/>
        </w:rPr>
        <w:t xml:space="preserve">ct (“Obamacare”) </w:t>
      </w:r>
      <w:r w:rsidRPr="005F3645">
        <w:rPr>
          <w:rFonts w:eastAsia="Calibri"/>
          <w:highlight w:val="cyan"/>
          <w:u w:val="single"/>
        </w:rPr>
        <w:t>and</w:t>
      </w:r>
      <w:r w:rsidRPr="00E14240">
        <w:rPr>
          <w:rFonts w:eastAsia="Calibri"/>
          <w:u w:val="single"/>
        </w:rPr>
        <w:t xml:space="preserve"> to</w:t>
      </w:r>
      <w:r w:rsidRPr="00E14240">
        <w:rPr>
          <w:rFonts w:eastAsia="Calibri"/>
          <w:sz w:val="16"/>
        </w:rPr>
        <w:t xml:space="preserve"> </w:t>
      </w:r>
      <w:r w:rsidRPr="00381A6F">
        <w:rPr>
          <w:rStyle w:val="Emphasis"/>
        </w:rPr>
        <w:t xml:space="preserve">build a </w:t>
      </w:r>
      <w:r w:rsidRPr="005F3645">
        <w:rPr>
          <w:rFonts w:eastAsia="Calibri"/>
          <w:b/>
          <w:iCs/>
          <w:highlight w:val="cyan"/>
          <w:u w:val="single"/>
          <w:bdr w:val="single" w:sz="8" w:space="0" w:color="auto" w:frame="1"/>
        </w:rPr>
        <w:t>wall</w:t>
      </w:r>
      <w:r w:rsidRPr="00E14240">
        <w:rPr>
          <w:rFonts w:eastAsia="Calibri"/>
          <w:sz w:val="16"/>
        </w:rPr>
        <w:t xml:space="preserve"> on the border with Mexico.</w:t>
      </w:r>
    </w:p>
    <w:p w14:paraId="2FF483AC" w14:textId="77777777" w:rsidR="00F27878" w:rsidRPr="00E14240" w:rsidRDefault="00F27878" w:rsidP="00F27878">
      <w:pPr>
        <w:spacing w:line="256" w:lineRule="auto"/>
        <w:rPr>
          <w:rFonts w:eastAsia="Calibri"/>
          <w:sz w:val="16"/>
        </w:rPr>
      </w:pPr>
      <w:r w:rsidRPr="00E14240">
        <w:rPr>
          <w:rFonts w:eastAsia="Calibri"/>
          <w:sz w:val="16"/>
        </w:rPr>
        <w:t xml:space="preserve">Likewise, </w:t>
      </w:r>
      <w:r w:rsidRPr="00E14240">
        <w:rPr>
          <w:rFonts w:eastAsia="Calibri"/>
          <w:u w:val="single"/>
        </w:rPr>
        <w:t>Trump’s</w:t>
      </w:r>
      <w:r w:rsidRPr="00E14240">
        <w:rPr>
          <w:rFonts w:eastAsia="Calibri"/>
          <w:sz w:val="16"/>
        </w:rPr>
        <w:t xml:space="preserve"> most </w:t>
      </w:r>
      <w:r w:rsidRPr="00381A6F">
        <w:rPr>
          <w:rStyle w:val="Emphasis"/>
        </w:rPr>
        <w:t>notable</w:t>
      </w:r>
      <w:r w:rsidRPr="00E14240">
        <w:rPr>
          <w:rFonts w:eastAsia="Calibri"/>
          <w:sz w:val="16"/>
        </w:rPr>
        <w:t xml:space="preserve"> </w:t>
      </w:r>
      <w:r w:rsidRPr="00E14240">
        <w:rPr>
          <w:rFonts w:eastAsia="Calibri"/>
          <w:u w:val="single"/>
        </w:rPr>
        <w:t xml:space="preserve">attempts </w:t>
      </w:r>
      <w:r w:rsidRPr="005F3645">
        <w:rPr>
          <w:rFonts w:eastAsia="Calibri"/>
          <w:highlight w:val="cyan"/>
          <w:u w:val="single"/>
        </w:rPr>
        <w:t>to act unilaterally</w:t>
      </w:r>
      <w:r w:rsidRPr="00E14240">
        <w:rPr>
          <w:rFonts w:eastAsia="Calibri"/>
          <w:sz w:val="16"/>
        </w:rPr>
        <w:t xml:space="preserve"> – to end the Deferred Action for Childhood Arrivals immigration program, add a citizenship-status question to the census, and cut environmental regulations – </w:t>
      </w:r>
      <w:r w:rsidRPr="00E14240">
        <w:rPr>
          <w:rFonts w:eastAsia="Calibri"/>
          <w:u w:val="single"/>
        </w:rPr>
        <w:t>were</w:t>
      </w:r>
      <w:r w:rsidRPr="00E14240">
        <w:rPr>
          <w:rFonts w:eastAsia="Calibri"/>
          <w:sz w:val="16"/>
        </w:rPr>
        <w:t xml:space="preserve"> </w:t>
      </w:r>
      <w:r w:rsidRPr="00381A6F">
        <w:rPr>
          <w:rStyle w:val="Emphasis"/>
        </w:rPr>
        <w:t xml:space="preserve">all </w:t>
      </w:r>
      <w:r w:rsidRPr="005F3645">
        <w:rPr>
          <w:rFonts w:eastAsia="Calibri"/>
          <w:b/>
          <w:iCs/>
          <w:highlight w:val="cyan"/>
          <w:u w:val="single"/>
          <w:bdr w:val="single" w:sz="8" w:space="0" w:color="auto" w:frame="1"/>
        </w:rPr>
        <w:t>blocked</w:t>
      </w:r>
      <w:r w:rsidRPr="005F3645">
        <w:rPr>
          <w:rFonts w:eastAsia="Calibri"/>
          <w:sz w:val="16"/>
          <w:highlight w:val="cyan"/>
        </w:rPr>
        <w:t xml:space="preserve"> </w:t>
      </w:r>
      <w:r w:rsidRPr="005F3645">
        <w:rPr>
          <w:rFonts w:eastAsia="Calibri"/>
          <w:highlight w:val="cyan"/>
          <w:u w:val="single"/>
        </w:rPr>
        <w:t>by</w:t>
      </w:r>
      <w:r w:rsidRPr="00E14240">
        <w:rPr>
          <w:rFonts w:eastAsia="Calibri"/>
          <w:u w:val="single"/>
        </w:rPr>
        <w:t xml:space="preserve"> the</w:t>
      </w:r>
      <w:r w:rsidRPr="00E14240">
        <w:rPr>
          <w:rFonts w:eastAsia="Calibri"/>
          <w:sz w:val="16"/>
        </w:rPr>
        <w:t xml:space="preserve"> </w:t>
      </w:r>
      <w:r w:rsidRPr="005F3645">
        <w:rPr>
          <w:rFonts w:eastAsia="Calibri"/>
          <w:b/>
          <w:iCs/>
          <w:highlight w:val="cyan"/>
          <w:u w:val="single"/>
          <w:bdr w:val="single" w:sz="8" w:space="0" w:color="auto" w:frame="1"/>
        </w:rPr>
        <w:t>courts</w:t>
      </w:r>
      <w:r w:rsidRPr="005F3645">
        <w:rPr>
          <w:rFonts w:eastAsia="Calibri"/>
          <w:sz w:val="16"/>
          <w:highlight w:val="cyan"/>
        </w:rPr>
        <w:t xml:space="preserve"> </w:t>
      </w:r>
      <w:r w:rsidRPr="005F3645">
        <w:rPr>
          <w:rFonts w:eastAsia="Calibri"/>
          <w:highlight w:val="cyan"/>
          <w:u w:val="single"/>
        </w:rPr>
        <w:t>or</w:t>
      </w:r>
      <w:r w:rsidRPr="005F3645">
        <w:rPr>
          <w:rFonts w:eastAsia="Calibri"/>
          <w:sz w:val="16"/>
          <w:highlight w:val="cyan"/>
        </w:rPr>
        <w:t xml:space="preserve"> </w:t>
      </w:r>
      <w:r w:rsidRPr="005F3645">
        <w:rPr>
          <w:rFonts w:eastAsia="Calibri"/>
          <w:b/>
          <w:iCs/>
          <w:highlight w:val="cyan"/>
          <w:u w:val="single"/>
          <w:bdr w:val="single" w:sz="8" w:space="0" w:color="auto" w:frame="1"/>
        </w:rPr>
        <w:t>whittled down</w:t>
      </w:r>
      <w:r w:rsidRPr="00E14240">
        <w:rPr>
          <w:rFonts w:eastAsia="Calibri"/>
          <w:sz w:val="16"/>
        </w:rPr>
        <w:t xml:space="preserve"> </w:t>
      </w:r>
      <w:r w:rsidRPr="00E14240">
        <w:rPr>
          <w:rFonts w:eastAsia="Calibri"/>
          <w:u w:val="single"/>
        </w:rPr>
        <w:t>in response to judicial challenges</w:t>
      </w:r>
      <w:r w:rsidRPr="00E14240">
        <w:rPr>
          <w:rFonts w:eastAsia="Calibri"/>
          <w:sz w:val="16"/>
        </w:rPr>
        <w:t xml:space="preserve">. Trump’s own </w:t>
      </w:r>
      <w:r w:rsidRPr="005F3645">
        <w:rPr>
          <w:rFonts w:eastAsia="Calibri"/>
          <w:highlight w:val="cyan"/>
          <w:u w:val="single"/>
        </w:rPr>
        <w:t>subordinates</w:t>
      </w:r>
      <w:r w:rsidRPr="005F3645">
        <w:rPr>
          <w:rFonts w:eastAsia="Calibri"/>
          <w:sz w:val="16"/>
          <w:highlight w:val="cyan"/>
        </w:rPr>
        <w:t xml:space="preserve"> </w:t>
      </w:r>
      <w:r w:rsidRPr="005F3645">
        <w:rPr>
          <w:rFonts w:eastAsia="Calibri"/>
          <w:b/>
          <w:iCs/>
          <w:highlight w:val="cyan"/>
          <w:u w:val="single"/>
          <w:bdr w:val="single" w:sz="8" w:space="0" w:color="auto" w:frame="1"/>
        </w:rPr>
        <w:t>disobeyed</w:t>
      </w:r>
      <w:r w:rsidRPr="00E14240">
        <w:rPr>
          <w:rFonts w:eastAsia="Calibri"/>
          <w:sz w:val="16"/>
        </w:rPr>
        <w:t xml:space="preserve"> </w:t>
      </w:r>
      <w:r w:rsidRPr="00E14240">
        <w:rPr>
          <w:rFonts w:eastAsia="Calibri"/>
          <w:u w:val="single"/>
        </w:rPr>
        <w:t>his orders</w:t>
      </w:r>
      <w:r w:rsidRPr="00E14240">
        <w:rPr>
          <w:rFonts w:eastAsia="Calibri"/>
          <w:sz w:val="16"/>
        </w:rPr>
        <w:t xml:space="preserve"> to block investigations of his activities and bring frivolous lawsuits against his opponents. And Trump’s most </w:t>
      </w:r>
      <w:r w:rsidRPr="00E14240">
        <w:rPr>
          <w:rFonts w:eastAsia="Calibri"/>
          <w:u w:val="single"/>
        </w:rPr>
        <w:t>consequential</w:t>
      </w:r>
      <w:r w:rsidRPr="00E14240">
        <w:rPr>
          <w:rFonts w:eastAsia="Calibri"/>
          <w:sz w:val="16"/>
        </w:rPr>
        <w:t xml:space="preserve"> </w:t>
      </w:r>
      <w:r w:rsidRPr="00381A6F">
        <w:rPr>
          <w:rStyle w:val="Emphasis"/>
        </w:rPr>
        <w:t>foreign-policy</w:t>
      </w:r>
      <w:r w:rsidRPr="00E14240">
        <w:rPr>
          <w:rFonts w:eastAsia="Calibri"/>
          <w:sz w:val="16"/>
        </w:rPr>
        <w:t xml:space="preserve"> </w:t>
      </w:r>
      <w:r w:rsidRPr="00E14240">
        <w:rPr>
          <w:rFonts w:eastAsia="Calibri"/>
          <w:u w:val="single"/>
        </w:rPr>
        <w:t>decisions</w:t>
      </w:r>
      <w:r w:rsidRPr="00E14240">
        <w:rPr>
          <w:rFonts w:eastAsia="Calibri"/>
          <w:sz w:val="16"/>
        </w:rPr>
        <w:t xml:space="preserve"> – withdrawing from the Paris climate agreement and the Iran nuclear deal, for example – </w:t>
      </w:r>
      <w:r w:rsidRPr="00E14240">
        <w:rPr>
          <w:rFonts w:eastAsia="Calibri"/>
          <w:u w:val="single"/>
        </w:rPr>
        <w:t>were</w:t>
      </w:r>
      <w:r w:rsidRPr="00E14240">
        <w:rPr>
          <w:rFonts w:eastAsia="Calibri"/>
          <w:sz w:val="16"/>
        </w:rPr>
        <w:t xml:space="preserve"> solidly </w:t>
      </w:r>
      <w:r w:rsidRPr="00381A6F">
        <w:rPr>
          <w:rStyle w:val="Emphasis"/>
        </w:rPr>
        <w:t>within</w:t>
      </w:r>
      <w:r w:rsidRPr="00E14240">
        <w:rPr>
          <w:rFonts w:eastAsia="Calibri"/>
          <w:sz w:val="16"/>
        </w:rPr>
        <w:t xml:space="preserve"> </w:t>
      </w:r>
      <w:r w:rsidRPr="00E14240">
        <w:rPr>
          <w:rFonts w:eastAsia="Calibri"/>
          <w:u w:val="single"/>
        </w:rPr>
        <w:t>the tradition of presidential authority</w:t>
      </w:r>
      <w:r w:rsidRPr="00E14240">
        <w:rPr>
          <w:rFonts w:eastAsia="Calibri"/>
          <w:sz w:val="16"/>
        </w:rPr>
        <w:t xml:space="preserve"> in that domain.</w:t>
      </w:r>
    </w:p>
    <w:p w14:paraId="526C3D04" w14:textId="77777777" w:rsidR="00F27878" w:rsidRPr="00E14240" w:rsidRDefault="00F27878" w:rsidP="00F27878">
      <w:pPr>
        <w:spacing w:line="256" w:lineRule="auto"/>
        <w:rPr>
          <w:rFonts w:eastAsia="Calibri"/>
          <w:sz w:val="16"/>
        </w:rPr>
      </w:pPr>
      <w:r w:rsidRPr="005F3645">
        <w:rPr>
          <w:rFonts w:eastAsia="Calibri"/>
          <w:highlight w:val="cyan"/>
          <w:u w:val="single"/>
        </w:rPr>
        <w:t>Trump was</w:t>
      </w:r>
      <w:r w:rsidRPr="00E14240">
        <w:rPr>
          <w:rFonts w:eastAsia="Calibri"/>
          <w:u w:val="single"/>
        </w:rPr>
        <w:t xml:space="preserve"> a</w:t>
      </w:r>
      <w:r w:rsidRPr="00E14240">
        <w:rPr>
          <w:rFonts w:eastAsia="Calibri"/>
          <w:sz w:val="16"/>
        </w:rPr>
        <w:t xml:space="preserve"> </w:t>
      </w:r>
      <w:r w:rsidRPr="005F3645">
        <w:rPr>
          <w:rFonts w:eastAsia="Calibri"/>
          <w:b/>
          <w:iCs/>
          <w:highlight w:val="cyan"/>
          <w:u w:val="single"/>
          <w:bdr w:val="single" w:sz="8" w:space="0" w:color="auto" w:frame="1"/>
        </w:rPr>
        <w:t>weak</w:t>
      </w:r>
      <w:r w:rsidRPr="00E14240">
        <w:rPr>
          <w:rFonts w:eastAsia="Calibri"/>
          <w:sz w:val="16"/>
        </w:rPr>
        <w:t xml:space="preserve"> </w:t>
      </w:r>
      <w:r w:rsidRPr="00E14240">
        <w:rPr>
          <w:rFonts w:eastAsia="Calibri"/>
          <w:u w:val="single"/>
        </w:rPr>
        <w:t>president because</w:t>
      </w:r>
      <w:r w:rsidRPr="00E14240">
        <w:rPr>
          <w:rFonts w:eastAsia="Calibri"/>
          <w:sz w:val="16"/>
        </w:rPr>
        <w:t xml:space="preserve"> most </w:t>
      </w:r>
      <w:r w:rsidRPr="00E14240">
        <w:rPr>
          <w:rFonts w:eastAsia="Calibri"/>
          <w:u w:val="single"/>
        </w:rPr>
        <w:t>voters</w:t>
      </w:r>
      <w:r w:rsidRPr="00E14240">
        <w:rPr>
          <w:rFonts w:eastAsia="Calibri"/>
          <w:sz w:val="16"/>
        </w:rPr>
        <w:t xml:space="preserve"> </w:t>
      </w:r>
      <w:r w:rsidRPr="00381A6F">
        <w:rPr>
          <w:rStyle w:val="Emphasis"/>
        </w:rPr>
        <w:t>disliked him</w:t>
      </w:r>
      <w:r w:rsidRPr="00E14240">
        <w:rPr>
          <w:rFonts w:eastAsia="Calibri"/>
          <w:sz w:val="16"/>
        </w:rPr>
        <w:t xml:space="preserve">. Every Democrat and even a few Republicans could afford to oppose him. Unable to achieve majority popular support, </w:t>
      </w:r>
      <w:r w:rsidRPr="00E14240">
        <w:rPr>
          <w:rFonts w:eastAsia="Calibri"/>
          <w:u w:val="single"/>
        </w:rPr>
        <w:t>he could</w:t>
      </w:r>
      <w:r w:rsidRPr="00E14240">
        <w:rPr>
          <w:rFonts w:eastAsia="Calibri"/>
          <w:sz w:val="16"/>
        </w:rPr>
        <w:t xml:space="preserve"> </w:t>
      </w:r>
      <w:r w:rsidRPr="00381A6F">
        <w:rPr>
          <w:rStyle w:val="Emphasis"/>
        </w:rPr>
        <w:t>only</w:t>
      </w:r>
      <w:r w:rsidRPr="00E14240">
        <w:rPr>
          <w:rFonts w:eastAsia="Calibri"/>
          <w:sz w:val="16"/>
        </w:rPr>
        <w:t xml:space="preserve"> </w:t>
      </w:r>
      <w:r w:rsidRPr="00E14240">
        <w:rPr>
          <w:rFonts w:eastAsia="Calibri"/>
          <w:u w:val="single"/>
        </w:rPr>
        <w:t>pretend</w:t>
      </w:r>
      <w:r w:rsidRPr="00E14240">
        <w:rPr>
          <w:rFonts w:eastAsia="Calibri"/>
          <w:sz w:val="16"/>
        </w:rPr>
        <w:t xml:space="preserve">. Though </w:t>
      </w:r>
      <w:r w:rsidRPr="00E14240">
        <w:rPr>
          <w:rFonts w:eastAsia="Calibri"/>
          <w:u w:val="single"/>
        </w:rPr>
        <w:t xml:space="preserve">he </w:t>
      </w:r>
      <w:r w:rsidRPr="005F3645">
        <w:rPr>
          <w:rFonts w:eastAsia="Calibri"/>
          <w:highlight w:val="cyan"/>
          <w:u w:val="single"/>
        </w:rPr>
        <w:t>tried to</w:t>
      </w:r>
      <w:r w:rsidRPr="005F3645">
        <w:rPr>
          <w:rFonts w:eastAsia="Calibri"/>
          <w:sz w:val="16"/>
          <w:highlight w:val="cyan"/>
        </w:rPr>
        <w:t xml:space="preserve"> </w:t>
      </w:r>
      <w:r w:rsidRPr="005F3645">
        <w:rPr>
          <w:rFonts w:eastAsia="Calibri"/>
          <w:b/>
          <w:iCs/>
          <w:highlight w:val="cyan"/>
          <w:u w:val="single"/>
          <w:bdr w:val="single" w:sz="8" w:space="0" w:color="auto" w:frame="1"/>
        </w:rPr>
        <w:t>bully</w:t>
      </w:r>
      <w:r w:rsidRPr="00E14240">
        <w:rPr>
          <w:rFonts w:eastAsia="Calibri"/>
          <w:sz w:val="16"/>
        </w:rPr>
        <w:t xml:space="preserve"> </w:t>
      </w:r>
      <w:r w:rsidRPr="00E14240">
        <w:rPr>
          <w:rFonts w:eastAsia="Calibri"/>
          <w:u w:val="single"/>
        </w:rPr>
        <w:t xml:space="preserve">the judiciary, those </w:t>
      </w:r>
      <w:r w:rsidRPr="005F3645">
        <w:rPr>
          <w:rFonts w:eastAsia="Calibri"/>
          <w:highlight w:val="cyan"/>
          <w:u w:val="single"/>
        </w:rPr>
        <w:t>efforts</w:t>
      </w:r>
      <w:r w:rsidRPr="005F3645">
        <w:rPr>
          <w:rFonts w:eastAsia="Calibri"/>
          <w:sz w:val="16"/>
          <w:highlight w:val="cyan"/>
        </w:rPr>
        <w:t xml:space="preserve"> </w:t>
      </w:r>
      <w:r w:rsidRPr="005F3645">
        <w:rPr>
          <w:rFonts w:eastAsia="Calibri"/>
          <w:b/>
          <w:iCs/>
          <w:highlight w:val="cyan"/>
          <w:u w:val="single"/>
          <w:bdr w:val="single" w:sz="8" w:space="0" w:color="auto" w:frame="1"/>
        </w:rPr>
        <w:t>failed</w:t>
      </w:r>
      <w:r w:rsidRPr="00E14240">
        <w:rPr>
          <w:rFonts w:eastAsia="Calibri"/>
          <w:sz w:val="16"/>
        </w:rPr>
        <w:t xml:space="preserve">. “My judges,” as he called them, ruled against him over and over when he challenged the 2020 presidential election results. He </w:t>
      </w:r>
      <w:r w:rsidRPr="005F3645">
        <w:rPr>
          <w:rFonts w:eastAsia="Calibri"/>
          <w:highlight w:val="cyan"/>
          <w:u w:val="single"/>
        </w:rPr>
        <w:t>couldn’t get</w:t>
      </w:r>
      <w:r w:rsidRPr="00E14240">
        <w:rPr>
          <w:rFonts w:eastAsia="Calibri"/>
          <w:u w:val="single"/>
        </w:rPr>
        <w:t xml:space="preserve"> the</w:t>
      </w:r>
      <w:r w:rsidRPr="00E14240">
        <w:rPr>
          <w:rFonts w:eastAsia="Calibri"/>
          <w:sz w:val="16"/>
        </w:rPr>
        <w:t xml:space="preserve"> </w:t>
      </w:r>
      <w:r w:rsidRPr="00381A6F">
        <w:rPr>
          <w:rStyle w:val="Emphasis"/>
        </w:rPr>
        <w:t xml:space="preserve">huge federal </w:t>
      </w:r>
      <w:r w:rsidRPr="005F3645">
        <w:rPr>
          <w:rFonts w:eastAsia="Calibri"/>
          <w:b/>
          <w:iCs/>
          <w:highlight w:val="cyan"/>
          <w:u w:val="single"/>
          <w:bdr w:val="single" w:sz="8" w:space="0" w:color="auto" w:frame="1"/>
        </w:rPr>
        <w:t>bureaucracy</w:t>
      </w:r>
      <w:r w:rsidRPr="005F3645">
        <w:rPr>
          <w:rFonts w:eastAsia="Calibri"/>
          <w:sz w:val="16"/>
          <w:highlight w:val="cyan"/>
        </w:rPr>
        <w:t xml:space="preserve"> </w:t>
      </w:r>
      <w:r w:rsidRPr="005F3645">
        <w:rPr>
          <w:rFonts w:eastAsia="Calibri"/>
          <w:highlight w:val="cyan"/>
          <w:u w:val="single"/>
        </w:rPr>
        <w:t>to do his bidding</w:t>
      </w:r>
      <w:r w:rsidRPr="00E14240">
        <w:rPr>
          <w:rFonts w:eastAsia="Calibri"/>
          <w:u w:val="single"/>
        </w:rPr>
        <w:t xml:space="preserve"> because he lacked</w:t>
      </w:r>
      <w:r w:rsidRPr="00E14240">
        <w:rPr>
          <w:rFonts w:eastAsia="Calibri"/>
          <w:sz w:val="16"/>
        </w:rPr>
        <w:t xml:space="preserve"> the </w:t>
      </w:r>
      <w:r w:rsidRPr="00381A6F">
        <w:rPr>
          <w:rStyle w:val="Emphasis"/>
        </w:rPr>
        <w:t>wisdom</w:t>
      </w:r>
      <w:r w:rsidRPr="00E14240">
        <w:rPr>
          <w:rFonts w:eastAsia="Calibri"/>
          <w:sz w:val="16"/>
        </w:rPr>
        <w:t xml:space="preserve"> </w:t>
      </w:r>
      <w:r w:rsidRPr="00E14240">
        <w:rPr>
          <w:rFonts w:eastAsia="Calibri"/>
          <w:u w:val="single"/>
        </w:rPr>
        <w:t>and</w:t>
      </w:r>
      <w:r w:rsidRPr="00E14240">
        <w:rPr>
          <w:rFonts w:eastAsia="Calibri"/>
          <w:sz w:val="16"/>
        </w:rPr>
        <w:t xml:space="preserve"> </w:t>
      </w:r>
      <w:r w:rsidRPr="00381A6F">
        <w:rPr>
          <w:rStyle w:val="Emphasis"/>
        </w:rPr>
        <w:t>patience</w:t>
      </w:r>
      <w:r w:rsidRPr="00E14240">
        <w:rPr>
          <w:rFonts w:eastAsia="Calibri"/>
          <w:sz w:val="16"/>
        </w:rPr>
        <w:t xml:space="preserve"> to manage it.</w:t>
      </w:r>
    </w:p>
    <w:p w14:paraId="1D6DB2FF" w14:textId="77777777" w:rsidR="00F27878" w:rsidRPr="00E14240" w:rsidRDefault="00F27878" w:rsidP="00F27878">
      <w:pPr>
        <w:spacing w:line="256" w:lineRule="auto"/>
        <w:rPr>
          <w:rFonts w:eastAsia="Calibri"/>
          <w:sz w:val="16"/>
        </w:rPr>
      </w:pPr>
      <w:r w:rsidRPr="00E14240">
        <w:rPr>
          <w:rFonts w:eastAsia="Calibri"/>
          <w:sz w:val="16"/>
        </w:rPr>
        <w:t xml:space="preserve">Trump attempted to reverse the 2020 election by spreading lies and riling up a mob. But he failed completely, again thwarted by his top subordinates and the courts, as well as by election officials from both parties. Today, </w:t>
      </w:r>
      <w:r w:rsidRPr="00E14240">
        <w:rPr>
          <w:rFonts w:eastAsia="Calibri"/>
          <w:u w:val="single"/>
        </w:rPr>
        <w:t>Trump and his henchmen have been</w:t>
      </w:r>
      <w:r w:rsidRPr="00E14240">
        <w:rPr>
          <w:rFonts w:eastAsia="Calibri"/>
          <w:sz w:val="16"/>
        </w:rPr>
        <w:t xml:space="preserve"> </w:t>
      </w:r>
      <w:r w:rsidRPr="00381A6F">
        <w:rPr>
          <w:rStyle w:val="Emphasis"/>
        </w:rPr>
        <w:t>indicted</w:t>
      </w:r>
      <w:r w:rsidRPr="00E14240">
        <w:rPr>
          <w:rFonts w:eastAsia="Calibri"/>
          <w:sz w:val="16"/>
        </w:rPr>
        <w:t xml:space="preserve">, his </w:t>
      </w:r>
      <w:r w:rsidRPr="005F3645">
        <w:rPr>
          <w:rFonts w:eastAsia="Calibri"/>
          <w:highlight w:val="cyan"/>
          <w:u w:val="single"/>
        </w:rPr>
        <w:t>lawyers</w:t>
      </w:r>
      <w:r w:rsidRPr="00E14240">
        <w:rPr>
          <w:rFonts w:eastAsia="Calibri"/>
          <w:u w:val="single"/>
        </w:rPr>
        <w:t xml:space="preserve"> are </w:t>
      </w:r>
      <w:r w:rsidRPr="005F3645">
        <w:rPr>
          <w:rFonts w:eastAsia="Calibri"/>
          <w:highlight w:val="cyan"/>
          <w:u w:val="single"/>
        </w:rPr>
        <w:t>facing</w:t>
      </w:r>
      <w:r w:rsidRPr="005F3645">
        <w:rPr>
          <w:rFonts w:eastAsia="Calibri"/>
          <w:sz w:val="16"/>
          <w:highlight w:val="cyan"/>
        </w:rPr>
        <w:t xml:space="preserve"> </w:t>
      </w:r>
      <w:r w:rsidRPr="005F3645">
        <w:rPr>
          <w:rFonts w:eastAsia="Calibri"/>
          <w:b/>
          <w:iCs/>
          <w:highlight w:val="cyan"/>
          <w:u w:val="single"/>
          <w:bdr w:val="single" w:sz="8" w:space="0" w:color="auto" w:frame="1"/>
        </w:rPr>
        <w:t>disciplinary proceedings</w:t>
      </w:r>
      <w:r w:rsidRPr="005F3645">
        <w:rPr>
          <w:rFonts w:eastAsia="Calibri"/>
          <w:sz w:val="16"/>
          <w:highlight w:val="cyan"/>
        </w:rPr>
        <w:t xml:space="preserve">, </w:t>
      </w:r>
      <w:r w:rsidRPr="005F3645">
        <w:rPr>
          <w:rFonts w:eastAsia="Calibri"/>
          <w:highlight w:val="cyan"/>
          <w:u w:val="single"/>
        </w:rPr>
        <w:t>and</w:t>
      </w:r>
      <w:r w:rsidRPr="005F3645">
        <w:rPr>
          <w:rFonts w:eastAsia="Calibri"/>
          <w:sz w:val="16"/>
          <w:highlight w:val="cyan"/>
        </w:rPr>
        <w:t xml:space="preserve"> </w:t>
      </w:r>
      <w:r w:rsidRPr="005F3645">
        <w:rPr>
          <w:rFonts w:eastAsia="Calibri"/>
          <w:b/>
          <w:iCs/>
          <w:highlight w:val="cyan"/>
          <w:u w:val="single"/>
          <w:bdr w:val="single" w:sz="8" w:space="0" w:color="auto" w:frame="1"/>
        </w:rPr>
        <w:t>hundreds</w:t>
      </w:r>
      <w:r w:rsidRPr="00E14240">
        <w:rPr>
          <w:rFonts w:eastAsia="Calibri"/>
          <w:sz w:val="16"/>
        </w:rPr>
        <w:t xml:space="preserve"> </w:t>
      </w:r>
      <w:r w:rsidRPr="00E14240">
        <w:rPr>
          <w:rFonts w:eastAsia="Calibri"/>
          <w:u w:val="single"/>
        </w:rPr>
        <w:t>of</w:t>
      </w:r>
      <w:r w:rsidRPr="00E14240">
        <w:rPr>
          <w:rFonts w:eastAsia="Calibri"/>
          <w:sz w:val="16"/>
        </w:rPr>
        <w:t xml:space="preserve"> his </w:t>
      </w:r>
      <w:r w:rsidRPr="00E14240">
        <w:rPr>
          <w:rFonts w:eastAsia="Calibri"/>
          <w:u w:val="single"/>
        </w:rPr>
        <w:t xml:space="preserve">supporters have been </w:t>
      </w:r>
      <w:r w:rsidRPr="005F3645">
        <w:rPr>
          <w:rFonts w:eastAsia="Calibri"/>
          <w:highlight w:val="cyan"/>
          <w:u w:val="single"/>
        </w:rPr>
        <w:t>sentenced</w:t>
      </w:r>
      <w:r w:rsidRPr="00E14240">
        <w:rPr>
          <w:rFonts w:eastAsia="Calibri"/>
          <w:u w:val="single"/>
        </w:rPr>
        <w:t xml:space="preserve"> to prison</w:t>
      </w:r>
      <w:r w:rsidRPr="00E14240">
        <w:rPr>
          <w:rFonts w:eastAsia="Calibri"/>
          <w:sz w:val="16"/>
        </w:rPr>
        <w:t>.</w:t>
      </w:r>
    </w:p>
    <w:p w14:paraId="1478B3BC" w14:textId="77777777" w:rsidR="00F27878" w:rsidRPr="00E14240" w:rsidRDefault="00F27878" w:rsidP="00F27878">
      <w:pPr>
        <w:spacing w:line="256" w:lineRule="auto"/>
        <w:rPr>
          <w:rFonts w:eastAsia="Calibri"/>
          <w:sz w:val="16"/>
        </w:rPr>
      </w:pPr>
      <w:r w:rsidRPr="00E14240">
        <w:rPr>
          <w:rFonts w:eastAsia="Calibri"/>
          <w:u w:val="single"/>
        </w:rPr>
        <w:t>Kagan replies</w:t>
      </w:r>
      <w:r w:rsidRPr="00E14240">
        <w:rPr>
          <w:rFonts w:eastAsia="Calibri"/>
          <w:sz w:val="16"/>
        </w:rPr>
        <w:t xml:space="preserve"> that </w:t>
      </w:r>
      <w:r w:rsidRPr="00E14240">
        <w:rPr>
          <w:rFonts w:eastAsia="Calibri"/>
          <w:u w:val="single"/>
        </w:rPr>
        <w:t>this time is</w:t>
      </w:r>
      <w:r w:rsidRPr="00E14240">
        <w:rPr>
          <w:rFonts w:eastAsia="Calibri"/>
          <w:sz w:val="16"/>
        </w:rPr>
        <w:t xml:space="preserve"> </w:t>
      </w:r>
      <w:r w:rsidRPr="00381A6F">
        <w:rPr>
          <w:rStyle w:val="Emphasis"/>
        </w:rPr>
        <w:t>different</w:t>
      </w:r>
      <w:r w:rsidRPr="00E14240">
        <w:rPr>
          <w:rFonts w:eastAsia="Calibri"/>
          <w:sz w:val="16"/>
        </w:rPr>
        <w:t xml:space="preserve">. The </w:t>
      </w:r>
      <w:r w:rsidRPr="00E14240">
        <w:rPr>
          <w:rFonts w:eastAsia="Calibri"/>
          <w:u w:val="single"/>
        </w:rPr>
        <w:t>Heritage Foundation</w:t>
      </w:r>
      <w:r w:rsidRPr="00E14240">
        <w:rPr>
          <w:rFonts w:eastAsia="Calibri"/>
          <w:sz w:val="16"/>
        </w:rPr>
        <w:t xml:space="preserve">, a leading right-wing think tank, is compiling a list of thousands of right-wing radicals who will fill slots in the federal bureaucracy – especially the Department of Justice – that Trump will have freed up by way of a novel legal maneuver. It has also produced a conservative wish list called </w:t>
      </w:r>
      <w:r w:rsidRPr="00381A6F">
        <w:rPr>
          <w:rStyle w:val="Emphasis"/>
        </w:rPr>
        <w:t>Project 2025</w:t>
      </w:r>
      <w:r w:rsidRPr="00E14240">
        <w:rPr>
          <w:rFonts w:eastAsia="Calibri"/>
          <w:sz w:val="16"/>
        </w:rPr>
        <w:t xml:space="preserve">. But </w:t>
      </w:r>
      <w:r w:rsidRPr="00E14240">
        <w:rPr>
          <w:rFonts w:eastAsia="Calibri"/>
          <w:u w:val="single"/>
        </w:rPr>
        <w:t>the notion</w:t>
      </w:r>
      <w:r w:rsidRPr="00E14240">
        <w:rPr>
          <w:rFonts w:eastAsia="Calibri"/>
          <w:sz w:val="16"/>
        </w:rPr>
        <w:t xml:space="preserve"> that </w:t>
      </w:r>
      <w:r w:rsidRPr="00E14240">
        <w:rPr>
          <w:rFonts w:eastAsia="Calibri"/>
          <w:u w:val="single"/>
        </w:rPr>
        <w:t>Trump will</w:t>
      </w:r>
      <w:r w:rsidRPr="00E14240">
        <w:rPr>
          <w:rFonts w:eastAsia="Calibri"/>
          <w:sz w:val="16"/>
        </w:rPr>
        <w:t xml:space="preserve"> </w:t>
      </w:r>
      <w:r w:rsidRPr="00381A6F">
        <w:rPr>
          <w:rStyle w:val="Emphasis"/>
        </w:rPr>
        <w:t>pay attention</w:t>
      </w:r>
      <w:r w:rsidRPr="00E14240">
        <w:rPr>
          <w:rFonts w:eastAsia="Calibri"/>
          <w:sz w:val="16"/>
        </w:rPr>
        <w:t xml:space="preserve"> </w:t>
      </w:r>
      <w:r w:rsidRPr="00E14240">
        <w:rPr>
          <w:rFonts w:eastAsia="Calibri"/>
          <w:u w:val="single"/>
        </w:rPr>
        <w:t>to think-tank proposals</w:t>
      </w:r>
      <w:r w:rsidRPr="00E14240">
        <w:rPr>
          <w:rFonts w:eastAsia="Calibri"/>
          <w:sz w:val="16"/>
        </w:rPr>
        <w:t xml:space="preserve"> and white papers </w:t>
      </w:r>
      <w:r w:rsidRPr="00E14240">
        <w:rPr>
          <w:rFonts w:eastAsia="Calibri"/>
          <w:u w:val="single"/>
        </w:rPr>
        <w:t>is</w:t>
      </w:r>
      <w:r w:rsidRPr="00E14240">
        <w:rPr>
          <w:rFonts w:eastAsia="Calibri"/>
          <w:sz w:val="16"/>
        </w:rPr>
        <w:t xml:space="preserve"> </w:t>
      </w:r>
      <w:r w:rsidRPr="00381A6F">
        <w:rPr>
          <w:rStyle w:val="Emphasis"/>
        </w:rPr>
        <w:t>fanciful</w:t>
      </w:r>
      <w:r w:rsidRPr="00E14240">
        <w:rPr>
          <w:rFonts w:eastAsia="Calibri"/>
          <w:sz w:val="16"/>
        </w:rPr>
        <w:t xml:space="preserve"> – has no one learned anything?</w:t>
      </w:r>
    </w:p>
    <w:p w14:paraId="7593F7A1" w14:textId="77777777" w:rsidR="00F27878" w:rsidRPr="00E14240" w:rsidRDefault="00F27878" w:rsidP="00F27878">
      <w:pPr>
        <w:spacing w:line="256" w:lineRule="auto"/>
        <w:rPr>
          <w:rFonts w:eastAsia="Calibri"/>
          <w:sz w:val="16"/>
        </w:rPr>
      </w:pPr>
      <w:r w:rsidRPr="00E14240">
        <w:rPr>
          <w:rFonts w:eastAsia="Calibri"/>
          <w:sz w:val="16"/>
        </w:rPr>
        <w:t>Kagan is on stronger ground arguing that Trump will order investigations and trials of his political opponents – a typical move from the dictator’s playbook. Trump has indeed threatened as much, vowing to prosecute his own former attorney general, William Barr, and his former chief of staff, John Kelly, among others.</w:t>
      </w:r>
    </w:p>
    <w:p w14:paraId="488FCE81" w14:textId="77777777" w:rsidR="00F27878" w:rsidRPr="00E14240" w:rsidRDefault="00F27878" w:rsidP="00F27878">
      <w:pPr>
        <w:spacing w:line="256" w:lineRule="auto"/>
        <w:rPr>
          <w:rFonts w:eastAsia="Calibri"/>
          <w:sz w:val="16"/>
        </w:rPr>
      </w:pPr>
      <w:r w:rsidRPr="00E14240">
        <w:rPr>
          <w:rFonts w:eastAsia="Calibri"/>
          <w:sz w:val="16"/>
        </w:rPr>
        <w:t xml:space="preserve">But </w:t>
      </w:r>
      <w:r w:rsidRPr="00E14240">
        <w:rPr>
          <w:rFonts w:eastAsia="Calibri"/>
          <w:u w:val="single"/>
        </w:rPr>
        <w:t>if we have learned</w:t>
      </w:r>
      <w:r w:rsidRPr="00E14240">
        <w:rPr>
          <w:rFonts w:eastAsia="Calibri"/>
          <w:sz w:val="16"/>
        </w:rPr>
        <w:t xml:space="preserve"> </w:t>
      </w:r>
      <w:r w:rsidRPr="00381A6F">
        <w:rPr>
          <w:rStyle w:val="Emphasis"/>
        </w:rPr>
        <w:t>anything</w:t>
      </w:r>
      <w:r w:rsidRPr="00E14240">
        <w:rPr>
          <w:rFonts w:eastAsia="Calibri"/>
          <w:sz w:val="16"/>
        </w:rPr>
        <w:t xml:space="preserve"> </w:t>
      </w:r>
      <w:r w:rsidRPr="00E14240">
        <w:rPr>
          <w:rFonts w:eastAsia="Calibri"/>
          <w:u w:val="single"/>
        </w:rPr>
        <w:t xml:space="preserve">about Trump, it is that we should </w:t>
      </w:r>
      <w:r w:rsidRPr="005F3645">
        <w:rPr>
          <w:rFonts w:eastAsia="Calibri"/>
          <w:highlight w:val="cyan"/>
          <w:u w:val="single"/>
        </w:rPr>
        <w:t>take</w:t>
      </w:r>
      <w:r w:rsidRPr="00E14240">
        <w:rPr>
          <w:rFonts w:eastAsia="Calibri"/>
          <w:u w:val="single"/>
        </w:rPr>
        <w:t xml:space="preserve"> his </w:t>
      </w:r>
      <w:r w:rsidRPr="005F3645">
        <w:rPr>
          <w:rFonts w:eastAsia="Calibri"/>
          <w:highlight w:val="cyan"/>
          <w:u w:val="single"/>
        </w:rPr>
        <w:t>promises with a</w:t>
      </w:r>
      <w:r w:rsidRPr="005F3645">
        <w:rPr>
          <w:rFonts w:eastAsia="Calibri"/>
          <w:sz w:val="16"/>
          <w:highlight w:val="cyan"/>
        </w:rPr>
        <w:t xml:space="preserve"> </w:t>
      </w:r>
      <w:r w:rsidRPr="005F3645">
        <w:rPr>
          <w:rFonts w:eastAsia="Calibri"/>
          <w:b/>
          <w:iCs/>
          <w:highlight w:val="cyan"/>
          <w:u w:val="single"/>
          <w:bdr w:val="single" w:sz="8" w:space="0" w:color="auto" w:frame="1"/>
        </w:rPr>
        <w:t>grain of salt</w:t>
      </w:r>
      <w:r w:rsidRPr="00E14240">
        <w:rPr>
          <w:rFonts w:eastAsia="Calibri"/>
          <w:sz w:val="16"/>
        </w:rPr>
        <w:t xml:space="preserve">. He never did “lock up” Hillary Clinton, after all, and he already tried to empty the federal bureaucracy with the notorious “Schedule F” executive order toward the end of his term. </w:t>
      </w:r>
      <w:r w:rsidRPr="00E14240">
        <w:rPr>
          <w:rFonts w:eastAsia="Calibri"/>
          <w:u w:val="single"/>
        </w:rPr>
        <w:t>Nothing came</w:t>
      </w:r>
      <w:r w:rsidRPr="00E14240">
        <w:rPr>
          <w:rFonts w:eastAsia="Calibri"/>
          <w:sz w:val="16"/>
        </w:rPr>
        <w:t xml:space="preserve"> of it </w:t>
      </w:r>
      <w:r w:rsidRPr="00381A6F">
        <w:rPr>
          <w:rStyle w:val="Emphasis"/>
        </w:rPr>
        <w:t>except</w:t>
      </w:r>
      <w:r w:rsidRPr="00E14240">
        <w:rPr>
          <w:rFonts w:eastAsia="Calibri"/>
          <w:sz w:val="16"/>
        </w:rPr>
        <w:t xml:space="preserve"> </w:t>
      </w:r>
      <w:r w:rsidRPr="00E14240">
        <w:rPr>
          <w:rFonts w:eastAsia="Calibri"/>
          <w:u w:val="single"/>
        </w:rPr>
        <w:t>bureaucratic confusion</w:t>
      </w:r>
      <w:r w:rsidRPr="00E14240">
        <w:rPr>
          <w:rFonts w:eastAsia="Calibri"/>
          <w:sz w:val="16"/>
        </w:rPr>
        <w:t>.</w:t>
      </w:r>
    </w:p>
    <w:bookmarkEnd w:id="17"/>
    <w:p w14:paraId="4FF1FDCF" w14:textId="77777777" w:rsidR="00F27878" w:rsidRDefault="00F27878" w:rsidP="00F27878">
      <w:pPr>
        <w:pStyle w:val="Heading2"/>
      </w:pPr>
      <w:r>
        <w:t>Capital Flight DA</w:t>
      </w:r>
    </w:p>
    <w:p w14:paraId="11A2CAF7" w14:textId="77777777" w:rsidR="00F27878" w:rsidRDefault="00F27878" w:rsidP="00F27878">
      <w:pPr>
        <w:pStyle w:val="Heading3"/>
        <w:rPr>
          <w:rFonts w:cs="Calibri"/>
        </w:rPr>
      </w:pPr>
      <w:r>
        <w:rPr>
          <w:rFonts w:cs="Calibri"/>
        </w:rPr>
        <w:t>2AC---Capital Flight DA</w:t>
      </w:r>
    </w:p>
    <w:p w14:paraId="018E6D7D" w14:textId="77777777" w:rsidR="00A21B60" w:rsidRDefault="00A21B60" w:rsidP="00F27878">
      <w:pPr>
        <w:pStyle w:val="Analytic"/>
      </w:pPr>
    </w:p>
    <w:p w14:paraId="7D767440" w14:textId="77777777" w:rsidR="00F27878" w:rsidRPr="00723DA1" w:rsidRDefault="00F27878" w:rsidP="00F27878">
      <w:pPr>
        <w:pStyle w:val="Heading4"/>
      </w:pPr>
      <w:r>
        <w:t>4---</w:t>
      </w:r>
      <w:r w:rsidRPr="00723DA1">
        <w:t>Unionization attracts FDI – several studies</w:t>
      </w:r>
    </w:p>
    <w:p w14:paraId="4456AF9D" w14:textId="77777777" w:rsidR="00F27878" w:rsidRDefault="00F27878" w:rsidP="00F27878">
      <w:r w:rsidRPr="00723DA1">
        <w:rPr>
          <w:rStyle w:val="Style13ptBold"/>
        </w:rPr>
        <w:t>Mittermaier 11</w:t>
      </w:r>
      <w:r>
        <w:t xml:space="preserve"> [Ferdinand Mittermaier (received his doctoral degree in Economics at the Seminar for Economic Policy at the University of Munich, Germany in 2010.), Andreas Haufler (received a doctoral degree in Economics at the University of Konstanz, Germany in 1992. Since 2002 he has held the Chair for Economic Policy at the University of Munich.) 10-25-2011, “Why are unionised countries often successful in attracting foreign direct investment?”, VoxEU, https://cepr.org/voxeu/columns/why-are-unionised-countries-often-successful-attracting-foreign-direct-investment LTD]</w:t>
      </w:r>
    </w:p>
    <w:p w14:paraId="4C9BF752" w14:textId="77777777" w:rsidR="00F27878" w:rsidRPr="00AF7281" w:rsidRDefault="00F27878" w:rsidP="00F27878">
      <w:pPr>
        <w:rPr>
          <w:sz w:val="16"/>
        </w:rPr>
      </w:pPr>
      <w:r w:rsidRPr="00AF7281">
        <w:rPr>
          <w:sz w:val="16"/>
        </w:rPr>
        <w:t xml:space="preserve">Attracting FDI is regarded by most countries, developed and less-developed alike, as a key policy tool for generating economic growth and employment.1 </w:t>
      </w:r>
      <w:r w:rsidRPr="00AF7281">
        <w:rPr>
          <w:rStyle w:val="StyleUnderline"/>
        </w:rPr>
        <w:t>In many OECD countries, employment in multinational firms now accounts for more than 25% of total employment in the manufacturing sector</w:t>
      </w:r>
      <w:r w:rsidRPr="00AF7281">
        <w:rPr>
          <w:sz w:val="16"/>
        </w:rPr>
        <w:t xml:space="preserve"> (OECD 2008). In the international competition for FDI, countries and regions with strong trade unions and relatively high wages are often surprisingly successful. Theoretical </w:t>
      </w:r>
      <w:r w:rsidRPr="00AF7281">
        <w:rPr>
          <w:rStyle w:val="StyleUnderline"/>
        </w:rPr>
        <w:t>economic reasoning would typically suggest that unionisation</w:t>
      </w:r>
      <w:r w:rsidRPr="00AF7281">
        <w:rPr>
          <w:sz w:val="16"/>
        </w:rPr>
        <w:t xml:space="preserve">, which tends to increase the level of wages, </w:t>
      </w:r>
      <w:r w:rsidRPr="00AF7281">
        <w:rPr>
          <w:rStyle w:val="StyleUnderline"/>
        </w:rPr>
        <w:t>will act as a deterrent to FDI</w:t>
      </w:r>
      <w:r w:rsidRPr="00AF7281">
        <w:rPr>
          <w:sz w:val="16"/>
        </w:rPr>
        <w:t xml:space="preserve"> (Naylor and Santoni 2003; Munch 2003). Nevertheless, </w:t>
      </w:r>
      <w:r w:rsidRPr="00AF7281">
        <w:rPr>
          <w:rStyle w:val="Emphasis"/>
          <w:highlight w:val="cyan"/>
        </w:rPr>
        <w:t>several empirical studies</w:t>
      </w:r>
      <w:r w:rsidRPr="00AF7281">
        <w:rPr>
          <w:rStyle w:val="StyleUnderline"/>
          <w:highlight w:val="cyan"/>
        </w:rPr>
        <w:t xml:space="preserve"> find</w:t>
      </w:r>
      <w:r w:rsidRPr="00AF7281">
        <w:rPr>
          <w:rStyle w:val="StyleUnderline"/>
        </w:rPr>
        <w:t xml:space="preserve"> instead </w:t>
      </w:r>
      <w:r w:rsidRPr="00AF7281">
        <w:rPr>
          <w:rStyle w:val="StyleUnderline"/>
          <w:highlight w:val="cyan"/>
        </w:rPr>
        <w:t>a</w:t>
      </w:r>
      <w:r w:rsidRPr="00AF7281">
        <w:rPr>
          <w:rStyle w:val="StyleUnderline"/>
        </w:rPr>
        <w:t xml:space="preserve"> surprising </w:t>
      </w:r>
      <w:r w:rsidRPr="00AF7281">
        <w:rPr>
          <w:rStyle w:val="StyleUnderline"/>
          <w:highlight w:val="cyan"/>
        </w:rPr>
        <w:t>positive effect of unionisation on direct investment</w:t>
      </w:r>
      <w:r w:rsidRPr="00AF7281">
        <w:rPr>
          <w:sz w:val="16"/>
        </w:rPr>
        <w:t xml:space="preserve"> (e.g. Friedman et al. 1992).</w:t>
      </w:r>
    </w:p>
    <w:p w14:paraId="166BE41A" w14:textId="77777777" w:rsidR="00F27878" w:rsidRPr="00AF7281" w:rsidRDefault="00F27878" w:rsidP="00F27878">
      <w:pPr>
        <w:rPr>
          <w:sz w:val="16"/>
        </w:rPr>
      </w:pPr>
      <w:r w:rsidRPr="00AF7281">
        <w:rPr>
          <w:rStyle w:val="StyleUnderline"/>
        </w:rPr>
        <w:t xml:space="preserve">One solution to this puzzle is the use of </w:t>
      </w:r>
      <w:r w:rsidRPr="00AF7281">
        <w:rPr>
          <w:rStyle w:val="StyleUnderline"/>
          <w:highlight w:val="cyan"/>
        </w:rPr>
        <w:t xml:space="preserve">large </w:t>
      </w:r>
      <w:r w:rsidRPr="00AF7281">
        <w:rPr>
          <w:rStyle w:val="Emphasis"/>
          <w:highlight w:val="cyan"/>
        </w:rPr>
        <w:t>government subsidies</w:t>
      </w:r>
      <w:r w:rsidRPr="00AF7281">
        <w:rPr>
          <w:rStyle w:val="StyleUnderline"/>
        </w:rPr>
        <w:t>, which are paid in regions with strong union power and high unemployment, such as eastern Germany or southern Italy. As shown in Table 1, multinational firms locating in these regions have often been able to receive subsidy rates of 25%-30% of the total value of the investment.</w:t>
      </w:r>
      <w:r w:rsidRPr="00AF7281">
        <w:rPr>
          <w:sz w:val="16"/>
        </w:rPr>
        <w:t xml:space="preserve"> This raises the further question, however, of why high-wage countries or regions are willing to offer such high subsidy levels to multinational firms, thus outcompeting their lower-wage neighbours.</w:t>
      </w:r>
    </w:p>
    <w:p w14:paraId="441A6EB8" w14:textId="77777777" w:rsidR="00F27878" w:rsidRPr="00AF7281" w:rsidRDefault="00F27878" w:rsidP="00F27878">
      <w:pPr>
        <w:rPr>
          <w:sz w:val="16"/>
        </w:rPr>
      </w:pPr>
      <w:r w:rsidRPr="00AF7281">
        <w:rPr>
          <w:sz w:val="16"/>
        </w:rPr>
        <w:t>&lt;&lt;&lt;TABLE OMITTED&gt;&gt;&gt;</w:t>
      </w:r>
    </w:p>
    <w:p w14:paraId="4516684D" w14:textId="77777777" w:rsidR="00F27878" w:rsidRPr="00AF7281" w:rsidRDefault="00F27878" w:rsidP="00F27878">
      <w:pPr>
        <w:rPr>
          <w:sz w:val="16"/>
        </w:rPr>
      </w:pPr>
      <w:r w:rsidRPr="00AF7281">
        <w:rPr>
          <w:sz w:val="16"/>
        </w:rPr>
        <w:t xml:space="preserve">In recent research (Haufler and Mittermaier 2011) we show that </w:t>
      </w:r>
      <w:r w:rsidRPr="00AF7281">
        <w:rPr>
          <w:rStyle w:val="StyleUnderline"/>
        </w:rPr>
        <w:t xml:space="preserve">high subsidy payments can be a rational policy for governments, as they </w:t>
      </w:r>
      <w:r w:rsidRPr="00AF7281">
        <w:rPr>
          <w:rStyle w:val="StyleUnderline"/>
          <w:highlight w:val="cyan"/>
        </w:rPr>
        <w:t xml:space="preserve">give trade unions an incentive to exert wage restraint in </w:t>
      </w:r>
      <w:r w:rsidRPr="00AF7281">
        <w:rPr>
          <w:rStyle w:val="Emphasis"/>
          <w:highlight w:val="cyan"/>
        </w:rPr>
        <w:t>exchange</w:t>
      </w:r>
      <w:r w:rsidRPr="00AF7281">
        <w:rPr>
          <w:rStyle w:val="StyleUnderline"/>
          <w:highlight w:val="cyan"/>
        </w:rPr>
        <w:t xml:space="preserve"> for additional jobs that are created in the newly-attracted firms</w:t>
      </w:r>
      <w:r w:rsidRPr="00AF7281">
        <w:rPr>
          <w:rStyle w:val="StyleUnderline"/>
        </w:rPr>
        <w:t xml:space="preserve">. A </w:t>
      </w:r>
      <w:r w:rsidRPr="00AF7281">
        <w:rPr>
          <w:rStyle w:val="StyleUnderline"/>
          <w:highlight w:val="cyan"/>
        </w:rPr>
        <w:t>government</w:t>
      </w:r>
      <w:r w:rsidRPr="00AF7281">
        <w:rPr>
          <w:sz w:val="16"/>
        </w:rPr>
        <w:t xml:space="preserve"> that acts in the best interest of its citizens </w:t>
      </w:r>
      <w:r w:rsidRPr="00AF7281">
        <w:rPr>
          <w:rStyle w:val="StyleUnderline"/>
          <w:highlight w:val="cyan"/>
        </w:rPr>
        <w:t>will</w:t>
      </w:r>
      <w:r w:rsidRPr="00AF7281">
        <w:rPr>
          <w:rStyle w:val="StyleUnderline"/>
        </w:rPr>
        <w:t xml:space="preserve"> therefore </w:t>
      </w:r>
      <w:r w:rsidRPr="00AF7281">
        <w:rPr>
          <w:rStyle w:val="StyleUnderline"/>
          <w:highlight w:val="cyan"/>
        </w:rPr>
        <w:t>be willing to offer</w:t>
      </w:r>
      <w:r w:rsidRPr="00AF7281">
        <w:rPr>
          <w:rStyle w:val="StyleUnderline"/>
        </w:rPr>
        <w:t xml:space="preserve"> multinational firms </w:t>
      </w:r>
      <w:r w:rsidRPr="00AF7281">
        <w:rPr>
          <w:rStyle w:val="StyleUnderline"/>
          <w:highlight w:val="cyan"/>
        </w:rPr>
        <w:t>a subsidy that</w:t>
      </w:r>
      <w:r w:rsidRPr="00AF7281">
        <w:rPr>
          <w:rStyle w:val="StyleUnderline"/>
        </w:rPr>
        <w:t xml:space="preserve"> more than </w:t>
      </w:r>
      <w:r w:rsidRPr="00AF7281">
        <w:rPr>
          <w:rStyle w:val="StyleUnderline"/>
          <w:highlight w:val="cyan"/>
        </w:rPr>
        <w:t>compensates</w:t>
      </w:r>
      <w:r w:rsidRPr="00AF7281">
        <w:rPr>
          <w:rStyle w:val="StyleUnderline"/>
        </w:rPr>
        <w:t xml:space="preserve"> the firm </w:t>
      </w:r>
      <w:r w:rsidRPr="00AF7281">
        <w:rPr>
          <w:rStyle w:val="StyleUnderline"/>
          <w:highlight w:val="cyan"/>
        </w:rPr>
        <w:t>for the higher wage cost in that region</w:t>
      </w:r>
      <w:r w:rsidRPr="00AF7281">
        <w:rPr>
          <w:sz w:val="16"/>
        </w:rPr>
        <w:t xml:space="preserve">. These </w:t>
      </w:r>
      <w:r w:rsidRPr="00AF7281">
        <w:rPr>
          <w:rStyle w:val="StyleUnderline"/>
        </w:rPr>
        <w:t>subsidies not only induce the multinational firm to locate in the unionised country, but they also ensure that the union prefers a situation with lower wages and FDI to the alternative of setting a high wage but accepting low employment</w:t>
      </w:r>
      <w:r w:rsidRPr="00AF7281">
        <w:rPr>
          <w:sz w:val="16"/>
        </w:rPr>
        <w:t xml:space="preserve"> (which then occurs only in domestic firms). As a result, </w:t>
      </w:r>
      <w:r w:rsidRPr="00AF7281">
        <w:rPr>
          <w:rStyle w:val="StyleUnderline"/>
        </w:rPr>
        <w:t>the unionised country or region is able to “win” the competition for FDI over its less-unionised neighbour</w:t>
      </w:r>
      <w:r w:rsidRPr="00AF7281">
        <w:rPr>
          <w:sz w:val="16"/>
        </w:rPr>
        <w:t>. The subsidisation policy benefits the high-wage country in the aggregate, because union power is effectively curbed and wages are lower than they would be in the absence of the successful bid for FDI.</w:t>
      </w:r>
    </w:p>
    <w:p w14:paraId="07AC3B8D" w14:textId="77777777" w:rsidR="00F27878" w:rsidRPr="00AF7281" w:rsidRDefault="00F27878" w:rsidP="00F27878">
      <w:pPr>
        <w:rPr>
          <w:rStyle w:val="StyleUnderline"/>
        </w:rPr>
      </w:pPr>
      <w:r w:rsidRPr="00AF7281">
        <w:rPr>
          <w:sz w:val="16"/>
        </w:rPr>
        <w:t xml:space="preserve">Previous work has also shown that, when countries compete over FDI, the multinational firm locates either in the larger market (Haufler and Wooton 1999), or in the market where it faces fewer competitors (Bjorvatn and Eckel 2006). </w:t>
      </w:r>
      <w:r w:rsidRPr="00AF7281">
        <w:rPr>
          <w:rStyle w:val="StyleUnderline"/>
        </w:rPr>
        <w:t xml:space="preserve">The incentive to subsidise FDI induced by union power is </w:t>
      </w:r>
      <w:r w:rsidRPr="00381A6F">
        <w:rPr>
          <w:rStyle w:val="Emphasis"/>
        </w:rPr>
        <w:t>so strong</w:t>
      </w:r>
      <w:r w:rsidRPr="00AF7281">
        <w:rPr>
          <w:rStyle w:val="StyleUnderline"/>
        </w:rPr>
        <w:t>, however, that it may even offset other such locational considerations. Hence, the unionised country may attract the multinational firm in equilibrium, even if it has the smaller home market and the larger number of competitors, in comparison to its low-wage neighbour.</w:t>
      </w:r>
    </w:p>
    <w:p w14:paraId="75754113" w14:textId="77777777" w:rsidR="00F27878" w:rsidRPr="00AF7281" w:rsidRDefault="00F27878" w:rsidP="00F27878">
      <w:pPr>
        <w:rPr>
          <w:sz w:val="16"/>
        </w:rPr>
      </w:pPr>
      <w:r w:rsidRPr="00AF7281">
        <w:rPr>
          <w:sz w:val="16"/>
        </w:rPr>
        <w:t>Conclusion</w:t>
      </w:r>
    </w:p>
    <w:p w14:paraId="2E4E603A" w14:textId="77777777" w:rsidR="00F27878" w:rsidRPr="00AF7281" w:rsidRDefault="00F27878" w:rsidP="00F27878">
      <w:pPr>
        <w:rPr>
          <w:sz w:val="16"/>
        </w:rPr>
      </w:pPr>
      <w:r w:rsidRPr="00AF7281">
        <w:rPr>
          <w:sz w:val="16"/>
        </w:rPr>
        <w:t>The results of this research do not imply that unionisation is “good” for a country. In fact the high-wage country remains worse off than its lower-wage neighbour because of the high subsidies it has to pay to attract FDI. However, if the unionised country is not able to control wages directly (for example, because they are determined in a bargaining process between employers and employees, with no government involvement), then attracting multinational firms is an attractive solution for governments, in order to mitigate the effects of union power.</w:t>
      </w:r>
    </w:p>
    <w:p w14:paraId="0FCE6152" w14:textId="77777777" w:rsidR="00F27878" w:rsidRPr="00187F35" w:rsidRDefault="00F27878" w:rsidP="00F27878">
      <w:pPr>
        <w:pStyle w:val="Heading4"/>
        <w:rPr>
          <w:rFonts w:eastAsia="MS Gothic"/>
        </w:rPr>
      </w:pPr>
      <w:r>
        <w:t>5---</w:t>
      </w:r>
      <w:r w:rsidRPr="00187F35">
        <w:rPr>
          <w:rFonts w:eastAsia="MS Gothic"/>
        </w:rPr>
        <w:t xml:space="preserve">No </w:t>
      </w:r>
      <w:r w:rsidRPr="00187F35">
        <w:rPr>
          <w:rFonts w:eastAsia="MS Gothic"/>
          <w:u w:val="single"/>
        </w:rPr>
        <w:t>emerging</w:t>
      </w:r>
      <w:r w:rsidRPr="00187F35">
        <w:rPr>
          <w:rFonts w:eastAsia="MS Gothic"/>
        </w:rPr>
        <w:t xml:space="preserve"> tech. </w:t>
      </w:r>
    </w:p>
    <w:p w14:paraId="7B784EDE" w14:textId="77777777" w:rsidR="00F27878" w:rsidRPr="00187F35" w:rsidRDefault="00F27878" w:rsidP="00F27878">
      <w:pPr>
        <w:rPr>
          <w:rFonts w:eastAsia="Cambria"/>
        </w:rPr>
      </w:pPr>
      <w:r w:rsidRPr="007B09B9">
        <w:rPr>
          <w:rStyle w:val="Style13ptBold"/>
        </w:rPr>
        <w:t xml:space="preserve">Sechser, et al. 19 </w:t>
      </w:r>
      <w:r w:rsidRPr="00187F35">
        <w:rPr>
          <w:rFonts w:eastAsia="Cambria"/>
        </w:rPr>
        <w:t>[Todd Sechser; Public Policy Professor at the University of Virginia. Neil Narang, Political Science Professor at the University of California, Santa Barbara. Caitlin Talmadge, Security Studies Professor at Georgetown University. “Emerging technologies and strategic stability in peacetime, crisis, and war”, Journal of Strategic Studies, Vol. 42, Issue 6, https://www.tandfonline.com/doi/abs/10.1080/01402390.2019.1626725?journalCode=fjss20, pbr]</w:t>
      </w:r>
    </w:p>
    <w:p w14:paraId="517690CF" w14:textId="77777777" w:rsidR="00F27878" w:rsidRPr="00187F35" w:rsidRDefault="00F27878" w:rsidP="00F27878">
      <w:pPr>
        <w:rPr>
          <w:rFonts w:eastAsia="Cambria"/>
          <w:sz w:val="14"/>
          <w:szCs w:val="20"/>
        </w:rPr>
      </w:pPr>
      <w:r w:rsidRPr="00187F35">
        <w:rPr>
          <w:rFonts w:eastAsia="Cambria"/>
          <w:sz w:val="14"/>
          <w:szCs w:val="20"/>
        </w:rPr>
        <w:t xml:space="preserve">Yet </w:t>
      </w:r>
      <w:r w:rsidRPr="007B09B9">
        <w:rPr>
          <w:rStyle w:val="Emphasis"/>
        </w:rPr>
        <w:t xml:space="preserve">the </w:t>
      </w:r>
      <w:r w:rsidRPr="007B09B9">
        <w:rPr>
          <w:rStyle w:val="Emphasis"/>
          <w:highlight w:val="cyan"/>
        </w:rPr>
        <w:t>history</w:t>
      </w:r>
      <w:r w:rsidRPr="007B09B9">
        <w:rPr>
          <w:rStyle w:val="StyleUnderline"/>
          <w:highlight w:val="cyan"/>
        </w:rPr>
        <w:t xml:space="preserve"> of </w:t>
      </w:r>
      <w:r w:rsidRPr="007B09B9">
        <w:rPr>
          <w:rStyle w:val="Emphasis"/>
          <w:highlight w:val="cyan"/>
        </w:rPr>
        <w:t>tech</w:t>
      </w:r>
      <w:r w:rsidRPr="007B09B9">
        <w:rPr>
          <w:rStyle w:val="Emphasis"/>
        </w:rPr>
        <w:t>nological revolutions</w:t>
      </w:r>
      <w:r w:rsidRPr="007B09B9">
        <w:rPr>
          <w:rStyle w:val="StyleUnderline"/>
        </w:rPr>
        <w:t xml:space="preserve"> </w:t>
      </w:r>
      <w:r w:rsidRPr="007B09B9">
        <w:rPr>
          <w:rStyle w:val="StyleUnderline"/>
          <w:highlight w:val="cyan"/>
        </w:rPr>
        <w:t>counsels against alarmism</w:t>
      </w:r>
      <w:r w:rsidRPr="00187F35">
        <w:rPr>
          <w:rFonts w:eastAsia="Cambria"/>
          <w:sz w:val="14"/>
          <w:szCs w:val="20"/>
        </w:rPr>
        <w:t xml:space="preserve">. Extrapolating from current technological trends is problematic, both because </w:t>
      </w:r>
      <w:r w:rsidRPr="007B09B9">
        <w:rPr>
          <w:rStyle w:val="StyleUnderline"/>
          <w:highlight w:val="cyan"/>
        </w:rPr>
        <w:t>tech</w:t>
      </w:r>
      <w:r w:rsidRPr="007B09B9">
        <w:rPr>
          <w:rStyle w:val="StyleUnderline"/>
        </w:rPr>
        <w:t>nologies</w:t>
      </w:r>
      <w:r w:rsidRPr="00187F35">
        <w:rPr>
          <w:rFonts w:eastAsia="Cambria"/>
          <w:sz w:val="14"/>
          <w:szCs w:val="20"/>
        </w:rPr>
        <w:t xml:space="preserve"> often </w:t>
      </w:r>
      <w:r w:rsidRPr="007B09B9">
        <w:rPr>
          <w:rStyle w:val="StyleUnderline"/>
          <w:highlight w:val="cyan"/>
        </w:rPr>
        <w:t>do not live up to</w:t>
      </w:r>
      <w:r w:rsidRPr="007B09B9">
        <w:rPr>
          <w:rStyle w:val="StyleUnderline"/>
        </w:rPr>
        <w:t xml:space="preserve"> </w:t>
      </w:r>
      <w:r w:rsidRPr="007B09B9">
        <w:rPr>
          <w:rStyle w:val="Emphasis"/>
        </w:rPr>
        <w:t xml:space="preserve">their </w:t>
      </w:r>
      <w:r w:rsidRPr="007B09B9">
        <w:rPr>
          <w:rStyle w:val="Emphasis"/>
          <w:highlight w:val="cyan"/>
        </w:rPr>
        <w:t>promise</w:t>
      </w:r>
      <w:r w:rsidRPr="007B09B9">
        <w:rPr>
          <w:rStyle w:val="StyleUnderline"/>
          <w:highlight w:val="cyan"/>
        </w:rPr>
        <w:t>, and</w:t>
      </w:r>
      <w:r w:rsidRPr="00187F35">
        <w:rPr>
          <w:rFonts w:eastAsia="Cambria"/>
          <w:sz w:val="14"/>
          <w:szCs w:val="20"/>
        </w:rPr>
        <w:t xml:space="preserve"> because technologies often </w:t>
      </w:r>
      <w:r w:rsidRPr="007B09B9">
        <w:rPr>
          <w:rStyle w:val="StyleUnderline"/>
          <w:highlight w:val="cyan"/>
        </w:rPr>
        <w:t xml:space="preserve">have </w:t>
      </w:r>
      <w:r w:rsidRPr="007B09B9">
        <w:rPr>
          <w:rStyle w:val="Emphasis"/>
          <w:highlight w:val="cyan"/>
        </w:rPr>
        <w:t>countervailing</w:t>
      </w:r>
      <w:r w:rsidRPr="007B09B9">
        <w:rPr>
          <w:rStyle w:val="Emphasis"/>
        </w:rPr>
        <w:t xml:space="preserve"> or conditional </w:t>
      </w:r>
      <w:r w:rsidRPr="007B09B9">
        <w:rPr>
          <w:rStyle w:val="Emphasis"/>
          <w:highlight w:val="cyan"/>
        </w:rPr>
        <w:t>effects</w:t>
      </w:r>
      <w:r w:rsidRPr="007B09B9">
        <w:rPr>
          <w:rStyle w:val="StyleUnderline"/>
          <w:highlight w:val="cyan"/>
        </w:rPr>
        <w:t xml:space="preserve"> that</w:t>
      </w:r>
      <w:r w:rsidRPr="00187F35">
        <w:rPr>
          <w:rFonts w:eastAsia="Cambria"/>
          <w:sz w:val="14"/>
          <w:szCs w:val="20"/>
        </w:rPr>
        <w:t xml:space="preserve"> can </w:t>
      </w:r>
      <w:r w:rsidRPr="007B09B9">
        <w:rPr>
          <w:rStyle w:val="StyleUnderline"/>
          <w:highlight w:val="cyan"/>
        </w:rPr>
        <w:t>temper</w:t>
      </w:r>
      <w:r w:rsidRPr="007B09B9">
        <w:rPr>
          <w:rStyle w:val="StyleUnderline"/>
        </w:rPr>
        <w:t xml:space="preserve"> </w:t>
      </w:r>
      <w:r w:rsidRPr="007B09B9">
        <w:rPr>
          <w:rStyle w:val="Emphasis"/>
        </w:rPr>
        <w:t xml:space="preserve">their negative </w:t>
      </w:r>
      <w:r w:rsidRPr="007B09B9">
        <w:rPr>
          <w:rStyle w:val="Emphasis"/>
          <w:highlight w:val="cyan"/>
        </w:rPr>
        <w:t>consequences</w:t>
      </w:r>
      <w:r w:rsidRPr="00187F35">
        <w:rPr>
          <w:rFonts w:eastAsia="Cambria"/>
          <w:sz w:val="14"/>
          <w:szCs w:val="20"/>
        </w:rPr>
        <w:t xml:space="preserve">. Thus, </w:t>
      </w:r>
      <w:r w:rsidRPr="007B09B9">
        <w:rPr>
          <w:rStyle w:val="StyleUnderline"/>
        </w:rPr>
        <w:t>the fear</w:t>
      </w:r>
      <w:r w:rsidRPr="00187F35">
        <w:rPr>
          <w:rFonts w:eastAsia="Cambria"/>
          <w:sz w:val="14"/>
          <w:szCs w:val="20"/>
        </w:rPr>
        <w:t xml:space="preserve"> that </w:t>
      </w:r>
      <w:r w:rsidRPr="007B09B9">
        <w:rPr>
          <w:rStyle w:val="Emphasis"/>
        </w:rPr>
        <w:t>emerging technologies</w:t>
      </w:r>
      <w:r w:rsidRPr="007B09B9">
        <w:rPr>
          <w:rStyle w:val="StyleUnderline"/>
        </w:rPr>
        <w:t xml:space="preserve"> will</w:t>
      </w:r>
      <w:r w:rsidRPr="00187F35">
        <w:rPr>
          <w:rFonts w:eastAsia="Cambria"/>
          <w:sz w:val="14"/>
          <w:szCs w:val="20"/>
        </w:rPr>
        <w:t xml:space="preserve"> necessarily </w:t>
      </w:r>
      <w:r w:rsidRPr="007B09B9">
        <w:rPr>
          <w:rStyle w:val="StyleUnderline"/>
        </w:rPr>
        <w:t xml:space="preserve">cause </w:t>
      </w:r>
      <w:r w:rsidRPr="007B09B9">
        <w:rPr>
          <w:rStyle w:val="Emphasis"/>
        </w:rPr>
        <w:t>sudden and spectacular changes</w:t>
      </w:r>
      <w:r w:rsidRPr="007B09B9">
        <w:rPr>
          <w:rStyle w:val="StyleUnderline"/>
        </w:rPr>
        <w:t xml:space="preserve"> to international politics should be treated with </w:t>
      </w:r>
      <w:r w:rsidRPr="007B09B9">
        <w:rPr>
          <w:rStyle w:val="Emphasis"/>
        </w:rPr>
        <w:t>caution</w:t>
      </w:r>
      <w:r w:rsidRPr="00187F35">
        <w:rPr>
          <w:rFonts w:eastAsia="Cambria"/>
          <w:sz w:val="14"/>
          <w:szCs w:val="20"/>
        </w:rPr>
        <w:t>. There are at least two reasons to be circumspect.</w:t>
      </w:r>
    </w:p>
    <w:p w14:paraId="4C9E4045" w14:textId="77777777" w:rsidR="00F27878" w:rsidRPr="00187F35" w:rsidRDefault="00F27878" w:rsidP="00F27878">
      <w:pPr>
        <w:rPr>
          <w:rFonts w:eastAsia="Cambria"/>
          <w:sz w:val="14"/>
          <w:szCs w:val="20"/>
        </w:rPr>
      </w:pPr>
      <w:r w:rsidRPr="00187F35">
        <w:rPr>
          <w:rFonts w:eastAsia="Cambria"/>
          <w:sz w:val="14"/>
          <w:szCs w:val="20"/>
        </w:rPr>
        <w:t xml:space="preserve">First, </w:t>
      </w:r>
      <w:r w:rsidRPr="007B09B9">
        <w:rPr>
          <w:rStyle w:val="StyleUnderline"/>
        </w:rPr>
        <w:t xml:space="preserve">very few technologies </w:t>
      </w:r>
      <w:r w:rsidRPr="007B09B9">
        <w:rPr>
          <w:rStyle w:val="Emphasis"/>
        </w:rPr>
        <w:t>fundamentally reshape</w:t>
      </w:r>
      <w:r w:rsidRPr="007B09B9">
        <w:rPr>
          <w:rStyle w:val="StyleUnderline"/>
        </w:rPr>
        <w:t xml:space="preserve"> the dynamics of international conflict</w:t>
      </w:r>
      <w:r w:rsidRPr="00187F35">
        <w:rPr>
          <w:rFonts w:eastAsia="Cambria"/>
          <w:sz w:val="14"/>
          <w:szCs w:val="20"/>
        </w:rPr>
        <w:t xml:space="preserve">. Historically, </w:t>
      </w:r>
      <w:r w:rsidRPr="007B09B9">
        <w:rPr>
          <w:rStyle w:val="Emphasis"/>
          <w:highlight w:val="cyan"/>
        </w:rPr>
        <w:t>most</w:t>
      </w:r>
      <w:r w:rsidRPr="007B09B9">
        <w:rPr>
          <w:rStyle w:val="Emphasis"/>
        </w:rPr>
        <w:t xml:space="preserve"> technological </w:t>
      </w:r>
      <w:r w:rsidRPr="007B09B9">
        <w:rPr>
          <w:rStyle w:val="Emphasis"/>
          <w:highlight w:val="cyan"/>
        </w:rPr>
        <w:t>innovations</w:t>
      </w:r>
      <w:r w:rsidRPr="00187F35">
        <w:rPr>
          <w:rFonts w:eastAsia="Cambria"/>
          <w:sz w:val="14"/>
          <w:szCs w:val="20"/>
        </w:rPr>
        <w:t xml:space="preserve"> have </w:t>
      </w:r>
      <w:r w:rsidRPr="007B09B9">
        <w:rPr>
          <w:rStyle w:val="StyleUnderline"/>
          <w:highlight w:val="cyan"/>
        </w:rPr>
        <w:t>amounted to increment</w:t>
      </w:r>
      <w:r w:rsidRPr="007B09B9">
        <w:rPr>
          <w:rStyle w:val="StyleUnderline"/>
        </w:rPr>
        <w:t>al advancements</w:t>
      </w:r>
      <w:r w:rsidRPr="00187F35">
        <w:rPr>
          <w:rFonts w:eastAsia="Cambria"/>
          <w:sz w:val="14"/>
          <w:szCs w:val="20"/>
        </w:rPr>
        <w:t xml:space="preserve">, and </w:t>
      </w:r>
      <w:r w:rsidRPr="007B09B9">
        <w:rPr>
          <w:rStyle w:val="StyleUnderline"/>
          <w:highlight w:val="cyan"/>
        </w:rPr>
        <w:t>some</w:t>
      </w:r>
      <w:r w:rsidRPr="00187F35">
        <w:rPr>
          <w:rFonts w:eastAsia="Cambria"/>
          <w:sz w:val="14"/>
          <w:szCs w:val="20"/>
        </w:rPr>
        <w:t xml:space="preserve"> have </w:t>
      </w:r>
      <w:r w:rsidRPr="007B09B9">
        <w:rPr>
          <w:rStyle w:val="Emphasis"/>
          <w:highlight w:val="cyan"/>
        </w:rPr>
        <w:t>disappeared</w:t>
      </w:r>
      <w:r w:rsidRPr="007B09B9">
        <w:rPr>
          <w:rStyle w:val="Emphasis"/>
        </w:rPr>
        <w:t xml:space="preserve"> into irrelevance</w:t>
      </w:r>
      <w:r w:rsidRPr="007B09B9">
        <w:rPr>
          <w:rStyle w:val="StyleUnderline"/>
        </w:rPr>
        <w:t xml:space="preserve"> </w:t>
      </w:r>
      <w:r w:rsidRPr="007B09B9">
        <w:rPr>
          <w:rStyle w:val="StyleUnderline"/>
          <w:highlight w:val="cyan"/>
        </w:rPr>
        <w:t>despite</w:t>
      </w:r>
      <w:r w:rsidRPr="007B09B9">
        <w:rPr>
          <w:rStyle w:val="StyleUnderline"/>
        </w:rPr>
        <w:t xml:space="preserve"> </w:t>
      </w:r>
      <w:r w:rsidRPr="007B09B9">
        <w:rPr>
          <w:rStyle w:val="Emphasis"/>
        </w:rPr>
        <w:t xml:space="preserve">widespread </w:t>
      </w:r>
      <w:r w:rsidRPr="007B09B9">
        <w:rPr>
          <w:rStyle w:val="Emphasis"/>
          <w:highlight w:val="cyan"/>
        </w:rPr>
        <w:t>hype</w:t>
      </w:r>
      <w:r w:rsidRPr="007B09B9">
        <w:rPr>
          <w:rStyle w:val="Emphasis"/>
        </w:rPr>
        <w:t xml:space="preserve"> about their promise</w:t>
      </w:r>
      <w:r w:rsidRPr="00187F35">
        <w:rPr>
          <w:rFonts w:eastAsia="Cambria"/>
          <w:sz w:val="14"/>
          <w:szCs w:val="20"/>
        </w:rPr>
        <w:t xml:space="preserve">. For example, the introduction of </w:t>
      </w:r>
      <w:r w:rsidRPr="007B09B9">
        <w:rPr>
          <w:rStyle w:val="Emphasis"/>
        </w:rPr>
        <w:t>chemical weapons</w:t>
      </w:r>
      <w:r w:rsidRPr="007B09B9">
        <w:rPr>
          <w:rStyle w:val="StyleUnderline"/>
        </w:rPr>
        <w:t xml:space="preserve"> was </w:t>
      </w:r>
      <w:r w:rsidRPr="007B09B9">
        <w:rPr>
          <w:rStyle w:val="Emphasis"/>
        </w:rPr>
        <w:t>widely expected</w:t>
      </w:r>
      <w:r w:rsidRPr="007B09B9">
        <w:rPr>
          <w:rStyle w:val="StyleUnderline"/>
        </w:rPr>
        <w:t xml:space="preserve"> to </w:t>
      </w:r>
      <w:r w:rsidRPr="007B09B9">
        <w:rPr>
          <w:rStyle w:val="Emphasis"/>
        </w:rPr>
        <w:t>immediately change</w:t>
      </w:r>
      <w:r w:rsidRPr="00187F35">
        <w:rPr>
          <w:rFonts w:eastAsia="Cambria"/>
          <w:sz w:val="14"/>
          <w:szCs w:val="20"/>
        </w:rPr>
        <w:t xml:space="preserve"> the nature of </w:t>
      </w:r>
      <w:r w:rsidRPr="007B09B9">
        <w:rPr>
          <w:rStyle w:val="StyleUnderline"/>
        </w:rPr>
        <w:t>war</w:t>
      </w:r>
      <w:r w:rsidRPr="00187F35">
        <w:rPr>
          <w:rFonts w:eastAsia="Cambria"/>
          <w:sz w:val="14"/>
          <w:szCs w:val="20"/>
        </w:rPr>
        <w:t xml:space="preserve">fare and deterrence after the British army first used poison gas on the battlefield during World War I. </w:t>
      </w:r>
      <w:r w:rsidRPr="007B09B9">
        <w:rPr>
          <w:rStyle w:val="StyleUnderline"/>
        </w:rPr>
        <w:t>Yet</w:t>
      </w:r>
      <w:r w:rsidRPr="00187F35">
        <w:rPr>
          <w:rFonts w:eastAsia="Cambria"/>
          <w:sz w:val="14"/>
          <w:szCs w:val="20"/>
        </w:rPr>
        <w:t xml:space="preserve"> chemical weapons quickly </w:t>
      </w:r>
      <w:r w:rsidRPr="007B09B9">
        <w:rPr>
          <w:rStyle w:val="StyleUnderline"/>
        </w:rPr>
        <w:t xml:space="preserve">turned out to be </w:t>
      </w:r>
      <w:r w:rsidRPr="007B09B9">
        <w:rPr>
          <w:rStyle w:val="Emphasis"/>
        </w:rPr>
        <w:t>less practical</w:t>
      </w:r>
      <w:r w:rsidRPr="007B09B9">
        <w:rPr>
          <w:rStyle w:val="StyleUnderline"/>
        </w:rPr>
        <w:t xml:space="preserve">, </w:t>
      </w:r>
      <w:r w:rsidRPr="007B09B9">
        <w:rPr>
          <w:rStyle w:val="Emphasis"/>
        </w:rPr>
        <w:t>easier to counter</w:t>
      </w:r>
      <w:r w:rsidRPr="007B09B9">
        <w:rPr>
          <w:rStyle w:val="StyleUnderline"/>
        </w:rPr>
        <w:t xml:space="preserve">, and </w:t>
      </w:r>
      <w:r w:rsidRPr="007B09B9">
        <w:rPr>
          <w:rStyle w:val="Emphasis"/>
        </w:rPr>
        <w:t>less effective</w:t>
      </w:r>
      <w:r w:rsidRPr="00187F35">
        <w:rPr>
          <w:rFonts w:eastAsia="Cambria"/>
          <w:sz w:val="14"/>
          <w:szCs w:val="20"/>
        </w:rPr>
        <w:t xml:space="preserve"> 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7B09B9">
        <w:rPr>
          <w:rStyle w:val="Emphasis"/>
        </w:rPr>
        <w:t>even when</w:t>
      </w:r>
      <w:r w:rsidRPr="007B09B9">
        <w:rPr>
          <w:rStyle w:val="StyleUnderline"/>
        </w:rPr>
        <w:t xml:space="preserve"> </w:t>
      </w:r>
      <w:r w:rsidRPr="007B09B9">
        <w:rPr>
          <w:rStyle w:val="StyleUnderline"/>
          <w:highlight w:val="cyan"/>
        </w:rPr>
        <w:t>techn</w:t>
      </w:r>
      <w:r w:rsidRPr="007B09B9">
        <w:rPr>
          <w:rStyle w:val="StyleUnderline"/>
        </w:rPr>
        <w:t xml:space="preserve">ologies do have </w:t>
      </w:r>
      <w:r w:rsidRPr="007B09B9">
        <w:rPr>
          <w:rStyle w:val="Emphasis"/>
        </w:rPr>
        <w:t>significant strategic consequences</w:t>
      </w:r>
      <w:r w:rsidRPr="007B09B9">
        <w:rPr>
          <w:rStyle w:val="StyleUnderline"/>
        </w:rPr>
        <w:t>, they</w:t>
      </w:r>
      <w:r w:rsidRPr="00187F35">
        <w:rPr>
          <w:rFonts w:eastAsia="Cambria"/>
          <w:sz w:val="14"/>
          <w:szCs w:val="20"/>
        </w:rPr>
        <w:t xml:space="preserve"> often </w:t>
      </w:r>
      <w:r w:rsidRPr="007B09B9">
        <w:rPr>
          <w:rStyle w:val="StyleUnderline"/>
          <w:highlight w:val="cyan"/>
        </w:rPr>
        <w:t xml:space="preserve">take </w:t>
      </w:r>
      <w:r w:rsidRPr="007B09B9">
        <w:rPr>
          <w:rStyle w:val="Emphasis"/>
          <w:highlight w:val="cyan"/>
        </w:rPr>
        <w:t>decades</w:t>
      </w:r>
      <w:r w:rsidRPr="007B09B9">
        <w:rPr>
          <w:rStyle w:val="Emphasis"/>
        </w:rPr>
        <w:t xml:space="preserve"> to emerge</w:t>
      </w:r>
      <w:r w:rsidRPr="007B09B9">
        <w:rPr>
          <w:rStyle w:val="StyleUnderline"/>
        </w:rPr>
        <w:t xml:space="preserve">, </w:t>
      </w:r>
      <w:r w:rsidRPr="007B09B9">
        <w:rPr>
          <w:rStyle w:val="StyleUnderline"/>
          <w:highlight w:val="cyan"/>
        </w:rPr>
        <w:t>as</w:t>
      </w:r>
      <w:r w:rsidRPr="00187F35">
        <w:rPr>
          <w:rFonts w:eastAsia="Cambria"/>
          <w:sz w:val="14"/>
          <w:szCs w:val="20"/>
        </w:rPr>
        <w:t xml:space="preserve"> the invention of </w:t>
      </w:r>
      <w:r w:rsidRPr="007B09B9">
        <w:rPr>
          <w:rStyle w:val="StyleUnderline"/>
        </w:rPr>
        <w:t>air</w:t>
      </w:r>
      <w:r w:rsidRPr="007B09B9">
        <w:rPr>
          <w:rStyle w:val="StyleUnderline"/>
          <w:highlight w:val="cyan"/>
        </w:rPr>
        <w:t>planes and tanks illustrate</w:t>
      </w:r>
      <w:r w:rsidRPr="00187F35">
        <w:rPr>
          <w:rFonts w:eastAsia="Cambria"/>
          <w:sz w:val="14"/>
          <w:szCs w:val="20"/>
        </w:rPr>
        <w:t xml:space="preserve">s. In short, </w:t>
      </w:r>
      <w:r w:rsidRPr="007B09B9">
        <w:rPr>
          <w:rStyle w:val="StyleUnderline"/>
        </w:rPr>
        <w:t xml:space="preserve">it is </w:t>
      </w:r>
      <w:r w:rsidRPr="007B09B9">
        <w:rPr>
          <w:rStyle w:val="StyleUnderline"/>
          <w:highlight w:val="cyan"/>
        </w:rPr>
        <w:t xml:space="preserve">easy to </w:t>
      </w:r>
      <w:r w:rsidRPr="007B09B9">
        <w:rPr>
          <w:rStyle w:val="Emphasis"/>
          <w:highlight w:val="cyan"/>
        </w:rPr>
        <w:t>exaggerate</w:t>
      </w:r>
      <w:r w:rsidRPr="007B09B9">
        <w:rPr>
          <w:rStyle w:val="StyleUnderline"/>
        </w:rPr>
        <w:t xml:space="preserve"> the </w:t>
      </w:r>
      <w:r w:rsidRPr="007B09B9">
        <w:rPr>
          <w:rStyle w:val="Emphasis"/>
        </w:rPr>
        <w:t xml:space="preserve">strategic </w:t>
      </w:r>
      <w:r w:rsidRPr="007B09B9">
        <w:rPr>
          <w:rStyle w:val="Emphasis"/>
          <w:highlight w:val="cyan"/>
        </w:rPr>
        <w:t>effects</w:t>
      </w:r>
      <w:r w:rsidRPr="007B09B9">
        <w:rPr>
          <w:rStyle w:val="StyleUnderline"/>
          <w:highlight w:val="cyan"/>
        </w:rPr>
        <w:t xml:space="preserve"> of</w:t>
      </w:r>
      <w:r w:rsidRPr="007B09B9">
        <w:rPr>
          <w:rStyle w:val="StyleUnderline"/>
        </w:rPr>
        <w:t xml:space="preserve"> </w:t>
      </w:r>
      <w:r w:rsidRPr="007B09B9">
        <w:rPr>
          <w:rStyle w:val="Emphasis"/>
        </w:rPr>
        <w:t xml:space="preserve">nascent </w:t>
      </w:r>
      <w:r w:rsidRPr="007B09B9">
        <w:rPr>
          <w:rStyle w:val="Emphasis"/>
          <w:highlight w:val="cyan"/>
        </w:rPr>
        <w:t>tech</w:t>
      </w:r>
      <w:r w:rsidRPr="007B09B9">
        <w:rPr>
          <w:rStyle w:val="Emphasis"/>
        </w:rPr>
        <w:t>nologies</w:t>
      </w:r>
      <w:r w:rsidRPr="00187F35">
        <w:rPr>
          <w:rFonts w:eastAsia="Cambria"/>
          <w:sz w:val="14"/>
          <w:szCs w:val="20"/>
        </w:rPr>
        <w:t>.7</w:t>
      </w:r>
    </w:p>
    <w:p w14:paraId="6E14868F" w14:textId="77777777" w:rsidR="00F27878" w:rsidRPr="00187F35" w:rsidRDefault="00F27878" w:rsidP="00F27878">
      <w:pPr>
        <w:rPr>
          <w:rFonts w:eastAsia="Cambria"/>
          <w:sz w:val="14"/>
          <w:szCs w:val="20"/>
        </w:rPr>
      </w:pPr>
      <w:r w:rsidRPr="00187F35">
        <w:rPr>
          <w:rFonts w:eastAsia="Cambria"/>
          <w:sz w:val="14"/>
          <w:szCs w:val="20"/>
        </w:rPr>
        <w:t xml:space="preserve">Second, </w:t>
      </w:r>
      <w:r w:rsidRPr="007B09B9">
        <w:rPr>
          <w:rStyle w:val="Emphasis"/>
        </w:rPr>
        <w:t>even if</w:t>
      </w:r>
      <w:r w:rsidRPr="007B09B9">
        <w:rPr>
          <w:rStyle w:val="StyleUnderline"/>
        </w:rPr>
        <w:t xml:space="preserve"> </w:t>
      </w:r>
      <w:r w:rsidRPr="007B09B9">
        <w:rPr>
          <w:rStyle w:val="StyleUnderline"/>
          <w:highlight w:val="cyan"/>
        </w:rPr>
        <w:t>today’s</w:t>
      </w:r>
      <w:r w:rsidRPr="007B09B9">
        <w:rPr>
          <w:rStyle w:val="StyleUnderline"/>
        </w:rPr>
        <w:t xml:space="preserve"> emerging </w:t>
      </w:r>
      <w:r w:rsidRPr="007B09B9">
        <w:rPr>
          <w:rStyle w:val="StyleUnderline"/>
          <w:highlight w:val="cyan"/>
        </w:rPr>
        <w:t>techn</w:t>
      </w:r>
      <w:r w:rsidRPr="007B09B9">
        <w:rPr>
          <w:rStyle w:val="StyleUnderline"/>
        </w:rPr>
        <w:t>ologies</w:t>
      </w:r>
      <w:r w:rsidRPr="00187F35">
        <w:rPr>
          <w:rFonts w:eastAsia="Cambria"/>
          <w:sz w:val="14"/>
          <w:szCs w:val="20"/>
        </w:rPr>
        <w:t xml:space="preserve"> are poised to </w:t>
      </w:r>
      <w:r w:rsidRPr="007B09B9">
        <w:rPr>
          <w:rStyle w:val="StyleUnderline"/>
        </w:rPr>
        <w:t xml:space="preserve">drive </w:t>
      </w:r>
      <w:r w:rsidRPr="007B09B9">
        <w:rPr>
          <w:rStyle w:val="Emphasis"/>
        </w:rPr>
        <w:t>important changes</w:t>
      </w:r>
      <w:r w:rsidRPr="007B09B9">
        <w:rPr>
          <w:rStyle w:val="StyleUnderline"/>
        </w:rPr>
        <w:t xml:space="preserve"> in the international system, they</w:t>
      </w:r>
      <w:r w:rsidRPr="00187F35">
        <w:rPr>
          <w:rFonts w:eastAsia="Cambria"/>
          <w:sz w:val="14"/>
          <w:szCs w:val="20"/>
        </w:rPr>
        <w:t xml:space="preserve"> are likely to </w:t>
      </w:r>
      <w:r w:rsidRPr="007B09B9">
        <w:rPr>
          <w:rStyle w:val="StyleUnderline"/>
          <w:highlight w:val="cyan"/>
        </w:rPr>
        <w:t>have</w:t>
      </w:r>
      <w:r w:rsidRPr="007B09B9">
        <w:rPr>
          <w:rStyle w:val="StyleUnderline"/>
        </w:rPr>
        <w:t xml:space="preserve"> </w:t>
      </w:r>
      <w:r w:rsidRPr="007B09B9">
        <w:rPr>
          <w:rStyle w:val="Emphasis"/>
        </w:rPr>
        <w:t>variegated</w:t>
      </w:r>
      <w:r w:rsidRPr="007B09B9">
        <w:rPr>
          <w:rStyle w:val="StyleUnderline"/>
        </w:rPr>
        <w:t xml:space="preserve"> and </w:t>
      </w:r>
      <w:r w:rsidRPr="007B09B9">
        <w:rPr>
          <w:rStyle w:val="Emphasis"/>
        </w:rPr>
        <w:t xml:space="preserve">even </w:t>
      </w:r>
      <w:r w:rsidRPr="007B09B9">
        <w:rPr>
          <w:rStyle w:val="Emphasis"/>
          <w:highlight w:val="cyan"/>
        </w:rPr>
        <w:t>contradictory effects</w:t>
      </w:r>
      <w:r w:rsidRPr="007B09B9">
        <w:rPr>
          <w:rStyle w:val="StyleUnderline"/>
          <w:highlight w:val="cyan"/>
        </w:rPr>
        <w:t>. Tech</w:t>
      </w:r>
      <w:r w:rsidRPr="007B09B9">
        <w:rPr>
          <w:rStyle w:val="StyleUnderline"/>
        </w:rPr>
        <w:t xml:space="preserve">nologies </w:t>
      </w:r>
      <w:r w:rsidRPr="007B09B9">
        <w:rPr>
          <w:rStyle w:val="StyleUnderline"/>
          <w:highlight w:val="cyan"/>
        </w:rPr>
        <w:t>may be</w:t>
      </w:r>
      <w:r w:rsidRPr="007B09B9">
        <w:rPr>
          <w:rStyle w:val="StyleUnderline"/>
        </w:rPr>
        <w:t xml:space="preserve"> </w:t>
      </w:r>
      <w:r w:rsidRPr="007B09B9">
        <w:rPr>
          <w:rStyle w:val="Emphasis"/>
        </w:rPr>
        <w:t>destabilising</w:t>
      </w:r>
      <w:r w:rsidRPr="007B09B9">
        <w:rPr>
          <w:rStyle w:val="StyleUnderline"/>
        </w:rPr>
        <w:t xml:space="preserve"> under </w:t>
      </w:r>
      <w:r w:rsidRPr="007B09B9">
        <w:rPr>
          <w:rStyle w:val="Emphasis"/>
        </w:rPr>
        <w:t>some conditions</w:t>
      </w:r>
      <w:r w:rsidRPr="007B09B9">
        <w:rPr>
          <w:rStyle w:val="StyleUnderline"/>
        </w:rPr>
        <w:t xml:space="preserve">, but </w:t>
      </w:r>
      <w:r w:rsidRPr="007B09B9">
        <w:rPr>
          <w:rStyle w:val="Emphasis"/>
          <w:highlight w:val="cyan"/>
        </w:rPr>
        <w:t>stabilising</w:t>
      </w:r>
      <w:r w:rsidRPr="007B09B9">
        <w:rPr>
          <w:rStyle w:val="Emphasis"/>
        </w:rPr>
        <w:t xml:space="preserve"> in others</w:t>
      </w:r>
      <w:r w:rsidRPr="00187F35">
        <w:rPr>
          <w:rFonts w:eastAsia="Cambria"/>
          <w:sz w:val="14"/>
          <w:szCs w:val="20"/>
        </w:rPr>
        <w:t xml:space="preserve">. Furthermore, </w:t>
      </w:r>
      <w:r w:rsidRPr="007B09B9">
        <w:rPr>
          <w:rStyle w:val="Emphasis"/>
        </w:rPr>
        <w:t xml:space="preserve">other </w:t>
      </w:r>
      <w:r w:rsidRPr="007B09B9">
        <w:rPr>
          <w:rStyle w:val="Emphasis"/>
          <w:highlight w:val="cyan"/>
        </w:rPr>
        <w:t>factors</w:t>
      </w:r>
      <w:r w:rsidRPr="00187F35">
        <w:rPr>
          <w:rFonts w:eastAsia="Cambria"/>
          <w:sz w:val="14"/>
          <w:szCs w:val="20"/>
        </w:rPr>
        <w:t xml:space="preserve"> are likely to </w:t>
      </w:r>
      <w:r w:rsidRPr="007B09B9">
        <w:rPr>
          <w:rStyle w:val="StyleUnderline"/>
          <w:highlight w:val="cyan"/>
        </w:rPr>
        <w:t>mediate</w:t>
      </w:r>
      <w:r w:rsidRPr="007B09B9">
        <w:rPr>
          <w:rStyle w:val="StyleUnderline"/>
        </w:rPr>
        <w:t xml:space="preserve"> </w:t>
      </w:r>
      <w:r w:rsidRPr="007B09B9">
        <w:rPr>
          <w:rStyle w:val="Emphasis"/>
        </w:rPr>
        <w:t xml:space="preserve">the </w:t>
      </w:r>
      <w:r w:rsidRPr="007B09B9">
        <w:rPr>
          <w:rStyle w:val="Emphasis"/>
          <w:highlight w:val="cyan"/>
        </w:rPr>
        <w:t>effects</w:t>
      </w:r>
      <w:r w:rsidRPr="007B09B9">
        <w:rPr>
          <w:rStyle w:val="Emphasis"/>
        </w:rPr>
        <w:t xml:space="preserve"> of new technologies</w:t>
      </w:r>
      <w:r w:rsidRPr="007B09B9">
        <w:rPr>
          <w:rStyle w:val="StyleUnderline"/>
        </w:rPr>
        <w:t xml:space="preserve"> on the international system, including </w:t>
      </w:r>
      <w:r w:rsidRPr="007B09B9">
        <w:rPr>
          <w:rStyle w:val="Emphasis"/>
        </w:rPr>
        <w:t>geography</w:t>
      </w:r>
      <w:r w:rsidRPr="00187F35">
        <w:rPr>
          <w:rFonts w:eastAsia="Cambria"/>
          <w:sz w:val="14"/>
          <w:szCs w:val="20"/>
        </w:rPr>
        <w:t xml:space="preserve">, the distribution of </w:t>
      </w:r>
      <w:r w:rsidRPr="007B09B9">
        <w:rPr>
          <w:rStyle w:val="Emphasis"/>
        </w:rPr>
        <w:t>material power</w:t>
      </w:r>
      <w:r w:rsidRPr="007B09B9">
        <w:rPr>
          <w:rStyle w:val="StyleUnderline"/>
        </w:rPr>
        <w:t xml:space="preserve">, </w:t>
      </w:r>
      <w:r w:rsidRPr="007B09B9">
        <w:rPr>
          <w:rStyle w:val="Emphasis"/>
        </w:rPr>
        <w:t>military strategy</w:t>
      </w:r>
      <w:r w:rsidRPr="007B09B9">
        <w:rPr>
          <w:rStyle w:val="StyleUnderline"/>
        </w:rPr>
        <w:t xml:space="preserve">, </w:t>
      </w:r>
      <w:r w:rsidRPr="007B09B9">
        <w:rPr>
          <w:rStyle w:val="Emphasis"/>
        </w:rPr>
        <w:t>domestic and organisational politics</w:t>
      </w:r>
      <w:r w:rsidRPr="007B09B9">
        <w:rPr>
          <w:rStyle w:val="StyleUnderline"/>
        </w:rPr>
        <w:t xml:space="preserve">, and </w:t>
      </w:r>
      <w:r w:rsidRPr="007B09B9">
        <w:rPr>
          <w:rStyle w:val="Emphasis"/>
        </w:rPr>
        <w:t>social and cultural variables</w:t>
      </w:r>
      <w:r w:rsidRPr="00187F35">
        <w:rPr>
          <w:rFonts w:eastAsia="Cambria"/>
          <w:sz w:val="14"/>
          <w:szCs w:val="20"/>
        </w:rPr>
        <w:t>, to name only a few.8 Consequently, the strategic effects of new technologies often defy simple classification. Indeed, more than 70 years after nuclear weapons emerged as a new technology, their consequences for stability continue to be debated.9</w:t>
      </w:r>
    </w:p>
    <w:p w14:paraId="247B0094" w14:textId="77777777" w:rsidR="00F27878" w:rsidRPr="00D03139" w:rsidRDefault="00F27878" w:rsidP="00F27878">
      <w:pPr>
        <w:pStyle w:val="Heading4"/>
        <w:spacing w:before="30" w:line="278" w:lineRule="atLeast"/>
        <w:rPr>
          <w:rFonts w:eastAsia="Times New Roman" w:cs="Calibri"/>
          <w:bCs/>
          <w:iCs w:val="0"/>
          <w:color w:val="000000"/>
          <w:szCs w:val="26"/>
        </w:rPr>
      </w:pPr>
      <w:r>
        <w:t>6---</w:t>
      </w:r>
      <w:r w:rsidRPr="00D03139">
        <w:rPr>
          <w:rFonts w:eastAsia="Times New Roman" w:cs="Calibri"/>
          <w:bCs/>
          <w:iCs w:val="0"/>
          <w:color w:val="000000"/>
          <w:szCs w:val="26"/>
        </w:rPr>
        <w:t>No biotech impact</w:t>
      </w:r>
    </w:p>
    <w:p w14:paraId="1DD20582" w14:textId="77777777" w:rsidR="00F27878" w:rsidRPr="00D03139" w:rsidRDefault="00F27878" w:rsidP="00F27878">
      <w:pPr>
        <w:spacing w:after="120" w:line="235" w:lineRule="atLeast"/>
        <w:rPr>
          <w:rFonts w:eastAsia="Times New Roman"/>
          <w:color w:val="000000"/>
        </w:rPr>
      </w:pPr>
      <w:r w:rsidRPr="00D03139">
        <w:rPr>
          <w:rFonts w:eastAsia="Times New Roman"/>
          <w:color w:val="000000"/>
        </w:rPr>
        <w:t>James </w:t>
      </w:r>
      <w:r w:rsidRPr="00D03139">
        <w:rPr>
          <w:rFonts w:eastAsia="Times New Roman"/>
          <w:b/>
          <w:bCs/>
          <w:color w:val="000000"/>
          <w:sz w:val="26"/>
          <w:szCs w:val="26"/>
        </w:rPr>
        <w:t>Fodor 20</w:t>
      </w:r>
      <w:r w:rsidRPr="00D03139">
        <w:rPr>
          <w:rFonts w:eastAsia="Times New Roman"/>
          <w:color w:val="000000"/>
        </w:rPr>
        <w:t>, PhD student at the University of Melbourne, completed masters in neuroscience at the Australian National University, research assistant in structural biology at Monash University, 5/11/2020, “Critical Review of 'The Precipice': A Reassessment of the Risks of AI and Pandemics,” cc</w:t>
      </w:r>
    </w:p>
    <w:p w14:paraId="1D2A1A9B" w14:textId="77777777" w:rsidR="00F27878" w:rsidRPr="00D03139" w:rsidRDefault="00F27878" w:rsidP="00F27878">
      <w:pPr>
        <w:spacing w:line="235" w:lineRule="atLeast"/>
        <w:rPr>
          <w:rFonts w:eastAsia="Times New Roman"/>
          <w:color w:val="000000"/>
          <w:sz w:val="16"/>
        </w:rPr>
      </w:pPr>
      <w:r w:rsidRPr="00D03139">
        <w:rPr>
          <w:rFonts w:eastAsia="Times New Roman"/>
          <w:color w:val="000000"/>
          <w:sz w:val="16"/>
        </w:rPr>
        <w:t>Extinction level agent technologically feasible</w:t>
      </w:r>
    </w:p>
    <w:p w14:paraId="734B5FA2" w14:textId="77777777" w:rsidR="00F27878" w:rsidRPr="00D03139" w:rsidRDefault="00F27878" w:rsidP="00F27878">
      <w:pPr>
        <w:spacing w:line="235" w:lineRule="atLeast"/>
        <w:rPr>
          <w:rFonts w:eastAsia="Times New Roman"/>
          <w:color w:val="000000"/>
          <w:sz w:val="16"/>
        </w:rPr>
      </w:pPr>
      <w:r w:rsidRPr="00D03139">
        <w:rPr>
          <w:rFonts w:eastAsia="Times New Roman"/>
          <w:color w:val="000000"/>
          <w:u w:val="single"/>
          <w:shd w:val="clear" w:color="auto" w:fill="00FFFF"/>
        </w:rPr>
        <w:t>Even if</w:t>
      </w:r>
      <w:r w:rsidRPr="00D03139">
        <w:rPr>
          <w:rFonts w:eastAsia="Times New Roman"/>
          <w:color w:val="000000"/>
          <w:sz w:val="16"/>
        </w:rPr>
        <w:t> </w:t>
      </w:r>
      <w:r w:rsidRPr="00D03139">
        <w:rPr>
          <w:rFonts w:eastAsia="Times New Roman"/>
          <w:b/>
          <w:bCs/>
          <w:color w:val="000000"/>
          <w:u w:val="single"/>
        </w:rPr>
        <w:t>biological</w:t>
      </w:r>
      <w:r w:rsidRPr="00D03139">
        <w:rPr>
          <w:rFonts w:eastAsia="Times New Roman"/>
          <w:color w:val="000000"/>
          <w:sz w:val="16"/>
        </w:rPr>
        <w:t> </w:t>
      </w:r>
      <w:r w:rsidRPr="00D03139">
        <w:rPr>
          <w:rFonts w:eastAsia="Times New Roman"/>
          <w:b/>
          <w:bCs/>
          <w:color w:val="000000"/>
          <w:u w:val="single"/>
          <w:shd w:val="clear" w:color="auto" w:fill="00FFFF"/>
        </w:rPr>
        <w:t>agents</w:t>
      </w:r>
      <w:r w:rsidRPr="00D03139">
        <w:rPr>
          <w:rFonts w:eastAsia="Times New Roman"/>
          <w:color w:val="000000"/>
          <w:sz w:val="16"/>
        </w:rPr>
        <w:t> with the potential of wiping out humanity </w:t>
      </w:r>
      <w:r w:rsidRPr="00D03139">
        <w:rPr>
          <w:rFonts w:eastAsia="Times New Roman"/>
          <w:color w:val="000000"/>
          <w:u w:val="single"/>
          <w:shd w:val="clear" w:color="auto" w:fill="00FFFF"/>
        </w:rPr>
        <w:t>are</w:t>
      </w:r>
      <w:r w:rsidRPr="00D03139">
        <w:rPr>
          <w:rFonts w:eastAsia="Times New Roman"/>
          <w:color w:val="000000"/>
          <w:sz w:val="16"/>
        </w:rPr>
        <w:t> </w:t>
      </w:r>
      <w:r w:rsidRPr="00D03139">
        <w:rPr>
          <w:rFonts w:eastAsia="Times New Roman"/>
          <w:b/>
          <w:bCs/>
          <w:color w:val="000000"/>
          <w:u w:val="single"/>
          <w:shd w:val="clear" w:color="auto" w:fill="00FFFF"/>
        </w:rPr>
        <w:t>theoretically</w:t>
      </w:r>
      <w:r w:rsidRPr="00D03139">
        <w:rPr>
          <w:rFonts w:eastAsia="Times New Roman"/>
          <w:color w:val="000000"/>
          <w:sz w:val="16"/>
        </w:rPr>
        <w:t> </w:t>
      </w:r>
      <w:r w:rsidRPr="00D03139">
        <w:rPr>
          <w:rFonts w:eastAsia="Times New Roman"/>
          <w:color w:val="000000"/>
          <w:u w:val="single"/>
          <w:shd w:val="clear" w:color="auto" w:fill="00FFFF"/>
        </w:rPr>
        <w:t>possible</w:t>
      </w:r>
      <w:r w:rsidRPr="00D03139">
        <w:rPr>
          <w:rFonts w:eastAsia="Times New Roman"/>
          <w:color w:val="000000"/>
          <w:sz w:val="16"/>
        </w:rPr>
        <w:t>, </w:t>
      </w:r>
      <w:r w:rsidRPr="00D03139">
        <w:rPr>
          <w:rFonts w:eastAsia="Times New Roman"/>
          <w:color w:val="000000"/>
          <w:u w:val="single"/>
          <w:shd w:val="clear" w:color="auto" w:fill="00FFFF"/>
        </w:rPr>
        <w:t>the question</w:t>
      </w:r>
      <w:r w:rsidRPr="00D03139">
        <w:rPr>
          <w:rFonts w:eastAsia="Times New Roman"/>
          <w:color w:val="000000"/>
          <w:sz w:val="16"/>
        </w:rPr>
        <w:t> </w:t>
      </w:r>
      <w:r w:rsidRPr="00D03139">
        <w:rPr>
          <w:rFonts w:eastAsia="Times New Roman"/>
          <w:color w:val="000000"/>
          <w:u w:val="single"/>
          <w:shd w:val="clear" w:color="auto" w:fill="00FFFF"/>
        </w:rPr>
        <w:t>remains</w:t>
      </w:r>
      <w:r w:rsidRPr="00D03139">
        <w:rPr>
          <w:rFonts w:eastAsia="Times New Roman"/>
          <w:color w:val="000000"/>
          <w:sz w:val="16"/>
        </w:rPr>
        <w:t> as to </w:t>
      </w:r>
      <w:r w:rsidRPr="00D03139">
        <w:rPr>
          <w:rFonts w:eastAsia="Times New Roman"/>
          <w:color w:val="000000"/>
          <w:u w:val="single"/>
        </w:rPr>
        <w:t>how</w:t>
      </w:r>
      <w:r w:rsidRPr="00D03139">
        <w:rPr>
          <w:rFonts w:eastAsia="Times New Roman"/>
          <w:color w:val="000000"/>
          <w:sz w:val="16"/>
        </w:rPr>
        <w:t> long it will be until it becomes </w:t>
      </w:r>
      <w:r w:rsidRPr="00D03139">
        <w:rPr>
          <w:rFonts w:eastAsia="Times New Roman"/>
          <w:b/>
          <w:bCs/>
          <w:color w:val="000000"/>
          <w:u w:val="single"/>
          <w:shd w:val="clear" w:color="auto" w:fill="00FFFF"/>
        </w:rPr>
        <w:t>tech</w:t>
      </w:r>
      <w:r w:rsidRPr="00D03139">
        <w:rPr>
          <w:rFonts w:eastAsia="Times New Roman"/>
          <w:b/>
          <w:bCs/>
          <w:color w:val="000000"/>
          <w:u w:val="single"/>
        </w:rPr>
        <w:t>nologically</w:t>
      </w:r>
      <w:r w:rsidRPr="00D03139">
        <w:rPr>
          <w:rFonts w:eastAsia="Times New Roman"/>
          <w:color w:val="000000"/>
          <w:sz w:val="16"/>
        </w:rPr>
        <w:t> </w:t>
      </w:r>
      <w:r w:rsidRPr="00D03139">
        <w:rPr>
          <w:rFonts w:eastAsia="Times New Roman"/>
          <w:color w:val="000000"/>
          <w:u w:val="single"/>
        </w:rPr>
        <w:t>feasible</w:t>
      </w:r>
      <w:r w:rsidRPr="00D03139">
        <w:rPr>
          <w:rFonts w:eastAsia="Times New Roman"/>
          <w:color w:val="000000"/>
          <w:sz w:val="16"/>
        </w:rPr>
        <w:t> to engineer such an agent. While our current scientific understanding places significant limitations on what can be engineered, Ord argues that “it is not twentieth-century bioweaponry that should alarm us, but the next hundred years of improvements” (p. 133), which indicates that he believes that </w:t>
      </w:r>
      <w:r w:rsidRPr="00D03139">
        <w:rPr>
          <w:rFonts w:eastAsia="Times New Roman"/>
          <w:b/>
          <w:bCs/>
          <w:color w:val="000000"/>
          <w:u w:val="single"/>
          <w:shd w:val="clear" w:color="auto" w:fill="00FFFF"/>
        </w:rPr>
        <w:t>biotech</w:t>
      </w:r>
      <w:r w:rsidRPr="00D03139">
        <w:rPr>
          <w:rFonts w:eastAsia="Times New Roman"/>
          <w:b/>
          <w:bCs/>
          <w:color w:val="000000"/>
          <w:u w:val="single"/>
        </w:rPr>
        <w:t>nological advances</w:t>
      </w:r>
      <w:r w:rsidRPr="00D03139">
        <w:rPr>
          <w:rFonts w:eastAsia="Times New Roman"/>
          <w:color w:val="000000"/>
          <w:sz w:val="16"/>
        </w:rPr>
        <w:t> over the next century are likely to enable the creation of a much wider range of dangerous biological agents. Of course, it is impossible to know how rapidly such technology will develop in the coming decades, however I believe that Ord overstates the current capabilities of such technology, and </w:t>
      </w:r>
      <w:r w:rsidRPr="00D03139">
        <w:rPr>
          <w:rFonts w:eastAsia="Times New Roman"/>
          <w:color w:val="000000"/>
          <w:u w:val="single"/>
          <w:shd w:val="clear" w:color="auto" w:fill="00FFFF"/>
        </w:rPr>
        <w:t>underestimates</w:t>
      </w:r>
      <w:r w:rsidRPr="00D03139">
        <w:rPr>
          <w:rFonts w:eastAsia="Times New Roman"/>
          <w:color w:val="000000"/>
          <w:sz w:val="16"/>
        </w:rPr>
        <w:t> </w:t>
      </w:r>
      <w:r w:rsidRPr="00D03139">
        <w:rPr>
          <w:rFonts w:eastAsia="Times New Roman"/>
          <w:color w:val="000000"/>
          <w:u w:val="single"/>
        </w:rPr>
        <w:t>the</w:t>
      </w:r>
      <w:r w:rsidRPr="00D03139">
        <w:rPr>
          <w:rFonts w:eastAsia="Times New Roman"/>
          <w:color w:val="000000"/>
          <w:sz w:val="16"/>
        </w:rPr>
        <w:t> </w:t>
      </w:r>
      <w:r w:rsidRPr="00D03139">
        <w:rPr>
          <w:rFonts w:eastAsia="Times New Roman"/>
          <w:b/>
          <w:bCs/>
          <w:color w:val="000000"/>
          <w:u w:val="single"/>
          <w:shd w:val="clear" w:color="auto" w:fill="00FFFF"/>
        </w:rPr>
        <w:t>challenges</w:t>
      </w:r>
      <w:r w:rsidRPr="00D03139">
        <w:rPr>
          <w:rFonts w:eastAsia="Times New Roman"/>
          <w:color w:val="000000"/>
          <w:sz w:val="16"/>
        </w:rPr>
        <w:t> </w:t>
      </w:r>
      <w:r w:rsidRPr="00D03139">
        <w:rPr>
          <w:rFonts w:eastAsia="Times New Roman"/>
          <w:color w:val="000000"/>
          <w:u w:val="single"/>
          <w:shd w:val="clear" w:color="auto" w:fill="00FFFF"/>
        </w:rPr>
        <w:t>in developing</w:t>
      </w:r>
      <w:r w:rsidRPr="00D03139">
        <w:rPr>
          <w:rFonts w:eastAsia="Times New Roman"/>
          <w:color w:val="000000"/>
          <w:sz w:val="16"/>
        </w:rPr>
        <w:t> </w:t>
      </w:r>
      <w:r w:rsidRPr="00D03139">
        <w:rPr>
          <w:rFonts w:eastAsia="Times New Roman"/>
          <w:color w:val="000000"/>
          <w:u w:val="single"/>
        </w:rPr>
        <w:t>pathogens of</w:t>
      </w:r>
      <w:r w:rsidRPr="00D03139">
        <w:rPr>
          <w:rFonts w:eastAsia="Times New Roman"/>
          <w:color w:val="000000"/>
          <w:sz w:val="16"/>
        </w:rPr>
        <w:t> </w:t>
      </w:r>
      <w:r w:rsidRPr="00D03139">
        <w:rPr>
          <w:rFonts w:eastAsia="Times New Roman"/>
          <w:b/>
          <w:bCs/>
          <w:color w:val="000000"/>
          <w:u w:val="single"/>
        </w:rPr>
        <w:t>dramatically</w:t>
      </w:r>
      <w:r w:rsidRPr="00D03139">
        <w:rPr>
          <w:rFonts w:eastAsia="Times New Roman"/>
          <w:color w:val="000000"/>
          <w:sz w:val="16"/>
        </w:rPr>
        <w:t> </w:t>
      </w:r>
      <w:r w:rsidRPr="00D03139">
        <w:rPr>
          <w:rFonts w:eastAsia="Times New Roman"/>
          <w:b/>
          <w:bCs/>
          <w:color w:val="000000"/>
          <w:u w:val="single"/>
          <w:shd w:val="clear" w:color="auto" w:fill="00FFFF"/>
        </w:rPr>
        <w:t>greater lethality</w:t>
      </w:r>
      <w:r w:rsidRPr="00D03139">
        <w:rPr>
          <w:rFonts w:eastAsia="Times New Roman"/>
          <w:color w:val="000000"/>
          <w:sz w:val="16"/>
        </w:rPr>
        <w:t> </w:t>
      </w:r>
      <w:r w:rsidRPr="00D03139">
        <w:rPr>
          <w:rFonts w:eastAsia="Times New Roman"/>
          <w:color w:val="000000"/>
          <w:u w:val="single"/>
          <w:shd w:val="clear" w:color="auto" w:fill="00FFFF"/>
        </w:rPr>
        <w:t>than</w:t>
      </w:r>
      <w:r w:rsidRPr="00D03139">
        <w:rPr>
          <w:rFonts w:eastAsia="Times New Roman"/>
          <w:color w:val="000000"/>
          <w:sz w:val="16"/>
        </w:rPr>
        <w:t> </w:t>
      </w:r>
      <w:r w:rsidRPr="00D03139">
        <w:rPr>
          <w:rFonts w:eastAsia="Times New Roman"/>
          <w:b/>
          <w:bCs/>
          <w:color w:val="000000"/>
          <w:u w:val="single"/>
        </w:rPr>
        <w:t>existing</w:t>
      </w:r>
      <w:r w:rsidRPr="00D03139">
        <w:rPr>
          <w:rFonts w:eastAsia="Times New Roman"/>
          <w:color w:val="000000"/>
          <w:sz w:val="16"/>
        </w:rPr>
        <w:t> </w:t>
      </w:r>
      <w:r w:rsidRPr="00D03139">
        <w:rPr>
          <w:rFonts w:eastAsia="Times New Roman"/>
          <w:b/>
          <w:bCs/>
          <w:color w:val="000000"/>
          <w:u w:val="single"/>
          <w:shd w:val="clear" w:color="auto" w:fill="00FFFF"/>
        </w:rPr>
        <w:t>natural agents</w:t>
      </w:r>
      <w:r w:rsidRPr="00D03139">
        <w:rPr>
          <w:rFonts w:eastAsia="Times New Roman"/>
          <w:color w:val="000000"/>
          <w:sz w:val="16"/>
        </w:rPr>
        <w:t>.</w:t>
      </w:r>
    </w:p>
    <w:p w14:paraId="2DA0B3F4" w14:textId="77777777" w:rsidR="00F27878" w:rsidRPr="00D03139" w:rsidRDefault="00F27878" w:rsidP="00F27878">
      <w:pPr>
        <w:spacing w:line="235" w:lineRule="atLeast"/>
        <w:rPr>
          <w:rFonts w:eastAsia="Times New Roman"/>
          <w:color w:val="000000"/>
          <w:sz w:val="16"/>
        </w:rPr>
      </w:pPr>
      <w:r w:rsidRPr="00D03139">
        <w:rPr>
          <w:rFonts w:eastAsia="Times New Roman"/>
          <w:color w:val="000000"/>
          <w:sz w:val="16"/>
        </w:rPr>
        <w:t>For example, Ord states that it is possible to “create entire functional viruses from their written code” (p. 128). I believe this claim is misleading, especially when read alongside Ord’s concern about ease of obtaining synthesised DNA, as it can potentially be read as </w:t>
      </w:r>
      <w:r w:rsidRPr="00D03139">
        <w:rPr>
          <w:rFonts w:eastAsia="Times New Roman"/>
          <w:color w:val="000000"/>
          <w:u w:val="single"/>
        </w:rPr>
        <w:t>asserting</w:t>
      </w:r>
      <w:r w:rsidRPr="00D03139">
        <w:rPr>
          <w:rFonts w:eastAsia="Times New Roman"/>
          <w:color w:val="000000"/>
          <w:sz w:val="16"/>
        </w:rPr>
        <w:t> </w:t>
      </w:r>
      <w:r w:rsidRPr="00D03139">
        <w:rPr>
          <w:rFonts w:eastAsia="Times New Roman"/>
          <w:color w:val="000000"/>
          <w:u w:val="single"/>
          <w:shd w:val="clear" w:color="auto" w:fill="00FFFF"/>
        </w:rPr>
        <w:t>that</w:t>
      </w:r>
      <w:r w:rsidRPr="00D03139">
        <w:rPr>
          <w:rFonts w:eastAsia="Times New Roman"/>
          <w:color w:val="000000"/>
          <w:sz w:val="16"/>
        </w:rPr>
        <w:t> </w:t>
      </w:r>
      <w:r w:rsidRPr="00D03139">
        <w:rPr>
          <w:rFonts w:eastAsia="Times New Roman"/>
          <w:color w:val="000000"/>
          <w:u w:val="single"/>
          <w:shd w:val="clear" w:color="auto" w:fill="00FFFF"/>
        </w:rPr>
        <w:t>viruses can be created using</w:t>
      </w:r>
      <w:r w:rsidRPr="00D03139">
        <w:rPr>
          <w:rFonts w:eastAsia="Times New Roman"/>
          <w:color w:val="000000"/>
          <w:sz w:val="16"/>
        </w:rPr>
        <w:t> </w:t>
      </w:r>
      <w:r w:rsidRPr="00D03139">
        <w:rPr>
          <w:rFonts w:eastAsia="Times New Roman"/>
          <w:b/>
          <w:bCs/>
          <w:color w:val="000000"/>
          <w:u w:val="single"/>
        </w:rPr>
        <w:t>entirely</w:t>
      </w:r>
      <w:r w:rsidRPr="00D03139">
        <w:rPr>
          <w:rFonts w:eastAsia="Times New Roman"/>
          <w:color w:val="000000"/>
          <w:sz w:val="16"/>
        </w:rPr>
        <w:t> </w:t>
      </w:r>
      <w:r w:rsidRPr="00D03139">
        <w:rPr>
          <w:rFonts w:eastAsia="Times New Roman"/>
          <w:b/>
          <w:bCs/>
          <w:color w:val="000000"/>
          <w:u w:val="single"/>
          <w:shd w:val="clear" w:color="auto" w:fill="00FFFF"/>
        </w:rPr>
        <w:t>synthetic means</w:t>
      </w:r>
      <w:r w:rsidRPr="00D03139">
        <w:rPr>
          <w:rFonts w:eastAsia="Times New Roman"/>
          <w:color w:val="000000"/>
          <w:sz w:val="16"/>
        </w:rPr>
        <w:t> using only their DNA. This </w:t>
      </w:r>
      <w:r w:rsidRPr="00D03139">
        <w:rPr>
          <w:rFonts w:eastAsia="Times New Roman"/>
          <w:color w:val="000000"/>
          <w:u w:val="single"/>
          <w:shd w:val="clear" w:color="auto" w:fill="00FFFF"/>
        </w:rPr>
        <w:t>is</w:t>
      </w:r>
      <w:r w:rsidRPr="00D03139">
        <w:rPr>
          <w:rFonts w:eastAsia="Times New Roman"/>
          <w:color w:val="000000"/>
          <w:sz w:val="16"/>
        </w:rPr>
        <w:t> </w:t>
      </w:r>
      <w:r w:rsidRPr="00D03139">
        <w:rPr>
          <w:rFonts w:eastAsia="Times New Roman"/>
          <w:b/>
          <w:bCs/>
          <w:color w:val="000000"/>
          <w:u w:val="single"/>
          <w:shd w:val="clear" w:color="auto" w:fill="00FFFF"/>
        </w:rPr>
        <w:t>false</w:t>
      </w:r>
      <w:r w:rsidRPr="00D03139">
        <w:rPr>
          <w:rFonts w:eastAsia="Times New Roman"/>
          <w:color w:val="000000"/>
          <w:sz w:val="16"/>
        </w:rPr>
        <w:t>, </w:t>
      </w:r>
      <w:r w:rsidRPr="00D03139">
        <w:rPr>
          <w:rFonts w:eastAsia="Times New Roman"/>
          <w:color w:val="000000"/>
          <w:u w:val="single"/>
        </w:rPr>
        <w:t>as</w:t>
      </w:r>
      <w:r w:rsidRPr="00D03139">
        <w:rPr>
          <w:rFonts w:eastAsia="Times New Roman"/>
          <w:color w:val="000000"/>
          <w:sz w:val="16"/>
        </w:rPr>
        <w:t> the methods cited by Ord describe techniques in which synthesised viral DNA is </w:t>
      </w:r>
      <w:r w:rsidRPr="00D03139">
        <w:rPr>
          <w:rFonts w:eastAsia="Times New Roman"/>
          <w:color w:val="000000"/>
          <w:u w:val="single"/>
        </w:rPr>
        <w:t>cultured cellular extracts</w:t>
      </w:r>
      <w:r w:rsidRPr="00D03139">
        <w:rPr>
          <w:rFonts w:eastAsia="Times New Roman"/>
          <w:color w:val="000000"/>
          <w:sz w:val="16"/>
        </w:rPr>
        <w:t>, which as Ord also notes is not trivial and requires careful technique (p. 359). This approach still </w:t>
      </w:r>
      <w:r w:rsidRPr="00D03139">
        <w:rPr>
          <w:rFonts w:eastAsia="Times New Roman"/>
          <w:color w:val="000000"/>
          <w:u w:val="single"/>
        </w:rPr>
        <w:t>relies</w:t>
      </w:r>
      <w:r w:rsidRPr="00D03139">
        <w:rPr>
          <w:rFonts w:eastAsia="Times New Roman"/>
          <w:color w:val="000000"/>
          <w:sz w:val="16"/>
        </w:rPr>
        <w:t> critically </w:t>
      </w:r>
      <w:r w:rsidRPr="00D03139">
        <w:rPr>
          <w:rFonts w:eastAsia="Times New Roman"/>
          <w:color w:val="000000"/>
          <w:u w:val="single"/>
        </w:rPr>
        <w:t>on</w:t>
      </w:r>
      <w:r w:rsidRPr="00D03139">
        <w:rPr>
          <w:rFonts w:eastAsia="Times New Roman"/>
          <w:color w:val="000000"/>
          <w:sz w:val="16"/>
        </w:rPr>
        <w:t> </w:t>
      </w:r>
      <w:r w:rsidRPr="00D03139">
        <w:rPr>
          <w:rFonts w:eastAsia="Times New Roman"/>
          <w:color w:val="000000"/>
          <w:u w:val="single"/>
        </w:rPr>
        <w:t>utilising</w:t>
      </w:r>
      <w:r w:rsidRPr="00D03139">
        <w:rPr>
          <w:rFonts w:eastAsia="Times New Roman"/>
          <w:color w:val="000000"/>
          <w:sz w:val="16"/>
        </w:rPr>
        <w:t> </w:t>
      </w:r>
      <w:r w:rsidRPr="00D03139">
        <w:rPr>
          <w:rFonts w:eastAsia="Times New Roman"/>
          <w:color w:val="000000"/>
          <w:u w:val="single"/>
        </w:rPr>
        <w:t>the</w:t>
      </w:r>
      <w:r w:rsidRPr="00D03139">
        <w:rPr>
          <w:rFonts w:eastAsia="Times New Roman"/>
          <w:color w:val="000000"/>
          <w:sz w:val="16"/>
        </w:rPr>
        <w:t> </w:t>
      </w:r>
      <w:r w:rsidRPr="00D03139">
        <w:rPr>
          <w:rFonts w:eastAsia="Times New Roman"/>
          <w:b/>
          <w:bCs/>
          <w:color w:val="000000"/>
          <w:u w:val="single"/>
        </w:rPr>
        <w:t>ribosomes</w:t>
      </w:r>
      <w:r w:rsidRPr="00D03139">
        <w:rPr>
          <w:rFonts w:eastAsia="Times New Roman"/>
          <w:color w:val="000000"/>
          <w:sz w:val="16"/>
        </w:rPr>
        <w:t> and other cellular machinery </w:t>
      </w:r>
      <w:r w:rsidRPr="00D03139">
        <w:rPr>
          <w:rFonts w:eastAsia="Times New Roman"/>
          <w:color w:val="000000"/>
          <w:u w:val="single"/>
        </w:rPr>
        <w:t>to translate</w:t>
      </w:r>
      <w:r w:rsidRPr="00D03139">
        <w:rPr>
          <w:rFonts w:eastAsia="Times New Roman"/>
          <w:color w:val="000000"/>
          <w:sz w:val="16"/>
        </w:rPr>
        <w:t> </w:t>
      </w:r>
      <w:r w:rsidRPr="00D03139">
        <w:rPr>
          <w:rFonts w:eastAsia="Times New Roman"/>
          <w:b/>
          <w:bCs/>
          <w:color w:val="000000"/>
          <w:u w:val="single"/>
        </w:rPr>
        <w:t>viral DNA</w:t>
      </w:r>
      <w:r w:rsidRPr="00D03139">
        <w:rPr>
          <w:rFonts w:eastAsia="Times New Roman"/>
          <w:color w:val="000000"/>
          <w:sz w:val="16"/>
        </w:rPr>
        <w:t> </w:t>
      </w:r>
      <w:r w:rsidRPr="00D03139">
        <w:rPr>
          <w:rFonts w:eastAsia="Times New Roman"/>
          <w:color w:val="000000"/>
          <w:u w:val="single"/>
        </w:rPr>
        <w:t>and produce the needed</w:t>
      </w:r>
      <w:r w:rsidRPr="00D03139">
        <w:rPr>
          <w:rFonts w:eastAsia="Times New Roman"/>
          <w:color w:val="000000"/>
          <w:sz w:val="16"/>
        </w:rPr>
        <w:t> </w:t>
      </w:r>
      <w:r w:rsidRPr="00D03139">
        <w:rPr>
          <w:rFonts w:eastAsia="Times New Roman"/>
          <w:b/>
          <w:bCs/>
          <w:color w:val="000000"/>
          <w:u w:val="single"/>
        </w:rPr>
        <w:t>viral proteins</w:t>
      </w:r>
      <w:r w:rsidRPr="00D03139">
        <w:rPr>
          <w:rFonts w:eastAsia="Times New Roman"/>
          <w:color w:val="000000"/>
          <w:sz w:val="16"/>
        </w:rPr>
        <w:t>. It does not involve the degree of control or understanding of the precise molecular processes involved that would be implied if an intact virus could be produced from its DNA using entirely synthetic means.</w:t>
      </w:r>
    </w:p>
    <w:p w14:paraId="092452EA" w14:textId="77777777" w:rsidR="00F27878" w:rsidRPr="00D03139" w:rsidRDefault="00F27878" w:rsidP="00F27878">
      <w:pPr>
        <w:spacing w:line="235" w:lineRule="atLeast"/>
        <w:rPr>
          <w:rFonts w:eastAsia="Times New Roman"/>
          <w:color w:val="000000"/>
          <w:sz w:val="16"/>
        </w:rPr>
      </w:pPr>
      <w:r w:rsidRPr="00D03139">
        <w:rPr>
          <w:rFonts w:eastAsia="Times New Roman"/>
          <w:color w:val="000000"/>
          <w:sz w:val="16"/>
        </w:rPr>
        <w:t>Ord also cites the 2012 </w:t>
      </w:r>
      <w:r w:rsidRPr="00D03139">
        <w:rPr>
          <w:rFonts w:eastAsia="Times New Roman"/>
          <w:color w:val="000000"/>
          <w:u w:val="single"/>
        </w:rPr>
        <w:t>experiments of Ron Fouchier</w:t>
      </w:r>
      <w:r w:rsidRPr="00D03139">
        <w:rPr>
          <w:rFonts w:eastAsia="Times New Roman"/>
          <w:color w:val="000000"/>
          <w:sz w:val="16"/>
        </w:rPr>
        <w:t>, who conducted a gain-of-function experiment </w:t>
      </w:r>
      <w:r w:rsidRPr="00D03139">
        <w:rPr>
          <w:rFonts w:eastAsia="Times New Roman"/>
          <w:color w:val="000000"/>
          <w:u w:val="single"/>
        </w:rPr>
        <w:t>with</w:t>
      </w:r>
      <w:r w:rsidRPr="00D03139">
        <w:rPr>
          <w:rFonts w:eastAsia="Times New Roman"/>
          <w:color w:val="000000"/>
          <w:sz w:val="16"/>
        </w:rPr>
        <w:t> </w:t>
      </w:r>
      <w:r w:rsidRPr="00D03139">
        <w:rPr>
          <w:rFonts w:eastAsia="Times New Roman"/>
          <w:b/>
          <w:bCs/>
          <w:color w:val="000000"/>
          <w:u w:val="single"/>
        </w:rPr>
        <w:t>H5N1 influenza</w:t>
      </w:r>
      <w:r w:rsidRPr="00D03139">
        <w:rPr>
          <w:rFonts w:eastAsia="Times New Roman"/>
          <w:color w:val="000000"/>
          <w:sz w:val="16"/>
        </w:rPr>
        <w:t> in ferrets. Ord states that “by the time it passed to the final ferret, his strain of H5N1 </w:t>
      </w:r>
      <w:r w:rsidRPr="00D03139">
        <w:rPr>
          <w:rFonts w:eastAsia="Times New Roman"/>
          <w:color w:val="000000"/>
          <w:u w:val="single"/>
        </w:rPr>
        <w:t>had become</w:t>
      </w:r>
      <w:r w:rsidRPr="00D03139">
        <w:rPr>
          <w:rFonts w:eastAsia="Times New Roman"/>
          <w:color w:val="000000"/>
          <w:sz w:val="16"/>
        </w:rPr>
        <w:t> </w:t>
      </w:r>
      <w:r w:rsidRPr="00D03139">
        <w:rPr>
          <w:rFonts w:eastAsia="Times New Roman"/>
          <w:b/>
          <w:bCs/>
          <w:color w:val="000000"/>
          <w:u w:val="single"/>
        </w:rPr>
        <w:t>directly transmissible</w:t>
      </w:r>
      <w:r w:rsidRPr="00D03139">
        <w:rPr>
          <w:rFonts w:eastAsia="Times New Roman"/>
          <w:color w:val="000000"/>
          <w:sz w:val="16"/>
        </w:rPr>
        <w:t> </w:t>
      </w:r>
      <w:r w:rsidRPr="00D03139">
        <w:rPr>
          <w:rFonts w:eastAsia="Times New Roman"/>
          <w:color w:val="000000"/>
          <w:u w:val="single"/>
        </w:rPr>
        <w:t>between</w:t>
      </w:r>
      <w:r w:rsidRPr="00D03139">
        <w:rPr>
          <w:rFonts w:eastAsia="Times New Roman"/>
          <w:color w:val="000000"/>
          <w:sz w:val="16"/>
        </w:rPr>
        <w:t> </w:t>
      </w:r>
      <w:r w:rsidRPr="00D03139">
        <w:rPr>
          <w:rFonts w:eastAsia="Times New Roman"/>
          <w:b/>
          <w:bCs/>
          <w:color w:val="000000"/>
          <w:u w:val="single"/>
        </w:rPr>
        <w:t>mammals</w:t>
      </w:r>
      <w:r w:rsidRPr="00D03139">
        <w:rPr>
          <w:rFonts w:eastAsia="Times New Roman"/>
          <w:color w:val="000000"/>
          <w:sz w:val="16"/>
        </w:rPr>
        <w:t>” (p. 129). While technically correct, I believe this claim is misleading, since only a few sentences prior Ord states that this strain of influenza had an estimated 60% mortality rate in humans, implying that this would also apply to an airborne variant of the same virus. However in Fouchier’s study, it is reported that “although the six ferrets that became infected via respiratory droplets or aerosol also displayed lethargy, loss of appetite, and ruffled fur, </w:t>
      </w:r>
      <w:r w:rsidRPr="00D03139">
        <w:rPr>
          <w:rFonts w:eastAsia="Times New Roman"/>
          <w:b/>
          <w:bCs/>
          <w:color w:val="000000"/>
          <w:u w:val="single"/>
        </w:rPr>
        <w:t>none of these animals died</w:t>
      </w:r>
      <w:r w:rsidRPr="00D03139">
        <w:rPr>
          <w:rFonts w:eastAsia="Times New Roman"/>
          <w:color w:val="000000"/>
          <w:sz w:val="16"/>
        </w:rPr>
        <w:t> within the course of the experiment.” Furthermore, the mere possibility of airborne transmission says nothing about the efficiency of this transmission mechanism. As reported in the paper:</w:t>
      </w:r>
    </w:p>
    <w:p w14:paraId="518D821F" w14:textId="77777777" w:rsidR="00F27878" w:rsidRPr="00D03139" w:rsidRDefault="00F27878" w:rsidP="00F27878">
      <w:pPr>
        <w:spacing w:line="235" w:lineRule="atLeast"/>
        <w:rPr>
          <w:rFonts w:eastAsia="Times New Roman"/>
          <w:color w:val="000000"/>
          <w:sz w:val="16"/>
        </w:rPr>
      </w:pPr>
      <w:r w:rsidRPr="00D03139">
        <w:rPr>
          <w:rFonts w:eastAsia="Times New Roman"/>
          <w:color w:val="000000"/>
          <w:sz w:val="16"/>
        </w:rPr>
        <w:t>Although our experiments showed that A/H5N1 virus can acquire a capacity for airborne transmission, the efficiency of this mode remains unclear. Previous data have indicated that the 2009 pandemic A/H1N1 virus transmits efficiently among ferrets and that naïve animals shed high amounts of virus as early as 1 or 2 days after exposure. When we compare the A/H5N1 transmission data with that of [another paper]..., the data shown in Figs. 5 and 6 suggest that A/H5N1 airborne transmission was less robust, with less and delayed virus shedding compared with pandemic A/H1N1 virus.</w:t>
      </w:r>
    </w:p>
    <w:p w14:paraId="3CC5B20F" w14:textId="77777777" w:rsidR="00F27878" w:rsidRPr="00D03139" w:rsidRDefault="00F27878" w:rsidP="00F27878">
      <w:pPr>
        <w:spacing w:line="235" w:lineRule="atLeast"/>
        <w:rPr>
          <w:rFonts w:eastAsia="Times New Roman"/>
          <w:color w:val="000000"/>
          <w:sz w:val="16"/>
        </w:rPr>
      </w:pPr>
      <w:r w:rsidRPr="00D03139">
        <w:rPr>
          <w:rFonts w:eastAsia="Times New Roman"/>
          <w:color w:val="000000"/>
          <w:sz w:val="16"/>
        </w:rPr>
        <w:t>These qualifications illustrate the fundamental point that </w:t>
      </w:r>
      <w:r w:rsidRPr="00D03139">
        <w:rPr>
          <w:rFonts w:eastAsia="Times New Roman"/>
          <w:b/>
          <w:bCs/>
          <w:color w:val="000000"/>
          <w:u w:val="single"/>
        </w:rPr>
        <w:t>most</w:t>
      </w:r>
      <w:r w:rsidRPr="00D03139">
        <w:rPr>
          <w:rFonts w:eastAsia="Times New Roman"/>
          <w:color w:val="000000"/>
          <w:sz w:val="16"/>
        </w:rPr>
        <w:t> </w:t>
      </w:r>
      <w:r w:rsidRPr="00D03139">
        <w:rPr>
          <w:rFonts w:eastAsia="Times New Roman"/>
          <w:b/>
          <w:bCs/>
          <w:color w:val="000000"/>
          <w:u w:val="single"/>
          <w:shd w:val="clear" w:color="auto" w:fill="00FFFF"/>
        </w:rPr>
        <w:t>biological systems</w:t>
      </w:r>
      <w:r w:rsidRPr="00D03139">
        <w:rPr>
          <w:rFonts w:eastAsia="Times New Roman"/>
          <w:color w:val="000000"/>
          <w:sz w:val="16"/>
        </w:rPr>
        <w:t> </w:t>
      </w:r>
      <w:r w:rsidRPr="00D03139">
        <w:rPr>
          <w:rFonts w:eastAsia="Times New Roman"/>
          <w:color w:val="000000"/>
          <w:u w:val="single"/>
          <w:shd w:val="clear" w:color="auto" w:fill="00FFFF"/>
        </w:rPr>
        <w:t>exist as</w:t>
      </w:r>
      <w:r w:rsidRPr="00D03139">
        <w:rPr>
          <w:rFonts w:eastAsia="Times New Roman"/>
          <w:color w:val="000000"/>
          <w:sz w:val="16"/>
        </w:rPr>
        <w:t> </w:t>
      </w:r>
      <w:r w:rsidRPr="00D03139">
        <w:rPr>
          <w:rFonts w:eastAsia="Times New Roman"/>
          <w:color w:val="000000"/>
          <w:u w:val="single"/>
        </w:rPr>
        <w:t>a set of</w:t>
      </w:r>
      <w:r w:rsidRPr="00D03139">
        <w:rPr>
          <w:rFonts w:eastAsia="Times New Roman"/>
          <w:color w:val="000000"/>
          <w:sz w:val="16"/>
        </w:rPr>
        <w:t> </w:t>
      </w:r>
      <w:r w:rsidRPr="00D03139">
        <w:rPr>
          <w:rFonts w:eastAsia="Times New Roman"/>
          <w:b/>
          <w:bCs/>
          <w:color w:val="000000"/>
          <w:u w:val="single"/>
          <w:shd w:val="clear" w:color="auto" w:fill="00FFFF"/>
        </w:rPr>
        <w:t>tradeoffs</w:t>
      </w:r>
      <w:r w:rsidRPr="00D03139">
        <w:rPr>
          <w:rFonts w:eastAsia="Times New Roman"/>
          <w:color w:val="000000"/>
          <w:sz w:val="16"/>
        </w:rPr>
        <w:t> </w:t>
      </w:r>
      <w:r w:rsidRPr="00D03139">
        <w:rPr>
          <w:rFonts w:eastAsia="Times New Roman"/>
          <w:b/>
          <w:bCs/>
          <w:color w:val="000000"/>
          <w:u w:val="single"/>
        </w:rPr>
        <w:t>and balances</w:t>
      </w:r>
      <w:r w:rsidRPr="00D03139">
        <w:rPr>
          <w:rFonts w:eastAsia="Times New Roman"/>
          <w:color w:val="000000"/>
          <w:sz w:val="16"/>
        </w:rPr>
        <w:t> </w:t>
      </w:r>
      <w:r w:rsidRPr="00D03139">
        <w:rPr>
          <w:rFonts w:eastAsia="Times New Roman"/>
          <w:color w:val="000000"/>
          <w:u w:val="single"/>
          <w:shd w:val="clear" w:color="auto" w:fill="00FFFF"/>
        </w:rPr>
        <w:t>between</w:t>
      </w:r>
      <w:r w:rsidRPr="00D03139">
        <w:rPr>
          <w:rFonts w:eastAsia="Times New Roman"/>
          <w:color w:val="000000"/>
          <w:sz w:val="16"/>
        </w:rPr>
        <w:t> </w:t>
      </w:r>
      <w:r w:rsidRPr="00D03139">
        <w:rPr>
          <w:rFonts w:eastAsia="Times New Roman"/>
          <w:b/>
          <w:bCs/>
          <w:color w:val="000000"/>
          <w:u w:val="single"/>
          <w:shd w:val="clear" w:color="auto" w:fill="00FFFF"/>
        </w:rPr>
        <w:t>competing effects</w:t>
      </w:r>
      <w:r w:rsidRPr="00D03139">
        <w:rPr>
          <w:rFonts w:eastAsia="Times New Roman"/>
          <w:color w:val="000000"/>
          <w:sz w:val="16"/>
        </w:rPr>
        <w:t> </w:t>
      </w:r>
      <w:r w:rsidRPr="00D03139">
        <w:rPr>
          <w:rFonts w:eastAsia="Times New Roman"/>
          <w:color w:val="000000"/>
          <w:u w:val="single"/>
        </w:rPr>
        <w:t>and</w:t>
      </w:r>
      <w:r w:rsidRPr="00D03139">
        <w:rPr>
          <w:rFonts w:eastAsia="Times New Roman"/>
          <w:color w:val="000000"/>
          <w:sz w:val="16"/>
        </w:rPr>
        <w:t> </w:t>
      </w:r>
      <w:r w:rsidRPr="00D03139">
        <w:rPr>
          <w:rFonts w:eastAsia="Times New Roman"/>
          <w:b/>
          <w:bCs/>
          <w:color w:val="000000"/>
          <w:u w:val="single"/>
        </w:rPr>
        <w:t>conflicting needs</w:t>
      </w:r>
      <w:r w:rsidRPr="00D03139">
        <w:rPr>
          <w:rFonts w:eastAsia="Times New Roman"/>
          <w:color w:val="000000"/>
          <w:sz w:val="16"/>
        </w:rPr>
        <w:t>. Thus </w:t>
      </w:r>
      <w:r w:rsidRPr="00D03139">
        <w:rPr>
          <w:rFonts w:eastAsia="Times New Roman"/>
          <w:color w:val="000000"/>
          <w:u w:val="single"/>
          <w:shd w:val="clear" w:color="auto" w:fill="00FFFF"/>
        </w:rPr>
        <w:t>changing</w:t>
      </w:r>
      <w:r w:rsidRPr="00D03139">
        <w:rPr>
          <w:rFonts w:eastAsia="Times New Roman"/>
          <w:color w:val="000000"/>
          <w:sz w:val="16"/>
        </w:rPr>
        <w:t> </w:t>
      </w:r>
      <w:r w:rsidRPr="00D03139">
        <w:rPr>
          <w:rFonts w:eastAsia="Times New Roman"/>
          <w:b/>
          <w:bCs/>
          <w:color w:val="000000"/>
          <w:u w:val="single"/>
        </w:rPr>
        <w:t>one</w:t>
      </w:r>
      <w:r w:rsidRPr="00D03139">
        <w:rPr>
          <w:rFonts w:eastAsia="Times New Roman"/>
          <w:color w:val="000000"/>
          <w:sz w:val="16"/>
        </w:rPr>
        <w:t> </w:t>
      </w:r>
      <w:r w:rsidRPr="00D03139">
        <w:rPr>
          <w:rFonts w:eastAsia="Times New Roman"/>
          <w:b/>
          <w:bCs/>
          <w:color w:val="000000"/>
          <w:u w:val="single"/>
        </w:rPr>
        <w:t>aspect</w:t>
      </w:r>
      <w:r w:rsidRPr="00D03139">
        <w:rPr>
          <w:rFonts w:eastAsia="Times New Roman"/>
          <w:color w:val="000000"/>
          <w:sz w:val="16"/>
        </w:rPr>
        <w:t> </w:t>
      </w:r>
      <w:r w:rsidRPr="00D03139">
        <w:rPr>
          <w:rFonts w:eastAsia="Times New Roman"/>
          <w:color w:val="000000"/>
          <w:u w:val="single"/>
        </w:rPr>
        <w:t>of a pathogen</w:t>
      </w:r>
      <w:r w:rsidRPr="00D03139">
        <w:rPr>
          <w:rFonts w:eastAsia="Times New Roman"/>
          <w:color w:val="000000"/>
          <w:sz w:val="16"/>
        </w:rPr>
        <w:t>, </w:t>
      </w:r>
      <w:r w:rsidRPr="00D03139">
        <w:rPr>
          <w:rFonts w:eastAsia="Times New Roman"/>
          <w:color w:val="000000"/>
          <w:u w:val="single"/>
        </w:rPr>
        <w:t>such as its</w:t>
      </w:r>
      <w:r w:rsidRPr="00D03139">
        <w:rPr>
          <w:rFonts w:eastAsia="Times New Roman"/>
          <w:color w:val="000000"/>
          <w:sz w:val="16"/>
        </w:rPr>
        <w:t> </w:t>
      </w:r>
      <w:r w:rsidRPr="00D03139">
        <w:rPr>
          <w:rFonts w:eastAsia="Times New Roman"/>
          <w:b/>
          <w:bCs/>
          <w:color w:val="000000"/>
          <w:u w:val="single"/>
        </w:rPr>
        <w:t>mode of</w:t>
      </w:r>
      <w:r w:rsidRPr="00D03139">
        <w:rPr>
          <w:rFonts w:eastAsia="Times New Roman"/>
          <w:color w:val="000000"/>
          <w:sz w:val="16"/>
        </w:rPr>
        <w:t> </w:t>
      </w:r>
      <w:r w:rsidRPr="00D03139">
        <w:rPr>
          <w:rFonts w:eastAsia="Times New Roman"/>
          <w:b/>
          <w:bCs/>
          <w:color w:val="000000"/>
          <w:u w:val="single"/>
          <w:shd w:val="clear" w:color="auto" w:fill="00FFFF"/>
        </w:rPr>
        <w:t>transmission</w:t>
      </w:r>
      <w:r w:rsidRPr="00D03139">
        <w:rPr>
          <w:rFonts w:eastAsia="Times New Roman"/>
          <w:color w:val="000000"/>
          <w:sz w:val="16"/>
        </w:rPr>
        <w:t>, is likely to have </w:t>
      </w:r>
      <w:r w:rsidRPr="00D03139">
        <w:rPr>
          <w:rFonts w:eastAsia="Times New Roman"/>
          <w:color w:val="000000"/>
          <w:u w:val="single"/>
          <w:shd w:val="clear" w:color="auto" w:fill="00FFFF"/>
        </w:rPr>
        <w:t>effects</w:t>
      </w:r>
      <w:r w:rsidRPr="00D03139">
        <w:rPr>
          <w:rFonts w:eastAsia="Times New Roman"/>
          <w:color w:val="000000"/>
          <w:sz w:val="16"/>
        </w:rPr>
        <w:t> on other aspects of the pathogen, such as </w:t>
      </w:r>
      <w:r w:rsidRPr="00D03139">
        <w:rPr>
          <w:rFonts w:eastAsia="Times New Roman"/>
          <w:color w:val="000000"/>
          <w:u w:val="single"/>
        </w:rPr>
        <w:t>its</w:t>
      </w:r>
      <w:r w:rsidRPr="00D03139">
        <w:rPr>
          <w:rFonts w:eastAsia="Times New Roman"/>
          <w:color w:val="000000"/>
          <w:sz w:val="16"/>
        </w:rPr>
        <w:t> </w:t>
      </w:r>
      <w:r w:rsidRPr="00D03139">
        <w:rPr>
          <w:rFonts w:eastAsia="Times New Roman"/>
          <w:b/>
          <w:bCs/>
          <w:color w:val="000000"/>
          <w:u w:val="single"/>
          <w:shd w:val="clear" w:color="auto" w:fill="00FFFF"/>
        </w:rPr>
        <w:t>lethality</w:t>
      </w:r>
      <w:r w:rsidRPr="00D03139">
        <w:rPr>
          <w:rFonts w:eastAsia="Times New Roman"/>
          <w:color w:val="000000"/>
          <w:sz w:val="16"/>
        </w:rPr>
        <w:t>, </w:t>
      </w:r>
      <w:r w:rsidRPr="00D03139">
        <w:rPr>
          <w:rFonts w:eastAsia="Times New Roman"/>
          <w:b/>
          <w:bCs/>
          <w:color w:val="000000"/>
          <w:u w:val="single"/>
          <w:shd w:val="clear" w:color="auto" w:fill="00FFFF"/>
        </w:rPr>
        <w:t>incubation period</w:t>
      </w:r>
      <w:r w:rsidRPr="00D03139">
        <w:rPr>
          <w:rFonts w:eastAsia="Times New Roman"/>
          <w:color w:val="000000"/>
          <w:sz w:val="16"/>
        </w:rPr>
        <w:t>, </w:t>
      </w:r>
      <w:r w:rsidRPr="00D03139">
        <w:rPr>
          <w:rFonts w:eastAsia="Times New Roman"/>
          <w:color w:val="000000"/>
          <w:u w:val="single"/>
        </w:rPr>
        <w:t>susceptibility to</w:t>
      </w:r>
      <w:r w:rsidRPr="00D03139">
        <w:rPr>
          <w:rFonts w:eastAsia="Times New Roman"/>
          <w:color w:val="000000"/>
          <w:sz w:val="16"/>
        </w:rPr>
        <w:t> </w:t>
      </w:r>
      <w:r w:rsidRPr="00D03139">
        <w:rPr>
          <w:rFonts w:eastAsia="Times New Roman"/>
          <w:b/>
          <w:bCs/>
          <w:color w:val="000000"/>
          <w:u w:val="single"/>
          <w:shd w:val="clear" w:color="auto" w:fill="00FFFF"/>
        </w:rPr>
        <w:t>immune system</w:t>
      </w:r>
      <w:r w:rsidRPr="00D03139">
        <w:rPr>
          <w:rFonts w:eastAsia="Times New Roman"/>
          <w:color w:val="000000"/>
          <w:sz w:val="16"/>
        </w:rPr>
        <w:t> </w:t>
      </w:r>
      <w:r w:rsidRPr="00D03139">
        <w:rPr>
          <w:rFonts w:eastAsia="Times New Roman"/>
          <w:b/>
          <w:bCs/>
          <w:color w:val="000000"/>
          <w:u w:val="single"/>
        </w:rPr>
        <w:t>attack</w:t>
      </w:r>
      <w:r w:rsidRPr="00D03139">
        <w:rPr>
          <w:rFonts w:eastAsia="Times New Roman"/>
          <w:color w:val="000000"/>
          <w:sz w:val="16"/>
        </w:rPr>
        <w:t>, </w:t>
      </w:r>
      <w:r w:rsidRPr="00D03139">
        <w:rPr>
          <w:rFonts w:eastAsia="Times New Roman"/>
          <w:color w:val="000000"/>
          <w:u w:val="single"/>
          <w:shd w:val="clear" w:color="auto" w:fill="00FFFF"/>
        </w:rPr>
        <w:t>or survival</w:t>
      </w:r>
      <w:r w:rsidRPr="00D03139">
        <w:rPr>
          <w:rFonts w:eastAsia="Times New Roman"/>
          <w:color w:val="000000"/>
          <w:sz w:val="16"/>
        </w:rPr>
        <w:t> </w:t>
      </w:r>
      <w:r w:rsidRPr="00D03139">
        <w:rPr>
          <w:rFonts w:eastAsia="Times New Roman"/>
          <w:b/>
          <w:bCs/>
          <w:color w:val="000000"/>
          <w:u w:val="single"/>
          <w:shd w:val="clear" w:color="auto" w:fill="00FFFF"/>
        </w:rPr>
        <w:t>outside</w:t>
      </w:r>
      <w:r w:rsidRPr="00D03139">
        <w:rPr>
          <w:rFonts w:eastAsia="Times New Roman"/>
          <w:color w:val="000000"/>
          <w:sz w:val="16"/>
        </w:rPr>
        <w:t> </w:t>
      </w:r>
      <w:r w:rsidRPr="00D03139">
        <w:rPr>
          <w:rFonts w:eastAsia="Times New Roman"/>
          <w:b/>
          <w:bCs/>
          <w:color w:val="000000"/>
          <w:u w:val="single"/>
        </w:rPr>
        <w:t>a host</w:t>
      </w:r>
      <w:r w:rsidRPr="00D03139">
        <w:rPr>
          <w:rFonts w:eastAsia="Times New Roman"/>
          <w:color w:val="000000"/>
          <w:sz w:val="16"/>
        </w:rPr>
        <w:t>. In theory it may be possible </w:t>
      </w:r>
      <w:r w:rsidRPr="00D03139">
        <w:rPr>
          <w:rFonts w:eastAsia="Times New Roman"/>
          <w:color w:val="000000"/>
          <w:u w:val="single"/>
        </w:rPr>
        <w:t>to design a</w:t>
      </w:r>
      <w:r w:rsidRPr="00D03139">
        <w:rPr>
          <w:rFonts w:eastAsia="Times New Roman"/>
          <w:color w:val="000000"/>
          <w:sz w:val="16"/>
        </w:rPr>
        <w:t> </w:t>
      </w:r>
      <w:r w:rsidRPr="00D03139">
        <w:rPr>
          <w:rFonts w:eastAsia="Times New Roman"/>
          <w:color w:val="000000"/>
          <w:u w:val="single"/>
          <w:shd w:val="clear" w:color="auto" w:fill="00FFFF"/>
        </w:rPr>
        <w:t>pathogen</w:t>
      </w:r>
      <w:r w:rsidRPr="00D03139">
        <w:rPr>
          <w:rFonts w:eastAsia="Times New Roman"/>
          <w:color w:val="000000"/>
          <w:sz w:val="16"/>
        </w:rPr>
        <w:t> with properties optimised to be as lethal to humans as possible, but doing so </w:t>
      </w:r>
      <w:r w:rsidRPr="00D03139">
        <w:rPr>
          <w:rFonts w:eastAsia="Times New Roman"/>
          <w:color w:val="000000"/>
          <w:u w:val="single"/>
        </w:rPr>
        <w:t>would</w:t>
      </w:r>
      <w:r w:rsidRPr="00D03139">
        <w:rPr>
          <w:rFonts w:eastAsia="Times New Roman"/>
          <w:color w:val="000000"/>
          <w:sz w:val="16"/>
        </w:rPr>
        <w:t> </w:t>
      </w:r>
      <w:r w:rsidRPr="00D03139">
        <w:rPr>
          <w:rFonts w:eastAsia="Times New Roman"/>
          <w:color w:val="000000"/>
          <w:u w:val="single"/>
          <w:shd w:val="clear" w:color="auto" w:fill="00FFFF"/>
        </w:rPr>
        <w:t>require</w:t>
      </w:r>
      <w:r w:rsidRPr="00D03139">
        <w:rPr>
          <w:rFonts w:eastAsia="Times New Roman"/>
          <w:color w:val="000000"/>
          <w:sz w:val="16"/>
        </w:rPr>
        <w:t> </w:t>
      </w:r>
      <w:r w:rsidRPr="00D03139">
        <w:rPr>
          <w:rFonts w:eastAsia="Times New Roman"/>
          <w:b/>
          <w:bCs/>
          <w:color w:val="000000"/>
          <w:u w:val="single"/>
        </w:rPr>
        <w:t>far</w:t>
      </w:r>
      <w:r w:rsidRPr="00D03139">
        <w:rPr>
          <w:rFonts w:eastAsia="Times New Roman"/>
          <w:color w:val="000000"/>
          <w:sz w:val="16"/>
        </w:rPr>
        <w:t> </w:t>
      </w:r>
      <w:r w:rsidRPr="00D03139">
        <w:rPr>
          <w:rFonts w:eastAsia="Times New Roman"/>
          <w:b/>
          <w:bCs/>
          <w:color w:val="000000"/>
          <w:u w:val="single"/>
          <w:shd w:val="clear" w:color="auto" w:fill="00FFFF"/>
        </w:rPr>
        <w:t>greater understanding</w:t>
      </w:r>
      <w:r w:rsidRPr="00D03139">
        <w:rPr>
          <w:rFonts w:eastAsia="Times New Roman"/>
          <w:color w:val="000000"/>
          <w:sz w:val="16"/>
        </w:rPr>
        <w:t> </w:t>
      </w:r>
      <w:r w:rsidRPr="00D03139">
        <w:rPr>
          <w:rFonts w:eastAsia="Times New Roman"/>
          <w:color w:val="000000"/>
          <w:u w:val="single"/>
        </w:rPr>
        <w:t>of protein folding pathways</w:t>
      </w:r>
      <w:r w:rsidRPr="00D03139">
        <w:rPr>
          <w:rFonts w:eastAsia="Times New Roman"/>
          <w:color w:val="000000"/>
          <w:sz w:val="16"/>
        </w:rPr>
        <w:t>, </w:t>
      </w:r>
      <w:r w:rsidRPr="00D03139">
        <w:rPr>
          <w:rFonts w:eastAsia="Times New Roman"/>
          <w:color w:val="000000"/>
          <w:u w:val="single"/>
        </w:rPr>
        <w:t>protein-protein interactions</w:t>
      </w:r>
      <w:r w:rsidRPr="00D03139">
        <w:rPr>
          <w:rFonts w:eastAsia="Times New Roman"/>
          <w:color w:val="000000"/>
          <w:sz w:val="16"/>
        </w:rPr>
        <w:t>, </w:t>
      </w:r>
      <w:r w:rsidRPr="00D03139">
        <w:rPr>
          <w:rFonts w:eastAsia="Times New Roman"/>
          <w:color w:val="000000"/>
          <w:u w:val="single"/>
        </w:rPr>
        <w:t>gene expression</w:t>
      </w:r>
      <w:r w:rsidRPr="00D03139">
        <w:rPr>
          <w:rFonts w:eastAsia="Times New Roman"/>
          <w:color w:val="000000"/>
          <w:sz w:val="16"/>
        </w:rPr>
        <w:t>, mechanisms of </w:t>
      </w:r>
      <w:r w:rsidRPr="00D03139">
        <w:rPr>
          <w:rFonts w:eastAsia="Times New Roman"/>
          <w:color w:val="000000"/>
          <w:u w:val="single"/>
        </w:rPr>
        <w:t>pathogen invasion</w:t>
      </w:r>
      <w:r w:rsidRPr="00D03139">
        <w:rPr>
          <w:rFonts w:eastAsia="Times New Roman"/>
          <w:color w:val="000000"/>
          <w:sz w:val="16"/>
        </w:rPr>
        <w:t>, </w:t>
      </w:r>
      <w:r w:rsidRPr="00D03139">
        <w:rPr>
          <w:rFonts w:eastAsia="Times New Roman"/>
          <w:color w:val="000000"/>
          <w:u w:val="single"/>
        </w:rPr>
        <w:t>immune system evasion strategies</w:t>
      </w:r>
      <w:r w:rsidRPr="00D03139">
        <w:rPr>
          <w:rFonts w:eastAsia="Times New Roman"/>
          <w:color w:val="000000"/>
          <w:sz w:val="16"/>
        </w:rPr>
        <w:t>, and other such factors </w:t>
      </w:r>
      <w:r w:rsidRPr="00D03139">
        <w:rPr>
          <w:rFonts w:eastAsia="Times New Roman"/>
          <w:color w:val="000000"/>
          <w:u w:val="single"/>
          <w:shd w:val="clear" w:color="auto" w:fill="00FFFF"/>
        </w:rPr>
        <w:t>than</w:t>
      </w:r>
      <w:r w:rsidRPr="00D03139">
        <w:rPr>
          <w:rFonts w:eastAsia="Times New Roman"/>
          <w:color w:val="000000"/>
          <w:sz w:val="16"/>
        </w:rPr>
        <w:t> </w:t>
      </w:r>
      <w:r w:rsidRPr="00D03139">
        <w:rPr>
          <w:rFonts w:eastAsia="Times New Roman"/>
          <w:color w:val="000000"/>
          <w:u w:val="single"/>
        </w:rPr>
        <w:t>is</w:t>
      </w:r>
      <w:r w:rsidRPr="00D03139">
        <w:rPr>
          <w:rFonts w:eastAsia="Times New Roman"/>
          <w:color w:val="000000"/>
          <w:sz w:val="16"/>
        </w:rPr>
        <w:t> </w:t>
      </w:r>
      <w:r w:rsidRPr="00D03139">
        <w:rPr>
          <w:rFonts w:eastAsia="Times New Roman"/>
          <w:b/>
          <w:bCs/>
          <w:color w:val="000000"/>
          <w:u w:val="single"/>
          <w:shd w:val="clear" w:color="auto" w:fill="00FFFF"/>
        </w:rPr>
        <w:t>currently possessed</w:t>
      </w:r>
      <w:r w:rsidRPr="00D03139">
        <w:rPr>
          <w:rFonts w:eastAsia="Times New Roman"/>
          <w:color w:val="000000"/>
          <w:sz w:val="16"/>
        </w:rPr>
        <w:t>. Thus it is by no means clear that Ord is correct when he states that “this progress in biotechnology seems unlikely to fizzle out soon: there are no insurmountable challenges looming; no fundamental laws blocking further developments” (p. 128). Indeed, I believe there are many fundamental challengers and gaps in our understanding which prevent the development of pathogens with arbitrarily specified properties.</w:t>
      </w:r>
    </w:p>
    <w:p w14:paraId="5E9D2383" w14:textId="511CF279" w:rsidR="00F27878" w:rsidRDefault="00F27878" w:rsidP="00F27878">
      <w:pPr>
        <w:pStyle w:val="Heading1"/>
      </w:pPr>
      <w:r>
        <w:t>1AR</w:t>
      </w:r>
    </w:p>
    <w:p w14:paraId="500AF72D" w14:textId="77777777" w:rsidR="00A21B60" w:rsidRDefault="00A21B60" w:rsidP="00F27878">
      <w:pPr>
        <w:pStyle w:val="Analytic"/>
      </w:pPr>
    </w:p>
    <w:p w14:paraId="5425BEB4" w14:textId="77777777" w:rsidR="00F27878" w:rsidRDefault="00F27878" w:rsidP="00F27878"/>
    <w:p w14:paraId="4FB95DFA" w14:textId="77777777" w:rsidR="00A21B60" w:rsidRDefault="00A21B60" w:rsidP="00F27878">
      <w:pPr>
        <w:pStyle w:val="Analytic"/>
      </w:pPr>
    </w:p>
    <w:p w14:paraId="163CD647" w14:textId="77777777" w:rsidR="00F27878" w:rsidRDefault="00F27878" w:rsidP="00F27878"/>
    <w:p w14:paraId="155722F4" w14:textId="77777777" w:rsidR="00A21B60" w:rsidRDefault="00A21B60" w:rsidP="00F27878">
      <w:pPr>
        <w:pStyle w:val="Analytic"/>
      </w:pPr>
    </w:p>
    <w:p w14:paraId="72AE1034" w14:textId="77777777" w:rsidR="00F27878" w:rsidRDefault="00F27878" w:rsidP="00F27878">
      <w:pPr>
        <w:pStyle w:val="Heading4"/>
      </w:pPr>
    </w:p>
    <w:p w14:paraId="1AB08285" w14:textId="77777777" w:rsidR="00F27878" w:rsidRDefault="00F27878" w:rsidP="00F27878">
      <w:pPr>
        <w:pStyle w:val="Heading4"/>
      </w:pPr>
      <w:r>
        <w:t>Alignment happens anyways---democrat recruiting failures</w:t>
      </w:r>
    </w:p>
    <w:p w14:paraId="008BE3E3" w14:textId="77777777" w:rsidR="00F27878" w:rsidRDefault="00F27878" w:rsidP="00F27878">
      <w:r w:rsidRPr="00D44670">
        <w:rPr>
          <w:rStyle w:val="Style13ptBold"/>
        </w:rPr>
        <w:t>Kennedy 25</w:t>
      </w:r>
      <w:r w:rsidRPr="00D44670">
        <w:t>,</w:t>
      </w:r>
      <w:r>
        <w:t xml:space="preserve"> [</w:t>
      </w:r>
      <w:r w:rsidRPr="00D44670">
        <w:t xml:space="preserve"> </w:t>
      </w:r>
      <w:r>
        <w:t>(</w:t>
      </w:r>
      <w:r w:rsidRPr="00D44670">
        <w:t>Zach</w:t>
      </w:r>
      <w:r>
        <w:t xml:space="preserve"> Kennedy; government affairs rep and Ridge Policy</w:t>
      </w:r>
      <w:r w:rsidRPr="00D44670">
        <w:t>,</w:t>
      </w:r>
      <w:r>
        <w:t>)</w:t>
      </w:r>
      <w:r w:rsidRPr="00D44670">
        <w:t xml:space="preserve"> July 30, 2025, “A blue wave in the 2026 elections? It’s not likely, and here’s why.</w:t>
      </w:r>
      <w:r>
        <w:t xml:space="preserve">” The Hill, </w:t>
      </w:r>
      <w:r w:rsidRPr="00D2447B">
        <w:t>https://thehill.com/opinion/campaign/5426982-democrats-struggle-candidate-recruitment/</w:t>
      </w:r>
      <w:r>
        <w:t xml:space="preserve"> //ESIEV]</w:t>
      </w:r>
    </w:p>
    <w:p w14:paraId="11B23E74" w14:textId="77777777" w:rsidR="00F27878" w:rsidRPr="00D44670" w:rsidRDefault="00F27878" w:rsidP="00F27878">
      <w:pPr>
        <w:rPr>
          <w:sz w:val="16"/>
        </w:rPr>
      </w:pPr>
      <w:r w:rsidRPr="00D44670">
        <w:rPr>
          <w:sz w:val="16"/>
        </w:rPr>
        <w:t xml:space="preserve">But </w:t>
      </w:r>
      <w:r w:rsidRPr="00D640A6">
        <w:rPr>
          <w:highlight w:val="cyan"/>
          <w:u w:val="single"/>
        </w:rPr>
        <w:t>Dem</w:t>
      </w:r>
      <w:r w:rsidRPr="00D44670">
        <w:rPr>
          <w:u w:val="single"/>
        </w:rPr>
        <w:t>ocrat</w:t>
      </w:r>
      <w:r w:rsidRPr="00D640A6">
        <w:rPr>
          <w:highlight w:val="cyan"/>
          <w:u w:val="single"/>
        </w:rPr>
        <w:t xml:space="preserve">s are </w:t>
      </w:r>
      <w:r w:rsidRPr="00FF676A">
        <w:rPr>
          <w:rStyle w:val="StyleUnderline"/>
          <w:highlight w:val="cyan"/>
        </w:rPr>
        <w:t>bound</w:t>
      </w:r>
      <w:r w:rsidRPr="00FF676A">
        <w:rPr>
          <w:highlight w:val="cyan"/>
          <w:u w:val="single"/>
        </w:rPr>
        <w:t xml:space="preserve"> </w:t>
      </w:r>
      <w:r w:rsidRPr="00D640A6">
        <w:rPr>
          <w:highlight w:val="cyan"/>
          <w:u w:val="single"/>
        </w:rPr>
        <w:t xml:space="preserve">to be </w:t>
      </w:r>
      <w:r w:rsidRPr="00FF676A">
        <w:rPr>
          <w:rStyle w:val="StyleUnderline"/>
          <w:highlight w:val="cyan"/>
        </w:rPr>
        <w:t>disappointed</w:t>
      </w:r>
      <w:r w:rsidRPr="00FF676A">
        <w:rPr>
          <w:highlight w:val="cyan"/>
          <w:u w:val="single"/>
        </w:rPr>
        <w:t xml:space="preserve"> </w:t>
      </w:r>
      <w:r w:rsidRPr="00D640A6">
        <w:rPr>
          <w:highlight w:val="cyan"/>
          <w:u w:val="single"/>
        </w:rPr>
        <w:t>at the</w:t>
      </w:r>
      <w:r w:rsidRPr="00D44670">
        <w:rPr>
          <w:sz w:val="16"/>
        </w:rPr>
        <w:t xml:space="preserve"> 2026 </w:t>
      </w:r>
      <w:r w:rsidRPr="00D640A6">
        <w:rPr>
          <w:highlight w:val="cyan"/>
          <w:u w:val="single"/>
        </w:rPr>
        <w:t>midterm</w:t>
      </w:r>
      <w:r w:rsidRPr="00D44670">
        <w:rPr>
          <w:sz w:val="16"/>
        </w:rPr>
        <w:t xml:space="preserve"> results, finding that the </w:t>
      </w:r>
      <w:r w:rsidRPr="00FF676A">
        <w:rPr>
          <w:highlight w:val="cyan"/>
          <w:u w:val="single"/>
        </w:rPr>
        <w:t>wave elections</w:t>
      </w:r>
      <w:r w:rsidRPr="00D44670">
        <w:rPr>
          <w:u w:val="single"/>
        </w:rPr>
        <w:t xml:space="preserve"> of old </w:t>
      </w:r>
      <w:r w:rsidRPr="00FF676A">
        <w:rPr>
          <w:highlight w:val="cyan"/>
          <w:u w:val="single"/>
        </w:rPr>
        <w:t>resemble</w:t>
      </w:r>
      <w:r w:rsidRPr="00D44670">
        <w:rPr>
          <w:u w:val="single"/>
        </w:rPr>
        <w:t xml:space="preserve"> little more than </w:t>
      </w:r>
      <w:r w:rsidRPr="00FF676A">
        <w:rPr>
          <w:highlight w:val="cyan"/>
          <w:u w:val="single"/>
        </w:rPr>
        <w:t>faint</w:t>
      </w:r>
      <w:r w:rsidRPr="00D44670">
        <w:rPr>
          <w:u w:val="single"/>
        </w:rPr>
        <w:t xml:space="preserve"> white </w:t>
      </w:r>
      <w:r w:rsidRPr="00FF676A">
        <w:rPr>
          <w:highlight w:val="cyan"/>
          <w:u w:val="single"/>
        </w:rPr>
        <w:t>caps</w:t>
      </w:r>
      <w:r w:rsidRPr="00D44670">
        <w:rPr>
          <w:sz w:val="16"/>
        </w:rPr>
        <w:t xml:space="preserve"> off a quiet inlet.</w:t>
      </w:r>
    </w:p>
    <w:p w14:paraId="7E12AA73" w14:textId="77777777" w:rsidR="00F27878" w:rsidRPr="00D44670" w:rsidRDefault="00F27878" w:rsidP="00F27878">
      <w:pPr>
        <w:rPr>
          <w:sz w:val="16"/>
        </w:rPr>
      </w:pPr>
      <w:r w:rsidRPr="00D44670">
        <w:rPr>
          <w:sz w:val="16"/>
        </w:rPr>
        <w:t>The last time more than 13 seats flipped in a midterm election was 2018, when the Democrats leveraged overwhelming frustration with the first Trump administration to pick up 41 House seats in the nation’s largest midterm turnout in over 100 years. Republicans then clawed back 12 seats in 2020.</w:t>
      </w:r>
    </w:p>
    <w:p w14:paraId="2D21FFF7" w14:textId="77777777" w:rsidR="00F27878" w:rsidRPr="00D44670" w:rsidRDefault="00F27878" w:rsidP="00F27878">
      <w:pPr>
        <w:rPr>
          <w:sz w:val="16"/>
        </w:rPr>
      </w:pPr>
      <w:r w:rsidRPr="00D44670">
        <w:rPr>
          <w:sz w:val="16"/>
        </w:rPr>
        <w:t>More telling, though, were the 2022 midterms. They were widely expected to be a red wave fueled by a historically unpopular Democratic president whose party enjoyed two consecutive years of unilateral control in Washington. But Republicans only barely won the majority, flipping just nine seats. And in 2024, Democrats picked up two seats, leaving Republicans with the smallest House majority in history. Amid all these races, the largest gain in the Senate by either party was only four seats.</w:t>
      </w:r>
    </w:p>
    <w:p w14:paraId="0C658478" w14:textId="77777777" w:rsidR="00F27878" w:rsidRPr="00D44670" w:rsidRDefault="00F27878" w:rsidP="00F27878">
      <w:pPr>
        <w:rPr>
          <w:sz w:val="16"/>
        </w:rPr>
      </w:pPr>
      <w:r w:rsidRPr="00D44670">
        <w:rPr>
          <w:sz w:val="16"/>
        </w:rPr>
        <w:t xml:space="preserve">In short, </w:t>
      </w:r>
      <w:r w:rsidRPr="00FF676A">
        <w:rPr>
          <w:rStyle w:val="StyleUnderline"/>
          <w:highlight w:val="cyan"/>
        </w:rPr>
        <w:t>wave</w:t>
      </w:r>
      <w:r w:rsidRPr="00D44670">
        <w:rPr>
          <w:u w:val="single"/>
        </w:rPr>
        <w:t xml:space="preserve"> </w:t>
      </w:r>
      <w:r w:rsidRPr="00D640A6">
        <w:rPr>
          <w:highlight w:val="cyan"/>
          <w:u w:val="single"/>
        </w:rPr>
        <w:t xml:space="preserve">midterms simply </w:t>
      </w:r>
      <w:r w:rsidRPr="00FF676A">
        <w:rPr>
          <w:rStyle w:val="StyleUnderline"/>
          <w:highlight w:val="cyan"/>
        </w:rPr>
        <w:t>aren’t</w:t>
      </w:r>
      <w:r w:rsidRPr="00FF676A">
        <w:rPr>
          <w:highlight w:val="cyan"/>
          <w:u w:val="single"/>
        </w:rPr>
        <w:t xml:space="preserve"> </w:t>
      </w:r>
      <w:r w:rsidRPr="00D640A6">
        <w:rPr>
          <w:highlight w:val="cyan"/>
          <w:u w:val="single"/>
        </w:rPr>
        <w:t>happening</w:t>
      </w:r>
      <w:r w:rsidRPr="00D44670">
        <w:rPr>
          <w:u w:val="single"/>
        </w:rPr>
        <w:t xml:space="preserve"> </w:t>
      </w:r>
      <w:r w:rsidRPr="00D44670">
        <w:rPr>
          <w:sz w:val="16"/>
        </w:rPr>
        <w:t xml:space="preserve">anymore. Why? Increased political polarization and aggressive gerrymandering have left far fewer congressional districts in play. Studies estimate that </w:t>
      </w:r>
      <w:r w:rsidRPr="00D640A6">
        <w:rPr>
          <w:highlight w:val="cyan"/>
          <w:u w:val="single"/>
        </w:rPr>
        <w:t>just </w:t>
      </w:r>
      <w:r w:rsidRPr="00FF676A">
        <w:rPr>
          <w:rStyle w:val="StyleUnderline"/>
          <w:highlight w:val="cyan"/>
        </w:rPr>
        <w:t>10 percent</w:t>
      </w:r>
      <w:r w:rsidRPr="00FF676A">
        <w:rPr>
          <w:highlight w:val="cyan"/>
          <w:u w:val="single"/>
        </w:rPr>
        <w:t> </w:t>
      </w:r>
      <w:r w:rsidRPr="00D640A6">
        <w:rPr>
          <w:highlight w:val="cyan"/>
          <w:u w:val="single"/>
        </w:rPr>
        <w:t>of today’s</w:t>
      </w:r>
      <w:r w:rsidRPr="00D44670">
        <w:rPr>
          <w:sz w:val="16"/>
        </w:rPr>
        <w:t xml:space="preserve"> congressional </w:t>
      </w:r>
      <w:r w:rsidRPr="00D640A6">
        <w:rPr>
          <w:highlight w:val="cyan"/>
          <w:u w:val="single"/>
        </w:rPr>
        <w:t xml:space="preserve">districts are </w:t>
      </w:r>
      <w:r w:rsidRPr="00FF676A">
        <w:rPr>
          <w:rStyle w:val="StyleUnderline"/>
          <w:highlight w:val="cyan"/>
        </w:rPr>
        <w:t>competitive</w:t>
      </w:r>
      <w:r w:rsidRPr="00D44670">
        <w:rPr>
          <w:sz w:val="16"/>
        </w:rPr>
        <w:t>, down from 40 percent in the 1990s. In 2022, just </w:t>
      </w:r>
      <w:r w:rsidRPr="00FF676A">
        <w:rPr>
          <w:rStyle w:val="Emphasis"/>
          <w:highlight w:val="cyan"/>
        </w:rPr>
        <w:t>6 percent</w:t>
      </w:r>
      <w:r w:rsidRPr="00D640A6">
        <w:rPr>
          <w:highlight w:val="cyan"/>
          <w:u w:val="single"/>
        </w:rPr>
        <w:t> of voters supported a</w:t>
      </w:r>
      <w:r w:rsidRPr="00D44670">
        <w:rPr>
          <w:u w:val="single"/>
        </w:rPr>
        <w:t xml:space="preserve"> congressional </w:t>
      </w:r>
      <w:r w:rsidRPr="00D640A6">
        <w:rPr>
          <w:highlight w:val="cyan"/>
          <w:u w:val="single"/>
        </w:rPr>
        <w:t xml:space="preserve">candidate in a </w:t>
      </w:r>
      <w:r w:rsidRPr="00FF676A">
        <w:rPr>
          <w:rStyle w:val="StyleUnderline"/>
          <w:highlight w:val="cyan"/>
        </w:rPr>
        <w:t>different</w:t>
      </w:r>
      <w:r w:rsidRPr="00FF676A">
        <w:rPr>
          <w:highlight w:val="cyan"/>
          <w:u w:val="single"/>
        </w:rPr>
        <w:t xml:space="preserve"> </w:t>
      </w:r>
      <w:r w:rsidRPr="00D640A6">
        <w:rPr>
          <w:highlight w:val="cyan"/>
          <w:u w:val="single"/>
        </w:rPr>
        <w:t>party</w:t>
      </w:r>
      <w:r w:rsidRPr="00D44670">
        <w:rPr>
          <w:sz w:val="16"/>
        </w:rPr>
        <w:t xml:space="preserve"> than their presidential pick of 2020.</w:t>
      </w:r>
    </w:p>
    <w:p w14:paraId="2D97ABFD" w14:textId="77777777" w:rsidR="00F27878" w:rsidRPr="00D44670" w:rsidRDefault="00F27878" w:rsidP="00F27878">
      <w:pPr>
        <w:rPr>
          <w:sz w:val="16"/>
        </w:rPr>
      </w:pPr>
      <w:r w:rsidRPr="00D44670">
        <w:rPr>
          <w:sz w:val="16"/>
        </w:rPr>
        <w:t>But it’s not just history and data draining the possibility of a blue wave in 2026. </w:t>
      </w:r>
    </w:p>
    <w:p w14:paraId="2EADCBD3" w14:textId="77777777" w:rsidR="00F27878" w:rsidRPr="00D44670" w:rsidRDefault="00F27878" w:rsidP="00F27878">
      <w:pPr>
        <w:rPr>
          <w:sz w:val="16"/>
        </w:rPr>
      </w:pPr>
      <w:r w:rsidRPr="00D44670">
        <w:rPr>
          <w:sz w:val="16"/>
        </w:rPr>
        <w:t xml:space="preserve">Between voter frustration with a lackluster economy, unresolved </w:t>
      </w:r>
      <w:r w:rsidRPr="00FF676A">
        <w:rPr>
          <w:rStyle w:val="StyleUnderline"/>
        </w:rPr>
        <w:t>foreign wars and a landmark tax and spending bill that even right-leaning sources acknowledge is remarkably unpopular</w:t>
      </w:r>
      <w:r w:rsidRPr="00D44670">
        <w:rPr>
          <w:sz w:val="16"/>
        </w:rPr>
        <w:t>, one might think Democrats are well-positioned to make up ground in 2026. </w:t>
      </w:r>
    </w:p>
    <w:p w14:paraId="5C7118FF" w14:textId="77777777" w:rsidR="00F27878" w:rsidRPr="00D44670" w:rsidRDefault="00F27878" w:rsidP="00F27878">
      <w:pPr>
        <w:rPr>
          <w:sz w:val="16"/>
        </w:rPr>
      </w:pPr>
      <w:r w:rsidRPr="00FF676A">
        <w:rPr>
          <w:rStyle w:val="StyleUnderline"/>
        </w:rPr>
        <w:t>But candidate quality matters tremendously and is often more predictive than the national political climate. And to say</w:t>
      </w:r>
      <w:r w:rsidRPr="00D44670">
        <w:rPr>
          <w:sz w:val="16"/>
        </w:rPr>
        <w:t xml:space="preserve"> </w:t>
      </w:r>
      <w:r w:rsidRPr="00D640A6">
        <w:rPr>
          <w:highlight w:val="cyan"/>
          <w:u w:val="single"/>
        </w:rPr>
        <w:t>Democrats</w:t>
      </w:r>
      <w:r w:rsidRPr="00D44670">
        <w:rPr>
          <w:sz w:val="16"/>
        </w:rPr>
        <w:t xml:space="preserve"> </w:t>
      </w:r>
      <w:r w:rsidRPr="00FF676A">
        <w:rPr>
          <w:rStyle w:val="StyleUnderline"/>
        </w:rPr>
        <w:t>aren’t recruiting candidates strong enough to seize political opportunities is an understatement — they’re</w:t>
      </w:r>
      <w:r w:rsidRPr="00FF676A">
        <w:rPr>
          <w:u w:val="single"/>
        </w:rPr>
        <w:t xml:space="preserve"> </w:t>
      </w:r>
      <w:r w:rsidRPr="00FF676A">
        <w:rPr>
          <w:rStyle w:val="StyleUnderline"/>
          <w:highlight w:val="cyan"/>
        </w:rPr>
        <w:t>struggling to recruit</w:t>
      </w:r>
      <w:r w:rsidRPr="00FF676A">
        <w:rPr>
          <w:highlight w:val="cyan"/>
          <w:u w:val="single"/>
        </w:rPr>
        <w:t xml:space="preserve"> </w:t>
      </w:r>
      <w:r w:rsidRPr="00D640A6">
        <w:rPr>
          <w:highlight w:val="cyan"/>
          <w:u w:val="single"/>
        </w:rPr>
        <w:t>candidates all together</w:t>
      </w:r>
      <w:r w:rsidRPr="00D44670">
        <w:rPr>
          <w:sz w:val="16"/>
        </w:rPr>
        <w:t>. </w:t>
      </w:r>
    </w:p>
    <w:p w14:paraId="79D8C314" w14:textId="77777777" w:rsidR="00F27878" w:rsidRPr="00D44670" w:rsidRDefault="00F27878" w:rsidP="00F27878">
      <w:pPr>
        <w:rPr>
          <w:sz w:val="16"/>
        </w:rPr>
      </w:pPr>
      <w:r w:rsidRPr="00D640A6">
        <w:rPr>
          <w:highlight w:val="cyan"/>
          <w:u w:val="single"/>
        </w:rPr>
        <w:t>Pennsylvania’s</w:t>
      </w:r>
      <w:r w:rsidRPr="00D44670">
        <w:rPr>
          <w:u w:val="single"/>
        </w:rPr>
        <w:t xml:space="preserve"> 8th District</w:t>
      </w:r>
      <w:r w:rsidRPr="00D44670">
        <w:rPr>
          <w:sz w:val="16"/>
        </w:rPr>
        <w:t xml:space="preserve"> has been written about extensively as a pickup opportunity, as roughly one-third of its residents are enrolled in Medicaid, and it’s governed by a freshman who won the seat in 2024 by less than two points. The Democratic </w:t>
      </w:r>
      <w:r w:rsidRPr="00D640A6">
        <w:rPr>
          <w:highlight w:val="cyan"/>
          <w:u w:val="single"/>
        </w:rPr>
        <w:t>primary</w:t>
      </w:r>
      <w:r w:rsidRPr="00D44670">
        <w:rPr>
          <w:sz w:val="16"/>
        </w:rPr>
        <w:t xml:space="preserve"> for this race </w:t>
      </w:r>
      <w:r w:rsidRPr="00D640A6">
        <w:rPr>
          <w:highlight w:val="cyan"/>
          <w:u w:val="single"/>
        </w:rPr>
        <w:t xml:space="preserve">is in May, and not a </w:t>
      </w:r>
      <w:r w:rsidRPr="00D640A6">
        <w:rPr>
          <w:rStyle w:val="Emphasis"/>
          <w:highlight w:val="cyan"/>
        </w:rPr>
        <w:t>single</w:t>
      </w:r>
      <w:r w:rsidRPr="00D640A6">
        <w:rPr>
          <w:highlight w:val="cyan"/>
          <w:u w:val="single"/>
        </w:rPr>
        <w:t xml:space="preserve"> candidate has announced an intention to run</w:t>
      </w:r>
      <w:r w:rsidRPr="00D44670">
        <w:rPr>
          <w:sz w:val="16"/>
        </w:rPr>
        <w:t>.</w:t>
      </w:r>
    </w:p>
    <w:p w14:paraId="0BC0CB4F" w14:textId="77777777" w:rsidR="00F27878" w:rsidRPr="00D44670" w:rsidRDefault="00F27878" w:rsidP="00F27878">
      <w:pPr>
        <w:rPr>
          <w:sz w:val="16"/>
        </w:rPr>
      </w:pPr>
      <w:r w:rsidRPr="00D44670">
        <w:rPr>
          <w:sz w:val="16"/>
        </w:rPr>
        <w:t xml:space="preserve">Sen. Susan </w:t>
      </w:r>
      <w:r w:rsidRPr="00D640A6">
        <w:rPr>
          <w:highlight w:val="cyan"/>
          <w:u w:val="single"/>
        </w:rPr>
        <w:t>Collins</w:t>
      </w:r>
      <w:r w:rsidRPr="00D44670">
        <w:rPr>
          <w:sz w:val="16"/>
        </w:rPr>
        <w:t xml:space="preserve"> (R-Maine) </w:t>
      </w:r>
      <w:r w:rsidRPr="00D44670">
        <w:rPr>
          <w:u w:val="single"/>
        </w:rPr>
        <w:t>has Democratic strategists salivating</w:t>
      </w:r>
      <w:r w:rsidRPr="00D44670">
        <w:rPr>
          <w:sz w:val="16"/>
        </w:rPr>
        <w:t xml:space="preserve">. Maine voted for Kamala Harris by 7 points in 2024, and Collins has since bucked her party with high-profile opposition to President Trump’s Cabinet nominees and his biggest legislative priority. Condemned by her own party and running in a blue state, </w:t>
      </w:r>
      <w:r w:rsidRPr="00D44670">
        <w:rPr>
          <w:u w:val="single"/>
        </w:rPr>
        <w:t xml:space="preserve">she </w:t>
      </w:r>
      <w:r w:rsidRPr="00D640A6">
        <w:rPr>
          <w:highlight w:val="cyan"/>
          <w:u w:val="single"/>
        </w:rPr>
        <w:t xml:space="preserve">would </w:t>
      </w:r>
      <w:r w:rsidRPr="00FF676A">
        <w:rPr>
          <w:rStyle w:val="StyleUnderline"/>
          <w:highlight w:val="cyan"/>
        </w:rPr>
        <w:t>seem</w:t>
      </w:r>
      <w:r w:rsidRPr="00FF676A">
        <w:rPr>
          <w:highlight w:val="cyan"/>
          <w:u w:val="single"/>
        </w:rPr>
        <w:t xml:space="preserve"> </w:t>
      </w:r>
      <w:r w:rsidRPr="00D640A6">
        <w:rPr>
          <w:highlight w:val="cyan"/>
          <w:u w:val="single"/>
        </w:rPr>
        <w:t>like a great target. But the</w:t>
      </w:r>
      <w:r w:rsidRPr="00D44670">
        <w:rPr>
          <w:u w:val="single"/>
        </w:rPr>
        <w:t xml:space="preserve"> would-be </w:t>
      </w:r>
      <w:r w:rsidRPr="00D640A6">
        <w:rPr>
          <w:highlight w:val="cyan"/>
          <w:u w:val="single"/>
        </w:rPr>
        <w:t>deep bench of Dem</w:t>
      </w:r>
      <w:r w:rsidRPr="00D44670">
        <w:rPr>
          <w:u w:val="single"/>
        </w:rPr>
        <w:t xml:space="preserve">ocratic </w:t>
      </w:r>
      <w:r w:rsidRPr="00D640A6">
        <w:rPr>
          <w:highlight w:val="cyan"/>
          <w:u w:val="single"/>
        </w:rPr>
        <w:t>candidates</w:t>
      </w:r>
      <w:r w:rsidRPr="00D44670">
        <w:rPr>
          <w:u w:val="single"/>
        </w:rPr>
        <w:t xml:space="preserve"> to oppose Collins is </w:t>
      </w:r>
      <w:r w:rsidRPr="00D640A6">
        <w:rPr>
          <w:highlight w:val="cyan"/>
          <w:u w:val="single"/>
        </w:rPr>
        <w:t>looking </w:t>
      </w:r>
      <w:r w:rsidRPr="00D640A6">
        <w:rPr>
          <w:rStyle w:val="Emphasis"/>
          <w:highlight w:val="cyan"/>
        </w:rPr>
        <w:t>remarkably thin</w:t>
      </w:r>
      <w:r w:rsidRPr="00D44670">
        <w:rPr>
          <w:sz w:val="16"/>
        </w:rPr>
        <w:t xml:space="preserve">. The state’s top row-office holders have decided to run for governor, leaving a </w:t>
      </w:r>
      <w:r w:rsidRPr="00D44670">
        <w:rPr>
          <w:u w:val="single"/>
        </w:rPr>
        <w:t xml:space="preserve">first-time candidate as the leading Democrat in the </w:t>
      </w:r>
      <w:r w:rsidRPr="00D44670">
        <w:rPr>
          <w:sz w:val="16"/>
        </w:rPr>
        <w:t xml:space="preserve">Senate </w:t>
      </w:r>
      <w:r w:rsidRPr="00D44670">
        <w:rPr>
          <w:u w:val="single"/>
        </w:rPr>
        <w:t>primary</w:t>
      </w:r>
      <w:r w:rsidRPr="00D44670">
        <w:rPr>
          <w:sz w:val="16"/>
        </w:rPr>
        <w:t>. </w:t>
      </w:r>
    </w:p>
    <w:p w14:paraId="7E443EAE" w14:textId="77777777" w:rsidR="00F27878" w:rsidRPr="00D44670" w:rsidRDefault="00F27878" w:rsidP="00F27878">
      <w:pPr>
        <w:rPr>
          <w:sz w:val="16"/>
        </w:rPr>
      </w:pPr>
      <w:r w:rsidRPr="00D44670">
        <w:rPr>
          <w:sz w:val="16"/>
        </w:rPr>
        <w:t>In the swing state of North Carolina, freshman Republican Chuck Edwards of the 11th District is a mainstay on Democratic House Leader Hakeem Jeffries’ political target list. He has also caught the ire of the one of the largest and deepest pocketed left-leaning Super PACs. In this race, the best-known Democratic challenger previously lost the district by double digits to disgraced former Republican Rep. Madison Cawthorn (R) — where political violence played a central theme in his unsuccessful bid for Congress.</w:t>
      </w:r>
    </w:p>
    <w:p w14:paraId="1B25A721" w14:textId="77777777" w:rsidR="00F27878" w:rsidRPr="00D44670" w:rsidRDefault="00F27878" w:rsidP="00F27878">
      <w:pPr>
        <w:rPr>
          <w:sz w:val="16"/>
        </w:rPr>
      </w:pPr>
      <w:r w:rsidRPr="00D44670">
        <w:rPr>
          <w:u w:val="single"/>
        </w:rPr>
        <w:t>While plenty of time remains to field strong candidates</w:t>
      </w:r>
      <w:r w:rsidRPr="00D44670">
        <w:rPr>
          <w:sz w:val="16"/>
        </w:rPr>
        <w:t xml:space="preserve">, </w:t>
      </w:r>
      <w:r w:rsidRPr="00D640A6">
        <w:rPr>
          <w:highlight w:val="cyan"/>
          <w:u w:val="single"/>
        </w:rPr>
        <w:t xml:space="preserve">given the historic </w:t>
      </w:r>
      <w:r w:rsidRPr="00D640A6">
        <w:rPr>
          <w:rStyle w:val="Emphasis"/>
          <w:highlight w:val="cyan"/>
        </w:rPr>
        <w:t>unpopularity</w:t>
      </w:r>
      <w:r w:rsidRPr="00D44670">
        <w:rPr>
          <w:u w:val="single"/>
        </w:rPr>
        <w:t xml:space="preserve"> the national </w:t>
      </w:r>
      <w:r w:rsidRPr="00D640A6">
        <w:rPr>
          <w:highlight w:val="cyan"/>
          <w:u w:val="single"/>
        </w:rPr>
        <w:t>Dem</w:t>
      </w:r>
      <w:r w:rsidRPr="00D44670">
        <w:rPr>
          <w:u w:val="single"/>
        </w:rPr>
        <w:t xml:space="preserve">ocratic Party </w:t>
      </w:r>
      <w:r w:rsidRPr="00D640A6">
        <w:rPr>
          <w:highlight w:val="cyan"/>
          <w:u w:val="single"/>
        </w:rPr>
        <w:t>is</w:t>
      </w:r>
      <w:r w:rsidRPr="00D44670">
        <w:rPr>
          <w:u w:val="single"/>
        </w:rPr>
        <w:t xml:space="preserve"> still </w:t>
      </w:r>
      <w:r w:rsidRPr="00D640A6">
        <w:rPr>
          <w:highlight w:val="cyan"/>
          <w:u w:val="single"/>
        </w:rPr>
        <w:t xml:space="preserve">fighting to get out from under, this </w:t>
      </w:r>
      <w:r w:rsidRPr="00D640A6">
        <w:rPr>
          <w:rStyle w:val="Emphasis"/>
          <w:highlight w:val="cyan"/>
        </w:rPr>
        <w:t>lack</w:t>
      </w:r>
      <w:r w:rsidRPr="00D640A6">
        <w:rPr>
          <w:highlight w:val="cyan"/>
          <w:u w:val="single"/>
        </w:rPr>
        <w:t xml:space="preserve"> of progress</w:t>
      </w:r>
      <w:r w:rsidRPr="00D44670">
        <w:rPr>
          <w:sz w:val="16"/>
        </w:rPr>
        <w:t xml:space="preserve"> toward a movement that can capitalize on strategic pickup opportunities </w:t>
      </w:r>
      <w:r w:rsidRPr="00D640A6">
        <w:rPr>
          <w:highlight w:val="cyan"/>
          <w:u w:val="single"/>
        </w:rPr>
        <w:t xml:space="preserve">is </w:t>
      </w:r>
      <w:r w:rsidRPr="00D640A6">
        <w:rPr>
          <w:rStyle w:val="Emphasis"/>
          <w:highlight w:val="cyan"/>
        </w:rPr>
        <w:t>noteworthy</w:t>
      </w:r>
      <w:r w:rsidRPr="00D44670">
        <w:rPr>
          <w:sz w:val="16"/>
        </w:rPr>
        <w:t>.</w:t>
      </w:r>
    </w:p>
    <w:p w14:paraId="0E8951AB" w14:textId="77777777" w:rsidR="00F27878" w:rsidRDefault="00F27878" w:rsidP="00F27878">
      <w:pPr>
        <w:pStyle w:val="Heading4"/>
      </w:pPr>
      <w:r>
        <w:t>Anything and everything could change the result.</w:t>
      </w:r>
    </w:p>
    <w:p w14:paraId="450EB4D5" w14:textId="77777777" w:rsidR="00F27878" w:rsidRDefault="00F27878" w:rsidP="00F27878">
      <w:r w:rsidRPr="00FA0AB1">
        <w:rPr>
          <w:rStyle w:val="Style13ptBold"/>
        </w:rPr>
        <w:t>Rothenberg 25</w:t>
      </w:r>
      <w:r>
        <w:t xml:space="preserve"> (Stuart Rothenberg; roll call senior writer), January 7, 2025, “</w:t>
      </w:r>
      <w:r w:rsidRPr="00B574FC">
        <w:t>The 2026 midterm elections are just around the corner</w:t>
      </w:r>
      <w:r>
        <w:t xml:space="preserve">,” Roll Call, </w:t>
      </w:r>
      <w:r w:rsidRPr="00FF676A">
        <w:t>https://rollcall.com/2025/01/07/the-2026-midterm-elections-are-just-around-the-corner/</w:t>
      </w:r>
      <w:r>
        <w:t xml:space="preserve"> //ESIEV]</w:t>
      </w:r>
    </w:p>
    <w:p w14:paraId="603C338E" w14:textId="77777777" w:rsidR="00F27878" w:rsidRPr="00FF676A" w:rsidRDefault="00F27878" w:rsidP="00F27878">
      <w:pPr>
        <w:rPr>
          <w:rStyle w:val="StyleUnderline"/>
        </w:rPr>
      </w:pPr>
      <w:r w:rsidRPr="00FF676A">
        <w:rPr>
          <w:rStyle w:val="StyleUnderline"/>
        </w:rPr>
        <w:t>Next year’s</w:t>
      </w:r>
      <w:r w:rsidRPr="00FF676A">
        <w:t xml:space="preserve"> </w:t>
      </w:r>
      <w:r w:rsidRPr="00FF676A">
        <w:rPr>
          <w:rStyle w:val="Emphasis"/>
          <w:highlight w:val="cyan"/>
        </w:rPr>
        <w:t>midterms will be affected by everything</w:t>
      </w:r>
      <w:r w:rsidRPr="00FF676A">
        <w:t xml:space="preserve"> from </w:t>
      </w:r>
      <w:r w:rsidRPr="00FF676A">
        <w:rPr>
          <w:rStyle w:val="StyleUnderline"/>
          <w:highlight w:val="cyan"/>
        </w:rPr>
        <w:t>party</w:t>
      </w:r>
      <w:r w:rsidRPr="00FF676A">
        <w:rPr>
          <w:rStyle w:val="StyleUnderline"/>
        </w:rPr>
        <w:t xml:space="preserve"> and candidate </w:t>
      </w:r>
      <w:r w:rsidRPr="00FF676A">
        <w:rPr>
          <w:rStyle w:val="StyleUnderline"/>
          <w:highlight w:val="cyan"/>
        </w:rPr>
        <w:t>fundraising</w:t>
      </w:r>
      <w:r w:rsidRPr="00FF676A">
        <w:rPr>
          <w:rStyle w:val="StyleUnderline"/>
        </w:rPr>
        <w:t xml:space="preserve"> </w:t>
      </w:r>
      <w:r w:rsidRPr="00FF676A">
        <w:rPr>
          <w:rStyle w:val="StyleUnderline"/>
          <w:highlight w:val="cyan"/>
        </w:rPr>
        <w:t>to</w:t>
      </w:r>
      <w:r w:rsidRPr="00FF676A">
        <w:rPr>
          <w:rStyle w:val="StyleUnderline"/>
        </w:rPr>
        <w:t xml:space="preserve"> candidate </w:t>
      </w:r>
      <w:r w:rsidRPr="00FF676A">
        <w:rPr>
          <w:rStyle w:val="StyleUnderline"/>
          <w:highlight w:val="cyan"/>
        </w:rPr>
        <w:t>recruitment</w:t>
      </w:r>
      <w:r w:rsidRPr="00FF676A">
        <w:t xml:space="preserve"> (on both sides of the aisle), </w:t>
      </w:r>
      <w:r w:rsidRPr="00FF676A">
        <w:rPr>
          <w:rStyle w:val="StyleUnderline"/>
          <w:highlight w:val="cyan"/>
        </w:rPr>
        <w:t>the public’s mood</w:t>
      </w:r>
      <w:r w:rsidRPr="00FF676A">
        <w:rPr>
          <w:rStyle w:val="StyleUnderline"/>
        </w:rPr>
        <w:t xml:space="preserve">, </w:t>
      </w:r>
      <w:r w:rsidRPr="00FF676A">
        <w:rPr>
          <w:rStyle w:val="StyleUnderline"/>
          <w:highlight w:val="cyan"/>
        </w:rPr>
        <w:t>and</w:t>
      </w:r>
      <w:r w:rsidRPr="00FF676A">
        <w:rPr>
          <w:rStyle w:val="StyleUnderline"/>
        </w:rPr>
        <w:t xml:space="preserve"> the </w:t>
      </w:r>
      <w:r w:rsidRPr="00FF676A">
        <w:rPr>
          <w:rStyle w:val="StyleUnderline"/>
          <w:highlight w:val="cyan"/>
        </w:rPr>
        <w:t>performance</w:t>
      </w:r>
      <w:r w:rsidRPr="00FF676A">
        <w:rPr>
          <w:rStyle w:val="StyleUnderline"/>
        </w:rPr>
        <w:t xml:space="preserve"> </w:t>
      </w:r>
      <w:r w:rsidRPr="00FF676A">
        <w:rPr>
          <w:rStyle w:val="StyleUnderline"/>
          <w:highlight w:val="cyan"/>
        </w:rPr>
        <w:t>of Congress</w:t>
      </w:r>
      <w:r w:rsidRPr="00FF676A">
        <w:rPr>
          <w:rStyle w:val="StyleUnderline"/>
        </w:rPr>
        <w:t xml:space="preserve"> and Trump.</w:t>
      </w:r>
    </w:p>
    <w:p w14:paraId="0092C92C" w14:textId="77777777" w:rsidR="00F27878" w:rsidRPr="00FF676A" w:rsidRDefault="00F27878" w:rsidP="00F27878">
      <w:r w:rsidRPr="00FF676A">
        <w:t xml:space="preserve">Will there be a government </w:t>
      </w:r>
      <w:r w:rsidRPr="00FF676A">
        <w:rPr>
          <w:rStyle w:val="StyleUnderline"/>
          <w:highlight w:val="cyan"/>
        </w:rPr>
        <w:t>shutdown</w:t>
      </w:r>
      <w:r w:rsidRPr="00FF676A">
        <w:rPr>
          <w:highlight w:val="cyan"/>
        </w:rPr>
        <w:t xml:space="preserve"> </w:t>
      </w:r>
      <w:r w:rsidRPr="00FF676A">
        <w:rPr>
          <w:rStyle w:val="StyleUnderline"/>
          <w:highlight w:val="cyan"/>
        </w:rPr>
        <w:t>or</w:t>
      </w:r>
      <w:r w:rsidRPr="00FF676A">
        <w:t xml:space="preserve"> more Supreme </w:t>
      </w:r>
      <w:r w:rsidRPr="00FF676A">
        <w:rPr>
          <w:rStyle w:val="StyleUnderline"/>
          <w:highlight w:val="cyan"/>
        </w:rPr>
        <w:t>Court decisions</w:t>
      </w:r>
      <w:r w:rsidRPr="00FF676A">
        <w:t xml:space="preserve"> that will </w:t>
      </w:r>
      <w:r w:rsidRPr="00FF676A">
        <w:rPr>
          <w:rStyle w:val="StyleUnderline"/>
        </w:rPr>
        <w:t xml:space="preserve">anger and </w:t>
      </w:r>
      <w:r w:rsidRPr="00FF676A">
        <w:rPr>
          <w:rStyle w:val="StyleUnderline"/>
          <w:highlight w:val="cyan"/>
        </w:rPr>
        <w:t>energize</w:t>
      </w:r>
      <w:r w:rsidRPr="00FF676A">
        <w:t xml:space="preserve"> Democrats, suburbanites and casual </w:t>
      </w:r>
      <w:r w:rsidRPr="00FF676A">
        <w:rPr>
          <w:rStyle w:val="StyleUnderline"/>
          <w:highlight w:val="cyan"/>
        </w:rPr>
        <w:t>voters</w:t>
      </w:r>
      <w:r w:rsidRPr="00FF676A">
        <w:t xml:space="preserve">? How will Trump handle </w:t>
      </w:r>
      <w:r w:rsidRPr="00FF676A">
        <w:rPr>
          <w:rStyle w:val="StyleUnderline"/>
          <w:highlight w:val="cyan"/>
        </w:rPr>
        <w:t>Russia’s war</w:t>
      </w:r>
      <w:r w:rsidRPr="00FF676A">
        <w:rPr>
          <w:rStyle w:val="StyleUnderline"/>
        </w:rPr>
        <w:t xml:space="preserve"> with Ukraine</w:t>
      </w:r>
      <w:r w:rsidRPr="00FF676A">
        <w:t xml:space="preserve">? Will Trump really impose </w:t>
      </w:r>
      <w:r w:rsidRPr="00FF676A">
        <w:rPr>
          <w:rStyle w:val="StyleUnderline"/>
          <w:highlight w:val="cyan"/>
        </w:rPr>
        <w:t>high tariffs</w:t>
      </w:r>
      <w:r w:rsidRPr="00FF676A">
        <w:t xml:space="preserve"> on friends and foes alike? And how will that affect </w:t>
      </w:r>
      <w:r w:rsidRPr="00FF676A">
        <w:rPr>
          <w:rStyle w:val="StyleUnderline"/>
          <w:highlight w:val="cyan"/>
        </w:rPr>
        <w:t>the U.S. economy</w:t>
      </w:r>
      <w:r w:rsidRPr="00FF676A">
        <w:rPr>
          <w:rStyle w:val="StyleUnderline"/>
        </w:rPr>
        <w:t>?</w:t>
      </w:r>
    </w:p>
    <w:p w14:paraId="1A3C56C2" w14:textId="77777777" w:rsidR="00F27878" w:rsidRPr="00FF676A" w:rsidRDefault="00F27878" w:rsidP="00F27878">
      <w:pPr>
        <w:rPr>
          <w:rStyle w:val="StyleUnderline"/>
        </w:rPr>
      </w:pPr>
      <w:r w:rsidRPr="00FF676A">
        <w:rPr>
          <w:rStyle w:val="StyleUnderline"/>
          <w:highlight w:val="cyan"/>
        </w:rPr>
        <w:t>It’s likely</w:t>
      </w:r>
      <w:r w:rsidRPr="00FF676A">
        <w:t xml:space="preserve"> that the Trump </w:t>
      </w:r>
      <w:r w:rsidRPr="00FF676A">
        <w:rPr>
          <w:rStyle w:val="StyleUnderline"/>
          <w:highlight w:val="cyan"/>
        </w:rPr>
        <w:t>administration will cause</w:t>
      </w:r>
      <w:r w:rsidRPr="00FF676A">
        <w:t xml:space="preserve"> </w:t>
      </w:r>
      <w:r w:rsidRPr="00FF676A">
        <w:rPr>
          <w:rStyle w:val="StyleUnderline"/>
        </w:rPr>
        <w:t xml:space="preserve">plenty of </w:t>
      </w:r>
      <w:r w:rsidRPr="00FF676A">
        <w:rPr>
          <w:rStyle w:val="StyleUnderline"/>
          <w:highlight w:val="cyan"/>
        </w:rPr>
        <w:t>chaos</w:t>
      </w:r>
      <w:r w:rsidRPr="00FF676A">
        <w:rPr>
          <w:rStyle w:val="StyleUnderline"/>
        </w:rPr>
        <w:t>.</w:t>
      </w:r>
      <w:r w:rsidRPr="00FF676A">
        <w:t xml:space="preserve"> That’s how the president-elect likes to operate. But it’s </w:t>
      </w:r>
      <w:r w:rsidRPr="00FF676A">
        <w:rPr>
          <w:rStyle w:val="Emphasis"/>
          <w:highlight w:val="cyan"/>
        </w:rPr>
        <w:t>far from clear</w:t>
      </w:r>
      <w:r w:rsidRPr="00FF676A">
        <w:rPr>
          <w:rStyle w:val="StyleUnderline"/>
          <w:highlight w:val="cyan"/>
        </w:rPr>
        <w:t xml:space="preserve"> how the country will react.</w:t>
      </w:r>
    </w:p>
    <w:p w14:paraId="4AE4AA08" w14:textId="77777777" w:rsidR="00A21B60" w:rsidRDefault="00A21B60" w:rsidP="00F27878">
      <w:pPr>
        <w:pStyle w:val="Analytic"/>
      </w:pPr>
    </w:p>
    <w:p w14:paraId="683C8B15" w14:textId="77777777" w:rsidR="00F27878" w:rsidRPr="0052386F" w:rsidRDefault="00F27878" w:rsidP="00F27878">
      <w:pPr>
        <w:pStyle w:val="Heading4"/>
      </w:pPr>
      <w:r w:rsidRPr="0052386F">
        <w:t xml:space="preserve">Trump is </w:t>
      </w:r>
      <w:r w:rsidRPr="0052386F">
        <w:rPr>
          <w:u w:val="single"/>
        </w:rPr>
        <w:t>fine</w:t>
      </w:r>
      <w:r w:rsidRPr="0052386F">
        <w:t>.</w:t>
      </w:r>
    </w:p>
    <w:p w14:paraId="2DCD155B" w14:textId="77777777" w:rsidR="00F27878" w:rsidRPr="00F27878" w:rsidRDefault="00F27878" w:rsidP="00F27878"/>
    <w:sectPr w:rsidR="00F27878" w:rsidRPr="00F278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icrosoft JhengHei">
    <w:panose1 w:val="020B0604030504040204"/>
    <w:charset w:val="88"/>
    <w:family w:val="swiss"/>
    <w:pitch w:val="variable"/>
    <w:sig w:usb0="000002A7" w:usb1="28CF4400" w:usb2="00000016" w:usb3="00000000" w:csb0="00100009" w:csb1="00000000"/>
  </w:font>
  <w:font w:name="Times New Roman (Headings CS)">
    <w:altName w:val="Times New Roman"/>
    <w:charset w:val="00"/>
    <w:family w:val="roman"/>
    <w:pitch w:val="default"/>
  </w:font>
  <w:font w:name="Lucida Grande">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F7189C"/>
    <w:multiLevelType w:val="hybridMultilevel"/>
    <w:tmpl w:val="21EE1CB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9A7E44"/>
    <w:multiLevelType w:val="hybridMultilevel"/>
    <w:tmpl w:val="8D7EA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51751110">
    <w:abstractNumId w:val="14"/>
  </w:num>
  <w:num w:numId="2" w16cid:durableId="1191409505">
    <w:abstractNumId w:val="13"/>
  </w:num>
  <w:num w:numId="3" w16cid:durableId="909073978">
    <w:abstractNumId w:val="15"/>
  </w:num>
  <w:num w:numId="4" w16cid:durableId="1170870560">
    <w:abstractNumId w:val="9"/>
  </w:num>
  <w:num w:numId="5" w16cid:durableId="833834185">
    <w:abstractNumId w:val="7"/>
  </w:num>
  <w:num w:numId="6" w16cid:durableId="483855610">
    <w:abstractNumId w:val="6"/>
  </w:num>
  <w:num w:numId="7" w16cid:durableId="490291629">
    <w:abstractNumId w:val="5"/>
  </w:num>
  <w:num w:numId="8" w16cid:durableId="1864976328">
    <w:abstractNumId w:val="4"/>
  </w:num>
  <w:num w:numId="9" w16cid:durableId="2064716988">
    <w:abstractNumId w:val="8"/>
  </w:num>
  <w:num w:numId="10" w16cid:durableId="1002856598">
    <w:abstractNumId w:val="3"/>
  </w:num>
  <w:num w:numId="11" w16cid:durableId="1377390552">
    <w:abstractNumId w:val="2"/>
  </w:num>
  <w:num w:numId="12" w16cid:durableId="1014767844">
    <w:abstractNumId w:val="1"/>
  </w:num>
  <w:num w:numId="13" w16cid:durableId="183520292">
    <w:abstractNumId w:val="0"/>
  </w:num>
  <w:num w:numId="14" w16cid:durableId="1205605210">
    <w:abstractNumId w:val="12"/>
  </w:num>
  <w:num w:numId="15" w16cid:durableId="1695883432">
    <w:abstractNumId w:val="11"/>
  </w:num>
  <w:num w:numId="16" w16cid:durableId="720713117">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04F"/>
    <w:rsid w:val="00106CFF"/>
    <w:rsid w:val="001472D7"/>
    <w:rsid w:val="0053421A"/>
    <w:rsid w:val="00A21B60"/>
    <w:rsid w:val="00B47075"/>
    <w:rsid w:val="00C07954"/>
    <w:rsid w:val="00D045D8"/>
    <w:rsid w:val="00D90288"/>
    <w:rsid w:val="00E03E7B"/>
    <w:rsid w:val="00F27878"/>
    <w:rsid w:val="00FA3B8F"/>
    <w:rsid w:val="00FC004F"/>
    <w:rsid w:val="00FD12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527B2"/>
  <w15:chartTrackingRefBased/>
  <w15:docId w15:val="{DAE06CC3-0DC9-4B23-B5B8-CF7F4C757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21B60"/>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A21B6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2,Heading 2 Char1 Char,Heading 2 Char Char Char,Heading 2 Char Char1, 1, Char Char Char Char1,Char2,Aligned Card Text,Tag&amp;C,Heading 2 Char Char Char Char Char Char Char,Char Char Char Char1 Char,BlockText,BLOCK,Fuck this,Cha"/>
    <w:basedOn w:val="Normal"/>
    <w:next w:val="Normal"/>
    <w:link w:val="Heading2Char"/>
    <w:uiPriority w:val="1"/>
    <w:qFormat/>
    <w:rsid w:val="00A21B6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A21B6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A21B60"/>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A21B60"/>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FC00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FC00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FC00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FC00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21B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21B60"/>
  </w:style>
  <w:style w:type="character" w:customStyle="1" w:styleId="Heading1Char">
    <w:name w:val="Heading 1 Char"/>
    <w:aliases w:val="Pocket Char"/>
    <w:basedOn w:val="DefaultParagraphFont"/>
    <w:link w:val="Heading1"/>
    <w:rsid w:val="00A21B60"/>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2 Char,Heading 2 Char1 Char Char,Heading 2 Char Char Char Char,Heading 2 Char Char1 Char, 1 Char, Char Char Char Char1 Char,Char2 Char,Aligned Card Text Char,Tag&amp;C Char,Char Char Char Char1 Char Char,BlockText Char"/>
    <w:basedOn w:val="DefaultParagraphFont"/>
    <w:link w:val="Heading2"/>
    <w:uiPriority w:val="1"/>
    <w:rsid w:val="00A21B6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A21B60"/>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A21B60"/>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A21B6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FC00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FC004F"/>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FC00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FC004F"/>
    <w:rPr>
      <w:rFonts w:eastAsiaTheme="majorEastAsia" w:cstheme="majorBidi"/>
      <w:color w:val="272727" w:themeColor="text1" w:themeTint="D8"/>
    </w:rPr>
  </w:style>
  <w:style w:type="paragraph" w:styleId="Title">
    <w:name w:val="Title"/>
    <w:aliases w:val="title,Bold Underlined,UNDERLINE,Cites and Cards,Block Heading,Read This,Non Read Text"/>
    <w:basedOn w:val="Normal"/>
    <w:next w:val="Normal"/>
    <w:link w:val="TitleChar"/>
    <w:uiPriority w:val="10"/>
    <w:qFormat/>
    <w:rsid w:val="00FC00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Bold Underlined Char,UNDERLINE Char,Cites and Cards Char,Block Heading Char,Read This Char,Non Read Text Char"/>
    <w:basedOn w:val="DefaultParagraphFont"/>
    <w:link w:val="Title"/>
    <w:uiPriority w:val="10"/>
    <w:rsid w:val="00FC00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0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0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04F"/>
    <w:pPr>
      <w:spacing w:before="160"/>
      <w:jc w:val="center"/>
    </w:pPr>
    <w:rPr>
      <w:i/>
      <w:iCs/>
      <w:color w:val="404040" w:themeColor="text1" w:themeTint="BF"/>
    </w:rPr>
  </w:style>
  <w:style w:type="character" w:customStyle="1" w:styleId="QuoteChar">
    <w:name w:val="Quote Char"/>
    <w:basedOn w:val="DefaultParagraphFont"/>
    <w:link w:val="Quote"/>
    <w:uiPriority w:val="29"/>
    <w:rsid w:val="00FC004F"/>
    <w:rPr>
      <w:i/>
      <w:iCs/>
      <w:color w:val="404040" w:themeColor="text1" w:themeTint="BF"/>
    </w:rPr>
  </w:style>
  <w:style w:type="paragraph" w:styleId="ListParagraph">
    <w:name w:val="List Paragraph"/>
    <w:aliases w:val="6 font,List Paragraph1,List Paragraph2,Colorful List - Accent 11"/>
    <w:basedOn w:val="Normal"/>
    <w:uiPriority w:val="34"/>
    <w:qFormat/>
    <w:rsid w:val="00FC004F"/>
    <w:pPr>
      <w:ind w:left="720"/>
      <w:contextualSpacing/>
    </w:pPr>
  </w:style>
  <w:style w:type="character" w:styleId="IntenseEmphasis">
    <w:name w:val="Intense Emphasis"/>
    <w:aliases w:val="Underline Char Char Char,Intense Emphasi,Box Out,Italic,Intense Emphasis5,Cite Char1,cites Char Char,Heading 3 Char Char1 Char,Char Char Char1,Minimized Ch,no Char,9.5,Sty,8 "/>
    <w:basedOn w:val="DefaultParagraphFont"/>
    <w:link w:val="CardsFont12pt"/>
    <w:uiPriority w:val="21"/>
    <w:qFormat/>
    <w:rsid w:val="00FC004F"/>
    <w:rPr>
      <w:i/>
      <w:iCs/>
      <w:color w:val="0F4761" w:themeColor="accent1" w:themeShade="BF"/>
    </w:rPr>
  </w:style>
  <w:style w:type="paragraph" w:styleId="IntenseQuote">
    <w:name w:val="Intense Quote"/>
    <w:basedOn w:val="Normal"/>
    <w:next w:val="Normal"/>
    <w:link w:val="IntenseQuoteChar"/>
    <w:uiPriority w:val="30"/>
    <w:qFormat/>
    <w:rsid w:val="00FC00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004F"/>
    <w:rPr>
      <w:i/>
      <w:iCs/>
      <w:color w:val="0F4761" w:themeColor="accent1" w:themeShade="BF"/>
    </w:rPr>
  </w:style>
  <w:style w:type="character" w:styleId="IntenseReference">
    <w:name w:val="Intense Reference"/>
    <w:basedOn w:val="DefaultParagraphFont"/>
    <w:uiPriority w:val="32"/>
    <w:qFormat/>
    <w:rsid w:val="00FC004F"/>
    <w:rPr>
      <w:b/>
      <w:bCs/>
      <w:smallCaps/>
      <w:color w:val="0F4761" w:themeColor="accent1" w:themeShade="BF"/>
      <w:spacing w:val="5"/>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A21B60"/>
    <w:rPr>
      <w:b/>
      <w:bCs/>
      <w:sz w:val="26"/>
      <w:u w:val="none"/>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A21B60"/>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A21B60"/>
    <w:rPr>
      <w:color w:val="auto"/>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A21B60"/>
    <w:rPr>
      <w:b w:val="0"/>
      <w:sz w:val="22"/>
      <w:u w:val="single"/>
    </w:rPr>
  </w:style>
  <w:style w:type="character" w:styleId="Strong">
    <w:name w:val="Strong"/>
    <w:basedOn w:val="DefaultParagraphFont"/>
    <w:uiPriority w:val="22"/>
    <w:qFormat/>
    <w:rsid w:val="00A21B60"/>
    <w:rPr>
      <w:b/>
      <w:bCs/>
    </w:rPr>
  </w:style>
  <w:style w:type="character" w:styleId="BookTitle">
    <w:name w:val="Book Title"/>
    <w:basedOn w:val="DefaultParagraphFont"/>
    <w:uiPriority w:val="33"/>
    <w:qFormat/>
    <w:rsid w:val="00A21B60"/>
    <w:rPr>
      <w:b/>
      <w:bCs/>
      <w:i/>
      <w:iCs/>
      <w:spacing w:val="5"/>
    </w:rPr>
  </w:style>
  <w:style w:type="numbering" w:styleId="111111">
    <w:name w:val="Outline List 2"/>
    <w:basedOn w:val="NoList"/>
    <w:uiPriority w:val="99"/>
    <w:semiHidden/>
    <w:unhideWhenUsed/>
    <w:rsid w:val="00A21B60"/>
  </w:style>
  <w:style w:type="paragraph" w:styleId="Header">
    <w:name w:val="header"/>
    <w:basedOn w:val="Normal"/>
    <w:link w:val="HeaderChar"/>
    <w:uiPriority w:val="99"/>
    <w:semiHidden/>
    <w:rsid w:val="00A21B60"/>
    <w:pPr>
      <w:tabs>
        <w:tab w:val="center" w:pos="4680"/>
        <w:tab w:val="right" w:pos="9360"/>
      </w:tabs>
    </w:pPr>
  </w:style>
  <w:style w:type="character" w:customStyle="1" w:styleId="HeaderChar">
    <w:name w:val="Header Char"/>
    <w:basedOn w:val="DefaultParagraphFont"/>
    <w:link w:val="Header"/>
    <w:uiPriority w:val="99"/>
    <w:semiHidden/>
    <w:rsid w:val="00A21B60"/>
    <w:rPr>
      <w:rFonts w:ascii="Calibri" w:hAnsi="Calibri" w:cs="Calibri"/>
      <w:kern w:val="0"/>
      <w:sz w:val="22"/>
      <w:szCs w:val="22"/>
      <w14:ligatures w14:val="none"/>
    </w:rPr>
  </w:style>
  <w:style w:type="paragraph" w:styleId="Footer">
    <w:name w:val="footer"/>
    <w:basedOn w:val="Normal"/>
    <w:link w:val="FooterChar"/>
    <w:uiPriority w:val="99"/>
    <w:semiHidden/>
    <w:rsid w:val="00A21B60"/>
    <w:pPr>
      <w:tabs>
        <w:tab w:val="center" w:pos="4680"/>
        <w:tab w:val="right" w:pos="9360"/>
      </w:tabs>
    </w:pPr>
  </w:style>
  <w:style w:type="character" w:customStyle="1" w:styleId="FooterChar">
    <w:name w:val="Footer Char"/>
    <w:basedOn w:val="DefaultParagraphFont"/>
    <w:link w:val="Footer"/>
    <w:uiPriority w:val="99"/>
    <w:semiHidden/>
    <w:rsid w:val="00A21B60"/>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A21B60"/>
    <w:pPr>
      <w:spacing w:after="120"/>
    </w:pPr>
  </w:style>
  <w:style w:type="character" w:customStyle="1" w:styleId="BodyTextChar">
    <w:name w:val="Body Text Char"/>
    <w:basedOn w:val="DefaultParagraphFont"/>
    <w:link w:val="BodyText"/>
    <w:uiPriority w:val="99"/>
    <w:semiHidden/>
    <w:rsid w:val="00A21B60"/>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A21B60"/>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A21B60"/>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A21B60"/>
    <w:rPr>
      <w:color w:val="467886" w:themeColor="hyperlink"/>
      <w:u w:val="single"/>
    </w:rPr>
  </w:style>
  <w:style w:type="character" w:styleId="UnresolvedMention">
    <w:name w:val="Unresolved Mention"/>
    <w:basedOn w:val="DefaultParagraphFont"/>
    <w:uiPriority w:val="99"/>
    <w:semiHidden/>
    <w:unhideWhenUsed/>
    <w:rsid w:val="00A21B60"/>
    <w:rPr>
      <w:color w:val="605E5C"/>
      <w:shd w:val="clear" w:color="auto" w:fill="E1DFDD"/>
    </w:rPr>
  </w:style>
  <w:style w:type="paragraph" w:customStyle="1" w:styleId="Undertag">
    <w:name w:val="Undertag"/>
    <w:link w:val="UndertagChar"/>
    <w:autoRedefine/>
    <w:uiPriority w:val="5"/>
    <w:qFormat/>
    <w:rsid w:val="00A21B60"/>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A21B60"/>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A21B60"/>
    <w:rPr>
      <w:color w:val="80340D" w:themeColor="accent2" w:themeShade="80"/>
    </w:rPr>
  </w:style>
  <w:style w:type="character" w:customStyle="1" w:styleId="AnalyticChar">
    <w:name w:val="Analytic Char"/>
    <w:basedOn w:val="DefaultParagraphFont"/>
    <w:link w:val="Analytic"/>
    <w:uiPriority w:val="5"/>
    <w:rsid w:val="00A21B60"/>
    <w:rPr>
      <w:rFonts w:ascii="Calibri" w:eastAsiaTheme="majorEastAsia" w:hAnsi="Calibri" w:cstheme="majorBidi"/>
      <w:b/>
      <w:iCs/>
      <w:color w:val="80340D" w:themeColor="accent2" w:themeShade="80"/>
      <w:kern w:val="0"/>
      <w:sz w:val="26"/>
      <w:szCs w:val="22"/>
      <w14:ligatures w14:val="none"/>
    </w:rPr>
  </w:style>
  <w:style w:type="paragraph" w:customStyle="1" w:styleId="ABlock">
    <w:name w:val="ABlock"/>
    <w:basedOn w:val="Heading3"/>
    <w:next w:val="Heading4"/>
    <w:autoRedefine/>
    <w:qFormat/>
    <w:rsid w:val="00F27878"/>
    <w:rPr>
      <w:b w:val="0"/>
      <w:color w:val="000000" w:themeColor="text1"/>
    </w:rPr>
  </w:style>
  <w:style w:type="paragraph" w:customStyle="1" w:styleId="textbold">
    <w:name w:val="text bold"/>
    <w:basedOn w:val="Normal"/>
    <w:link w:val="Emphasis"/>
    <w:uiPriority w:val="8"/>
    <w:qFormat/>
    <w:rsid w:val="00F27878"/>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14:ligatures w14:val="standardContextual"/>
    </w:rPr>
  </w:style>
  <w:style w:type="paragraph" w:customStyle="1" w:styleId="Emphasis1">
    <w:name w:val="Emphasis1"/>
    <w:basedOn w:val="Normal"/>
    <w:uiPriority w:val="8"/>
    <w:qFormat/>
    <w:rsid w:val="00F27878"/>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F27878"/>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F27878"/>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styleId="z-TopofForm">
    <w:name w:val="HTML Top of Form"/>
    <w:basedOn w:val="Normal"/>
    <w:next w:val="Normal"/>
    <w:link w:val="z-TopofFormChar"/>
    <w:hidden/>
    <w:uiPriority w:val="99"/>
    <w:unhideWhenUsed/>
    <w:rsid w:val="00F27878"/>
    <w:pPr>
      <w:pBdr>
        <w:bottom w:val="single" w:sz="6" w:space="1" w:color="auto"/>
      </w:pBdr>
      <w:jc w:val="center"/>
    </w:pPr>
    <w:rPr>
      <w:rFonts w:eastAsia="Calibri"/>
      <w:vanish/>
      <w:sz w:val="16"/>
      <w:szCs w:val="16"/>
    </w:rPr>
  </w:style>
  <w:style w:type="character" w:customStyle="1" w:styleId="z-TopofFormChar">
    <w:name w:val="z-Top of Form Char"/>
    <w:basedOn w:val="DefaultParagraphFont"/>
    <w:link w:val="z-TopofForm"/>
    <w:uiPriority w:val="99"/>
    <w:rsid w:val="00F27878"/>
    <w:rPr>
      <w:rFonts w:ascii="Calibri" w:eastAsia="Calibri" w:hAnsi="Calibri" w:cs="Calibri"/>
      <w:vanish/>
      <w:kern w:val="0"/>
      <w:sz w:val="16"/>
      <w:szCs w:val="16"/>
      <w14:ligatures w14:val="none"/>
    </w:rPr>
  </w:style>
  <w:style w:type="paragraph" w:styleId="z-BottomofForm">
    <w:name w:val="HTML Bottom of Form"/>
    <w:basedOn w:val="Normal"/>
    <w:next w:val="Normal"/>
    <w:link w:val="z-BottomofFormChar"/>
    <w:hidden/>
    <w:uiPriority w:val="99"/>
    <w:unhideWhenUsed/>
    <w:rsid w:val="00F27878"/>
    <w:pPr>
      <w:pBdr>
        <w:top w:val="single" w:sz="6" w:space="1" w:color="auto"/>
      </w:pBdr>
      <w:jc w:val="center"/>
    </w:pPr>
    <w:rPr>
      <w:rFonts w:eastAsia="Calibri"/>
      <w:vanish/>
      <w:sz w:val="16"/>
      <w:szCs w:val="16"/>
    </w:rPr>
  </w:style>
  <w:style w:type="character" w:customStyle="1" w:styleId="z-BottomofFormChar">
    <w:name w:val="z-Bottom of Form Char"/>
    <w:basedOn w:val="DefaultParagraphFont"/>
    <w:link w:val="z-BottomofForm"/>
    <w:uiPriority w:val="99"/>
    <w:rsid w:val="00F27878"/>
    <w:rPr>
      <w:rFonts w:ascii="Calibri" w:eastAsia="Calibri" w:hAnsi="Calibri" w:cs="Calibri"/>
      <w:vanish/>
      <w:kern w:val="0"/>
      <w:sz w:val="16"/>
      <w:szCs w:val="16"/>
      <w14:ligatures w14:val="none"/>
    </w:rPr>
  </w:style>
  <w:style w:type="paragraph" w:customStyle="1" w:styleId="AnalyticAdvanced">
    <w:name w:val="Analytic (Advanced)"/>
    <w:basedOn w:val="Heading4"/>
    <w:link w:val="AnalyticAdvancedChar"/>
    <w:autoRedefine/>
    <w:uiPriority w:val="5"/>
    <w:rsid w:val="00F27878"/>
    <w:rPr>
      <w:color w:val="75100D"/>
    </w:rPr>
  </w:style>
  <w:style w:type="character" w:customStyle="1" w:styleId="AnalyticAdvancedChar">
    <w:name w:val="Analytic (Advanced) Char"/>
    <w:basedOn w:val="DefaultParagraphFont"/>
    <w:link w:val="AnalyticAdvanced"/>
    <w:uiPriority w:val="5"/>
    <w:rsid w:val="00F27878"/>
    <w:rPr>
      <w:rFonts w:ascii="Calibri" w:eastAsiaTheme="majorEastAsia" w:hAnsi="Calibri" w:cstheme="majorBidi"/>
      <w:b/>
      <w:iCs/>
      <w:color w:val="75100D"/>
      <w:kern w:val="0"/>
      <w:sz w:val="26"/>
      <w:szCs w:val="22"/>
      <w14:ligatures w14:val="none"/>
    </w:rPr>
  </w:style>
  <w:style w:type="paragraph" w:customStyle="1" w:styleId="Emphasize">
    <w:name w:val="Emphasize"/>
    <w:basedOn w:val="Normal"/>
    <w:uiPriority w:val="8"/>
    <w:qFormat/>
    <w:rsid w:val="00F27878"/>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paragraph" w:customStyle="1" w:styleId="cardbody">
    <w:name w:val="cardbody"/>
    <w:basedOn w:val="Normal"/>
    <w:rsid w:val="00F27878"/>
    <w:pPr>
      <w:spacing w:before="100" w:beforeAutospacing="1" w:after="100" w:afterAutospacing="1"/>
    </w:pPr>
    <w:rPr>
      <w:rFonts w:eastAsia="Times New Roman"/>
      <w:sz w:val="24"/>
    </w:rPr>
  </w:style>
  <w:style w:type="character" w:customStyle="1" w:styleId="Boxes">
    <w:name w:val="Boxes"/>
    <w:basedOn w:val="Emphasis"/>
    <w:rsid w:val="00F27878"/>
    <w:rPr>
      <w:rFonts w:ascii="Calibri" w:eastAsia="Microsoft JhengHei" w:hAnsi="Calibri" w:cs="Calibri"/>
      <w:b/>
      <w:i w:val="0"/>
      <w:iCs/>
      <w:caps w:val="0"/>
      <w:smallCaps w:val="0"/>
      <w:sz w:val="24"/>
      <w:u w:val="single"/>
      <w:bdr w:val="single" w:sz="8" w:space="0" w:color="auto"/>
    </w:rPr>
  </w:style>
  <w:style w:type="character" w:customStyle="1" w:styleId="AAAUNDERLINEKEYBOARD">
    <w:name w:val="AAA UNDERLINE KEYBOARD"/>
    <w:basedOn w:val="DefaultParagraphFont"/>
    <w:uiPriority w:val="6"/>
    <w:rsid w:val="00F27878"/>
    <w:rPr>
      <w:b w:val="0"/>
      <w:sz w:val="22"/>
      <w:u w:val="single"/>
    </w:rPr>
  </w:style>
  <w:style w:type="paragraph" w:customStyle="1" w:styleId="Analyticusethisone">
    <w:name w:val="Analytic (use this one)"/>
    <w:basedOn w:val="Heading4"/>
    <w:link w:val="AnalyticusethisoneChar"/>
    <w:autoRedefine/>
    <w:rsid w:val="00F27878"/>
    <w:rPr>
      <w:rFonts w:cs="Times New Roman (Headings CS)"/>
      <w:color w:val="75100D"/>
    </w:rPr>
  </w:style>
  <w:style w:type="character" w:customStyle="1" w:styleId="AnalyticusethisoneChar">
    <w:name w:val="Analytic (use this one) Char"/>
    <w:basedOn w:val="DefaultParagraphFont"/>
    <w:link w:val="Analyticusethisone"/>
    <w:rsid w:val="00F27878"/>
    <w:rPr>
      <w:rFonts w:ascii="Calibri" w:eastAsiaTheme="majorEastAsia" w:hAnsi="Calibri" w:cs="Times New Roman (Headings CS)"/>
      <w:b/>
      <w:iCs/>
      <w:color w:val="75100D"/>
      <w:kern w:val="0"/>
      <w:sz w:val="26"/>
      <w:szCs w:val="22"/>
      <w14:ligatures w14:val="none"/>
    </w:rPr>
  </w:style>
  <w:style w:type="paragraph" w:styleId="DocumentMap">
    <w:name w:val="Document Map"/>
    <w:basedOn w:val="Normal"/>
    <w:link w:val="DocumentMapChar"/>
    <w:uiPriority w:val="99"/>
    <w:semiHidden/>
    <w:unhideWhenUsed/>
    <w:rsid w:val="00F27878"/>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27878"/>
    <w:rPr>
      <w:rFonts w:ascii="Lucida Grande" w:hAnsi="Lucida Grande" w:cs="Lucida Grande"/>
      <w:kern w:val="0"/>
      <w:szCs w:val="22"/>
      <w14:ligatures w14:val="none"/>
    </w:rPr>
  </w:style>
  <w:style w:type="paragraph" w:customStyle="1" w:styleId="analytic0">
    <w:name w:val="analytic"/>
    <w:basedOn w:val="Heading4"/>
    <w:next w:val="Normal"/>
    <w:autoRedefine/>
    <w:uiPriority w:val="4"/>
    <w:rsid w:val="00F27878"/>
    <w:rPr>
      <w:color w:val="0E2841" w:themeColor="text2"/>
    </w:rPr>
  </w:style>
  <w:style w:type="paragraph" w:customStyle="1" w:styleId="analyticpeg">
    <w:name w:val="analytic peg"/>
    <w:basedOn w:val="Heading4"/>
    <w:next w:val="Normal"/>
    <w:autoRedefine/>
    <w:uiPriority w:val="4"/>
    <w:rsid w:val="00F27878"/>
    <w:rPr>
      <w:color w:val="C7336A"/>
    </w:rPr>
  </w:style>
  <w:style w:type="character" w:customStyle="1" w:styleId="qlabel">
    <w:name w:val="q_label"/>
    <w:basedOn w:val="DefaultParagraphFont"/>
    <w:rsid w:val="00F27878"/>
  </w:style>
  <w:style w:type="character" w:customStyle="1" w:styleId="alabel">
    <w:name w:val="a_label"/>
    <w:basedOn w:val="DefaultParagraphFont"/>
    <w:rsid w:val="00F27878"/>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IntenseEmphasis"/>
    <w:autoRedefine/>
    <w:uiPriority w:val="21"/>
    <w:rsid w:val="00F27878"/>
    <w:pPr>
      <w:spacing w:after="0" w:line="240" w:lineRule="auto"/>
    </w:pPr>
    <w:rPr>
      <w:i/>
      <w:iCs/>
      <w:color w:val="0F4761" w:themeColor="accent1" w:themeShade="BF"/>
    </w:rPr>
  </w:style>
  <w:style w:type="paragraph" w:customStyle="1" w:styleId="Analytics">
    <w:name w:val="Analytics"/>
    <w:basedOn w:val="Heading4"/>
    <w:link w:val="AnalyticsChar"/>
    <w:uiPriority w:val="99"/>
    <w:rsid w:val="00F27878"/>
    <w:rPr>
      <w:bCs/>
      <w:iCs w:val="0"/>
      <w:szCs w:val="28"/>
    </w:rPr>
  </w:style>
  <w:style w:type="character" w:customStyle="1" w:styleId="AnalyticsChar">
    <w:name w:val="Analytics Char"/>
    <w:basedOn w:val="DefaultParagraphFont"/>
    <w:link w:val="Analytics"/>
    <w:uiPriority w:val="99"/>
    <w:rsid w:val="00F27878"/>
    <w:rPr>
      <w:rFonts w:ascii="Calibri" w:eastAsiaTheme="majorEastAsia" w:hAnsi="Calibri" w:cstheme="majorBidi"/>
      <w:b/>
      <w:bCs/>
      <w:kern w:val="0"/>
      <w:sz w:val="26"/>
      <w:szCs w:val="28"/>
      <w14:ligatures w14:val="none"/>
    </w:rPr>
  </w:style>
  <w:style w:type="paragraph" w:customStyle="1" w:styleId="Analyticals">
    <w:name w:val="Analyticals"/>
    <w:basedOn w:val="Normal"/>
    <w:link w:val="AnalyticalsChar"/>
    <w:uiPriority w:val="4"/>
    <w:rsid w:val="00F27878"/>
    <w:pPr>
      <w:keepNext/>
      <w:keepLines/>
      <w:spacing w:before="40"/>
      <w:outlineLvl w:val="3"/>
    </w:pPr>
    <w:rPr>
      <w:rFonts w:eastAsiaTheme="majorEastAsia" w:cstheme="majorBidi"/>
      <w:b/>
      <w:iCs/>
      <w:color w:val="0E2841" w:themeColor="text2"/>
      <w:sz w:val="26"/>
    </w:rPr>
  </w:style>
  <w:style w:type="character" w:customStyle="1" w:styleId="AnalyticalsChar">
    <w:name w:val="Analyticals Char"/>
    <w:basedOn w:val="DefaultParagraphFont"/>
    <w:link w:val="Analyticals"/>
    <w:uiPriority w:val="4"/>
    <w:rsid w:val="00F27878"/>
    <w:rPr>
      <w:rFonts w:ascii="Calibri" w:eastAsiaTheme="majorEastAsia" w:hAnsi="Calibri" w:cstheme="majorBidi"/>
      <w:b/>
      <w:iCs/>
      <w:color w:val="0E2841" w:themeColor="text2"/>
      <w:kern w:val="0"/>
      <w:sz w:val="26"/>
      <w:szCs w:val="22"/>
      <w14:ligatures w14:val="none"/>
    </w:rPr>
  </w:style>
  <w:style w:type="paragraph" w:styleId="NormalWeb">
    <w:name w:val="Normal (Web)"/>
    <w:basedOn w:val="Normal"/>
    <w:uiPriority w:val="99"/>
    <w:semiHidden/>
    <w:unhideWhenUsed/>
    <w:rsid w:val="00F27878"/>
    <w:pPr>
      <w:spacing w:before="100" w:beforeAutospacing="1" w:after="100" w:afterAutospacing="1"/>
    </w:pPr>
    <w:rPr>
      <w:rFonts w:ascii="Times New Roman" w:hAnsi="Times New Roman"/>
    </w:rPr>
  </w:style>
  <w:style w:type="character" w:customStyle="1" w:styleId="underline">
    <w:name w:val="underline"/>
    <w:rsid w:val="00F27878"/>
    <w:rPr>
      <w:u w:val="single"/>
    </w:rPr>
  </w:style>
  <w:style w:type="character" w:customStyle="1" w:styleId="m-210620469423647202gmail-style13ptbold">
    <w:name w:val="m_-210620469423647202gmail-style13ptbold"/>
    <w:basedOn w:val="DefaultParagraphFont"/>
    <w:rsid w:val="00F27878"/>
  </w:style>
  <w:style w:type="character" w:customStyle="1" w:styleId="apple-converted-space">
    <w:name w:val="apple-converted-space"/>
    <w:basedOn w:val="DefaultParagraphFont"/>
    <w:rsid w:val="00F27878"/>
  </w:style>
  <w:style w:type="paragraph" w:customStyle="1" w:styleId="FileNote">
    <w:name w:val="File Note"/>
    <w:basedOn w:val="Normal"/>
    <w:link w:val="FileNoteChar"/>
    <w:autoRedefine/>
    <w:uiPriority w:val="5"/>
    <w:rsid w:val="00F27878"/>
    <w:pPr>
      <w:spacing w:before="120"/>
    </w:pPr>
    <w:rPr>
      <w:b/>
      <w:i/>
      <w:color w:val="0070C0"/>
    </w:rPr>
  </w:style>
  <w:style w:type="character" w:customStyle="1" w:styleId="FileNoteChar">
    <w:name w:val="File Note Char"/>
    <w:basedOn w:val="DefaultParagraphFont"/>
    <w:link w:val="FileNote"/>
    <w:uiPriority w:val="5"/>
    <w:rsid w:val="00F27878"/>
    <w:rPr>
      <w:rFonts w:ascii="Calibri" w:hAnsi="Calibri" w:cs="Calibri"/>
      <w:b/>
      <w:i/>
      <w:color w:val="0070C0"/>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linelibrary.wiley.com/doi/full/10.1111/theo.12582"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onlinelibrary.wiley.com/doi/full/10.1111/theo.1258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e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61524</Words>
  <Characters>337157</Characters>
  <Application>Microsoft Office Word</Application>
  <DocSecurity>0</DocSecurity>
  <Lines>4958</Lines>
  <Paragraphs>837</Paragraphs>
  <ScaleCrop>false</ScaleCrop>
  <Company/>
  <LinksUpToDate>false</LinksUpToDate>
  <CharactersWithSpaces>397844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Bates</dc:creator>
  <cp:keywords/>
  <dc:description/>
  <cp:lastModifiedBy>Avery Bates</cp:lastModifiedBy>
  <cp:revision>3</cp:revision>
  <dcterms:created xsi:type="dcterms:W3CDTF">2025-11-16T18:21:00Z</dcterms:created>
  <dcterms:modified xsi:type="dcterms:W3CDTF">2025-11-16T18:21:00Z</dcterms:modified>
</cp:coreProperties>
</file>