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9966" w14:textId="462924F2" w:rsidR="00E96CB0" w:rsidRDefault="002F6638" w:rsidP="002F6638">
      <w:pPr>
        <w:pStyle w:val="Heading1"/>
      </w:pPr>
      <w:r>
        <w:t>1AC</w:t>
      </w:r>
    </w:p>
    <w:p w14:paraId="2344B5A8" w14:textId="77777777" w:rsidR="002F6638" w:rsidRDefault="002F6638" w:rsidP="002F6638">
      <w:pPr>
        <w:pStyle w:val="Heading3"/>
      </w:pPr>
      <w:r>
        <w:t>Automation---1AC</w:t>
      </w:r>
    </w:p>
    <w:p w14:paraId="1DF9BA3C" w14:textId="77777777" w:rsidR="002F6638" w:rsidRDefault="002F6638" w:rsidP="002F6638">
      <w:pPr>
        <w:pStyle w:val="Heading4"/>
      </w:pPr>
      <w:r>
        <w:t xml:space="preserve">Advantage 1 is </w:t>
      </w:r>
      <w:r>
        <w:rPr>
          <w:u w:val="single"/>
        </w:rPr>
        <w:t>AUTOMATION</w:t>
      </w:r>
      <w:r>
        <w:t>:</w:t>
      </w:r>
    </w:p>
    <w:p w14:paraId="106A5F39" w14:textId="77777777" w:rsidR="002F6638" w:rsidRPr="00171F4C" w:rsidRDefault="002F6638" w:rsidP="002F6638">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5BD3D5DD" w14:textId="77777777" w:rsidR="002F6638" w:rsidRPr="007E3484" w:rsidRDefault="002F6638" w:rsidP="002F6638">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8C0560D" w14:textId="77777777" w:rsidR="002F6638" w:rsidRPr="007E3484" w:rsidRDefault="002F6638" w:rsidP="002F6638">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35B2179A" w14:textId="77777777" w:rsidR="002F6638" w:rsidRPr="007E3484" w:rsidRDefault="002F6638" w:rsidP="002F6638">
      <w:pPr>
        <w:rPr>
          <w:sz w:val="16"/>
        </w:rPr>
      </w:pPr>
      <w:r w:rsidRPr="007E3484">
        <w:rPr>
          <w:sz w:val="16"/>
        </w:rPr>
        <w:t xml:space="preserve">Most workers are employed at-will, entitled only to minimal wage, hour, and benefit protections, violations of which are not infrequent.6 </w:t>
      </w:r>
    </w:p>
    <w:p w14:paraId="0C40317C" w14:textId="77777777" w:rsidR="002F6638" w:rsidRPr="007E3484" w:rsidRDefault="002F6638" w:rsidP="002F6638">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15B720EA" w14:textId="77777777" w:rsidR="002F6638" w:rsidRPr="00E73995" w:rsidRDefault="002F6638" w:rsidP="002F6638">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 xml:space="preserve">the </w:t>
      </w:r>
      <w:r w:rsidRPr="00E73995">
        <w:rPr>
          <w:rStyle w:val="StyleUnderline"/>
        </w:rPr>
        <w:t>primary</w:t>
      </w:r>
      <w:r w:rsidRPr="00E73995">
        <w:rPr>
          <w:sz w:val="16"/>
        </w:rPr>
        <w:t xml:space="preserve">. 15 </w:t>
      </w:r>
    </w:p>
    <w:p w14:paraId="2D7673B2" w14:textId="77777777" w:rsidR="002F6638" w:rsidRPr="007E3484" w:rsidRDefault="002F6638" w:rsidP="002F6638">
      <w:pPr>
        <w:rPr>
          <w:sz w:val="16"/>
        </w:rPr>
      </w:pPr>
      <w:r w:rsidRPr="00E73995">
        <w:rPr>
          <w:sz w:val="16"/>
        </w:rPr>
        <w:t xml:space="preserve">Meanwhile, the </w:t>
      </w:r>
      <w:r w:rsidRPr="00E73995">
        <w:rPr>
          <w:rStyle w:val="Emphasis"/>
        </w:rPr>
        <w:t>federal government</w:t>
      </w:r>
      <w:r w:rsidRPr="00E73995">
        <w:rPr>
          <w:rStyle w:val="StyleUnderline"/>
        </w:rPr>
        <w:t xml:space="preserve"> provides </w:t>
      </w:r>
      <w:r w:rsidRPr="00E73995">
        <w:rPr>
          <w:rStyle w:val="Emphasis"/>
        </w:rPr>
        <w:t>no affirmative support for unionization and bargaining</w:t>
      </w:r>
      <w:r w:rsidRPr="00E73995">
        <w:rPr>
          <w:sz w:val="16"/>
        </w:rPr>
        <w:t>, nor does</w:t>
      </w:r>
      <w:r w:rsidRPr="007E3484">
        <w:rPr>
          <w:sz w:val="16"/>
        </w:rPr>
        <w:t xml:space="preserve">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34414077" w14:textId="77777777" w:rsidR="002F6638" w:rsidRPr="007E3484" w:rsidRDefault="002F6638" w:rsidP="002F6638">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652F60A" w14:textId="77777777" w:rsidR="002F6638" w:rsidRPr="007E3484" w:rsidRDefault="002F6638" w:rsidP="002F6638">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7B5AB2E" w14:textId="77777777" w:rsidR="002F6638" w:rsidRPr="007E3484" w:rsidRDefault="002F6638" w:rsidP="002F6638">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0310C5">
        <w:rPr>
          <w:rStyle w:val="StyleUnderline"/>
        </w:rPr>
        <w:t>studies suggest that</w:t>
      </w:r>
      <w:r w:rsidRPr="000310C5">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0F7503D7" w14:textId="77777777" w:rsidR="002F6638" w:rsidRPr="007E3484" w:rsidRDefault="002F6638" w:rsidP="002F6638">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t>
      </w:r>
      <w:r w:rsidRPr="00F81392">
        <w:rPr>
          <w:sz w:val="16"/>
        </w:rPr>
        <w:t xml:space="preserve">with </w:t>
      </w:r>
      <w:r w:rsidRPr="00F81392">
        <w:rPr>
          <w:rStyle w:val="Emphasis"/>
        </w:rPr>
        <w:t>working people</w:t>
      </w:r>
      <w:r w:rsidRPr="00F81392">
        <w:rPr>
          <w:sz w:val="16"/>
        </w:rPr>
        <w:t xml:space="preserve"> - or previously working people - </w:t>
      </w:r>
      <w:r w:rsidRPr="00F81392">
        <w:rPr>
          <w:rStyle w:val="StyleUnderline"/>
        </w:rPr>
        <w:t xml:space="preserve">needing to negotiate </w:t>
      </w:r>
      <w:r w:rsidRPr="00F81392">
        <w:rPr>
          <w:rStyle w:val="Emphasis"/>
        </w:rPr>
        <w:t>directly with the state</w:t>
      </w:r>
      <w:r w:rsidRPr="00F81392">
        <w:rPr>
          <w:rStyle w:val="StyleUnderline"/>
        </w:rPr>
        <w:t xml:space="preserve"> to spread </w:t>
      </w:r>
      <w:r w:rsidRPr="00F81392">
        <w:rPr>
          <w:rStyle w:val="Emphasis"/>
        </w:rPr>
        <w:t>losses and gains from automation</w:t>
      </w:r>
      <w:r w:rsidRPr="00F81392">
        <w:rPr>
          <w:sz w:val="16"/>
        </w:rPr>
        <w:t>.</w:t>
      </w:r>
      <w:r w:rsidRPr="007E3484">
        <w:rPr>
          <w:sz w:val="16"/>
        </w:rPr>
        <w:t xml:space="preserve"> </w:t>
      </w:r>
    </w:p>
    <w:p w14:paraId="172119F6" w14:textId="77777777" w:rsidR="002F6638" w:rsidRPr="007E3484" w:rsidRDefault="002F6638" w:rsidP="002F6638">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BEDB773" w14:textId="77777777" w:rsidR="002F6638" w:rsidRPr="00171F4C" w:rsidRDefault="002F6638" w:rsidP="002F6638">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9A3A2C0" w14:textId="77777777" w:rsidR="002F6638" w:rsidRPr="00FD270F" w:rsidRDefault="002F6638" w:rsidP="002F6638">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5A76FD9" w14:textId="77777777" w:rsidR="002F6638" w:rsidRPr="00257AE2" w:rsidRDefault="002F6638" w:rsidP="002F6638">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37AB856" w14:textId="77777777" w:rsidR="002F6638" w:rsidRPr="00257AE2" w:rsidRDefault="002F6638" w:rsidP="002F6638">
      <w:pPr>
        <w:rPr>
          <w:sz w:val="16"/>
        </w:rPr>
      </w:pPr>
      <w:r w:rsidRPr="00257AE2">
        <w:rPr>
          <w:sz w:val="16"/>
        </w:rPr>
        <w:t xml:space="preserve">1 Introduction </w:t>
      </w:r>
    </w:p>
    <w:p w14:paraId="45FEB9A5" w14:textId="77777777" w:rsidR="002F6638" w:rsidRPr="00257AE2" w:rsidRDefault="002F6638" w:rsidP="002F6638">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w:t>
      </w:r>
      <w:r w:rsidRPr="00FE3496">
        <w:rPr>
          <w:u w:val="single"/>
        </w:rPr>
        <w:t xml:space="preserve">and </w:t>
      </w:r>
      <w:r w:rsidRPr="00FE3496">
        <w:rPr>
          <w:rStyle w:val="Emphasis"/>
        </w:rPr>
        <w:t>anti-globalization</w:t>
      </w:r>
      <w:r w:rsidRPr="00FE3496">
        <w:rPr>
          <w:u w:val="single"/>
        </w:rPr>
        <w:t xml:space="preserve"> sentiment</w:t>
      </w:r>
      <w:r w:rsidRPr="00FE3496">
        <w:rPr>
          <w:sz w:val="16"/>
        </w:rPr>
        <w:t xml:space="preserve">, as </w:t>
      </w:r>
      <w:r w:rsidRPr="00FE3496">
        <w:rPr>
          <w:u w:val="single"/>
        </w:rPr>
        <w:t>workers</w:t>
      </w:r>
      <w:r w:rsidRPr="00257AE2">
        <w:rPr>
          <w:u w:val="single"/>
        </w:rPr>
        <w:t xml:space="preserve">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824D943" w14:textId="77777777" w:rsidR="002F6638" w:rsidRPr="00257AE2" w:rsidRDefault="002F6638" w:rsidP="002F6638">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18AFD5E1" w14:textId="77777777" w:rsidR="002F6638" w:rsidRPr="00257AE2" w:rsidRDefault="002F6638" w:rsidP="002F6638">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9D21BA">
        <w:rPr>
          <w:rStyle w:val="Emphasis"/>
        </w:rPr>
        <w:t>counterbalance</w:t>
      </w:r>
      <w:r w:rsidRPr="009D21BA">
        <w:rPr>
          <w:sz w:val="16"/>
        </w:rPr>
        <w:t xml:space="preserve"> to </w:t>
      </w:r>
      <w:r w:rsidRPr="009D21BA">
        <w:rPr>
          <w:u w:val="single"/>
        </w:rPr>
        <w:t>private political interests</w:t>
      </w:r>
      <w:r w:rsidRPr="009D21BA">
        <w:rPr>
          <w:sz w:val="16"/>
        </w:rPr>
        <w:t xml:space="preserve">, </w:t>
      </w:r>
      <w:r w:rsidRPr="009D21BA">
        <w:rPr>
          <w:u w:val="single"/>
        </w:rPr>
        <w:t>by a</w:t>
      </w:r>
      <w:r w:rsidRPr="00257AE2">
        <w:rPr>
          <w:u w:val="single"/>
        </w:rPr>
        <w:t xml:space="preserve">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2CACD9DA" w14:textId="77777777" w:rsidR="002F6638" w:rsidRPr="00257AE2" w:rsidRDefault="002F6638" w:rsidP="002F6638">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7E2E541D" w14:textId="77777777" w:rsidR="002F6638" w:rsidRPr="00257AE2" w:rsidRDefault="002F6638" w:rsidP="002F6638">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25DC728" w14:textId="77777777" w:rsidR="002F6638" w:rsidRPr="00257AE2" w:rsidRDefault="002F6638" w:rsidP="002F6638">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2AE35A6" w14:textId="77777777" w:rsidR="002F6638" w:rsidRPr="00257AE2" w:rsidRDefault="002F6638" w:rsidP="002F6638">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04D25A1" w14:textId="77777777" w:rsidR="002F6638" w:rsidRPr="00257AE2" w:rsidRDefault="002F6638" w:rsidP="002F6638">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C83C40">
        <w:rPr>
          <w:rStyle w:val="StyleUnderline"/>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4AA962EF" w14:textId="77777777" w:rsidR="002F6638" w:rsidRPr="00323549" w:rsidRDefault="002F6638" w:rsidP="002F6638">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5F4555AC" w14:textId="77777777" w:rsidR="002F6638" w:rsidRPr="00323549" w:rsidRDefault="002F6638" w:rsidP="002F6638">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1F48214" w14:textId="77777777" w:rsidR="002F6638" w:rsidRPr="00323549" w:rsidRDefault="002F6638" w:rsidP="002F6638">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1C2EDD89" w14:textId="77777777" w:rsidR="002F6638" w:rsidRPr="00323549" w:rsidRDefault="002F6638" w:rsidP="002F6638">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4CF580F3" w14:textId="77777777" w:rsidR="002F6638" w:rsidRPr="00323549" w:rsidRDefault="002F6638" w:rsidP="002F6638">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0160D342" w14:textId="77777777" w:rsidR="002F6638" w:rsidRPr="00323549" w:rsidRDefault="002F6638" w:rsidP="002F6638">
      <w:pPr>
        <w:rPr>
          <w:sz w:val="16"/>
        </w:rPr>
      </w:pPr>
      <w:r w:rsidRPr="00323549">
        <w:rPr>
          <w:sz w:val="16"/>
        </w:rPr>
        <w:t xml:space="preserve">2 The problem of union decline </w:t>
      </w:r>
    </w:p>
    <w:p w14:paraId="7A952A71" w14:textId="77777777" w:rsidR="002F6638" w:rsidRPr="00257AE2" w:rsidRDefault="002F6638" w:rsidP="002F6638">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78A3C58" w14:textId="77777777" w:rsidR="002F6638" w:rsidRPr="00257AE2" w:rsidRDefault="002F6638" w:rsidP="002F6638">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D39D4C3" w14:textId="77777777" w:rsidR="002F6638" w:rsidRPr="00257AE2" w:rsidRDefault="002F6638" w:rsidP="002F6638">
      <w:r w:rsidRPr="00257AE2">
        <w:t>[graph omitted]</w:t>
      </w:r>
    </w:p>
    <w:p w14:paraId="4EA3F9AE" w14:textId="77777777" w:rsidR="002F6638" w:rsidRPr="00257AE2" w:rsidRDefault="002F6638" w:rsidP="002F6638">
      <w:pPr>
        <w:rPr>
          <w:sz w:val="16"/>
        </w:rPr>
      </w:pPr>
      <w:r w:rsidRPr="00257AE2">
        <w:rPr>
          <w:sz w:val="16"/>
        </w:rPr>
        <w:t xml:space="preserve">the U.S., that </w:t>
      </w:r>
      <w:r w:rsidRPr="00257AE2">
        <w:rPr>
          <w:u w:val="single"/>
        </w:rPr>
        <w:t xml:space="preserve">in congressional </w:t>
      </w:r>
      <w:r w:rsidRPr="00D05E24">
        <w:rPr>
          <w:u w:val="single"/>
        </w:rPr>
        <w:t>districts where unionization rates</w:t>
      </w:r>
      <w:r w:rsidRPr="00D05E24">
        <w:rPr>
          <w:sz w:val="16"/>
        </w:rPr>
        <w:t xml:space="preserve"> in the private sector </w:t>
      </w:r>
      <w:r w:rsidRPr="00D05E24">
        <w:rPr>
          <w:u w:val="single"/>
        </w:rPr>
        <w:t>are lower, labor contributions to congresspeople decline</w:t>
      </w:r>
      <w:r w:rsidRPr="00D05E24">
        <w:rPr>
          <w:sz w:val="16"/>
        </w:rPr>
        <w:t xml:space="preserve">, and </w:t>
      </w:r>
      <w:r w:rsidRPr="00D05E24">
        <w:rPr>
          <w:u w:val="single"/>
        </w:rPr>
        <w:t xml:space="preserve">members of congress are </w:t>
      </w:r>
      <w:r w:rsidRPr="00D05E24">
        <w:rPr>
          <w:rStyle w:val="Emphasis"/>
        </w:rPr>
        <w:t>less likely to vote in accordance</w:t>
      </w:r>
      <w:r w:rsidRPr="00D05E24">
        <w:rPr>
          <w:u w:val="single"/>
        </w:rPr>
        <w:t xml:space="preserve"> with</w:t>
      </w:r>
      <w:r w:rsidRPr="00D05E24">
        <w:rPr>
          <w:sz w:val="16"/>
        </w:rPr>
        <w:t xml:space="preserve"> the official preferences of </w:t>
      </w:r>
      <w:r w:rsidRPr="00D05E24">
        <w:rPr>
          <w:u w:val="single"/>
        </w:rPr>
        <w:t>organized labor</w:t>
      </w:r>
      <w:r w:rsidRPr="00D05E24">
        <w:rPr>
          <w:sz w:val="16"/>
        </w:rPr>
        <w:t>—</w:t>
      </w:r>
      <w:r w:rsidRPr="00257AE2">
        <w:rPr>
          <w:sz w:val="16"/>
        </w:rPr>
        <w:t xml:space="preserve">consistent with the previous idea. </w:t>
      </w:r>
    </w:p>
    <w:p w14:paraId="03AE74F0" w14:textId="77777777" w:rsidR="002F6638" w:rsidRDefault="002F6638" w:rsidP="002F6638">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56C8BDCE" w14:textId="77777777" w:rsidR="002F6638" w:rsidRPr="004816CF" w:rsidRDefault="002F6638" w:rsidP="002F6638">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6E265E87" w14:textId="77777777" w:rsidR="002F6638" w:rsidRDefault="002F6638" w:rsidP="002F6638">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10540F3" w14:textId="77777777" w:rsidR="002F6638" w:rsidRDefault="002F6638" w:rsidP="002F6638">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w:t>
      </w:r>
      <w:r w:rsidRPr="00101C4A">
        <w:rPr>
          <w:u w:val="single"/>
        </w:rPr>
        <w:t>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101C4A">
        <w:rPr>
          <w:rStyle w:val="StyleUnderline"/>
        </w:rPr>
        <w:t xml:space="preserve"> </w:t>
      </w:r>
      <w:r w:rsidRPr="00101C4A">
        <w:rPr>
          <w:rStyle w:val="StyleUnderline"/>
          <w:highlight w:val="cyan"/>
        </w:rPr>
        <w:t>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199974C" w14:textId="77777777" w:rsidR="002F6638" w:rsidRDefault="002F6638" w:rsidP="002F6638">
      <w:pPr>
        <w:rPr>
          <w:sz w:val="16"/>
        </w:rPr>
      </w:pPr>
      <w:r w:rsidRPr="00323549">
        <w:rPr>
          <w:sz w:val="16"/>
        </w:rPr>
        <w:t>2 Background and conceptual framework</w:t>
      </w:r>
    </w:p>
    <w:p w14:paraId="0C4E2377" w14:textId="77777777" w:rsidR="002F6638" w:rsidRDefault="002F6638" w:rsidP="002F6638">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2CB35271" w14:textId="77777777" w:rsidR="002F6638" w:rsidRPr="00323549" w:rsidRDefault="002F6638" w:rsidP="002F6638">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66E7417" w14:textId="77777777" w:rsidR="002F6638" w:rsidRPr="00323549" w:rsidRDefault="002F6638" w:rsidP="002F6638">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06689BA8" w14:textId="77777777" w:rsidR="002F6638" w:rsidRDefault="002F6638" w:rsidP="002F6638">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62834E6" w14:textId="77777777" w:rsidR="002F6638" w:rsidRDefault="002F6638" w:rsidP="002F6638">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F825695" w14:textId="77777777" w:rsidR="002F6638" w:rsidRPr="006A1F1B" w:rsidRDefault="002F6638" w:rsidP="002F6638">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w:t>
      </w:r>
      <w:r w:rsidRPr="004F4B91">
        <w:rPr>
          <w:u w:val="single"/>
        </w:rPr>
        <w:t>share of large plants is positively</w:t>
      </w:r>
      <w:r w:rsidRPr="00323549">
        <w:rPr>
          <w:u w:val="single"/>
        </w:rPr>
        <w:t xml:space="preserve">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w:t>
      </w:r>
      <w:r w:rsidRPr="006A1F1B">
        <w:rPr>
          <w:rStyle w:val="StyleUnderline"/>
        </w:rPr>
        <w:t>shares</w:t>
      </w:r>
      <w:r w:rsidRPr="006A1F1B">
        <w:rPr>
          <w:u w:val="single"/>
        </w:rPr>
        <w:t xml:space="preserve"> (Pontusson, 1995)</w:t>
      </w:r>
      <w:r w:rsidRPr="006A1F1B">
        <w:rPr>
          <w:sz w:val="16"/>
        </w:rPr>
        <w:t xml:space="preserve">. One of the main contributions of this study is to provide </w:t>
      </w:r>
      <w:r w:rsidRPr="006A1F1B">
        <w:rPr>
          <w:u w:val="single"/>
        </w:rPr>
        <w:t xml:space="preserve">novel granular data enabling a more direct </w:t>
      </w:r>
      <w:r w:rsidRPr="006A1F1B">
        <w:rPr>
          <w:rStyle w:val="Emphasis"/>
        </w:rPr>
        <w:t>analysis</w:t>
      </w:r>
      <w:r w:rsidRPr="006A1F1B">
        <w:rPr>
          <w:u w:val="single"/>
        </w:rPr>
        <w:t xml:space="preserve"> of the contextual role of unions at both the sub-national and </w:t>
      </w:r>
      <w:r w:rsidRPr="006A1F1B">
        <w:rPr>
          <w:rStyle w:val="Emphasis"/>
        </w:rPr>
        <w:t>industry level</w:t>
      </w:r>
      <w:r w:rsidRPr="006A1F1B">
        <w:rPr>
          <w:sz w:val="16"/>
        </w:rPr>
        <w:t>.</w:t>
      </w:r>
    </w:p>
    <w:p w14:paraId="46409C39" w14:textId="77777777" w:rsidR="002F6638" w:rsidRPr="006A1F1B" w:rsidRDefault="002F6638" w:rsidP="002F6638">
      <w:pPr>
        <w:rPr>
          <w:sz w:val="16"/>
        </w:rPr>
      </w:pPr>
      <w:r w:rsidRPr="006A1F1B">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7B6078E" w14:textId="77777777" w:rsidR="002F6638" w:rsidRPr="006A1F1B" w:rsidRDefault="002F6638" w:rsidP="002F6638">
      <w:pPr>
        <w:rPr>
          <w:sz w:val="16"/>
        </w:rPr>
      </w:pPr>
      <w:r w:rsidRPr="006A1F1B">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6A1F1B">
        <w:rPr>
          <w:u w:val="single"/>
        </w:rPr>
        <w:t xml:space="preserve">diminishing </w:t>
      </w:r>
      <w:r w:rsidRPr="006A1F1B">
        <w:rPr>
          <w:rStyle w:val="Emphasis"/>
        </w:rPr>
        <w:t>unionization</w:t>
      </w:r>
      <w:r w:rsidRPr="006A1F1B">
        <w:rPr>
          <w:u w:val="single"/>
        </w:rPr>
        <w:t xml:space="preserve"> has contributed to </w:t>
      </w:r>
      <w:r w:rsidRPr="006A1F1B">
        <w:rPr>
          <w:rStyle w:val="Emphasis"/>
        </w:rPr>
        <w:t>reducing</w:t>
      </w:r>
      <w:r w:rsidRPr="006A1F1B">
        <w:rPr>
          <w:u w:val="single"/>
        </w:rPr>
        <w:t xml:space="preserve"> the number of legislators with </w:t>
      </w:r>
      <w:r w:rsidRPr="006A1F1B">
        <w:rPr>
          <w:rStyle w:val="Emphasis"/>
        </w:rPr>
        <w:t>working-class</w:t>
      </w:r>
      <w:r w:rsidRPr="006A1F1B">
        <w:rPr>
          <w:u w:val="single"/>
        </w:rPr>
        <w:t xml:space="preserve"> backgrounds, weakening the political representation of these groups. Weaker unions have also been found to be associated with increased </w:t>
      </w:r>
      <w:r w:rsidRPr="006A1F1B">
        <w:rPr>
          <w:rStyle w:val="Emphasis"/>
        </w:rPr>
        <w:t>legislative</w:t>
      </w:r>
      <w:r w:rsidRPr="006A1F1B">
        <w:rPr>
          <w:u w:val="single"/>
        </w:rPr>
        <w:t xml:space="preserve"> support for trade </w:t>
      </w:r>
      <w:r w:rsidRPr="006A1F1B">
        <w:rPr>
          <w:rStyle w:val="Emphasis"/>
        </w:rPr>
        <w:t>deregulation</w:t>
      </w:r>
      <w:r w:rsidRPr="006A1F1B">
        <w:rPr>
          <w:u w:val="single"/>
        </w:rPr>
        <w:t xml:space="preserve"> and reduced support for workers’ compensatory measures</w:t>
      </w:r>
      <w:r w:rsidRPr="006A1F1B">
        <w:rPr>
          <w:sz w:val="16"/>
        </w:rPr>
        <w:t xml:space="preserve"> (Becher and Stegmueller, 2024). According to Kitschelt (2012), </w:t>
      </w:r>
      <w:r w:rsidRPr="006A1F1B">
        <w:rPr>
          <w:u w:val="single"/>
        </w:rPr>
        <w:t xml:space="preserve">the </w:t>
      </w:r>
      <w:r w:rsidRPr="006A1F1B">
        <w:rPr>
          <w:rStyle w:val="Emphasis"/>
        </w:rPr>
        <w:t>decline</w:t>
      </w:r>
      <w:r w:rsidRPr="006A1F1B">
        <w:rPr>
          <w:u w:val="single"/>
        </w:rPr>
        <w:t xml:space="preserve"> of </w:t>
      </w:r>
      <w:r w:rsidRPr="006A1F1B">
        <w:rPr>
          <w:rStyle w:val="Emphasis"/>
        </w:rPr>
        <w:t>unionization</w:t>
      </w:r>
      <w:r w:rsidRPr="006A1F1B">
        <w:rPr>
          <w:u w:val="single"/>
        </w:rPr>
        <w:t xml:space="preserve"> may have also contributed to the </w:t>
      </w:r>
      <w:r w:rsidRPr="006A1F1B">
        <w:rPr>
          <w:rStyle w:val="Emphasis"/>
        </w:rPr>
        <w:t>shift</w:t>
      </w:r>
      <w:r w:rsidRPr="006A1F1B">
        <w:rPr>
          <w:u w:val="single"/>
        </w:rPr>
        <w:t xml:space="preserve"> of </w:t>
      </w:r>
      <w:r w:rsidRPr="006A1F1B">
        <w:rPr>
          <w:rStyle w:val="Emphasis"/>
        </w:rPr>
        <w:t>social-democratic</w:t>
      </w:r>
      <w:r w:rsidRPr="006A1F1B">
        <w:rPr>
          <w:u w:val="single"/>
        </w:rPr>
        <w:t xml:space="preserve"> parties towards more </w:t>
      </w:r>
      <w:r w:rsidRPr="006A1F1B">
        <w:rPr>
          <w:rStyle w:val="Emphasis"/>
        </w:rPr>
        <w:t>centrist</w:t>
      </w:r>
      <w:r w:rsidRPr="006A1F1B">
        <w:rPr>
          <w:u w:val="single"/>
        </w:rPr>
        <w:t xml:space="preserve"> positions on redistribution</w:t>
      </w:r>
      <w:r w:rsidRPr="006A1F1B">
        <w:rPr>
          <w:sz w:val="16"/>
        </w:rPr>
        <w:t>,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w:t>
      </w:r>
    </w:p>
    <w:p w14:paraId="5D4CAC0D" w14:textId="77777777" w:rsidR="002F6638" w:rsidRPr="006A1F1B" w:rsidRDefault="002F6638" w:rsidP="002F6638">
      <w:pPr>
        <w:rPr>
          <w:sz w:val="16"/>
        </w:rPr>
      </w:pPr>
      <w:r w:rsidRPr="006A1F1B">
        <w:rPr>
          <w:sz w:val="16"/>
        </w:rPr>
        <w:t>2.2 The role of automation</w:t>
      </w:r>
    </w:p>
    <w:p w14:paraId="617143EA" w14:textId="77777777" w:rsidR="002F6638" w:rsidRPr="006A1F1B" w:rsidRDefault="002F6638" w:rsidP="002F6638">
      <w:pPr>
        <w:rPr>
          <w:sz w:val="16"/>
        </w:rPr>
      </w:pPr>
      <w:r w:rsidRPr="006A1F1B">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1475600" w14:textId="77777777" w:rsidR="002F6638" w:rsidRDefault="002F6638" w:rsidP="002F6638">
      <w:pPr>
        <w:rPr>
          <w:sz w:val="16"/>
        </w:rPr>
      </w:pPr>
      <w:r w:rsidRPr="006A1F1B">
        <w:rPr>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6A1F1B">
        <w:rPr>
          <w:u w:val="single"/>
        </w:rPr>
        <w:t xml:space="preserve">Since routine jobs were predominantly </w:t>
      </w:r>
      <w:r w:rsidRPr="006A1F1B">
        <w:rPr>
          <w:rStyle w:val="Emphasis"/>
        </w:rPr>
        <w:t>middle-skill</w:t>
      </w:r>
      <w:r w:rsidRPr="006A1F1B">
        <w:rPr>
          <w:u w:val="single"/>
        </w:rPr>
        <w:t xml:space="preserve"> and</w:t>
      </w:r>
      <w:r w:rsidRPr="00323549">
        <w:rPr>
          <w:u w:val="single"/>
        </w:rPr>
        <w:t xml:space="preserve"> middle-income occupations, this </w:t>
      </w:r>
      <w:r w:rsidRPr="009A0665">
        <w:rPr>
          <w:rStyle w:val="Emphasis"/>
        </w:rPr>
        <w:t>tech</w:t>
      </w:r>
      <w:r w:rsidRPr="009A0665">
        <w:rPr>
          <w:u w:val="single"/>
        </w:rPr>
        <w:t xml:space="preserve">nological </w:t>
      </w:r>
      <w:r w:rsidRPr="009A0665">
        <w:rPr>
          <w:rStyle w:val="Emphasis"/>
        </w:rPr>
        <w:t>shift</w:t>
      </w:r>
      <w:r w:rsidRPr="009A0665">
        <w:rPr>
          <w:u w:val="single"/>
        </w:rPr>
        <w:t xml:space="preserve"> has led to a phenomenon known as 7 “labor market </w:t>
      </w:r>
      <w:r w:rsidRPr="009A0665">
        <w:rPr>
          <w:rStyle w:val="Emphasis"/>
        </w:rPr>
        <w:t>polarization</w:t>
      </w:r>
      <w:r w:rsidRPr="009A0665">
        <w:rPr>
          <w:u w:val="single"/>
        </w:rPr>
        <w:t>”</w:t>
      </w:r>
      <w:r w:rsidRPr="009A0665">
        <w:rPr>
          <w:sz w:val="16"/>
        </w:rPr>
        <w:t>. In essence, employment has grown at both ends of the wage</w:t>
      </w:r>
      <w:r w:rsidRPr="00323549">
        <w:rPr>
          <w:sz w:val="16"/>
        </w:rPr>
        <w:t xml:space="preserve"> and skill spectrum, while the traditional middle class has contracted. This trend has been well-documented in both the United States and Europe (Autor and Dorn, 2013; Goos et al., 2014).</w:t>
      </w:r>
    </w:p>
    <w:p w14:paraId="38BB30B7" w14:textId="77777777" w:rsidR="002F6638" w:rsidRPr="004E243C" w:rsidRDefault="002F6638" w:rsidP="002F6638">
      <w:r>
        <w:t>&lt;&lt;TEXT CONDENSED, NONE OMITTED&gt;&gt;</w:t>
      </w:r>
    </w:p>
    <w:p w14:paraId="0048B9D8" w14:textId="77777777" w:rsidR="002F6638" w:rsidRDefault="002F6638" w:rsidP="002F6638">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10E5363" w14:textId="77777777" w:rsidR="002F6638" w:rsidRPr="004E243C" w:rsidRDefault="002F6638" w:rsidP="002F6638">
      <w:r>
        <w:t>&lt;&lt;PARAGRAPH INTEGRITY RESUMES&gt;&gt;</w:t>
      </w:r>
    </w:p>
    <w:p w14:paraId="1DA1AE1F" w14:textId="77777777" w:rsidR="002F6638" w:rsidRDefault="002F6638" w:rsidP="002F6638">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EA1A31B" w14:textId="77777777" w:rsidR="002F6638" w:rsidRDefault="002F6638" w:rsidP="002F6638">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 xml:space="preserve">Levi (2017) underscores </w:t>
      </w:r>
      <w:r w:rsidRPr="008767F6">
        <w:rPr>
          <w:u w:val="single"/>
        </w:rPr>
        <w:t xml:space="preserve">that “the </w:t>
      </w:r>
      <w:r w:rsidRPr="008767F6">
        <w:rPr>
          <w:rStyle w:val="Emphasis"/>
        </w:rPr>
        <w:t>decline</w:t>
      </w:r>
      <w:r w:rsidRPr="008767F6">
        <w:rPr>
          <w:u w:val="single"/>
        </w:rPr>
        <w:t xml:space="preserve"> of labor unions has also facilitated the rise of </w:t>
      </w:r>
      <w:r w:rsidRPr="008767F6">
        <w:rPr>
          <w:rStyle w:val="Emphasis"/>
        </w:rPr>
        <w:t>populism</w:t>
      </w:r>
      <w:r w:rsidRPr="008767F6">
        <w:rPr>
          <w:u w:val="single"/>
        </w:rPr>
        <w:t xml:space="preserve"> </w:t>
      </w:r>
      <w:r w:rsidRPr="008767F6">
        <w:rPr>
          <w:rStyle w:val="StyleUnderline"/>
        </w:rPr>
        <w:t xml:space="preserve">by </w:t>
      </w:r>
      <w:r w:rsidRPr="008767F6">
        <w:rPr>
          <w:rStyle w:val="Emphasis"/>
        </w:rPr>
        <w:t>eliminating</w:t>
      </w:r>
      <w:r w:rsidRPr="008767F6">
        <w:rPr>
          <w:rStyle w:val="StyleUnderline"/>
        </w:rPr>
        <w:t xml:space="preserve"> a source for a </w:t>
      </w:r>
      <w:r w:rsidRPr="008767F6">
        <w:rPr>
          <w:rStyle w:val="Emphasis"/>
        </w:rPr>
        <w:t>framework</w:t>
      </w:r>
      <w:r w:rsidRPr="008767F6">
        <w:rPr>
          <w:rStyle w:val="StyleUnderline"/>
        </w:rPr>
        <w:t xml:space="preserve"> for understanding</w:t>
      </w:r>
      <w:r w:rsidRPr="008767F6">
        <w:rPr>
          <w:u w:val="single"/>
        </w:rPr>
        <w:t xml:space="preserve"> the situation of </w:t>
      </w:r>
      <w:r w:rsidRPr="008767F6">
        <w:rPr>
          <w:rStyle w:val="Emphasis"/>
        </w:rPr>
        <w:t>workers</w:t>
      </w:r>
      <w:r w:rsidRPr="008767F6">
        <w:rPr>
          <w:sz w:val="16"/>
        </w:rPr>
        <w:t xml:space="preserve">”. Along these lines, Frymer and Grumbach (2021) discuss the feedback loop between union decline and racial prejudice. </w:t>
      </w:r>
      <w:r w:rsidRPr="008767F6">
        <w:rPr>
          <w:u w:val="single"/>
        </w:rPr>
        <w:t xml:space="preserve">Overall, investigating the link between </w:t>
      </w:r>
      <w:r w:rsidRPr="008767F6">
        <w:rPr>
          <w:rStyle w:val="Emphasis"/>
        </w:rPr>
        <w:t>robot</w:t>
      </w:r>
      <w:r w:rsidRPr="008767F6">
        <w:rPr>
          <w:u w:val="single"/>
        </w:rPr>
        <w:t xml:space="preserve">ization and </w:t>
      </w:r>
      <w:r w:rsidRPr="008767F6">
        <w:rPr>
          <w:rStyle w:val="Emphasis"/>
        </w:rPr>
        <w:t>union</w:t>
      </w:r>
      <w:r w:rsidRPr="008767F6">
        <w:rPr>
          <w:u w:val="single"/>
        </w:rPr>
        <w:t xml:space="preserve">ization is </w:t>
      </w:r>
      <w:r w:rsidRPr="008767F6">
        <w:rPr>
          <w:rStyle w:val="Emphasis"/>
        </w:rPr>
        <w:t>key</w:t>
      </w:r>
      <w:r w:rsidRPr="008767F6">
        <w:rPr>
          <w:u w:val="single"/>
        </w:rPr>
        <w:t xml:space="preserve"> to</w:t>
      </w:r>
      <w:r w:rsidRPr="00C26ACF">
        <w:rPr>
          <w:u w:val="single"/>
        </w:rPr>
        <w:t xml:space="preserve">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79FB18AC" w14:textId="77777777" w:rsidR="002F6638" w:rsidRDefault="002F6638" w:rsidP="002F6638">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30EE84D5" w14:textId="77777777" w:rsidR="002F6638" w:rsidRDefault="002F6638" w:rsidP="002F6638">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96AAD14" w14:textId="77777777" w:rsidR="002F6638" w:rsidRDefault="002F6638" w:rsidP="002F6638">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C7EBFF8" w14:textId="77777777" w:rsidR="002F6638" w:rsidRPr="00855DA8" w:rsidRDefault="002F6638" w:rsidP="002F6638">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5974F8E" w14:textId="77777777" w:rsidR="002F6638" w:rsidRPr="00E81A0D" w:rsidRDefault="002F6638" w:rsidP="002F6638">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58D3D8D8" w14:textId="77777777" w:rsidR="002F6638" w:rsidRPr="00E81A0D" w:rsidRDefault="002F6638" w:rsidP="002F6638">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D759D5">
        <w:rPr>
          <w:rStyle w:val="StyleUnderline"/>
        </w:rPr>
        <w:t>and calm</w:t>
      </w:r>
      <w:r w:rsidRPr="000956F4">
        <w:rPr>
          <w:rStyle w:val="StyleUnderline"/>
        </w:rPr>
        <w:t xml:space="preserve">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232C3A3" w14:textId="77777777" w:rsidR="002F6638" w:rsidRPr="00E81A0D" w:rsidRDefault="002F6638" w:rsidP="002F6638">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w:t>
      </w:r>
      <w:r w:rsidRPr="00695940">
        <w:rPr>
          <w:rStyle w:val="StyleUnderline"/>
        </w:rPr>
        <w:t xml:space="preserve">is now more </w:t>
      </w:r>
      <w:r w:rsidRPr="00695940">
        <w:rPr>
          <w:rStyle w:val="Emphasis"/>
        </w:rPr>
        <w:t>cynical</w:t>
      </w:r>
      <w:r w:rsidRPr="00695940">
        <w:rPr>
          <w:rStyle w:val="StyleUnderline"/>
        </w:rPr>
        <w:t xml:space="preserve"> and </w:t>
      </w:r>
      <w:r w:rsidRPr="00695940">
        <w:rPr>
          <w:rStyle w:val="Emphasis"/>
        </w:rPr>
        <w:t>isolationist</w:t>
      </w:r>
      <w:r w:rsidRPr="00695940">
        <w:rPr>
          <w:sz w:val="16"/>
        </w:rPr>
        <w: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00883702" w14:textId="77777777" w:rsidR="002F6638" w:rsidRPr="00E81A0D" w:rsidRDefault="002F6638" w:rsidP="002F6638">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4B305B2" w14:textId="77777777" w:rsidR="002F6638" w:rsidRPr="00FB127E" w:rsidRDefault="002F6638" w:rsidP="002F6638">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2EE3975" w14:textId="77777777" w:rsidR="002F6638" w:rsidRPr="00855DA8" w:rsidRDefault="002F6638" w:rsidP="002F6638">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81F20E4" w14:textId="77777777" w:rsidR="002F6638" w:rsidRPr="00855DA8" w:rsidRDefault="002F6638" w:rsidP="002F6638">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D3DAE30" w14:textId="77777777" w:rsidR="002F6638" w:rsidRPr="00FB127E" w:rsidRDefault="002F6638" w:rsidP="002F6638">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1250155F" w14:textId="77777777" w:rsidR="002F6638" w:rsidRPr="00855DA8" w:rsidRDefault="002F6638" w:rsidP="002F6638">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5509E40" w14:textId="77777777" w:rsidR="002F6638" w:rsidRPr="00FB127E" w:rsidRDefault="002F6638" w:rsidP="002F6638">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20D3D4B2" w14:textId="77777777" w:rsidR="002F6638" w:rsidRPr="00CD4DCC" w:rsidRDefault="002F6638" w:rsidP="002F6638">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993632A" w14:textId="77777777" w:rsidR="002F6638" w:rsidRPr="00FB127E" w:rsidRDefault="002F6638" w:rsidP="002F6638">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6502C6F" w14:textId="77777777" w:rsidR="002F6638" w:rsidRPr="00FB127E" w:rsidRDefault="002F6638" w:rsidP="002F6638">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6CC560A2" w14:textId="77777777" w:rsidR="002F6638" w:rsidRPr="00FB127E" w:rsidRDefault="002F6638" w:rsidP="002F6638">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B191D89" w14:textId="77777777" w:rsidR="002F6638" w:rsidRPr="00FB127E" w:rsidRDefault="002F6638" w:rsidP="002F6638">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D8F062F" w14:textId="77777777" w:rsidR="002F6638" w:rsidRPr="00FB127E" w:rsidRDefault="002F6638" w:rsidP="002F6638">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t>
      </w:r>
      <w:r w:rsidRPr="00EB439C">
        <w:rPr>
          <w:sz w:val="16"/>
        </w:rPr>
        <w:t xml:space="preserve">why </w:t>
      </w:r>
      <w:r w:rsidRPr="00EB439C">
        <w:rPr>
          <w:rStyle w:val="StyleUnderline"/>
        </w:rPr>
        <w:t xml:space="preserve">populists tend to be </w:t>
      </w:r>
      <w:r w:rsidRPr="00EB439C">
        <w:rPr>
          <w:rStyle w:val="Emphasis"/>
        </w:rPr>
        <w:t>uninterested</w:t>
      </w:r>
      <w:r w:rsidRPr="00EB439C">
        <w:rPr>
          <w:rStyle w:val="StyleUnderline"/>
        </w:rPr>
        <w:t xml:space="preserve"> in dealing with </w:t>
      </w:r>
      <w:r w:rsidRPr="00EB439C">
        <w:rPr>
          <w:rStyle w:val="Emphasis"/>
        </w:rPr>
        <w:t>long-term threats</w:t>
      </w:r>
      <w:r w:rsidRPr="00EB439C">
        <w:rPr>
          <w:sz w:val="16"/>
        </w:rPr>
        <w:t xml:space="preserve">. Populists’ </w:t>
      </w:r>
      <w:r w:rsidRPr="00EB439C">
        <w:rPr>
          <w:rStyle w:val="StyleUnderline"/>
        </w:rPr>
        <w:t>focus on the short term means</w:t>
      </w:r>
      <w:r w:rsidRPr="00EB439C">
        <w:rPr>
          <w:sz w:val="16"/>
        </w:rPr>
        <w:t xml:space="preserve"> that—like a driver distracted by a back seat squabble—</w:t>
      </w:r>
      <w:r w:rsidRPr="00EB439C">
        <w:rPr>
          <w:rStyle w:val="StyleUnderline"/>
        </w:rPr>
        <w:t xml:space="preserve">we’re in danger of </w:t>
      </w:r>
      <w:r w:rsidRPr="00EB439C">
        <w:rPr>
          <w:rStyle w:val="Emphasis"/>
        </w:rPr>
        <w:t>missing</w:t>
      </w:r>
      <w:r w:rsidRPr="00EB439C">
        <w:rPr>
          <w:sz w:val="16"/>
        </w:rPr>
        <w:t xml:space="preserve"> the </w:t>
      </w:r>
      <w:r w:rsidRPr="00EB439C">
        <w:rPr>
          <w:rStyle w:val="Emphasis"/>
        </w:rPr>
        <w:t>threats</w:t>
      </w:r>
      <w:r w:rsidRPr="00EB439C">
        <w:rPr>
          <w:rStyle w:val="StyleUnderline"/>
        </w:rPr>
        <w:t xml:space="preserve"> that could kill us</w:t>
      </w:r>
      <w:r w:rsidRPr="00EB439C">
        <w:rPr>
          <w:sz w:val="16"/>
        </w:rPr>
        <w:t>. I’ll explore why</w:t>
      </w:r>
      <w:r w:rsidRPr="00FB127E">
        <w:rPr>
          <w:sz w:val="16"/>
        </w:rPr>
        <w:t xml:space="preserve">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2ED04D4" w14:textId="77777777" w:rsidR="002F6638" w:rsidRPr="00FB127E" w:rsidRDefault="002F6638" w:rsidP="002F6638">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 xml:space="preserve">represents </w:t>
      </w:r>
      <w:r w:rsidRPr="009372CC">
        <w:rPr>
          <w:rStyle w:val="StyleUnderline"/>
        </w:rPr>
        <w:t>a</w:t>
      </w:r>
      <w:r w:rsidRPr="00B907A5">
        <w:rPr>
          <w:rStyle w:val="StyleUnderline"/>
          <w:highlight w:val="cyan"/>
        </w:rPr>
        <w:t xml:space="preserve"> risk</w:t>
      </w:r>
      <w:r w:rsidRPr="0041501A">
        <w:rPr>
          <w:rStyle w:val="StyleUnderline"/>
        </w:rPr>
        <w:t xml:space="preserve"> </w:t>
      </w:r>
      <w:r w:rsidRPr="006E26A9">
        <w:rPr>
          <w:rStyle w:val="StyleUnderline"/>
        </w:rPr>
        <w:t xml:space="preserve">factor </w:t>
      </w:r>
      <w:r w:rsidRPr="006E26A9">
        <w:rPr>
          <w:rStyle w:val="Emphasis"/>
        </w:rPr>
        <w:t xml:space="preserve">in </w:t>
      </w:r>
      <w:r w:rsidRPr="00B907A5">
        <w:rPr>
          <w:rStyle w:val="Emphasis"/>
          <w:highlight w:val="cyan"/>
        </w:rPr>
        <w:t>itself</w:t>
      </w:r>
      <w:r w:rsidRPr="00B907A5">
        <w:rPr>
          <w:rStyle w:val="StyleUnderline"/>
          <w:highlight w:val="cyan"/>
        </w:rPr>
        <w:t xml:space="preserve"> through</w:t>
      </w:r>
      <w:r>
        <w:rPr>
          <w:rStyle w:val="StyleUnderline"/>
        </w:rPr>
        <w:t xml:space="preserve"> </w:t>
      </w:r>
      <w:r w:rsidRPr="0041501A">
        <w:rPr>
          <w:rStyle w:val="StyleUnderline"/>
        </w:rPr>
        <w:t xml:space="preserve">the possibility </w:t>
      </w:r>
      <w:r w:rsidRPr="00D759D5">
        <w:rPr>
          <w:rStyle w:val="StyleUnderline"/>
        </w:rPr>
        <w:t xml:space="preserve">of 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A9736A">
        <w:rPr>
          <w:rStyle w:val="StyleUnderline"/>
        </w:rPr>
        <w:t xml:space="preserve">countries have </w:t>
      </w:r>
      <w:r w:rsidRPr="00A9736A">
        <w:rPr>
          <w:rStyle w:val="Emphasis"/>
        </w:rPr>
        <w:t>backslid</w:t>
      </w:r>
      <w:r w:rsidRPr="00A9736A">
        <w:rPr>
          <w:sz w:val="16"/>
        </w:rPr>
        <w:t xml:space="preserve"> from democracy </w:t>
      </w:r>
      <w:r w:rsidRPr="00A9736A">
        <w:rPr>
          <w:rStyle w:val="StyleUnderline"/>
        </w:rPr>
        <w:t>into autocracy</w:t>
      </w:r>
      <w:r w:rsidRPr="00A9736A">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9DF04FE" w14:textId="77777777" w:rsidR="002F6638" w:rsidRPr="00FB127E" w:rsidRDefault="002F6638" w:rsidP="002F6638">
      <w:pPr>
        <w:rPr>
          <w:sz w:val="16"/>
        </w:rPr>
      </w:pPr>
      <w:r w:rsidRPr="00FB127E">
        <w:rPr>
          <w:sz w:val="16"/>
        </w:rPr>
        <w:t>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w:t>
      </w:r>
      <w:r w:rsidRPr="00125C80">
        <w:rPr>
          <w:sz w:val="16"/>
        </w:rPr>
        <w:t xml:space="preserve">. </w:t>
      </w:r>
      <w:r w:rsidRPr="00125C80">
        <w:rPr>
          <w:rStyle w:val="StyleUnderline"/>
        </w:rPr>
        <w:t>For each</w:t>
      </w:r>
      <w:r w:rsidRPr="00125C80">
        <w:rPr>
          <w:sz w:val="16"/>
        </w:rPr>
        <w:t xml:space="preserve"> of the </w:t>
      </w:r>
      <w:r w:rsidRPr="00125C80">
        <w:rPr>
          <w:rStyle w:val="StyleUnderline"/>
        </w:rPr>
        <w:t>existential risk</w:t>
      </w:r>
      <w:r w:rsidRPr="00125C80">
        <w:rPr>
          <w:sz w:val="16"/>
        </w:rPr>
        <w:t>s we face</w:t>
      </w:r>
      <w:r w:rsidRPr="00FB127E">
        <w:rPr>
          <w:sz w:val="16"/>
        </w:rPr>
        <w:t xml:space="preserve">, </w:t>
      </w:r>
      <w:r w:rsidRPr="005D47DD">
        <w:rPr>
          <w:rStyle w:val="StyleUnderline"/>
        </w:rPr>
        <w:t xml:space="preserve">there </w:t>
      </w:r>
      <w:r w:rsidRPr="00FC5C21">
        <w:rPr>
          <w:rStyle w:val="StyleUnderline"/>
        </w:rPr>
        <w:t xml:space="preserve">are </w:t>
      </w:r>
      <w:r w:rsidRPr="00FC5C21">
        <w:rPr>
          <w:rStyle w:val="Emphasis"/>
        </w:rPr>
        <w:t>sensible approaches</w:t>
      </w:r>
      <w:r w:rsidRPr="00FC5C21">
        <w:rPr>
          <w:rStyle w:val="StyleUnderline"/>
        </w:rPr>
        <w:t xml:space="preserve"> that could </w:t>
      </w:r>
      <w:r w:rsidRPr="00FC5C21">
        <w:rPr>
          <w:rStyle w:val="Emphasis"/>
        </w:rPr>
        <w:t>curtail</w:t>
      </w:r>
      <w:r w:rsidRPr="00FC5C21">
        <w:rPr>
          <w:sz w:val="16"/>
        </w:rPr>
        <w:t xml:space="preserve"> the </w:t>
      </w:r>
      <w:r w:rsidRPr="00FC5C21">
        <w:rPr>
          <w:rStyle w:val="Emphasis"/>
        </w:rPr>
        <w:t>dangers</w:t>
      </w:r>
      <w:r w:rsidRPr="00FC5C21">
        <w:rPr>
          <w:sz w:val="16"/>
        </w:rPr>
        <w:t>. For all the risks we face, a better politics will lead to a safer world.</w:t>
      </w:r>
    </w:p>
    <w:p w14:paraId="0BCF6529" w14:textId="77777777" w:rsidR="002F6638" w:rsidRDefault="002F6638" w:rsidP="002F6638">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w:t>
      </w:r>
      <w:r w:rsidRPr="006A2FFB">
        <w:rPr>
          <w:rStyle w:val="StyleUnderline"/>
        </w:rPr>
        <w:t xml:space="preserve">of </w:t>
      </w:r>
      <w:r w:rsidRPr="006A2FFB">
        <w:rPr>
          <w:rStyle w:val="Emphasis"/>
        </w:rPr>
        <w:t>good political leadership</w:t>
      </w:r>
      <w:r w:rsidRPr="006A2FFB">
        <w:rPr>
          <w:sz w:val="16"/>
        </w:rPr>
        <w:t xml:space="preserve">. Stoicism emphasizes that character matters and holds that virtue is the only good. </w:t>
      </w:r>
      <w:r w:rsidRPr="006A2FFB">
        <w:rPr>
          <w:rStyle w:val="StyleUnderline"/>
        </w:rPr>
        <w:t>Decisions</w:t>
      </w:r>
      <w:r w:rsidRPr="006A2FFB">
        <w:rPr>
          <w:sz w:val="16"/>
        </w:rPr>
        <w:t xml:space="preserve"> </w:t>
      </w:r>
      <w:r w:rsidRPr="006A2FFB">
        <w:rPr>
          <w:rStyle w:val="Emphasis"/>
        </w:rPr>
        <w:t>are based</w:t>
      </w:r>
      <w:r w:rsidRPr="006A2FFB">
        <w:rPr>
          <w:rStyle w:val="StyleUnderline"/>
        </w:rPr>
        <w:t xml:space="preserve"> on </w:t>
      </w:r>
      <w:r w:rsidRPr="006A2FFB">
        <w:rPr>
          <w:rStyle w:val="Emphasis"/>
        </w:rPr>
        <w:t>empirical ev</w:t>
      </w:r>
      <w:r w:rsidRPr="006A2FFB">
        <w:rPr>
          <w:rStyle w:val="StyleUnderline"/>
        </w:rPr>
        <w:t>idence, not emotion</w:t>
      </w:r>
      <w:r w:rsidRPr="006A2FFB">
        <w:rPr>
          <w:sz w:val="16"/>
        </w:rPr>
        <w:t>. Anger has no place in effective leadership. Strength comes from civility, courage, and endurance. Stoics make a sharp distinction between the things they can change and those they cannot.</w:t>
      </w:r>
    </w:p>
    <w:p w14:paraId="2E68840D" w14:textId="77777777" w:rsidR="002F6638" w:rsidRPr="007E3484" w:rsidRDefault="002F6638" w:rsidP="002F6638">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A9EBC5D" w14:textId="77777777" w:rsidR="002F6638" w:rsidRPr="007E3484" w:rsidRDefault="002F6638" w:rsidP="002F6638">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36AD2D3A" w14:textId="77777777" w:rsidR="002F6638" w:rsidRPr="007E3484" w:rsidRDefault="002F6638" w:rsidP="002F6638">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CACE436" w14:textId="77777777" w:rsidR="002F6638" w:rsidRPr="007E3484" w:rsidRDefault="002F6638" w:rsidP="002F6638">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D759D5">
        <w:rPr>
          <w:u w:val="single"/>
        </w:rPr>
        <w:t xml:space="preserve">help </w:t>
      </w:r>
      <w:r w:rsidRPr="007E3484">
        <w:rPr>
          <w:highlight w:val="cyan"/>
          <w:u w:val="single"/>
        </w:rPr>
        <w:t>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table </w:t>
      </w:r>
      <w:r w:rsidRPr="00D759D5">
        <w:rPr>
          <w:u w:val="single"/>
        </w:rPr>
        <w:t>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FBBB2CC" w14:textId="77777777" w:rsidR="002F6638" w:rsidRPr="007E3484" w:rsidRDefault="002F6638" w:rsidP="002F6638">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EC72B60" w14:textId="77777777" w:rsidR="002F6638" w:rsidRPr="007E3484" w:rsidRDefault="002F6638" w:rsidP="002F6638">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9D7F80A" w14:textId="77777777" w:rsidR="002F6638" w:rsidRPr="007E3484" w:rsidRDefault="002F6638" w:rsidP="002F6638">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D535C45" w14:textId="77777777" w:rsidR="002F6638" w:rsidRPr="007E3484" w:rsidRDefault="002F6638" w:rsidP="002F6638">
      <w:pPr>
        <w:rPr>
          <w:sz w:val="16"/>
        </w:rPr>
      </w:pPr>
      <w:r w:rsidRPr="007E3484">
        <w:rPr>
          <w:sz w:val="16"/>
        </w:rPr>
        <w:t>Before-and-after studies of single countries</w:t>
      </w:r>
    </w:p>
    <w:p w14:paraId="5207853A" w14:textId="77777777" w:rsidR="002F6638" w:rsidRPr="007E3484" w:rsidRDefault="002F6638" w:rsidP="002F6638">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w:t>
      </w:r>
      <w:r w:rsidRPr="00564B0A">
        <w:rPr>
          <w:u w:val="single"/>
        </w:rPr>
        <w:t xml:space="preserve">the </w:t>
      </w:r>
      <w:r w:rsidRPr="007E3484">
        <w:rPr>
          <w:highlight w:val="cyan"/>
          <w:u w:val="single"/>
        </w:rPr>
        <w:t xml:space="preserve">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8D6853">
        <w:rPr>
          <w:u w:val="single"/>
        </w:rPr>
        <w:t xml:space="preserve">the </w:t>
      </w:r>
      <w:r w:rsidRPr="008D6853">
        <w:rPr>
          <w:rStyle w:val="Emphasis"/>
        </w:rPr>
        <w:t>decline</w:t>
      </w:r>
      <w:r w:rsidRPr="008D6853">
        <w:rPr>
          <w:u w:val="single"/>
        </w:rPr>
        <w:t xml:space="preserve"> in union density in </w:t>
      </w:r>
      <w:r w:rsidRPr="008D6853">
        <w:rPr>
          <w:rStyle w:val="Emphasis"/>
        </w:rPr>
        <w:t>Israel</w:t>
      </w:r>
      <w:r w:rsidRPr="008D6853">
        <w:rPr>
          <w:u w:val="single"/>
        </w:rPr>
        <w:t xml:space="preserve"> after 1987 coincided with the </w:t>
      </w:r>
      <w:r w:rsidRPr="008D6853">
        <w:rPr>
          <w:rStyle w:val="Emphasis"/>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58EEAD3" w14:textId="77777777" w:rsidR="002F6638" w:rsidRPr="007E3484" w:rsidRDefault="002F6638" w:rsidP="002F6638">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56D35194" w14:textId="77777777" w:rsidR="002F6638" w:rsidRPr="00B231F0" w:rsidRDefault="002F6638" w:rsidP="002F6638">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3ED8C10" w14:textId="77777777" w:rsidR="002F6638" w:rsidRPr="007E3484" w:rsidRDefault="002F6638" w:rsidP="002F6638">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4B22E780" w14:textId="77777777" w:rsidR="002F6638" w:rsidRPr="007E3484" w:rsidRDefault="002F6638" w:rsidP="002F6638">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1518015B" w14:textId="77777777" w:rsidR="002F6638" w:rsidRPr="007E3484" w:rsidRDefault="002F6638" w:rsidP="002F6638">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03CA0">
        <w:rPr>
          <w:rStyle w:val="Emphasis"/>
          <w:rFonts w:hint="cs"/>
        </w:rPr>
        <w:t>social status</w:t>
      </w:r>
      <w:r w:rsidRPr="00203CA0">
        <w:rPr>
          <w:rFonts w:hint="cs"/>
          <w:u w:val="single"/>
        </w:rPr>
        <w:t xml:space="preserve">, </w:t>
      </w:r>
      <w:r w:rsidRPr="002D3AB4">
        <w:rPr>
          <w:rFonts w:hint="cs"/>
          <w:highlight w:val="cyan"/>
          <w:u w:val="single"/>
        </w:rPr>
        <w:t>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54F8AA18" w14:textId="77777777" w:rsidR="002F6638" w:rsidRPr="007E3484" w:rsidRDefault="002F6638" w:rsidP="002F6638">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2A230BC" w14:textId="77777777" w:rsidR="002F6638" w:rsidRPr="007E3484" w:rsidRDefault="002F6638" w:rsidP="002F6638">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w:t>
      </w:r>
      <w:r w:rsidRPr="00517A01">
        <w:rPr>
          <w:rFonts w:hint="cs"/>
          <w:u w:val="single"/>
        </w:rPr>
        <w:t>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w:t>
      </w:r>
      <w:r w:rsidRPr="00D759D5">
        <w:rPr>
          <w:rFonts w:hint="cs"/>
          <w:u w:val="single"/>
        </w:rPr>
        <w:t xml:space="preserve">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3348A39" w14:textId="77777777" w:rsidR="002F6638" w:rsidRPr="007E3484" w:rsidRDefault="002F6638" w:rsidP="002F6638">
      <w:pPr>
        <w:rPr>
          <w:sz w:val="16"/>
        </w:rPr>
      </w:pPr>
      <w:r w:rsidRPr="00D759D5">
        <w:rPr>
          <w:rFonts w:hint="cs"/>
          <w:u w:val="single"/>
        </w:rPr>
        <w:t>As u</w:t>
      </w:r>
      <w:r w:rsidRPr="007E3484">
        <w:rPr>
          <w:rFonts w:hint="cs"/>
          <w:u w:val="single"/>
        </w:rPr>
        <w:t xml:space="preserve">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1A74BBB" w14:textId="77777777" w:rsidR="002F6638" w:rsidRPr="007E3484" w:rsidRDefault="002F6638" w:rsidP="002F6638">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5A11000E" w14:textId="77777777" w:rsidR="002F6638" w:rsidRDefault="002F6638" w:rsidP="002F6638">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w:t>
      </w:r>
      <w:r w:rsidRPr="00C06825">
        <w:rPr>
          <w:rFonts w:hint="cs"/>
          <w:u w:val="single"/>
        </w:rPr>
        <w:t>to right-wing populism.</w:t>
      </w:r>
    </w:p>
    <w:p w14:paraId="593BEFA0" w14:textId="77777777" w:rsidR="002F6638" w:rsidRPr="009E46E1" w:rsidRDefault="002F6638" w:rsidP="002F6638">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6B64C575" w14:textId="77777777" w:rsidR="002F6638" w:rsidRPr="009E46E1" w:rsidRDefault="002F6638" w:rsidP="002F6638">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3F80EC5" w14:textId="77777777" w:rsidR="002F6638" w:rsidRPr="00355490" w:rsidRDefault="002F6638" w:rsidP="002F6638">
      <w:pPr>
        <w:rPr>
          <w:sz w:val="16"/>
        </w:rPr>
      </w:pPr>
      <w:r w:rsidRPr="00355490">
        <w:rPr>
          <w:sz w:val="16"/>
        </w:rPr>
        <w:t>The attack on Ukraine focuses the mind on a most critical question for humanity: In our fast-changing world, what is democracy's future?</w:t>
      </w:r>
    </w:p>
    <w:p w14:paraId="2E5B5962" w14:textId="77777777" w:rsidR="002F6638" w:rsidRPr="00355490" w:rsidRDefault="002F6638" w:rsidP="002F6638">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w:t>
      </w:r>
      <w:r w:rsidRPr="00E40DFB">
        <w:rPr>
          <w:rStyle w:val="StyleUnderline"/>
        </w:rPr>
        <w:t xml:space="preserve">as </w:t>
      </w:r>
      <w:r w:rsidRPr="00C849F6">
        <w:rPr>
          <w:rStyle w:val="StyleUnderline"/>
          <w:highlight w:val="cyan"/>
        </w:rPr>
        <w:t>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w:t>
      </w:r>
      <w:r w:rsidRPr="00E40DFB">
        <w:rPr>
          <w:rStyle w:val="StyleUnderline"/>
        </w:rPr>
        <w:t>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180D8D3" w14:textId="77777777" w:rsidR="002F6638" w:rsidRPr="00355490" w:rsidRDefault="002F6638" w:rsidP="002F6638">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70AD06C" w14:textId="77777777" w:rsidR="002F6638" w:rsidRPr="00355490" w:rsidRDefault="002F6638" w:rsidP="002F6638">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134895">
        <w:rPr>
          <w:rStyle w:val="StyleUnderline"/>
        </w:rPr>
        <w:t xml:space="preserve">of the </w:t>
      </w:r>
      <w:r w:rsidRPr="00134895">
        <w:rPr>
          <w:rStyle w:val="Emphasis"/>
        </w:rPr>
        <w:t>U</w:t>
      </w:r>
      <w:r w:rsidRPr="00134895">
        <w:rPr>
          <w:sz w:val="16"/>
        </w:rPr>
        <w:t xml:space="preserve">nited </w:t>
      </w:r>
      <w:r w:rsidRPr="00134895">
        <w:rPr>
          <w:rStyle w:val="Emphasis"/>
        </w:rPr>
        <w:t>S</w:t>
      </w:r>
      <w:r w:rsidRPr="00134895">
        <w:rPr>
          <w:sz w:val="16"/>
        </w:rPr>
        <w:t xml:space="preserve">tates. </w:t>
      </w:r>
      <w:r w:rsidRPr="00134895">
        <w:rPr>
          <w:rStyle w:val="StyleUnderline"/>
        </w:rPr>
        <w:t>This</w:t>
      </w:r>
      <w:r w:rsidRPr="00134895">
        <w:rPr>
          <w:sz w:val="16"/>
        </w:rPr>
        <w:t xml:space="preserve"> sad fact </w:t>
      </w:r>
      <w:r w:rsidRPr="00134895">
        <w:rPr>
          <w:rStyle w:val="StyleUnderline"/>
        </w:rPr>
        <w:t xml:space="preserve">brings home </w:t>
      </w:r>
      <w:r w:rsidRPr="00134895">
        <w:rPr>
          <w:rStyle w:val="Emphasis"/>
        </w:rPr>
        <w:t>not the failure of democracy</w:t>
      </w:r>
      <w:r w:rsidRPr="00134895">
        <w:rPr>
          <w:rStyle w:val="StyleUnderline"/>
        </w:rPr>
        <w:t xml:space="preserve"> but rather the </w:t>
      </w:r>
      <w:r w:rsidRPr="00134895">
        <w:rPr>
          <w:rStyle w:val="Emphasis"/>
        </w:rPr>
        <w:t>limits of America's comprised democracy</w:t>
      </w:r>
      <w:r w:rsidRPr="00134895">
        <w:rPr>
          <w:rStyle w:val="StyleUnderline"/>
        </w:rPr>
        <w:t xml:space="preserve">, undercut by the influence of </w:t>
      </w:r>
      <w:r w:rsidRPr="00134895">
        <w:rPr>
          <w:rStyle w:val="Emphasis"/>
        </w:rPr>
        <w:t>private power</w:t>
      </w:r>
      <w:r w:rsidRPr="00134895">
        <w:rPr>
          <w:sz w:val="16"/>
        </w:rPr>
        <w:t>—in</w:t>
      </w:r>
      <w:r w:rsidRPr="00355490">
        <w:rPr>
          <w:sz w:val="16"/>
        </w:rPr>
        <w:t xml:space="preserve"> this case the fossil fuel industry.</w:t>
      </w:r>
    </w:p>
    <w:p w14:paraId="04EA9ACD" w14:textId="77777777" w:rsidR="002F6638" w:rsidRPr="00CA3647" w:rsidRDefault="002F6638" w:rsidP="002F6638">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E40DFB">
        <w:rPr>
          <w:rStyle w:val="Emphasis"/>
        </w:rPr>
        <w:t xml:space="preserve">Only </w:t>
      </w:r>
      <w:r w:rsidRPr="00355490">
        <w:rPr>
          <w:rStyle w:val="Emphasis"/>
          <w:highlight w:val="cyan"/>
        </w:rPr>
        <w:t>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D54E1EF" w14:textId="77777777" w:rsidR="002F6638" w:rsidRDefault="002F6638" w:rsidP="002F6638">
      <w:pPr>
        <w:pStyle w:val="Heading3"/>
      </w:pPr>
      <w:r w:rsidRPr="008D2A12">
        <w:t>C</w:t>
      </w:r>
      <w:r>
        <w:t>orporatism</w:t>
      </w:r>
      <w:r w:rsidRPr="008D2A12">
        <w:t xml:space="preserve"> </w:t>
      </w:r>
      <w:r>
        <w:t>---1AC</w:t>
      </w:r>
    </w:p>
    <w:p w14:paraId="0C6C48F2" w14:textId="77777777" w:rsidR="002F6638" w:rsidRPr="00CA3647" w:rsidRDefault="002F6638" w:rsidP="002F6638">
      <w:pPr>
        <w:pStyle w:val="Heading4"/>
      </w:pPr>
      <w:r>
        <w:t xml:space="preserve">Advantage 2 is </w:t>
      </w:r>
      <w:r w:rsidRPr="00CA3647">
        <w:rPr>
          <w:u w:val="single"/>
        </w:rPr>
        <w:t>CORPORATISM</w:t>
      </w:r>
      <w:r>
        <w:t>:</w:t>
      </w:r>
    </w:p>
    <w:p w14:paraId="31372B74" w14:textId="77777777" w:rsidR="002F6638" w:rsidRPr="00DB2886" w:rsidRDefault="002F6638" w:rsidP="002F6638">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and </w:t>
      </w:r>
      <w:r>
        <w:rPr>
          <w:u w:val="single"/>
        </w:rPr>
        <w:t xml:space="preserve">record </w:t>
      </w:r>
      <w:r>
        <w:t>investment.</w:t>
      </w:r>
    </w:p>
    <w:p w14:paraId="2C8ADC2E" w14:textId="77777777" w:rsidR="002F6638" w:rsidRPr="00DB2886" w:rsidRDefault="002F6638" w:rsidP="002F6638">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62D9EC9" w14:textId="77777777" w:rsidR="002F6638" w:rsidRPr="00DB2886" w:rsidRDefault="002F6638" w:rsidP="002F6638">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F316932" w14:textId="77777777" w:rsidR="002F6638" w:rsidRPr="00DB2886" w:rsidRDefault="002F6638" w:rsidP="002F6638">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59D9DC0" w14:textId="77777777" w:rsidR="002F6638" w:rsidRPr="00DB2886" w:rsidRDefault="002F6638" w:rsidP="002F6638">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 xml:space="preserve">capable of emulating humans on most </w:t>
      </w:r>
      <w:r w:rsidRPr="00E40DFB">
        <w:rPr>
          <w:u w:val="single"/>
        </w:rPr>
        <w:t>tasks</w:t>
      </w:r>
      <w:r w:rsidRPr="00E40DFB">
        <w:rPr>
          <w:sz w:val="16"/>
        </w:rPr>
        <w:t> </w:t>
      </w:r>
      <w:r w:rsidRPr="00E40DFB">
        <w:rPr>
          <w:u w:val="single"/>
        </w:rPr>
        <w:t xml:space="preserve">are </w:t>
      </w:r>
      <w:r w:rsidRPr="00346335">
        <w:rPr>
          <w:rStyle w:val="Emphasis"/>
          <w:highlight w:val="cyan"/>
        </w:rPr>
        <w:t>plausible</w:t>
      </w:r>
      <w:r w:rsidRPr="00B02EDC">
        <w:rPr>
          <w:highlight w:val="cyan"/>
          <w:u w:val="single"/>
        </w:rPr>
        <w:t xml:space="preserve"> </w:t>
      </w:r>
      <w:r w:rsidRPr="0012459A">
        <w:rPr>
          <w:u w:val="single"/>
        </w:rPr>
        <w:t>this decade</w:t>
      </w:r>
      <w:r w:rsidRPr="0012459A">
        <w:rPr>
          <w:rStyle w:val="StyleUnderline"/>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2AB98885" w14:textId="77777777" w:rsidR="002F6638" w:rsidRPr="00DB2886" w:rsidRDefault="002F6638" w:rsidP="002F6638">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AB731E1" w14:textId="77777777" w:rsidR="002F6638" w:rsidRPr="00DB2886" w:rsidRDefault="002F6638" w:rsidP="002F6638">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51015D3A" w14:textId="77777777" w:rsidR="002F6638" w:rsidRPr="00DB2886" w:rsidRDefault="002F6638" w:rsidP="002F6638">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3C6267C4" w14:textId="77777777" w:rsidR="002F6638" w:rsidRPr="00DB2886" w:rsidRDefault="002F6638" w:rsidP="002F6638">
      <w:pPr>
        <w:rPr>
          <w:sz w:val="16"/>
        </w:rPr>
      </w:pPr>
      <w:r w:rsidRPr="00DB2886">
        <w:rPr>
          <w:sz w:val="16"/>
        </w:rPr>
        <w:t>The human brain must work on relatively simple principles, as it grows out of a developmental process with sensitive initial conditions rather than being fully specified in our DNA.</w:t>
      </w:r>
    </w:p>
    <w:p w14:paraId="2633A10C" w14:textId="77777777" w:rsidR="002F6638" w:rsidRPr="00DB2886" w:rsidRDefault="002F6638" w:rsidP="002F6638">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5B610D8" w14:textId="77777777" w:rsidR="002F6638" w:rsidRPr="00DB2886" w:rsidRDefault="002F6638" w:rsidP="002F6638">
      <w:pPr>
        <w:rPr>
          <w:sz w:val="16"/>
        </w:rPr>
      </w:pPr>
      <w:r w:rsidRPr="00DB2886">
        <w:rPr>
          <w:sz w:val="16"/>
        </w:rPr>
        <w:t>We tend to overestimate human intelligence because, as humans, we are computationally bounded in our ability to model and predict other humans.</w:t>
      </w:r>
    </w:p>
    <w:p w14:paraId="54B0ECE2" w14:textId="77777777" w:rsidR="002F6638" w:rsidRPr="00DB2886" w:rsidRDefault="002F6638" w:rsidP="002F6638">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227C7FB5" w14:textId="77777777" w:rsidR="002F6638" w:rsidRPr="00DB2886" w:rsidRDefault="002F6638" w:rsidP="002F6638">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D3C01EC" w14:textId="77777777" w:rsidR="002F6638" w:rsidRPr="00DB2886" w:rsidRDefault="002F6638" w:rsidP="002F6638">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222272EF" w14:textId="77777777" w:rsidR="002F6638" w:rsidRPr="00DB2886" w:rsidRDefault="002F6638" w:rsidP="002F6638">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0F0797">
        <w:rPr>
          <w:u w:val="single"/>
        </w:rPr>
        <w:t>makes “</w:t>
      </w:r>
      <w:r w:rsidRPr="000F0797">
        <w:rPr>
          <w:rStyle w:val="Emphasis"/>
        </w:rPr>
        <w:t>brute forcing</w:t>
      </w:r>
      <w:r w:rsidRPr="000F0797">
        <w:rPr>
          <w:u w:val="single"/>
        </w:rPr>
        <w:t>” AGI</w:t>
      </w:r>
      <w:r w:rsidRPr="000F0797">
        <w:rPr>
          <w:sz w:val="16"/>
        </w:rPr>
        <w:t> </w:t>
      </w:r>
      <w:r w:rsidRPr="000F0797">
        <w:rPr>
          <w:u w:val="single"/>
        </w:rPr>
        <w:t>through human emulation</w:t>
      </w:r>
      <w:r w:rsidRPr="000F0797">
        <w:rPr>
          <w:rStyle w:val="StyleUnderline"/>
        </w:rPr>
        <w:t> </w:t>
      </w:r>
      <w:r w:rsidRPr="000F0797">
        <w:rPr>
          <w:u w:val="single"/>
        </w:rPr>
        <w:t xml:space="preserve">the most likely </w:t>
      </w:r>
      <w:r w:rsidRPr="000F0797">
        <w:rPr>
          <w:rStyle w:val="Emphasis"/>
        </w:rPr>
        <w:t>path forward</w:t>
      </w:r>
      <w:r w:rsidRPr="000F0797">
        <w:rPr>
          <w:sz w:val="16"/>
        </w:rPr>
        <w:t>, and certainly the one the tech industry is optimized for. It may even turn out that “general intelligence” requires models with substantial complexity, as neural networks are known to derive their capacity for generalization and extrapolation from learn</w:t>
      </w:r>
      <w:r w:rsidRPr="00DB2886">
        <w:rPr>
          <w:sz w:val="16"/>
        </w:rPr>
        <w:t>ing on data with a large number of dimensions.</w:t>
      </w:r>
    </w:p>
    <w:p w14:paraId="1E9FF725" w14:textId="77777777" w:rsidR="002F6638" w:rsidRPr="00DB2886" w:rsidRDefault="002F6638" w:rsidP="002F6638">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E40DFB">
        <w:rPr>
          <w:rStyle w:val="Emphasis"/>
        </w:rPr>
        <w:t>computer</w:t>
      </w:r>
      <w:r w:rsidRPr="00E40DFB">
        <w:rPr>
          <w:rStyle w:val="StyleUnderline"/>
        </w:rPr>
        <w:t> used to</w:t>
      </w:r>
      <w:r w:rsidRPr="00E40DFB">
        <w:rPr>
          <w:u w:val="single"/>
        </w:rPr>
        <w:t xml:space="preserve"> train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79D90261" w14:textId="77777777" w:rsidR="002F6638" w:rsidRPr="00DB2886" w:rsidRDefault="002F6638" w:rsidP="002F6638">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53D4F6F" w14:textId="77777777" w:rsidR="002F6638" w:rsidRPr="00DB2886" w:rsidRDefault="002F6638" w:rsidP="002F6638">
      <w:pPr>
        <w:rPr>
          <w:sz w:val="16"/>
        </w:rPr>
      </w:pPr>
      <w:r w:rsidRPr="00DB2886">
        <w:rPr>
          <w:sz w:val="16"/>
        </w:rPr>
        <w:t>The view from information theory</w:t>
      </w:r>
    </w:p>
    <w:p w14:paraId="6C1D031A" w14:textId="77777777" w:rsidR="002F6638" w:rsidRPr="00DB2886" w:rsidRDefault="002F6638" w:rsidP="002F6638">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00CFBF9" w14:textId="77777777" w:rsidR="002F6638" w:rsidRPr="00DB2886" w:rsidRDefault="002F6638" w:rsidP="002F6638">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7D2B5F49" w14:textId="77777777" w:rsidR="002F6638" w:rsidRPr="00DB2886" w:rsidRDefault="002F6638" w:rsidP="002F6638">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t>
      </w:r>
      <w:r w:rsidRPr="00483380">
        <w:rPr>
          <w:rStyle w:val="StyleUnderline"/>
        </w:rPr>
        <w:t>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03F37FF0" w14:textId="77777777" w:rsidR="002F6638" w:rsidRPr="00B9659F" w:rsidRDefault="002F6638" w:rsidP="002F6638">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2F7FDCF3" w14:textId="77777777" w:rsidR="002F6638" w:rsidRDefault="002F6638" w:rsidP="002F6638">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574C2A0C" w14:textId="77777777" w:rsidR="002F6638" w:rsidRPr="004E243C" w:rsidRDefault="002F6638" w:rsidP="002F6638">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FF5EB0C" w14:textId="77777777" w:rsidR="002F6638" w:rsidRPr="004E243C" w:rsidRDefault="002F6638" w:rsidP="002F6638">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3846F949" w14:textId="77777777" w:rsidR="002F6638" w:rsidRPr="004E243C" w:rsidRDefault="002F6638" w:rsidP="002F6638">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5D63BC4" w14:textId="77777777" w:rsidR="002F6638" w:rsidRPr="004E243C" w:rsidRDefault="002F6638" w:rsidP="002F6638">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56BF844D" w14:textId="77777777" w:rsidR="002F6638" w:rsidRPr="004E243C" w:rsidRDefault="002F6638" w:rsidP="002F6638">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0C435D5C" w14:textId="77777777" w:rsidR="002F6638" w:rsidRPr="004E243C" w:rsidRDefault="002F6638" w:rsidP="002F6638">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0F614EAB" w14:textId="77777777" w:rsidR="002F6638" w:rsidRPr="004E243C" w:rsidRDefault="002F6638" w:rsidP="002F6638">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313AB19" w14:textId="77777777" w:rsidR="002F6638" w:rsidRPr="004E243C" w:rsidRDefault="002F6638" w:rsidP="002F6638">
      <w:pPr>
        <w:rPr>
          <w:sz w:val="16"/>
        </w:rPr>
      </w:pPr>
      <w:r w:rsidRPr="004E243C">
        <w:rPr>
          <w:sz w:val="16"/>
        </w:rPr>
        <w:t>So far, there is nothing standing in the way to stop an increasing concentration of power, the likes of which the world has never known.</w:t>
      </w:r>
    </w:p>
    <w:p w14:paraId="4497A1AB" w14:textId="77777777" w:rsidR="002F6638" w:rsidRPr="004E243C" w:rsidRDefault="002F6638" w:rsidP="002F6638">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w:t>
      </w:r>
      <w:r w:rsidRPr="00483380">
        <w:rPr>
          <w:rStyle w:val="Emphasis"/>
        </w:rPr>
        <w:t>ous</w:t>
      </w:r>
      <w:r w:rsidRPr="00483380">
        <w:rPr>
          <w:u w:val="single"/>
        </w:rPr>
        <w:t xml:space="preserve"> situations</w:t>
      </w:r>
      <w:r w:rsidRPr="004E243C">
        <w:rPr>
          <w:sz w:val="16"/>
        </w:rPr>
        <w:t>. The same applies to the national military development of AGI.</w:t>
      </w:r>
    </w:p>
    <w:p w14:paraId="0821F0D2" w14:textId="77777777" w:rsidR="002F6638" w:rsidRPr="004E243C" w:rsidRDefault="002F6638" w:rsidP="002F6638">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92057A5" w14:textId="77777777" w:rsidR="002F6638" w:rsidRPr="004E243C" w:rsidRDefault="002F6638" w:rsidP="002F6638">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 xml:space="preserve">impact </w:t>
      </w:r>
      <w:r w:rsidRPr="00E40DFB">
        <w:rPr>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08CF26FE" w14:textId="77777777" w:rsidR="002F6638" w:rsidRPr="004E243C" w:rsidRDefault="002F6638" w:rsidP="002F6638">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D95C48">
        <w:rPr>
          <w:rStyle w:val="Emphasis"/>
        </w:rPr>
        <w:t>chem</w:t>
      </w:r>
      <w:r w:rsidRPr="00D95C48">
        <w:rPr>
          <w:rStyle w:val="StyleUnderline"/>
        </w:rPr>
        <w:t>ical</w:t>
      </w:r>
      <w:r w:rsidRPr="00D95C48">
        <w:rPr>
          <w:u w:val="single"/>
        </w:rPr>
        <w:t xml:space="preserve">, </w:t>
      </w:r>
      <w:r w:rsidRPr="00D95C48">
        <w:rPr>
          <w:rStyle w:val="Emphasis"/>
        </w:rPr>
        <w:t>bio</w:t>
      </w:r>
      <w:r w:rsidRPr="00D95C48">
        <w:rPr>
          <w:rStyle w:val="StyleUnderline"/>
        </w:rPr>
        <w:t>logical</w:t>
      </w:r>
      <w:r w:rsidRPr="00D95C48">
        <w:rPr>
          <w:sz w:val="16"/>
        </w:rPr>
        <w:t xml:space="preserve">, radiological, </w:t>
      </w:r>
      <w:r w:rsidRPr="00D95C48">
        <w:rPr>
          <w:u w:val="single"/>
        </w:rPr>
        <w:t xml:space="preserve">and </w:t>
      </w:r>
      <w:r w:rsidRPr="00D95C48">
        <w:rPr>
          <w:rStyle w:val="Emphasis"/>
        </w:rPr>
        <w:t xml:space="preserve">nuclear </w:t>
      </w:r>
      <w:r w:rsidRPr="004E243C">
        <w:rPr>
          <w:rStyle w:val="Emphasis"/>
          <w:highlight w:val="cyan"/>
        </w:rPr>
        <w:t>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0E178DC8" w14:textId="77777777" w:rsidR="002F6638" w:rsidRPr="004E243C" w:rsidRDefault="002F6638" w:rsidP="002F6638">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8A6EB47" w14:textId="77777777" w:rsidR="002F6638" w:rsidRPr="004E243C" w:rsidRDefault="002F6638" w:rsidP="002F6638">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769CD06A" w14:textId="77777777" w:rsidR="002F6638" w:rsidRPr="00B77A9B" w:rsidRDefault="002F6638" w:rsidP="002F6638">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8F4799A" w14:textId="77777777" w:rsidR="002F6638" w:rsidRPr="004E243C" w:rsidRDefault="002F6638" w:rsidP="002F6638">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5E9F5F7" w14:textId="77777777" w:rsidR="002F6638" w:rsidRPr="004E243C" w:rsidRDefault="002F6638" w:rsidP="002F6638">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B8DE9AA" w14:textId="77777777" w:rsidR="002F6638" w:rsidRDefault="002F6638" w:rsidP="002F6638">
      <w:pPr>
        <w:pStyle w:val="Heading4"/>
      </w:pPr>
      <w:bookmarkStart w:id="3" w:name="_Hlk202900189"/>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5E49C592" w14:textId="77777777" w:rsidR="002F6638" w:rsidRPr="00195908" w:rsidRDefault="002F6638" w:rsidP="002F6638">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F2D4F53" w14:textId="77777777" w:rsidR="002F6638" w:rsidRPr="00630B0B" w:rsidRDefault="002F6638" w:rsidP="002F6638">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1F3CE0">
        <w:rPr>
          <w:rStyle w:val="StyleUnderline"/>
        </w:rPr>
        <w:t xml:space="preserve">would </w:t>
      </w:r>
      <w:r w:rsidRPr="00B77A9B">
        <w:rPr>
          <w:rStyle w:val="StyleUnderline"/>
          <w:highlight w:val="cyan"/>
        </w:rPr>
        <w:t>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 xml:space="preserve">AI safety </w:t>
      </w:r>
      <w:r w:rsidRPr="00375383">
        <w:rPr>
          <w:rStyle w:val="Emphasis"/>
        </w:rPr>
        <w:t>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 xml:space="preserve">AI </w:t>
      </w:r>
      <w:r w:rsidRPr="00714771">
        <w:rPr>
          <w:rStyle w:val="Emphasis"/>
        </w:rPr>
        <w:t>pessimism</w:t>
      </w:r>
      <w:r w:rsidRPr="00714771">
        <w:rPr>
          <w:sz w:val="16"/>
        </w:rPr>
        <w:t xml:space="preserve"> that undergirds the zero-trust framework </w:t>
      </w:r>
      <w:r w:rsidRPr="00714771">
        <w:rPr>
          <w:rStyle w:val="Emphasis"/>
        </w:rPr>
        <w:t>and</w:t>
      </w:r>
      <w:r w:rsidRPr="00714771">
        <w:rPr>
          <w:sz w:val="16"/>
        </w:rPr>
        <w:t xml:space="preserve"> the</w:t>
      </w:r>
      <w:r w:rsidRPr="00714771">
        <w:rPr>
          <w:rStyle w:val="Style13ptBold"/>
          <w:sz w:val="16"/>
          <w:szCs w:val="18"/>
        </w:rPr>
        <w:t xml:space="preserve"> </w:t>
      </w:r>
      <w:r w:rsidRPr="00714771">
        <w:rPr>
          <w:rStyle w:val="Emphasis"/>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w:t>
      </w:r>
      <w:r w:rsidRPr="001F3CE0">
        <w:rPr>
          <w:rStyle w:val="StyleUnderline"/>
        </w:rPr>
        <w:t xml:space="preserve">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 xml:space="preserve">a voice in </w:t>
      </w:r>
      <w:r w:rsidRPr="00F14F1E">
        <w:rPr>
          <w:rStyle w:val="StyleUnderline"/>
        </w:rPr>
        <w:t>everything from</w:t>
      </w:r>
      <w:r w:rsidRPr="00F14F1E">
        <w:rPr>
          <w:rStyle w:val="Style13ptBold"/>
          <w:sz w:val="16"/>
          <w:szCs w:val="18"/>
        </w:rPr>
        <w:t xml:space="preserve"> </w:t>
      </w:r>
      <w:r w:rsidRPr="00B77A9B">
        <w:rPr>
          <w:rStyle w:val="Emphasis"/>
          <w:highlight w:val="cyan"/>
        </w:rPr>
        <w:t>how tech</w:t>
      </w:r>
      <w:r w:rsidRPr="00B77A9B">
        <w:rPr>
          <w:rStyle w:val="Emphasis"/>
        </w:rPr>
        <w:t xml:space="preserve">nology </w:t>
      </w:r>
      <w:r w:rsidRPr="00B77A9B">
        <w:rPr>
          <w:rStyle w:val="Emphasis"/>
          <w:highlight w:val="cyan"/>
        </w:rPr>
        <w:t xml:space="preserve">is developed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 xml:space="preserve">regulated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deployed</w:t>
      </w:r>
      <w:r w:rsidRPr="00B77A9B">
        <w:rPr>
          <w:rStyle w:val="Emphasis"/>
        </w:rPr>
        <w:t xml:space="preserve"> in individual companies</w:t>
      </w:r>
      <w:r w:rsidRPr="00630B0B">
        <w:rPr>
          <w:sz w:val="16"/>
        </w:rPr>
        <w:t>.” (McGrath 2024).</w:t>
      </w:r>
    </w:p>
    <w:p w14:paraId="18490277" w14:textId="77777777" w:rsidR="002F6638" w:rsidRPr="00630B0B" w:rsidRDefault="002F6638" w:rsidP="002F6638">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3F04481" w14:textId="77777777" w:rsidR="002F6638" w:rsidRPr="00630B0B" w:rsidRDefault="002F6638" w:rsidP="002F6638">
      <w:pPr>
        <w:rPr>
          <w:sz w:val="16"/>
        </w:rPr>
      </w:pPr>
      <w:r w:rsidRPr="00630B0B">
        <w:rPr>
          <w:sz w:val="16"/>
        </w:rPr>
        <w:t>Why the Incoming Congress Should Empower Unions to Monitor AI?</w:t>
      </w:r>
    </w:p>
    <w:p w14:paraId="7380E852" w14:textId="77777777" w:rsidR="002F6638" w:rsidRPr="00630B0B" w:rsidRDefault="002F6638" w:rsidP="002F6638">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335D7B5D" w14:textId="77777777" w:rsidR="002F6638" w:rsidRPr="00630B0B" w:rsidRDefault="002F6638" w:rsidP="002F6638">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24527614" w14:textId="77777777" w:rsidR="002F6638" w:rsidRPr="00630B0B" w:rsidRDefault="002F6638" w:rsidP="002F6638">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A64586">
        <w:rPr>
          <w:rStyle w:val="StyleUnderline"/>
        </w:rPr>
        <w:t>are</w:t>
      </w:r>
      <w:r w:rsidRPr="00A64586">
        <w:rPr>
          <w:rStyle w:val="Style13ptBold"/>
          <w:sz w:val="16"/>
          <w:szCs w:val="18"/>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A88A833" w14:textId="77777777" w:rsidR="002F6638" w:rsidRPr="00630B0B" w:rsidRDefault="002F6638" w:rsidP="002F6638">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7A95238" w14:textId="77777777" w:rsidR="002F6638" w:rsidRPr="00630B0B" w:rsidRDefault="002F6638" w:rsidP="002F6638">
      <w:pPr>
        <w:rPr>
          <w:sz w:val="16"/>
        </w:rPr>
      </w:pPr>
      <w:r w:rsidRPr="00630B0B">
        <w:rPr>
          <w:sz w:val="16"/>
        </w:rPr>
        <w:t>Why does a Bargaining for the Common Good Framework Make Sense for AI?</w:t>
      </w:r>
    </w:p>
    <w:p w14:paraId="75C3EFD4" w14:textId="77777777" w:rsidR="002F6638" w:rsidRPr="00630B0B" w:rsidRDefault="002F6638" w:rsidP="002F6638">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8D48EC6" w14:textId="77777777" w:rsidR="002F6638" w:rsidRPr="00630B0B" w:rsidRDefault="002F6638" w:rsidP="002F6638">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D763E64" w14:textId="77777777" w:rsidR="002F6638" w:rsidRPr="00630B0B" w:rsidRDefault="002F6638" w:rsidP="002F6638">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C442A91" w14:textId="77777777" w:rsidR="002F6638" w:rsidRPr="00630B0B" w:rsidRDefault="002F6638" w:rsidP="002F6638">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E21C4E8" w14:textId="77777777" w:rsidR="002F6638" w:rsidRPr="00630B0B" w:rsidRDefault="002F6638" w:rsidP="002F6638">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08BD604" w14:textId="77777777" w:rsidR="002F6638" w:rsidRPr="00630B0B" w:rsidRDefault="002F6638" w:rsidP="002F6638">
      <w:pPr>
        <w:rPr>
          <w:sz w:val="16"/>
        </w:rPr>
      </w:pPr>
      <w:r w:rsidRPr="00630B0B">
        <w:rPr>
          <w:sz w:val="16"/>
        </w:rPr>
        <w:t>Applying BCG to Union Bargaining Over AI Governance</w:t>
      </w:r>
    </w:p>
    <w:p w14:paraId="6F9E3A35" w14:textId="77777777" w:rsidR="002F6638" w:rsidRPr="00630B0B" w:rsidRDefault="002F6638" w:rsidP="002F6638">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A64586">
        <w:rPr>
          <w:rStyle w:val="Emphasis"/>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 xml:space="preserve">have </w:t>
      </w:r>
      <w:r w:rsidRPr="00F23461">
        <w:rPr>
          <w:rStyle w:val="Emphasis"/>
        </w:rPr>
        <w:t xml:space="preserve">much </w:t>
      </w:r>
      <w:r w:rsidRPr="00B77A9B">
        <w:rPr>
          <w:rStyle w:val="Emphasis"/>
          <w:highlight w:val="cyan"/>
        </w:rPr>
        <w:t xml:space="preserve">more power to get </w:t>
      </w:r>
      <w:r w:rsidRPr="00A64586">
        <w:rPr>
          <w:rStyle w:val="Emphasis"/>
        </w:rPr>
        <w:t>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242BEC88" w14:textId="77777777" w:rsidR="002F6638" w:rsidRPr="00B77A9B" w:rsidRDefault="002F6638" w:rsidP="002F6638">
      <w:r>
        <w:t>&lt;&lt;TEXT CONDENSED, NONE OMITTED&gt;&gt;</w:t>
      </w:r>
    </w:p>
    <w:p w14:paraId="441DD8D3" w14:textId="77777777" w:rsidR="002F6638" w:rsidRDefault="002F6638" w:rsidP="002F6638">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813F211" w14:textId="77777777" w:rsidR="002F6638" w:rsidRPr="00B77A9B" w:rsidRDefault="002F6638" w:rsidP="002F6638">
      <w:r>
        <w:t>&lt;&lt;PARAGRAPH INTEGRITY RESUMSE&gt;&gt;</w:t>
      </w:r>
    </w:p>
    <w:p w14:paraId="403A40BB" w14:textId="77777777" w:rsidR="002F6638" w:rsidRPr="00630B0B" w:rsidRDefault="002F6638" w:rsidP="002F6638">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A64586">
        <w:rPr>
          <w:rStyle w:val="Emphasis"/>
        </w:rPr>
        <w:t xml:space="preserve">only </w:t>
      </w:r>
      <w:r w:rsidRPr="00B77A9B">
        <w:rPr>
          <w:rStyle w:val="Emphasis"/>
          <w:highlight w:val="cyan"/>
        </w:rPr>
        <w:t>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5D21583" w14:textId="77777777" w:rsidR="002F6638" w:rsidRPr="00630B0B" w:rsidRDefault="002F6638" w:rsidP="002F6638">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378FF252" w14:textId="77777777" w:rsidR="002F6638" w:rsidRPr="00E4666B" w:rsidRDefault="002F6638" w:rsidP="002F6638">
      <w:pPr>
        <w:pStyle w:val="Heading4"/>
      </w:pPr>
      <w:r>
        <w:t xml:space="preserve">That </w:t>
      </w:r>
      <w:r w:rsidRPr="00B106EA">
        <w:t>jump-starts</w:t>
      </w:r>
      <w:r>
        <w:t xml:space="preserve"> </w:t>
      </w:r>
      <w:r w:rsidRPr="00B106EA">
        <w:rPr>
          <w:u w:val="single"/>
        </w:rPr>
        <w:t>international</w:t>
      </w:r>
      <w:r>
        <w:t xml:space="preserve"> AI frameworks.</w:t>
      </w:r>
    </w:p>
    <w:p w14:paraId="28500251" w14:textId="77777777" w:rsidR="002F6638" w:rsidRDefault="002F6638" w:rsidP="002F6638">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20759EB1" w14:textId="77777777" w:rsidR="002F6638" w:rsidRPr="00770E7B" w:rsidRDefault="002F6638" w:rsidP="002F6638">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5B55A7CB" w14:textId="77777777" w:rsidR="002F6638" w:rsidRPr="00770E7B" w:rsidRDefault="002F6638" w:rsidP="002F6638">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0012F922" w14:textId="77777777" w:rsidR="002F6638" w:rsidRPr="00550F8E" w:rsidRDefault="002F6638" w:rsidP="002F6638">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72EC2D6B" w14:textId="77777777" w:rsidR="002F6638" w:rsidRPr="00550F8E" w:rsidRDefault="002F6638" w:rsidP="002F6638">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6997582F" w14:textId="77777777" w:rsidR="002F6638" w:rsidRPr="00E6281D" w:rsidRDefault="002F6638" w:rsidP="002F6638">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E1EE35B" w14:textId="77777777" w:rsidR="002F6638" w:rsidRPr="00770E7B" w:rsidRDefault="002F6638" w:rsidP="002F6638">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205038F" w14:textId="77777777" w:rsidR="002F6638" w:rsidRPr="00E6281D" w:rsidRDefault="002F6638" w:rsidP="002F6638">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05665534" w14:textId="77777777" w:rsidR="002F6638" w:rsidRPr="00E6281D" w:rsidRDefault="002F6638" w:rsidP="002F6638">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1DF4D9C" w14:textId="77777777" w:rsidR="002F6638" w:rsidRPr="00770E7B" w:rsidRDefault="002F6638" w:rsidP="002F6638">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EB12979" w14:textId="77777777" w:rsidR="002F6638" w:rsidRPr="00770E7B" w:rsidRDefault="002F6638" w:rsidP="002F6638">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D90CB97" w14:textId="77777777" w:rsidR="002F6638" w:rsidRPr="00770E7B" w:rsidRDefault="002F6638" w:rsidP="002F6638">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16DF4862" w14:textId="77777777" w:rsidR="002F6638" w:rsidRPr="00770E7B" w:rsidRDefault="002F6638" w:rsidP="002F6638">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0EE899FE" w14:textId="77777777" w:rsidR="002F6638" w:rsidRPr="00770E7B" w:rsidRDefault="002F6638" w:rsidP="002F6638">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C685635" w14:textId="77777777" w:rsidR="002F6638" w:rsidRPr="00770E7B" w:rsidRDefault="002F6638" w:rsidP="002F6638">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B74EF9">
        <w:rPr>
          <w:rStyle w:val="Emphasis"/>
        </w:rPr>
        <w:t>uniquely</w:t>
      </w:r>
      <w:r w:rsidRPr="00B74EF9">
        <w:rPr>
          <w:u w:val="single"/>
        </w:rPr>
        <w:t xml:space="preserve"> </w:t>
      </w:r>
      <w:r w:rsidRPr="00E6281D">
        <w:rPr>
          <w:highlight w:val="cyan"/>
          <w:u w:val="single"/>
        </w:rPr>
        <w:t xml:space="preserve">positioned </w:t>
      </w:r>
      <w:r w:rsidRPr="00AA6415">
        <w:rPr>
          <w:highlight w:val="cyan"/>
          <w:u w:val="single"/>
        </w:rPr>
        <w:t>to lead</w:t>
      </w:r>
      <w:r w:rsidRPr="00AA6415">
        <w:rPr>
          <w:u w:val="single"/>
        </w:rPr>
        <w:t xml:space="preserve"> in the development of a global consensus on responsible AI use.</w:t>
      </w:r>
    </w:p>
    <w:p w14:paraId="19BFD3D2" w14:textId="77777777" w:rsidR="002F6638" w:rsidRPr="00E6281D" w:rsidRDefault="002F6638" w:rsidP="002F6638">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F2DEB57" w14:textId="77777777" w:rsidR="002F6638" w:rsidRDefault="002F6638" w:rsidP="002F6638">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w:t>
      </w:r>
      <w:r w:rsidRPr="00A64586">
        <w:rPr>
          <w:u w:val="single"/>
        </w:rPr>
        <w:t xml:space="preserve">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4FAA5075" w14:textId="77777777" w:rsidR="002F6638" w:rsidRPr="00E949A2" w:rsidRDefault="002F6638" w:rsidP="002F6638">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53DD690D" w14:textId="77777777" w:rsidR="002F6638" w:rsidRDefault="002F6638" w:rsidP="002F6638">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7013FBAD" w14:textId="77777777" w:rsidR="002F6638" w:rsidRPr="00FB7A7B" w:rsidRDefault="002F6638" w:rsidP="002F6638">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49AB0186" w14:textId="77777777" w:rsidR="002F6638" w:rsidRPr="00FB7A7B" w:rsidRDefault="002F6638" w:rsidP="002F6638">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 xml:space="preserve">build </w:t>
      </w:r>
      <w:r w:rsidRPr="00A64586">
        <w:rPr>
          <w:rStyle w:val="StyleUnderline"/>
        </w:rPr>
        <w:t>an</w:t>
      </w:r>
      <w:r w:rsidRPr="005831CC">
        <w:rPr>
          <w:rStyle w:val="StyleUnderline"/>
          <w:highlight w:val="cyan"/>
        </w:rPr>
        <w:t xml:space="preserve">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40665E40" w14:textId="77777777" w:rsidR="002F6638" w:rsidRPr="00FB7A7B" w:rsidRDefault="002F6638" w:rsidP="002F6638">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323A9EA8" w14:textId="77777777" w:rsidR="002F6638" w:rsidRPr="00575AC6" w:rsidRDefault="002F6638" w:rsidP="002F6638">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 xml:space="preserve">unions </w:t>
      </w:r>
      <w:r w:rsidRPr="00A64586">
        <w:rPr>
          <w:rStyle w:val="StyleUnderline"/>
        </w:rPr>
        <w:t xml:space="preserve">must </w:t>
      </w:r>
      <w:r w:rsidRPr="005831CC">
        <w:rPr>
          <w:rStyle w:val="StyleUnderline"/>
          <w:highlight w:val="cyan"/>
        </w:rPr>
        <w:t>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0DE571F8" w14:textId="77777777" w:rsidR="002F6638" w:rsidRPr="003F4E2C" w:rsidRDefault="002F6638" w:rsidP="002F6638">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3651EFE4" w14:textId="77777777" w:rsidR="002F6638" w:rsidRPr="007E3484" w:rsidRDefault="002F6638" w:rsidP="002F6638">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006CCB88" w14:textId="77777777" w:rsidR="002F6638" w:rsidRPr="007E3484" w:rsidRDefault="002F6638" w:rsidP="002F6638">
      <w:pPr>
        <w:rPr>
          <w:sz w:val="16"/>
        </w:rPr>
      </w:pPr>
      <w:r w:rsidRPr="007E3484">
        <w:rPr>
          <w:sz w:val="16"/>
        </w:rPr>
        <w:t>II. STRANGE BEDFELLOWS?: THE CASE FOR COLLABORATION BETWEEN THE LABOR AND CLIMATE MOVEMENTS</w:t>
      </w:r>
    </w:p>
    <w:p w14:paraId="68C8E1BE" w14:textId="77777777" w:rsidR="002F6638" w:rsidRPr="007E3484" w:rsidRDefault="002F6638" w:rsidP="002F6638">
      <w:pPr>
        <w:rPr>
          <w:sz w:val="16"/>
        </w:rPr>
      </w:pPr>
      <w:r w:rsidRPr="007E3484">
        <w:rPr>
          <w:sz w:val="16"/>
        </w:rPr>
        <w:t>A. WORKERS WILL BE MAJOR BENEFICIARIES OF CLIMATE MOVEMENT PRIORITIES</w:t>
      </w:r>
    </w:p>
    <w:p w14:paraId="7D891ED9" w14:textId="77777777" w:rsidR="002F6638" w:rsidRPr="007E3484" w:rsidRDefault="002F6638" w:rsidP="002F6638">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1071548F" w14:textId="77777777" w:rsidR="002F6638" w:rsidRPr="007E3484" w:rsidRDefault="002F6638" w:rsidP="002F6638">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66C5B0D0" w14:textId="77777777" w:rsidR="002F6638" w:rsidRPr="007E3484" w:rsidRDefault="002F6638" w:rsidP="002F6638">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91D049D" w14:textId="77777777" w:rsidR="002F6638" w:rsidRPr="007E3484" w:rsidRDefault="002F6638" w:rsidP="002F6638">
      <w:pPr>
        <w:rPr>
          <w:sz w:val="16"/>
        </w:rPr>
      </w:pPr>
      <w:r w:rsidRPr="007E3484">
        <w:rPr>
          <w:sz w:val="16"/>
        </w:rPr>
        <w:t>B. THE CLIMATE MOVEMENT NEEDS THE LABOR MOVEMENT</w:t>
      </w:r>
    </w:p>
    <w:p w14:paraId="7946C7D5" w14:textId="77777777" w:rsidR="002F6638" w:rsidRPr="007E3484" w:rsidRDefault="002F6638" w:rsidP="002F6638">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804242">
        <w:rPr>
          <w:rStyle w:val="StyleUnderline"/>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2B6D3D8D" w14:textId="77777777" w:rsidR="002F6638" w:rsidRPr="007E3484" w:rsidRDefault="002F6638" w:rsidP="002F6638">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18DF17C7" w14:textId="77777777" w:rsidR="002F6638" w:rsidRPr="007E3484" w:rsidRDefault="002F6638" w:rsidP="002F6638">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804242">
        <w:rPr>
          <w:rStyle w:val="StyleUnderline"/>
        </w:rPr>
        <w:t xml:space="preserve">a </w:t>
      </w:r>
      <w:r w:rsidRPr="0080490C">
        <w:rPr>
          <w:rStyle w:val="Emphasis"/>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419FE0B2" w14:textId="77777777" w:rsidR="002F6638" w:rsidRPr="007E3484" w:rsidRDefault="002F6638" w:rsidP="002F6638">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2D7BD75E" w14:textId="77777777" w:rsidR="002F6638" w:rsidRPr="007E3484" w:rsidRDefault="002F6638" w:rsidP="002F6638">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03020EAA" w14:textId="77777777" w:rsidR="002F6638" w:rsidRPr="007E3484" w:rsidRDefault="002F6638" w:rsidP="002F6638">
      <w:pPr>
        <w:rPr>
          <w:sz w:val="16"/>
        </w:rPr>
      </w:pPr>
      <w:r w:rsidRPr="007E3484">
        <w:rPr>
          <w:sz w:val="16"/>
        </w:rPr>
        <w:t>C. WE OWE A DEBT TO WORKERS</w:t>
      </w:r>
    </w:p>
    <w:p w14:paraId="00F93740" w14:textId="77777777" w:rsidR="002F6638" w:rsidRPr="007E3484" w:rsidRDefault="002F6638" w:rsidP="002F6638">
      <w:pPr>
        <w:rPr>
          <w:sz w:val="16"/>
        </w:rPr>
      </w:pPr>
      <w:r w:rsidRPr="007E3484">
        <w:rPr>
          <w:sz w:val="16"/>
        </w:rPr>
        <w:t>We have a moral responsibility to support the health and financial stability of workers in the fossil fuel industry as we move away from those sources of energy.</w:t>
      </w:r>
    </w:p>
    <w:p w14:paraId="73C93B29" w14:textId="77777777" w:rsidR="002F6638" w:rsidRPr="007E3484" w:rsidRDefault="002F6638" w:rsidP="002F6638">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09EF8B7A" w14:textId="77777777" w:rsidR="002F6638" w:rsidRPr="007E3484" w:rsidRDefault="002F6638" w:rsidP="002F6638">
      <w:pPr>
        <w:rPr>
          <w:sz w:val="16"/>
        </w:rPr>
      </w:pPr>
      <w:r w:rsidRPr="007E3484">
        <w:rPr>
          <w:sz w:val="16"/>
        </w:rPr>
        <w:t>III. WORKER EXPLOITATION AND ENVIRONMENTAL DEGRADATION GO HAND-IN-HAND</w:t>
      </w:r>
    </w:p>
    <w:p w14:paraId="45C68A3B" w14:textId="77777777" w:rsidR="002F6638" w:rsidRPr="007E3484" w:rsidRDefault="002F6638" w:rsidP="002F6638">
      <w:pPr>
        <w:rPr>
          <w:sz w:val="16"/>
        </w:rPr>
      </w:pPr>
      <w:r w:rsidRPr="007E3484">
        <w:rPr>
          <w:sz w:val="16"/>
        </w:rPr>
        <w:t>A. THE SAME POLICIES EXPLOIT WORKERS AND DEGRADE THE ENVIRONMENT</w:t>
      </w:r>
    </w:p>
    <w:p w14:paraId="6CB1DB23" w14:textId="77777777" w:rsidR="002F6638" w:rsidRPr="007E3484" w:rsidRDefault="002F6638" w:rsidP="002F6638">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w:t>
      </w:r>
      <w:r w:rsidRPr="007C01DA">
        <w:rPr>
          <w:rStyle w:val="StyleUnderline"/>
        </w:rPr>
        <w:t xml:space="preserve">for </w:t>
      </w:r>
      <w:r w:rsidRPr="007C01DA">
        <w:rPr>
          <w:rStyle w:val="Emphasis"/>
        </w:rPr>
        <w:t>worker exploitation</w:t>
      </w:r>
      <w:r w:rsidRPr="007C01DA">
        <w:rPr>
          <w:rStyle w:val="StyleUnderline"/>
        </w:rPr>
        <w:t xml:space="preserve"> also have the effects of </w:t>
      </w:r>
      <w:r w:rsidRPr="007C01DA">
        <w:rPr>
          <w:rStyle w:val="Emphasis"/>
        </w:rPr>
        <w:t>exacerbating environmental degradation</w:t>
      </w:r>
      <w:r w:rsidRPr="007C01DA">
        <w:rPr>
          <w:rStyle w:val="StyleUnderline"/>
        </w:rPr>
        <w:t xml:space="preserve">, and </w:t>
      </w:r>
      <w:r w:rsidRPr="007C01DA">
        <w:rPr>
          <w:rStyle w:val="Emphasis"/>
        </w:rPr>
        <w:t>vice versa</w:t>
      </w:r>
      <w:r w:rsidRPr="007C01DA">
        <w:rPr>
          <w:sz w:val="16"/>
        </w:rPr>
        <w:t>. Communities that are home</w:t>
      </w:r>
      <w:r w:rsidRPr="007E3484">
        <w:rPr>
          <w:sz w:val="16"/>
        </w:rPr>
        <w:t xml:space="preserv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7E30C885" w14:textId="77777777" w:rsidR="002F6638" w:rsidRPr="007E3484" w:rsidRDefault="002F6638" w:rsidP="002F6638">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30898B6E" w14:textId="77777777" w:rsidR="002F6638" w:rsidRPr="007E3484" w:rsidRDefault="002F6638" w:rsidP="002F6638">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804242">
        <w:rPr>
          <w:rStyle w:val="Emphasis"/>
        </w:rPr>
        <w:t>dirty industrial</w:t>
      </w:r>
      <w:r w:rsidRPr="00804242">
        <w:rPr>
          <w:rStyle w:val="StyleUnderline"/>
        </w:rPr>
        <w:t xml:space="preserve"> and </w:t>
      </w:r>
      <w:r w:rsidRPr="00804242">
        <w:rPr>
          <w:rStyle w:val="Emphasis"/>
        </w:rPr>
        <w:t>waste disposal sites</w:t>
      </w:r>
      <w:r w:rsidRPr="00804242">
        <w:rPr>
          <w:rStyle w:val="StyleUnderline"/>
        </w:rPr>
        <w:t xml:space="preserve"> in communities of color and low-income communities</w:t>
      </w:r>
      <w:r w:rsidRPr="00804242">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w:t>
      </w:r>
      <w:r w:rsidRPr="007E3484">
        <w:rPr>
          <w:sz w:val="16"/>
        </w:rPr>
        <w:t xml:space="preserve"> common.</w:t>
      </w:r>
    </w:p>
    <w:p w14:paraId="27B6D135" w14:textId="77777777" w:rsidR="002F6638" w:rsidRPr="007E3484" w:rsidRDefault="002F6638" w:rsidP="002F6638">
      <w:pPr>
        <w:rPr>
          <w:sz w:val="16"/>
        </w:rPr>
      </w:pPr>
      <w:r w:rsidRPr="007E3484">
        <w:rPr>
          <w:sz w:val="16"/>
        </w:rPr>
        <w:t>B. SHAREHOLDER VALUE AT THE COST OF HUMAN AND ENVIRONMENTAL VALUE</w:t>
      </w:r>
    </w:p>
    <w:p w14:paraId="2B84945B" w14:textId="77777777" w:rsidR="002F6638" w:rsidRPr="007E3484" w:rsidRDefault="002F6638" w:rsidP="002F6638">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016B36">
        <w:rPr>
          <w:rStyle w:val="StyleUnderline"/>
        </w:rPr>
        <w:t xml:space="preserve">benefits for </w:t>
      </w:r>
      <w:r w:rsidRPr="00016B36">
        <w:rPr>
          <w:rStyle w:val="Emphasis"/>
        </w:rPr>
        <w:t>shareholders</w:t>
      </w:r>
      <w:r w:rsidRPr="00016B36">
        <w:rPr>
          <w:rStyle w:val="StyleUnderline"/>
        </w:rPr>
        <w:t xml:space="preserve"> undermines long-term strategies to address</w:t>
      </w:r>
      <w:r w:rsidRPr="00016B36">
        <w:rPr>
          <w:sz w:val="16"/>
        </w:rPr>
        <w:t xml:space="preserve"> both </w:t>
      </w:r>
      <w:r w:rsidRPr="00016B36">
        <w:rPr>
          <w:rStyle w:val="Emphasis"/>
        </w:rPr>
        <w:t>sustainability</w:t>
      </w:r>
      <w:r w:rsidRPr="00016B36">
        <w:rPr>
          <w:sz w:val="16"/>
        </w:rPr>
        <w:t xml:space="preserve"> and issues like </w:t>
      </w:r>
      <w:r w:rsidRPr="00016B36">
        <w:rPr>
          <w:rStyle w:val="Emphasis"/>
        </w:rPr>
        <w:t xml:space="preserve">workers' rights </w:t>
      </w:r>
      <w:r w:rsidRPr="00016B36">
        <w:rPr>
          <w:rStyle w:val="StyleUnderline"/>
        </w:rPr>
        <w:t xml:space="preserve">and </w:t>
      </w:r>
      <w:r w:rsidRPr="00016B36">
        <w:rPr>
          <w:rStyle w:val="Emphasis"/>
        </w:rPr>
        <w:t>pay equity</w:t>
      </w:r>
      <w:r w:rsidRPr="00016B36">
        <w:rPr>
          <w:sz w:val="16"/>
        </w:rPr>
        <w:t>. Both the globalization of work (via the globalization of supply chains and capital markets) and the nature of climate change can be characterized as a global market failure or "race to the bottom," Countries that put stricter rules in place for fair labor or emissions reductions may</w:t>
      </w:r>
      <w:r w:rsidRPr="007E3484">
        <w:rPr>
          <w:sz w:val="16"/>
        </w:rPr>
        <w:t xml:space="preserve">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183C2015" w14:textId="77777777" w:rsidR="002F6638" w:rsidRPr="007E3484" w:rsidRDefault="002F6638" w:rsidP="002F6638">
      <w:pPr>
        <w:rPr>
          <w:sz w:val="16"/>
        </w:rPr>
      </w:pPr>
      <w:r w:rsidRPr="007E3484">
        <w:rPr>
          <w:sz w:val="16"/>
        </w:rPr>
        <w:t>C. THE CASE FOR LINKING THE POLICY PRIORITIES</w:t>
      </w:r>
    </w:p>
    <w:p w14:paraId="55A781DF" w14:textId="77777777" w:rsidR="002F6638" w:rsidRPr="007E3484" w:rsidRDefault="002F6638" w:rsidP="002F6638">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62E235A" w14:textId="77777777" w:rsidR="002F6638" w:rsidRPr="007E3484" w:rsidRDefault="002F6638" w:rsidP="002F6638">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030EF749" w14:textId="77777777" w:rsidR="002F6638" w:rsidRDefault="002F6638" w:rsidP="002F6638">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703158D9" w14:textId="77777777" w:rsidR="002F6638" w:rsidRPr="00195908" w:rsidRDefault="002F6638" w:rsidP="002F6638">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302A78EB" w14:textId="77777777" w:rsidR="002F6638" w:rsidRDefault="002F6638" w:rsidP="002F6638">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686D9221" w14:textId="77777777" w:rsidR="002F6638" w:rsidRPr="00872120" w:rsidRDefault="002F6638" w:rsidP="002F6638">
      <w:pPr>
        <w:rPr>
          <w:rStyle w:val="Emphasis"/>
        </w:rPr>
      </w:pPr>
      <w:r w:rsidRPr="00CB71A5">
        <w:rPr>
          <w:sz w:val="16"/>
        </w:rPr>
        <w:t>1. Introduction</w:t>
      </w:r>
    </w:p>
    <w:p w14:paraId="4E8BF61F" w14:textId="77777777" w:rsidR="002F6638" w:rsidRPr="00872120" w:rsidRDefault="002F6638" w:rsidP="002F6638">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A6DDFF2" w14:textId="77777777" w:rsidR="002F6638" w:rsidRPr="00872120" w:rsidRDefault="002F6638" w:rsidP="002F6638">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14353B35" w14:textId="77777777" w:rsidR="002F6638" w:rsidRPr="002E1B33" w:rsidRDefault="002F6638" w:rsidP="002F6638">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w:t>
      </w:r>
      <w:r w:rsidRPr="00804242">
        <w:rPr>
          <w:rStyle w:val="StyleUnderline"/>
        </w:rPr>
        <w:t xml:space="preserve">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592D1022" w14:textId="77777777" w:rsidR="002F6638" w:rsidRDefault="002F6638" w:rsidP="002F6638">
      <w:r>
        <w:t>&lt;&lt;TEXT CONDENSED, NONE OMITTED&gt;&gt;</w:t>
      </w:r>
    </w:p>
    <w:p w14:paraId="30D0C4D0" w14:textId="77777777" w:rsidR="002F6638" w:rsidRPr="000C7830" w:rsidRDefault="002F6638" w:rsidP="002F6638">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41B3EF2" w14:textId="77777777" w:rsidR="002F6638" w:rsidRPr="00CB71A5" w:rsidRDefault="002F6638" w:rsidP="002F6638">
      <w:r>
        <w:t>&lt;&lt;PARAGRAPH INTEGRITY RESUMES&gt;&gt;</w:t>
      </w:r>
    </w:p>
    <w:p w14:paraId="344AAC85" w14:textId="77777777" w:rsidR="002F6638" w:rsidRPr="002E1B33" w:rsidRDefault="002F6638" w:rsidP="002F6638">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2FC945A8" w14:textId="77777777" w:rsidR="002F6638" w:rsidRPr="002E1B33" w:rsidRDefault="002F6638" w:rsidP="002F6638">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5782019E" w14:textId="77777777" w:rsidR="002F6638" w:rsidRDefault="002F6638" w:rsidP="002F6638">
      <w:r>
        <w:t>&lt;&lt;TEXT CONDENSED, NONE OMITTED&gt;&gt;</w:t>
      </w:r>
    </w:p>
    <w:p w14:paraId="3184DE18" w14:textId="77777777" w:rsidR="002F6638" w:rsidRPr="002B3D1E" w:rsidRDefault="002F6638" w:rsidP="002F6638">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1491470" w14:textId="77777777" w:rsidR="002F6638" w:rsidRPr="009C2E64" w:rsidRDefault="002F6638" w:rsidP="002F6638">
      <w:r>
        <w:t>&lt;&lt;PARAGRAPH INTEGRITY RESUMES&gt;&gt;</w:t>
      </w:r>
    </w:p>
    <w:p w14:paraId="7BA1DEBB" w14:textId="77777777" w:rsidR="002F6638" w:rsidRDefault="002F6638" w:rsidP="002F6638">
      <w:r>
        <w:t>&lt;&lt;</w:t>
      </w:r>
      <w:r w:rsidRPr="009C2E64">
        <w:t>REFERENCES OMITTED</w:t>
      </w:r>
      <w:r>
        <w:t xml:space="preserve">, </w:t>
      </w:r>
      <w:r w:rsidRPr="009C2E64">
        <w:t>CHAPTER 14 BEGINS</w:t>
      </w:r>
      <w:r>
        <w:t>&gt;&gt;</w:t>
      </w:r>
    </w:p>
    <w:p w14:paraId="0BEAA82B" w14:textId="77777777" w:rsidR="002F6638" w:rsidRPr="00CF0A4D" w:rsidRDefault="002F6638" w:rsidP="002F6638">
      <w:pPr>
        <w:rPr>
          <w:sz w:val="12"/>
          <w:szCs w:val="12"/>
        </w:rPr>
      </w:pPr>
      <w:r w:rsidRPr="00CF0A4D">
        <w:rPr>
          <w:sz w:val="12"/>
          <w:szCs w:val="12"/>
        </w:rPr>
        <w:t>Highlights:</w:t>
      </w:r>
    </w:p>
    <w:p w14:paraId="44423364" w14:textId="77777777" w:rsidR="002F6638" w:rsidRPr="00CF0A4D" w:rsidRDefault="002F6638" w:rsidP="002F6638">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ABA5EE4" w14:textId="77777777" w:rsidR="002F6638" w:rsidRPr="00CF0A4D" w:rsidRDefault="002F6638" w:rsidP="002F6638">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1AD72952" w14:textId="77777777" w:rsidR="002F6638" w:rsidRPr="00CF0A4D" w:rsidRDefault="002F6638" w:rsidP="002F6638">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4B58F61F" w14:textId="77777777" w:rsidR="002F6638" w:rsidRPr="00CF0A4D" w:rsidRDefault="002F6638" w:rsidP="002F6638">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EE6DA1B" w14:textId="77777777" w:rsidR="002F6638" w:rsidRPr="00CF0A4D" w:rsidRDefault="002F6638" w:rsidP="002F6638">
      <w:pPr>
        <w:rPr>
          <w:sz w:val="12"/>
          <w:szCs w:val="12"/>
        </w:rPr>
      </w:pPr>
      <w:r w:rsidRPr="00CF0A4D">
        <w:rPr>
          <w:sz w:val="12"/>
          <w:szCs w:val="12"/>
        </w:rPr>
        <w:t>1. Asking the Wrong Questions for the Right Reasons</w:t>
      </w:r>
    </w:p>
    <w:p w14:paraId="694A054A" w14:textId="77777777" w:rsidR="002F6638" w:rsidRPr="006B4973" w:rsidRDefault="002F6638" w:rsidP="002F6638">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7B9CCA9" w14:textId="77777777" w:rsidR="002F6638" w:rsidRPr="006B4973" w:rsidRDefault="002F6638" w:rsidP="002F6638">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0DED5500" w14:textId="77777777" w:rsidR="002F6638" w:rsidRPr="006B4973" w:rsidRDefault="002F6638" w:rsidP="002F6638">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64E2A02A" w14:textId="77777777" w:rsidR="002F6638" w:rsidRPr="006B4973" w:rsidRDefault="002F6638" w:rsidP="002F6638">
      <w:pPr>
        <w:rPr>
          <w:sz w:val="16"/>
        </w:rPr>
      </w:pPr>
      <w:r w:rsidRPr="006B4973">
        <w:rPr>
          <w:sz w:val="16"/>
        </w:rPr>
        <w:t>2. Catastrophic Neglect</w:t>
      </w:r>
    </w:p>
    <w:p w14:paraId="652749D1" w14:textId="77777777" w:rsidR="002F6638" w:rsidRPr="00C83A39" w:rsidRDefault="002F6638" w:rsidP="002F6638">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2F47B99C" w14:textId="77777777" w:rsidR="002F6638" w:rsidRPr="007E6403" w:rsidRDefault="002F6638" w:rsidP="002F6638">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5678FB">
        <w:rPr>
          <w:rStyle w:val="StyleUnderline"/>
        </w:rPr>
        <w:t xml:space="preserve">climate risk </w:t>
      </w:r>
      <w:r w:rsidRPr="005678FB">
        <w:rPr>
          <w:rStyle w:val="Emphasis"/>
        </w:rPr>
        <w:t>assessments</w:t>
      </w:r>
      <w:r w:rsidRPr="005678FB">
        <w:rPr>
          <w:rStyle w:val="StyleUnderline"/>
        </w:rPr>
        <w:t xml:space="preserve"> involving </w:t>
      </w:r>
      <w:r w:rsidRPr="005678FB">
        <w:rPr>
          <w:rStyle w:val="Emphasis"/>
        </w:rPr>
        <w:t>multiple factors</w:t>
      </w:r>
      <w:r w:rsidRPr="005678FB">
        <w:rPr>
          <w:rStyle w:val="StyleUnderline"/>
        </w:rPr>
        <w:t xml:space="preserve"> are far </w:t>
      </w:r>
      <w:r w:rsidRPr="005678FB">
        <w:rPr>
          <w:rStyle w:val="Emphasis"/>
        </w:rPr>
        <w:t>more challenging</w:t>
      </w:r>
      <w:r w:rsidRPr="005678FB">
        <w:rPr>
          <w:sz w:val="16"/>
        </w:rPr>
        <w:t xml:space="preserve"> than a hazard-centric analysis focusing on only the direct impacts of mean global temperature rise. Third, </w:t>
      </w:r>
      <w:r w:rsidRPr="005678FB">
        <w:rPr>
          <w:rStyle w:val="StyleUnderline"/>
        </w:rPr>
        <w:t xml:space="preserve">climate </w:t>
      </w:r>
      <w:r w:rsidRPr="005678FB">
        <w:rPr>
          <w:rStyle w:val="Emphasis"/>
        </w:rPr>
        <w:t>scholarship</w:t>
      </w:r>
      <w:r w:rsidRPr="005678FB">
        <w:rPr>
          <w:rStyle w:val="StyleUnderline"/>
        </w:rPr>
        <w:t xml:space="preserve"> has had a strong </w:t>
      </w:r>
      <w:r w:rsidRPr="005678FB">
        <w:rPr>
          <w:rStyle w:val="Emphasis"/>
        </w:rPr>
        <w:t>incentive</w:t>
      </w:r>
      <w:r w:rsidRPr="005678FB">
        <w:rPr>
          <w:rStyle w:val="StyleUnderline"/>
        </w:rPr>
        <w:t xml:space="preserve"> to “</w:t>
      </w:r>
      <w:r w:rsidRPr="005678FB">
        <w:rPr>
          <w:rStyle w:val="Emphasis"/>
        </w:rPr>
        <w:t>err</w:t>
      </w:r>
      <w:r w:rsidRPr="005678FB">
        <w:rPr>
          <w:rStyle w:val="StyleUnderline"/>
        </w:rPr>
        <w:t xml:space="preserve"> on the side of </w:t>
      </w:r>
      <w:r w:rsidRPr="005678FB">
        <w:rPr>
          <w:rStyle w:val="Emphasis"/>
        </w:rPr>
        <w:t>least drama</w:t>
      </w:r>
      <w:r w:rsidRPr="005678FB">
        <w:rPr>
          <w:rStyle w:val="StyleUnderline"/>
        </w:rPr>
        <w:t>”</w:t>
      </w:r>
      <w:r w:rsidRPr="005678FB">
        <w:rPr>
          <w:sz w:val="16"/>
        </w:rPr>
        <w:t xml:space="preserve">.15 </w:t>
      </w:r>
      <w:r w:rsidRPr="005678FB">
        <w:rPr>
          <w:rStyle w:val="StyleUnderline"/>
        </w:rPr>
        <w:t xml:space="preserve">Climate change has long been the </w:t>
      </w:r>
      <w:r w:rsidRPr="005678FB">
        <w:rPr>
          <w:rStyle w:val="Emphasis"/>
        </w:rPr>
        <w:t>target</w:t>
      </w:r>
      <w:r w:rsidRPr="005678FB">
        <w:rPr>
          <w:rStyle w:val="StyleUnderline"/>
        </w:rPr>
        <w:t xml:space="preserve"> of </w:t>
      </w:r>
      <w:r w:rsidRPr="005678FB">
        <w:rPr>
          <w:rStyle w:val="Emphasis"/>
        </w:rPr>
        <w:t>fossil-fuel</w:t>
      </w:r>
      <w:r w:rsidRPr="005678FB">
        <w:rPr>
          <w:rStyle w:val="StyleUnderline"/>
        </w:rPr>
        <w:t xml:space="preserve"> industry </w:t>
      </w:r>
      <w:r w:rsidRPr="005678FB">
        <w:rPr>
          <w:rStyle w:val="Emphasis"/>
        </w:rPr>
        <w:t>campaigns</w:t>
      </w:r>
      <w:r w:rsidRPr="005678FB">
        <w:rPr>
          <w:rStyle w:val="StyleUnderline"/>
        </w:rPr>
        <w:t xml:space="preserve"> to </w:t>
      </w:r>
      <w:r w:rsidRPr="005678FB">
        <w:rPr>
          <w:rStyle w:val="Emphasis"/>
        </w:rPr>
        <w:t>sow doubt</w:t>
      </w:r>
      <w:r w:rsidRPr="005678FB">
        <w:rPr>
          <w:rStyle w:val="StyleUnderline"/>
        </w:rPr>
        <w:t>, not just on attempts to assess</w:t>
      </w:r>
      <w:r w:rsidRPr="005678FB">
        <w:rPr>
          <w:sz w:val="16"/>
        </w:rPr>
        <w:t xml:space="preserve"> climate change’s </w:t>
      </w:r>
      <w:r w:rsidRPr="005678FB">
        <w:rPr>
          <w:rStyle w:val="StyleUnderline"/>
        </w:rPr>
        <w:t xml:space="preserve">catastrophic potential but even the </w:t>
      </w:r>
      <w:r w:rsidRPr="005678FB">
        <w:rPr>
          <w:rStyle w:val="Emphasis"/>
        </w:rPr>
        <w:t>fundamental science</w:t>
      </w:r>
      <w:r w:rsidRPr="005678FB">
        <w:rPr>
          <w:rStyle w:val="StyleUnderline"/>
        </w:rPr>
        <w:t xml:space="preserve">, and this </w:t>
      </w:r>
      <w:r w:rsidRPr="005678FB">
        <w:rPr>
          <w:rStyle w:val="Emphasis"/>
        </w:rPr>
        <w:t>create</w:t>
      </w:r>
      <w:r w:rsidRPr="005678FB">
        <w:rPr>
          <w:rStyle w:val="StyleUnderline"/>
        </w:rPr>
        <w:t xml:space="preserve">s incentives for </w:t>
      </w:r>
      <w:r w:rsidRPr="005678FB">
        <w:rPr>
          <w:rStyle w:val="Emphasis"/>
        </w:rPr>
        <w:t>conservative science</w:t>
      </w:r>
      <w:r w:rsidRPr="005678FB">
        <w:rPr>
          <w:rStyle w:val="StyleUnderline"/>
        </w:rPr>
        <w:t xml:space="preserve"> that builds </w:t>
      </w:r>
      <w:r w:rsidRPr="005678FB">
        <w:rPr>
          <w:rStyle w:val="Emphasis"/>
        </w:rPr>
        <w:t>consensus</w:t>
      </w:r>
      <w:r w:rsidRPr="005678FB">
        <w:rPr>
          <w:rStyle w:val="StyleUnderline"/>
        </w:rPr>
        <w:t xml:space="preserve"> and does not risk exploring </w:t>
      </w:r>
      <w:r w:rsidRPr="005678FB">
        <w:rPr>
          <w:rStyle w:val="Emphasis"/>
        </w:rPr>
        <w:t>divergent hypotheses</w:t>
      </w:r>
      <w:r w:rsidRPr="005678FB">
        <w:rPr>
          <w:sz w:val="16"/>
        </w:rPr>
        <w:t xml:space="preserve">.16 Finally, </w:t>
      </w:r>
      <w:r w:rsidRPr="005678FB">
        <w:rPr>
          <w:rStyle w:val="StyleUnderline"/>
        </w:rPr>
        <w:t xml:space="preserve">many fear that discussing </w:t>
      </w:r>
      <w:r w:rsidRPr="005678FB">
        <w:rPr>
          <w:rStyle w:val="Emphasis"/>
        </w:rPr>
        <w:t>extreme risk</w:t>
      </w:r>
      <w:r w:rsidRPr="005678FB">
        <w:rPr>
          <w:rStyle w:val="StyleUnderline"/>
        </w:rPr>
        <w:t xml:space="preserve"> could cause people to </w:t>
      </w:r>
      <w:r w:rsidRPr="005678FB">
        <w:rPr>
          <w:rStyle w:val="Emphasis"/>
        </w:rPr>
        <w:t>dw</w:t>
      </w:r>
      <w:r w:rsidRPr="007E6403">
        <w:rPr>
          <w:rStyle w:val="Emphasis"/>
        </w:rPr>
        <w:t>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DA8519D" w14:textId="77777777" w:rsidR="002F6638" w:rsidRPr="00F757D3" w:rsidRDefault="002F6638" w:rsidP="002F6638">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D4FD9DC" w14:textId="77777777" w:rsidR="002F6638" w:rsidRPr="00F757D3" w:rsidRDefault="002F6638" w:rsidP="002F6638">
      <w:pPr>
        <w:rPr>
          <w:sz w:val="12"/>
          <w:szCs w:val="12"/>
        </w:rPr>
      </w:pPr>
      <w:r w:rsidRPr="00F757D3">
        <w:rPr>
          <w:sz w:val="12"/>
          <w:szCs w:val="12"/>
        </w:rPr>
        <w:t>3. The Risks and Rewards of Responding</w:t>
      </w:r>
    </w:p>
    <w:p w14:paraId="2B65C76E" w14:textId="77777777" w:rsidR="002F6638" w:rsidRPr="00F757D3" w:rsidRDefault="002F6638" w:rsidP="002F6638">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AA0A033" w14:textId="77777777" w:rsidR="002F6638" w:rsidRPr="00B106EA" w:rsidRDefault="002F6638" w:rsidP="002F6638">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7F2EAB2D" w14:textId="77777777" w:rsidR="002F6638" w:rsidRPr="00C83A39" w:rsidRDefault="002F6638" w:rsidP="002F6638">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C69D7DB" w14:textId="77777777" w:rsidR="002F6638" w:rsidRDefault="002F6638" w:rsidP="002F6638">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D73CD16" w14:textId="77777777" w:rsidR="002F6638" w:rsidRPr="007E3484" w:rsidRDefault="002F6638" w:rsidP="002F6638">
      <w:pPr>
        <w:pStyle w:val="Heading3"/>
      </w:pPr>
      <w:r>
        <w:t>Plan---1AC</w:t>
      </w:r>
    </w:p>
    <w:p w14:paraId="4E8F9BE9" w14:textId="77777777" w:rsidR="002F6638" w:rsidRDefault="002F6638" w:rsidP="002F6638">
      <w:pPr>
        <w:pStyle w:val="Heading4"/>
      </w:pPr>
      <w:r>
        <w:t xml:space="preserve">Thus, the </w:t>
      </w:r>
      <w:r w:rsidRPr="00F152C7">
        <w:rPr>
          <w:u w:val="single"/>
        </w:rPr>
        <w:t>plan</w:t>
      </w:r>
      <w:r>
        <w:t>:</w:t>
      </w:r>
    </w:p>
    <w:p w14:paraId="765D0817" w14:textId="77777777" w:rsidR="002F6638" w:rsidRPr="009254E0" w:rsidRDefault="002F6638" w:rsidP="002F6638">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52397355" w14:textId="77777777" w:rsidR="002F6638" w:rsidRPr="00861C09" w:rsidRDefault="002F6638" w:rsidP="002F6638">
      <w:pPr>
        <w:pStyle w:val="Heading3"/>
      </w:pPr>
      <w:r>
        <w:t>Stagnation---1AC</w:t>
      </w:r>
    </w:p>
    <w:p w14:paraId="010A5A80" w14:textId="77777777" w:rsidR="002F6638" w:rsidRPr="00B72CA6" w:rsidRDefault="002F6638" w:rsidP="002F6638">
      <w:pPr>
        <w:pStyle w:val="Heading4"/>
      </w:pPr>
      <w:r>
        <w:t xml:space="preserve">Advantage 3 is </w:t>
      </w:r>
      <w:r w:rsidRPr="00B72CA6">
        <w:rPr>
          <w:u w:val="single"/>
        </w:rPr>
        <w:t>STAGNATION</w:t>
      </w:r>
      <w:r>
        <w:t>:</w:t>
      </w:r>
    </w:p>
    <w:p w14:paraId="053E9315" w14:textId="77777777" w:rsidR="002F6638" w:rsidRPr="006D4FF3" w:rsidRDefault="002F6638" w:rsidP="002F6638">
      <w:pPr>
        <w:pStyle w:val="Heading4"/>
      </w:pPr>
      <w:r>
        <w:t xml:space="preserve">Inequality is rising at </w:t>
      </w:r>
      <w:r w:rsidRPr="006D4FF3">
        <w:rPr>
          <w:u w:val="single"/>
        </w:rPr>
        <w:t>unprecedented</w:t>
      </w:r>
      <w:r>
        <w:t xml:space="preserve"> rates.</w:t>
      </w:r>
    </w:p>
    <w:p w14:paraId="4C9D310B" w14:textId="77777777" w:rsidR="002F6638" w:rsidRPr="00290A52" w:rsidRDefault="002F6638" w:rsidP="002F6638">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456F62F9" w14:textId="77777777" w:rsidR="002F6638" w:rsidRPr="00E6281D" w:rsidRDefault="002F6638" w:rsidP="002F6638">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5D34BB3A" w14:textId="77777777" w:rsidR="002F6638" w:rsidRPr="007A03A1" w:rsidRDefault="002F6638" w:rsidP="002F6638">
      <w:pPr>
        <w:rPr>
          <w:sz w:val="16"/>
        </w:rPr>
      </w:pPr>
      <w:r w:rsidRPr="007A03A1">
        <w:rPr>
          <w:sz w:val="16"/>
        </w:rPr>
        <w:t>&lt;&lt;CHART OMITTED&gt;&gt;</w:t>
      </w:r>
    </w:p>
    <w:p w14:paraId="4AFF98EE" w14:textId="77777777" w:rsidR="002F6638" w:rsidRPr="007A03A1" w:rsidRDefault="002F6638" w:rsidP="002F6638">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4A9ABBC6" w14:textId="77777777" w:rsidR="002F6638" w:rsidRPr="00E62FCD" w:rsidRDefault="002F6638" w:rsidP="002F6638">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w:t>
      </w:r>
      <w:r w:rsidRPr="00897517">
        <w:rPr>
          <w:rStyle w:val="StyleUnderline"/>
        </w:rPr>
        <w:t>in</w:t>
      </w:r>
      <w:r w:rsidRPr="00B72CA6">
        <w:rPr>
          <w:rStyle w:val="StyleUnderline"/>
          <w:highlight w:val="cyan"/>
        </w:rPr>
        <w:t xml:space="preserve">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2D22888D" w14:textId="77777777" w:rsidR="002F6638" w:rsidRPr="00E62FCD" w:rsidRDefault="002F6638" w:rsidP="002F6638">
      <w:pPr>
        <w:rPr>
          <w:sz w:val="16"/>
        </w:rPr>
      </w:pPr>
      <w:r w:rsidRPr="00E62FCD">
        <w:rPr>
          <w:sz w:val="16"/>
        </w:rPr>
        <w:t>&lt;&lt;CHART OMITTED&gt;&gt;</w:t>
      </w:r>
    </w:p>
    <w:p w14:paraId="20DD5919" w14:textId="77777777" w:rsidR="002F6638" w:rsidRPr="00E6281D" w:rsidRDefault="002F6638" w:rsidP="002F6638">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66AFDFAF" w14:textId="77777777" w:rsidR="002F6638" w:rsidRPr="00E62FCD" w:rsidRDefault="002F6638" w:rsidP="002F6638">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042520FB" w14:textId="77777777" w:rsidR="002F6638" w:rsidRPr="00E62FCD" w:rsidRDefault="002F6638" w:rsidP="002F6638">
      <w:pPr>
        <w:rPr>
          <w:sz w:val="16"/>
        </w:rPr>
      </w:pPr>
      <w:r w:rsidRPr="00E62FCD">
        <w:rPr>
          <w:sz w:val="16"/>
        </w:rPr>
        <w:t>&lt;&lt;CHART OMITTED&gt;&gt;</w:t>
      </w:r>
    </w:p>
    <w:p w14:paraId="1F6EFFF2" w14:textId="77777777" w:rsidR="002F6638" w:rsidRPr="00E62FCD" w:rsidRDefault="002F6638" w:rsidP="002F6638">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05DBAB0" w14:textId="77777777" w:rsidR="002F6638" w:rsidRPr="00E62FCD" w:rsidRDefault="002F6638" w:rsidP="002F6638">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26CFA843" w14:textId="77777777" w:rsidR="002F6638" w:rsidRPr="00E62FCD" w:rsidRDefault="002F6638" w:rsidP="002F6638">
      <w:pPr>
        <w:rPr>
          <w:sz w:val="16"/>
        </w:rPr>
      </w:pPr>
      <w:r w:rsidRPr="00E62FCD">
        <w:rPr>
          <w:sz w:val="16"/>
        </w:rPr>
        <w:t>&lt;&lt;CHART OMITTED&gt;&gt;</w:t>
      </w:r>
    </w:p>
    <w:p w14:paraId="0776E045" w14:textId="77777777" w:rsidR="002F6638" w:rsidRPr="00E62FCD" w:rsidRDefault="002F6638" w:rsidP="002F6638">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76867554" w14:textId="77777777" w:rsidR="002F6638" w:rsidRPr="00E6281D" w:rsidRDefault="002F6638" w:rsidP="002F6638">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1F50158C" w14:textId="77777777" w:rsidR="002F6638" w:rsidRPr="00E62FCD" w:rsidRDefault="002F6638" w:rsidP="002F6638">
      <w:pPr>
        <w:rPr>
          <w:sz w:val="16"/>
        </w:rPr>
      </w:pPr>
      <w:r w:rsidRPr="00E62FCD">
        <w:rPr>
          <w:sz w:val="16"/>
        </w:rPr>
        <w:t>&lt;&lt;CHART OMITTED&gt;&gt;</w:t>
      </w:r>
    </w:p>
    <w:p w14:paraId="5E57636A" w14:textId="77777777" w:rsidR="002F6638" w:rsidRPr="00E62FCD" w:rsidRDefault="002F6638" w:rsidP="002F6638">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598DC541" w14:textId="77777777" w:rsidR="002F6638" w:rsidRPr="00E62FCD" w:rsidRDefault="002F6638" w:rsidP="002F6638">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AC5A1C">
        <w:rPr>
          <w:rStyle w:val="StyleUnderline"/>
        </w:rPr>
        <w:t xml:space="preserve">while </w:t>
      </w:r>
      <w:r w:rsidRPr="00AC5A1C">
        <w:rPr>
          <w:rStyle w:val="Emphasis"/>
        </w:rPr>
        <w:t>service</w:t>
      </w:r>
      <w:r w:rsidRPr="00AC5A1C">
        <w:rPr>
          <w:rStyle w:val="StyleUnderline"/>
        </w:rPr>
        <w:t xml:space="preserve"> sector workers see their relative position </w:t>
      </w:r>
      <w:r w:rsidRPr="00AC5A1C">
        <w:rPr>
          <w:rStyle w:val="Emphasis"/>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ED53019" w14:textId="77777777" w:rsidR="002F6638" w:rsidRDefault="002F6638" w:rsidP="002F6638">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43A2EE9F" w14:textId="77777777" w:rsidR="002F6638" w:rsidRDefault="002F6638" w:rsidP="002F6638">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5CA924CC" w14:textId="77777777" w:rsidR="002F6638" w:rsidRPr="008E26E3" w:rsidRDefault="002F6638" w:rsidP="002F6638">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8E26E3">
        <w:rPr>
          <w:rStyle w:val="Emphasis"/>
        </w:rPr>
        <w:t>Fed</w:t>
      </w:r>
      <w:r w:rsidRPr="008E26E3">
        <w:rPr>
          <w:u w:val="single"/>
        </w:rPr>
        <w:t>eral Reserve</w:t>
      </w:r>
      <w:r w:rsidRPr="008E26E3">
        <w:rPr>
          <w:rStyle w:val="Emphasis"/>
        </w:rPr>
        <w:t>’s</w:t>
      </w:r>
      <w:r w:rsidRPr="008E26E3">
        <w:rPr>
          <w:u w:val="single"/>
        </w:rPr>
        <w:t xml:space="preserve"> response of raising interest rates and otherwise applying the brakes to growth merely continues decades of </w:t>
      </w:r>
      <w:r w:rsidRPr="008E26E3">
        <w:rPr>
          <w:rStyle w:val="Emphasis"/>
        </w:rPr>
        <w:t>treat</w:t>
      </w:r>
      <w:r w:rsidRPr="008E26E3">
        <w:rPr>
          <w:rStyle w:val="StyleUnderline"/>
        </w:rPr>
        <w:t>ing symptoms, not o</w:t>
      </w:r>
      <w:r w:rsidRPr="008E26E3">
        <w:rPr>
          <w:u w:val="single"/>
        </w:rPr>
        <w:t xml:space="preserve">ur </w:t>
      </w:r>
      <w:r w:rsidRPr="008E26E3">
        <w:rPr>
          <w:rStyle w:val="Emphasis"/>
        </w:rPr>
        <w:t>underlying</w:t>
      </w:r>
      <w:r w:rsidRPr="008E26E3">
        <w:rPr>
          <w:rStyle w:val="StyleUnderline"/>
        </w:rPr>
        <w:t xml:space="preserve"> economic problems</w:t>
      </w:r>
      <w:r w:rsidRPr="008E26E3">
        <w:rPr>
          <w:u w:val="single"/>
        </w:rPr>
        <w:t xml:space="preserve">. In attempting to address inflation, the Fed has risked inducing a recession that would put many out of work. Meanwhile, </w:t>
      </w:r>
      <w:r w:rsidRPr="008E26E3">
        <w:rPr>
          <w:rStyle w:val="StyleUnderline"/>
        </w:rPr>
        <w:t xml:space="preserve">several </w:t>
      </w:r>
      <w:r w:rsidRPr="008E26E3">
        <w:rPr>
          <w:rStyle w:val="Emphasis"/>
        </w:rPr>
        <w:t>underlying</w:t>
      </w:r>
      <w:r w:rsidRPr="008E26E3">
        <w:rPr>
          <w:rStyle w:val="StyleUnderline"/>
        </w:rPr>
        <w:t xml:space="preserve"> problems</w:t>
      </w:r>
      <w:r w:rsidRPr="008E26E3">
        <w:rPr>
          <w:u w:val="single"/>
        </w:rPr>
        <w:t xml:space="preserve"> </w:t>
      </w:r>
      <w:r w:rsidRPr="008E26E3">
        <w:rPr>
          <w:rStyle w:val="Emphasis"/>
        </w:rPr>
        <w:t>remain</w:t>
      </w:r>
      <w:r w:rsidRPr="008E26E3">
        <w:rPr>
          <w:u w:val="single"/>
        </w:rPr>
        <w:t xml:space="preserve"> unaddressed. </w:t>
      </w:r>
    </w:p>
    <w:p w14:paraId="5FF59A8C" w14:textId="77777777" w:rsidR="002F6638" w:rsidRPr="00773381" w:rsidRDefault="002F6638" w:rsidP="002F6638">
      <w:pPr>
        <w:rPr>
          <w:u w:val="single"/>
        </w:rPr>
      </w:pPr>
      <w:r w:rsidRPr="008E26E3">
        <w:rPr>
          <w:u w:val="single"/>
        </w:rPr>
        <w:t xml:space="preserve">Two major—and </w:t>
      </w:r>
      <w:r w:rsidRPr="008E26E3">
        <w:rPr>
          <w:rStyle w:val="Emphasis"/>
        </w:rPr>
        <w:t>interrelated</w:t>
      </w:r>
      <w:r w:rsidRPr="008E26E3">
        <w:rPr>
          <w:u w:val="single"/>
        </w:rPr>
        <w:t xml:space="preserve">—economic issues confronting the United States (US) are wage </w:t>
      </w:r>
      <w:r w:rsidRPr="008E26E3">
        <w:rPr>
          <w:rStyle w:val="Emphasis"/>
        </w:rPr>
        <w:t>stagnation</w:t>
      </w:r>
      <w:r w:rsidRPr="008E26E3">
        <w:rPr>
          <w:u w:val="single"/>
        </w:rPr>
        <w:t xml:space="preserve"> and rising </w:t>
      </w:r>
      <w:r w:rsidRPr="008E26E3">
        <w:rPr>
          <w:rStyle w:val="Emphasis"/>
        </w:rPr>
        <w:t>inequality</w:t>
      </w:r>
      <w:r w:rsidRPr="008E26E3">
        <w:rPr>
          <w:u w:val="single"/>
        </w:rPr>
        <w:t>.</w:t>
      </w:r>
      <w:r w:rsidRPr="008E26E3">
        <w:rPr>
          <w:sz w:val="16"/>
        </w:rPr>
        <w:t xml:space="preserve"> Wage stagnation has bee</w:t>
      </w:r>
      <w:r w:rsidRPr="00443C66">
        <w:rPr>
          <w:sz w:val="16"/>
        </w:rPr>
        <w:t xml:space="preserv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8C14B9">
        <w:rPr>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xml:space="preserve">, </w:t>
      </w:r>
      <w:r w:rsidRPr="00976BC2">
        <w:rPr>
          <w:u w:val="single"/>
        </w:rPr>
        <w:t>not</w:t>
      </w:r>
      <w:r w:rsidRPr="004A4F35">
        <w:rPr>
          <w:u w:val="single"/>
        </w:rPr>
        <w:t xml:space="preserve"> a succession of </w:t>
      </w:r>
      <w:r w:rsidRPr="00773381">
        <w:rPr>
          <w:rStyle w:val="Emphasis"/>
        </w:rPr>
        <w:t>asset bubbles</w:t>
      </w:r>
      <w:r w:rsidRPr="00773381">
        <w:rPr>
          <w:u w:val="single"/>
        </w:rPr>
        <w:t xml:space="preserve"> that don’t benefit ordinary workers and only </w:t>
      </w:r>
      <w:r w:rsidRPr="00773381">
        <w:rPr>
          <w:rStyle w:val="Emphasis"/>
        </w:rPr>
        <w:t>deepen</w:t>
      </w:r>
      <w:r w:rsidRPr="00773381">
        <w:rPr>
          <w:u w:val="single"/>
        </w:rPr>
        <w:t xml:space="preserve"> inequality. </w:t>
      </w:r>
    </w:p>
    <w:bookmarkEnd w:id="5"/>
    <w:p w14:paraId="6C36D109" w14:textId="77777777" w:rsidR="002F6638" w:rsidRPr="00443C66" w:rsidRDefault="002F6638" w:rsidP="002F6638">
      <w:pPr>
        <w:rPr>
          <w:sz w:val="16"/>
        </w:rPr>
      </w:pPr>
      <w:r w:rsidRPr="00773381">
        <w:rPr>
          <w:sz w:val="16"/>
        </w:rPr>
        <w:t>It’s also important to recognize that the US economy isn’t really one economy. Rather, the nation contains four</w:t>
      </w:r>
      <w:r w:rsidRPr="00443C66">
        <w:rPr>
          <w:sz w:val="16"/>
        </w:rPr>
        <w:t xml:space="preserve">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DFE40DB" w14:textId="77777777" w:rsidR="002F6638" w:rsidRPr="00E6281D" w:rsidRDefault="002F6638" w:rsidP="002F6638">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6D49CA">
        <w:rPr>
          <w:rStyle w:val="StyleUnderline"/>
        </w:rPr>
        <w:t xml:space="preserve">importance of </w:t>
      </w:r>
      <w:r w:rsidRPr="006D49CA">
        <w:rPr>
          <w:rStyle w:val="Emphasis"/>
        </w:rPr>
        <w:t>wages</w:t>
      </w:r>
      <w:r w:rsidRPr="006D49CA">
        <w:rPr>
          <w:rStyle w:val="StyleUnderline"/>
        </w:rPr>
        <w:t xml:space="preserve"> and the need for them to rise to maintain aggregate </w:t>
      </w:r>
      <w:r w:rsidRPr="006D49CA">
        <w:rPr>
          <w:rStyle w:val="Emphasis"/>
        </w:rPr>
        <w:t>demand</w:t>
      </w:r>
      <w:r w:rsidRPr="00E6281D">
        <w:rPr>
          <w:rStyle w:val="StyleUnderline"/>
        </w:rPr>
        <w:t xml:space="preserve">. </w:t>
      </w:r>
    </w:p>
    <w:p w14:paraId="6E0ACB53" w14:textId="77777777" w:rsidR="002F6638" w:rsidRPr="00443C66" w:rsidRDefault="002F6638" w:rsidP="002F6638">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2F273114" w14:textId="77777777" w:rsidR="002F6638" w:rsidRPr="00443C66" w:rsidRDefault="002F6638" w:rsidP="002F6638">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0D92A4E9" w14:textId="77777777" w:rsidR="002F6638" w:rsidRPr="004A4F35" w:rsidRDefault="002F6638" w:rsidP="002F6638">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2801C5">
        <w:rPr>
          <w:rStyle w:val="Emphasis"/>
        </w:rPr>
        <w:t>consensus</w:t>
      </w:r>
      <w:r w:rsidRPr="002801C5">
        <w:rPr>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w:t>
      </w:r>
      <w:r w:rsidRPr="00976BC2">
        <w:rPr>
          <w:u w:val="single"/>
        </w:rPr>
        <w:t xml:space="preserve">the </w:t>
      </w:r>
      <w:r w:rsidRPr="00AC4240">
        <w:rPr>
          <w:highlight w:val="cyan"/>
          <w:u w:val="single"/>
        </w:rPr>
        <w:t>Great Recession</w:t>
      </w:r>
      <w:r w:rsidRPr="004A4F35">
        <w:rPr>
          <w:u w:val="single"/>
        </w:rPr>
        <w:t xml:space="preserve"> of 2007–2009. In a similar manner, inequality was also a cause of the Great Depression of the 1930s (Brescia 2011; Clark 2011; Florio 2011). </w:t>
      </w:r>
    </w:p>
    <w:p w14:paraId="4DCD2D8D" w14:textId="77777777" w:rsidR="002F6638" w:rsidRPr="00443C66" w:rsidRDefault="002F6638" w:rsidP="002F6638">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5B31F8">
        <w:rPr>
          <w:u w:val="single"/>
        </w:rPr>
        <w:t>the US</w:t>
      </w:r>
      <w:r w:rsidRPr="005B31F8">
        <w:rPr>
          <w:sz w:val="16"/>
        </w:rPr>
        <w:t xml:space="preserve">, new business tactics and public policies were </w:t>
      </w:r>
      <w:r w:rsidRPr="005B31F8">
        <w:rPr>
          <w:u w:val="single"/>
        </w:rPr>
        <w:t>pursued</w:t>
      </w:r>
      <w:r w:rsidRPr="005B31F8">
        <w:rPr>
          <w:sz w:val="16"/>
        </w:rPr>
        <w:t xml:space="preserve"> aggressively throughout the 1970s and 1980s to </w:t>
      </w:r>
      <w:r w:rsidRPr="005B31F8">
        <w:rPr>
          <w:u w:val="single"/>
        </w:rPr>
        <w:t>stop increases in wages and constrain unions</w:t>
      </w:r>
      <w:r w:rsidRPr="005B31F8">
        <w:rPr>
          <w:sz w:val="16"/>
        </w:rPr>
        <w:t>—</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35948D2" w14:textId="77777777" w:rsidR="002F6638" w:rsidRPr="00443C66" w:rsidRDefault="002F6638" w:rsidP="002F6638">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234B8EE3" w14:textId="77777777" w:rsidR="002F6638" w:rsidRPr="00443C66" w:rsidRDefault="002F6638" w:rsidP="002F6638">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w:t>
      </w:r>
      <w:r w:rsidRPr="00976BC2">
        <w:rPr>
          <w:u w:val="single"/>
        </w:rPr>
        <w:t xml:space="preserve"> in</w:t>
      </w:r>
      <w:r w:rsidRPr="00B106EA">
        <w:rPr>
          <w:u w:val="single"/>
        </w:rPr>
        <w:t xml:space="preserve"> the </w:t>
      </w:r>
      <w:r w:rsidRPr="002801C5">
        <w:rPr>
          <w:rStyle w:val="Emphasis"/>
        </w:rPr>
        <w:t>housing market</w:t>
      </w:r>
      <w:r w:rsidRPr="002801C5">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2801C5">
        <w:rPr>
          <w:rStyle w:val="StyleUnderline"/>
        </w:rPr>
        <w:t>the collapse of that market led to an economic “</w:t>
      </w:r>
      <w:r w:rsidRPr="002801C5">
        <w:rPr>
          <w:rStyle w:val="Emphasis"/>
        </w:rPr>
        <w:t>tsunami</w:t>
      </w:r>
      <w:r w:rsidRPr="002801C5">
        <w:rPr>
          <w:rStyle w:val="StyleUnderline"/>
        </w:rPr>
        <w:t xml:space="preserve">” that </w:t>
      </w:r>
      <w:r w:rsidRPr="002801C5">
        <w:rPr>
          <w:rStyle w:val="Emphasis"/>
        </w:rPr>
        <w:t>swamped</w:t>
      </w:r>
      <w:r w:rsidRPr="002801C5">
        <w:rPr>
          <w:rStyle w:val="StyleUnderline"/>
        </w:rPr>
        <w:t xml:space="preserve"> all other markets</w:t>
      </w:r>
      <w:r w:rsidRPr="002801C5">
        <w:rPr>
          <w:sz w:val="16"/>
        </w:rPr>
        <w:t>.</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4B551D7" w14:textId="77777777" w:rsidR="002F6638" w:rsidRPr="00443C66" w:rsidRDefault="002F6638" w:rsidP="002F6638">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B11617F" w14:textId="77777777" w:rsidR="002F6638" w:rsidRPr="00443C66" w:rsidRDefault="002F6638" w:rsidP="002F6638">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w:t>
      </w:r>
      <w:r w:rsidRPr="00976BC2">
        <w:rPr>
          <w:u w:val="single"/>
        </w:rPr>
        <w:t xml:space="preserve">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F54A72">
        <w:rPr>
          <w:rStyle w:val="StyleUnderline"/>
        </w:rPr>
        <w:t>the rich took</w:t>
      </w:r>
      <w:r w:rsidRPr="00F54A72">
        <w:rPr>
          <w:u w:val="single"/>
        </w:rPr>
        <w:t xml:space="preserve"> an even </w:t>
      </w:r>
      <w:r w:rsidRPr="00F54A72">
        <w:rPr>
          <w:rStyle w:val="Emphasis"/>
        </w:rPr>
        <w:t>greater</w:t>
      </w:r>
      <w:r w:rsidRPr="00F54A72">
        <w:rPr>
          <w:u w:val="single"/>
        </w:rPr>
        <w:t xml:space="preserve"> share of income and </w:t>
      </w:r>
      <w:r w:rsidRPr="00F54A72">
        <w:rPr>
          <w:rStyle w:val="Emphasis"/>
        </w:rPr>
        <w:t>wealth</w:t>
      </w:r>
      <w:r w:rsidRPr="00F54A72">
        <w:rPr>
          <w:sz w:val="16"/>
        </w:rPr>
        <w:t>, they and</w:t>
      </w:r>
      <w:r w:rsidRPr="00443C66">
        <w:rPr>
          <w:sz w:val="16"/>
        </w:rPr>
        <w:t xml:space="preserve"> their corporate interests gained relatively more command over ideology and politics, which enabled them to further change the rules of the game in their favor. </w:t>
      </w:r>
    </w:p>
    <w:bookmarkEnd w:id="6"/>
    <w:p w14:paraId="44D62E69" w14:textId="77777777" w:rsidR="002F6638" w:rsidRPr="00443C66" w:rsidRDefault="002F6638" w:rsidP="002F6638">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67BF53D9" w14:textId="77777777" w:rsidR="002F6638" w:rsidRPr="00443C66" w:rsidRDefault="002F6638" w:rsidP="002F6638">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w:t>
      </w:r>
      <w:r w:rsidRPr="00AE2C76">
        <w:rPr>
          <w:rStyle w:val="StyleUnderline"/>
        </w:rPr>
        <w:t>for</w:t>
      </w:r>
      <w:r w:rsidRPr="00AE2C76">
        <w:rPr>
          <w:u w:val="single"/>
        </w:rPr>
        <w:t xml:space="preserve"> mainstream </w:t>
      </w:r>
      <w:r w:rsidRPr="00AE2C76">
        <w:rPr>
          <w:rStyle w:val="Emphasis"/>
        </w:rPr>
        <w:t>America</w:t>
      </w:r>
      <w:r w:rsidRPr="00AE2C76">
        <w:rPr>
          <w:u w:val="single"/>
        </w:rPr>
        <w:t>n</w:t>
      </w:r>
      <w:r w:rsidRPr="000A7690">
        <w:rPr>
          <w:u w:val="single"/>
        </w:rPr>
        <w:t xml:space="preserve">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AB587E">
        <w:rPr>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3200A6A4" w14:textId="77777777" w:rsidR="002F6638" w:rsidRPr="006D4FF3" w:rsidRDefault="002F6638" w:rsidP="002F6638">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5E05B040" w14:textId="77777777" w:rsidR="002F6638" w:rsidRDefault="002F6638" w:rsidP="002F6638">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B477CD1" w14:textId="77777777" w:rsidR="002F6638" w:rsidRDefault="002F6638" w:rsidP="002F6638">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208C112E" w14:textId="77777777" w:rsidR="002F6638" w:rsidRDefault="002F6638" w:rsidP="002F6638">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87BCE7B" w14:textId="77777777" w:rsidR="002F6638" w:rsidRDefault="002F6638" w:rsidP="002F6638">
      <w:pPr>
        <w:rPr>
          <w:sz w:val="16"/>
        </w:rPr>
      </w:pPr>
      <w:r>
        <w:rPr>
          <w:sz w:val="16"/>
        </w:rPr>
        <w:t>&lt;&lt;FIGURES OMITTED&gt;&gt;</w:t>
      </w:r>
    </w:p>
    <w:p w14:paraId="00AD0414" w14:textId="77777777" w:rsidR="002F6638" w:rsidRDefault="002F6638" w:rsidP="002F6638">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sidRPr="00976BC2">
        <w:rPr>
          <w:sz w:val="16"/>
        </w:rPr>
        <w:t xml:space="preserve">, </w:t>
      </w:r>
      <w:r w:rsidRPr="00976BC2">
        <w:rPr>
          <w:rStyle w:val="StyleUnderline"/>
        </w:rPr>
        <w:t>is</w:t>
      </w:r>
      <w:r w:rsidRPr="00976BC2">
        <w:rPr>
          <w:sz w:val="16"/>
        </w:rPr>
        <w:t xml:space="preserve"> seen as</w:t>
      </w:r>
      <w:r>
        <w:rPr>
          <w:sz w:val="16"/>
        </w:rPr>
        <w:t xml:space="preserve"> one of </w:t>
      </w:r>
      <w:r>
        <w:rPr>
          <w:rStyle w:val="StyleUnderline"/>
        </w:rPr>
        <w:t>the</w:t>
      </w:r>
      <w:r>
        <w:rPr>
          <w:sz w:val="16"/>
        </w:rPr>
        <w:t xml:space="preserve"> </w:t>
      </w:r>
      <w:r w:rsidRPr="00F66FC4">
        <w:rPr>
          <w:rStyle w:val="Emphasis"/>
        </w:rPr>
        <w:t>most central risk</w:t>
      </w:r>
      <w:r w:rsidRPr="00F66FC4">
        <w:rPr>
          <w:sz w:val="16"/>
        </w:rPr>
        <w:t>s</w:t>
      </w:r>
      <w:r>
        <w:rPr>
          <w:sz w:val="16"/>
        </w:rPr>
        <w:t xml:space="preserve">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08821A02" w14:textId="77777777" w:rsidR="002F6638" w:rsidRDefault="002F6638" w:rsidP="002F6638">
      <w:pPr>
        <w:rPr>
          <w:sz w:val="16"/>
        </w:rPr>
      </w:pPr>
      <w:r>
        <w:rPr>
          <w:sz w:val="16"/>
        </w:rPr>
        <w:t>&lt;&lt;FIGURES OMITTED&gt;&gt;</w:t>
      </w:r>
    </w:p>
    <w:p w14:paraId="022C6EB0" w14:textId="77777777" w:rsidR="002F6638" w:rsidRDefault="002F6638" w:rsidP="002F6638">
      <w:pPr>
        <w:rPr>
          <w:sz w:val="16"/>
        </w:rPr>
      </w:pPr>
      <w:r>
        <w:rPr>
          <w:sz w:val="16"/>
        </w:rPr>
        <w:t>&lt;&lt;TEXT CONDENSED, NONE OMITTED&gt;&gt;</w:t>
      </w:r>
    </w:p>
    <w:p w14:paraId="7D9EF824" w14:textId="77777777" w:rsidR="002F6638" w:rsidRDefault="002F6638" w:rsidP="002F6638">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6A266FE" w14:textId="77777777" w:rsidR="002F6638" w:rsidRDefault="002F6638" w:rsidP="002F6638">
      <w:pPr>
        <w:rPr>
          <w:sz w:val="16"/>
        </w:rPr>
      </w:pPr>
      <w:r>
        <w:rPr>
          <w:sz w:val="16"/>
        </w:rPr>
        <w:t>&lt;&lt;PARAGRAPH INTEGRITY RESUMES&gt;&gt;</w:t>
      </w:r>
    </w:p>
    <w:p w14:paraId="2F55F26B" w14:textId="77777777" w:rsidR="002F6638" w:rsidRDefault="002F6638" w:rsidP="002F6638">
      <w:pPr>
        <w:rPr>
          <w:sz w:val="16"/>
        </w:rPr>
      </w:pPr>
      <w:r>
        <w:rPr>
          <w:sz w:val="16"/>
        </w:rPr>
        <w:t>Rise in conflict</w:t>
      </w:r>
    </w:p>
    <w:p w14:paraId="0F41CC0A" w14:textId="77777777" w:rsidR="002F6638" w:rsidRDefault="002F6638" w:rsidP="002F6638">
      <w:pPr>
        <w:rPr>
          <w:sz w:val="16"/>
        </w:rPr>
      </w:pPr>
      <w:r>
        <w:rPr>
          <w:sz w:val="16"/>
        </w:rPr>
        <w:t>&lt;&lt;FIGURE OMITTED&gt;&gt;</w:t>
      </w:r>
    </w:p>
    <w:p w14:paraId="6A3D54F3" w14:textId="77777777" w:rsidR="002F6638" w:rsidRDefault="002F6638" w:rsidP="002F6638">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sidRPr="00F66FC4">
        <w:rPr>
          <w:rStyle w:val="Emphasis"/>
        </w:rPr>
        <w:t>Ukraine</w:t>
      </w:r>
      <w:r w:rsidRPr="00F66FC4">
        <w:rPr>
          <w:sz w:val="16"/>
        </w:rPr>
        <w:t xml:space="preserve">, </w:t>
      </w:r>
      <w:r w:rsidRPr="00F66FC4">
        <w:rPr>
          <w:rStyle w:val="Emphasis"/>
        </w:rPr>
        <w:t>Israel</w:t>
      </w:r>
      <w:r w:rsidRPr="00F66FC4">
        <w:rPr>
          <w:sz w:val="16"/>
        </w:rPr>
        <w:t xml:space="preserve"> </w:t>
      </w:r>
      <w:r w:rsidRPr="00F66FC4">
        <w:rPr>
          <w:rStyle w:val="StyleUnderline"/>
        </w:rPr>
        <w:t>and</w:t>
      </w:r>
      <w:r w:rsidRPr="00F66FC4">
        <w:rPr>
          <w:sz w:val="16"/>
        </w:rPr>
        <w:t xml:space="preserve"> </w:t>
      </w:r>
      <w:r w:rsidRPr="00F66FC4">
        <w:rPr>
          <w:rStyle w:val="Emphasis"/>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DF0ECC1" w14:textId="77777777" w:rsidR="002F6638" w:rsidRDefault="002F6638" w:rsidP="002F6638">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EB79955" w14:textId="77777777" w:rsidR="002F6638" w:rsidRDefault="002F6638" w:rsidP="002F6638">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48216F6" w14:textId="77777777" w:rsidR="002F6638" w:rsidRDefault="002F6638" w:rsidP="002F6638">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1DB7C757" w14:textId="77777777" w:rsidR="002F6638" w:rsidRPr="00403A03" w:rsidRDefault="002F6638" w:rsidP="002F6638">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sidRPr="00403A03">
        <w:rPr>
          <w:rStyle w:val="StyleUnderline"/>
        </w:rPr>
        <w:t xml:space="preserve">contribute to </w:t>
      </w:r>
      <w:r w:rsidRPr="00403A03">
        <w:rPr>
          <w:rStyle w:val="Emphasis"/>
        </w:rPr>
        <w:t>conflict contagion</w:t>
      </w:r>
      <w:r w:rsidRPr="00403A03">
        <w:rPr>
          <w:rStyle w:val="StyleUnderline"/>
        </w:rPr>
        <w:t>, leading to</w:t>
      </w:r>
      <w:r w:rsidRPr="00403A03">
        <w:rPr>
          <w:sz w:val="16"/>
        </w:rPr>
        <w:t xml:space="preserve"> </w:t>
      </w:r>
      <w:r w:rsidRPr="00403A03">
        <w:rPr>
          <w:rStyle w:val="Emphasis"/>
        </w:rPr>
        <w:t>rapidly</w:t>
      </w:r>
      <w:r w:rsidRPr="00403A03">
        <w:rPr>
          <w:sz w:val="16"/>
        </w:rPr>
        <w:t xml:space="preserve"> </w:t>
      </w:r>
      <w:r w:rsidRPr="00403A03">
        <w:rPr>
          <w:rStyle w:val="StyleUnderline"/>
        </w:rPr>
        <w:t>expanding</w:t>
      </w:r>
      <w:r w:rsidRPr="00403A03">
        <w:rPr>
          <w:sz w:val="16"/>
        </w:rPr>
        <w:t xml:space="preserve"> humanitarian </w:t>
      </w:r>
      <w:r w:rsidRPr="00403A03">
        <w:rPr>
          <w:rStyle w:val="StyleUnderline"/>
        </w:rPr>
        <w:t xml:space="preserve">crises that </w:t>
      </w:r>
      <w:r w:rsidRPr="00403A03">
        <w:rPr>
          <w:rStyle w:val="Emphasis"/>
        </w:rPr>
        <w:t>overwhelm</w:t>
      </w:r>
      <w:r w:rsidRPr="00403A03">
        <w:rPr>
          <w:rStyle w:val="StyleUnderline"/>
        </w:rPr>
        <w:t xml:space="preserve"> the </w:t>
      </w:r>
      <w:r w:rsidRPr="00403A03">
        <w:rPr>
          <w:rStyle w:val="Emphasis"/>
        </w:rPr>
        <w:t>capacity to respond</w:t>
      </w:r>
      <w:r w:rsidRPr="00403A03">
        <w:rPr>
          <w:sz w:val="16"/>
        </w:rPr>
        <w:t>.</w:t>
      </w:r>
    </w:p>
    <w:p w14:paraId="2E6724A1" w14:textId="77777777" w:rsidR="002F6638" w:rsidRPr="00403A03" w:rsidRDefault="002F6638" w:rsidP="002F6638">
      <w:pPr>
        <w:rPr>
          <w:sz w:val="16"/>
        </w:rPr>
      </w:pPr>
      <w:r w:rsidRPr="00403A03">
        <w:rPr>
          <w:sz w:val="16"/>
        </w:rPr>
        <w:t>&lt;&lt;FIGURE OMITTED&gt;&gt;</w:t>
      </w:r>
    </w:p>
    <w:p w14:paraId="45F50E07" w14:textId="77777777" w:rsidR="002F6638" w:rsidRDefault="002F6638" w:rsidP="002F6638">
      <w:pPr>
        <w:rPr>
          <w:sz w:val="16"/>
        </w:rPr>
      </w:pPr>
      <w:r w:rsidRPr="00403A03">
        <w:rPr>
          <w:sz w:val="16"/>
        </w:rPr>
        <w:t>High-stakes hotspots</w:t>
      </w:r>
    </w:p>
    <w:p w14:paraId="6527FEB4" w14:textId="77777777" w:rsidR="002F6638" w:rsidRDefault="002F6638" w:rsidP="002F6638">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4A632944" w14:textId="77777777" w:rsidR="002F6638" w:rsidRDefault="002F6638" w:rsidP="002F6638">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5932E26E" w14:textId="77777777" w:rsidR="002F6638" w:rsidRDefault="002F6638" w:rsidP="002F6638">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0256FCE" w14:textId="77777777" w:rsidR="002F6638" w:rsidRDefault="002F6638" w:rsidP="002F6638">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73EDD26" w14:textId="77777777" w:rsidR="002F6638" w:rsidRDefault="002F6638" w:rsidP="002F6638">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11B6ADD6" w14:textId="77777777" w:rsidR="002F6638" w:rsidRDefault="002F6638" w:rsidP="002F6638">
      <w:pPr>
        <w:rPr>
          <w:sz w:val="16"/>
        </w:rPr>
      </w:pPr>
      <w:r>
        <w:rPr>
          <w:sz w:val="16"/>
        </w:rPr>
        <w:t>Conflict contagion</w:t>
      </w:r>
    </w:p>
    <w:p w14:paraId="2837929B" w14:textId="77777777" w:rsidR="002F6638" w:rsidRDefault="002F6638" w:rsidP="002F6638">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7700100F" w14:textId="77777777" w:rsidR="002F6638" w:rsidRPr="007B0905" w:rsidRDefault="002F6638" w:rsidP="002F6638">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sidRPr="007B0905">
        <w:rPr>
          <w:rStyle w:val="StyleUnderline"/>
        </w:rPr>
        <w:t xml:space="preserve">include the </w:t>
      </w:r>
      <w:r w:rsidRPr="007B0905">
        <w:rPr>
          <w:rStyle w:val="Emphasis"/>
        </w:rPr>
        <w:t>Balkans</w:t>
      </w:r>
      <w:r w:rsidRPr="007B0905">
        <w:rPr>
          <w:rStyle w:val="StyleUnderline"/>
        </w:rPr>
        <w:t xml:space="preserve">, </w:t>
      </w:r>
      <w:r w:rsidRPr="007B0905">
        <w:rPr>
          <w:rStyle w:val="Emphasis"/>
        </w:rPr>
        <w:t>Libya</w:t>
      </w:r>
      <w:r w:rsidRPr="007B0905">
        <w:rPr>
          <w:rStyle w:val="StyleUnderline"/>
        </w:rPr>
        <w:t xml:space="preserve">, </w:t>
      </w:r>
      <w:r w:rsidRPr="007B0905">
        <w:rPr>
          <w:rStyle w:val="Emphasis"/>
        </w:rPr>
        <w:t>Syria</w:t>
      </w:r>
      <w:r w:rsidRPr="007B0905">
        <w:rPr>
          <w:rStyle w:val="StyleUnderline"/>
        </w:rPr>
        <w:t xml:space="preserve">, </w:t>
      </w:r>
      <w:r w:rsidRPr="007B0905">
        <w:rPr>
          <w:rStyle w:val="Emphasis"/>
        </w:rPr>
        <w:t>Kashmir</w:t>
      </w:r>
      <w:r w:rsidRPr="007B0905">
        <w:rPr>
          <w:rStyle w:val="StyleUnderline"/>
        </w:rPr>
        <w:t xml:space="preserve">, </w:t>
      </w:r>
      <w:r w:rsidRPr="007B0905">
        <w:rPr>
          <w:rStyle w:val="Emphasis"/>
        </w:rPr>
        <w:t>Guyana</w:t>
      </w:r>
      <w:r w:rsidRPr="007B0905">
        <w:rPr>
          <w:rStyle w:val="StyleUnderline"/>
        </w:rPr>
        <w:t xml:space="preserve">, the </w:t>
      </w:r>
      <w:r w:rsidRPr="007B0905">
        <w:rPr>
          <w:rStyle w:val="Emphasis"/>
        </w:rPr>
        <w:t>Kurdish region</w:t>
      </w:r>
      <w:r w:rsidRPr="007B0905">
        <w:rPr>
          <w:sz w:val="16"/>
        </w:rPr>
        <w:t xml:space="preserve"> </w:t>
      </w:r>
      <w:r w:rsidRPr="007B0905">
        <w:rPr>
          <w:rStyle w:val="StyleUnderline"/>
        </w:rPr>
        <w:t>and</w:t>
      </w:r>
      <w:r w:rsidRPr="007B0905">
        <w:rPr>
          <w:sz w:val="16"/>
        </w:rPr>
        <w:t xml:space="preserve"> </w:t>
      </w:r>
      <w:r w:rsidRPr="007B0905">
        <w:rPr>
          <w:rStyle w:val="Emphasis"/>
        </w:rPr>
        <w:t>Korea</w:t>
      </w:r>
      <w:r w:rsidRPr="007B0905">
        <w:rPr>
          <w:sz w:val="16"/>
        </w:rPr>
        <w:t xml:space="preserve">n peninsula.41 </w:t>
      </w:r>
      <w:r w:rsidRPr="007B0905">
        <w:rPr>
          <w:rStyle w:val="StyleUnderline"/>
        </w:rPr>
        <w:t>These risks are</w:t>
      </w:r>
      <w:r w:rsidRPr="007B0905">
        <w:rPr>
          <w:sz w:val="16"/>
        </w:rPr>
        <w:t xml:space="preserve"> </w:t>
      </w:r>
      <w:r w:rsidRPr="007B0905">
        <w:rPr>
          <w:rStyle w:val="Emphasis"/>
        </w:rPr>
        <w:t>well-recognized</w:t>
      </w:r>
      <w:r w:rsidRPr="007B0905">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87501CA" w14:textId="77777777" w:rsidR="002F6638" w:rsidRPr="007B0905" w:rsidRDefault="002F6638" w:rsidP="002F6638">
      <w:pPr>
        <w:rPr>
          <w:sz w:val="16"/>
        </w:rPr>
      </w:pPr>
      <w:r w:rsidRPr="007B0905">
        <w:rPr>
          <w:sz w:val="16"/>
        </w:rPr>
        <w:t xml:space="preserve">Second, resource stress, </w:t>
      </w:r>
      <w:r w:rsidRPr="007B0905">
        <w:rPr>
          <w:rStyle w:val="Emphasis"/>
        </w:rPr>
        <w:t>economic hardship</w:t>
      </w:r>
      <w:r w:rsidRPr="007B0905">
        <w:rPr>
          <w:sz w:val="16"/>
        </w:rPr>
        <w:t xml:space="preserve"> and weakened state capacity </w:t>
      </w:r>
      <w:r w:rsidRPr="007B0905">
        <w:rPr>
          <w:rStyle w:val="StyleUnderline"/>
        </w:rPr>
        <w:t>will</w:t>
      </w:r>
      <w:r w:rsidRPr="007B0905">
        <w:rPr>
          <w:sz w:val="16"/>
        </w:rPr>
        <w:t xml:space="preserve"> likely grow and, in turn, </w:t>
      </w:r>
      <w:r w:rsidRPr="007B0905">
        <w:rPr>
          <w:rStyle w:val="Emphasis"/>
        </w:rPr>
        <w:t>fuel</w:t>
      </w:r>
      <w:r w:rsidRPr="007B0905">
        <w:rPr>
          <w:sz w:val="16"/>
        </w:rPr>
        <w:t xml:space="preserve"> </w:t>
      </w:r>
      <w:r w:rsidRPr="007B0905">
        <w:rPr>
          <w:rStyle w:val="StyleUnderline"/>
        </w:rPr>
        <w:t>conflict</w:t>
      </w:r>
      <w:r w:rsidRPr="007B0905">
        <w:rPr>
          <w:sz w:val="16"/>
        </w:rPr>
        <w:t xml:space="preserve">.42 </w:t>
      </w:r>
      <w:r w:rsidRPr="007B0905">
        <w:rPr>
          <w:rStyle w:val="StyleUnderline"/>
        </w:rPr>
        <w:t>There may</w:t>
      </w:r>
      <w:r w:rsidRPr="007B0905">
        <w:rPr>
          <w:sz w:val="16"/>
        </w:rPr>
        <w:t xml:space="preserve"> also </w:t>
      </w:r>
      <w:r w:rsidRPr="007B0905">
        <w:rPr>
          <w:rStyle w:val="StyleUnderline"/>
        </w:rPr>
        <w:t>be a rise of ‘ungoverned countries’, where</w:t>
      </w:r>
      <w:r w:rsidRPr="007B0905">
        <w:rPr>
          <w:sz w:val="16"/>
        </w:rPr>
        <w:t xml:space="preserve"> </w:t>
      </w:r>
      <w:r w:rsidRPr="007B0905">
        <w:rPr>
          <w:rStyle w:val="Emphasis"/>
        </w:rPr>
        <w:t>n</w:t>
      </w:r>
      <w:r w:rsidRPr="007B0905">
        <w:rPr>
          <w:sz w:val="16"/>
        </w:rPr>
        <w:t>on-</w:t>
      </w:r>
      <w:r w:rsidRPr="007B0905">
        <w:rPr>
          <w:rStyle w:val="Emphasis"/>
        </w:rPr>
        <w:t>s</w:t>
      </w:r>
      <w:r w:rsidRPr="007B0905">
        <w:rPr>
          <w:sz w:val="16"/>
        </w:rPr>
        <w:t xml:space="preserve">tate </w:t>
      </w:r>
      <w:r w:rsidRPr="007B0905">
        <w:rPr>
          <w:rStyle w:val="Emphasis"/>
        </w:rPr>
        <w:t>a</w:t>
      </w:r>
      <w:r w:rsidRPr="007B0905">
        <w:rPr>
          <w:sz w:val="16"/>
        </w:rPr>
        <w:t>ctor</w:t>
      </w:r>
      <w:r w:rsidRPr="007B0905">
        <w:rPr>
          <w:rStyle w:val="Emphasis"/>
        </w:rPr>
        <w:t>s</w:t>
      </w:r>
      <w:r w:rsidRPr="007B0905">
        <w:rPr>
          <w:sz w:val="16"/>
        </w:rPr>
        <w:t xml:space="preserve"> </w:t>
      </w:r>
      <w:r w:rsidRPr="007B0905">
        <w:rPr>
          <w:rStyle w:val="StyleUnderline"/>
        </w:rPr>
        <w:t>fight for control over</w:t>
      </w:r>
      <w:r w:rsidRPr="007B0905">
        <w:rPr>
          <w:sz w:val="16"/>
        </w:rPr>
        <w:t xml:space="preserve"> </w:t>
      </w:r>
      <w:r w:rsidRPr="007B0905">
        <w:rPr>
          <w:rStyle w:val="Emphasis"/>
        </w:rPr>
        <w:t>large swathes</w:t>
      </w:r>
      <w:r w:rsidRPr="007B0905">
        <w:rPr>
          <w:sz w:val="16"/>
        </w:rPr>
        <w:t xml:space="preserve"> </w:t>
      </w:r>
      <w:r w:rsidRPr="007B0905">
        <w:rPr>
          <w:rStyle w:val="StyleUnderline"/>
        </w:rPr>
        <w:t>of territory, or where parties not recognized by the international system gain full control</w:t>
      </w:r>
      <w:r w:rsidRPr="007B0905">
        <w:rPr>
          <w:sz w:val="16"/>
        </w:rPr>
        <w:t xml:space="preserve">. For example, resource-rich countries could </w:t>
      </w:r>
      <w:r w:rsidRPr="007B0905">
        <w:rPr>
          <w:rStyle w:val="StyleUnderline"/>
        </w:rPr>
        <w:t>become caught in a</w:t>
      </w:r>
      <w:r w:rsidRPr="007B0905">
        <w:rPr>
          <w:sz w:val="16"/>
        </w:rPr>
        <w:t xml:space="preserve"> battleground of </w:t>
      </w:r>
      <w:r w:rsidRPr="007B0905">
        <w:rPr>
          <w:rStyle w:val="Emphasis"/>
        </w:rPr>
        <w:t>proxy war</w:t>
      </w:r>
      <w:r w:rsidRPr="007B0905">
        <w:rPr>
          <w:sz w:val="16"/>
        </w:rPr>
        <w:t xml:space="preserve">fare </w:t>
      </w:r>
      <w:r w:rsidRPr="007B0905">
        <w:rPr>
          <w:rStyle w:val="StyleUnderline"/>
        </w:rPr>
        <w:t>between</w:t>
      </w:r>
      <w:r w:rsidRPr="007B0905">
        <w:rPr>
          <w:sz w:val="16"/>
        </w:rPr>
        <w:t xml:space="preserve"> multiple powers, including neighbouring economies, </w:t>
      </w:r>
      <w:r w:rsidRPr="007B0905">
        <w:rPr>
          <w:rStyle w:val="Emphasis"/>
        </w:rPr>
        <w:t>organized crime</w:t>
      </w:r>
      <w:r w:rsidRPr="007B0905">
        <w:rPr>
          <w:sz w:val="16"/>
        </w:rPr>
        <w:t xml:space="preserve"> networks </w:t>
      </w:r>
      <w:r w:rsidRPr="007B0905">
        <w:rPr>
          <w:rStyle w:val="StyleUnderline"/>
        </w:rPr>
        <w:t xml:space="preserve">and </w:t>
      </w:r>
      <w:r w:rsidRPr="007B0905">
        <w:rPr>
          <w:rStyle w:val="Emphasis"/>
        </w:rPr>
        <w:t>paramilitary</w:t>
      </w:r>
      <w:r w:rsidRPr="007B0905">
        <w:rPr>
          <w:rStyle w:val="StyleUnderline"/>
        </w:rPr>
        <w:t xml:space="preserve"> groups</w:t>
      </w:r>
      <w:r w:rsidRPr="007B0905">
        <w:rPr>
          <w:sz w:val="16"/>
        </w:rPr>
        <w:t xml:space="preserve"> (Chapter 2.6: Crime wave).43</w:t>
      </w:r>
    </w:p>
    <w:p w14:paraId="1BD2836B" w14:textId="77777777" w:rsidR="002F6638" w:rsidRDefault="002F6638" w:rsidP="002F6638">
      <w:pPr>
        <w:rPr>
          <w:sz w:val="16"/>
        </w:rPr>
      </w:pPr>
      <w:r w:rsidRPr="007B0905">
        <w:rPr>
          <w:sz w:val="16"/>
        </w:rPr>
        <w:t>&lt;&lt;FIGURE OMITTED&gt;&gt;</w:t>
      </w:r>
    </w:p>
    <w:p w14:paraId="76085BF6" w14:textId="77777777" w:rsidR="002F6638" w:rsidRDefault="002F6638" w:rsidP="002F6638">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9BCE022" w14:textId="77777777" w:rsidR="002F6638" w:rsidRDefault="002F6638" w:rsidP="002F6638">
      <w:pPr>
        <w:rPr>
          <w:sz w:val="16"/>
        </w:rPr>
      </w:pPr>
      <w:r>
        <w:rPr>
          <w:sz w:val="16"/>
        </w:rPr>
        <w:t>North-South rift</w:t>
      </w:r>
    </w:p>
    <w:p w14:paraId="1DEF4442" w14:textId="77777777" w:rsidR="002F6638" w:rsidRDefault="002F6638" w:rsidP="002F6638">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w:t>
      </w:r>
      <w:r w:rsidRPr="004F7F22">
        <w:rPr>
          <w:rStyle w:val="StyleUnderline"/>
        </w:rPr>
        <w:t>in</w:t>
      </w:r>
      <w:r w:rsidRPr="004F7F22">
        <w:rPr>
          <w:sz w:val="16"/>
        </w:rPr>
        <w:t xml:space="preserve"> parts of Africa, </w:t>
      </w:r>
      <w:r w:rsidRPr="004F7F22">
        <w:rPr>
          <w:rStyle w:val="StyleUnderline"/>
        </w:rPr>
        <w:t xml:space="preserve">the </w:t>
      </w:r>
      <w:r w:rsidRPr="004F7F22">
        <w:rPr>
          <w:rStyle w:val="Emphasis"/>
        </w:rPr>
        <w:t>Mid</w:t>
      </w:r>
      <w:r w:rsidRPr="004F7F22">
        <w:rPr>
          <w:sz w:val="16"/>
        </w:rPr>
        <w:t xml:space="preserve">dle </w:t>
      </w:r>
      <w:r w:rsidRPr="004F7F22">
        <w:rPr>
          <w:rStyle w:val="Emphasis"/>
        </w:rPr>
        <w:t>East</w:t>
      </w:r>
      <w:r w:rsidRPr="004F7F22">
        <w:rPr>
          <w:rStyle w:val="StyleUnderline"/>
        </w:rPr>
        <w:t xml:space="preserve"> and </w:t>
      </w:r>
      <w:r w:rsidRPr="004F7F22">
        <w:rPr>
          <w:rStyle w:val="Emphasis"/>
        </w:rPr>
        <w:t>Asia</w:t>
      </w:r>
      <w:r w:rsidRPr="004F7F22">
        <w:rPr>
          <w:sz w:val="16"/>
        </w:rPr>
        <w:t>. France</w:t>
      </w:r>
      <w:r>
        <w:rPr>
          <w:sz w:val="16"/>
        </w:rPr>
        <w:t>, for example, has withdrawn troops on request from Mali, Burkina Faso and Niger over the past two years.44</w:t>
      </w:r>
    </w:p>
    <w:p w14:paraId="7F1A4B86" w14:textId="77777777" w:rsidR="002F6638" w:rsidRDefault="002F6638" w:rsidP="002F6638">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2ED052AF" w14:textId="77777777" w:rsidR="002F6638" w:rsidRDefault="002F6638" w:rsidP="002F6638">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900D8EC" w14:textId="77777777" w:rsidR="002F6638" w:rsidRDefault="002F6638" w:rsidP="002F6638">
      <w:pPr>
        <w:rPr>
          <w:sz w:val="16"/>
        </w:rPr>
      </w:pPr>
      <w:r>
        <w:rPr>
          <w:sz w:val="16"/>
        </w:rPr>
        <w:t>Economic uncertainty</w:t>
      </w:r>
    </w:p>
    <w:p w14:paraId="008E84F2" w14:textId="77777777" w:rsidR="002F6638" w:rsidRDefault="002F6638" w:rsidP="002F6638">
      <w:pPr>
        <w:rPr>
          <w:sz w:val="16"/>
        </w:rPr>
      </w:pPr>
      <w:r>
        <w:rPr>
          <w:sz w:val="16"/>
        </w:rPr>
        <w:t>&lt;&lt;FIGURE OMITTED&gt;&gt;</w:t>
      </w:r>
    </w:p>
    <w:p w14:paraId="768ED5A8" w14:textId="77777777" w:rsidR="002F6638" w:rsidRDefault="002F6638" w:rsidP="002F6638">
      <w:pPr>
        <w:rPr>
          <w:sz w:val="16"/>
        </w:rPr>
      </w:pPr>
      <w:r>
        <w:rPr>
          <w:sz w:val="16"/>
        </w:rPr>
        <w:t>The near-term outlook remains highly uncertain due to domestic factors in some of the world's largest markets as well as geopolitical developments.</w:t>
      </w:r>
    </w:p>
    <w:p w14:paraId="60A79281" w14:textId="77777777" w:rsidR="002F6638" w:rsidRDefault="002F6638" w:rsidP="002F6638">
      <w:pPr>
        <w:rPr>
          <w:sz w:val="16"/>
        </w:rPr>
      </w:pPr>
      <w:r>
        <w:rPr>
          <w:sz w:val="16"/>
        </w:rPr>
        <w:t>Continued supply-side pressures and demand uncertainty could contribute to persistent inflation and high interest rates.</w:t>
      </w:r>
    </w:p>
    <w:p w14:paraId="17AC49A4" w14:textId="77777777" w:rsidR="002F6638" w:rsidRDefault="002F6638" w:rsidP="002F6638">
      <w:pPr>
        <w:rPr>
          <w:sz w:val="16"/>
        </w:rPr>
      </w:pPr>
      <w:r>
        <w:rPr>
          <w:sz w:val="16"/>
        </w:rPr>
        <w:t>Small- and medium-sized companies and heavily indebted countries will be particularly exposed to slowing growth amid elevated interest rates.</w:t>
      </w:r>
    </w:p>
    <w:p w14:paraId="4791C5D6" w14:textId="77777777" w:rsidR="002F6638" w:rsidRDefault="002F6638" w:rsidP="002F6638">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E5F717E" w14:textId="77777777" w:rsidR="002F6638" w:rsidRPr="003E30E5" w:rsidRDefault="002F6638" w:rsidP="002F6638">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t>
      </w:r>
      <w:r w:rsidRPr="003E30E5">
        <w:rPr>
          <w:rStyle w:val="StyleUnderline"/>
        </w:rPr>
        <w:t>would be</w:t>
      </w:r>
      <w:r w:rsidRPr="003E30E5">
        <w:rPr>
          <w:sz w:val="16"/>
        </w:rPr>
        <w:t xml:space="preserve"> </w:t>
      </w:r>
      <w:r w:rsidRPr="003E30E5">
        <w:rPr>
          <w:rStyle w:val="Emphasis"/>
        </w:rPr>
        <w:t>unmanageable</w:t>
      </w:r>
      <w:r w:rsidRPr="003E30E5">
        <w:rPr>
          <w:rStyle w:val="StyleUnderline"/>
        </w:rPr>
        <w:t xml:space="preserve"> in such fragility and debt passes the tipping point of sustainability</w:t>
      </w:r>
      <w:r w:rsidRPr="003E30E5">
        <w:rPr>
          <w:sz w:val="16"/>
        </w:rPr>
        <w:t>.</w:t>
      </w:r>
    </w:p>
    <w:p w14:paraId="6E91C4F0" w14:textId="77777777" w:rsidR="002F6638" w:rsidRPr="003E30E5" w:rsidRDefault="002F6638" w:rsidP="002F6638">
      <w:pPr>
        <w:rPr>
          <w:sz w:val="16"/>
        </w:rPr>
      </w:pPr>
      <w:r w:rsidRPr="003E30E5">
        <w:rPr>
          <w:sz w:val="16"/>
        </w:rPr>
        <w:t>&lt;&lt;FIGURE OMITTED&gt;&gt;</w:t>
      </w:r>
    </w:p>
    <w:p w14:paraId="693D270B" w14:textId="77777777" w:rsidR="002F6638" w:rsidRPr="003E30E5" w:rsidRDefault="002F6638" w:rsidP="002F6638">
      <w:pPr>
        <w:rPr>
          <w:sz w:val="16"/>
        </w:rPr>
      </w:pPr>
      <w:r w:rsidRPr="003E30E5">
        <w:rPr>
          <w:sz w:val="16"/>
        </w:rPr>
        <w:t>&lt;&lt;TEXT CONDENSED, NONE OMITTED&gt;&gt;</w:t>
      </w:r>
    </w:p>
    <w:p w14:paraId="6A0FB493" w14:textId="77777777" w:rsidR="002F6638" w:rsidRPr="003E30E5" w:rsidRDefault="002F6638" w:rsidP="002F6638">
      <w:pPr>
        <w:rPr>
          <w:sz w:val="8"/>
        </w:rPr>
      </w:pPr>
      <w:r w:rsidRPr="003E30E5">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78F5499" w14:textId="77777777" w:rsidR="002F6638" w:rsidRPr="003E30E5" w:rsidRDefault="002F6638" w:rsidP="002F6638">
      <w:pPr>
        <w:rPr>
          <w:sz w:val="16"/>
        </w:rPr>
      </w:pPr>
      <w:r w:rsidRPr="003E30E5">
        <w:rPr>
          <w:sz w:val="16"/>
        </w:rPr>
        <w:t>&lt;&lt;PARAGRAPH INTEGRITY RESUMED&gt;&gt;</w:t>
      </w:r>
    </w:p>
    <w:p w14:paraId="50AD72AF" w14:textId="77777777" w:rsidR="002F6638" w:rsidRPr="003E30E5" w:rsidRDefault="002F6638" w:rsidP="002F6638">
      <w:pPr>
        <w:rPr>
          <w:sz w:val="16"/>
        </w:rPr>
      </w:pPr>
      <w:r w:rsidRPr="003E30E5">
        <w:rPr>
          <w:sz w:val="16"/>
        </w:rPr>
        <w:t>&lt;&lt;FIGURE OMITTED&gt;&gt;</w:t>
      </w:r>
    </w:p>
    <w:p w14:paraId="29157C37" w14:textId="77777777" w:rsidR="002F6638" w:rsidRPr="003E30E5" w:rsidRDefault="002F6638" w:rsidP="002F6638">
      <w:pPr>
        <w:rPr>
          <w:sz w:val="16"/>
        </w:rPr>
      </w:pPr>
      <w:r w:rsidRPr="003E30E5">
        <w:rPr>
          <w:sz w:val="16"/>
        </w:rPr>
        <w:t>Looking ahead</w:t>
      </w:r>
    </w:p>
    <w:p w14:paraId="384B1F40" w14:textId="77777777" w:rsidR="002F6638" w:rsidRPr="003E30E5" w:rsidRDefault="002F6638" w:rsidP="002F6638">
      <w:pPr>
        <w:rPr>
          <w:sz w:val="16"/>
        </w:rPr>
      </w:pPr>
      <w:r w:rsidRPr="003E30E5">
        <w:rPr>
          <w:sz w:val="16"/>
        </w:rPr>
        <w:t xml:space="preserve">These </w:t>
      </w:r>
      <w:r w:rsidRPr="003E30E5">
        <w:rPr>
          <w:rStyle w:val="StyleUnderline"/>
        </w:rPr>
        <w:t>results point to a</w:t>
      </w:r>
      <w:r w:rsidRPr="003E30E5">
        <w:rPr>
          <w:sz w:val="16"/>
        </w:rPr>
        <w:t xml:space="preserve"> </w:t>
      </w:r>
      <w:r w:rsidRPr="003E30E5">
        <w:rPr>
          <w:rStyle w:val="Emphasis"/>
        </w:rPr>
        <w:t>global risks landscape</w:t>
      </w:r>
      <w:r w:rsidRPr="003E30E5">
        <w:rPr>
          <w:sz w:val="16"/>
        </w:rPr>
        <w:t xml:space="preserve"> </w:t>
      </w:r>
      <w:r w:rsidRPr="003E30E5">
        <w:rPr>
          <w:rStyle w:val="StyleUnderline"/>
        </w:rPr>
        <w:t>where</w:t>
      </w:r>
      <w:r w:rsidRPr="003E30E5">
        <w:rPr>
          <w:sz w:val="16"/>
        </w:rPr>
        <w:t xml:space="preserve"> </w:t>
      </w:r>
      <w:r w:rsidRPr="003E30E5">
        <w:rPr>
          <w:rStyle w:val="Emphasis"/>
        </w:rPr>
        <w:t>economic</w:t>
      </w:r>
      <w:r w:rsidRPr="003E30E5">
        <w:rPr>
          <w:sz w:val="16"/>
        </w:rPr>
        <w:t xml:space="preserve">, geopolitical and societal </w:t>
      </w:r>
      <w:r w:rsidRPr="003E30E5">
        <w:rPr>
          <w:rStyle w:val="Emphasis"/>
        </w:rPr>
        <w:t>vulnerabilities</w:t>
      </w:r>
      <w:r w:rsidRPr="003E30E5">
        <w:rPr>
          <w:sz w:val="16"/>
        </w:rPr>
        <w:t xml:space="preserve"> </w:t>
      </w:r>
      <w:r w:rsidRPr="003E30E5">
        <w:rPr>
          <w:rStyle w:val="StyleUnderline"/>
        </w:rPr>
        <w:t>will continue to build</w:t>
      </w:r>
      <w:r w:rsidRPr="003E30E5">
        <w:rPr>
          <w:sz w:val="16"/>
        </w:rPr>
        <w:t xml:space="preserve">. Worrying </w:t>
      </w:r>
      <w:r w:rsidRPr="003E30E5">
        <w:rPr>
          <w:rStyle w:val="StyleUnderline"/>
        </w:rPr>
        <w:t>developments</w:t>
      </w:r>
      <w:r w:rsidRPr="003E30E5">
        <w:rPr>
          <w:sz w:val="16"/>
        </w:rPr>
        <w:t xml:space="preserve"> emerging today </w:t>
      </w:r>
      <w:r w:rsidRPr="003E30E5">
        <w:rPr>
          <w:rStyle w:val="StyleUnderline"/>
        </w:rPr>
        <w:t>have the</w:t>
      </w:r>
      <w:r w:rsidRPr="003E30E5">
        <w:rPr>
          <w:sz w:val="16"/>
        </w:rPr>
        <w:t xml:space="preserve"> </w:t>
      </w:r>
      <w:r w:rsidRPr="003E30E5">
        <w:rPr>
          <w:rStyle w:val="Emphasis"/>
        </w:rPr>
        <w:t>potential</w:t>
      </w:r>
      <w:r w:rsidRPr="003E30E5">
        <w:rPr>
          <w:rStyle w:val="StyleUnderline"/>
        </w:rPr>
        <w:t xml:space="preserve"> to become chronic global risks</w:t>
      </w:r>
      <w:r w:rsidRPr="003E30E5">
        <w:rPr>
          <w:sz w:val="16"/>
        </w:rPr>
        <w:t xml:space="preserve"> over the next decade.</w:t>
      </w:r>
    </w:p>
    <w:p w14:paraId="34FAA8DA" w14:textId="77777777" w:rsidR="002F6638" w:rsidRDefault="002F6638" w:rsidP="002F6638">
      <w:pPr>
        <w:rPr>
          <w:sz w:val="16"/>
        </w:rPr>
      </w:pPr>
      <w:r w:rsidRPr="003E30E5">
        <w:rPr>
          <w:sz w:val="16"/>
        </w:rPr>
        <w:t xml:space="preserve">As constant upheaval becomes the norm, </w:t>
      </w:r>
      <w:r w:rsidRPr="003E30E5">
        <w:rPr>
          <w:rStyle w:val="Emphasis"/>
        </w:rPr>
        <w:t>decades of investment</w:t>
      </w:r>
      <w:r w:rsidRPr="003E30E5">
        <w:rPr>
          <w:rStyle w:val="StyleUnderline"/>
        </w:rPr>
        <w:t xml:space="preserve"> in human </w:t>
      </w:r>
      <w:r w:rsidRPr="003E30E5">
        <w:rPr>
          <w:rStyle w:val="Emphasis"/>
        </w:rPr>
        <w:t>development</w:t>
      </w:r>
      <w:r w:rsidRPr="003E30E5">
        <w:rPr>
          <w:sz w:val="16"/>
        </w:rPr>
        <w:t xml:space="preserve"> – </w:t>
      </w:r>
      <w:r w:rsidRPr="003E30E5">
        <w:rPr>
          <w:rStyle w:val="StyleUnderline"/>
        </w:rPr>
        <w:t>and</w:t>
      </w:r>
      <w:r w:rsidRPr="003E30E5">
        <w:rPr>
          <w:sz w:val="16"/>
        </w:rPr>
        <w:t xml:space="preserve"> human </w:t>
      </w:r>
      <w:r w:rsidRPr="003E30E5">
        <w:rPr>
          <w:rStyle w:val="Emphasis"/>
        </w:rPr>
        <w:t>resilience</w:t>
      </w:r>
      <w:r w:rsidRPr="003E30E5">
        <w:rPr>
          <w:sz w:val="16"/>
        </w:rPr>
        <w:t xml:space="preserve"> – </w:t>
      </w:r>
      <w:r w:rsidRPr="003E30E5">
        <w:rPr>
          <w:rStyle w:val="StyleUnderline"/>
        </w:rPr>
        <w:t xml:space="preserve">are slowly being </w:t>
      </w:r>
      <w:r w:rsidRPr="003E30E5">
        <w:rPr>
          <w:rStyle w:val="Emphasis"/>
        </w:rPr>
        <w:t>chipped away</w:t>
      </w:r>
      <w:r w:rsidRPr="003E30E5">
        <w:rPr>
          <w:sz w:val="16"/>
        </w:rPr>
        <w:t>, potentially</w:t>
      </w:r>
      <w:r>
        <w:rPr>
          <w:sz w:val="16"/>
        </w:rPr>
        <w:t xml:space="preserve">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F2C7B6E" w14:textId="77777777" w:rsidR="002F6638" w:rsidRDefault="002F6638" w:rsidP="002F6638">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3887E255" w14:textId="77777777" w:rsidR="002F6638" w:rsidRDefault="002F6638" w:rsidP="002F6638">
      <w:pPr>
        <w:rPr>
          <w:sz w:val="16"/>
        </w:rPr>
      </w:pPr>
      <w:r>
        <w:rPr>
          <w:sz w:val="16"/>
        </w:rPr>
        <w:t>&lt;&lt;ENDNOTES OMITTED&gt;&gt;</w:t>
      </w:r>
    </w:p>
    <w:p w14:paraId="5002B9A2" w14:textId="77777777" w:rsidR="002F6638" w:rsidRDefault="002F6638" w:rsidP="002F6638">
      <w:pPr>
        <w:rPr>
          <w:sz w:val="16"/>
        </w:rPr>
      </w:pPr>
      <w:r>
        <w:rPr>
          <w:sz w:val="16"/>
        </w:rPr>
        <w:t>Global Risks 2034: Over the limit</w:t>
      </w:r>
    </w:p>
    <w:p w14:paraId="13986521" w14:textId="77777777" w:rsidR="002F6638" w:rsidRDefault="002F6638" w:rsidP="002F6638">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86C5E55" w14:textId="77777777" w:rsidR="002F6638" w:rsidRDefault="002F6638" w:rsidP="002F6638">
      <w:pPr>
        <w:rPr>
          <w:sz w:val="16"/>
        </w:rPr>
      </w:pPr>
      <w:r>
        <w:rPr>
          <w:sz w:val="16"/>
        </w:rPr>
        <w:t>The world in 2034</w:t>
      </w:r>
    </w:p>
    <w:p w14:paraId="506BB753" w14:textId="77777777" w:rsidR="002F6638" w:rsidRDefault="002F6638" w:rsidP="002F6638">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F64B9D4" w14:textId="77777777" w:rsidR="002F6638" w:rsidRDefault="002F6638" w:rsidP="002F6638">
      <w:pPr>
        <w:rPr>
          <w:sz w:val="16"/>
        </w:rPr>
      </w:pPr>
      <w:r>
        <w:rPr>
          <w:noProof/>
          <w:sz w:val="16"/>
        </w:rPr>
        <w:drawing>
          <wp:inline distT="0" distB="0" distL="0" distR="0" wp14:anchorId="7A43E2B1" wp14:editId="195CA2C1">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639C936" w14:textId="77777777" w:rsidR="002F6638" w:rsidRDefault="002F6638" w:rsidP="002F6638">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1E91C98" w14:textId="77777777" w:rsidR="002F6638" w:rsidRDefault="002F6638" w:rsidP="002F6638">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6FAD659" w14:textId="77777777" w:rsidR="002F6638" w:rsidRDefault="002F6638" w:rsidP="002F6638">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FFDFA17" w14:textId="77777777" w:rsidR="002F6638" w:rsidRDefault="002F6638" w:rsidP="002F6638">
      <w:pPr>
        <w:rPr>
          <w:sz w:val="16"/>
        </w:rPr>
      </w:pPr>
      <w:r>
        <w:rPr>
          <w:sz w:val="16"/>
        </w:rPr>
        <w:t>&lt;&lt;FIGURE OMITTED&gt;&gt;</w:t>
      </w:r>
    </w:p>
    <w:p w14:paraId="1D6FEB3F" w14:textId="77777777" w:rsidR="002F6638" w:rsidRDefault="002F6638" w:rsidP="002F6638">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9A08DC6" w14:textId="77777777" w:rsidR="002F6638" w:rsidRDefault="002F6638" w:rsidP="002F6638">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F6BE67B" w14:textId="77777777" w:rsidR="002F6638" w:rsidRDefault="002F6638" w:rsidP="002F6638">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975D8B1" w14:textId="77777777" w:rsidR="002F6638" w:rsidRDefault="002F6638" w:rsidP="002F6638">
      <w:pPr>
        <w:rPr>
          <w:sz w:val="16"/>
        </w:rPr>
      </w:pPr>
      <w:r>
        <w:rPr>
          <w:sz w:val="16"/>
        </w:rPr>
        <w:t>&lt;&lt;FIGURE OMITTED&gt;&gt;</w:t>
      </w:r>
    </w:p>
    <w:p w14:paraId="3907009A" w14:textId="77777777" w:rsidR="002F6638" w:rsidRDefault="002F6638" w:rsidP="002F6638">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CAEE8FD" w14:textId="77777777" w:rsidR="002F6638" w:rsidRPr="00B64656" w:rsidRDefault="002F6638" w:rsidP="002F6638">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3D2D11F8" w14:textId="77777777" w:rsidR="002F6638" w:rsidRPr="00CE24F8" w:rsidRDefault="002F6638" w:rsidP="002F6638">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05172BB1" w14:textId="77777777" w:rsidR="002F6638" w:rsidRPr="00CE24F8" w:rsidRDefault="002F6638" w:rsidP="002F6638">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64F3DB8C" w14:textId="77777777" w:rsidR="002F6638" w:rsidRPr="00137976" w:rsidRDefault="002F6638" w:rsidP="002F6638">
      <w:pPr>
        <w:rPr>
          <w:sz w:val="16"/>
        </w:rPr>
      </w:pPr>
      <w:r w:rsidRPr="00137976">
        <w:rPr>
          <w:sz w:val="16"/>
        </w:rPr>
        <w:t>1. Introduction: from perfect storms to polycrises</w:t>
      </w:r>
    </w:p>
    <w:p w14:paraId="7A3A772D" w14:textId="77777777" w:rsidR="002F6638" w:rsidRPr="002E40C3" w:rsidRDefault="002F6638" w:rsidP="002F6638">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2FFAFA13" w14:textId="77777777" w:rsidR="002F6638" w:rsidRDefault="002F6638" w:rsidP="002F6638">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8F36A2">
        <w:rPr>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4A588724" w14:textId="77777777" w:rsidR="002F6638" w:rsidRPr="006A39AD" w:rsidRDefault="002F6638" w:rsidP="002F6638">
      <w:r>
        <w:t>&lt;&lt;TEXT CONDENSED, NONE OMITTED&gt;&gt;</w:t>
      </w:r>
    </w:p>
    <w:p w14:paraId="41453A8F" w14:textId="77777777" w:rsidR="002F6638" w:rsidRDefault="002F6638" w:rsidP="002F6638">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17E4488F" w14:textId="77777777" w:rsidR="002F6638" w:rsidRPr="006A39AD" w:rsidRDefault="002F6638" w:rsidP="002F6638">
      <w:r>
        <w:t>&lt;&lt;PARAGRAPH INTEGRITY RESUMES&gt;&gt;</w:t>
      </w:r>
    </w:p>
    <w:p w14:paraId="2BC049CD" w14:textId="77777777" w:rsidR="002F6638" w:rsidRPr="008F3423" w:rsidRDefault="002F6638" w:rsidP="002F6638">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0ADC0BA0" w14:textId="77777777" w:rsidR="002F6638" w:rsidRPr="004F37ED" w:rsidRDefault="002F6638" w:rsidP="002F6638">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8F36A2">
        <w:rPr>
          <w:u w:val="single"/>
        </w:rPr>
        <w:t>the world is far more 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6B6BDE9" w14:textId="77777777" w:rsidR="002F6638" w:rsidRPr="008F3423" w:rsidRDefault="002F6638" w:rsidP="002F6638">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1BA063BF" w14:textId="77777777" w:rsidR="002F6638" w:rsidRPr="004F37ED" w:rsidRDefault="002F6638" w:rsidP="002F6638">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731F5087" w14:textId="77777777" w:rsidR="002F6638" w:rsidRPr="004F37ED" w:rsidRDefault="002F6638" w:rsidP="002F6638">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13614973" w14:textId="77777777" w:rsidR="002F6638" w:rsidRPr="008F3423" w:rsidRDefault="002F6638" w:rsidP="002F6638">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062977">
        <w:rPr>
          <w:u w:val="single"/>
        </w:rPr>
        <w:t>risks are ‘</w:t>
      </w:r>
      <w:r w:rsidRPr="00062977">
        <w:rPr>
          <w:rStyle w:val="Emphasis"/>
        </w:rPr>
        <w:t>endemic</w:t>
      </w:r>
      <w:r w:rsidRPr="00062977">
        <w:rPr>
          <w:u w:val="single"/>
        </w:rPr>
        <w:t xml:space="preserve"> to globalization’; they can be managed (by reforming the neoliberal economic order, for instance) but not eliminated (Goldin</w:t>
      </w:r>
      <w:r w:rsidRPr="008F3423">
        <w:rPr>
          <w:u w:val="single"/>
        </w:rPr>
        <w:t xml:space="preserve"> &amp; Mariathasan, 2016,p.xiii).</w:t>
      </w:r>
    </w:p>
    <w:p w14:paraId="164B84BD" w14:textId="77777777" w:rsidR="002F6638" w:rsidRPr="004F37ED" w:rsidRDefault="002F6638" w:rsidP="002F6638">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6A3016D5" w14:textId="77777777" w:rsidR="002F6638" w:rsidRPr="004F37ED" w:rsidRDefault="002F6638" w:rsidP="002F6638">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51E8D0DB" w14:textId="77777777" w:rsidR="002F6638" w:rsidRDefault="002F6638" w:rsidP="002F6638">
      <w:r>
        <w:t xml:space="preserve"> </w:t>
      </w:r>
      <w:r w:rsidRPr="00CE24F8">
        <w:rPr>
          <w:noProof/>
        </w:rPr>
        <w:drawing>
          <wp:inline distT="0" distB="0" distL="0" distR="0" wp14:anchorId="11DC82BC" wp14:editId="539017C0">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6BA1357A" w14:textId="77777777" w:rsidR="002F6638" w:rsidRPr="004F37ED" w:rsidRDefault="002F6638" w:rsidP="002F6638">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228D73F2" w14:textId="77777777" w:rsidR="002F6638" w:rsidRDefault="002F6638" w:rsidP="002F6638">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27A5D0AD" w14:textId="77777777" w:rsidR="002F6638" w:rsidRPr="004F37ED" w:rsidRDefault="002F6638" w:rsidP="002F6638">
      <w:r>
        <w:t>&lt;&lt;TEXT CONDENSED, NONE OMITTED&gt;&gt;</w:t>
      </w:r>
    </w:p>
    <w:p w14:paraId="1F433472" w14:textId="77777777" w:rsidR="002F6638" w:rsidRDefault="002F6638" w:rsidP="002F6638">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03FCAB5" w14:textId="77777777" w:rsidR="002F6638" w:rsidRPr="006A39AD" w:rsidRDefault="002F6638" w:rsidP="002F6638">
      <w:r>
        <w:t>&lt;&lt;PARAGRAPH INTEGRITY RESUMES&gt;&gt;</w:t>
      </w:r>
    </w:p>
    <w:p w14:paraId="5A508507" w14:textId="77777777" w:rsidR="002F6638" w:rsidRDefault="002F6638" w:rsidP="002F6638">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5E0C405F" w14:textId="77777777" w:rsidR="002F6638" w:rsidRPr="004F37ED" w:rsidRDefault="002F6638" w:rsidP="002F6638">
      <w:r>
        <w:t>&lt;&lt;TEXT CONDENSED, NONE OMITTED&gt;&gt;</w:t>
      </w:r>
    </w:p>
    <w:p w14:paraId="170E6CC2" w14:textId="77777777" w:rsidR="002F6638" w:rsidRDefault="002F6638" w:rsidP="002F6638">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1F6F05B3" w14:textId="77777777" w:rsidR="002F6638" w:rsidRPr="006A39AD" w:rsidRDefault="002F6638" w:rsidP="002F6638">
      <w:r>
        <w:t>&lt;&lt;PARARAPH INTEGRITY RESUMES&gt;&gt;</w:t>
      </w:r>
    </w:p>
    <w:p w14:paraId="013A78DA" w14:textId="77777777" w:rsidR="002F6638" w:rsidRPr="00A9641B" w:rsidRDefault="002F6638" w:rsidP="002F6638">
      <w:pPr>
        <w:rPr>
          <w:sz w:val="16"/>
        </w:rPr>
      </w:pPr>
      <w:r w:rsidRPr="00A9641B">
        <w:rPr>
          <w:sz w:val="16"/>
        </w:rPr>
        <w:t>4.5 Inter-systemic feedback loops</w:t>
      </w:r>
    </w:p>
    <w:p w14:paraId="3B3AE7FC" w14:textId="77777777" w:rsidR="002F6638" w:rsidRPr="00B16227" w:rsidRDefault="002F6638" w:rsidP="002F6638">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w:t>
      </w:r>
      <w:r w:rsidRPr="00B44597">
        <w:rPr>
          <w:u w:val="single"/>
        </w:rPr>
        <w:t xml:space="preserve">of run-away growth or </w:t>
      </w:r>
      <w:r w:rsidRPr="00B44597">
        <w:rPr>
          <w:rStyle w:val="Emphasis"/>
        </w:rPr>
        <w:t>decay</w:t>
      </w:r>
      <w:r w:rsidRPr="00B44597">
        <w:rPr>
          <w:u w:val="single"/>
        </w:rPr>
        <w:t>, such</w:t>
      </w:r>
      <w:r w:rsidRPr="00B16227">
        <w:rPr>
          <w:u w:val="single"/>
        </w:rPr>
        <w:t xml:space="preserve"> as arms races or stock market crashes.</w:t>
      </w:r>
    </w:p>
    <w:p w14:paraId="5DE28F81" w14:textId="77777777" w:rsidR="002F6638" w:rsidRDefault="002F6638" w:rsidP="002F6638">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57A82ED0" w14:textId="77777777" w:rsidR="002F6638" w:rsidRPr="008F3423" w:rsidRDefault="002F6638" w:rsidP="002F6638">
      <w:pPr>
        <w:rPr>
          <w:u w:val="single"/>
        </w:rPr>
      </w:pPr>
      <w:r w:rsidRPr="00CE24F8">
        <w:rPr>
          <w:noProof/>
        </w:rPr>
        <w:drawing>
          <wp:inline distT="0" distB="0" distL="0" distR="0" wp14:anchorId="59EBF618" wp14:editId="4C4CCC49">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6A18D16E" w14:textId="77777777" w:rsidR="002F6638" w:rsidRPr="004F37ED" w:rsidRDefault="002F6638" w:rsidP="002F6638">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5274A11" w14:textId="77777777" w:rsidR="002F6638" w:rsidRPr="004F37ED" w:rsidRDefault="002F6638" w:rsidP="002F6638">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8F36A2">
        <w:rPr>
          <w:rStyle w:val="Emphasis"/>
        </w:rPr>
        <w:t xml:space="preserve">mass </w:t>
      </w:r>
      <w:r w:rsidRPr="002A7522">
        <w:rPr>
          <w:rStyle w:val="Emphasis"/>
          <w:highlight w:val="cyan"/>
        </w:rPr>
        <w:t>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8F36A2">
        <w:rPr>
          <w:u w:val="single"/>
        </w:rPr>
        <w:t xml:space="preserve">rule of </w:t>
      </w:r>
      <w:r w:rsidRPr="00B16227">
        <w:rPr>
          <w:highlight w:val="cyan"/>
          <w:u w:val="single"/>
        </w:rPr>
        <w:t>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F515799" w14:textId="77777777" w:rsidR="002F6638" w:rsidRPr="004F37ED" w:rsidRDefault="002F6638" w:rsidP="002F6638">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They thus diminish opportunities for mutually beneficial economic exchange and forego the benefits of globalization</w:t>
      </w:r>
      <w:r w:rsidRPr="002A1767">
        <w:rPr>
          <w:sz w:val="16"/>
        </w:rPr>
        <w:t xml:space="preserve">, </w:t>
      </w:r>
      <w:r w:rsidRPr="002A1767">
        <w:rPr>
          <w:rStyle w:val="Emphasis"/>
        </w:rPr>
        <w:t>which can worsen both internal and global economic turmoil.</w:t>
      </w:r>
    </w:p>
    <w:p w14:paraId="4E9A783A" w14:textId="77777777" w:rsidR="002F6638" w:rsidRPr="004F37ED" w:rsidRDefault="002F6638" w:rsidP="002F6638">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7031546" w14:textId="77777777" w:rsidR="002F6638" w:rsidRDefault="002F6638" w:rsidP="002F6638">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C53EDDA" w14:textId="77777777" w:rsidR="002F6638" w:rsidRPr="00993705" w:rsidRDefault="002F6638" w:rsidP="002F6638">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6AD8B2B6" w14:textId="77777777" w:rsidR="002F6638" w:rsidRPr="00F7234E" w:rsidRDefault="002F6638" w:rsidP="002F6638">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164CED53" w14:textId="77777777" w:rsidR="002F6638" w:rsidRPr="00AF2C83" w:rsidRDefault="002F6638" w:rsidP="002F6638">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w:t>
      </w:r>
      <w:r w:rsidRPr="00351FF7">
        <w:rPr>
          <w:sz w:val="16"/>
        </w:rPr>
        <w:t xml:space="preserve">could </w:t>
      </w:r>
      <w:r w:rsidRPr="00351FF7">
        <w:rPr>
          <w:rStyle w:val="StyleUnderline"/>
        </w:rPr>
        <w:t>influence the</w:t>
      </w:r>
      <w:r w:rsidRPr="00AF2C83">
        <w:rPr>
          <w:rStyle w:val="StyleUnderline"/>
        </w:rPr>
        <w:t xml:space="preserv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03950B6" w14:textId="77777777" w:rsidR="002F6638" w:rsidRPr="00AF2C83" w:rsidRDefault="002F6638" w:rsidP="002F6638">
      <w:pPr>
        <w:rPr>
          <w:sz w:val="16"/>
        </w:rPr>
      </w:pPr>
      <w:r w:rsidRPr="00AF2C83">
        <w:rPr>
          <w:sz w:val="16"/>
        </w:rPr>
        <w:t>There are several reasons why higher inequality could weaken institutional capacities for longtermist public goods.</w:t>
      </w:r>
    </w:p>
    <w:p w14:paraId="51DA1B80" w14:textId="77777777" w:rsidR="002F6638" w:rsidRPr="00AF2C83" w:rsidRDefault="002F6638" w:rsidP="002F6638">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375DDEFC" w14:textId="77777777" w:rsidR="002F6638" w:rsidRPr="00AF2C83" w:rsidRDefault="002F6638" w:rsidP="002F6638">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B14FEB">
        <w:rPr>
          <w:rStyle w:val="Emphasis"/>
        </w:rPr>
        <w:t>rent-seeking</w:t>
      </w:r>
      <w:r w:rsidRPr="00B14FEB">
        <w:rPr>
          <w:rStyle w:val="StyleUnderline"/>
        </w:rPr>
        <w:t xml:space="preserve"> and</w:t>
      </w:r>
      <w:r w:rsidRPr="00B14FEB">
        <w:rPr>
          <w:rFonts w:eastAsia="Times New Roman"/>
          <w:color w:val="000000"/>
          <w:u w:val="single"/>
        </w:rPr>
        <w:t xml:space="preserve"> less </w:t>
      </w:r>
      <w:r w:rsidRPr="00B14FEB">
        <w:rPr>
          <w:rStyle w:val="Emphasis"/>
        </w:rPr>
        <w:t>investment</w:t>
      </w:r>
      <w:r w:rsidRPr="00B14FEB">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27402917" w14:textId="77777777" w:rsidR="002F6638" w:rsidRPr="00AF2C83" w:rsidRDefault="002F6638" w:rsidP="002F6638">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3750C07" w14:textId="77777777" w:rsidR="002F6638" w:rsidRPr="00AF2C83" w:rsidRDefault="002F6638" w:rsidP="002F6638">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C5B5CFC" w14:textId="77777777" w:rsidR="002F6638" w:rsidRPr="00AF2C83" w:rsidRDefault="002F6638" w:rsidP="002F6638">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80AED5C" w14:textId="77777777" w:rsidR="002F6638" w:rsidRPr="00AF2C83" w:rsidRDefault="002F6638" w:rsidP="002F6638">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5640DD01" w14:textId="77777777" w:rsidR="002F6638" w:rsidRPr="00AF2C83" w:rsidRDefault="002F6638" w:rsidP="002F6638">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16B4F80" w14:textId="77777777" w:rsidR="002F6638" w:rsidRPr="00AF2C83" w:rsidRDefault="002F6638" w:rsidP="002F6638">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CD596B3" w14:textId="77777777" w:rsidR="002F6638" w:rsidRPr="00AF2C83" w:rsidRDefault="002F6638" w:rsidP="002F6638">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09032985" w14:textId="77777777" w:rsidR="002F6638" w:rsidRPr="00AF2C83" w:rsidRDefault="002F6638" w:rsidP="002F6638">
      <w:pPr>
        <w:rPr>
          <w:sz w:val="16"/>
        </w:rPr>
      </w:pPr>
      <w:r w:rsidRPr="00AF2C83">
        <w:rPr>
          <w:sz w:val="16"/>
        </w:rPr>
        <w:t>Differential progress</w:t>
      </w:r>
    </w:p>
    <w:p w14:paraId="595C9AA6" w14:textId="77777777" w:rsidR="002F6638" w:rsidRPr="00AF2C83" w:rsidRDefault="002F6638" w:rsidP="002F6638">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0A5A925" w14:textId="77777777" w:rsidR="002F6638" w:rsidRPr="00AF2C83" w:rsidRDefault="002F6638" w:rsidP="002F6638">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w:t>
      </w:r>
      <w:r w:rsidRPr="000D2B13">
        <w:rPr>
          <w:rStyle w:val="StyleUnderline"/>
        </w:rPr>
        <w:t xml:space="preserve">public </w:t>
      </w:r>
      <w:r w:rsidRPr="00AF2C83">
        <w:rPr>
          <w:rStyle w:val="StyleUnderline"/>
          <w:highlight w:val="cyan"/>
        </w:rPr>
        <w:t xml:space="preserve">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w:t>
      </w:r>
      <w:r w:rsidRPr="00351FF7">
        <w:rPr>
          <w:rStyle w:val="StyleUnderline"/>
        </w:rPr>
        <w:t xml:space="preserve">existential </w:t>
      </w:r>
      <w:r w:rsidRPr="00AF2C83">
        <w:rPr>
          <w:rStyle w:val="Emphasis"/>
          <w:highlight w:val="cyan"/>
        </w:rPr>
        <w:t>risk</w:t>
      </w:r>
      <w:r w:rsidRPr="00AF2C83">
        <w:rPr>
          <w:sz w:val="16"/>
        </w:rPr>
        <w:t xml:space="preserve"> and lower the risk of negative value lock-in.20</w:t>
      </w:r>
    </w:p>
    <w:p w14:paraId="7E56DE48" w14:textId="77777777" w:rsidR="002F6638" w:rsidRPr="00AF2C83" w:rsidRDefault="002F6638" w:rsidP="002F6638">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59A7B4C" w14:textId="77777777" w:rsidR="002F6638" w:rsidRPr="00AF2C83" w:rsidRDefault="002F6638" w:rsidP="002F6638">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7278F849" w14:textId="77777777" w:rsidR="002F6638" w:rsidRDefault="002F6638" w:rsidP="002F6638">
      <w:pPr>
        <w:pStyle w:val="Heading4"/>
      </w:pPr>
      <w:r>
        <w:t xml:space="preserve">The plan is </w:t>
      </w:r>
      <w:r w:rsidRPr="00F152C7">
        <w:rPr>
          <w:u w:val="single"/>
        </w:rPr>
        <w:t>key</w:t>
      </w:r>
      <w:r>
        <w:t>:</w:t>
      </w:r>
    </w:p>
    <w:p w14:paraId="25D9F505" w14:textId="77777777" w:rsidR="002F6638" w:rsidRDefault="002F6638" w:rsidP="002F6638">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359974E4" w14:textId="77777777" w:rsidR="002F6638" w:rsidRDefault="002F6638" w:rsidP="002F663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5B2631E2" w14:textId="77777777" w:rsidR="002F6638" w:rsidRPr="00F35F66" w:rsidRDefault="002F6638" w:rsidP="002F6638">
      <w:pPr>
        <w:rPr>
          <w:u w:val="single"/>
        </w:rPr>
      </w:pPr>
      <w:r w:rsidRPr="00692C92">
        <w:rPr>
          <w:sz w:val="16"/>
        </w:rPr>
        <w:t>In the realm of labor economics, the discussion around wage growth often intersects with concerns about potential employment losses. Sectoral bargaining can drive wage growth without sacrificing employment</w:t>
      </w:r>
      <w:r w:rsidRPr="00351FF7">
        <w:rPr>
          <w:sz w:val="16"/>
        </w:rPr>
        <w:t xml:space="preserve">. </w:t>
      </w:r>
      <w:r w:rsidRPr="00351FF7">
        <w:rPr>
          <w:u w:val="single"/>
        </w:rPr>
        <w:t xml:space="preserve">In </w:t>
      </w:r>
      <w:r w:rsidRPr="00B80CDA">
        <w:rPr>
          <w:highlight w:val="cyan"/>
          <w:u w:val="single"/>
        </w:rPr>
        <w:t xml:space="preserve">sectoral bargaining, </w:t>
      </w:r>
      <w:r w:rsidRPr="00351FF7">
        <w:rPr>
          <w:u w:val="single"/>
        </w:rPr>
        <w:t>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351FF7">
        <w:rPr>
          <w:u w:val="single"/>
        </w:rPr>
        <w:t>is</w:t>
      </w:r>
      <w:r w:rsidRPr="00B80CDA">
        <w:rPr>
          <w:highlight w:val="cyan"/>
          <w:u w:val="single"/>
        </w:rPr>
        <w:t xml:space="preserve">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 xml:space="preserve">have </w:t>
      </w:r>
      <w:r w:rsidRPr="00351FF7">
        <w:rPr>
          <w:u w:val="single"/>
        </w:rPr>
        <w:t>a</w:t>
      </w:r>
      <w:r w:rsidRPr="00692C92">
        <w:rPr>
          <w:sz w:val="16"/>
        </w:rPr>
        <w:t xml:space="preserve"> </w:t>
      </w:r>
      <w:r w:rsidRPr="00351FF7">
        <w:rPr>
          <w:sz w:val="16"/>
        </w:rPr>
        <w:t>pr</w:t>
      </w:r>
      <w:r w:rsidRPr="00692C92">
        <w:rPr>
          <w:sz w:val="16"/>
        </w:rPr>
        <w:t xml:space="preserve">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FA2F6C">
        <w:rPr>
          <w:u w:val="single"/>
        </w:rPr>
        <w:t xml:space="preserve">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w:t>
      </w:r>
      <w:r w:rsidRPr="00306574">
        <w:rPr>
          <w:u w:val="single"/>
        </w:rPr>
        <w:t xml:space="preserve">and </w:t>
      </w:r>
      <w:r w:rsidRPr="006565DA">
        <w:rPr>
          <w:rStyle w:val="Emphasis"/>
          <w:highlight w:val="cyan"/>
        </w:rPr>
        <w:t xml:space="preserve">employment </w:t>
      </w:r>
      <w:r w:rsidRPr="00B80CDA">
        <w:rPr>
          <w:rStyle w:val="Emphasis"/>
          <w:highlight w:val="cyan"/>
        </w:rPr>
        <w:t>expansion</w:t>
      </w:r>
      <w:r w:rsidRPr="00F35F66">
        <w:rPr>
          <w:u w:val="single"/>
        </w:rPr>
        <w:t>.</w:t>
      </w:r>
    </w:p>
    <w:p w14:paraId="635489E2" w14:textId="77777777" w:rsidR="002F6638" w:rsidRPr="00692C92" w:rsidRDefault="002F6638" w:rsidP="002F6638">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w:t>
      </w:r>
      <w:r w:rsidRPr="00351FF7">
        <w:rPr>
          <w:u w:val="single"/>
        </w:rPr>
        <w:t>a</w:t>
      </w:r>
      <w:r w:rsidRPr="006565DA">
        <w:rPr>
          <w:highlight w:val="cyan"/>
          <w:u w:val="single"/>
        </w:rPr>
        <w:t xml:space="preserve"> </w:t>
      </w:r>
      <w:r w:rsidRPr="00351FF7">
        <w:rPr>
          <w:rStyle w:val="Emphasis"/>
          <w:highlight w:val="cyan"/>
        </w:rPr>
        <w:t>viable</w:t>
      </w:r>
      <w:r w:rsidRPr="00351FF7">
        <w:rPr>
          <w:rStyle w:val="Emphasis"/>
        </w:rPr>
        <w:t xml:space="preserve"> </w:t>
      </w:r>
      <w:r w:rsidRPr="006565DA">
        <w:rPr>
          <w:rStyle w:val="Emphasis"/>
          <w:highlight w:val="cyan"/>
        </w:rPr>
        <w:t>model</w:t>
      </w:r>
      <w:r w:rsidRPr="006565DA">
        <w:rPr>
          <w:highlight w:val="cyan"/>
          <w:u w:val="single"/>
        </w:rPr>
        <w:t xml:space="preserve"> for</w:t>
      </w:r>
      <w:r w:rsidRPr="009467E7">
        <w:rPr>
          <w:u w:val="single"/>
        </w:rPr>
        <w:t xml:space="preserve"> achieving </w:t>
      </w:r>
      <w:r w:rsidRPr="00B80CDA">
        <w:rPr>
          <w:highlight w:val="cyan"/>
          <w:u w:val="single"/>
        </w:rPr>
        <w:t xml:space="preserve">wage growth without </w:t>
      </w:r>
      <w:r w:rsidRPr="00351FF7">
        <w:rPr>
          <w:u w:val="single"/>
        </w:rPr>
        <w:t>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3D3A9AB0" w14:textId="77777777" w:rsidR="002F6638" w:rsidRPr="00692C92" w:rsidRDefault="002F6638" w:rsidP="002F6638">
      <w:pPr>
        <w:rPr>
          <w:sz w:val="16"/>
        </w:rPr>
      </w:pPr>
      <w:r w:rsidRPr="00F35F66">
        <w:rPr>
          <w:u w:val="single"/>
        </w:rPr>
        <w:t xml:space="preserve">The concept of </w:t>
      </w:r>
      <w:r w:rsidRPr="00351FF7">
        <w:rPr>
          <w:u w:val="single"/>
        </w:rPr>
        <w:t xml:space="preserve">sectoral </w:t>
      </w:r>
      <w:r w:rsidRPr="00B80CDA">
        <w:rPr>
          <w:highlight w:val="cyan"/>
          <w:u w:val="single"/>
        </w:rPr>
        <w:t>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w:t>
      </w:r>
      <w:r w:rsidRPr="00351FF7">
        <w:rPr>
          <w:u w:val="single"/>
        </w:rPr>
        <w:t xml:space="preserve">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w:t>
      </w:r>
      <w:r w:rsidRPr="00351FF7">
        <w:rPr>
          <w:u w:val="single"/>
        </w:rPr>
        <w:t>a more</w:t>
      </w:r>
      <w:r w:rsidRPr="001C2B63">
        <w:rPr>
          <w:u w:val="single"/>
        </w:rPr>
        <w:t xml:space="preserv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C4D27E2" w14:textId="77777777" w:rsidR="002F6638" w:rsidRPr="00692C92" w:rsidRDefault="002F6638" w:rsidP="002F6638">
      <w:pPr>
        <w:rPr>
          <w:sz w:val="16"/>
        </w:rPr>
      </w:pPr>
      <w:bookmarkStart w:id="8" w:name="_Hlk209567444"/>
      <w:r w:rsidRPr="00351FF7">
        <w:rPr>
          <w:rStyle w:val="StyleUnderline"/>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31637A">
        <w:rPr>
          <w:rStyle w:val="StyleUnderline"/>
        </w:rPr>
        <w:t xml:space="preserve">where federal </w:t>
      </w:r>
      <w:r w:rsidRPr="0031637A">
        <w:rPr>
          <w:rStyle w:val="Emphasis"/>
        </w:rPr>
        <w:t>investments</w:t>
      </w:r>
      <w:r w:rsidRPr="0031637A">
        <w:rPr>
          <w:rStyle w:val="StyleUnderline"/>
        </w:rPr>
        <w:t xml:space="preserve"> are </w:t>
      </w:r>
      <w:r w:rsidRPr="0031637A">
        <w:rPr>
          <w:rStyle w:val="Emphasis"/>
        </w:rPr>
        <w:t>concentrated</w:t>
      </w:r>
      <w:r w:rsidRPr="0031637A">
        <w:rPr>
          <w:sz w:val="16"/>
        </w:rPr>
        <w:t>. Additionally</w:t>
      </w:r>
      <w:r w:rsidRPr="00692C92">
        <w:rPr>
          <w:sz w:val="16"/>
        </w:rPr>
        <w:t>,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6FFC9B2" w14:textId="77777777" w:rsidR="002F6638" w:rsidRDefault="002F6638" w:rsidP="002F6638">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 xml:space="preserve">contribute to </w:t>
      </w:r>
      <w:r w:rsidRPr="00351FF7">
        <w:rPr>
          <w:u w:val="single"/>
        </w:rPr>
        <w:t>a more</w:t>
      </w:r>
      <w:r w:rsidRPr="00692C92">
        <w:rPr>
          <w:u w:val="single"/>
        </w:rPr>
        <w:t xml:space="preserve"> </w:t>
      </w:r>
      <w:r w:rsidRPr="003E0B05">
        <w:rPr>
          <w:rStyle w:val="Emphasis"/>
          <w:highlight w:val="cyan"/>
        </w:rPr>
        <w:t>balanced</w:t>
      </w:r>
      <w:r w:rsidRPr="003E0B05">
        <w:rPr>
          <w:highlight w:val="cyan"/>
          <w:u w:val="single"/>
        </w:rPr>
        <w:t xml:space="preserve"> </w:t>
      </w:r>
      <w:r w:rsidRPr="00051C34">
        <w:rPr>
          <w:u w:val="single"/>
        </w:rPr>
        <w:t xml:space="preserve">and </w:t>
      </w:r>
      <w:r w:rsidRPr="003E0B05">
        <w:rPr>
          <w:rStyle w:val="Emphasis"/>
          <w:highlight w:val="cyan"/>
        </w:rPr>
        <w:t>just</w:t>
      </w:r>
      <w:r w:rsidRPr="003E0B05">
        <w:rPr>
          <w:highlight w:val="cyan"/>
          <w:u w:val="single"/>
        </w:rPr>
        <w:t xml:space="preserve"> economy</w:t>
      </w:r>
      <w:r w:rsidRPr="00692C92">
        <w:rPr>
          <w:u w:val="single"/>
        </w:rPr>
        <w:t>.</w:t>
      </w:r>
    </w:p>
    <w:p w14:paraId="1DE954CF" w14:textId="77777777" w:rsidR="002F6638" w:rsidRDefault="002F6638" w:rsidP="002F6638">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1B6743F2" w14:textId="77777777" w:rsidR="002F6638" w:rsidRDefault="002F6638" w:rsidP="002F6638">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63A65DF9" w14:textId="77777777" w:rsidR="002F6638" w:rsidRDefault="002F6638" w:rsidP="002F6638">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 xml:space="preserve">to make </w:t>
      </w:r>
      <w:r w:rsidRPr="004E12C2">
        <w:rPr>
          <w:rStyle w:val="StyleUnderline"/>
        </w:rPr>
        <w:t xml:space="preserve">the </w:t>
      </w:r>
      <w:r w:rsidRPr="00B80CDA">
        <w:rPr>
          <w:rStyle w:val="StyleUnderline"/>
          <w:highlight w:val="cyan"/>
        </w:rPr>
        <w:t>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0070091B" w14:textId="77777777" w:rsidR="002F6638" w:rsidRPr="00F77B6D" w:rsidRDefault="002F6638" w:rsidP="002F6638">
      <w:r>
        <w:t>&lt;&lt;TEXT CONDENSED, NONE OMITTED&gt;&gt;</w:t>
      </w:r>
    </w:p>
    <w:p w14:paraId="6519F6A5" w14:textId="77777777" w:rsidR="002F6638" w:rsidRDefault="002F6638" w:rsidP="002F6638">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30180DBB" w14:textId="77777777" w:rsidR="002F6638" w:rsidRDefault="002F6638" w:rsidP="002F6638">
      <w:r>
        <w:t>&lt;&lt;PARAGRAPH INTEGRITY RESUMES&gt;&gt;</w:t>
      </w:r>
    </w:p>
    <w:p w14:paraId="25D3928E" w14:textId="77777777" w:rsidR="002F6638" w:rsidRPr="00747406" w:rsidRDefault="002F6638" w:rsidP="002F6638">
      <w:r w:rsidRPr="00747406">
        <w:rPr>
          <w:sz w:val="12"/>
          <w:szCs w:val="14"/>
        </w:rPr>
        <w:t>SPILLOVER</w:t>
      </w:r>
      <w:r>
        <w:rPr>
          <w:sz w:val="12"/>
          <w:szCs w:val="14"/>
        </w:rPr>
        <w:t>S</w:t>
      </w:r>
    </w:p>
    <w:p w14:paraId="40AA2056" w14:textId="77777777" w:rsidR="002F6638" w:rsidRPr="00353880" w:rsidRDefault="002F6638" w:rsidP="002F6638">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9A75969" w14:textId="77777777" w:rsidR="002F6638" w:rsidRPr="00353880" w:rsidRDefault="002F6638" w:rsidP="002F6638">
      <w:pPr>
        <w:rPr>
          <w:sz w:val="16"/>
        </w:rPr>
      </w:pPr>
      <w:r w:rsidRPr="00B80CDA">
        <w:rPr>
          <w:rStyle w:val="StyleUnderline"/>
          <w:highlight w:val="cyan"/>
        </w:rPr>
        <w:t>Unions</w:t>
      </w:r>
      <w:r w:rsidRPr="00353880">
        <w:rPr>
          <w:rStyle w:val="StyleUnderline"/>
        </w:rPr>
        <w:t xml:space="preserve"> may </w:t>
      </w:r>
      <w:r w:rsidRPr="00FE1329">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FE1329">
        <w:rPr>
          <w:rStyle w:val="StyleUnderline"/>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041DE6A4" w14:textId="77777777" w:rsidR="002F6638" w:rsidRPr="008A207D" w:rsidRDefault="002F6638" w:rsidP="002F6638">
      <w:pPr>
        <w:rPr>
          <w:sz w:val="16"/>
          <w:szCs w:val="16"/>
        </w:rPr>
      </w:pPr>
      <w:r w:rsidRPr="008A207D">
        <w:rPr>
          <w:sz w:val="16"/>
          <w:szCs w:val="16"/>
        </w:rPr>
        <w:t>CONCLUSION</w:t>
      </w:r>
    </w:p>
    <w:p w14:paraId="0A25DEB9" w14:textId="77777777" w:rsidR="002F6638" w:rsidRPr="008A207D" w:rsidRDefault="002F6638" w:rsidP="002F6638">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w:t>
      </w:r>
      <w:r w:rsidRPr="001A159B">
        <w:rPr>
          <w:rStyle w:val="StyleUnderline"/>
        </w:rPr>
        <w:t>t</w:t>
      </w:r>
      <w:r w:rsidRPr="00351FF7">
        <w:rPr>
          <w:rStyle w:val="StyleUnderline"/>
        </w:rPr>
        <w: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 xml:space="preserve">shocks </w:t>
      </w:r>
      <w:r w:rsidRPr="001A159B">
        <w:rPr>
          <w:rStyle w:val="StyleUnderline"/>
        </w:rPr>
        <w:t>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69DE1B13" w14:textId="77777777" w:rsidR="002F6638" w:rsidRPr="008A207D" w:rsidRDefault="002F6638" w:rsidP="002F6638">
      <w:pPr>
        <w:rPr>
          <w:sz w:val="16"/>
        </w:rPr>
      </w:pPr>
      <w:r w:rsidRPr="008A207D">
        <w:rPr>
          <w:sz w:val="16"/>
        </w:rPr>
        <w:t xml:space="preserve">All in all, </w:t>
      </w:r>
      <w:r w:rsidRPr="001A159B">
        <w:rPr>
          <w:rStyle w:val="StyleUnderline"/>
        </w:rPr>
        <w:t xml:space="preserve">the evidence presented in Treasury’s report </w:t>
      </w:r>
      <w:r w:rsidRPr="001A159B">
        <w:rPr>
          <w:rStyle w:val="Emphasis"/>
        </w:rPr>
        <w:t>challenges</w:t>
      </w:r>
      <w:r w:rsidRPr="001A159B">
        <w:rPr>
          <w:rStyle w:val="StyleUnderline"/>
        </w:rPr>
        <w:t xml:space="preserve"> the view that worker empowerment </w:t>
      </w:r>
      <w:r w:rsidRPr="001A159B">
        <w:rPr>
          <w:rStyle w:val="Emphasis"/>
        </w:rPr>
        <w:t>holds back</w:t>
      </w:r>
      <w:r w:rsidRPr="001A159B">
        <w:rPr>
          <w:rStyle w:val="StyleUnderline"/>
        </w:rPr>
        <w:t xml:space="preserve"> economic prosperity</w:t>
      </w:r>
      <w:r w:rsidRPr="001A159B">
        <w:rPr>
          <w:sz w:val="16"/>
        </w:rPr>
        <w:t>. In</w:t>
      </w:r>
      <w:r w:rsidRPr="008A207D">
        <w:rPr>
          <w:sz w:val="16"/>
        </w:rPr>
        <w:t xml:space="preserve">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w:t>
      </w:r>
      <w:r w:rsidRPr="00646674">
        <w:rPr>
          <w:rStyle w:val="StyleUnderline"/>
        </w:rPr>
        <w:t xml:space="preserve">can </w:t>
      </w:r>
      <w:r w:rsidRPr="00B80CDA">
        <w:rPr>
          <w:rStyle w:val="StyleUnderline"/>
          <w:highlight w:val="cyan"/>
        </w:rPr>
        <w:t xml:space="preserve">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8C186C4" w14:textId="77777777" w:rsidR="002F6638" w:rsidRPr="000A4953" w:rsidRDefault="002F6638" w:rsidP="002F6638">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03915A5A" w14:textId="4D9E6A5E" w:rsidR="002F6638" w:rsidRDefault="002F6638" w:rsidP="002F6638">
      <w:pPr>
        <w:pStyle w:val="Heading1"/>
      </w:pPr>
      <w:r>
        <w:t>2AC</w:t>
      </w:r>
    </w:p>
    <w:p w14:paraId="7E1EA14F" w14:textId="77777777" w:rsidR="002F6638" w:rsidRPr="00650B71" w:rsidRDefault="002F6638" w:rsidP="002F6638">
      <w:pPr>
        <w:keepNext/>
        <w:keepLines/>
        <w:spacing w:before="40"/>
        <w:outlineLvl w:val="3"/>
        <w:rPr>
          <w:rFonts w:eastAsia="Times New Roman" w:cs="Times New Roman"/>
          <w:b/>
          <w:iCs/>
          <w:sz w:val="26"/>
        </w:rPr>
      </w:pPr>
      <w:r w:rsidRPr="00650B71">
        <w:rPr>
          <w:rFonts w:eastAsia="Times New Roman" w:cs="Times New Roman"/>
          <w:b/>
          <w:iCs/>
          <w:sz w:val="26"/>
        </w:rPr>
        <w:t>Firings and quorum don’t matter. The NLRB is authorized to continue business-as-usual.</w:t>
      </w:r>
    </w:p>
    <w:p w14:paraId="781F4D28" w14:textId="77777777" w:rsidR="002F6638" w:rsidRPr="00650B71" w:rsidRDefault="002F6638" w:rsidP="002F6638">
      <w:pPr>
        <w:rPr>
          <w:rFonts w:eastAsia="Aptos"/>
        </w:rPr>
      </w:pPr>
      <w:r w:rsidRPr="00650B71">
        <w:rPr>
          <w:rFonts w:eastAsia="Aptos"/>
          <w:b/>
          <w:bCs/>
          <w:sz w:val="26"/>
        </w:rPr>
        <w:t>NLRB 25</w:t>
      </w:r>
      <w:r w:rsidRPr="00650B71">
        <w:rPr>
          <w:rFonts w:eastAsia="Aptos"/>
        </w:rPr>
        <w:t xml:space="preserve"> [National Labor Relations Board, 2-1-2025, "Information for the Public on NLRB Office of the General Counsel Authority for Continuing Operations, Representation Case Processing, and Court Litigation," https://www.nlrb.gov/news-outreach/news-story/information-for-the-public-on-nlrb-office-of-the-general-counsel-authority LTD]</w:t>
      </w:r>
    </w:p>
    <w:p w14:paraId="63DFE24D" w14:textId="77777777" w:rsidR="002F6638" w:rsidRPr="00650B71" w:rsidRDefault="002F6638" w:rsidP="002F6638">
      <w:pPr>
        <w:rPr>
          <w:rFonts w:eastAsia="Aptos"/>
          <w:sz w:val="16"/>
        </w:rPr>
      </w:pPr>
      <w:r w:rsidRPr="00650B71">
        <w:rPr>
          <w:rFonts w:eastAsia="Aptos"/>
          <w:sz w:val="16"/>
        </w:rPr>
        <w:t>February 01, 2025</w:t>
      </w:r>
    </w:p>
    <w:p w14:paraId="1EF99E08" w14:textId="77777777" w:rsidR="002F6638" w:rsidRPr="00650B71" w:rsidRDefault="002F6638" w:rsidP="002F6638">
      <w:pPr>
        <w:rPr>
          <w:rFonts w:eastAsia="Aptos"/>
          <w:sz w:val="16"/>
        </w:rPr>
      </w:pPr>
      <w:r w:rsidRPr="00650B71">
        <w:rPr>
          <w:rFonts w:eastAsia="Aptos"/>
          <w:sz w:val="16"/>
        </w:rPr>
        <w:t xml:space="preserve">This provides </w:t>
      </w:r>
      <w:r w:rsidRPr="00650B71">
        <w:rPr>
          <w:rFonts w:eastAsia="Aptos"/>
          <w:u w:val="single"/>
        </w:rPr>
        <w:t xml:space="preserve">notice to the public that </w:t>
      </w:r>
      <w:r w:rsidRPr="00650B71">
        <w:rPr>
          <w:rFonts w:eastAsia="Aptos"/>
          <w:highlight w:val="cyan"/>
          <w:u w:val="single"/>
        </w:rPr>
        <w:t>pursuant to the N</w:t>
      </w:r>
      <w:r w:rsidRPr="00650B71">
        <w:rPr>
          <w:rFonts w:eastAsia="Aptos"/>
          <w:u w:val="single"/>
        </w:rPr>
        <w:t xml:space="preserve">ational </w:t>
      </w:r>
      <w:r w:rsidRPr="00650B71">
        <w:rPr>
          <w:rFonts w:eastAsia="Aptos"/>
          <w:highlight w:val="cyan"/>
          <w:u w:val="single"/>
        </w:rPr>
        <w:t>L</w:t>
      </w:r>
      <w:r w:rsidRPr="00650B71">
        <w:rPr>
          <w:rFonts w:eastAsia="Aptos"/>
          <w:u w:val="single"/>
        </w:rPr>
        <w:t xml:space="preserve">abor </w:t>
      </w:r>
      <w:r w:rsidRPr="00650B71">
        <w:rPr>
          <w:rFonts w:eastAsia="Aptos"/>
          <w:highlight w:val="cyan"/>
          <w:u w:val="single"/>
        </w:rPr>
        <w:t>R</w:t>
      </w:r>
      <w:r w:rsidRPr="00650B71">
        <w:rPr>
          <w:rFonts w:eastAsia="Aptos"/>
          <w:u w:val="single"/>
        </w:rPr>
        <w:t xml:space="preserve">elations </w:t>
      </w:r>
      <w:r w:rsidRPr="00650B71">
        <w:rPr>
          <w:rFonts w:eastAsia="Aptos"/>
          <w:highlight w:val="cyan"/>
          <w:u w:val="single"/>
        </w:rPr>
        <w:t>A</w:t>
      </w:r>
      <w:r w:rsidRPr="00650B71">
        <w:rPr>
          <w:rFonts w:eastAsia="Aptos"/>
          <w:u w:val="single"/>
        </w:rPr>
        <w:t>ct, 29 CFR 102.178</w:t>
      </w:r>
      <w:r w:rsidRPr="00650B71">
        <w:rPr>
          <w:rFonts w:eastAsia="Aptos"/>
          <w:sz w:val="16"/>
        </w:rPr>
        <w:t xml:space="preserve">, and applicable case law, </w:t>
      </w:r>
      <w:r w:rsidRPr="00650B71">
        <w:rPr>
          <w:rFonts w:eastAsia="Aptos"/>
          <w:highlight w:val="cyan"/>
          <w:u w:val="single"/>
        </w:rPr>
        <w:t>the NLRB Office of the General Counsel’s Field Offices will continue</w:t>
      </w:r>
      <w:r w:rsidRPr="00650B71">
        <w:rPr>
          <w:rFonts w:eastAsia="Aptos"/>
          <w:u w:val="single"/>
        </w:rPr>
        <w:t xml:space="preserve"> their </w:t>
      </w:r>
      <w:r w:rsidRPr="00650B71">
        <w:rPr>
          <w:rFonts w:eastAsia="Aptos"/>
          <w:b/>
          <w:iCs/>
          <w:highlight w:val="cyan"/>
          <w:u w:val="single"/>
        </w:rPr>
        <w:t>normal operations</w:t>
      </w:r>
      <w:r w:rsidRPr="00650B71">
        <w:rPr>
          <w:rFonts w:eastAsia="Aptos"/>
          <w:u w:val="single"/>
        </w:rPr>
        <w:t xml:space="preserve"> of </w:t>
      </w:r>
      <w:r w:rsidRPr="00650B71">
        <w:rPr>
          <w:rFonts w:eastAsia="Aptos"/>
          <w:highlight w:val="cyan"/>
          <w:u w:val="single"/>
        </w:rPr>
        <w:t>processing</w:t>
      </w:r>
      <w:r w:rsidRPr="00650B71">
        <w:rPr>
          <w:rFonts w:eastAsia="Aptos"/>
          <w:u w:val="single"/>
        </w:rPr>
        <w:t xml:space="preserve"> unfair labor practice </w:t>
      </w:r>
      <w:r w:rsidRPr="00650B71">
        <w:rPr>
          <w:rFonts w:eastAsia="Aptos"/>
          <w:highlight w:val="cyan"/>
          <w:u w:val="single"/>
        </w:rPr>
        <w:t>cases</w:t>
      </w:r>
      <w:r w:rsidRPr="00650B71">
        <w:rPr>
          <w:rFonts w:eastAsia="Aptos"/>
          <w:u w:val="single"/>
        </w:rPr>
        <w:t xml:space="preserve"> and representation cases</w:t>
      </w:r>
      <w:r w:rsidRPr="00650B71">
        <w:rPr>
          <w:rFonts w:eastAsia="Aptos"/>
          <w:sz w:val="16"/>
        </w:rPr>
        <w:t>.</w:t>
      </w:r>
    </w:p>
    <w:p w14:paraId="69306E9F" w14:textId="77777777" w:rsidR="002F6638" w:rsidRPr="00650B71" w:rsidRDefault="002F6638" w:rsidP="002F6638">
      <w:pPr>
        <w:rPr>
          <w:rFonts w:eastAsia="Aptos"/>
          <w:sz w:val="16"/>
        </w:rPr>
      </w:pPr>
      <w:r w:rsidRPr="00650B71">
        <w:rPr>
          <w:rFonts w:eastAsia="Aptos"/>
          <w:sz w:val="16"/>
        </w:rPr>
        <w:t xml:space="preserve">Further, under 29 CFR 102.182 </w:t>
      </w:r>
      <w:r w:rsidRPr="00650B71">
        <w:rPr>
          <w:rFonts w:eastAsia="Aptos"/>
          <w:highlight w:val="cyan"/>
          <w:u w:val="single"/>
        </w:rPr>
        <w:t>during any period when the Board lacks a quorum “all representation</w:t>
      </w:r>
      <w:r w:rsidRPr="00650B71">
        <w:rPr>
          <w:rFonts w:eastAsia="Aptos"/>
          <w:u w:val="single"/>
        </w:rPr>
        <w:t xml:space="preserve"> cases </w:t>
      </w:r>
      <w:r w:rsidRPr="00650B71">
        <w:rPr>
          <w:rFonts w:eastAsia="Aptos"/>
          <w:highlight w:val="cyan"/>
          <w:u w:val="single"/>
        </w:rPr>
        <w:t>may continue to be processed</w:t>
      </w:r>
      <w:r w:rsidRPr="00650B71">
        <w:rPr>
          <w:rFonts w:eastAsia="Aptos"/>
          <w:u w:val="single"/>
        </w:rPr>
        <w:t xml:space="preserve"> and the appropriate certification should be issued </w:t>
      </w:r>
      <w:r w:rsidRPr="00650B71">
        <w:rPr>
          <w:rFonts w:eastAsia="Aptos"/>
          <w:highlight w:val="cyan"/>
          <w:u w:val="single"/>
        </w:rPr>
        <w:t>by the Regional Director</w:t>
      </w:r>
      <w:r w:rsidRPr="00650B71">
        <w:rPr>
          <w:rFonts w:eastAsia="Aptos"/>
          <w:u w:val="single"/>
        </w:rPr>
        <w:t xml:space="preserve"> notwithstanding the pendency of a request for review, subject to revision or revocation by the Board pursuant to a request for review filed in accordance with this subpart.</w:t>
      </w:r>
      <w:r w:rsidRPr="00650B71">
        <w:rPr>
          <w:rFonts w:eastAsia="Aptos"/>
          <w:sz w:val="16"/>
        </w:rPr>
        <w:t>”</w:t>
      </w:r>
    </w:p>
    <w:p w14:paraId="0210C22D" w14:textId="77777777" w:rsidR="002F6638" w:rsidRPr="00650B71" w:rsidRDefault="002F6638" w:rsidP="002F6638">
      <w:pPr>
        <w:rPr>
          <w:rFonts w:eastAsia="Aptos"/>
          <w:sz w:val="16"/>
        </w:rPr>
      </w:pPr>
      <w:r w:rsidRPr="00650B71">
        <w:rPr>
          <w:rFonts w:eastAsia="Aptos"/>
          <w:sz w:val="16"/>
        </w:rPr>
        <w:t xml:space="preserve">Finally, under the Board’s 2011 “Order Contingently Delegating Authority to the General Counsel” contained at 76 Federal Register 69768 </w:t>
      </w:r>
      <w:r w:rsidRPr="00650B71">
        <w:rPr>
          <w:rFonts w:eastAsia="Aptos"/>
          <w:highlight w:val="cyan"/>
          <w:u w:val="single"/>
        </w:rPr>
        <w:t>the General Counsel</w:t>
      </w:r>
      <w:r w:rsidRPr="00650B71">
        <w:rPr>
          <w:rFonts w:eastAsia="Aptos"/>
          <w:u w:val="single"/>
        </w:rPr>
        <w:t xml:space="preserve"> currently </w:t>
      </w:r>
      <w:r w:rsidRPr="00650B71">
        <w:rPr>
          <w:rFonts w:eastAsia="Aptos"/>
          <w:highlight w:val="cyan"/>
          <w:u w:val="single"/>
        </w:rPr>
        <w:t>has “full</w:t>
      </w:r>
      <w:r w:rsidRPr="00650B71">
        <w:rPr>
          <w:rFonts w:eastAsia="Aptos"/>
          <w:u w:val="single"/>
        </w:rPr>
        <w:t xml:space="preserve"> and final </w:t>
      </w:r>
      <w:r w:rsidRPr="00650B71">
        <w:rPr>
          <w:rFonts w:eastAsia="Aptos"/>
          <w:highlight w:val="cyan"/>
          <w:u w:val="single"/>
        </w:rPr>
        <w:t>authority</w:t>
      </w:r>
      <w:r w:rsidRPr="00650B71">
        <w:rPr>
          <w:rFonts w:eastAsia="Aptos"/>
          <w:u w:val="single"/>
        </w:rPr>
        <w:t xml:space="preserve"> and responsibility </w:t>
      </w:r>
      <w:r w:rsidRPr="00650B71">
        <w:rPr>
          <w:rFonts w:eastAsia="Aptos"/>
          <w:highlight w:val="cyan"/>
          <w:u w:val="single"/>
        </w:rPr>
        <w:t>on behalf of the Board to initiate and prosecute injunction proceedings</w:t>
      </w:r>
      <w:r w:rsidRPr="00650B71">
        <w:rPr>
          <w:rFonts w:eastAsia="Aptos"/>
          <w:sz w:val="16"/>
        </w:rPr>
        <w:t xml:space="preserve"> under section 10(j) or section 10(e) and (f) of the Act, contempt proceedings pertaining to the enforcement of or compliance with any order of the Board, and any other court litigation that would otherwise require Board authorization; and to institute and conduct appeals to the Supreme Court by writ of error or on petition for certiorari.” 76 Fed. Reg. 69,768 (2011).</w:t>
      </w:r>
    </w:p>
    <w:p w14:paraId="57F5E7DA" w14:textId="77777777" w:rsidR="002F6638" w:rsidRPr="00683143" w:rsidRDefault="002F6638" w:rsidP="002F6638">
      <w:pPr>
        <w:rPr>
          <w:rFonts w:eastAsia="Aptos"/>
          <w:sz w:val="16"/>
        </w:rPr>
      </w:pPr>
      <w:r w:rsidRPr="00650B71">
        <w:rPr>
          <w:rFonts w:eastAsia="Aptos"/>
          <w:sz w:val="16"/>
        </w:rPr>
        <w:t>Questions about casehandling matters may be directed to the NLRB’s Field Offices.</w:t>
      </w:r>
    </w:p>
    <w:p w14:paraId="20ED24B2" w14:textId="77777777" w:rsidR="002F6638" w:rsidRPr="00650B71" w:rsidRDefault="002F6638" w:rsidP="002F6638">
      <w:pPr>
        <w:keepNext/>
        <w:keepLines/>
        <w:spacing w:before="40"/>
        <w:outlineLvl w:val="3"/>
        <w:rPr>
          <w:rFonts w:eastAsia="Times New Roman" w:cs="Times New Roman"/>
          <w:b/>
          <w:iCs/>
          <w:sz w:val="26"/>
        </w:rPr>
      </w:pPr>
      <w:r w:rsidRPr="00650B71">
        <w:rPr>
          <w:rFonts w:eastAsia="Times New Roman" w:cs="Times New Roman"/>
          <w:b/>
          <w:iCs/>
          <w:sz w:val="26"/>
        </w:rPr>
        <w:t>NLRB nominations happening now.</w:t>
      </w:r>
    </w:p>
    <w:p w14:paraId="44A58C31" w14:textId="77777777" w:rsidR="002F6638" w:rsidRPr="00650B71" w:rsidRDefault="002F6638" w:rsidP="002F6638">
      <w:pPr>
        <w:rPr>
          <w:rFonts w:eastAsia="Aptos"/>
        </w:rPr>
      </w:pPr>
      <w:r w:rsidRPr="00650B71">
        <w:rPr>
          <w:rFonts w:eastAsia="Aptos"/>
          <w:b/>
          <w:bCs/>
          <w:sz w:val="26"/>
        </w:rPr>
        <w:t>Leaf &amp; Pedro 25</w:t>
      </w:r>
      <w:r w:rsidRPr="00650B71">
        <w:rPr>
          <w:rFonts w:eastAsia="Aptos"/>
        </w:rPr>
        <w:t xml:space="preserve"> [Rebecca A. Leaf (Rebecca began her career as a trial attorney at the National Labor Relations Board, where she spent eight years developing a deep knowledge of the National Labor Relations Act, collective bargaining, and the unionized workplace.), Brian D. Pedrow (Brian D. Pedrow represents employers and management in the full scope of matters related to employment, labor, and employee benefit disputes), 7-17-2025, "Are You Ready for an NLRB Quorum?  It May be Coming!," HR Law Watch, https://www.hrlawwatch.com/2025/07/17/are-you-ready-for-an-nlrb-quorum-it-may-be-coming/ LTD]</w:t>
      </w:r>
    </w:p>
    <w:p w14:paraId="1E00113D" w14:textId="77777777" w:rsidR="002F6638" w:rsidRPr="00650B71" w:rsidRDefault="002F6638" w:rsidP="002F6638">
      <w:pPr>
        <w:rPr>
          <w:rFonts w:eastAsia="Aptos"/>
          <w:sz w:val="16"/>
        </w:rPr>
      </w:pPr>
      <w:r w:rsidRPr="00650B71">
        <w:rPr>
          <w:rFonts w:eastAsia="Aptos"/>
          <w:sz w:val="16"/>
        </w:rPr>
        <w:t xml:space="preserve">On July 17, 2025, </w:t>
      </w:r>
      <w:r w:rsidRPr="00650B71">
        <w:rPr>
          <w:rFonts w:eastAsia="Aptos"/>
          <w:highlight w:val="cyan"/>
          <w:u w:val="single"/>
        </w:rPr>
        <w:t>the White House sent</w:t>
      </w:r>
      <w:r w:rsidRPr="00650B71">
        <w:rPr>
          <w:rFonts w:eastAsia="Aptos"/>
          <w:u w:val="single"/>
        </w:rPr>
        <w:t xml:space="preserve"> a series of nominations to the Senate, including </w:t>
      </w:r>
      <w:r w:rsidRPr="00650B71">
        <w:rPr>
          <w:rFonts w:eastAsia="Aptos"/>
          <w:highlight w:val="cyan"/>
          <w:u w:val="single"/>
        </w:rPr>
        <w:t>nominations for</w:t>
      </w:r>
      <w:r w:rsidRPr="00650B71">
        <w:rPr>
          <w:rFonts w:eastAsia="Aptos"/>
          <w:u w:val="single"/>
        </w:rPr>
        <w:t xml:space="preserve"> two </w:t>
      </w:r>
      <w:r w:rsidRPr="00650B71">
        <w:rPr>
          <w:rFonts w:eastAsia="Aptos"/>
          <w:highlight w:val="cyan"/>
          <w:u w:val="single"/>
        </w:rPr>
        <w:t>N</w:t>
      </w:r>
      <w:r w:rsidRPr="00650B71">
        <w:rPr>
          <w:rFonts w:eastAsia="Aptos"/>
          <w:u w:val="single"/>
        </w:rPr>
        <w:t xml:space="preserve">ational </w:t>
      </w:r>
      <w:r w:rsidRPr="00650B71">
        <w:rPr>
          <w:rFonts w:eastAsia="Aptos"/>
          <w:highlight w:val="cyan"/>
          <w:u w:val="single"/>
        </w:rPr>
        <w:t>L</w:t>
      </w:r>
      <w:r w:rsidRPr="00650B71">
        <w:rPr>
          <w:rFonts w:eastAsia="Aptos"/>
          <w:u w:val="single"/>
        </w:rPr>
        <w:t xml:space="preserve">abor </w:t>
      </w:r>
      <w:r w:rsidRPr="00650B71">
        <w:rPr>
          <w:rFonts w:eastAsia="Aptos"/>
          <w:highlight w:val="cyan"/>
          <w:u w:val="single"/>
        </w:rPr>
        <w:t>R</w:t>
      </w:r>
      <w:r w:rsidRPr="00650B71">
        <w:rPr>
          <w:rFonts w:eastAsia="Aptos"/>
          <w:u w:val="single"/>
        </w:rPr>
        <w:t xml:space="preserve">elations </w:t>
      </w:r>
      <w:r w:rsidRPr="00650B71">
        <w:rPr>
          <w:rFonts w:eastAsia="Aptos"/>
          <w:highlight w:val="cyan"/>
          <w:u w:val="single"/>
        </w:rPr>
        <w:t>B</w:t>
      </w:r>
      <w:r w:rsidRPr="00650B71">
        <w:rPr>
          <w:rFonts w:eastAsia="Aptos"/>
          <w:u w:val="single"/>
        </w:rPr>
        <w:t xml:space="preserve">oard </w:t>
      </w:r>
      <w:r w:rsidRPr="00650B71">
        <w:rPr>
          <w:rFonts w:eastAsia="Aptos"/>
          <w:highlight w:val="cyan"/>
          <w:u w:val="single"/>
        </w:rPr>
        <w:t>members</w:t>
      </w:r>
      <w:r w:rsidRPr="00650B71">
        <w:rPr>
          <w:rFonts w:eastAsia="Aptos"/>
          <w:u w:val="single"/>
        </w:rPr>
        <w:t xml:space="preserve"> – Scott Mayer and James Murphy</w:t>
      </w:r>
      <w:r w:rsidRPr="00650B71">
        <w:rPr>
          <w:rFonts w:eastAsia="Aptos"/>
          <w:sz w:val="16"/>
        </w:rPr>
        <w:t xml:space="preserve">.  If confirmed, the nominees would join sitting Board Members Marvin E. Kaplan (Chair) and David Prouty, to create a quorum at the Board for the first time in almost six months. </w:t>
      </w:r>
    </w:p>
    <w:p w14:paraId="03A2180C" w14:textId="77777777" w:rsidR="002F6638" w:rsidRPr="00650B71" w:rsidRDefault="002F6638" w:rsidP="002F6638">
      <w:pPr>
        <w:rPr>
          <w:rFonts w:eastAsia="Aptos"/>
          <w:sz w:val="16"/>
        </w:rPr>
      </w:pPr>
      <w:r w:rsidRPr="00650B71">
        <w:rPr>
          <w:rFonts w:eastAsia="Aptos"/>
          <w:sz w:val="16"/>
        </w:rPr>
        <w:t xml:space="preserve">The Board, a quasi-judicial body, has five seats, but three members are necessary for a quorum.  </w:t>
      </w:r>
      <w:r w:rsidRPr="00650B71">
        <w:rPr>
          <w:rFonts w:eastAsia="Aptos"/>
          <w:highlight w:val="cyan"/>
          <w:u w:val="single"/>
        </w:rPr>
        <w:t>The Board has lacked a quorum since January</w:t>
      </w:r>
      <w:r w:rsidRPr="00650B71">
        <w:rPr>
          <w:rFonts w:eastAsia="Aptos"/>
          <w:u w:val="single"/>
        </w:rPr>
        <w:t xml:space="preserve">, when President Trump dismissed Democratic member Gwynne Wilcox.  </w:t>
      </w:r>
      <w:r w:rsidRPr="00650B71">
        <w:rPr>
          <w:rFonts w:eastAsia="Aptos"/>
          <w:highlight w:val="cyan"/>
          <w:u w:val="single"/>
        </w:rPr>
        <w:t>Wilcox has challenged her removal</w:t>
      </w:r>
      <w:r w:rsidRPr="00650B71">
        <w:rPr>
          <w:rFonts w:eastAsia="Aptos"/>
          <w:sz w:val="16"/>
        </w:rPr>
        <w:t xml:space="preserve">, and most recently, the U.S. Supreme Court blocked a lower court’s order to reinstate her.  The central issue in Wilcox’s case is whether the President has the authority to fire employees at independent agencies without cause. </w:t>
      </w:r>
    </w:p>
    <w:p w14:paraId="7C813163" w14:textId="77777777" w:rsidR="002F6638" w:rsidRPr="00650B71" w:rsidRDefault="002F6638" w:rsidP="002F6638">
      <w:pPr>
        <w:rPr>
          <w:rFonts w:eastAsia="Aptos"/>
          <w:sz w:val="16"/>
        </w:rPr>
      </w:pPr>
      <w:r w:rsidRPr="00650B71">
        <w:rPr>
          <w:rFonts w:eastAsia="Aptos"/>
          <w:sz w:val="16"/>
        </w:rPr>
        <w:t xml:space="preserve">Board Members are appointed by the President, with the consent of the Senate, to five-year terms with staggered expiration dates.  </w:t>
      </w:r>
      <w:r w:rsidRPr="00650B71">
        <w:rPr>
          <w:rFonts w:eastAsia="Aptos"/>
          <w:u w:val="single"/>
        </w:rPr>
        <w:t>Mayer is nominated to fill former Member Lauren McFerran’s seat, and Murphy is nominated to fill former Member John Ring’s seat.</w:t>
      </w:r>
      <w:r w:rsidRPr="00650B71">
        <w:rPr>
          <w:rFonts w:eastAsia="Aptos"/>
          <w:sz w:val="16"/>
        </w:rPr>
        <w:t xml:space="preserve">  Mayer’s term would expire on December 16, 2029, and Murphy’s on December 16, 2027.  If approved by the Senate, the Board would be comprised of three Republican members, with Prouty as the sole Democrat. </w:t>
      </w:r>
    </w:p>
    <w:p w14:paraId="0350A98A" w14:textId="77777777" w:rsidR="002F6638" w:rsidRPr="00650B71" w:rsidRDefault="002F6638" w:rsidP="002F6638">
      <w:pPr>
        <w:rPr>
          <w:rFonts w:eastAsia="Aptos"/>
          <w:u w:val="single"/>
        </w:rPr>
      </w:pPr>
      <w:r w:rsidRPr="00650B71">
        <w:rPr>
          <w:rFonts w:eastAsia="Aptos"/>
          <w:sz w:val="16"/>
        </w:rPr>
        <w:t xml:space="preserve">This week, </w:t>
      </w:r>
      <w:r w:rsidRPr="00650B71">
        <w:rPr>
          <w:rFonts w:eastAsia="Aptos"/>
          <w:highlight w:val="cyan"/>
          <w:u w:val="single"/>
        </w:rPr>
        <w:t>the Senate also held confirmation hearings for Trump’s General Counsel nominee</w:t>
      </w:r>
      <w:r w:rsidRPr="00650B71">
        <w:rPr>
          <w:rFonts w:eastAsia="Aptos"/>
          <w:u w:val="single"/>
        </w:rPr>
        <w:t>, Crystal Carey</w:t>
      </w:r>
      <w:r w:rsidRPr="00650B71">
        <w:rPr>
          <w:rFonts w:eastAsia="Aptos"/>
          <w:sz w:val="16"/>
        </w:rPr>
        <w:t xml:space="preserve">.  The General Counsel is independent from the Board and is responsible for investigation and prosecution of unfair labor practice cases and the supervision of the NLRB’s field offices.  </w:t>
      </w:r>
      <w:r w:rsidRPr="00650B71">
        <w:rPr>
          <w:rFonts w:eastAsia="Aptos"/>
          <w:u w:val="single"/>
        </w:rPr>
        <w:t xml:space="preserve">Currently, Trump appointee, William B. Cowen, is serving as Acting General Counsel. </w:t>
      </w:r>
    </w:p>
    <w:p w14:paraId="4884CF4D" w14:textId="77777777" w:rsidR="002F6638" w:rsidRPr="00650B71" w:rsidRDefault="002F6638" w:rsidP="002F6638">
      <w:pPr>
        <w:rPr>
          <w:rFonts w:eastAsia="Aptos"/>
          <w:sz w:val="16"/>
        </w:rPr>
      </w:pPr>
      <w:r w:rsidRPr="00650B71">
        <w:rPr>
          <w:rFonts w:eastAsia="Aptos"/>
          <w:sz w:val="16"/>
        </w:rPr>
        <w:t>If the General Counsel and Board nominees are approved, employers should expect to see a reversal of many Biden-era, union-friendly NLRB decisions in the coming months.</w:t>
      </w:r>
    </w:p>
    <w:p w14:paraId="2A119159" w14:textId="77777777" w:rsidR="002F6638" w:rsidRPr="00650B71" w:rsidRDefault="002F6638" w:rsidP="002F6638">
      <w:pPr>
        <w:rPr>
          <w:rFonts w:eastAsia="Aptos"/>
          <w:sz w:val="16"/>
        </w:rPr>
      </w:pPr>
      <w:r w:rsidRPr="00650B71">
        <w:rPr>
          <w:rFonts w:eastAsia="Aptos"/>
          <w:sz w:val="16"/>
        </w:rPr>
        <w:t>About the Nominees</w:t>
      </w:r>
    </w:p>
    <w:p w14:paraId="7F01BBAD" w14:textId="77777777" w:rsidR="002F6638" w:rsidRPr="00650B71" w:rsidRDefault="002F6638" w:rsidP="002F6638">
      <w:pPr>
        <w:rPr>
          <w:rFonts w:eastAsia="Aptos"/>
          <w:sz w:val="16"/>
        </w:rPr>
      </w:pPr>
      <w:r w:rsidRPr="00650B71">
        <w:rPr>
          <w:rFonts w:eastAsia="Aptos"/>
          <w:u w:val="single"/>
        </w:rPr>
        <w:t>Scott Mayer is a Philadelphia-based labor lawyer who currently serves as Chief Labor Counsel for a major aerospace company</w:t>
      </w:r>
      <w:r w:rsidRPr="00650B71">
        <w:rPr>
          <w:rFonts w:eastAsia="Aptos"/>
          <w:sz w:val="16"/>
        </w:rPr>
        <w:t xml:space="preserve">, where he oversees legal matters related to labor relations and compliance.  </w:t>
      </w:r>
      <w:r w:rsidRPr="00650B71">
        <w:rPr>
          <w:rFonts w:eastAsia="Aptos"/>
          <w:u w:val="single"/>
        </w:rPr>
        <w:t>Mayer has a strong background in labor relations, including arbitration, collective bargaining, and conflict resolution.</w:t>
      </w:r>
      <w:r w:rsidRPr="00650B71">
        <w:rPr>
          <w:rFonts w:eastAsia="Aptos"/>
          <w:sz w:val="16"/>
        </w:rPr>
        <w:t xml:space="preserve">  He is a graduate of Villanova Law School and Cornell University. </w:t>
      </w:r>
    </w:p>
    <w:p w14:paraId="0089CC78" w14:textId="77777777" w:rsidR="002F6638" w:rsidRDefault="002F6638" w:rsidP="002F6638">
      <w:pPr>
        <w:rPr>
          <w:rFonts w:eastAsia="Aptos"/>
          <w:u w:val="single"/>
        </w:rPr>
      </w:pPr>
      <w:r w:rsidRPr="00650B71">
        <w:rPr>
          <w:rFonts w:eastAsia="Aptos"/>
          <w:u w:val="single"/>
        </w:rPr>
        <w:t>Jim Murphy has reportedly served on the staffs of dozens of Board members throughout the years and was most recently Member Marvin Kaplan’s chief counsel.</w:t>
      </w:r>
    </w:p>
    <w:p w14:paraId="0619A2D9" w14:textId="77777777" w:rsidR="002F6638" w:rsidRDefault="002F6638" w:rsidP="002F6638">
      <w:pPr>
        <w:pStyle w:val="Heading4"/>
      </w:pPr>
      <w:r>
        <w:t>The link is zero---it never says that unions lay off pressure on AI companies---if anything it’s an aff warrant</w:t>
      </w:r>
    </w:p>
    <w:p w14:paraId="20891203" w14:textId="77777777" w:rsidR="002F6638" w:rsidRPr="00521EAF" w:rsidRDefault="002F6638" w:rsidP="002F6638">
      <w:pPr>
        <w:rPr>
          <w:rFonts w:eastAsia="Calibri"/>
        </w:rPr>
      </w:pPr>
      <w:r>
        <w:rPr>
          <w:rFonts w:eastAsia="Times New Roman"/>
          <w:b/>
          <w:iCs/>
          <w:sz w:val="26"/>
        </w:rPr>
        <w:t xml:space="preserve">1NC </w:t>
      </w:r>
      <w:r w:rsidRPr="00521EAF">
        <w:rPr>
          <w:rFonts w:eastAsia="Times New Roman"/>
          <w:b/>
          <w:iCs/>
          <w:sz w:val="26"/>
        </w:rPr>
        <w:t>Glass 24</w:t>
      </w:r>
      <w:r w:rsidRPr="00521EAF">
        <w:rPr>
          <w:rFonts w:eastAsia="Calibri"/>
        </w:rPr>
        <w:t xml:space="preserve">, *Policy Analyst, Center for American Progress, BA, Economics, John Hopkins University, (*Aurelia, May 16, 2024, “Unions Give Workers a Voice Over How AI Affects Their Jobs,” </w:t>
      </w:r>
      <w:r w:rsidRPr="00521EAF">
        <w:rPr>
          <w:rFonts w:eastAsia="Calibri"/>
          <w:i/>
          <w:iCs/>
        </w:rPr>
        <w:t>Center for American Progress</w:t>
      </w:r>
      <w:r w:rsidRPr="00521EAF">
        <w:rPr>
          <w:rFonts w:eastAsia="Calibri"/>
        </w:rPr>
        <w:t>, https://www.americanprogress.org/article/unions-give-workers-a-voice-over-how-ai-affects-their-jobs/)</w:t>
      </w:r>
    </w:p>
    <w:p w14:paraId="4584B2E3" w14:textId="77777777" w:rsidR="002F6638" w:rsidRPr="00521EAF" w:rsidRDefault="002F6638" w:rsidP="002F6638">
      <w:pPr>
        <w:rPr>
          <w:rFonts w:eastAsia="Calibri"/>
          <w:sz w:val="16"/>
        </w:rPr>
      </w:pPr>
      <w:r w:rsidRPr="00521EAF">
        <w:rPr>
          <w:rFonts w:eastAsia="Calibri"/>
          <w:sz w:val="16"/>
        </w:rPr>
        <w:t xml:space="preserve">As policymakers seek solutions to the current and future impacts of artificial intelligence (AI) on workers across the country, </w:t>
      </w:r>
      <w:r w:rsidRPr="00160A56">
        <w:rPr>
          <w:rFonts w:eastAsia="Calibri"/>
          <w:highlight w:val="green"/>
          <w:u w:val="single"/>
        </w:rPr>
        <w:t>workers</w:t>
      </w:r>
      <w:r w:rsidRPr="00521EAF">
        <w:rPr>
          <w:rFonts w:eastAsia="Calibri"/>
          <w:u w:val="single"/>
        </w:rPr>
        <w:t xml:space="preserve"> themselves are </w:t>
      </w:r>
      <w:r w:rsidRPr="00160A56">
        <w:rPr>
          <w:rFonts w:eastAsia="Calibri"/>
          <w:highlight w:val="green"/>
          <w:u w:val="single"/>
        </w:rPr>
        <w:t>using</w:t>
      </w:r>
      <w:r w:rsidRPr="00521EAF">
        <w:rPr>
          <w:rFonts w:eastAsia="Calibri"/>
          <w:u w:val="single"/>
        </w:rPr>
        <w:t xml:space="preserve"> their union </w:t>
      </w:r>
      <w:r w:rsidRPr="00160A56">
        <w:rPr>
          <w:rFonts w:eastAsia="Calibri"/>
          <w:b/>
          <w:iCs/>
          <w:highlight w:val="green"/>
          <w:u w:val="single"/>
          <w:bdr w:val="single" w:sz="8" w:space="0" w:color="auto"/>
        </w:rPr>
        <w:t>bargaining power</w:t>
      </w:r>
      <w:r w:rsidRPr="00160A56">
        <w:rPr>
          <w:rFonts w:eastAsia="Calibri"/>
          <w:highlight w:val="green"/>
          <w:u w:val="single"/>
        </w:rPr>
        <w:t xml:space="preserve"> to </w:t>
      </w:r>
      <w:r w:rsidRPr="00160A56">
        <w:rPr>
          <w:rFonts w:eastAsia="Calibri"/>
          <w:b/>
          <w:iCs/>
          <w:highlight w:val="green"/>
          <w:u w:val="single"/>
          <w:bdr w:val="single" w:sz="8" w:space="0" w:color="auto"/>
        </w:rPr>
        <w:t>negotiate</w:t>
      </w:r>
      <w:r w:rsidRPr="00521EAF">
        <w:rPr>
          <w:rFonts w:eastAsia="Calibri"/>
          <w:u w:val="single"/>
        </w:rPr>
        <w:t xml:space="preserve"> </w:t>
      </w:r>
      <w:r w:rsidRPr="00521EAF">
        <w:rPr>
          <w:rFonts w:eastAsia="Calibri"/>
          <w:b/>
          <w:iCs/>
          <w:u w:val="single"/>
          <w:bdr w:val="single" w:sz="8" w:space="0" w:color="auto"/>
        </w:rPr>
        <w:t xml:space="preserve">contract </w:t>
      </w:r>
      <w:r w:rsidRPr="00160A56">
        <w:rPr>
          <w:rFonts w:eastAsia="Calibri"/>
          <w:b/>
          <w:iCs/>
          <w:highlight w:val="green"/>
          <w:u w:val="single"/>
          <w:bdr w:val="single" w:sz="8" w:space="0" w:color="auto"/>
        </w:rPr>
        <w:t>provisions</w:t>
      </w:r>
      <w:r w:rsidRPr="00521EAF">
        <w:rPr>
          <w:rFonts w:eastAsia="Calibri"/>
          <w:u w:val="single"/>
        </w:rPr>
        <w:t xml:space="preserve"> </w:t>
      </w:r>
      <w:r w:rsidRPr="00160A56">
        <w:rPr>
          <w:rFonts w:eastAsia="Calibri"/>
          <w:highlight w:val="green"/>
          <w:u w:val="single"/>
        </w:rPr>
        <w:t xml:space="preserve">that </w:t>
      </w:r>
      <w:r w:rsidRPr="00160A56">
        <w:rPr>
          <w:rFonts w:eastAsia="Calibri"/>
          <w:b/>
          <w:iCs/>
          <w:highlight w:val="green"/>
          <w:u w:val="single"/>
          <w:bdr w:val="single" w:sz="8" w:space="0" w:color="auto"/>
        </w:rPr>
        <w:t>prevent</w:t>
      </w:r>
      <w:r w:rsidRPr="00521EAF">
        <w:rPr>
          <w:rFonts w:eastAsia="Calibri"/>
          <w:u w:val="single"/>
        </w:rPr>
        <w:t xml:space="preserve"> the </w:t>
      </w:r>
      <w:r w:rsidRPr="00160A56">
        <w:rPr>
          <w:rFonts w:eastAsia="Calibri"/>
          <w:b/>
          <w:iCs/>
          <w:highlight w:val="green"/>
          <w:u w:val="single"/>
          <w:bdr w:val="single" w:sz="8" w:space="0" w:color="auto"/>
        </w:rPr>
        <w:t>elimination</w:t>
      </w:r>
      <w:r w:rsidRPr="00160A56">
        <w:rPr>
          <w:rFonts w:eastAsia="Calibri"/>
          <w:highlight w:val="green"/>
          <w:u w:val="single"/>
        </w:rPr>
        <w:t xml:space="preserve"> of </w:t>
      </w:r>
      <w:r w:rsidRPr="00160A56">
        <w:rPr>
          <w:rFonts w:eastAsia="Calibri"/>
          <w:b/>
          <w:iCs/>
          <w:highlight w:val="green"/>
          <w:u w:val="single"/>
          <w:bdr w:val="single" w:sz="8" w:space="0" w:color="auto"/>
        </w:rPr>
        <w:t>jobs</w:t>
      </w:r>
      <w:r w:rsidRPr="00521EAF">
        <w:rPr>
          <w:rFonts w:eastAsia="Calibri"/>
          <w:sz w:val="16"/>
        </w:rPr>
        <w:t xml:space="preserve">, </w:t>
      </w:r>
      <w:r w:rsidRPr="00521EAF">
        <w:rPr>
          <w:rFonts w:eastAsia="Calibri"/>
          <w:u w:val="single"/>
        </w:rPr>
        <w:t xml:space="preserve">place </w:t>
      </w:r>
      <w:r w:rsidRPr="00160A56">
        <w:rPr>
          <w:rFonts w:eastAsia="Calibri"/>
          <w:b/>
          <w:iCs/>
          <w:highlight w:val="green"/>
          <w:u w:val="single"/>
          <w:bdr w:val="single" w:sz="8" w:space="0" w:color="auto"/>
        </w:rPr>
        <w:t>limits</w:t>
      </w:r>
      <w:r w:rsidRPr="00521EAF">
        <w:rPr>
          <w:rFonts w:eastAsia="Calibri"/>
          <w:u w:val="single"/>
        </w:rPr>
        <w:t xml:space="preserve"> on </w:t>
      </w:r>
      <w:r w:rsidRPr="00160A56">
        <w:rPr>
          <w:rFonts w:eastAsia="Calibri"/>
          <w:b/>
          <w:iCs/>
          <w:highlight w:val="green"/>
          <w:u w:val="single"/>
          <w:bdr w:val="single" w:sz="8" w:space="0" w:color="auto"/>
        </w:rPr>
        <w:t>surveillance</w:t>
      </w:r>
      <w:r w:rsidRPr="00521EAF">
        <w:rPr>
          <w:rFonts w:eastAsia="Calibri"/>
          <w:u w:val="single"/>
        </w:rPr>
        <w:t xml:space="preserve"> and algorithmic management</w:t>
      </w:r>
      <w:r w:rsidRPr="00521EAF">
        <w:rPr>
          <w:rFonts w:eastAsia="Calibri"/>
          <w:sz w:val="16"/>
        </w:rPr>
        <w:t xml:space="preserve">, </w:t>
      </w:r>
      <w:r w:rsidRPr="00521EAF">
        <w:rPr>
          <w:rFonts w:eastAsia="Calibri"/>
          <w:highlight w:val="cyan"/>
          <w:u w:val="single"/>
        </w:rPr>
        <w:t xml:space="preserve">and </w:t>
      </w:r>
      <w:r w:rsidRPr="00521EAF">
        <w:rPr>
          <w:rFonts w:eastAsia="Calibri"/>
          <w:b/>
          <w:iCs/>
          <w:highlight w:val="cyan"/>
          <w:u w:val="single"/>
          <w:bdr w:val="single" w:sz="8" w:space="0" w:color="auto"/>
        </w:rPr>
        <w:t>enable</w:t>
      </w:r>
      <w:r w:rsidRPr="00521EAF">
        <w:rPr>
          <w:rFonts w:eastAsia="Calibri"/>
          <w:u w:val="single"/>
        </w:rPr>
        <w:t xml:space="preserve"> </w:t>
      </w:r>
      <w:r w:rsidRPr="00521EAF">
        <w:rPr>
          <w:rFonts w:eastAsia="Calibri"/>
          <w:highlight w:val="cyan"/>
          <w:u w:val="single"/>
        </w:rPr>
        <w:t xml:space="preserve">workers to </w:t>
      </w:r>
      <w:r w:rsidRPr="00521EAF">
        <w:rPr>
          <w:rFonts w:eastAsia="Calibri"/>
          <w:b/>
          <w:iCs/>
          <w:highlight w:val="cyan"/>
          <w:u w:val="single"/>
          <w:bdr w:val="single" w:sz="8" w:space="0" w:color="auto"/>
        </w:rPr>
        <w:t>benefit</w:t>
      </w:r>
      <w:r w:rsidRPr="00521EAF">
        <w:rPr>
          <w:rFonts w:eastAsia="Calibri"/>
          <w:highlight w:val="cyan"/>
          <w:u w:val="single"/>
        </w:rPr>
        <w:t xml:space="preserve"> from</w:t>
      </w:r>
      <w:r w:rsidRPr="00521EAF">
        <w:rPr>
          <w:rFonts w:eastAsia="Calibri"/>
          <w:u w:val="single"/>
        </w:rPr>
        <w:t xml:space="preserve"> </w:t>
      </w:r>
      <w:r w:rsidRPr="00521EAF">
        <w:rPr>
          <w:rFonts w:eastAsia="Calibri"/>
          <w:b/>
          <w:iCs/>
          <w:highlight w:val="cyan"/>
          <w:u w:val="single"/>
          <w:bdr w:val="single" w:sz="8" w:space="0" w:color="auto"/>
        </w:rPr>
        <w:t>productivity</w:t>
      </w:r>
      <w:r w:rsidRPr="00521EAF">
        <w:rPr>
          <w:rFonts w:eastAsia="Calibri"/>
          <w:b/>
          <w:iCs/>
          <w:u w:val="single"/>
          <w:bdr w:val="single" w:sz="8" w:space="0" w:color="auto"/>
        </w:rPr>
        <w:t xml:space="preserve"> </w:t>
      </w:r>
      <w:r w:rsidRPr="00521EAF">
        <w:rPr>
          <w:rFonts w:eastAsia="Calibri"/>
          <w:b/>
          <w:iCs/>
          <w:highlight w:val="cyan"/>
          <w:u w:val="single"/>
          <w:bdr w:val="single" w:sz="8" w:space="0" w:color="auto"/>
        </w:rPr>
        <w:t>boosts</w:t>
      </w:r>
      <w:r w:rsidRPr="00521EAF">
        <w:rPr>
          <w:rFonts w:eastAsia="Calibri"/>
          <w:sz w:val="16"/>
        </w:rPr>
        <w:t xml:space="preserve"> offered </w:t>
      </w:r>
      <w:r w:rsidRPr="00521EAF">
        <w:rPr>
          <w:rFonts w:eastAsia="Calibri"/>
          <w:u w:val="single"/>
        </w:rPr>
        <w:t>by AI tools</w:t>
      </w:r>
      <w:r w:rsidRPr="00521EAF">
        <w:rPr>
          <w:rFonts w:eastAsia="Calibri"/>
          <w:sz w:val="16"/>
        </w:rPr>
        <w:t>.1</w:t>
      </w:r>
    </w:p>
    <w:p w14:paraId="0ECF9858" w14:textId="77777777" w:rsidR="002F6638" w:rsidRPr="00521EAF" w:rsidRDefault="002F6638" w:rsidP="002F6638">
      <w:pPr>
        <w:rPr>
          <w:rFonts w:eastAsia="Calibri"/>
          <w:sz w:val="16"/>
        </w:rPr>
      </w:pPr>
      <w:r w:rsidRPr="00521EAF">
        <w:rPr>
          <w:rFonts w:eastAsia="Calibri"/>
          <w:highlight w:val="cyan"/>
          <w:u w:val="single"/>
        </w:rPr>
        <w:t>AI</w:t>
      </w:r>
      <w:r w:rsidRPr="00521EAF">
        <w:rPr>
          <w:rFonts w:eastAsia="Calibri"/>
          <w:sz w:val="16"/>
        </w:rPr>
        <w:t xml:space="preserve"> and machine learning technologies2 </w:t>
      </w:r>
      <w:r w:rsidRPr="00521EAF">
        <w:rPr>
          <w:rFonts w:eastAsia="Calibri"/>
          <w:u w:val="single"/>
        </w:rPr>
        <w:t xml:space="preserve">are being used in new ways to </w:t>
      </w:r>
      <w:r w:rsidRPr="00521EAF">
        <w:rPr>
          <w:rFonts w:eastAsia="Calibri"/>
          <w:b/>
          <w:iCs/>
          <w:highlight w:val="cyan"/>
          <w:u w:val="single"/>
          <w:bdr w:val="single" w:sz="8" w:space="0" w:color="auto"/>
        </w:rPr>
        <w:t>automate</w:t>
      </w:r>
      <w:r w:rsidRPr="00521EAF">
        <w:rPr>
          <w:rFonts w:eastAsia="Calibri"/>
          <w:highlight w:val="cyan"/>
          <w:u w:val="single"/>
        </w:rPr>
        <w:t xml:space="preserve"> </w:t>
      </w:r>
      <w:r w:rsidRPr="00521EAF">
        <w:rPr>
          <w:rFonts w:eastAsia="Calibri"/>
          <w:b/>
          <w:iCs/>
          <w:highlight w:val="cyan"/>
          <w:u w:val="single"/>
          <w:bdr w:val="single" w:sz="8" w:space="0" w:color="auto"/>
        </w:rPr>
        <w:t>nonroutine</w:t>
      </w:r>
      <w:r w:rsidRPr="00521EAF">
        <w:rPr>
          <w:rFonts w:eastAsia="Calibri"/>
          <w:u w:val="single"/>
        </w:rPr>
        <w:t xml:space="preserve"> tasks</w:t>
      </w:r>
      <w:r w:rsidRPr="00521EAF">
        <w:rPr>
          <w:rFonts w:eastAsia="Calibri"/>
          <w:sz w:val="16"/>
        </w:rPr>
        <w:t xml:space="preserve">, from writing code and human-sounding text to managing schedules, </w:t>
      </w:r>
      <w:r w:rsidRPr="00521EAF">
        <w:rPr>
          <w:rFonts w:eastAsia="Calibri"/>
          <w:highlight w:val="cyan"/>
          <w:u w:val="single"/>
        </w:rPr>
        <w:t>promising</w:t>
      </w:r>
      <w:r w:rsidRPr="00521EAF">
        <w:rPr>
          <w:rFonts w:eastAsia="Calibri"/>
          <w:u w:val="single"/>
        </w:rPr>
        <w:t xml:space="preserve"> an </w:t>
      </w:r>
      <w:r w:rsidRPr="00521EAF">
        <w:rPr>
          <w:rFonts w:eastAsia="Calibri"/>
          <w:b/>
          <w:iCs/>
          <w:u w:val="single"/>
          <w:bdr w:val="single" w:sz="8" w:space="0" w:color="auto"/>
        </w:rPr>
        <w:t>increase</w:t>
      </w:r>
      <w:r w:rsidRPr="00521EAF">
        <w:rPr>
          <w:rFonts w:eastAsia="Calibri"/>
          <w:u w:val="single"/>
        </w:rPr>
        <w:t xml:space="preserve"> in </w:t>
      </w:r>
      <w:r w:rsidRPr="00521EAF">
        <w:rPr>
          <w:rFonts w:eastAsia="Calibri"/>
          <w:b/>
          <w:iCs/>
          <w:highlight w:val="cyan"/>
          <w:u w:val="single"/>
          <w:bdr w:val="single" w:sz="8" w:space="0" w:color="auto"/>
        </w:rPr>
        <w:t>productivity</w:t>
      </w:r>
      <w:r w:rsidRPr="00521EAF">
        <w:rPr>
          <w:rFonts w:eastAsia="Calibri"/>
          <w:u w:val="single"/>
        </w:rPr>
        <w:t xml:space="preserve"> for some workers</w:t>
      </w:r>
      <w:r w:rsidRPr="00521EAF">
        <w:rPr>
          <w:rFonts w:eastAsia="Calibri"/>
          <w:sz w:val="16"/>
        </w:rPr>
        <w:t xml:space="preserve">. Nevertheless, </w:t>
      </w:r>
      <w:r w:rsidRPr="00521EAF">
        <w:rPr>
          <w:rFonts w:eastAsia="Calibri"/>
          <w:u w:val="single"/>
        </w:rPr>
        <w:t xml:space="preserve">many </w:t>
      </w:r>
      <w:r w:rsidRPr="00521EAF">
        <w:rPr>
          <w:rFonts w:eastAsia="Calibri"/>
          <w:highlight w:val="cyan"/>
          <w:u w:val="single"/>
        </w:rPr>
        <w:t>workers</w:t>
      </w:r>
      <w:r w:rsidRPr="00521EAF">
        <w:rPr>
          <w:rFonts w:eastAsia="Calibri"/>
          <w:u w:val="single"/>
        </w:rPr>
        <w:t xml:space="preserve"> are</w:t>
      </w:r>
      <w:r w:rsidRPr="00521EAF">
        <w:rPr>
          <w:rFonts w:eastAsia="Calibri"/>
          <w:sz w:val="16"/>
        </w:rPr>
        <w:t xml:space="preserve"> understandably </w:t>
      </w:r>
      <w:r w:rsidRPr="00521EAF">
        <w:rPr>
          <w:rFonts w:eastAsia="Calibri"/>
          <w:b/>
          <w:iCs/>
          <w:highlight w:val="cyan"/>
          <w:u w:val="single"/>
          <w:bdr w:val="single" w:sz="8" w:space="0" w:color="auto"/>
        </w:rPr>
        <w:t>nervous</w:t>
      </w:r>
      <w:r w:rsidRPr="00521EAF">
        <w:rPr>
          <w:rFonts w:eastAsia="Calibri"/>
          <w:u w:val="single"/>
        </w:rPr>
        <w:t xml:space="preserve"> that </w:t>
      </w:r>
      <w:r w:rsidRPr="00521EAF">
        <w:rPr>
          <w:rFonts w:eastAsia="Calibri"/>
          <w:highlight w:val="cyan"/>
          <w:u w:val="single"/>
        </w:rPr>
        <w:t xml:space="preserve">they will be </w:t>
      </w:r>
      <w:r w:rsidRPr="00521EAF">
        <w:rPr>
          <w:rFonts w:eastAsia="Calibri"/>
          <w:b/>
          <w:iCs/>
          <w:highlight w:val="cyan"/>
          <w:u w:val="single"/>
          <w:bdr w:val="single" w:sz="8" w:space="0" w:color="auto"/>
        </w:rPr>
        <w:t>denied</w:t>
      </w:r>
      <w:r w:rsidRPr="00521EAF">
        <w:rPr>
          <w:rFonts w:eastAsia="Calibri"/>
          <w:highlight w:val="cyan"/>
          <w:u w:val="single"/>
        </w:rPr>
        <w:t xml:space="preserve"> the </w:t>
      </w:r>
      <w:r w:rsidRPr="00521EAF">
        <w:rPr>
          <w:rFonts w:eastAsia="Calibri"/>
          <w:b/>
          <w:iCs/>
          <w:highlight w:val="cyan"/>
          <w:u w:val="single"/>
          <w:bdr w:val="single" w:sz="8" w:space="0" w:color="auto"/>
        </w:rPr>
        <w:t>benefits</w:t>
      </w:r>
      <w:r w:rsidRPr="00521EAF">
        <w:rPr>
          <w:rFonts w:eastAsia="Calibri"/>
          <w:u w:val="single"/>
        </w:rPr>
        <w:t xml:space="preserve"> of AI technology</w:t>
      </w:r>
      <w:r w:rsidRPr="00521EAF">
        <w:rPr>
          <w:rFonts w:eastAsia="Calibri"/>
          <w:sz w:val="16"/>
        </w:rPr>
        <w:t xml:space="preserve">. Even </w:t>
      </w:r>
      <w:r w:rsidRPr="00521EAF">
        <w:rPr>
          <w:rFonts w:eastAsia="Calibri"/>
          <w:u w:val="single"/>
        </w:rPr>
        <w:t>as</w:t>
      </w:r>
      <w:r w:rsidRPr="00521EAF">
        <w:rPr>
          <w:rFonts w:eastAsia="Calibri"/>
          <w:sz w:val="16"/>
        </w:rPr>
        <w:t xml:space="preserve"> worker </w:t>
      </w:r>
      <w:r w:rsidRPr="00521EAF">
        <w:rPr>
          <w:rFonts w:eastAsia="Calibri"/>
          <w:b/>
          <w:iCs/>
          <w:u w:val="single"/>
          <w:bdr w:val="single" w:sz="8" w:space="0" w:color="auto"/>
        </w:rPr>
        <w:t>productivity</w:t>
      </w:r>
      <w:r w:rsidRPr="00521EAF">
        <w:rPr>
          <w:rFonts w:eastAsia="Calibri"/>
          <w:u w:val="single"/>
        </w:rPr>
        <w:t xml:space="preserve"> </w:t>
      </w:r>
      <w:r w:rsidRPr="00521EAF">
        <w:rPr>
          <w:rFonts w:eastAsia="Calibri"/>
          <w:b/>
          <w:iCs/>
          <w:u w:val="single"/>
          <w:bdr w:val="single" w:sz="8" w:space="0" w:color="auto"/>
        </w:rPr>
        <w:t>increased</w:t>
      </w:r>
      <w:r w:rsidRPr="00521EAF">
        <w:rPr>
          <w:rFonts w:eastAsia="Calibri"/>
          <w:u w:val="single"/>
        </w:rPr>
        <w:t xml:space="preserve"> over the past </w:t>
      </w:r>
      <w:r w:rsidRPr="00521EAF">
        <w:rPr>
          <w:rFonts w:eastAsia="Calibri"/>
          <w:b/>
          <w:iCs/>
          <w:u w:val="single"/>
          <w:bdr w:val="single" w:sz="8" w:space="0" w:color="auto"/>
        </w:rPr>
        <w:t>several decades</w:t>
      </w:r>
      <w:r w:rsidRPr="00521EAF">
        <w:rPr>
          <w:rFonts w:eastAsia="Calibri"/>
          <w:sz w:val="16"/>
        </w:rPr>
        <w:t xml:space="preserve">, those </w:t>
      </w:r>
      <w:r w:rsidRPr="00521EAF">
        <w:rPr>
          <w:rFonts w:eastAsia="Calibri"/>
          <w:u w:val="single"/>
        </w:rPr>
        <w:t>gains</w:t>
      </w:r>
      <w:r w:rsidRPr="00521EAF">
        <w:rPr>
          <w:rFonts w:eastAsia="Calibri"/>
          <w:sz w:val="16"/>
        </w:rPr>
        <w:t xml:space="preserve"> went “</w:t>
      </w:r>
      <w:r w:rsidRPr="00521EAF">
        <w:rPr>
          <w:rFonts w:eastAsia="Calibri"/>
          <w:b/>
          <w:iCs/>
          <w:u w:val="single"/>
          <w:bdr w:val="single" w:sz="8" w:space="0" w:color="auto"/>
        </w:rPr>
        <w:t>everywhere</w:t>
      </w:r>
      <w:r w:rsidRPr="00521EAF">
        <w:rPr>
          <w:rFonts w:eastAsia="Calibri"/>
          <w:sz w:val="16"/>
        </w:rPr>
        <w:t xml:space="preserve"> </w:t>
      </w:r>
      <w:r w:rsidRPr="00521EAF">
        <w:rPr>
          <w:rFonts w:eastAsia="Calibri"/>
          <w:u w:val="single"/>
        </w:rPr>
        <w:t xml:space="preserve">but the </w:t>
      </w:r>
      <w:r w:rsidRPr="00521EAF">
        <w:rPr>
          <w:rFonts w:eastAsia="Calibri"/>
          <w:b/>
          <w:iCs/>
          <w:u w:val="single"/>
          <w:bdr w:val="single" w:sz="8" w:space="0" w:color="auto"/>
        </w:rPr>
        <w:t>paychecks</w:t>
      </w:r>
      <w:r w:rsidRPr="00521EAF">
        <w:rPr>
          <w:rFonts w:eastAsia="Calibri"/>
          <w:u w:val="single"/>
        </w:rPr>
        <w:t xml:space="preserve"> of the </w:t>
      </w:r>
      <w:r w:rsidRPr="00521EAF">
        <w:rPr>
          <w:rFonts w:eastAsia="Calibri"/>
          <w:b/>
          <w:iCs/>
          <w:u w:val="single"/>
          <w:bdr w:val="single" w:sz="8" w:space="0" w:color="auto"/>
        </w:rPr>
        <w:t>bottom 80%</w:t>
      </w:r>
      <w:r w:rsidRPr="00521EAF">
        <w:rPr>
          <w:rFonts w:eastAsia="Calibri"/>
          <w:u w:val="single"/>
        </w:rPr>
        <w:t xml:space="preserve"> of workers</w:t>
      </w:r>
      <w:r w:rsidRPr="00521EAF">
        <w:rPr>
          <w:rFonts w:eastAsia="Calibri"/>
          <w:sz w:val="16"/>
        </w:rPr>
        <w:t xml:space="preserve">,” according to research from the Economic Policy Institute.3 </w:t>
      </w:r>
      <w:r w:rsidRPr="00521EAF">
        <w:rPr>
          <w:rFonts w:eastAsia="Calibri"/>
          <w:highlight w:val="cyan"/>
          <w:u w:val="single"/>
        </w:rPr>
        <w:t>For</w:t>
      </w:r>
      <w:r w:rsidRPr="00521EAF">
        <w:rPr>
          <w:rFonts w:eastAsia="Calibri"/>
          <w:u w:val="single"/>
        </w:rPr>
        <w:t xml:space="preserve"> many </w:t>
      </w:r>
      <w:r w:rsidRPr="00521EAF">
        <w:rPr>
          <w:rFonts w:eastAsia="Calibri"/>
          <w:highlight w:val="cyan"/>
          <w:u w:val="single"/>
        </w:rPr>
        <w:t>workers</w:t>
      </w:r>
      <w:r w:rsidRPr="00521EAF">
        <w:rPr>
          <w:rFonts w:eastAsia="Calibri"/>
          <w:sz w:val="16"/>
        </w:rPr>
        <w:t xml:space="preserve">, </w:t>
      </w:r>
      <w:r w:rsidRPr="00521EAF">
        <w:rPr>
          <w:rFonts w:eastAsia="Calibri"/>
          <w:highlight w:val="cyan"/>
          <w:u w:val="single"/>
        </w:rPr>
        <w:t>AI</w:t>
      </w:r>
      <w:r w:rsidRPr="00521EAF">
        <w:rPr>
          <w:rFonts w:eastAsia="Calibri"/>
          <w:u w:val="single"/>
        </w:rPr>
        <w:t xml:space="preserve"> further </w:t>
      </w:r>
      <w:r w:rsidRPr="00521EAF">
        <w:rPr>
          <w:rFonts w:eastAsia="Calibri"/>
          <w:b/>
          <w:iCs/>
          <w:highlight w:val="cyan"/>
          <w:u w:val="single"/>
          <w:bdr w:val="single" w:sz="8" w:space="0" w:color="auto"/>
        </w:rPr>
        <w:t>threatens</w:t>
      </w:r>
      <w:r w:rsidRPr="00521EAF">
        <w:rPr>
          <w:rFonts w:eastAsia="Calibri"/>
          <w:u w:val="single"/>
        </w:rPr>
        <w:t xml:space="preserve"> </w:t>
      </w:r>
      <w:r w:rsidRPr="00521EAF">
        <w:rPr>
          <w:rFonts w:eastAsia="Calibri"/>
          <w:highlight w:val="cyan"/>
          <w:u w:val="single"/>
        </w:rPr>
        <w:t xml:space="preserve">to </w:t>
      </w:r>
      <w:r w:rsidRPr="00521EAF">
        <w:rPr>
          <w:rFonts w:eastAsia="Calibri"/>
          <w:b/>
          <w:iCs/>
          <w:highlight w:val="cyan"/>
          <w:u w:val="single"/>
          <w:bdr w:val="single" w:sz="8" w:space="0" w:color="auto"/>
        </w:rPr>
        <w:t>automate</w:t>
      </w:r>
      <w:r w:rsidRPr="00521EAF">
        <w:rPr>
          <w:rFonts w:eastAsia="Calibri"/>
          <w:sz w:val="16"/>
        </w:rPr>
        <w:t xml:space="preserve"> parts or </w:t>
      </w:r>
      <w:r w:rsidRPr="00521EAF">
        <w:rPr>
          <w:rFonts w:eastAsia="Calibri"/>
          <w:b/>
          <w:iCs/>
          <w:highlight w:val="cyan"/>
          <w:u w:val="single"/>
          <w:bdr w:val="single" w:sz="8" w:space="0" w:color="auto"/>
        </w:rPr>
        <w:t>all</w:t>
      </w:r>
      <w:r w:rsidRPr="00521EAF">
        <w:rPr>
          <w:rFonts w:eastAsia="Calibri"/>
          <w:u w:val="single"/>
        </w:rPr>
        <w:t xml:space="preserve"> </w:t>
      </w:r>
      <w:r w:rsidRPr="00521EAF">
        <w:rPr>
          <w:rFonts w:eastAsia="Calibri"/>
          <w:highlight w:val="cyan"/>
          <w:u w:val="single"/>
        </w:rPr>
        <w:t>of</w:t>
      </w:r>
      <w:r w:rsidRPr="00521EAF">
        <w:rPr>
          <w:rFonts w:eastAsia="Calibri"/>
          <w:u w:val="single"/>
        </w:rPr>
        <w:t xml:space="preserve"> </w:t>
      </w:r>
      <w:r w:rsidRPr="00521EAF">
        <w:rPr>
          <w:rFonts w:eastAsia="Calibri"/>
          <w:highlight w:val="cyan"/>
          <w:u w:val="single"/>
        </w:rPr>
        <w:t xml:space="preserve">their jobs or </w:t>
      </w:r>
      <w:r w:rsidRPr="00521EAF">
        <w:rPr>
          <w:rFonts w:eastAsia="Calibri"/>
          <w:b/>
          <w:iCs/>
          <w:highlight w:val="cyan"/>
          <w:u w:val="single"/>
          <w:bdr w:val="single" w:sz="8" w:space="0" w:color="auto"/>
        </w:rPr>
        <w:t>worsen</w:t>
      </w:r>
      <w:r w:rsidRPr="00521EAF">
        <w:rPr>
          <w:rFonts w:eastAsia="Calibri"/>
          <w:u w:val="single"/>
        </w:rPr>
        <w:t xml:space="preserve"> </w:t>
      </w:r>
      <w:r w:rsidRPr="00521EAF">
        <w:rPr>
          <w:rFonts w:eastAsia="Calibri"/>
          <w:b/>
          <w:iCs/>
          <w:highlight w:val="cyan"/>
          <w:u w:val="single"/>
          <w:bdr w:val="single" w:sz="8" w:space="0" w:color="auto"/>
        </w:rPr>
        <w:t>conditions</w:t>
      </w:r>
      <w:r w:rsidRPr="00521EAF">
        <w:rPr>
          <w:rFonts w:eastAsia="Calibri"/>
          <w:u w:val="single"/>
        </w:rPr>
        <w:t xml:space="preserve"> </w:t>
      </w:r>
      <w:r w:rsidRPr="00521EAF">
        <w:rPr>
          <w:rFonts w:eastAsia="Calibri"/>
          <w:highlight w:val="cyan"/>
          <w:u w:val="single"/>
        </w:rPr>
        <w:t xml:space="preserve">by </w:t>
      </w:r>
      <w:r w:rsidRPr="00521EAF">
        <w:rPr>
          <w:rFonts w:eastAsia="Calibri"/>
          <w:b/>
          <w:iCs/>
          <w:highlight w:val="cyan"/>
          <w:u w:val="single"/>
          <w:bdr w:val="single" w:sz="8" w:space="0" w:color="auto"/>
        </w:rPr>
        <w:t>replacing</w:t>
      </w:r>
      <w:r w:rsidRPr="00521EAF">
        <w:rPr>
          <w:rFonts w:eastAsia="Calibri"/>
          <w:highlight w:val="cyan"/>
          <w:u w:val="single"/>
        </w:rPr>
        <w:t xml:space="preserve"> </w:t>
      </w:r>
      <w:r w:rsidRPr="00521EAF">
        <w:rPr>
          <w:rFonts w:eastAsia="Calibri"/>
          <w:b/>
          <w:iCs/>
          <w:highlight w:val="cyan"/>
          <w:u w:val="single"/>
          <w:bdr w:val="single" w:sz="8" w:space="0" w:color="auto"/>
        </w:rPr>
        <w:t>human</w:t>
      </w:r>
      <w:r w:rsidRPr="00521EAF">
        <w:rPr>
          <w:rFonts w:eastAsia="Calibri"/>
          <w:highlight w:val="cyan"/>
          <w:u w:val="single"/>
        </w:rPr>
        <w:t xml:space="preserve"> </w:t>
      </w:r>
      <w:r w:rsidRPr="00521EAF">
        <w:rPr>
          <w:rFonts w:eastAsia="Calibri"/>
          <w:b/>
          <w:iCs/>
          <w:highlight w:val="cyan"/>
          <w:u w:val="single"/>
          <w:bdr w:val="single" w:sz="8" w:space="0" w:color="auto"/>
        </w:rPr>
        <w:t>decision-making</w:t>
      </w:r>
      <w:r w:rsidRPr="00521EAF">
        <w:rPr>
          <w:rFonts w:eastAsia="Calibri"/>
          <w:sz w:val="16"/>
        </w:rPr>
        <w:t xml:space="preserve"> </w:t>
      </w:r>
      <w:r w:rsidRPr="00521EAF">
        <w:rPr>
          <w:rFonts w:eastAsia="Calibri"/>
          <w:u w:val="single"/>
        </w:rPr>
        <w:t>with algorithmic management</w:t>
      </w:r>
      <w:r w:rsidRPr="00521EAF">
        <w:rPr>
          <w:rFonts w:eastAsia="Calibri"/>
          <w:sz w:val="16"/>
        </w:rPr>
        <w:t xml:space="preserve"> driven by data harvested via invasive surveillance. Sam Altman, CEO of ChatGPT developer OpenAI, predicts “jobs are definitely going to go away, full stop.”4</w:t>
      </w:r>
    </w:p>
    <w:p w14:paraId="4D140E55" w14:textId="77777777" w:rsidR="002F6638" w:rsidRPr="00521EAF" w:rsidRDefault="002F6638" w:rsidP="002F6638">
      <w:pPr>
        <w:rPr>
          <w:rFonts w:eastAsia="Calibri"/>
          <w:sz w:val="16"/>
        </w:rPr>
      </w:pPr>
      <w:r w:rsidRPr="00521EAF">
        <w:rPr>
          <w:rFonts w:eastAsia="Calibri"/>
          <w:sz w:val="16"/>
        </w:rPr>
        <w:t xml:space="preserve">While policymakers can take advantage of existing worker protections </w:t>
      </w:r>
      <w:r w:rsidRPr="00521EAF">
        <w:rPr>
          <w:rFonts w:eastAsia="Aptos"/>
          <w:highlight w:val="cyan"/>
          <w:u w:val="single"/>
        </w:rPr>
        <w:t>to ensure the use of AI in the workplace</w:t>
      </w:r>
      <w:r w:rsidRPr="00521EAF">
        <w:rPr>
          <w:rFonts w:eastAsia="Calibri"/>
          <w:sz w:val="16"/>
        </w:rPr>
        <w:t xml:space="preserve"> benefits workers and consider additional legislative steps, the </w:t>
      </w:r>
      <w:r w:rsidRPr="00521EAF">
        <w:rPr>
          <w:rFonts w:eastAsia="Calibri"/>
          <w:u w:val="single"/>
        </w:rPr>
        <w:t xml:space="preserve">examples set by unions make </w:t>
      </w:r>
      <w:r w:rsidRPr="00521EAF">
        <w:rPr>
          <w:rFonts w:eastAsia="Calibri"/>
          <w:b/>
          <w:iCs/>
          <w:u w:val="single"/>
          <w:bdr w:val="single" w:sz="8" w:space="0" w:color="auto"/>
        </w:rPr>
        <w:t>clear</w:t>
      </w:r>
      <w:r w:rsidRPr="00521EAF">
        <w:rPr>
          <w:rFonts w:eastAsia="Calibri"/>
          <w:u w:val="single"/>
        </w:rPr>
        <w:t xml:space="preserve"> that </w:t>
      </w:r>
      <w:r w:rsidRPr="00521EAF">
        <w:rPr>
          <w:rFonts w:eastAsia="Calibri"/>
          <w:b/>
          <w:iCs/>
          <w:highlight w:val="cyan"/>
          <w:u w:val="single"/>
          <w:bdr w:val="single" w:sz="8" w:space="0" w:color="auto"/>
        </w:rPr>
        <w:t>policymakers</w:t>
      </w:r>
      <w:r w:rsidRPr="00521EAF">
        <w:rPr>
          <w:rFonts w:eastAsia="Calibri"/>
          <w:u w:val="single"/>
        </w:rPr>
        <w:t xml:space="preserve"> also </w:t>
      </w:r>
      <w:r w:rsidRPr="00521EAF">
        <w:rPr>
          <w:rFonts w:eastAsia="Calibri"/>
          <w:b/>
          <w:iCs/>
          <w:highlight w:val="cyan"/>
          <w:u w:val="single"/>
          <w:bdr w:val="single" w:sz="8" w:space="0" w:color="auto"/>
        </w:rPr>
        <w:t>must</w:t>
      </w:r>
      <w:r w:rsidRPr="00521EAF">
        <w:rPr>
          <w:rFonts w:eastAsia="Calibri"/>
          <w:b/>
          <w:iCs/>
          <w:u w:val="single"/>
          <w:bdr w:val="single" w:sz="8" w:space="0" w:color="auto"/>
        </w:rPr>
        <w:t xml:space="preserve"> complement</w:t>
      </w:r>
      <w:r w:rsidRPr="00521EAF">
        <w:rPr>
          <w:rFonts w:eastAsia="Calibri"/>
          <w:u w:val="single"/>
        </w:rPr>
        <w:t xml:space="preserve"> these </w:t>
      </w:r>
      <w:r w:rsidRPr="00521EAF">
        <w:rPr>
          <w:rFonts w:eastAsia="Calibri"/>
          <w:b/>
          <w:iCs/>
          <w:u w:val="single"/>
          <w:bdr w:val="single" w:sz="8" w:space="0" w:color="auto"/>
        </w:rPr>
        <w:t>protections</w:t>
      </w:r>
      <w:r w:rsidRPr="00521EAF">
        <w:rPr>
          <w:rFonts w:eastAsia="Calibri"/>
          <w:u w:val="single"/>
        </w:rPr>
        <w:t xml:space="preserve"> by </w:t>
      </w:r>
      <w:r w:rsidRPr="00521EAF">
        <w:rPr>
          <w:rFonts w:eastAsia="Calibri"/>
          <w:b/>
          <w:iCs/>
          <w:highlight w:val="cyan"/>
          <w:u w:val="single"/>
          <w:bdr w:val="single" w:sz="8" w:space="0" w:color="auto"/>
        </w:rPr>
        <w:t>strengthening</w:t>
      </w:r>
      <w:r w:rsidRPr="00521EAF">
        <w:rPr>
          <w:rFonts w:eastAsia="Calibri"/>
          <w:highlight w:val="cyan"/>
          <w:u w:val="single"/>
        </w:rPr>
        <w:t xml:space="preserve"> the </w:t>
      </w:r>
      <w:r w:rsidRPr="00521EAF">
        <w:rPr>
          <w:rFonts w:eastAsia="Calibri"/>
          <w:b/>
          <w:iCs/>
          <w:highlight w:val="cyan"/>
          <w:u w:val="single"/>
          <w:bdr w:val="single" w:sz="8" w:space="0" w:color="auto"/>
        </w:rPr>
        <w:t>right</w:t>
      </w:r>
      <w:r w:rsidRPr="00521EAF">
        <w:rPr>
          <w:rFonts w:eastAsia="Calibri"/>
          <w:highlight w:val="cyan"/>
          <w:u w:val="single"/>
        </w:rPr>
        <w:t xml:space="preserve"> to</w:t>
      </w:r>
      <w:r w:rsidRPr="00521EAF">
        <w:rPr>
          <w:rFonts w:eastAsia="Calibri"/>
          <w:u w:val="single"/>
        </w:rPr>
        <w:t xml:space="preserve"> join a union and </w:t>
      </w:r>
      <w:r w:rsidRPr="00521EAF">
        <w:rPr>
          <w:rFonts w:eastAsia="Calibri"/>
          <w:b/>
          <w:iCs/>
          <w:highlight w:val="cyan"/>
          <w:u w:val="single"/>
          <w:bdr w:val="single" w:sz="8" w:space="0" w:color="auto"/>
        </w:rPr>
        <w:t>bargain collectively</w:t>
      </w:r>
      <w:r w:rsidRPr="00521EAF">
        <w:rPr>
          <w:rFonts w:eastAsia="Calibri"/>
          <w:u w:val="single"/>
        </w:rPr>
        <w:t>.</w:t>
      </w:r>
      <w:r w:rsidRPr="00521EAF">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1576ACB9" w14:textId="77777777" w:rsidR="002F6638" w:rsidRPr="00521EAF" w:rsidRDefault="002F6638" w:rsidP="002F6638">
      <w:pPr>
        <w:rPr>
          <w:rFonts w:eastAsia="Calibri"/>
          <w:sz w:val="16"/>
        </w:rPr>
      </w:pPr>
      <w:r w:rsidRPr="003E5973">
        <w:rPr>
          <w:rFonts w:eastAsia="Calibri"/>
          <w:highlight w:val="green"/>
          <w:u w:val="single"/>
        </w:rPr>
        <w:t>Policymakers in Congress and the administration</w:t>
      </w:r>
      <w:r w:rsidRPr="00521EAF">
        <w:rPr>
          <w:rFonts w:eastAsia="Calibri"/>
          <w:sz w:val="16"/>
        </w:rPr>
        <w:t xml:space="preserve"> </w:t>
      </w:r>
      <w:r w:rsidRPr="003E5973">
        <w:rPr>
          <w:rFonts w:eastAsia="Calibri"/>
          <w:highlight w:val="green"/>
          <w:u w:val="single"/>
        </w:rPr>
        <w:t>must center workers’ needs</w:t>
      </w:r>
      <w:r w:rsidRPr="00521EAF">
        <w:rPr>
          <w:rFonts w:eastAsia="Calibri"/>
          <w:sz w:val="16"/>
        </w:rPr>
        <w:t xml:space="preserve"> </w:t>
      </w:r>
      <w:r w:rsidRPr="003E5973">
        <w:rPr>
          <w:rFonts w:eastAsia="Calibri"/>
          <w:highlight w:val="green"/>
          <w:u w:val="single"/>
        </w:rPr>
        <w:t>in</w:t>
      </w:r>
      <w:r w:rsidRPr="00521EAF">
        <w:rPr>
          <w:rFonts w:eastAsia="Calibri"/>
          <w:sz w:val="16"/>
        </w:rPr>
        <w:t xml:space="preserve"> their </w:t>
      </w:r>
      <w:r w:rsidRPr="003E5973">
        <w:rPr>
          <w:rFonts w:eastAsia="Calibri"/>
          <w:highlight w:val="green"/>
          <w:u w:val="single"/>
        </w:rPr>
        <w:t>response to the use and development of AI8 through measures that strengthen workers’ right to come together in unions</w:t>
      </w:r>
      <w:r w:rsidRPr="00521EAF">
        <w:rPr>
          <w:rFonts w:eastAsia="Calibri"/>
          <w:sz w:val="16"/>
        </w:rPr>
        <w:t>;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04CCE085" w14:textId="77777777" w:rsidR="002F6638" w:rsidRPr="00521EAF" w:rsidRDefault="002F6638" w:rsidP="002F6638">
      <w:pPr>
        <w:rPr>
          <w:rFonts w:eastAsia="Calibri"/>
          <w:sz w:val="16"/>
        </w:rPr>
      </w:pPr>
      <w:r w:rsidRPr="00521EAF">
        <w:rPr>
          <w:rFonts w:eastAsia="Calibri"/>
          <w:sz w:val="16"/>
        </w:rPr>
        <w:t>The Stop Spying Bosses Act and the No Robot Bosses Act</w:t>
      </w:r>
    </w:p>
    <w:p w14:paraId="42CE0158" w14:textId="77777777" w:rsidR="002F6638" w:rsidRPr="00521EAF" w:rsidRDefault="002F6638" w:rsidP="002F6638">
      <w:pPr>
        <w:rPr>
          <w:rFonts w:eastAsia="Calibri"/>
          <w:sz w:val="16"/>
        </w:rPr>
      </w:pPr>
      <w:r w:rsidRPr="00521EAF">
        <w:rPr>
          <w:rFonts w:eastAsia="Calibri"/>
          <w:sz w:val="16"/>
        </w:rPr>
        <w:t>The Stop Spying Bosses Act and the No Robot Bosses Act, both introduced in Congress in 2023, address different aspects of employees’ work lives.</w:t>
      </w:r>
    </w:p>
    <w:p w14:paraId="74165B31" w14:textId="77777777" w:rsidR="002F6638" w:rsidRPr="00521EAF" w:rsidRDefault="002F6638" w:rsidP="002F6638">
      <w:pPr>
        <w:rPr>
          <w:rFonts w:eastAsia="Calibri"/>
          <w:sz w:val="16"/>
        </w:rPr>
      </w:pPr>
      <w:r w:rsidRPr="00521EAF">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18B558EB" w14:textId="77777777" w:rsidR="002F6638" w:rsidRPr="00521EAF" w:rsidRDefault="002F6638" w:rsidP="002F6638">
      <w:pPr>
        <w:rPr>
          <w:rFonts w:eastAsia="Calibri"/>
          <w:sz w:val="16"/>
        </w:rPr>
      </w:pPr>
      <w:r w:rsidRPr="00521EAF">
        <w:rPr>
          <w:rFonts w:eastAsia="Calibri"/>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0020FB6D" w14:textId="77777777" w:rsidR="002F6638" w:rsidRPr="00521EAF" w:rsidRDefault="002F6638" w:rsidP="002F6638">
      <w:pPr>
        <w:rPr>
          <w:rFonts w:eastAsia="Calibri"/>
          <w:sz w:val="16"/>
        </w:rPr>
      </w:pPr>
      <w:r w:rsidRPr="00521EAF">
        <w:rPr>
          <w:rFonts w:eastAsia="Calibri"/>
          <w:u w:val="single"/>
        </w:rPr>
        <w:t xml:space="preserve">A </w:t>
      </w:r>
      <w:r w:rsidRPr="00521EAF">
        <w:rPr>
          <w:rFonts w:eastAsia="Calibri"/>
          <w:b/>
          <w:iCs/>
          <w:u w:val="single"/>
          <w:bdr w:val="single" w:sz="8" w:space="0" w:color="auto"/>
        </w:rPr>
        <w:t>comprehensive</w:t>
      </w:r>
      <w:r w:rsidRPr="00521EAF">
        <w:rPr>
          <w:rFonts w:eastAsia="Calibri"/>
          <w:u w:val="single"/>
        </w:rPr>
        <w:t xml:space="preserve"> policy covering AI in the workplace</w:t>
      </w:r>
      <w:r w:rsidRPr="00521EAF">
        <w:rPr>
          <w:rFonts w:eastAsia="Calibri"/>
          <w:sz w:val="16"/>
        </w:rPr>
        <w:t xml:space="preserve"> would combine legislation </w:t>
      </w:r>
      <w:r w:rsidRPr="00521EAF">
        <w:rPr>
          <w:rFonts w:eastAsia="Calibri"/>
          <w:u w:val="single"/>
        </w:rPr>
        <w:t>to</w:t>
      </w:r>
      <w:r w:rsidRPr="00521EAF">
        <w:rPr>
          <w:rFonts w:eastAsia="Calibri"/>
          <w:sz w:val="16"/>
        </w:rPr>
        <w:t xml:space="preserve"> </w:t>
      </w:r>
      <w:r w:rsidRPr="00521EAF">
        <w:rPr>
          <w:rFonts w:eastAsia="Calibri"/>
          <w:b/>
          <w:iCs/>
          <w:u w:val="single"/>
          <w:bdr w:val="single" w:sz="8" w:space="0" w:color="auto"/>
        </w:rPr>
        <w:t>regulate</w:t>
      </w:r>
      <w:r w:rsidRPr="00521EAF">
        <w:rPr>
          <w:rFonts w:eastAsia="Calibri"/>
          <w:sz w:val="16"/>
        </w:rPr>
        <w:t xml:space="preserve"> novel </w:t>
      </w:r>
      <w:r w:rsidRPr="00521EAF">
        <w:rPr>
          <w:rFonts w:eastAsia="Calibri"/>
          <w:u w:val="single"/>
        </w:rPr>
        <w:t xml:space="preserve">uses of AI that </w:t>
      </w:r>
      <w:r w:rsidRPr="00521EAF">
        <w:rPr>
          <w:rFonts w:eastAsia="Calibri"/>
          <w:b/>
          <w:iCs/>
          <w:u w:val="single"/>
          <w:bdr w:val="single" w:sz="8" w:space="0" w:color="auto"/>
        </w:rPr>
        <w:t>harm workers</w:t>
      </w:r>
      <w:r w:rsidRPr="00521EAF">
        <w:rPr>
          <w:rFonts w:eastAsia="Calibri"/>
          <w:sz w:val="16"/>
        </w:rPr>
        <w:t xml:space="preserve">, </w:t>
      </w:r>
      <w:r w:rsidRPr="00521EAF">
        <w:rPr>
          <w:rFonts w:eastAsia="Calibri"/>
          <w:u w:val="single"/>
        </w:rPr>
        <w:t xml:space="preserve">enforcement of </w:t>
      </w:r>
      <w:r w:rsidRPr="00521EAF">
        <w:rPr>
          <w:rFonts w:eastAsia="Calibri"/>
          <w:b/>
          <w:iCs/>
          <w:u w:val="single"/>
          <w:bdr w:val="single" w:sz="8" w:space="0" w:color="auto"/>
        </w:rPr>
        <w:t>existing law</w:t>
      </w:r>
      <w:r w:rsidRPr="00521EAF">
        <w:rPr>
          <w:rFonts w:eastAsia="Calibri"/>
          <w:u w:val="single"/>
        </w:rPr>
        <w:t xml:space="preserve"> against uses of AI that already </w:t>
      </w:r>
      <w:r w:rsidRPr="00521EAF">
        <w:rPr>
          <w:rFonts w:eastAsia="Calibri"/>
          <w:b/>
          <w:iCs/>
          <w:u w:val="single"/>
          <w:bdr w:val="single" w:sz="8" w:space="0" w:color="auto"/>
        </w:rPr>
        <w:t>run afoul</w:t>
      </w:r>
      <w:r w:rsidRPr="00521EAF">
        <w:rPr>
          <w:rFonts w:eastAsia="Calibri"/>
          <w:u w:val="single"/>
        </w:rPr>
        <w:t xml:space="preserve"> of existing employee </w:t>
      </w:r>
      <w:r w:rsidRPr="00521EAF">
        <w:rPr>
          <w:rFonts w:eastAsia="Calibri"/>
          <w:b/>
          <w:iCs/>
          <w:u w:val="single"/>
          <w:bdr w:val="single" w:sz="8" w:space="0" w:color="auto"/>
        </w:rPr>
        <w:t>protections</w:t>
      </w:r>
      <w:r w:rsidRPr="00521EAF">
        <w:rPr>
          <w:rFonts w:eastAsia="Calibri"/>
          <w:u w:val="single"/>
        </w:rPr>
        <w:t xml:space="preserve">, and </w:t>
      </w:r>
      <w:r w:rsidRPr="00521EAF">
        <w:rPr>
          <w:rFonts w:eastAsia="Calibri"/>
          <w:b/>
          <w:iCs/>
          <w:u w:val="single"/>
          <w:bdr w:val="single" w:sz="8" w:space="0" w:color="auto"/>
        </w:rPr>
        <w:t>stronger rights</w:t>
      </w:r>
      <w:r w:rsidRPr="00521EAF">
        <w:rPr>
          <w:rFonts w:eastAsia="Calibri"/>
          <w:u w:val="single"/>
        </w:rPr>
        <w:t xml:space="preserve"> to </w:t>
      </w:r>
      <w:r w:rsidRPr="00521EAF">
        <w:rPr>
          <w:rFonts w:eastAsia="Calibri"/>
          <w:b/>
          <w:iCs/>
          <w:u w:val="single"/>
          <w:bdr w:val="single" w:sz="8" w:space="0" w:color="auto"/>
        </w:rPr>
        <w:t>organize</w:t>
      </w:r>
      <w:r w:rsidRPr="00521EAF">
        <w:rPr>
          <w:rFonts w:eastAsia="Calibri"/>
          <w:u w:val="single"/>
        </w:rPr>
        <w:t xml:space="preserve"> a union and </w:t>
      </w:r>
      <w:r w:rsidRPr="00521EAF">
        <w:rPr>
          <w:rFonts w:eastAsia="Calibri"/>
          <w:b/>
          <w:iCs/>
          <w:u w:val="single"/>
          <w:bdr w:val="single" w:sz="8" w:space="0" w:color="auto"/>
        </w:rPr>
        <w:t>collectively bargain</w:t>
      </w:r>
      <w:r w:rsidRPr="00521EAF">
        <w:rPr>
          <w:rFonts w:eastAsia="Calibri"/>
          <w:sz w:val="16"/>
        </w:rPr>
        <w:t xml:space="preserve">. </w:t>
      </w:r>
      <w:r w:rsidRPr="00521EAF">
        <w:rPr>
          <w:rFonts w:eastAsia="Calibri"/>
          <w:highlight w:val="cyan"/>
          <w:u w:val="single"/>
        </w:rPr>
        <w:t>Workers</w:t>
      </w:r>
      <w:r w:rsidRPr="00521EAF">
        <w:rPr>
          <w:rFonts w:eastAsia="Calibri"/>
          <w:sz w:val="16"/>
        </w:rPr>
        <w:t xml:space="preserve"> in some of the nation’s largest unions </w:t>
      </w:r>
      <w:r w:rsidRPr="00521EAF">
        <w:rPr>
          <w:rFonts w:eastAsia="Calibri"/>
          <w:u w:val="single"/>
        </w:rPr>
        <w:t xml:space="preserve">have </w:t>
      </w:r>
      <w:r w:rsidRPr="00521EAF">
        <w:rPr>
          <w:rFonts w:eastAsia="Calibri"/>
          <w:highlight w:val="cyan"/>
          <w:u w:val="single"/>
        </w:rPr>
        <w:t xml:space="preserve">worked </w:t>
      </w:r>
      <w:r w:rsidRPr="00521EAF">
        <w:rPr>
          <w:rFonts w:eastAsia="Calibri"/>
          <w:b/>
          <w:iCs/>
          <w:highlight w:val="cyan"/>
          <w:u w:val="single"/>
          <w:bdr w:val="single" w:sz="8" w:space="0" w:color="auto"/>
        </w:rPr>
        <w:t>tirelessly</w:t>
      </w:r>
      <w:r w:rsidRPr="00521EAF">
        <w:rPr>
          <w:rFonts w:eastAsia="Calibri"/>
          <w:highlight w:val="cyan"/>
          <w:u w:val="single"/>
        </w:rPr>
        <w:t xml:space="preserve"> to </w:t>
      </w:r>
      <w:r w:rsidRPr="00521EAF">
        <w:rPr>
          <w:rFonts w:eastAsia="Calibri"/>
          <w:b/>
          <w:iCs/>
          <w:highlight w:val="cyan"/>
          <w:u w:val="single"/>
          <w:bdr w:val="single" w:sz="8" w:space="0" w:color="auto"/>
        </w:rPr>
        <w:t>negotiate</w:t>
      </w:r>
      <w:r w:rsidRPr="00521EAF">
        <w:rPr>
          <w:rFonts w:eastAsia="Calibri"/>
          <w:u w:val="single"/>
        </w:rPr>
        <w:t xml:space="preserve"> over the uses of new technologies</w:t>
      </w:r>
      <w:r w:rsidRPr="00521EAF">
        <w:rPr>
          <w:rFonts w:eastAsia="Calibri"/>
          <w:sz w:val="16"/>
        </w:rPr>
        <w:t xml:space="preserve"> and set an example for how other unions can bargain over AI, </w:t>
      </w:r>
      <w:r w:rsidRPr="00521EAF">
        <w:rPr>
          <w:rFonts w:eastAsia="Calibri"/>
          <w:highlight w:val="cyan"/>
          <w:u w:val="single"/>
        </w:rPr>
        <w:t>but</w:t>
      </w:r>
      <w:r w:rsidRPr="00521EAF">
        <w:rPr>
          <w:rFonts w:eastAsia="Calibri"/>
          <w:sz w:val="16"/>
        </w:rPr>
        <w:t xml:space="preserve"> </w:t>
      </w:r>
      <w:r w:rsidRPr="00521EAF">
        <w:rPr>
          <w:rFonts w:eastAsia="Calibri"/>
          <w:sz w:val="28"/>
          <w:szCs w:val="28"/>
          <w:highlight w:val="cyan"/>
          <w:u w:val="single"/>
        </w:rPr>
        <w:t xml:space="preserve">policymakers must </w:t>
      </w:r>
      <w:r w:rsidRPr="00521EAF">
        <w:rPr>
          <w:rFonts w:eastAsia="Calibri"/>
          <w:b/>
          <w:iCs/>
          <w:sz w:val="28"/>
          <w:szCs w:val="28"/>
          <w:highlight w:val="cyan"/>
          <w:u w:val="single"/>
          <w:bdr w:val="single" w:sz="8" w:space="0" w:color="auto"/>
        </w:rPr>
        <w:t>open the door</w:t>
      </w:r>
      <w:r w:rsidRPr="00521EAF">
        <w:rPr>
          <w:rFonts w:eastAsia="Calibri"/>
          <w:sz w:val="16"/>
        </w:rPr>
        <w:t xml:space="preserve"> </w:t>
      </w:r>
      <w:r w:rsidRPr="00521EAF">
        <w:rPr>
          <w:rFonts w:eastAsia="Aptos"/>
          <w:highlight w:val="cyan"/>
          <w:u w:val="single"/>
        </w:rPr>
        <w:t>for</w:t>
      </w:r>
      <w:r w:rsidRPr="00521EAF">
        <w:rPr>
          <w:rFonts w:eastAsia="Aptos"/>
          <w:u w:val="single"/>
        </w:rPr>
        <w:t xml:space="preserve"> more </w:t>
      </w:r>
      <w:r w:rsidRPr="00521EAF">
        <w:rPr>
          <w:rFonts w:eastAsia="Aptos"/>
          <w:highlight w:val="cyan"/>
          <w:u w:val="single"/>
        </w:rPr>
        <w:t>workers to advocate for</w:t>
      </w:r>
      <w:r w:rsidRPr="00521EAF">
        <w:rPr>
          <w:rFonts w:eastAsia="Calibri"/>
          <w:sz w:val="16"/>
        </w:rPr>
        <w:t xml:space="preserve"> themselves over how they can reap the promised benefits of </w:t>
      </w:r>
      <w:r w:rsidRPr="00521EAF">
        <w:rPr>
          <w:rFonts w:eastAsia="Aptos"/>
          <w:highlight w:val="cyan"/>
          <w:u w:val="single"/>
        </w:rPr>
        <w:t>AI</w:t>
      </w:r>
      <w:r w:rsidRPr="00521EAF">
        <w:rPr>
          <w:rFonts w:eastAsia="Calibri"/>
          <w:sz w:val="16"/>
        </w:rPr>
        <w:t>.</w:t>
      </w:r>
    </w:p>
    <w:p w14:paraId="0C5A4617" w14:textId="77777777" w:rsidR="002F6638" w:rsidRDefault="002F6638" w:rsidP="002F6638">
      <w:pPr>
        <w:pStyle w:val="Heading4"/>
      </w:pPr>
      <w:r>
        <w:t xml:space="preserve">Collective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7E3F8A63" w14:textId="77777777" w:rsidR="002F6638" w:rsidRPr="0025340C" w:rsidRDefault="002F6638" w:rsidP="002F6638">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66AD02B8" w14:textId="77777777" w:rsidR="002F6638" w:rsidRPr="00104F1A" w:rsidRDefault="002F6638" w:rsidP="002F6638">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164E4D33" w14:textId="77777777" w:rsidR="002F6638" w:rsidRPr="0025340C" w:rsidRDefault="002F6638" w:rsidP="002F6638">
      <w:pPr>
        <w:rPr>
          <w:sz w:val="16"/>
        </w:rPr>
      </w:pPr>
      <w:r w:rsidRPr="0025340C">
        <w:rPr>
          <w:u w:val="single"/>
        </w:rPr>
        <w:t xml:space="preserve">This marks an important </w:t>
      </w:r>
      <w:r w:rsidRPr="001B1CFF">
        <w:rPr>
          <w:rStyle w:val="Emphasis"/>
          <w:b w:val="0"/>
          <w:bC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54F456C6" w14:textId="77777777" w:rsidR="002F6638" w:rsidRPr="0025340C" w:rsidRDefault="002F6638" w:rsidP="002F6638">
      <w:pPr>
        <w:rPr>
          <w:sz w:val="16"/>
        </w:rPr>
      </w:pPr>
      <w:r w:rsidRPr="0025340C">
        <w:rPr>
          <w:sz w:val="16"/>
        </w:rPr>
        <w:t>Efforts in the US to regulate AI's impact on workers</w:t>
      </w:r>
    </w:p>
    <w:p w14:paraId="3CB1BB14" w14:textId="77777777" w:rsidR="002F6638" w:rsidRPr="0025340C" w:rsidRDefault="002F6638" w:rsidP="002F6638">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0962BD3E" w14:textId="77777777" w:rsidR="002F6638" w:rsidRPr="0025340C" w:rsidRDefault="002F6638" w:rsidP="002F6638">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1B1CFF">
        <w:rPr>
          <w:rStyle w:val="Emphasis"/>
          <w:b w:val="0"/>
          <w:bC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2C02B83C" w14:textId="77777777" w:rsidR="002F6638" w:rsidRPr="0025340C" w:rsidRDefault="002F6638" w:rsidP="002F6638">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7F629EEC" w14:textId="77777777" w:rsidR="002F6638" w:rsidRPr="00104F1A" w:rsidRDefault="002F6638" w:rsidP="002F6638">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0577CEBB" w14:textId="77777777" w:rsidR="002F6638" w:rsidRDefault="002F6638" w:rsidP="002F6638">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60428D4F" w14:textId="77777777" w:rsidR="002F6638" w:rsidRPr="0025340C" w:rsidRDefault="002F6638" w:rsidP="002F6638">
      <w:r>
        <w:t>&lt;&lt;TEXT CONDENSED, NONE OMMITTED&gt;&gt;</w:t>
      </w:r>
    </w:p>
    <w:p w14:paraId="7434046F" w14:textId="77777777" w:rsidR="002F6638" w:rsidRPr="0025340C" w:rsidRDefault="002F6638" w:rsidP="002F6638">
      <w:pPr>
        <w:rPr>
          <w:sz w:val="6"/>
          <w:szCs w:val="6"/>
        </w:rPr>
      </w:pPr>
      <w:r w:rsidRPr="0025340C">
        <w:rPr>
          <w:sz w:val="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0A9B1661" w14:textId="77777777" w:rsidR="002F6638" w:rsidRPr="00174347" w:rsidRDefault="002F6638" w:rsidP="002F6638">
      <w:r w:rsidRPr="00174347">
        <w:t>&lt;&lt;PARAGRAPH BREAKS RESUME&gt;&gt;</w:t>
      </w:r>
    </w:p>
    <w:p w14:paraId="7AB64B0C" w14:textId="77777777" w:rsidR="002F6638" w:rsidRPr="0025340C" w:rsidRDefault="002F6638" w:rsidP="002F6638">
      <w:pPr>
        <w:rPr>
          <w:sz w:val="16"/>
        </w:rPr>
      </w:pPr>
      <w:r w:rsidRPr="0025340C">
        <w:rPr>
          <w:rStyle w:val="Emphasis"/>
          <w:highlight w:val="cyan"/>
        </w:rPr>
        <w:t>Proactive strategies</w:t>
      </w:r>
      <w:r w:rsidRPr="0025340C">
        <w:rPr>
          <w:sz w:val="16"/>
        </w:rPr>
        <w:t xml:space="preserve"> for multinational employers</w:t>
      </w:r>
    </w:p>
    <w:p w14:paraId="3E69F3F6" w14:textId="77777777" w:rsidR="002F6638" w:rsidRPr="0025340C" w:rsidRDefault="002F6638" w:rsidP="002F6638">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01C0EDBA" w14:textId="77777777" w:rsidR="002F6638" w:rsidRPr="0025340C" w:rsidRDefault="002F6638" w:rsidP="002F6638">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16CA560" w14:textId="77777777" w:rsidR="002F6638" w:rsidRPr="0025340C" w:rsidRDefault="002F6638" w:rsidP="002F6638">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2011458C" w14:textId="77777777" w:rsidR="002F6638" w:rsidRPr="0025340C" w:rsidRDefault="002F6638" w:rsidP="002F6638">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51A5C507" w14:textId="77777777" w:rsidR="002F6638" w:rsidRPr="0025340C" w:rsidRDefault="002F6638" w:rsidP="002F6638">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5F848E15" w14:textId="77777777" w:rsidR="002F6638" w:rsidRPr="0025340C" w:rsidRDefault="002F6638" w:rsidP="002F6638">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7B4BB516" w14:textId="77777777" w:rsidR="002F6638" w:rsidRPr="0025340C" w:rsidRDefault="002F6638" w:rsidP="002F6638">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226EF7B1" w14:textId="77777777" w:rsidR="002F6638" w:rsidRPr="00702DC7" w:rsidRDefault="002F6638" w:rsidP="002F6638">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16210DF5" w14:textId="77777777" w:rsidR="002F6638" w:rsidRDefault="002F6638" w:rsidP="002F6638">
      <w:pPr>
        <w:pStyle w:val="Heading4"/>
      </w:pPr>
      <w:r>
        <w:t xml:space="preserve">2---Effective and safe AGI depends on augmented AI---that hinges on </w:t>
      </w:r>
      <w:r w:rsidRPr="0096788C">
        <w:rPr>
          <w:u w:val="single"/>
        </w:rPr>
        <w:t>public trust</w:t>
      </w:r>
      <w:r>
        <w:rPr>
          <w:u w:val="single"/>
        </w:rPr>
        <w:t xml:space="preserve"> </w:t>
      </w:r>
      <w:r w:rsidRPr="001C6A64">
        <w:t>that AI won’t replace jobs</w:t>
      </w:r>
      <w:r>
        <w:t>---key to win  AI leadership</w:t>
      </w:r>
    </w:p>
    <w:p w14:paraId="0D211C84" w14:textId="77777777" w:rsidR="002F6638" w:rsidRPr="00AE79AB" w:rsidRDefault="002F6638" w:rsidP="002F6638">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w:t>
      </w:r>
      <w:r w:rsidRPr="001B1CFF">
        <w:t>https://www.foreignaffairs.com/united-states/china-real-artificial-intelligence-race-innovation</w:t>
      </w:r>
      <w:r>
        <w:t xml:space="preserve"> //ESIEV]</w:t>
      </w:r>
    </w:p>
    <w:p w14:paraId="4A4FA362" w14:textId="77777777" w:rsidR="002F6638" w:rsidRPr="00323C6F" w:rsidRDefault="002F6638" w:rsidP="002F6638">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trend holds </w:t>
      </w:r>
      <w:r w:rsidRPr="006B175F">
        <w:rPr>
          <w:highlight w:val="cyan"/>
          <w:u w:val="single"/>
        </w:rPr>
        <w:t xml:space="preserve">when </w:t>
      </w:r>
      <w:r w:rsidRPr="006B175F">
        <w:rPr>
          <w:b/>
          <w:bCs/>
          <w:highlight w:val="cyan"/>
          <w:u w:val="single"/>
        </w:rPr>
        <w:t>AGI</w:t>
      </w:r>
      <w:r w:rsidRPr="006B175F">
        <w:rPr>
          <w:highlight w:val="cyan"/>
          <w:u w:val="single"/>
        </w:rPr>
        <w:t xml:space="preserve"> emerges</w:t>
      </w:r>
      <w:r w:rsidRPr="00323C6F">
        <w:rPr>
          <w:sz w:val="16"/>
        </w:rPr>
        <w:t xml:space="preserve">,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w:t>
      </w:r>
      <w:r w:rsidRPr="006B175F">
        <w:rPr>
          <w:rStyle w:val="StyleUnderline"/>
          <w:highlight w:val="cyan"/>
        </w:rPr>
        <w:t xml:space="preserve">effective </w:t>
      </w:r>
      <w:r w:rsidRPr="006B175F">
        <w:rPr>
          <w:rStyle w:val="Emphasis"/>
          <w:highlight w:val="cyan"/>
        </w:rPr>
        <w:t>AI</w:t>
      </w:r>
      <w:r w:rsidRPr="00323C6F">
        <w:rPr>
          <w:rStyle w:val="Emphasis"/>
        </w:rPr>
        <w:t xml:space="preserve">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6C3BBF9D" w14:textId="77777777" w:rsidR="002F6638" w:rsidRPr="00323C6F" w:rsidRDefault="002F6638" w:rsidP="002F6638">
      <w:pPr>
        <w:rPr>
          <w:sz w:val="16"/>
        </w:rPr>
      </w:pPr>
      <w:r w:rsidRPr="00323C6F">
        <w:rPr>
          <w:sz w:val="16"/>
        </w:rPr>
        <w:t>SECURING THE EDGE</w:t>
      </w:r>
    </w:p>
    <w:p w14:paraId="4B32E225" w14:textId="77777777" w:rsidR="002F6638" w:rsidRPr="00323C6F" w:rsidRDefault="002F6638" w:rsidP="002F6638">
      <w:pPr>
        <w:rPr>
          <w:sz w:val="16"/>
        </w:rPr>
      </w:pPr>
      <w:r w:rsidRPr="00323C6F">
        <w:rPr>
          <w:sz w:val="16"/>
        </w:rPr>
        <w:t xml:space="preserve">In the realm of national security, </w:t>
      </w:r>
      <w:r w:rsidRPr="006B175F">
        <w:rPr>
          <w:rStyle w:val="StyleUnderline"/>
          <w:highlight w:val="cyan"/>
        </w:rPr>
        <w:t>effective</w:t>
      </w:r>
      <w:r w:rsidRPr="00323C6F">
        <w:rPr>
          <w:rStyle w:val="StyleUnderline"/>
        </w:rPr>
        <w:t xml:space="preserve"> AI </w:t>
      </w:r>
      <w:r w:rsidRPr="006B175F">
        <w:rPr>
          <w:rStyle w:val="Emphasis"/>
          <w:highlight w:val="cyan"/>
        </w:rPr>
        <w:t>adoption</w:t>
      </w:r>
      <w:r w:rsidRPr="00902C95">
        <w:rPr>
          <w:sz w:val="16"/>
        </w:rPr>
        <w:t xml:space="preserve"> </w:t>
      </w:r>
      <w:r w:rsidRPr="006B175F">
        <w:rPr>
          <w:rStyle w:val="StyleUnderline"/>
          <w:highlight w:val="cyan"/>
        </w:rPr>
        <w:t>requires</w:t>
      </w:r>
      <w:r w:rsidRPr="00323C6F">
        <w:rPr>
          <w:sz w:val="16"/>
        </w:rPr>
        <w:t xml:space="preserve"> both </w:t>
      </w:r>
      <w:r w:rsidRPr="006B175F">
        <w:rPr>
          <w:highlight w:val="cyan"/>
          <w:u w:val="single"/>
        </w:rPr>
        <w:t>understanding the capabilities</w:t>
      </w:r>
      <w:r w:rsidRPr="00323C6F">
        <w:rPr>
          <w:sz w:val="16"/>
        </w:rPr>
        <w:t xml:space="preserve"> enabled (</w:t>
      </w:r>
      <w:r w:rsidRPr="006B175F">
        <w:rPr>
          <w:highlight w:val="cyan"/>
          <w:u w:val="single"/>
        </w:rPr>
        <w:t>and threats</w:t>
      </w:r>
      <w:r w:rsidRPr="00323C6F">
        <w:rPr>
          <w:sz w:val="16"/>
        </w:rPr>
        <w:t xml:space="preserve">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7A1A85DF" w14:textId="77777777" w:rsidR="002F6638" w:rsidRPr="00323C6F" w:rsidRDefault="002F6638" w:rsidP="002F6638">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68EB372" w14:textId="77777777" w:rsidR="002F6638" w:rsidRPr="00323C6F" w:rsidRDefault="002F6638" w:rsidP="002F6638">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0B870AF0" w14:textId="77777777" w:rsidR="002F6638" w:rsidRPr="00323C6F" w:rsidRDefault="002F6638" w:rsidP="002F6638">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56BB4997" w14:textId="77777777" w:rsidR="002F6638" w:rsidRPr="00323C6F" w:rsidRDefault="002F6638" w:rsidP="002F6638">
      <w:pPr>
        <w:rPr>
          <w:sz w:val="16"/>
        </w:rPr>
      </w:pPr>
      <w:r w:rsidRPr="00323C6F">
        <w:rPr>
          <w:sz w:val="16"/>
        </w:rPr>
        <w:t>THE INTEGRATION IMPERATIVE</w:t>
      </w:r>
    </w:p>
    <w:p w14:paraId="6A030CBB" w14:textId="77777777" w:rsidR="002F6638" w:rsidRPr="00323C6F" w:rsidRDefault="002F6638" w:rsidP="002F6638">
      <w:pPr>
        <w:rPr>
          <w:sz w:val="16"/>
        </w:rPr>
      </w:pPr>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 xml:space="preserve">need to integrate AI </w:t>
      </w:r>
      <w:r w:rsidRPr="006B175F">
        <w:rPr>
          <w:rStyle w:val="StyleUnderline"/>
        </w:rPr>
        <w:t xml:space="preserve">into the </w:t>
      </w:r>
      <w:r w:rsidRPr="006B175F">
        <w:rPr>
          <w:rStyle w:val="Emphasis"/>
        </w:rPr>
        <w:t>national economy</w:t>
      </w:r>
      <w:r w:rsidRPr="00323C6F">
        <w:rPr>
          <w:sz w:val="16"/>
        </w:rPr>
        <w:t xml:space="preserve">—to </w:t>
      </w:r>
      <w:r w:rsidRPr="006B175F">
        <w:rPr>
          <w:rStyle w:val="StyleUnderline"/>
          <w:highlight w:val="cyan"/>
        </w:rPr>
        <w:t>ensure</w:t>
      </w:r>
      <w:r w:rsidRPr="00323C6F">
        <w:rPr>
          <w:sz w:val="16"/>
        </w:rPr>
        <w:t xml:space="preserve"> that </w:t>
      </w:r>
      <w:r w:rsidRPr="00323C6F">
        <w:rPr>
          <w:rStyle w:val="StyleUnderline"/>
        </w:rPr>
        <w:t xml:space="preserve">AI is </w:t>
      </w:r>
      <w:r w:rsidRPr="006B175F">
        <w:rPr>
          <w:rStyle w:val="StyleUnderline"/>
          <w:highlight w:val="cyan"/>
        </w:rPr>
        <w:t xml:space="preserve">widely </w:t>
      </w:r>
      <w:r w:rsidRPr="006B175F">
        <w:rPr>
          <w:rStyle w:val="Emphasis"/>
          <w:highlight w:val="cyan"/>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p w14:paraId="120C4AD6" w14:textId="77777777" w:rsidR="002F6638" w:rsidRPr="00323C6F" w:rsidRDefault="002F6638" w:rsidP="002F6638">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7C9FB29B" w14:textId="77777777" w:rsidR="002F6638" w:rsidRPr="006F0ED9" w:rsidRDefault="002F6638" w:rsidP="002F6638">
      <w:pPr>
        <w:pStyle w:val="Heading4"/>
      </w:pPr>
      <w:r>
        <w:t xml:space="preserve">3---US leadership through safe AI stops </w:t>
      </w:r>
      <w:r w:rsidRPr="005251B1">
        <w:rPr>
          <w:u w:val="single"/>
        </w:rPr>
        <w:t>extinction</w:t>
      </w:r>
      <w:r>
        <w:t xml:space="preserve"> and </w:t>
      </w:r>
      <w:r w:rsidRPr="005251B1">
        <w:rPr>
          <w:u w:val="single"/>
        </w:rPr>
        <w:t>preserves</w:t>
      </w:r>
      <w:r>
        <w:t xml:space="preserve"> strategic stability.</w:t>
      </w:r>
    </w:p>
    <w:p w14:paraId="1593CD5C" w14:textId="77777777" w:rsidR="002F6638" w:rsidRPr="006E5796" w:rsidRDefault="002F6638" w:rsidP="002F6638">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w:t>
      </w:r>
      <w:r w:rsidRPr="002E04E1">
        <w:t>https://www.atlanticcouncil.org/wp-content/uploads/2019/10/Present-at-the-Recreation.pdf</w:t>
      </w:r>
      <w:r>
        <w:t xml:space="preserve"> //ESIEV</w:t>
      </w:r>
      <w:r w:rsidRPr="006E5796">
        <w:t>]</w:t>
      </w:r>
    </w:p>
    <w:p w14:paraId="623A0F5F" w14:textId="77777777" w:rsidR="002F6638" w:rsidRPr="005251B1" w:rsidRDefault="002F6638" w:rsidP="002F6638">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686C9E41" w14:textId="77777777" w:rsidR="002F6638" w:rsidRPr="005251B1" w:rsidRDefault="002F6638" w:rsidP="002F6638">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1B1CFF">
        <w:rPr>
          <w:rStyle w:val="Emphasis"/>
        </w:rPr>
        <w:t xml:space="preserve">autonomous </w:t>
      </w:r>
      <w:r w:rsidRPr="003E55E6">
        <w:rPr>
          <w:rStyle w:val="Emphasis"/>
          <w:highlight w:val="cyan"/>
        </w:rPr>
        <w:t>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2A000F49" w14:textId="77777777" w:rsidR="002F6638" w:rsidRPr="005251B1" w:rsidRDefault="002F6638" w:rsidP="002F6638">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5F573E08" w14:textId="77777777" w:rsidR="002F6638" w:rsidRPr="005251B1" w:rsidRDefault="002F6638" w:rsidP="002F6638">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30287">
        <w:rPr>
          <w:rStyle w:val="Emphasis"/>
          <w:b w:val="0"/>
          <w:bCs/>
        </w:rPr>
        <w:t>maintained</w:t>
      </w:r>
      <w:r w:rsidRPr="00B30287">
        <w:rPr>
          <w:rStyle w:val="StyleUnderline"/>
        </w:rPr>
        <w:t xml:space="preserve"> in </w:t>
      </w:r>
      <w:r w:rsidRPr="00B30287">
        <w:rPr>
          <w:rStyle w:val="Emphasis"/>
          <w:b w:val="0"/>
          <w:bCs/>
        </w:rPr>
        <w:t>Europe</w:t>
      </w:r>
      <w:r w:rsidRPr="00B30287">
        <w:rPr>
          <w:rStyle w:val="StyleUnderline"/>
        </w:rPr>
        <w:t xml:space="preserve"> and </w:t>
      </w:r>
      <w:r w:rsidRPr="00B30287">
        <w:rPr>
          <w:rStyle w:val="Emphasis"/>
          <w:b w:val="0"/>
          <w:bC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30287">
        <w:rPr>
          <w:rStyle w:val="Emphasis"/>
          <w:b w:val="0"/>
          <w:bC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30F3A2EE" w14:textId="77777777" w:rsidR="002F6638" w:rsidRDefault="002F6638" w:rsidP="002F6638">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3FA4CD94" w14:textId="77777777" w:rsidR="002F6638" w:rsidRDefault="002F6638" w:rsidP="002F6638">
      <w:pPr>
        <w:pStyle w:val="Heading4"/>
      </w:pPr>
      <w:r>
        <w:t>Sectoral bargaining solves productivity---</w:t>
      </w:r>
      <w:bookmarkStart w:id="9" w:name="_Hlk212972850"/>
      <w:r>
        <w:t>flexibility</w:t>
      </w:r>
    </w:p>
    <w:p w14:paraId="306F7930" w14:textId="77777777" w:rsidR="002F6638" w:rsidRDefault="002F6638" w:rsidP="002F6638">
      <w:r w:rsidRPr="00ED4842">
        <w:rPr>
          <w:rStyle w:val="Style13ptBold"/>
        </w:rPr>
        <w:t>Hadwiger 22</w:t>
      </w:r>
      <w:r>
        <w:t xml:space="preserve"> </w:t>
      </w:r>
      <w:r w:rsidRPr="00ED4842">
        <w:t>Felix Hadwiger Phd In Law From Hamburg University (Germany) And A Masters In Law And Economics From Hamburg University (Germany) And The University Of Bologna (Italy)., Sep 30, 2022, "Realizing the opportunities of the platform economy through freedom of association and collective bargaining," No Publication, https://webapps.ilo.org/static/english/intserv/working-papers/wp080/index.html, (ermo-sms,acc 8-15-2025)</w:t>
      </w:r>
    </w:p>
    <w:p w14:paraId="3F88F8C9" w14:textId="77777777" w:rsidR="002F6638" w:rsidRDefault="002F6638" w:rsidP="002F6638">
      <w:r>
        <w:t xml:space="preserve">The observed </w:t>
      </w:r>
      <w:r w:rsidRPr="002F2E8D">
        <w:rPr>
          <w:rStyle w:val="StyleUnderline"/>
        </w:rPr>
        <w:t>heterogeneity of digital labour</w:t>
      </w:r>
      <w:r w:rsidRPr="002F2E8D">
        <w:t xml:space="preserve"> platforms, performed tasks, concerned industry sectors and workers’ needs </w:t>
      </w:r>
      <w:r w:rsidRPr="002F2E8D">
        <w:rPr>
          <w:rStyle w:val="StyleUnderline"/>
        </w:rPr>
        <w:t>indicates</w:t>
      </w:r>
      <w:r>
        <w:t xml:space="preserve"> that </w:t>
      </w:r>
      <w:r w:rsidRPr="005831CC">
        <w:rPr>
          <w:rStyle w:val="StyleUnderline"/>
          <w:highlight w:val="cyan"/>
        </w:rPr>
        <w:t xml:space="preserve">there </w:t>
      </w:r>
      <w:r w:rsidRPr="005831CC">
        <w:rPr>
          <w:rStyle w:val="Emphasis"/>
          <w:highlight w:val="cyan"/>
        </w:rPr>
        <w:t>cannot</w:t>
      </w:r>
      <w:r w:rsidRPr="005831CC">
        <w:rPr>
          <w:rStyle w:val="StyleUnderline"/>
          <w:highlight w:val="cyan"/>
        </w:rPr>
        <w:t xml:space="preserve"> be a “one-size-fits-all” regulatory response</w:t>
      </w:r>
      <w:r>
        <w:t xml:space="preserve"> for all the types of work that is conducted on and through digitally mediated labour platforms. This increases the potential contributions of social dialogue and </w:t>
      </w:r>
      <w:r w:rsidRPr="002F2E8D">
        <w:rPr>
          <w:rStyle w:val="StyleUnderline"/>
        </w:rPr>
        <w:t xml:space="preserve">collective bargaining </w:t>
      </w:r>
      <w:r w:rsidRPr="005831CC">
        <w:rPr>
          <w:rStyle w:val="StyleUnderline"/>
          <w:highlight w:val="cyan"/>
        </w:rPr>
        <w:t>[</w:t>
      </w:r>
      <w:r w:rsidRPr="005831CC">
        <w:rPr>
          <w:rStyle w:val="Emphasis"/>
          <w:highlight w:val="cyan"/>
        </w:rPr>
        <w:t>CB</w:t>
      </w:r>
      <w:r w:rsidRPr="005831CC">
        <w:rPr>
          <w:rStyle w:val="StyleUnderline"/>
          <w:highlight w:val="cyan"/>
        </w:rPr>
        <w:t>] for developing responsive</w:t>
      </w:r>
      <w:r>
        <w:t xml:space="preserve"> and practice-oriented </w:t>
      </w:r>
      <w:r w:rsidRPr="005831CC">
        <w:rPr>
          <w:rStyle w:val="StyleUnderline"/>
          <w:highlight w:val="cyan"/>
        </w:rPr>
        <w:t>solutions</w:t>
      </w:r>
      <w:r>
        <w:t xml:space="preserve"> that </w:t>
      </w:r>
      <w:r w:rsidRPr="005831CC">
        <w:rPr>
          <w:rStyle w:val="StyleUnderline"/>
          <w:highlight w:val="cyan"/>
        </w:rPr>
        <w:t xml:space="preserve">take into account </w:t>
      </w:r>
      <w:r w:rsidRPr="002F2E8D">
        <w:t>the</w:t>
      </w:r>
      <w:r w:rsidRPr="005831CC">
        <w:rPr>
          <w:rStyle w:val="StyleUnderline"/>
          <w:highlight w:val="cyan"/>
        </w:rPr>
        <w:t xml:space="preserve"> diversity</w:t>
      </w:r>
      <w:r>
        <w:t xml:space="preserve"> and specific needs of the platform economy.</w:t>
      </w:r>
    </w:p>
    <w:p w14:paraId="04BD0267" w14:textId="77777777" w:rsidR="002F6638" w:rsidRDefault="002F6638" w:rsidP="002F6638">
      <w:r w:rsidRPr="002F2E8D">
        <w:rPr>
          <w:rStyle w:val="StyleUnderline"/>
        </w:rPr>
        <w:t>Collective bargaining</w:t>
      </w:r>
      <w:r w:rsidRPr="002F2E8D">
        <w:t xml:space="preserve"> [</w:t>
      </w:r>
      <w:r w:rsidRPr="005831CC">
        <w:rPr>
          <w:rStyle w:val="StyleUnderline"/>
          <w:highlight w:val="cyan"/>
        </w:rPr>
        <w:t>CB</w:t>
      </w:r>
      <w:r w:rsidRPr="002F2E8D">
        <w:rPr>
          <w:rStyle w:val="StyleUnderline"/>
        </w:rPr>
        <w:t>]</w:t>
      </w:r>
      <w:r w:rsidRPr="002F2E8D">
        <w:t xml:space="preserve"> </w:t>
      </w:r>
      <w:r>
        <w:t xml:space="preserve">has some </w:t>
      </w:r>
      <w:r w:rsidRPr="002F2E8D">
        <w:t>characteristics</w:t>
      </w:r>
      <w:r>
        <w:t xml:space="preserve"> that seem to </w:t>
      </w:r>
      <w:r w:rsidRPr="005831CC">
        <w:rPr>
          <w:rStyle w:val="StyleUnderline"/>
          <w:highlight w:val="cyan"/>
        </w:rPr>
        <w:t>respond well to</w:t>
      </w:r>
      <w:r>
        <w:t xml:space="preserve"> the </w:t>
      </w:r>
      <w:r w:rsidRPr="005831CC">
        <w:rPr>
          <w:rStyle w:val="StyleUnderline"/>
          <w:highlight w:val="cyan"/>
        </w:rPr>
        <w:t>fast growth of</w:t>
      </w:r>
      <w:r>
        <w:t xml:space="preserve"> the platform economy, the continuous evolution of its technical and organizational conditions and its expansion into </w:t>
      </w:r>
      <w:r w:rsidRPr="005831CC">
        <w:rPr>
          <w:rStyle w:val="StyleUnderline"/>
          <w:highlight w:val="cyan"/>
        </w:rPr>
        <w:t>new industry sectors</w:t>
      </w:r>
      <w:r>
        <w:t xml:space="preserve">, resulting in a wide range of opportunities and challenges. </w:t>
      </w:r>
      <w:r w:rsidRPr="005831CC">
        <w:rPr>
          <w:rStyle w:val="StyleUnderline"/>
          <w:highlight w:val="cyan"/>
        </w:rPr>
        <w:t xml:space="preserve">First, </w:t>
      </w:r>
      <w:r w:rsidRPr="005831CC">
        <w:rPr>
          <w:rStyle w:val="Emphasis"/>
          <w:highlight w:val="cyan"/>
        </w:rPr>
        <w:t>legitimacy</w:t>
      </w:r>
      <w:r w:rsidRPr="005831CC">
        <w:rPr>
          <w:rStyle w:val="StyleUnderline"/>
          <w:highlight w:val="cyan"/>
        </w:rPr>
        <w:t xml:space="preserve"> is increased</w:t>
      </w:r>
      <w:r>
        <w:t xml:space="preserve">, as regulation through collective bargaining is always </w:t>
      </w:r>
      <w:r w:rsidRPr="005831CC">
        <w:rPr>
          <w:rStyle w:val="StyleUnderline"/>
          <w:highlight w:val="cyan"/>
        </w:rPr>
        <w:t>based on</w:t>
      </w:r>
      <w:r>
        <w:t xml:space="preserve"> the </w:t>
      </w:r>
      <w:r w:rsidRPr="005831CC">
        <w:rPr>
          <w:rStyle w:val="StyleUnderline"/>
          <w:highlight w:val="cyan"/>
        </w:rPr>
        <w:t>joint participation</w:t>
      </w:r>
      <w:r>
        <w:t xml:space="preserve"> of employers or employers’ organizations on the one side and workers’ organizations on the other side in the negotiation of collective agreements. This is particularly important </w:t>
      </w:r>
      <w:r w:rsidRPr="002F2E8D">
        <w:t>in newly emerging parts of the labour markets</w:t>
      </w:r>
      <w:r>
        <w:t xml:space="preserve">, as regulation may be of an experimental nature that seeks to address the specificities of the platform economy. </w:t>
      </w:r>
      <w:r w:rsidRPr="005831CC">
        <w:rPr>
          <w:rStyle w:val="StyleUnderline"/>
          <w:highlight w:val="cyan"/>
        </w:rPr>
        <w:t>Second</w:t>
      </w:r>
      <w:r>
        <w:t xml:space="preserve">, the </w:t>
      </w:r>
      <w:r w:rsidRPr="005831CC">
        <w:rPr>
          <w:rStyle w:val="Emphasis"/>
          <w:highlight w:val="cyan"/>
        </w:rPr>
        <w:t>adaptability</w:t>
      </w:r>
      <w:r>
        <w:t xml:space="preserve"> of regulation </w:t>
      </w:r>
      <w:r w:rsidRPr="005831CC">
        <w:rPr>
          <w:rStyle w:val="StyleUnderline"/>
          <w:highlight w:val="cyan"/>
        </w:rPr>
        <w:t>through collective bargaining allows</w:t>
      </w:r>
      <w:r>
        <w:t xml:space="preserve"> for </w:t>
      </w:r>
      <w:r w:rsidRPr="005831CC">
        <w:rPr>
          <w:rStyle w:val="StyleUnderline"/>
          <w:highlight w:val="cyan"/>
        </w:rPr>
        <w:t>rapid</w:t>
      </w:r>
      <w:r>
        <w:t xml:space="preserve"> establishment or </w:t>
      </w:r>
      <w:r w:rsidRPr="005831CC">
        <w:rPr>
          <w:rStyle w:val="StyleUnderline"/>
          <w:highlight w:val="cyan"/>
        </w:rPr>
        <w:t>renegotiation</w:t>
      </w:r>
      <w:r>
        <w:t xml:space="preserve"> </w:t>
      </w:r>
      <w:r w:rsidRPr="000A4F9F">
        <w:rPr>
          <w:u w:val="single"/>
        </w:rPr>
        <w:t xml:space="preserve">in case of </w:t>
      </w:r>
      <w:r w:rsidRPr="000A4F9F">
        <w:rPr>
          <w:highlight w:val="cyan"/>
          <w:u w:val="single"/>
        </w:rPr>
        <w:t>technological, economic</w:t>
      </w:r>
      <w:r w:rsidRPr="000A4F9F">
        <w:rPr>
          <w:u w:val="single"/>
        </w:rPr>
        <w:t xml:space="preserve"> or work organizational </w:t>
      </w:r>
      <w:r w:rsidRPr="000A4F9F">
        <w:rPr>
          <w:highlight w:val="cyan"/>
          <w:u w:val="single"/>
        </w:rPr>
        <w:t>changes</w:t>
      </w:r>
      <w:r>
        <w:t xml:space="preserve"> in the newly emerging business models. </w:t>
      </w:r>
      <w:r w:rsidRPr="005831CC">
        <w:rPr>
          <w:rStyle w:val="StyleUnderline"/>
          <w:highlight w:val="cyan"/>
        </w:rPr>
        <w:t>Third</w:t>
      </w:r>
      <w:r>
        <w:t xml:space="preserve">, the </w:t>
      </w:r>
      <w:r w:rsidRPr="005831CC">
        <w:rPr>
          <w:rStyle w:val="Emphasis"/>
          <w:highlight w:val="cyan"/>
        </w:rPr>
        <w:t>customization</w:t>
      </w:r>
      <w:r>
        <w:t xml:space="preserve"> or practice-orientation of collective bargaining </w:t>
      </w:r>
      <w:r w:rsidRPr="005831CC">
        <w:rPr>
          <w:rStyle w:val="StyleUnderline"/>
          <w:highlight w:val="cyan"/>
        </w:rPr>
        <w:t>reflects the particular conditions of an industry</w:t>
      </w:r>
      <w:r>
        <w:t xml:space="preserve"> or occupation in the platform economy.235 However, as a tool of flexible and practice-oriented, bottom-up regulation</w:t>
      </w:r>
      <w:r w:rsidRPr="002F2E8D">
        <w:t xml:space="preserve">, </w:t>
      </w:r>
      <w:r w:rsidRPr="002F2E8D">
        <w:rPr>
          <w:rStyle w:val="StyleUnderline"/>
        </w:rPr>
        <w:t>collective bargaining</w:t>
      </w:r>
      <w:r w:rsidRPr="005831CC">
        <w:rPr>
          <w:rStyle w:val="StyleUnderline"/>
          <w:highlight w:val="cyan"/>
        </w:rPr>
        <w:t xml:space="preserve"> [CB] can </w:t>
      </w:r>
      <w:r w:rsidRPr="005831CC">
        <w:rPr>
          <w:rStyle w:val="Emphasis"/>
          <w:highlight w:val="cyan"/>
        </w:rPr>
        <w:t>only</w:t>
      </w:r>
      <w:r w:rsidRPr="005831CC">
        <w:rPr>
          <w:rStyle w:val="StyleUnderline"/>
          <w:highlight w:val="cyan"/>
        </w:rPr>
        <w:t xml:space="preserve"> flourish in an enabling legal</w:t>
      </w:r>
      <w:r>
        <w:t xml:space="preserve"> and institutional </w:t>
      </w:r>
      <w:r w:rsidRPr="005831CC">
        <w:rPr>
          <w:rStyle w:val="StyleUnderline"/>
          <w:highlight w:val="cyan"/>
        </w:rPr>
        <w:t>environment</w:t>
      </w:r>
      <w:r>
        <w:t>.</w:t>
      </w:r>
    </w:p>
    <w:p w14:paraId="20255DFB" w14:textId="77777777" w:rsidR="002F6638" w:rsidRDefault="002F6638" w:rsidP="002F6638">
      <w:pPr>
        <w:pStyle w:val="Heading4"/>
      </w:pPr>
      <w:bookmarkStart w:id="10" w:name="_Hlk212972895"/>
      <w:bookmarkEnd w:id="9"/>
      <w:r>
        <w:t xml:space="preserve">The real internal is </w:t>
      </w:r>
      <w:r>
        <w:rPr>
          <w:u w:val="single"/>
        </w:rPr>
        <w:t>worker productivity</w:t>
      </w:r>
      <w:r>
        <w:t xml:space="preserve">, and unions solve via </w:t>
      </w:r>
      <w:r w:rsidRPr="00F1308A">
        <w:rPr>
          <w:u w:val="single"/>
        </w:rPr>
        <w:t>onshoring</w:t>
      </w:r>
    </w:p>
    <w:p w14:paraId="54932041" w14:textId="77777777" w:rsidR="002F6638" w:rsidRDefault="002F6638" w:rsidP="002F6638">
      <w:r w:rsidRPr="008D0B7C">
        <w:rPr>
          <w:b/>
          <w:bCs/>
          <w:sz w:val="26"/>
          <w:szCs w:val="26"/>
        </w:rPr>
        <w:t>Cass 19</w:t>
      </w:r>
      <w:r w:rsidRPr="008D0B7C">
        <w:t xml:space="preserve"> [Oren Cass (Cass Is A Senior Fellow At The Manhattan Institute For Policy Research), 2019, "Putting Dynamism in Its Place," No Publication, https://www.nationalaffairs.com/publications/detail/putting-dynamism-in-its-place //shelbor]</w:t>
      </w:r>
    </w:p>
    <w:p w14:paraId="2B492EB0" w14:textId="77777777" w:rsidR="002F6638" w:rsidRPr="00907833" w:rsidRDefault="002F6638" w:rsidP="002F6638">
      <w:pPr>
        <w:rPr>
          <w:sz w:val="14"/>
        </w:rPr>
      </w:pPr>
      <w:r w:rsidRPr="00907833">
        <w:rPr>
          <w:sz w:val="14"/>
        </w:rPr>
        <w:t xml:space="preserve">The phrase "economic dynamism" has become so ubiquitous, its connotations so obviously desirable, that we accept uncritically the dressing up of policy debates in its terms. The standard narrative goes something like this: Disruption, a close cousin of dynamism, occurs when a new market entrant's superior offering or lower price allows it to displace an incumbent. Resources shift to this more productive use, and both workers and consumers reap the benefit. An economy featuring high levels of disruption is "dynamic," and with dynamism comes the innovation and economic growth that leads to rising material living standards for all. </w:t>
      </w:r>
    </w:p>
    <w:p w14:paraId="3190DDF2" w14:textId="77777777" w:rsidR="002F6638" w:rsidRPr="00907833" w:rsidRDefault="002F6638" w:rsidP="002F6638">
      <w:pPr>
        <w:rPr>
          <w:sz w:val="14"/>
        </w:rPr>
      </w:pPr>
      <w:r w:rsidRPr="00907833">
        <w:rPr>
          <w:sz w:val="14"/>
        </w:rPr>
        <w:t xml:space="preserve">The dynamists who tell this story speak confidently of its centrality to economic growth and of their ability to divine which policies will foster or frustrate it. More economic dynamism is always better, and so public policy must always be oriented toward nurturing it — with, of course, the caveat that policy inherently constrains dynamism and so we should be skeptical of its use. Merely inquiring as to the basis or veracity of these axioms risks exposing oneself as unsophisticated and, perhaps worst of all, insufficiently "pro-growth." </w:t>
      </w:r>
    </w:p>
    <w:p w14:paraId="1D9F55BF" w14:textId="77777777" w:rsidR="002F6638" w:rsidRPr="00907833" w:rsidRDefault="002F6638" w:rsidP="002F6638">
      <w:pPr>
        <w:rPr>
          <w:sz w:val="14"/>
        </w:rPr>
      </w:pPr>
      <w:r w:rsidRPr="00907833">
        <w:rPr>
          <w:sz w:val="14"/>
        </w:rPr>
        <w:t xml:space="preserve">But an inquiry is very much needed. That disruption and dynamism can deliver enormous benefits is certainly true. That poorly conceived policies can interfere with such benefits is equally true. But the concepts involved are so vaguely defined and correlate so weakly to their stated objectives that they obscure and compound rather than illuminate and address our economic choices and challenges. </w:t>
      </w:r>
    </w:p>
    <w:p w14:paraId="04A94925" w14:textId="77777777" w:rsidR="002F6638" w:rsidRPr="00907833" w:rsidRDefault="002F6638" w:rsidP="002F6638">
      <w:pPr>
        <w:rPr>
          <w:sz w:val="14"/>
        </w:rPr>
      </w:pPr>
      <w:r w:rsidRPr="008D0B7C">
        <w:rPr>
          <w:u w:val="single"/>
        </w:rPr>
        <w:t xml:space="preserve">The problem is that </w:t>
      </w:r>
      <w:r w:rsidRPr="009A3E21">
        <w:rPr>
          <w:u w:val="single"/>
        </w:rPr>
        <w:t>disruption and</w:t>
      </w:r>
      <w:r w:rsidRPr="008D0B7C">
        <w:rPr>
          <w:u w:val="single"/>
        </w:rPr>
        <w:t xml:space="preserve"> </w:t>
      </w:r>
      <w:r w:rsidRPr="005831CC">
        <w:rPr>
          <w:highlight w:val="cyan"/>
          <w:u w:val="single"/>
        </w:rPr>
        <w:t>dynamism</w:t>
      </w:r>
      <w:r w:rsidRPr="008D0B7C">
        <w:rPr>
          <w:u w:val="single"/>
        </w:rPr>
        <w:t xml:space="preserve"> are </w:t>
      </w:r>
      <w:r w:rsidRPr="005831CC">
        <w:rPr>
          <w:highlight w:val="cyan"/>
          <w:u w:val="single"/>
        </w:rPr>
        <w:t>not ends unto themselves</w:t>
      </w:r>
      <w:r w:rsidRPr="008D0B7C">
        <w:rPr>
          <w:u w:val="single"/>
        </w:rPr>
        <w:t xml:space="preserve">, but </w:t>
      </w:r>
      <w:r w:rsidRPr="005831CC">
        <w:rPr>
          <w:highlight w:val="cyan"/>
          <w:u w:val="single"/>
        </w:rPr>
        <w:t>means to</w:t>
      </w:r>
      <w:r w:rsidRPr="008D0B7C">
        <w:rPr>
          <w:u w:val="single"/>
        </w:rPr>
        <w:t xml:space="preserve"> the ends of higher </w:t>
      </w:r>
      <w:r w:rsidRPr="005831CC">
        <w:rPr>
          <w:b/>
          <w:bCs/>
          <w:highlight w:val="cyan"/>
          <w:u w:val="single"/>
        </w:rPr>
        <w:t>worker productivity</w:t>
      </w:r>
      <w:r w:rsidRPr="005831CC">
        <w:rPr>
          <w:highlight w:val="cyan"/>
          <w:u w:val="single"/>
        </w:rPr>
        <w:t xml:space="preserve"> and</w:t>
      </w:r>
      <w:r w:rsidRPr="008D0B7C">
        <w:rPr>
          <w:u w:val="single"/>
        </w:rPr>
        <w:t xml:space="preserve"> widely shared economic </w:t>
      </w:r>
      <w:r w:rsidRPr="005831CC">
        <w:rPr>
          <w:highlight w:val="cyan"/>
          <w:u w:val="single"/>
        </w:rPr>
        <w:t>prosperity</w:t>
      </w:r>
      <w:r w:rsidRPr="00907833">
        <w:rPr>
          <w:sz w:val="14"/>
        </w:rPr>
        <w:t xml:space="preserve">. And their effect is contingent on their form, and on the presence of accompanying and at times opposing forces. Disruption offers no guarantee that disrupted resources will be re-allocated effectively, so embracing it blindly yields an overbroad endorsement of corrosion as well. Dynamism also relies upon the vitality of numerous social endowments and institutions to facilitate and channel it; ensuring that it remains productive over time requires some deference to those forces even when they constrain it in the short run. </w:t>
      </w:r>
    </w:p>
    <w:p w14:paraId="6D67D23A" w14:textId="77777777" w:rsidR="002F6638" w:rsidRPr="00907833" w:rsidRDefault="002F6638" w:rsidP="002F6638">
      <w:pPr>
        <w:rPr>
          <w:sz w:val="14"/>
        </w:rPr>
      </w:pPr>
      <w:r w:rsidRPr="00907833">
        <w:rPr>
          <w:sz w:val="14"/>
        </w:rPr>
        <w:t>Exhibit A for the complexity of these phenomena is international trade, where the absolutist case for dynamism has been asserted most strongly and where it has proved most catastrophicall</w:t>
      </w:r>
      <w:r>
        <w:rPr>
          <w:sz w:val="14"/>
        </w:rPr>
        <w:t>b</w:t>
      </w:r>
      <w:r w:rsidRPr="00907833">
        <w:rPr>
          <w:sz w:val="14"/>
        </w:rPr>
        <w:t xml:space="preserve">y incomplete. Trade offers a uniquely useful case study because the disruption itself, originating outside the domestic economy, is clearly disaggregated from any subsequent benefit. A foreign producer supplanting a domestic one is disruption, yes, but do the disrupted resources shift to more productive uses and does the domestic economy's productive capacity increase? Maybe. But maybe not — especially if the trade is unbalanced and the domestic economy sees no commensurate increase in foreign demand for its own production. The disruption is not inherently good or bad; the context in which it occurs and the effects that ripple outward determine its valence. </w:t>
      </w:r>
    </w:p>
    <w:p w14:paraId="42F8E758" w14:textId="77777777" w:rsidR="002F6638" w:rsidRPr="00907833" w:rsidRDefault="002F6638" w:rsidP="002F6638">
      <w:pPr>
        <w:rPr>
          <w:sz w:val="14"/>
        </w:rPr>
      </w:pPr>
      <w:r w:rsidRPr="008D0B7C">
        <w:rPr>
          <w:u w:val="single"/>
        </w:rPr>
        <w:t xml:space="preserve">The simple heuristic that </w:t>
      </w:r>
      <w:r w:rsidRPr="005831CC">
        <w:rPr>
          <w:highlight w:val="cyan"/>
          <w:u w:val="single"/>
        </w:rPr>
        <w:t>the least constrained</w:t>
      </w:r>
      <w:r w:rsidRPr="008D0B7C">
        <w:rPr>
          <w:u w:val="single"/>
        </w:rPr>
        <w:t xml:space="preserve"> market is the most dynamic and thus produces the best outcomes </w:t>
      </w:r>
      <w:r w:rsidRPr="005831CC">
        <w:rPr>
          <w:highlight w:val="cyan"/>
          <w:u w:val="single"/>
        </w:rPr>
        <w:t>turns out not to be a useful guide</w:t>
      </w:r>
      <w:r w:rsidRPr="008D0B7C">
        <w:rPr>
          <w:u w:val="single"/>
        </w:rPr>
        <w:t xml:space="preserve"> for policymakers.</w:t>
      </w:r>
      <w:r w:rsidRPr="00907833">
        <w:rPr>
          <w:sz w:val="14"/>
        </w:rPr>
        <w:t xml:space="preserve"> To state the obvious (though bizarrely controversial), throwing people out of work and shuttering their businesses is not always good — either for them and their families in the short run or for the nation and its economy in the long run. Where dynamism performs as advertised, with the dislocation of disruption occurring alongside the emergence of new and better opportunities, we need to celebrate it — and defend it against those who would place protection of a particular job above progress for society. But we also need to acknowledge that </w:t>
      </w:r>
      <w:r w:rsidRPr="00F1308A">
        <w:rPr>
          <w:u w:val="single"/>
        </w:rPr>
        <w:t>dynamism comes with costs and can malfunction</w:t>
      </w:r>
      <w:r w:rsidRPr="008D0B7C">
        <w:rPr>
          <w:u w:val="single"/>
        </w:rPr>
        <w:t xml:space="preserve">. </w:t>
      </w:r>
      <w:r w:rsidRPr="00907833">
        <w:rPr>
          <w:sz w:val="14"/>
        </w:rPr>
        <w:t xml:space="preserve">A coherent and sustainable dynamism requires addressing, not ignoring, these limitations. </w:t>
      </w:r>
    </w:p>
    <w:p w14:paraId="61CFE093" w14:textId="77777777" w:rsidR="002F6638" w:rsidRPr="00907833" w:rsidRDefault="002F6638" w:rsidP="002F6638">
      <w:pPr>
        <w:rPr>
          <w:sz w:val="14"/>
        </w:rPr>
      </w:pPr>
      <w:r w:rsidRPr="00907833">
        <w:rPr>
          <w:sz w:val="14"/>
        </w:rPr>
        <w:t xml:space="preserve">Trade delivers its benefits in several ways. The standard mechanism taught in Economics 101 is specialization. Where two parties have capabilities that make them better at different types of things, they can both be more productive (and create more output for consumption) if they specialize where they are relatively better equipped. This is true of next-door neighbors where the accountant does both households' taxes and the carpenter does both households' repairs, and it is true of the United States and Mexico, where one nation's climate is ideal for growing wheat, the other's for growing avocados. </w:t>
      </w:r>
    </w:p>
    <w:p w14:paraId="7EE75DC9" w14:textId="77777777" w:rsidR="002F6638" w:rsidRPr="00907833" w:rsidRDefault="002F6638" w:rsidP="002F6638">
      <w:pPr>
        <w:rPr>
          <w:sz w:val="14"/>
        </w:rPr>
      </w:pPr>
      <w:r w:rsidRPr="00907833">
        <w:rPr>
          <w:sz w:val="14"/>
        </w:rPr>
        <w:t>When American farmers abandon their struggling avocado orchards and Mexican farmers their low-yield wheat fields, the disruption can be painful. But when, in conjunction, the more productive American wheat farmers and Mexican avocado growers gain new markets for their crops, the net effect for both economies and their workers can be positive.</w:t>
      </w:r>
    </w:p>
    <w:p w14:paraId="0D05E7ED" w14:textId="77777777" w:rsidR="002F6638" w:rsidRPr="00907833" w:rsidRDefault="002F6638" w:rsidP="002F6638">
      <w:pPr>
        <w:rPr>
          <w:sz w:val="14"/>
        </w:rPr>
      </w:pPr>
      <w:r w:rsidRPr="00907833">
        <w:rPr>
          <w:u w:val="single"/>
        </w:rPr>
        <w:t>A second benefit, which many economists now believe is more important in the international context, is scale.</w:t>
      </w:r>
      <w:r w:rsidRPr="00907833">
        <w:rPr>
          <w:sz w:val="14"/>
        </w:rPr>
        <w:t xml:space="preserve"> Think of the carpenter, who must buy a full set of tools even if just to maintain his own house but would prefer, via trade, to deploy his talents and equipment throughout the neighborhood. Likewise, Microsoft can expect far greater revenue and invest more in product development if its software will be bought not just in the United States but around the globe.</w:t>
      </w:r>
    </w:p>
    <w:p w14:paraId="369F24F9" w14:textId="77777777" w:rsidR="002F6638" w:rsidRPr="00907833" w:rsidRDefault="002F6638" w:rsidP="002F6638">
      <w:pPr>
        <w:rPr>
          <w:sz w:val="14"/>
        </w:rPr>
      </w:pPr>
      <w:r w:rsidRPr="00907833">
        <w:rPr>
          <w:sz w:val="14"/>
        </w:rPr>
        <w:t xml:space="preserve">The third benefit is </w:t>
      </w:r>
      <w:r w:rsidRPr="00907833">
        <w:rPr>
          <w:u w:val="single"/>
        </w:rPr>
        <w:t>technological diffusion</w:t>
      </w:r>
      <w:r w:rsidRPr="00907833">
        <w:rPr>
          <w:sz w:val="14"/>
        </w:rPr>
        <w:t>. When producers come into contact, they can learn from each other, and competition can force both to become more effective — an example of dynamism in action. If the carpenter can work all around town instead of just in his neighborhood, he will likely discover superior techniques that some of his peers use and seek to improve his time per job to match what they offer, especially if they will be doing business in his neighborhood as well. Although the stiff competition from international automakers dealt harsh blows to Detroit, it compelled the introduction of products and processes that over time led to better domestic cars, too.</w:t>
      </w:r>
    </w:p>
    <w:p w14:paraId="125A2EF0" w14:textId="77777777" w:rsidR="002F6638" w:rsidRPr="00907833" w:rsidRDefault="002F6638" w:rsidP="002F6638">
      <w:pPr>
        <w:rPr>
          <w:sz w:val="14"/>
        </w:rPr>
      </w:pPr>
      <w:r w:rsidRPr="00907833">
        <w:rPr>
          <w:sz w:val="14"/>
        </w:rPr>
        <w:t>Through all these channels</w:t>
      </w:r>
      <w:r w:rsidRPr="00907833">
        <w:rPr>
          <w:u w:val="single"/>
        </w:rPr>
        <w:t>, workers can become more productive while consumers can benefit from greater choice, lower prices, and more rapid innovation</w:t>
      </w:r>
      <w:r w:rsidRPr="00907833">
        <w:rPr>
          <w:sz w:val="14"/>
        </w:rPr>
        <w:t>. Thanks to these effects, the elimination of trade barriers and increase in international trade in the second half of the 20th century produced gains throughout the world, above all in certain developing countries. In the 1960s, less than one-quarter of global economic output traveled across international borders. By 2003, that share had reached half; as of 2015, it stood at nearly 60%.</w:t>
      </w:r>
    </w:p>
    <w:p w14:paraId="28C775CB" w14:textId="77777777" w:rsidR="002F6638" w:rsidRPr="00907833" w:rsidRDefault="002F6638" w:rsidP="002F6638">
      <w:pPr>
        <w:rPr>
          <w:sz w:val="14"/>
        </w:rPr>
      </w:pPr>
      <w:r w:rsidRPr="00907833">
        <w:rPr>
          <w:sz w:val="14"/>
        </w:rPr>
        <w:t>Yet trade is not without costs. The parties trading almost certainly gain — it is, after all, their choice to make an exchange</w:t>
      </w:r>
      <w:r w:rsidRPr="008D0B7C">
        <w:rPr>
          <w:u w:val="single"/>
        </w:rPr>
        <w:t>. If one measured prosperity solely in terms of consumption, this might be the end of the story.</w:t>
      </w:r>
      <w:r w:rsidRPr="00907833">
        <w:rPr>
          <w:sz w:val="14"/>
        </w:rPr>
        <w:t xml:space="preserve"> Firms and people who once could buy things only on the domestic market now can also buy from the larger international market. What's not to love? But as Irving Kristol once observed, "Where is it written that the welfare of consumers takes precedence over that of producers?"</w:t>
      </w:r>
    </w:p>
    <w:p w14:paraId="06FEC6F7" w14:textId="77777777" w:rsidR="002F6638" w:rsidRPr="00907833" w:rsidRDefault="002F6638" w:rsidP="002F6638">
      <w:pPr>
        <w:rPr>
          <w:sz w:val="14"/>
        </w:rPr>
      </w:pPr>
      <w:r w:rsidRPr="00907833">
        <w:rPr>
          <w:sz w:val="14"/>
        </w:rPr>
        <w:t xml:space="preserve">From the perspective of worker productivity, the calculus is more complex. </w:t>
      </w:r>
      <w:r w:rsidRPr="00907833">
        <w:rPr>
          <w:u w:val="single"/>
        </w:rPr>
        <w:t>In isolation, opening the U.S. market to a global supply of labor could be cause for serious concern</w:t>
      </w:r>
      <w:r w:rsidRPr="00907833">
        <w:rPr>
          <w:sz w:val="14"/>
        </w:rPr>
        <w:t>. Trade needs to be balanced for the anticipated dynamism to materialize and the net effect on the labor market to be positive. Only if the world buys more from the United States in tandem with the United States buying more from the world will workers not only face greater competition but also enjoy greater opportunity.</w:t>
      </w:r>
    </w:p>
    <w:p w14:paraId="77239984" w14:textId="77777777" w:rsidR="002F6638" w:rsidRPr="00907833" w:rsidRDefault="002F6638" w:rsidP="002F6638">
      <w:pPr>
        <w:rPr>
          <w:sz w:val="16"/>
          <w:szCs w:val="16"/>
        </w:rPr>
      </w:pPr>
      <w:r w:rsidRPr="00907833">
        <w:rPr>
          <w:u w:val="single"/>
        </w:rPr>
        <w:t>That balanced outcome is by no means guaranteed</w:t>
      </w:r>
      <w:r w:rsidRPr="00907833">
        <w:rPr>
          <w:sz w:val="14"/>
        </w:rPr>
        <w:t xml:space="preserve">. If trillions of dollars of foreign goods are flowing into the United States, then Americans must send back something in return. But other countries might impose obstacles to American producers selling in their markets and instead acquire U.S. assets like stocks, bonds, and real estate. </w:t>
      </w:r>
      <w:r w:rsidRPr="00907833">
        <w:rPr>
          <w:sz w:val="16"/>
          <w:szCs w:val="16"/>
        </w:rPr>
        <w:t>For instance, what if China sends $50 billion worth of electronics to the United States and we send $50 billion worth of U.S. Treasury bonds back to China? In colloquial terms, China has sent the goods on credit. American production is lower, and government debt is higher. Such an imbalanced exchange is far from the model of prosperity-enhancing free trade taught in economics classes. It is disruptive, yes, but in ways that can reduce opportunities for workers, lower the trajectory of their productivity, and diminish the nation's real prosperity.</w:t>
      </w:r>
    </w:p>
    <w:p w14:paraId="2BC5481A" w14:textId="77777777" w:rsidR="002F6638" w:rsidRPr="00907833" w:rsidRDefault="002F6638" w:rsidP="002F6638">
      <w:pPr>
        <w:rPr>
          <w:sz w:val="14"/>
        </w:rPr>
      </w:pPr>
      <w:r w:rsidRPr="00907833">
        <w:rPr>
          <w:sz w:val="14"/>
        </w:rPr>
        <w:t>Just such an imbalance has emerged in recent decades. For instance, in 2017, the United States traded $3.89 trillion in goods: $1.55 trillion of exports and $2.34 trillion of imports, which resulted in a roughly $800 billion deficit, offset only in part by a $240 billion surplus on $1.32 trillion of services trade. Of that $3.89 trillion in goods, about 20% was in goods dependent on agriculture or natural resources, where differing national endowments would make one country or another an obvious importer or exporter. Trade of this type was balanced: $394 billion of imports against $339 billion of exports; 43 product categories with net imports and 43 with net exports.</w:t>
      </w:r>
    </w:p>
    <w:p w14:paraId="4A6BDDB1" w14:textId="77777777" w:rsidR="002F6638" w:rsidRPr="00907833" w:rsidRDefault="002F6638" w:rsidP="002F6638">
      <w:pPr>
        <w:rPr>
          <w:sz w:val="14"/>
        </w:rPr>
      </w:pPr>
      <w:r w:rsidRPr="00907833">
        <w:rPr>
          <w:sz w:val="14"/>
        </w:rPr>
        <w:t>By contrast, for the 80% of trade in manufactured products, Americans bought $1.60 of imports for every $1 of exports sold overseas — $1.86 trillion in imports against $1.16 trillion in exports overall; 120 product categories with net imports and 53 with net exports. Of the 22 product categories with a surplus or deficit of at least $10 billion, 21 ran deficits. The only manufactured product that the United States exports significantly more of than it imports is airplanes.</w:t>
      </w:r>
    </w:p>
    <w:p w14:paraId="2724BDBF" w14:textId="77777777" w:rsidR="002F6638" w:rsidRPr="00907833" w:rsidRDefault="002F6638" w:rsidP="002F6638">
      <w:pPr>
        <w:rPr>
          <w:sz w:val="14"/>
        </w:rPr>
      </w:pPr>
      <w:r w:rsidRPr="00907833">
        <w:rPr>
          <w:sz w:val="14"/>
        </w:rPr>
        <w:t xml:space="preserve">The U.S. trade deficit in advanced technology is particularly stunning. </w:t>
      </w:r>
      <w:r w:rsidRPr="009A3E21">
        <w:rPr>
          <w:u w:val="single"/>
        </w:rPr>
        <w:t>Balanced trade might include a large deficit in unsophisticated manufacturing that relies heavily on low-cost, unskilled labor, offset at least in part by American exports of more sophisticated products. Yet the United States is a net importer even of what the U.S. government designates as "advanced technology products," importing $464 billion against $354 billion of exports in 2017.</w:t>
      </w:r>
      <w:r w:rsidRPr="00907833">
        <w:rPr>
          <w:sz w:val="14"/>
        </w:rPr>
        <w:t xml:space="preserve"> In addition to airplanes, American exports do exceed imports in weapons and flexible manufacturing tools. But the nation is a net importer of biotechnology, life sciences, computers and electronics, advanced materials (including semiconductors), and even nuclear technology.</w:t>
      </w:r>
    </w:p>
    <w:p w14:paraId="4790182F" w14:textId="77777777" w:rsidR="002F6638" w:rsidRPr="00907833" w:rsidRDefault="002F6638" w:rsidP="002F6638">
      <w:pPr>
        <w:rPr>
          <w:sz w:val="14"/>
        </w:rPr>
      </w:pPr>
      <w:r w:rsidRPr="00907833">
        <w:rPr>
          <w:sz w:val="14"/>
        </w:rPr>
        <w:t xml:space="preserve">This </w:t>
      </w:r>
      <w:r w:rsidRPr="00907833">
        <w:rPr>
          <w:u w:val="single"/>
        </w:rPr>
        <w:t>imbalance has not happened by accident</w:t>
      </w:r>
      <w:r w:rsidRPr="00907833">
        <w:rPr>
          <w:sz w:val="14"/>
        </w:rPr>
        <w:t>. Countries like South Korea, Taiwan, and Japan have achieved rapid growth in part through mercantilist policies that aggressively subsidized and promoted their strategically important industries on the global stage, while preventing foreign (for instance, American) producers from selling in their markets. Today, China is the primary practitioner of this kind of mercantilism, and its gargantuan scale is producing unprecedented economic distortions.</w:t>
      </w:r>
    </w:p>
    <w:p w14:paraId="7DFCAE12" w14:textId="77777777" w:rsidR="002F6638" w:rsidRPr="00907833" w:rsidRDefault="002F6638" w:rsidP="002F6638">
      <w:pPr>
        <w:rPr>
          <w:sz w:val="14"/>
        </w:rPr>
      </w:pPr>
      <w:r w:rsidRPr="00907833">
        <w:rPr>
          <w:sz w:val="14"/>
        </w:rPr>
        <w:t>China's litany of abuses is by now well known. The World Trade Organization limits the explicit protectionism of tariffs, but China subsidizes its own producers while throwing roadblocks in the path of foreign competitors — arbitrary regulations, discrimination in government contracting, and requirements for partnerships with local firms and for the use of local components. It also facilitates intellectual-property theft on an unprecedented scale, which General Keith Alexander, former head of the National Security Agency and U.S. Cyber Command, and Admiral Dennis Blair, former director of national intelligence, have called "the greatest transfer of wealth in history."</w:t>
      </w:r>
    </w:p>
    <w:p w14:paraId="61AED110" w14:textId="77777777" w:rsidR="002F6638" w:rsidRPr="00907833" w:rsidRDefault="002F6638" w:rsidP="002F6638">
      <w:pPr>
        <w:rPr>
          <w:sz w:val="14"/>
        </w:rPr>
      </w:pPr>
      <w:r w:rsidRPr="00907833">
        <w:rPr>
          <w:sz w:val="14"/>
        </w:rPr>
        <w:t>As the New York Times reported in early 2017, "China has charted out a $300 billion plan to become nearly self-sufficient by 2025 in a range of important industries, from planes to computer chips to electric cars." The so-called Made in China 2025 program "would provide large, low-interest loans from state-owned investment funds and development banks; assistance in buying foreign competitors; and extensive research subsidies." Already rolling off the assembly line: China's C919 commercial aircraft, a direct competitor to Boeing's 737, built conveniently through "at least 16 joint ventures for avionics, flight control, power, fuel and landing gear." The C919 made its first test flight in May 2017 and, by early 2018, had accumulated almost 800 orders.</w:t>
      </w:r>
    </w:p>
    <w:p w14:paraId="0A973BA4" w14:textId="77777777" w:rsidR="002F6638" w:rsidRPr="00907833" w:rsidRDefault="002F6638" w:rsidP="002F6638">
      <w:pPr>
        <w:rPr>
          <w:sz w:val="14"/>
        </w:rPr>
      </w:pPr>
      <w:r w:rsidRPr="00907833">
        <w:rPr>
          <w:sz w:val="14"/>
        </w:rPr>
        <w:t>To the untrained observer, it might seem self-evidently harmful to both send away the labor-intensive industrial employers that sustain communities and forfeit leadership in the industries that might play such a role in the future, especially if the result is to become increasingly more indebted in the process. Why does everyone stand and cheer as the heart of America's dynamic economy parades away</w:t>
      </w:r>
    </w:p>
    <w:p w14:paraId="66D7BA79" w14:textId="77777777" w:rsidR="002F6638" w:rsidRPr="00907833" w:rsidRDefault="002F6638" w:rsidP="002F6638">
      <w:pPr>
        <w:rPr>
          <w:sz w:val="14"/>
        </w:rPr>
      </w:pPr>
      <w:r w:rsidRPr="00907833">
        <w:rPr>
          <w:sz w:val="14"/>
        </w:rPr>
        <w:t>Dynamists dismiss such concerns as resistance to disruption. One can't make an omelet without breaking a few communities, after all. And as Harvard professor Greg Mankiw assured his New York Times readers, "</w:t>
      </w:r>
      <w:r w:rsidRPr="006E10BC">
        <w:rPr>
          <w:u w:val="single"/>
        </w:rPr>
        <w:t>full employment is possible with any pattern of trade. The main issue is not the number of jobs, but which jobs. Americans should work in those industries in which we have an advantage compared with other nations, and we should import from abroad those goods that can be produced more cheaply there</w:t>
      </w:r>
      <w:r w:rsidRPr="00907833">
        <w:rPr>
          <w:sz w:val="14"/>
        </w:rPr>
        <w:t>."</w:t>
      </w:r>
    </w:p>
    <w:p w14:paraId="7D19A120" w14:textId="77777777" w:rsidR="002F6638" w:rsidRPr="00907833" w:rsidRDefault="002F6638" w:rsidP="002F6638">
      <w:pPr>
        <w:rPr>
          <w:sz w:val="14"/>
        </w:rPr>
      </w:pPr>
      <w:r w:rsidRPr="00907833">
        <w:rPr>
          <w:sz w:val="14"/>
        </w:rPr>
        <w:t xml:space="preserve">Mankiw's formulation is telling: "have an advantage" equals "produce more cheaply." </w:t>
      </w:r>
      <w:r w:rsidRPr="009A3E21">
        <w:rPr>
          <w:u w:val="single"/>
        </w:rPr>
        <w:t>Trade's disruption need not bear any relationship to boosting worker productivity; it operates to deliver consumers the lowest possible prices.</w:t>
      </w:r>
      <w:r w:rsidRPr="00907833">
        <w:rPr>
          <w:sz w:val="14"/>
        </w:rPr>
        <w:t xml:space="preserve"> Concern for the long term falls by the wayside in this perspective, assuming away differences between industries in employment profiles, growth trajectories, opportunities for productivity improvement, and spillovers to broader research ecosystems and supply chains. Rejecting "the feeling that it's better to produce ‘real things' than services," Christina Romer (Council of Economic Advisers chair under President Obama) observed in the New York Times, "American consumers value health care and haircuts as much as washing machines and hair dryers." Or as Michael Boskin, chairman of George H. W. Bush's Council of Economic Advisers, reportedly said, </w:t>
      </w:r>
      <w:r w:rsidRPr="009A3E21">
        <w:rPr>
          <w:u w:val="single"/>
        </w:rPr>
        <w:t>"computer chips, potato chips, what's the difference?"</w:t>
      </w:r>
    </w:p>
    <w:p w14:paraId="5B473B6A" w14:textId="77777777" w:rsidR="002F6638" w:rsidRPr="00907833" w:rsidRDefault="002F6638" w:rsidP="002F6638">
      <w:pPr>
        <w:rPr>
          <w:sz w:val="14"/>
        </w:rPr>
      </w:pPr>
      <w:r w:rsidRPr="009A3E21">
        <w:rPr>
          <w:u w:val="single"/>
        </w:rPr>
        <w:t xml:space="preserve">This unreflective </w:t>
      </w:r>
      <w:r w:rsidRPr="00F1308A">
        <w:rPr>
          <w:u w:val="single"/>
        </w:rPr>
        <w:t>presumption that disruption on consumers' behalf</w:t>
      </w:r>
      <w:r w:rsidRPr="009A3E21">
        <w:rPr>
          <w:u w:val="single"/>
        </w:rPr>
        <w:t xml:space="preserve"> always </w:t>
      </w:r>
      <w:r w:rsidRPr="00F1308A">
        <w:rPr>
          <w:u w:val="single"/>
        </w:rPr>
        <w:t>ends well is myopic</w:t>
      </w:r>
      <w:r w:rsidRPr="00907833">
        <w:rPr>
          <w:sz w:val="14"/>
        </w:rPr>
        <w:t>. In the aggregate, at the national level, imbalanced trade places the economy on a lower trajectory. In the short run, it reduces productive capacity. It also allocates both human and physical capital away from industries that hold the most potential for the future, and it builds industrial ecosystems and supply chains outside the United States, which will make future efforts to regain a competitive foothold more difficult.</w:t>
      </w:r>
    </w:p>
    <w:p w14:paraId="56BF35D6" w14:textId="77777777" w:rsidR="002F6638" w:rsidRPr="00907833" w:rsidRDefault="002F6638" w:rsidP="002F6638">
      <w:pPr>
        <w:rPr>
          <w:sz w:val="14"/>
        </w:rPr>
      </w:pPr>
      <w:r w:rsidRPr="00907833">
        <w:rPr>
          <w:sz w:val="14"/>
        </w:rPr>
        <w:t xml:space="preserve">"[T]he products a country makes today," explains the Economist, describing research conducted by Harvard professor Ricardo Hausmann and MIT professor César Hidalgo, "determine which products they will be able and likely to make tomorrow, through the evolution of their capabilities." What begins as a </w:t>
      </w:r>
      <w:r w:rsidRPr="009A3E21">
        <w:rPr>
          <w:sz w:val="14"/>
        </w:rPr>
        <w:t>distortion</w:t>
      </w:r>
      <w:r w:rsidRPr="00907833">
        <w:rPr>
          <w:sz w:val="14"/>
        </w:rPr>
        <w:t xml:space="preserve"> or imbalance becomes genuine advantage as supply chains and know-how embed in the countries that have seized them.</w:t>
      </w:r>
    </w:p>
    <w:p w14:paraId="008134E7" w14:textId="77777777" w:rsidR="002F6638" w:rsidRPr="00907833" w:rsidRDefault="002F6638" w:rsidP="002F6638">
      <w:pPr>
        <w:rPr>
          <w:sz w:val="14"/>
        </w:rPr>
      </w:pPr>
      <w:r w:rsidRPr="00907833">
        <w:rPr>
          <w:sz w:val="14"/>
        </w:rPr>
        <w:t>Frustratingly, the same consumer-focused advocates who dismissed the strategic value of retaining industrial strength and regarded concern for its departure as anti-dynamism, now also dismiss the possibility of restoring industrial strength, on the ground that it has become too firmly entrenched elsewhere. The massive advantages of established supply chains and built expertise now preclude American-led disruption and stand as obstacles to future American growth and dynamism itself. When Apple attempted to manufacture its Mac Pro in Austin, Texas, several years ago, it couldn't even source enough screws.</w:t>
      </w:r>
    </w:p>
    <w:p w14:paraId="77D73371" w14:textId="77777777" w:rsidR="002F6638" w:rsidRPr="00907833" w:rsidRDefault="002F6638" w:rsidP="002F6638">
      <w:pPr>
        <w:rPr>
          <w:sz w:val="14"/>
        </w:rPr>
      </w:pPr>
      <w:r w:rsidRPr="00907833">
        <w:rPr>
          <w:sz w:val="14"/>
        </w:rPr>
        <w:t>The effects of imbalanced trade come home to roost for individuals and their communities in their local labor markets. Mankiw rightly defines the issue as "not the number of jobs, but which jobs." But which jobs do Americans lose and which do they gain if trade is imbalanced and other nations are dominating the most promising industries? Presumably, other jobs have not been available to them all along in which they could have been working more productively. Nor can we simply presume that the domestic labor market will be generating new demand, especially in the absence of export growth commensurate to the import surge. The new jobs could well be ones in which workers are less productive and that will provide less opportunity for gains over time.</w:t>
      </w:r>
    </w:p>
    <w:p w14:paraId="15DD78BB" w14:textId="77777777" w:rsidR="002F6638" w:rsidRPr="00907833" w:rsidRDefault="002F6638" w:rsidP="002F6638">
      <w:pPr>
        <w:rPr>
          <w:sz w:val="14"/>
        </w:rPr>
      </w:pPr>
      <w:r w:rsidRPr="00907833">
        <w:rPr>
          <w:sz w:val="14"/>
        </w:rPr>
        <w:t>Furthermore, where unbalanced trade reduces the American economy's output of the "tradeable" goods and services that can be produced in one place and sold to another, the suggestion that workers shift into the services economy is unhelpful. Americans take for granted that they can buy what products they want from around the world. But how can someone whose work consists entirely of serving others in his community expect a firm halfway around the world to make something for him? Tradeables are the keystones of local economies.</w:t>
      </w:r>
    </w:p>
    <w:p w14:paraId="6C6D548E" w14:textId="77777777" w:rsidR="002F6638" w:rsidRPr="00907833" w:rsidRDefault="002F6638" w:rsidP="002F6638">
      <w:pPr>
        <w:rPr>
          <w:sz w:val="14"/>
        </w:rPr>
      </w:pPr>
      <w:r w:rsidRPr="00907833">
        <w:rPr>
          <w:sz w:val="14"/>
        </w:rPr>
        <w:t>Consider the local physician who provides care only to those in his town. He may be well compensated, but he can't sell his work to the makers of cars or phones in Asia or even to the medical-equipment supplier in the next state. He must trust instead that some of his patients produce goods or services that can be sent to those places and, in purchasing his medical services, give him the resources to acquire the goods that he needs. Or consider the plight of a local economy as a whole. It wishes to receive from elsewhere almost all of its food, medicine, vehicles, electronics, energy, and more, so it must send tradeables of equal value. Not every individual must do so; most may work in the local services economy — but they cannot all just cut one another's hair.</w:t>
      </w:r>
    </w:p>
    <w:p w14:paraId="3951B563" w14:textId="77777777" w:rsidR="002F6638" w:rsidRPr="00907833" w:rsidRDefault="002F6638" w:rsidP="002F6638">
      <w:pPr>
        <w:rPr>
          <w:sz w:val="14"/>
        </w:rPr>
      </w:pPr>
      <w:r w:rsidRPr="00907833">
        <w:rPr>
          <w:sz w:val="14"/>
        </w:rPr>
        <w:t>Tradeables can take many forms. Wall Street provides its financial services around the country and the world; Hollywood exports its movies; Orlando sells the Disney World experience to tourists. Call-center workers are exporters, too. But manufactured products represent by far the largest category of tradeables and are, along with agriculture and natural resources, the ones in which less-skilled workers and less-urban locations are best suited to excel. The strength of the industrial economy dictates the fortunes of workers with a comparative advantage in physical activity and regions with a comparative advantage in open spaces and raw materials.</w:t>
      </w:r>
    </w:p>
    <w:p w14:paraId="0EA85CBA" w14:textId="77777777" w:rsidR="002F6638" w:rsidRPr="00907833" w:rsidRDefault="002F6638" w:rsidP="002F6638">
      <w:pPr>
        <w:rPr>
          <w:sz w:val="14"/>
        </w:rPr>
      </w:pPr>
      <w:r w:rsidRPr="00907833">
        <w:rPr>
          <w:sz w:val="14"/>
        </w:rPr>
        <w:t>The importance of tradeables to a local community also helps to illuminate the vast difference between the often-equated phenomena of automation and globalization. For the worker dislocated by trade, the facility in which he once worked is likely gone, and the production now occurs somewhere else. But for the worker laid off or never hired because of automation, the facility is still operating in town, likely producing more output than before. Total demand for labor from the firm and its surrounding ecosystem is likely larger, and if capital has replaced labor, the remaining workers are likely earning more — and some other highly paid professionals may be arriving in the area with new demand for services of their own. Furthermore, while productivity gains occur bit by bit, year by year, a plant that shuts down and moves overseas is here today and gone tomorrow. In which situation might it be easier to find a new, well-paying job?</w:t>
      </w:r>
    </w:p>
    <w:p w14:paraId="6BFA032A" w14:textId="77777777" w:rsidR="002F6638" w:rsidRPr="00907833" w:rsidRDefault="002F6638" w:rsidP="002F6638">
      <w:pPr>
        <w:rPr>
          <w:sz w:val="14"/>
        </w:rPr>
      </w:pPr>
      <w:r w:rsidRPr="00907833">
        <w:rPr>
          <w:sz w:val="14"/>
        </w:rPr>
        <w:t xml:space="preserve">A reporter telling the story of automation speaks to a laid-off worker at a lunch counter; one telling the story of trade reports from the empty parking lot of an abandoned building. There is no one left to talk to. The installation of a robot and the offshoring of a production line may appear similarly "disruptive" in the abstract, but their economic effects differ radically. </w:t>
      </w:r>
      <w:r w:rsidRPr="00907833">
        <w:rPr>
          <w:u w:val="single"/>
        </w:rPr>
        <w:t xml:space="preserve">An </w:t>
      </w:r>
      <w:r w:rsidRPr="009A3E21">
        <w:rPr>
          <w:u w:val="single"/>
        </w:rPr>
        <w:t>economy that</w:t>
      </w:r>
      <w:r w:rsidRPr="00907833">
        <w:rPr>
          <w:u w:val="single"/>
        </w:rPr>
        <w:t xml:space="preserve"> aggressively offshores and one that aggressively </w:t>
      </w:r>
      <w:r w:rsidRPr="009A3E21">
        <w:rPr>
          <w:u w:val="single"/>
        </w:rPr>
        <w:t>automates may</w:t>
      </w:r>
      <w:r w:rsidRPr="00907833">
        <w:rPr>
          <w:u w:val="single"/>
        </w:rPr>
        <w:t xml:space="preserve"> both </w:t>
      </w:r>
      <w:r w:rsidRPr="009A3E21">
        <w:rPr>
          <w:u w:val="single"/>
        </w:rPr>
        <w:t>appear</w:t>
      </w:r>
      <w:r w:rsidRPr="00907833">
        <w:rPr>
          <w:u w:val="single"/>
        </w:rPr>
        <w:t xml:space="preserve"> equally "</w:t>
      </w:r>
      <w:r w:rsidRPr="009A3E21">
        <w:rPr>
          <w:u w:val="single"/>
        </w:rPr>
        <w:t>dynamic</w:t>
      </w:r>
      <w:r w:rsidRPr="00907833">
        <w:rPr>
          <w:u w:val="single"/>
        </w:rPr>
        <w:t>" in the moment, but only one is likely to still look dynamic a decade later.</w:t>
      </w:r>
    </w:p>
    <w:p w14:paraId="715859EA" w14:textId="77777777" w:rsidR="002F6638" w:rsidRPr="00907833" w:rsidRDefault="002F6638" w:rsidP="002F6638">
      <w:pPr>
        <w:rPr>
          <w:sz w:val="14"/>
        </w:rPr>
      </w:pPr>
      <w:r w:rsidRPr="00907833">
        <w:rPr>
          <w:u w:val="single"/>
        </w:rPr>
        <w:t xml:space="preserve">If disruption can corrode dynamism, and </w:t>
      </w:r>
      <w:r w:rsidRPr="005831CC">
        <w:rPr>
          <w:highlight w:val="cyan"/>
          <w:u w:val="single"/>
        </w:rPr>
        <w:t>dynamism</w:t>
      </w:r>
      <w:r w:rsidRPr="00907833">
        <w:rPr>
          <w:u w:val="single"/>
        </w:rPr>
        <w:t xml:space="preserve"> untended </w:t>
      </w:r>
      <w:r w:rsidRPr="005831CC">
        <w:rPr>
          <w:highlight w:val="cyan"/>
          <w:u w:val="single"/>
        </w:rPr>
        <w:t>can undermine itself</w:t>
      </w:r>
      <w:r w:rsidRPr="00907833">
        <w:rPr>
          <w:u w:val="single"/>
        </w:rPr>
        <w:t xml:space="preserve">, then the least constrained market achieving the greatest efficiency and best </w:t>
      </w:r>
      <w:r w:rsidRPr="005831CC">
        <w:rPr>
          <w:highlight w:val="cyan"/>
          <w:u w:val="single"/>
        </w:rPr>
        <w:t>satisfying the consumer</w:t>
      </w:r>
      <w:r w:rsidRPr="00907833">
        <w:rPr>
          <w:u w:val="single"/>
        </w:rPr>
        <w:t xml:space="preserve"> at a moment in time </w:t>
      </w:r>
      <w:r w:rsidRPr="005831CC">
        <w:rPr>
          <w:highlight w:val="cyan"/>
          <w:u w:val="single"/>
        </w:rPr>
        <w:t>may not</w:t>
      </w:r>
      <w:r w:rsidRPr="00907833">
        <w:rPr>
          <w:u w:val="single"/>
        </w:rPr>
        <w:t xml:space="preserve"> in fact </w:t>
      </w:r>
      <w:r w:rsidRPr="005831CC">
        <w:rPr>
          <w:highlight w:val="cyan"/>
          <w:u w:val="single"/>
        </w:rPr>
        <w:t>be</w:t>
      </w:r>
      <w:r w:rsidRPr="00907833">
        <w:rPr>
          <w:u w:val="single"/>
        </w:rPr>
        <w:t xml:space="preserve"> the </w:t>
      </w:r>
      <w:r w:rsidRPr="005831CC">
        <w:rPr>
          <w:highlight w:val="cyan"/>
          <w:u w:val="single"/>
        </w:rPr>
        <w:t>ideal</w:t>
      </w:r>
      <w:r w:rsidRPr="00907833">
        <w:rPr>
          <w:u w:val="single"/>
        </w:rPr>
        <w:t>, or the appropriate, objective for public policy</w:t>
      </w:r>
      <w:r w:rsidRPr="00907833">
        <w:rPr>
          <w:sz w:val="14"/>
        </w:rPr>
        <w:t>. Attention to the social and economic conditions necessary to a productive dynamism will be critical to its sustainability and success, even when that attention shifts focus in other directions or indicates policies that might impinge on the market. At first glance, such a focus can seem to invite "big government" or imply a rejection of dynamism per se. But we should demand greater nuance from policymakers and pundits alike.</w:t>
      </w:r>
    </w:p>
    <w:p w14:paraId="657E695B" w14:textId="77777777" w:rsidR="002F6638" w:rsidRPr="00907833" w:rsidRDefault="002F6638" w:rsidP="002F6638">
      <w:pPr>
        <w:rPr>
          <w:sz w:val="14"/>
        </w:rPr>
      </w:pPr>
      <w:r w:rsidRPr="00907833">
        <w:rPr>
          <w:sz w:val="14"/>
        </w:rPr>
        <w:t>Consider the patent. The government awards a patent to an inventor, which allows him to exclude others from using his invention for a period of years. Even the fiercest libertarian — often especially the fiercest libertarian — will defend this rule as crucial to a well-functioning market. Without patent protection, if people could freely use each other's inventions, what incentive would anyone have to spend the time and money developing something new? This seems like a fairly obvious assumption (even if empirical research calls into question whether stronger patent protection necessarily correlates with higher rates of innovation). Stipulating that patents equal innovation, notice what this implies:</w:t>
      </w:r>
      <w:r w:rsidRPr="00907833">
        <w:rPr>
          <w:u w:val="single"/>
        </w:rPr>
        <w:t xml:space="preserve"> </w:t>
      </w:r>
      <w:r w:rsidRPr="005831CC">
        <w:rPr>
          <w:highlight w:val="cyan"/>
          <w:u w:val="single"/>
        </w:rPr>
        <w:t>A rule that</w:t>
      </w:r>
      <w:r w:rsidRPr="00907833">
        <w:rPr>
          <w:u w:val="single"/>
        </w:rPr>
        <w:t xml:space="preserve"> obstructs transactions, </w:t>
      </w:r>
      <w:r w:rsidRPr="005831CC">
        <w:rPr>
          <w:b/>
          <w:bCs/>
          <w:highlight w:val="cyan"/>
          <w:u w:val="single"/>
        </w:rPr>
        <w:t>suppresses output, and raises prices</w:t>
      </w:r>
      <w:r w:rsidRPr="00907833">
        <w:rPr>
          <w:u w:val="single"/>
        </w:rPr>
        <w:t xml:space="preserve"> for consumers </w:t>
      </w:r>
      <w:r w:rsidRPr="005831CC">
        <w:rPr>
          <w:highlight w:val="cyan"/>
          <w:u w:val="single"/>
        </w:rPr>
        <w:t>in</w:t>
      </w:r>
      <w:r w:rsidRPr="00907833">
        <w:rPr>
          <w:u w:val="single"/>
        </w:rPr>
        <w:t xml:space="preserve"> the </w:t>
      </w:r>
      <w:r w:rsidRPr="005831CC">
        <w:rPr>
          <w:highlight w:val="cyan"/>
          <w:u w:val="single"/>
        </w:rPr>
        <w:t>short</w:t>
      </w:r>
      <w:r w:rsidRPr="00907833">
        <w:rPr>
          <w:u w:val="single"/>
        </w:rPr>
        <w:t xml:space="preserve"> run </w:t>
      </w:r>
      <w:r w:rsidRPr="005831CC">
        <w:rPr>
          <w:highlight w:val="cyan"/>
          <w:u w:val="single"/>
        </w:rPr>
        <w:t>can</w:t>
      </w:r>
      <w:r w:rsidRPr="00907833">
        <w:rPr>
          <w:u w:val="single"/>
        </w:rPr>
        <w:t xml:space="preserve"> also </w:t>
      </w:r>
      <w:r w:rsidRPr="005831CC">
        <w:rPr>
          <w:highlight w:val="cyan"/>
          <w:u w:val="single"/>
        </w:rPr>
        <w:t>be</w:t>
      </w:r>
      <w:r w:rsidRPr="00907833">
        <w:rPr>
          <w:u w:val="single"/>
        </w:rPr>
        <w:t xml:space="preserve"> the rule that is </w:t>
      </w:r>
      <w:r w:rsidRPr="005831CC">
        <w:rPr>
          <w:highlight w:val="cyan"/>
          <w:u w:val="single"/>
        </w:rPr>
        <w:t>best for the market</w:t>
      </w:r>
      <w:r w:rsidRPr="00907833">
        <w:rPr>
          <w:u w:val="single"/>
        </w:rPr>
        <w:t xml:space="preserve"> and for society </w:t>
      </w:r>
      <w:r w:rsidRPr="005831CC">
        <w:rPr>
          <w:highlight w:val="cyan"/>
          <w:u w:val="single"/>
        </w:rPr>
        <w:t>over time</w:t>
      </w:r>
      <w:r w:rsidRPr="00907833">
        <w:rPr>
          <w:u w:val="single"/>
        </w:rPr>
        <w:t>.</w:t>
      </w:r>
    </w:p>
    <w:p w14:paraId="3D9CB1EF" w14:textId="77777777" w:rsidR="002F6638" w:rsidRPr="00907833" w:rsidRDefault="002F6638" w:rsidP="002F6638">
      <w:pPr>
        <w:rPr>
          <w:sz w:val="14"/>
        </w:rPr>
      </w:pPr>
      <w:r w:rsidRPr="00907833">
        <w:rPr>
          <w:sz w:val="14"/>
        </w:rPr>
        <w:t>Things become even more complicated when we introduce an international boundary and conflicting legal regimes. We protect patents on new drugs, but what should we do when drug-makers voluntarily sell those patented drugs in Canada at prices far below what they charge in the United States — because the Canadian government requires the lower price? Should someone be allowed to buy the drug in Canada and then re-sell it in the United States, undercutting a drug-maker's American price? We call this drug re-importation, and we prohibit it, again on the basis of bolstering the free market, again with strong support from libertarians. Some politicians will offer a rationale of "safety," as if we can't trust Canadians to monitor their drug supply as well as we do. The actual rationale is that we wish to insulate what we consider to be our freer market in drugs from contamination by the more controlled Canadian market.</w:t>
      </w:r>
    </w:p>
    <w:p w14:paraId="3F62EA8D" w14:textId="77777777" w:rsidR="002F6638" w:rsidRPr="00907833" w:rsidRDefault="002F6638" w:rsidP="002F6638">
      <w:pPr>
        <w:rPr>
          <w:sz w:val="14"/>
        </w:rPr>
      </w:pPr>
      <w:r w:rsidRPr="00907833">
        <w:rPr>
          <w:sz w:val="14"/>
        </w:rPr>
        <w:t>Canada is hardly the archetypal case of market distortion. Take China's industrial policies, which ignore intellectual-property law entirely and flood producers with subsidies, too. If re-imported drugs from Canada are a problem, why not artificially cheap Chinese products? What if the Chinese government reimburses its producers for the cost of licensing patented technology so that those companies can behave as if there are no patents at all — should products made that way be allowed into the United States?</w:t>
      </w:r>
    </w:p>
    <w:p w14:paraId="50CCFD10" w14:textId="77777777" w:rsidR="002F6638" w:rsidRPr="00907833" w:rsidRDefault="002F6638" w:rsidP="002F6638">
      <w:pPr>
        <w:rPr>
          <w:sz w:val="14"/>
        </w:rPr>
      </w:pPr>
      <w:r w:rsidRPr="00907833">
        <w:rPr>
          <w:sz w:val="14"/>
        </w:rPr>
        <w:t>The point is not that these questions are easy but that they are hard. They represent policy choices necessary to the management of a free market and the advancement of a productive dynamism. But these are not situations in which a particular choice moves us obviously closer to a free-market ideal or where such an ideal would necessarily achieve the best outcome. If expanding trade merges a decidedly unfree market with our own, then we will have to choose between the freest of trade and the freest of markets. We cannot have both.</w:t>
      </w:r>
    </w:p>
    <w:p w14:paraId="6315207C" w14:textId="77777777" w:rsidR="002F6638" w:rsidRPr="00907833" w:rsidRDefault="002F6638" w:rsidP="002F6638">
      <w:pPr>
        <w:rPr>
          <w:sz w:val="14"/>
        </w:rPr>
      </w:pPr>
      <w:r w:rsidRPr="00907833">
        <w:rPr>
          <w:sz w:val="14"/>
        </w:rPr>
        <w:t>The patent is but one tool in the innovation policy belt. The major technological breakthroughs that power productivity gains and rising living standards often entail disruption, but they also frequently depend on aggressive government action. The defense sector, especially in times of military conflict, has proved a major contributor to innovation, as has the space program. The health-care sector, for all the laments about intrusive regulation and the dominance of Medicare and Medicaid as purchasers of products and services, provides frequent life-saving breakthroughs that are often cited as the most important achievements of economic growth — and they are funded directly through the National Institutes of Health and other research grants, and indirectly through the government's participation as a payer.</w:t>
      </w:r>
    </w:p>
    <w:p w14:paraId="3C8C0E70" w14:textId="77777777" w:rsidR="002F6638" w:rsidRPr="00907833" w:rsidRDefault="002F6638" w:rsidP="002F6638">
      <w:pPr>
        <w:rPr>
          <w:sz w:val="14"/>
        </w:rPr>
      </w:pPr>
      <w:r w:rsidRPr="00907833">
        <w:rPr>
          <w:sz w:val="14"/>
        </w:rPr>
        <w:t>Silicon Valley, meanwhile, for all its veneration in the popular culture, may be more adept at producing parody-worthy uses of the word "disruption" than genuine examples. As Mark Mills has observed in City Journal, researchers at Bell Labs won eight Nobel Prizes while IBM won five; no one funded by a Valley company has achieved that feat. While California's initial wave of hardware and semiconductor firms delivered genuinely new technology, today's giants do not. Google with its search engine, Facebook with its social network, and Apple with its smartphone each built a specific product that proved a cash cow, yielding massive profits. None has managed to invest those profits in subsequent research and development that yielded a second act.</w:t>
      </w:r>
    </w:p>
    <w:p w14:paraId="6412ACE9" w14:textId="77777777" w:rsidR="002F6638" w:rsidRPr="00907833" w:rsidRDefault="002F6638" w:rsidP="002F6638">
      <w:pPr>
        <w:rPr>
          <w:sz w:val="14"/>
        </w:rPr>
      </w:pPr>
      <w:r w:rsidRPr="00907833">
        <w:rPr>
          <w:sz w:val="14"/>
        </w:rPr>
        <w:t>In 2010, longtime Intel CEO Andy Grove described in Bloomberg Businessweek how America's technology ecosystem was suffering from its eagerness to offshore manufacturing and argued that the result was the departure of innovation as well. "Silicon Valley is a community with a strong tradition of engineering, and engineers are a peculiar breed," he observed:</w:t>
      </w:r>
    </w:p>
    <w:p w14:paraId="3B8058C3" w14:textId="77777777" w:rsidR="002F6638" w:rsidRPr="00907833" w:rsidRDefault="002F6638" w:rsidP="002F6638">
      <w:pPr>
        <w:rPr>
          <w:sz w:val="14"/>
        </w:rPr>
      </w:pPr>
      <w:r w:rsidRPr="00907833">
        <w:rPr>
          <w:sz w:val="14"/>
        </w:rPr>
        <w:t xml:space="preserve">They are eager to solve whatever problems they encounter. If profit margins are the problem, we go to work on margins, with exquisite focus. </w:t>
      </w:r>
      <w:r w:rsidRPr="005831CC">
        <w:rPr>
          <w:highlight w:val="cyan"/>
          <w:u w:val="single"/>
        </w:rPr>
        <w:t>Each company</w:t>
      </w:r>
      <w:r w:rsidRPr="006E10BC">
        <w:rPr>
          <w:u w:val="single"/>
        </w:rPr>
        <w:t xml:space="preserve">, ruggedly individualistic, does its best to </w:t>
      </w:r>
      <w:r w:rsidRPr="005831CC">
        <w:rPr>
          <w:b/>
          <w:bCs/>
          <w:highlight w:val="cyan"/>
          <w:u w:val="single"/>
        </w:rPr>
        <w:t>expand efficiently</w:t>
      </w:r>
      <w:r w:rsidRPr="005831CC">
        <w:rPr>
          <w:highlight w:val="cyan"/>
          <w:u w:val="single"/>
        </w:rPr>
        <w:t xml:space="preserve"> and</w:t>
      </w:r>
      <w:r w:rsidRPr="006E10BC">
        <w:rPr>
          <w:u w:val="single"/>
        </w:rPr>
        <w:t xml:space="preserve"> improve its own </w:t>
      </w:r>
      <w:r w:rsidRPr="005831CC">
        <w:rPr>
          <w:highlight w:val="cyan"/>
          <w:u w:val="single"/>
        </w:rPr>
        <w:t>profitability</w:t>
      </w:r>
      <w:r w:rsidRPr="006E10BC">
        <w:rPr>
          <w:u w:val="single"/>
        </w:rPr>
        <w:t xml:space="preserve">. However, our pursuit of our individual businesses, which often </w:t>
      </w:r>
      <w:r w:rsidRPr="005831CC">
        <w:rPr>
          <w:highlight w:val="cyan"/>
          <w:u w:val="single"/>
        </w:rPr>
        <w:t xml:space="preserve">involves </w:t>
      </w:r>
      <w:r w:rsidRPr="005831CC">
        <w:rPr>
          <w:b/>
          <w:bCs/>
          <w:highlight w:val="cyan"/>
          <w:u w:val="single"/>
        </w:rPr>
        <w:t>transferring manufacturing</w:t>
      </w:r>
      <w:r w:rsidRPr="006E10BC">
        <w:rPr>
          <w:u w:val="single"/>
        </w:rPr>
        <w:t xml:space="preserve"> and a great deal of engineering </w:t>
      </w:r>
      <w:r w:rsidRPr="005831CC">
        <w:rPr>
          <w:highlight w:val="cyan"/>
          <w:u w:val="single"/>
        </w:rPr>
        <w:t>out</w:t>
      </w:r>
      <w:r w:rsidRPr="006E10BC">
        <w:rPr>
          <w:u w:val="single"/>
        </w:rPr>
        <w:t xml:space="preserve"> of the country, </w:t>
      </w:r>
      <w:r w:rsidRPr="005831CC">
        <w:rPr>
          <w:highlight w:val="cyan"/>
          <w:u w:val="single"/>
        </w:rPr>
        <w:t>has hindered</w:t>
      </w:r>
      <w:r w:rsidRPr="006E10BC">
        <w:rPr>
          <w:u w:val="single"/>
        </w:rPr>
        <w:t xml:space="preserve"> our ability to bring </w:t>
      </w:r>
      <w:r w:rsidRPr="005831CC">
        <w:rPr>
          <w:highlight w:val="cyan"/>
          <w:u w:val="single"/>
        </w:rPr>
        <w:t>innovations</w:t>
      </w:r>
      <w:r w:rsidRPr="006E10BC">
        <w:rPr>
          <w:u w:val="single"/>
        </w:rPr>
        <w:t xml:space="preserve"> to scale at home.</w:t>
      </w:r>
      <w:r w:rsidRPr="00907833">
        <w:rPr>
          <w:sz w:val="14"/>
        </w:rPr>
        <w:t xml:space="preserve"> Without scaling, we don't just lose jobs — we lose our hold on new technologies. Losing the ability to scale will ultimately damage our capacity to innovate.   </w:t>
      </w:r>
    </w:p>
    <w:p w14:paraId="45D9FCD1" w14:textId="77777777" w:rsidR="002F6638" w:rsidRPr="00907833" w:rsidRDefault="002F6638" w:rsidP="002F6638">
      <w:pPr>
        <w:rPr>
          <w:sz w:val="14"/>
        </w:rPr>
      </w:pPr>
      <w:r w:rsidRPr="00907833">
        <w:rPr>
          <w:sz w:val="14"/>
        </w:rPr>
        <w:t>He cited specifically his concern about the advanced-battery ecosystems that would be crucial to electric vehicles. Because America had lost its lead in batteries as electronics manufacturing migrated overseas, "U.S. companies did not participate in the first phase and consequently were not in the running for all that followed. I doubt they will ever catch up."</w:t>
      </w:r>
    </w:p>
    <w:p w14:paraId="56C4BECF" w14:textId="77777777" w:rsidR="002F6638" w:rsidRPr="00907833" w:rsidRDefault="002F6638" w:rsidP="002F6638">
      <w:pPr>
        <w:rPr>
          <w:sz w:val="14"/>
        </w:rPr>
      </w:pPr>
      <w:r w:rsidRPr="00907833">
        <w:rPr>
          <w:sz w:val="14"/>
        </w:rPr>
        <w:t xml:space="preserve">In a narrow sense he was wrong: Boosted by massive federal subsidies, </w:t>
      </w:r>
      <w:r w:rsidRPr="005831CC">
        <w:rPr>
          <w:highlight w:val="cyan"/>
          <w:u w:val="single"/>
        </w:rPr>
        <w:t>Tesla</w:t>
      </w:r>
      <w:r w:rsidRPr="006E10BC">
        <w:rPr>
          <w:u w:val="single"/>
        </w:rPr>
        <w:t xml:space="preserve"> Motors became an industry leader</w:t>
      </w:r>
      <w:r w:rsidRPr="00907833">
        <w:rPr>
          <w:sz w:val="14"/>
        </w:rPr>
        <w:t xml:space="preserve"> and </w:t>
      </w:r>
      <w:r w:rsidRPr="005831CC">
        <w:rPr>
          <w:highlight w:val="cyan"/>
          <w:u w:val="single"/>
        </w:rPr>
        <w:t>constructed</w:t>
      </w:r>
      <w:r w:rsidRPr="00907833">
        <w:rPr>
          <w:sz w:val="14"/>
        </w:rPr>
        <w:t xml:space="preserve"> its </w:t>
      </w:r>
      <w:r w:rsidRPr="001877D2">
        <w:rPr>
          <w:sz w:val="12"/>
          <w:szCs w:val="12"/>
        </w:rPr>
        <w:t>massive battery</w:t>
      </w:r>
      <w:r w:rsidRPr="006E10BC">
        <w:rPr>
          <w:u w:val="single"/>
        </w:rPr>
        <w:t xml:space="preserve"> "</w:t>
      </w:r>
      <w:r w:rsidRPr="005831CC">
        <w:rPr>
          <w:highlight w:val="cyan"/>
          <w:u w:val="single"/>
        </w:rPr>
        <w:t>gigafactory</w:t>
      </w:r>
      <w:r w:rsidRPr="001877D2">
        <w:rPr>
          <w:u w:val="single"/>
        </w:rPr>
        <w:t xml:space="preserve">" </w:t>
      </w:r>
      <w:r w:rsidRPr="005831CC">
        <w:rPr>
          <w:highlight w:val="cyan"/>
          <w:u w:val="single"/>
        </w:rPr>
        <w:t>in</w:t>
      </w:r>
      <w:r w:rsidRPr="001877D2">
        <w:rPr>
          <w:u w:val="single"/>
        </w:rPr>
        <w:t xml:space="preserve"> </w:t>
      </w:r>
      <w:r w:rsidRPr="005831CC">
        <w:rPr>
          <w:b/>
          <w:bCs/>
          <w:highlight w:val="cyan"/>
          <w:u w:val="single"/>
        </w:rPr>
        <w:t>Nevada</w:t>
      </w:r>
      <w:r w:rsidRPr="00907833">
        <w:rPr>
          <w:sz w:val="14"/>
        </w:rPr>
        <w:t xml:space="preserve">. But more broadly, he was exactly right: In July 2018, </w:t>
      </w:r>
      <w:r w:rsidRPr="006E10BC">
        <w:rPr>
          <w:u w:val="single"/>
        </w:rPr>
        <w:t xml:space="preserve">Tesla reached a deal to build its </w:t>
      </w:r>
      <w:r w:rsidRPr="005831CC">
        <w:rPr>
          <w:highlight w:val="cyan"/>
          <w:u w:val="single"/>
        </w:rPr>
        <w:t>second</w:t>
      </w:r>
      <w:r w:rsidRPr="006E10BC">
        <w:rPr>
          <w:u w:val="single"/>
        </w:rPr>
        <w:t xml:space="preserve"> electric-vehicle </w:t>
      </w:r>
      <w:r w:rsidRPr="005831CC">
        <w:rPr>
          <w:highlight w:val="cyan"/>
          <w:u w:val="single"/>
        </w:rPr>
        <w:t xml:space="preserve">plant in </w:t>
      </w:r>
      <w:r w:rsidRPr="005831CC">
        <w:rPr>
          <w:b/>
          <w:bCs/>
          <w:highlight w:val="cyan"/>
          <w:u w:val="single"/>
        </w:rPr>
        <w:t>Shanghai</w:t>
      </w:r>
      <w:r w:rsidRPr="00907833">
        <w:rPr>
          <w:sz w:val="14"/>
        </w:rPr>
        <w:t>, not the United States, supported by a 50% investment from the Chinese government that would include free land. Its Shanghai gigafactory is now under construction as well. Who would bet that, 10 years hence, the majority of Tesla manufacturing will still occur on this side of the Pacific?</w:t>
      </w:r>
    </w:p>
    <w:p w14:paraId="54D8DFB8" w14:textId="77777777" w:rsidR="002F6638" w:rsidRPr="00907833" w:rsidRDefault="002F6638" w:rsidP="002F6638">
      <w:pPr>
        <w:rPr>
          <w:sz w:val="14"/>
        </w:rPr>
      </w:pPr>
      <w:r w:rsidRPr="00907833">
        <w:rPr>
          <w:sz w:val="14"/>
        </w:rPr>
        <w:t xml:space="preserve">Disruption represents only half of the dynamism equation. The desirable dynamism that moves workers and resources toward more productive uses requires two components: </w:t>
      </w:r>
      <w:r w:rsidRPr="001877D2">
        <w:rPr>
          <w:color w:val="EE0000"/>
          <w:sz w:val="14"/>
        </w:rPr>
        <w:t>disruption</w:t>
      </w:r>
      <w:r w:rsidRPr="00907833">
        <w:rPr>
          <w:sz w:val="14"/>
        </w:rPr>
        <w:t xml:space="preserve"> of the status quo, and a labor market that generates new opportunities. In an ideal case, these might occur together — for instance, a firm finds new products or processes to deploy its workers toward, essentially disrupting itself with its own resources. But often, as the trade example illustrates, the two effects are disconnected. In that case, for disruption to yield a productive dynamism, it must occur against the backdrop of other firms and entrepreneurs searching constantly for new and more productive ways to deploy existing workers, in a society capable of facilitating that redeployment. </w:t>
      </w:r>
      <w:r w:rsidRPr="006E10BC">
        <w:rPr>
          <w:u w:val="single"/>
        </w:rPr>
        <w:t>Disruption into a healthy labor market boosts dynamism</w:t>
      </w:r>
      <w:r w:rsidRPr="00907833">
        <w:rPr>
          <w:sz w:val="14"/>
        </w:rPr>
        <w:t>; otherwise it begets corrosion.</w:t>
      </w:r>
    </w:p>
    <w:p w14:paraId="1F0B6B7D" w14:textId="77777777" w:rsidR="002F6638" w:rsidRPr="00907833" w:rsidRDefault="002F6638" w:rsidP="002F6638">
      <w:pPr>
        <w:rPr>
          <w:sz w:val="14"/>
        </w:rPr>
      </w:pPr>
      <w:r w:rsidRPr="00907833">
        <w:rPr>
          <w:sz w:val="14"/>
        </w:rPr>
        <w:t xml:space="preserve">The same problem of imbalance that presents itself so starkly in the international context is present in the domestic market as well. </w:t>
      </w:r>
      <w:r w:rsidRPr="006E10BC">
        <w:rPr>
          <w:u w:val="single"/>
        </w:rPr>
        <w:t xml:space="preserve">America's economic </w:t>
      </w:r>
      <w:r w:rsidRPr="005831CC">
        <w:rPr>
          <w:highlight w:val="cyan"/>
          <w:u w:val="single"/>
        </w:rPr>
        <w:t>dynamism</w:t>
      </w:r>
      <w:r w:rsidRPr="006E10BC">
        <w:rPr>
          <w:u w:val="single"/>
        </w:rPr>
        <w:t xml:space="preserve"> has </w:t>
      </w:r>
      <w:r w:rsidRPr="005831CC">
        <w:rPr>
          <w:highlight w:val="cyan"/>
          <w:u w:val="single"/>
        </w:rPr>
        <w:t>exhibited</w:t>
      </w:r>
      <w:r w:rsidRPr="006E10BC">
        <w:rPr>
          <w:u w:val="single"/>
        </w:rPr>
        <w:t xml:space="preserve"> a </w:t>
      </w:r>
      <w:r w:rsidRPr="005831CC">
        <w:rPr>
          <w:b/>
          <w:bCs/>
          <w:highlight w:val="cyan"/>
          <w:u w:val="single"/>
        </w:rPr>
        <w:t>skills bias</w:t>
      </w:r>
      <w:r w:rsidRPr="006E10BC">
        <w:rPr>
          <w:u w:val="single"/>
        </w:rPr>
        <w:t xml:space="preserve">, with </w:t>
      </w:r>
      <w:r w:rsidRPr="005831CC">
        <w:rPr>
          <w:highlight w:val="cyan"/>
          <w:u w:val="single"/>
        </w:rPr>
        <w:t>disruptions</w:t>
      </w:r>
      <w:r w:rsidRPr="006E10BC">
        <w:rPr>
          <w:u w:val="single"/>
        </w:rPr>
        <w:t xml:space="preserve"> tending to emerge in the form of new production by highly educated workers that </w:t>
      </w:r>
      <w:r w:rsidRPr="005831CC">
        <w:rPr>
          <w:highlight w:val="cyan"/>
          <w:u w:val="single"/>
        </w:rPr>
        <w:t>dislocates less-educated worker</w:t>
      </w:r>
      <w:r w:rsidRPr="006E10BC">
        <w:rPr>
          <w:u w:val="single"/>
        </w:rPr>
        <w:t>s</w:t>
      </w:r>
      <w:r w:rsidRPr="00907833">
        <w:rPr>
          <w:sz w:val="14"/>
        </w:rPr>
        <w:t>. The second step — re-allocation of those workers to more productive uses — has been lacking, and dislocated workers have often found themselves pushed into less productive work than they previously performed.</w:t>
      </w:r>
    </w:p>
    <w:p w14:paraId="1427657E" w14:textId="77777777" w:rsidR="002F6638" w:rsidRPr="00907833" w:rsidRDefault="002F6638" w:rsidP="002F6638">
      <w:pPr>
        <w:rPr>
          <w:sz w:val="14"/>
        </w:rPr>
      </w:pPr>
      <w:r w:rsidRPr="00907833">
        <w:rPr>
          <w:sz w:val="14"/>
        </w:rPr>
        <w:t>In aggregate, the economy's productivity and output may be higher, but that is little consolation to society's struggling segments. Under these conditions, dynamism produces a narrow prosperity and must rely upon redistribution to "lift all boats," which is a far cry from the widespread productivity gains and prosperity that we expect and need dynamism to deliver.</w:t>
      </w:r>
    </w:p>
    <w:p w14:paraId="466D4666" w14:textId="77777777" w:rsidR="002F6638" w:rsidRPr="00907833" w:rsidRDefault="002F6638" w:rsidP="002F6638">
      <w:pPr>
        <w:rPr>
          <w:sz w:val="14"/>
        </w:rPr>
      </w:pPr>
      <w:r w:rsidRPr="00907833">
        <w:rPr>
          <w:sz w:val="14"/>
        </w:rPr>
        <w:t>Enthusiasm for policies that strengthen the labor market and focus investment on boosting worker productivity not just in aggregate but for less-productive workers in particular must accompany enthusiasm for disruption in any discussion of economic dynamism. This complicates matters, because those two objectives may be in tension and thus a balance must be found between them.</w:t>
      </w:r>
    </w:p>
    <w:p w14:paraId="693296A9" w14:textId="77777777" w:rsidR="002F6638" w:rsidRPr="00907833" w:rsidRDefault="002F6638" w:rsidP="002F6638">
      <w:pPr>
        <w:rPr>
          <w:sz w:val="14"/>
        </w:rPr>
      </w:pPr>
      <w:r w:rsidRPr="00907833">
        <w:rPr>
          <w:sz w:val="14"/>
        </w:rPr>
        <w:t>Consider, for instance, a new business that deploys large numbers of unskilled, unproductive, low-wage guest workers to deliver a service more cheaply than an existing business that employs fewer workers at a higher wage. This is disruptive. The emergence of the new business and the bankruptcy of the old one would score high on traditional measures of "dynamism." Consumers would benefit. But the end result may be more workers in less productive roles than had the guest workers never arrived. Conversely, without access to guest workers, a model that boosted the productivity of existing workers would have offered the new business's investors a more feasible path to successful disruption.</w:t>
      </w:r>
    </w:p>
    <w:p w14:paraId="54CAC8E7" w14:textId="77777777" w:rsidR="002F6638" w:rsidRPr="00907833" w:rsidRDefault="002F6638" w:rsidP="002F6638">
      <w:pPr>
        <w:rPr>
          <w:sz w:val="14"/>
        </w:rPr>
      </w:pPr>
      <w:r w:rsidRPr="00907833">
        <w:rPr>
          <w:sz w:val="14"/>
        </w:rPr>
        <w:t xml:space="preserve">Likewise, in education, outcomes for young people who never finish college may seem unimportant to the pursuit of disruption. But if dynamism requires both disruption and the productive re-allocation of those disrupted, effective pathways into the labor force for less-educated workers become critical. And as in the guest-worker example, the construction of such pathways is doubly important because it increases the likelihood that entrepreneurs pursuing disruption will want to use existing workers to achieve it. </w:t>
      </w:r>
      <w:r w:rsidRPr="006E10BC">
        <w:rPr>
          <w:u w:val="single"/>
        </w:rPr>
        <w:t>That form of disruption is inherently more dynamic than one that leaves the disrupted workers behind.</w:t>
      </w:r>
    </w:p>
    <w:p w14:paraId="028A3B42" w14:textId="77777777" w:rsidR="002F6638" w:rsidRPr="00907833" w:rsidRDefault="002F6638" w:rsidP="002F6638">
      <w:pPr>
        <w:rPr>
          <w:sz w:val="14"/>
        </w:rPr>
      </w:pPr>
      <w:r w:rsidRPr="006E10BC">
        <w:rPr>
          <w:u w:val="single"/>
        </w:rPr>
        <w:t xml:space="preserve">Even </w:t>
      </w:r>
      <w:r w:rsidRPr="005831CC">
        <w:rPr>
          <w:highlight w:val="cyan"/>
          <w:u w:val="single"/>
        </w:rPr>
        <w:t>organized labor</w:t>
      </w:r>
      <w:r w:rsidRPr="006E10BC">
        <w:rPr>
          <w:u w:val="single"/>
        </w:rPr>
        <w:t xml:space="preserve">, often regarded as the hobgoblin of dynamism, </w:t>
      </w:r>
      <w:r w:rsidRPr="005831CC">
        <w:rPr>
          <w:highlight w:val="cyan"/>
          <w:u w:val="single"/>
        </w:rPr>
        <w:t>can</w:t>
      </w:r>
      <w:r w:rsidRPr="006E10BC">
        <w:rPr>
          <w:u w:val="single"/>
        </w:rPr>
        <w:t xml:space="preserve"> play a constructive role in helping to </w:t>
      </w:r>
      <w:r w:rsidRPr="005831CC">
        <w:rPr>
          <w:b/>
          <w:bCs/>
          <w:highlight w:val="cyan"/>
          <w:u w:val="single"/>
        </w:rPr>
        <w:t>facilitate</w:t>
      </w:r>
      <w:r w:rsidRPr="006E10BC">
        <w:rPr>
          <w:u w:val="single"/>
        </w:rPr>
        <w:t xml:space="preserve"> the effective </w:t>
      </w:r>
      <w:r w:rsidRPr="005831CC">
        <w:rPr>
          <w:b/>
          <w:bCs/>
          <w:highlight w:val="cyan"/>
          <w:u w:val="single"/>
        </w:rPr>
        <w:t>resource re-allocation</w:t>
      </w:r>
      <w:r w:rsidRPr="006E10BC">
        <w:rPr>
          <w:u w:val="single"/>
        </w:rPr>
        <w:t xml:space="preserve"> that must accompany disruption.</w:t>
      </w:r>
      <w:r w:rsidRPr="00907833">
        <w:rPr>
          <w:sz w:val="14"/>
        </w:rPr>
        <w:t xml:space="preserve"> </w:t>
      </w:r>
      <w:r w:rsidRPr="005831CC">
        <w:rPr>
          <w:highlight w:val="cyan"/>
          <w:u w:val="single"/>
        </w:rPr>
        <w:t>America's</w:t>
      </w:r>
      <w:r w:rsidRPr="006E10BC">
        <w:rPr>
          <w:u w:val="single"/>
        </w:rPr>
        <w:t xml:space="preserve"> Depression-era </w:t>
      </w:r>
      <w:r w:rsidRPr="005831CC">
        <w:rPr>
          <w:highlight w:val="cyan"/>
          <w:u w:val="single"/>
        </w:rPr>
        <w:t>unions are</w:t>
      </w:r>
      <w:r w:rsidRPr="006E10BC">
        <w:rPr>
          <w:u w:val="single"/>
        </w:rPr>
        <w:t xml:space="preserve"> plainly </w:t>
      </w:r>
      <w:r w:rsidRPr="005831CC">
        <w:rPr>
          <w:highlight w:val="cyan"/>
          <w:u w:val="single"/>
        </w:rPr>
        <w:t>ill-suited</w:t>
      </w:r>
      <w:r w:rsidRPr="006E10BC">
        <w:rPr>
          <w:u w:val="single"/>
        </w:rPr>
        <w:t xml:space="preserve"> to the role, and as institutions have no interest in playing it. But the American model is a sclerotic outlier, especially as compared to </w:t>
      </w:r>
      <w:r w:rsidRPr="005831CC">
        <w:rPr>
          <w:highlight w:val="cyan"/>
          <w:u w:val="single"/>
        </w:rPr>
        <w:t>European</w:t>
      </w:r>
      <w:r w:rsidRPr="006E10BC">
        <w:rPr>
          <w:u w:val="single"/>
        </w:rPr>
        <w:t xml:space="preserve"> models in which independent worker organizations focus on redeploying dislocated members and firm-based "</w:t>
      </w:r>
      <w:r w:rsidRPr="005831CC">
        <w:rPr>
          <w:highlight w:val="cyan"/>
          <w:u w:val="single"/>
        </w:rPr>
        <w:t>works councils" create</w:t>
      </w:r>
      <w:r w:rsidRPr="006E10BC">
        <w:rPr>
          <w:u w:val="single"/>
        </w:rPr>
        <w:t xml:space="preserve"> the space for </w:t>
      </w:r>
      <w:r w:rsidRPr="005831CC">
        <w:rPr>
          <w:highlight w:val="cyan"/>
          <w:u w:val="single"/>
        </w:rPr>
        <w:t>collaborative</w:t>
      </w:r>
      <w:r w:rsidRPr="006E10BC">
        <w:rPr>
          <w:u w:val="single"/>
        </w:rPr>
        <w:t xml:space="preserve"> </w:t>
      </w:r>
      <w:r w:rsidRPr="005831CC">
        <w:rPr>
          <w:highlight w:val="cyan"/>
          <w:u w:val="single"/>
        </w:rPr>
        <w:t>arrangements</w:t>
      </w:r>
      <w:r w:rsidRPr="006E10BC">
        <w:rPr>
          <w:u w:val="single"/>
        </w:rPr>
        <w:t xml:space="preserve"> between management and labor that prioritize productivity gains.</w:t>
      </w:r>
      <w:r w:rsidRPr="00907833">
        <w:rPr>
          <w:sz w:val="14"/>
        </w:rPr>
        <w:t xml:space="preserve"> </w:t>
      </w:r>
      <w:r w:rsidRPr="006E10BC">
        <w:rPr>
          <w:u w:val="single"/>
        </w:rPr>
        <w:t xml:space="preserve">Rather than celebrating labor's demise as a victory for their vision, </w:t>
      </w:r>
      <w:r w:rsidRPr="005831CC">
        <w:rPr>
          <w:highlight w:val="cyan"/>
          <w:u w:val="single"/>
        </w:rPr>
        <w:t>dynamists should</w:t>
      </w:r>
      <w:r w:rsidRPr="006E10BC">
        <w:rPr>
          <w:u w:val="single"/>
        </w:rPr>
        <w:t xml:space="preserve"> be leading the effort to </w:t>
      </w:r>
      <w:r w:rsidRPr="005831CC">
        <w:rPr>
          <w:highlight w:val="cyan"/>
          <w:u w:val="single"/>
        </w:rPr>
        <w:t>find a replacement</w:t>
      </w:r>
      <w:r w:rsidRPr="006E10BC">
        <w:rPr>
          <w:u w:val="single"/>
        </w:rPr>
        <w:t xml:space="preserve"> that could help to ensure the economy delivers on their promises. Individual </w:t>
      </w:r>
      <w:r w:rsidRPr="005831CC">
        <w:rPr>
          <w:highlight w:val="cyan"/>
          <w:u w:val="single"/>
        </w:rPr>
        <w:t>firms</w:t>
      </w:r>
      <w:r w:rsidRPr="006E10BC">
        <w:rPr>
          <w:u w:val="single"/>
        </w:rPr>
        <w:t xml:space="preserve"> need the freedom to </w:t>
      </w:r>
      <w:r w:rsidRPr="005831CC">
        <w:rPr>
          <w:highlight w:val="cyan"/>
          <w:u w:val="single"/>
        </w:rPr>
        <w:t>pursue productivity gains</w:t>
      </w:r>
      <w:r w:rsidRPr="006E10BC">
        <w:rPr>
          <w:u w:val="single"/>
        </w:rPr>
        <w:t xml:space="preserve"> even at the expense of workers, but someone needs to </w:t>
      </w:r>
      <w:r w:rsidRPr="005831CC">
        <w:rPr>
          <w:highlight w:val="cyan"/>
          <w:u w:val="single"/>
        </w:rPr>
        <w:t>represent</w:t>
      </w:r>
      <w:r w:rsidRPr="006E10BC">
        <w:rPr>
          <w:u w:val="single"/>
        </w:rPr>
        <w:t xml:space="preserve"> and insist upon the </w:t>
      </w:r>
      <w:r w:rsidRPr="005831CC">
        <w:rPr>
          <w:highlight w:val="cyan"/>
          <w:u w:val="single"/>
        </w:rPr>
        <w:t>interests</w:t>
      </w:r>
      <w:r w:rsidRPr="006E10BC">
        <w:rPr>
          <w:u w:val="single"/>
        </w:rPr>
        <w:t xml:space="preserve"> of workers </w:t>
      </w:r>
      <w:r w:rsidRPr="005831CC">
        <w:rPr>
          <w:highlight w:val="cyan"/>
          <w:u w:val="single"/>
        </w:rPr>
        <w:t>economy-wide.</w:t>
      </w:r>
    </w:p>
    <w:p w14:paraId="0C1017B0" w14:textId="77777777" w:rsidR="002F6638" w:rsidRPr="00907833" w:rsidRDefault="002F6638" w:rsidP="002F6638">
      <w:pPr>
        <w:rPr>
          <w:sz w:val="14"/>
        </w:rPr>
      </w:pPr>
      <w:r w:rsidRPr="00907833">
        <w:rPr>
          <w:sz w:val="14"/>
        </w:rPr>
        <w:t>Implicitly, dynamists do acknowledge that a productive dynamism demands more than merely disruption when they lament "barriers" to rapid "adjustment" in the labor market. The lesson to learn from the so-called "China Shock," the argument goes, is that America needs more and better training programs, higher levels of geographic mobility, fewer occupational-licensing requirements, and a safety net that pushes people toward the workforce. That all may be true as far as it goes. But it errs in disconnecting deeply interrelated phenomena.</w:t>
      </w:r>
    </w:p>
    <w:p w14:paraId="60698411" w14:textId="77777777" w:rsidR="002F6638" w:rsidRPr="00907833" w:rsidRDefault="002F6638" w:rsidP="002F6638">
      <w:pPr>
        <w:rPr>
          <w:sz w:val="14"/>
        </w:rPr>
      </w:pPr>
      <w:r w:rsidRPr="00907833">
        <w:rPr>
          <w:sz w:val="14"/>
        </w:rPr>
        <w:t>The rate and nature of adjustment is not exogenous; it is dictated in large part by the same conditions that drive disruption in the first place, and by the type of disruption that occurs. No one should be "shocked" that adjustment fails when all the same forces catalyzing the disruption are also ones that discourage investment in less-educated domestic workers and business models that employ them. No serious effort to restore productive dynamism can leave disruption's side of the equation untouched.</w:t>
      </w:r>
    </w:p>
    <w:p w14:paraId="4AFC7BCC" w14:textId="77777777" w:rsidR="002F6638" w:rsidRPr="00907833" w:rsidRDefault="002F6638" w:rsidP="002F6638">
      <w:pPr>
        <w:rPr>
          <w:sz w:val="14"/>
        </w:rPr>
      </w:pPr>
      <w:r w:rsidRPr="00907833">
        <w:rPr>
          <w:sz w:val="14"/>
        </w:rPr>
        <w:t>Rebalancing the conversation in these ways runs afoul of the diktat that policymakers must not interfere with dynamism, given its extraordinary power to deliver prosperity. That reasoning is circular: Of course, beginning from the assumption that dynamism has such an effect, policymakers should stand aside. But for situations where it does not deliver on its promise, the presumption makes no sense. An active policy response is pro-dynamism for the long run.</w:t>
      </w:r>
    </w:p>
    <w:p w14:paraId="532626C9" w14:textId="77777777" w:rsidR="002F6638" w:rsidRPr="00907833" w:rsidRDefault="002F6638" w:rsidP="002F6638">
      <w:pPr>
        <w:rPr>
          <w:sz w:val="14"/>
        </w:rPr>
      </w:pPr>
      <w:r w:rsidRPr="00907833">
        <w:rPr>
          <w:sz w:val="14"/>
        </w:rPr>
        <w:t>Does discussion of the policy environment that will facilitate the highest levels of economic dynamism and the most broad-based prosperity over time risk embarrassment for the dynamists who have offered unequivocal support for economic forces that are now delivering mixed results at best? Well, yes. And that is cause for some concern. They have struggled mightily to convey the complicated but important idea that disruption and dynamism, while costly to those affected, can be worthwhile and ultimately beneficial. The argument's past success owed much to its straightforward and universal applicability: Disruption and dynamism are always good, and more is always better. To admit error in that assertion, and insist on drawing finer distinctions, invites protectionists of all stripes to argue that disruption of their preferred status quo is the bad kind.</w:t>
      </w:r>
    </w:p>
    <w:p w14:paraId="79AAD983" w14:textId="77777777" w:rsidR="002F6638" w:rsidRDefault="002F6638" w:rsidP="002F6638">
      <w:pPr>
        <w:rPr>
          <w:sz w:val="14"/>
        </w:rPr>
      </w:pPr>
      <w:r w:rsidRPr="00907833">
        <w:rPr>
          <w:sz w:val="14"/>
        </w:rPr>
        <w:t xml:space="preserve">But the embarrassment has already occurred. </w:t>
      </w:r>
      <w:r w:rsidRPr="008D0B7C">
        <w:rPr>
          <w:u w:val="single"/>
        </w:rPr>
        <w:t xml:space="preserve">The </w:t>
      </w:r>
      <w:r w:rsidRPr="00F1308A">
        <w:rPr>
          <w:u w:val="single"/>
        </w:rPr>
        <w:t>mistakes of</w:t>
      </w:r>
      <w:r w:rsidRPr="008D0B7C">
        <w:rPr>
          <w:u w:val="single"/>
        </w:rPr>
        <w:t xml:space="preserve"> an absolutist approach have been laid bare by a 40-year </w:t>
      </w:r>
      <w:r w:rsidRPr="005831CC">
        <w:rPr>
          <w:highlight w:val="cyan"/>
          <w:u w:val="single"/>
        </w:rPr>
        <w:t>stagnation</w:t>
      </w:r>
      <w:r w:rsidRPr="008D0B7C">
        <w:rPr>
          <w:u w:val="single"/>
        </w:rPr>
        <w:t xml:space="preserve"> </w:t>
      </w:r>
      <w:r w:rsidRPr="005831CC">
        <w:rPr>
          <w:highlight w:val="cyan"/>
          <w:u w:val="single"/>
        </w:rPr>
        <w:t>in</w:t>
      </w:r>
      <w:r w:rsidRPr="008D0B7C">
        <w:rPr>
          <w:u w:val="single"/>
        </w:rPr>
        <w:t xml:space="preserve"> median </w:t>
      </w:r>
      <w:r w:rsidRPr="005831CC">
        <w:rPr>
          <w:highlight w:val="cyan"/>
          <w:u w:val="single"/>
        </w:rPr>
        <w:t>wage</w:t>
      </w:r>
      <w:r w:rsidRPr="008D0B7C">
        <w:rPr>
          <w:u w:val="single"/>
        </w:rPr>
        <w:t xml:space="preserve">s and even worse </w:t>
      </w:r>
      <w:r w:rsidRPr="005831CC">
        <w:rPr>
          <w:highlight w:val="cyan"/>
          <w:u w:val="single"/>
        </w:rPr>
        <w:t>results</w:t>
      </w:r>
      <w:r w:rsidRPr="008D0B7C">
        <w:rPr>
          <w:u w:val="single"/>
        </w:rPr>
        <w:t xml:space="preserve"> for struggling segments of the population and for less-educated men in particular, the </w:t>
      </w:r>
      <w:r w:rsidRPr="005831CC">
        <w:rPr>
          <w:highlight w:val="cyan"/>
          <w:u w:val="single"/>
        </w:rPr>
        <w:t>concentrat</w:t>
      </w:r>
      <w:r w:rsidRPr="00F1308A">
        <w:rPr>
          <w:u w:val="single"/>
        </w:rPr>
        <w:t>i</w:t>
      </w:r>
      <w:r w:rsidRPr="008D0B7C">
        <w:rPr>
          <w:u w:val="single"/>
        </w:rPr>
        <w:t xml:space="preserve">on of </w:t>
      </w:r>
      <w:r w:rsidRPr="005831CC">
        <w:rPr>
          <w:highlight w:val="cyan"/>
          <w:u w:val="single"/>
        </w:rPr>
        <w:t>dynamism's benefits</w:t>
      </w:r>
      <w:r w:rsidRPr="008D0B7C">
        <w:rPr>
          <w:u w:val="single"/>
        </w:rPr>
        <w:t xml:space="preserve"> into ever-narrowing geographic pockets, </w:t>
      </w:r>
      <w:r w:rsidRPr="005831CC">
        <w:rPr>
          <w:highlight w:val="cyan"/>
          <w:u w:val="single"/>
        </w:rPr>
        <w:t>and</w:t>
      </w:r>
      <w:r w:rsidRPr="008D0B7C">
        <w:rPr>
          <w:u w:val="single"/>
        </w:rPr>
        <w:t xml:space="preserve"> the plainly </w:t>
      </w:r>
      <w:r w:rsidRPr="005831CC">
        <w:rPr>
          <w:highlight w:val="cyan"/>
          <w:u w:val="single"/>
        </w:rPr>
        <w:t>disastrous results</w:t>
      </w:r>
      <w:r w:rsidRPr="008D0B7C">
        <w:rPr>
          <w:u w:val="single"/>
        </w:rPr>
        <w:t xml:space="preserve"> that </w:t>
      </w:r>
      <w:r w:rsidRPr="00F1308A">
        <w:rPr>
          <w:u w:val="single"/>
        </w:rPr>
        <w:t xml:space="preserve">unconstrained trade with China has had </w:t>
      </w:r>
      <w:r w:rsidRPr="005831CC">
        <w:rPr>
          <w:highlight w:val="cyan"/>
          <w:u w:val="single"/>
        </w:rPr>
        <w:t>for millions</w:t>
      </w:r>
      <w:r w:rsidRPr="00F1308A">
        <w:rPr>
          <w:u w:val="single"/>
        </w:rPr>
        <w:t xml:space="preserve"> of people and the national economy's industrial strength.</w:t>
      </w:r>
      <w:r w:rsidRPr="00F1308A">
        <w:rPr>
          <w:sz w:val="14"/>
        </w:rPr>
        <w:t xml:space="preserve"> No one believes that more disruption is always good or that dynamism automatically equals prosperity, nor should they.</w:t>
      </w:r>
      <w:r w:rsidRPr="00907833">
        <w:rPr>
          <w:sz w:val="14"/>
        </w:rPr>
        <w:t xml:space="preserve"> The choice we face is therefore not between reassertion of the old orthodoxy and grappling with our challenges; it is between grappling with our challenges and abandoning the field. Building a better model that is more correct, that persuades, and that produces a healthier labor market that can co-exist in a symbiotic relationship with disruption is the only option for sustaining the genuine dynamism we all want to see.</w:t>
      </w:r>
    </w:p>
    <w:bookmarkEnd w:id="10"/>
    <w:p w14:paraId="25D901B5" w14:textId="77777777" w:rsidR="002F6638" w:rsidRDefault="002F6638" w:rsidP="002F6638">
      <w:pPr>
        <w:pStyle w:val="Heading4"/>
      </w:pPr>
      <w:r>
        <w:t>Plan uniquely saves productivity – bottom up solution to regulatory uncertainty</w:t>
      </w:r>
    </w:p>
    <w:p w14:paraId="11234164" w14:textId="77777777" w:rsidR="002F6638" w:rsidRDefault="002F6638" w:rsidP="002F6638">
      <w:r w:rsidRPr="00ED4842">
        <w:rPr>
          <w:rStyle w:val="Style13ptBold"/>
        </w:rPr>
        <w:t>Hadwiger 22</w:t>
      </w:r>
      <w:r>
        <w:t xml:space="preserve"> </w:t>
      </w:r>
      <w:r w:rsidRPr="00ED4842">
        <w:t>Felix Hadwiger Phd In Law From Hamburg University (Germany) And A Masters In Law And Economics From Hamburg University (Germany) And The University Of Bologna (Italy)., Sep 30, 2022, "Realizing the opportunities of the platform economy through freedom of association and collective bargaining," No Publication, https://webapps.ilo.org/static/english/intserv/working-papers/wp080/index.html, (ermo-sms,acc 8-15-2025)</w:t>
      </w:r>
    </w:p>
    <w:p w14:paraId="10905B7E" w14:textId="77777777" w:rsidR="002F6638" w:rsidRPr="00ED4842" w:rsidRDefault="002F6638" w:rsidP="002F6638">
      <w:pPr>
        <w:rPr>
          <w:sz w:val="10"/>
        </w:rPr>
      </w:pPr>
      <w:r w:rsidRPr="00ED4842">
        <w:rPr>
          <w:sz w:val="10"/>
        </w:rPr>
        <w:t xml:space="preserve">In a number of countries, the </w:t>
      </w:r>
      <w:r w:rsidRPr="005831CC">
        <w:rPr>
          <w:rStyle w:val="StyleUnderline"/>
          <w:highlight w:val="cyan"/>
        </w:rPr>
        <w:t>regulation of the emerging platform economy is surrounded by legal uncertainty</w:t>
      </w:r>
      <w:r w:rsidRPr="00ED4842">
        <w:rPr>
          <w:sz w:val="10"/>
        </w:rPr>
        <w:t xml:space="preserve">, which expresses itself </w:t>
      </w:r>
      <w:r w:rsidRPr="005831CC">
        <w:rPr>
          <w:rStyle w:val="StyleUnderline"/>
          <w:highlight w:val="cyan"/>
        </w:rPr>
        <w:t>in</w:t>
      </w:r>
      <w:r w:rsidRPr="00ED4842">
        <w:rPr>
          <w:sz w:val="10"/>
        </w:rPr>
        <w:t xml:space="preserve"> various consultative and </w:t>
      </w:r>
      <w:r w:rsidRPr="005831CC">
        <w:rPr>
          <w:rStyle w:val="StyleUnderline"/>
          <w:highlight w:val="cyan"/>
        </w:rPr>
        <w:t>legislative initiatives and</w:t>
      </w:r>
      <w:r w:rsidRPr="00ED4842">
        <w:rPr>
          <w:sz w:val="10"/>
        </w:rPr>
        <w:t xml:space="preserve"> also in a large number of </w:t>
      </w:r>
      <w:r w:rsidRPr="005831CC">
        <w:rPr>
          <w:rStyle w:val="StyleUnderline"/>
          <w:highlight w:val="cyan"/>
        </w:rPr>
        <w:t>court decisions</w:t>
      </w:r>
      <w:r w:rsidRPr="00ED4842">
        <w:rPr>
          <w:sz w:val="10"/>
        </w:rPr>
        <w:t xml:space="preserve">. Several regulatory initiatives address working conditions and social protection in the location-based platforms, in particular with respect to workers on delivery and transportation platforms. Any </w:t>
      </w:r>
      <w:r w:rsidRPr="005831CC">
        <w:rPr>
          <w:rStyle w:val="StyleUnderline"/>
          <w:highlight w:val="cyan"/>
        </w:rPr>
        <w:t>regulations</w:t>
      </w:r>
      <w:r w:rsidRPr="00ED4842">
        <w:rPr>
          <w:sz w:val="10"/>
        </w:rPr>
        <w:t xml:space="preserve"> concerning online web-based platforms </w:t>
      </w:r>
      <w:r w:rsidRPr="005831CC">
        <w:rPr>
          <w:rStyle w:val="StyleUnderline"/>
          <w:highlight w:val="cyan"/>
        </w:rPr>
        <w:t>face the additional challenge that workers are dispersed across</w:t>
      </w:r>
      <w:r w:rsidRPr="00ED4842">
        <w:rPr>
          <w:sz w:val="10"/>
        </w:rPr>
        <w:t xml:space="preserve"> different </w:t>
      </w:r>
      <w:r w:rsidRPr="005831CC">
        <w:rPr>
          <w:rStyle w:val="StyleUnderline"/>
          <w:highlight w:val="cyan"/>
        </w:rPr>
        <w:t>jurisdictions</w:t>
      </w:r>
      <w:r w:rsidRPr="00ED4842">
        <w:rPr>
          <w:sz w:val="10"/>
        </w:rPr>
        <w:t>. Even if national regulatory initiatives do not directly refer to freedom of association and collective bargaining, they have effects on these rights when they affect the classification of workers, which often determines who has access to these rights. However, the stages of implementation of national regulatory initiatives vary. Most regulatory initiatives are very recent and there is not yet a clear trend to be observed; developments are not finished and very much in flux.237</w:t>
      </w:r>
    </w:p>
    <w:p w14:paraId="0D12B32A" w14:textId="77777777" w:rsidR="002F6638" w:rsidRPr="00ED4842" w:rsidRDefault="002F6638" w:rsidP="002F6638">
      <w:pPr>
        <w:rPr>
          <w:sz w:val="10"/>
        </w:rPr>
      </w:pPr>
      <w:r w:rsidRPr="00ED4842">
        <w:rPr>
          <w:sz w:val="10"/>
        </w:rPr>
        <w:t>Current legislative initiatives address a number of regulatory areas to improve working conditions and create an enabling environment for freedom of association and collective bargaining on digital labour platforms. For example, in December 2021 the European Commission proposed a set of measures to improve working conditions on digital labour platforms.238 The regulatory package includes a proposal to correctly determine the employment status of workers on location-based and web-based platforms in light of their actual relationship with the digital labour platform;239 draft guidelines clarifying the application of EU competition law to collective agreements of solo self-employed workers (see Box 40); and digital access rights for platform workers and their organizations (see Box 42). Through these measures, the European Commission aims to improve the working conditions and social protection of platform workers and to create an enabling environment for improved representation and to support the negotiation of collective agreements.</w:t>
      </w:r>
    </w:p>
    <w:p w14:paraId="21700330" w14:textId="77777777" w:rsidR="002F6638" w:rsidRPr="00ED4842" w:rsidRDefault="002F6638" w:rsidP="002F6638">
      <w:pPr>
        <w:rPr>
          <w:sz w:val="10"/>
        </w:rPr>
      </w:pPr>
      <w:r w:rsidRPr="00ED4842">
        <w:rPr>
          <w:sz w:val="10"/>
        </w:rPr>
        <w:t>Looking to the future: the growing importance of digital labour platforms</w:t>
      </w:r>
    </w:p>
    <w:p w14:paraId="6137135D" w14:textId="77777777" w:rsidR="002F6638" w:rsidRPr="00ED4842" w:rsidRDefault="002F6638" w:rsidP="002F6638">
      <w:pPr>
        <w:rPr>
          <w:sz w:val="10"/>
        </w:rPr>
      </w:pPr>
      <w:r w:rsidRPr="00ED4842">
        <w:rPr>
          <w:sz w:val="10"/>
        </w:rPr>
        <w:t>The number of digital labour platforms has been steadily increasing for years and it is widely assumened that the platform economy is likely to expand in the future. The experiences obained during the COVID-19 pandemic are expected to further accelerate digitalization and the growth of digital labour platforms in the long run. Moreover, the importance of digital platforms lies not only in its scale but also in the fact that it is an experimental field for technological innovations and the utilization of algorithms in the management of activities and labour, which stretches beyond digital platforms and is penetrating several traditional sectors of the economy.</w:t>
      </w:r>
    </w:p>
    <w:p w14:paraId="18EEC934" w14:textId="77777777" w:rsidR="002F6638" w:rsidRPr="002E04E1" w:rsidRDefault="002F6638" w:rsidP="002F6638">
      <w:pPr>
        <w:rPr>
          <w:sz w:val="10"/>
        </w:rPr>
      </w:pPr>
      <w:r w:rsidRPr="00ED4842">
        <w:rPr>
          <w:sz w:val="10"/>
        </w:rPr>
        <w:t xml:space="preserve">Looking to the future, it is important to ensure that opportunities on digital labour platforms are realized for both workers and businesses. The examples identified in different regions of the world, as presented in this study, show that </w:t>
      </w:r>
      <w:r w:rsidRPr="005831CC">
        <w:rPr>
          <w:rStyle w:val="StyleUnderline"/>
          <w:highlight w:val="cyan"/>
        </w:rPr>
        <w:t>collective bargaining</w:t>
      </w:r>
      <w:r w:rsidRPr="00ED4842">
        <w:rPr>
          <w:sz w:val="10"/>
        </w:rPr>
        <w:t xml:space="preserve"> and other forms of </w:t>
      </w:r>
      <w:r w:rsidRPr="005831CC">
        <w:rPr>
          <w:rStyle w:val="StyleUnderline"/>
          <w:highlight w:val="cyan"/>
        </w:rPr>
        <w:t>social dialogue may have an added value for negotiating responsive and practice-oriented solutions that take into account</w:t>
      </w:r>
      <w:r w:rsidRPr="00ED4842">
        <w:rPr>
          <w:sz w:val="10"/>
        </w:rPr>
        <w:t xml:space="preserve"> the </w:t>
      </w:r>
      <w:r w:rsidRPr="005831CC">
        <w:rPr>
          <w:rStyle w:val="StyleUnderline"/>
          <w:highlight w:val="cyan"/>
        </w:rPr>
        <w:t>heterogeneity</w:t>
      </w:r>
      <w:r w:rsidRPr="00ED4842">
        <w:rPr>
          <w:sz w:val="10"/>
        </w:rPr>
        <w:t xml:space="preserve"> of the platforms. These examples also illustrate possible avenues for employers’ and workers’ organizations to strengthen representation, develop collective bargaining and foster an inclusive social dialogue in the platform economy. However, </w:t>
      </w:r>
      <w:r w:rsidRPr="005831CC">
        <w:rPr>
          <w:rStyle w:val="StyleUnderline"/>
          <w:highlight w:val="cyan"/>
        </w:rPr>
        <w:t>as a tool of flexible and practice-oriented, bottom-up regulation</w:t>
      </w:r>
      <w:r w:rsidRPr="00ED4842">
        <w:rPr>
          <w:sz w:val="10"/>
        </w:rPr>
        <w:t>, collective bargaining and social dialogue can only flourish in an enabling legal and institutional environment.</w:t>
      </w:r>
    </w:p>
    <w:p w14:paraId="2E1473B6" w14:textId="77777777" w:rsidR="002F6638" w:rsidRPr="008B6B12" w:rsidRDefault="002F6638" w:rsidP="002F6638">
      <w:pPr>
        <w:pStyle w:val="Heading4"/>
        <w:rPr>
          <w:rFonts w:eastAsia="MS Gothic"/>
        </w:rPr>
      </w:pPr>
      <w:r w:rsidRPr="008B6B12">
        <w:rPr>
          <w:rFonts w:eastAsia="MS Gothic"/>
        </w:rPr>
        <w:t xml:space="preserve">Readiness isn’t </w:t>
      </w:r>
      <w:r w:rsidRPr="00F3457C">
        <w:rPr>
          <w:rFonts w:eastAsia="MS Gothic"/>
          <w:u w:val="single"/>
        </w:rPr>
        <w:t>sufficient</w:t>
      </w:r>
      <w:r w:rsidRPr="008B6B12">
        <w:rPr>
          <w:rFonts w:eastAsia="MS Gothic"/>
        </w:rPr>
        <w:t xml:space="preserve"> to resolve conflict.</w:t>
      </w:r>
    </w:p>
    <w:p w14:paraId="61A7D100" w14:textId="77777777" w:rsidR="002F6638" w:rsidRPr="00F3457C" w:rsidRDefault="002F6638" w:rsidP="002F6638">
      <w:r w:rsidRPr="007B09B9">
        <w:rPr>
          <w:rStyle w:val="Style13ptBold"/>
        </w:rPr>
        <w:t xml:space="preserve">Morgan 19 </w:t>
      </w:r>
      <w:r>
        <w:t xml:space="preserve">[Brandon; </w:t>
      </w:r>
      <w:r w:rsidRPr="00F3457C">
        <w:t>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pbr] </w:t>
      </w:r>
    </w:p>
    <w:p w14:paraId="7E09DC91" w14:textId="77777777" w:rsidR="002F6638" w:rsidRPr="007B09B9" w:rsidRDefault="002F6638" w:rsidP="002F6638">
      <w:pPr>
        <w:rPr>
          <w:rStyle w:val="StyleUnderline"/>
        </w:rPr>
      </w:pPr>
      <w:r w:rsidRPr="007B09B9">
        <w:rPr>
          <w:rStyle w:val="StyleUnderline"/>
        </w:rPr>
        <w:t xml:space="preserve">The US </w:t>
      </w:r>
      <w:r w:rsidRPr="007B09B9">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7B09B9">
        <w:rPr>
          <w:rStyle w:val="StyleUnderline"/>
        </w:rPr>
        <w:t xml:space="preserve">service’s </w:t>
      </w:r>
      <w:r w:rsidRPr="007B09B9">
        <w:rPr>
          <w:rStyle w:val="StyleUnderline"/>
          <w:highlight w:val="cyan"/>
        </w:rPr>
        <w:t xml:space="preserve">top </w:t>
      </w:r>
      <w:r w:rsidRPr="007B09B9">
        <w:rPr>
          <w:rStyle w:val="Emphasis"/>
          <w:highlight w:val="cyan"/>
        </w:rPr>
        <w:t>priority</w:t>
      </w:r>
      <w:r w:rsidRPr="007B09B9">
        <w:rPr>
          <w:rStyle w:val="StyleUnderline"/>
          <w:highlight w:val="cyan"/>
        </w:rPr>
        <w:t xml:space="preserve"> has been </w:t>
      </w:r>
      <w:r w:rsidRPr="007B09B9">
        <w:rPr>
          <w:rStyle w:val="Emphasis"/>
          <w:highlight w:val="cyan"/>
        </w:rPr>
        <w:t>readiness</w:t>
      </w:r>
      <w:r w:rsidRPr="007B09B9">
        <w:rPr>
          <w:rStyle w:val="StyleUnderline"/>
        </w:rPr>
        <w:t xml:space="preserve">. While that remains important, </w:t>
      </w:r>
      <w:r w:rsidRPr="007B09B9">
        <w:rPr>
          <w:rStyle w:val="StyleUnderline"/>
          <w:highlight w:val="cyan"/>
        </w:rPr>
        <w:t xml:space="preserve">it now needs to </w:t>
      </w:r>
      <w:r w:rsidRPr="007B09B9">
        <w:rPr>
          <w:rStyle w:val="Emphasis"/>
          <w:highlight w:val="cyan"/>
        </w:rPr>
        <w:t>drop</w:t>
      </w:r>
      <w:r w:rsidRPr="007B09B9">
        <w:rPr>
          <w:rStyle w:val="StyleUnderline"/>
        </w:rPr>
        <w:t xml:space="preserve"> to the number two spot </w:t>
      </w:r>
      <w:r w:rsidRPr="007B09B9">
        <w:rPr>
          <w:rStyle w:val="StyleUnderline"/>
          <w:highlight w:val="cyan"/>
        </w:rPr>
        <w:t>on the</w:t>
      </w:r>
      <w:r w:rsidRPr="007B09B9">
        <w:rPr>
          <w:rStyle w:val="StyleUnderline"/>
        </w:rPr>
        <w:t xml:space="preserve"> Army’s </w:t>
      </w:r>
      <w:r w:rsidRPr="007B09B9">
        <w:rPr>
          <w:rStyle w:val="Emphasis"/>
          <w:highlight w:val="cyan"/>
        </w:rPr>
        <w:t>priority</w:t>
      </w:r>
      <w:r w:rsidRPr="007B09B9">
        <w:rPr>
          <w:rStyle w:val="StyleUnderline"/>
          <w:highlight w:val="cyan"/>
        </w:rPr>
        <w:t xml:space="preserve"> list</w:t>
      </w:r>
      <w:r w:rsidRPr="007B09B9">
        <w:rPr>
          <w:rStyle w:val="StyleUnderline"/>
        </w:rPr>
        <w:t xml:space="preserve">, replaced by something else: the future fight. Specifically, developing future capabilities, technologies, and concepts should be the Army’s number one priority. </w:t>
      </w:r>
      <w:r w:rsidRPr="007B09B9">
        <w:rPr>
          <w:rStyle w:val="StyleUnderline"/>
          <w:highlight w:val="cyan"/>
        </w:rPr>
        <w:t>Without considering</w:t>
      </w:r>
      <w:r w:rsidRPr="007B09B9">
        <w:rPr>
          <w:rStyle w:val="StyleUnderline"/>
        </w:rPr>
        <w:t xml:space="preserve"> such a </w:t>
      </w:r>
      <w:r w:rsidRPr="007B09B9">
        <w:rPr>
          <w:rStyle w:val="StyleUnderline"/>
          <w:highlight w:val="cyan"/>
        </w:rPr>
        <w:t xml:space="preserve">change, </w:t>
      </w:r>
      <w:r w:rsidRPr="007B09B9">
        <w:rPr>
          <w:rStyle w:val="StyleUnderline"/>
        </w:rPr>
        <w:t xml:space="preserve">the </w:t>
      </w:r>
      <w:r w:rsidRPr="007B09B9">
        <w:rPr>
          <w:rStyle w:val="StyleUnderline"/>
          <w:highlight w:val="cyan"/>
        </w:rPr>
        <w:t xml:space="preserve">Army’s </w:t>
      </w:r>
      <w:r w:rsidRPr="007B09B9">
        <w:rPr>
          <w:rStyle w:val="Emphasis"/>
          <w:highlight w:val="cyan"/>
        </w:rPr>
        <w:t>continued</w:t>
      </w:r>
      <w:r w:rsidRPr="007B09B9">
        <w:rPr>
          <w:rStyle w:val="StyleUnderline"/>
          <w:highlight w:val="cyan"/>
        </w:rPr>
        <w:t xml:space="preserve"> ability to fight</w:t>
      </w:r>
      <w:r w:rsidRPr="007B09B9">
        <w:rPr>
          <w:rStyle w:val="StyleUnderline"/>
        </w:rPr>
        <w:t xml:space="preserve"> well </w:t>
      </w:r>
      <w:r w:rsidRPr="007B09B9">
        <w:rPr>
          <w:rStyle w:val="StyleUnderline"/>
          <w:highlight w:val="cyan"/>
        </w:rPr>
        <w:t xml:space="preserve">today will come at </w:t>
      </w:r>
      <w:r w:rsidRPr="007B09B9">
        <w:rPr>
          <w:rStyle w:val="StyleUnderline"/>
        </w:rPr>
        <w:t xml:space="preserve">the </w:t>
      </w:r>
      <w:r w:rsidRPr="007B09B9">
        <w:rPr>
          <w:rStyle w:val="StyleUnderline"/>
          <w:highlight w:val="cyan"/>
        </w:rPr>
        <w:t xml:space="preserve">cost of its </w:t>
      </w:r>
      <w:r w:rsidRPr="007B09B9">
        <w:rPr>
          <w:rStyle w:val="Emphasis"/>
          <w:highlight w:val="cyan"/>
        </w:rPr>
        <w:t>ability</w:t>
      </w:r>
      <w:r w:rsidRPr="007B09B9">
        <w:rPr>
          <w:rStyle w:val="StyleUnderline"/>
          <w:highlight w:val="cyan"/>
        </w:rPr>
        <w:t xml:space="preserve"> to fight</w:t>
      </w:r>
      <w:r w:rsidRPr="007B09B9">
        <w:rPr>
          <w:rStyle w:val="StyleUnderline"/>
        </w:rPr>
        <w:t xml:space="preserve"> supremely </w:t>
      </w:r>
      <w:r w:rsidRPr="007B09B9">
        <w:rPr>
          <w:rStyle w:val="Emphasis"/>
          <w:highlight w:val="cyan"/>
        </w:rPr>
        <w:t>tomorrow</w:t>
      </w:r>
      <w:r w:rsidRPr="007B09B9">
        <w:rPr>
          <w:rStyle w:val="StyleUnderline"/>
        </w:rPr>
        <w:t>.</w:t>
      </w:r>
    </w:p>
    <w:p w14:paraId="5B5F9245" w14:textId="77777777" w:rsidR="002F6638" w:rsidRPr="00F3457C" w:rsidRDefault="002F6638" w:rsidP="002F6638">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7C7B5AF9" w14:textId="77777777" w:rsidR="002F6638" w:rsidRPr="00F3457C" w:rsidRDefault="002F6638" w:rsidP="002F6638">
      <w:pPr>
        <w:rPr>
          <w:rFonts w:eastAsia="Cambria"/>
          <w:sz w:val="16"/>
        </w:rPr>
      </w:pPr>
      <w:r w:rsidRPr="007B09B9">
        <w:rPr>
          <w:rStyle w:val="StyleUnderline"/>
          <w:highlight w:val="cyan"/>
        </w:rPr>
        <w:t>There is</w:t>
      </w:r>
      <w:r w:rsidRPr="007B09B9">
        <w:rPr>
          <w:rStyle w:val="StyleUnderline"/>
        </w:rPr>
        <w:t xml:space="preserve">, of course, the issue of </w:t>
      </w:r>
      <w:r w:rsidRPr="007B09B9">
        <w:rPr>
          <w:rStyle w:val="Emphasis"/>
          <w:highlight w:val="cyan"/>
        </w:rPr>
        <w:t>opportunity cost</w:t>
      </w:r>
      <w:r w:rsidRPr="007B09B9">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7B09B9">
        <w:rPr>
          <w:rStyle w:val="StyleUnderline"/>
          <w:highlight w:val="cyan"/>
        </w:rPr>
        <w:t xml:space="preserve">for developing new </w:t>
      </w:r>
      <w:r w:rsidRPr="007B09B9">
        <w:rPr>
          <w:rStyle w:val="Emphasis"/>
          <w:highlight w:val="cyan"/>
        </w:rPr>
        <w:t>technologies</w:t>
      </w:r>
      <w:r w:rsidRPr="007B09B9">
        <w:rPr>
          <w:rStyle w:val="StyleUnderline"/>
        </w:rPr>
        <w:t xml:space="preserve">, weapon systems, vehicles, </w:t>
      </w:r>
      <w:r w:rsidRPr="007B09B9">
        <w:rPr>
          <w:rStyle w:val="StyleUnderline"/>
          <w:highlight w:val="cyan"/>
        </w:rPr>
        <w:t xml:space="preserve">and </w:t>
      </w:r>
      <w:r w:rsidRPr="007B09B9">
        <w:rPr>
          <w:rStyle w:val="Emphasis"/>
          <w:highlight w:val="cyan"/>
        </w:rPr>
        <w:t>concepts</w:t>
      </w:r>
      <w:r w:rsidRPr="007B09B9">
        <w:rPr>
          <w:rStyle w:val="StyleUnderline"/>
          <w:highlight w:val="cyan"/>
        </w:rPr>
        <w:t xml:space="preserve"> focused on the future</w:t>
      </w:r>
      <w:r w:rsidRPr="007B09B9">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235DF09B" w14:textId="77777777" w:rsidR="002F6638" w:rsidRPr="00F3457C" w:rsidRDefault="002F6638" w:rsidP="002F6638">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65E41E62" w14:textId="77777777" w:rsidR="002F6638" w:rsidRPr="007B09B9" w:rsidRDefault="002F6638" w:rsidP="002F6638">
      <w:pPr>
        <w:rPr>
          <w:rStyle w:val="StyleUnderline"/>
        </w:rPr>
      </w:pPr>
      <w:r w:rsidRPr="00F3457C">
        <w:rPr>
          <w:rFonts w:eastAsia="Cambria"/>
          <w:sz w:val="16"/>
        </w:rPr>
        <w:t xml:space="preserve">As readiness has </w:t>
      </w:r>
      <w:r w:rsidRPr="007B09B9">
        <w:rPr>
          <w:rStyle w:val="StyleUnderline"/>
        </w:rPr>
        <w:t xml:space="preserve">been </w:t>
      </w:r>
      <w:r w:rsidRPr="007B09B9">
        <w:rPr>
          <w:rStyle w:val="StyleUnderline"/>
          <w:highlight w:val="cyan"/>
        </w:rPr>
        <w:t xml:space="preserve">the </w:t>
      </w:r>
      <w:r w:rsidRPr="007B09B9">
        <w:rPr>
          <w:rStyle w:val="Emphasis"/>
          <w:highlight w:val="cyan"/>
        </w:rPr>
        <w:t>Army’s</w:t>
      </w:r>
      <w:r w:rsidRPr="007B09B9">
        <w:rPr>
          <w:rStyle w:val="StyleUnderline"/>
        </w:rPr>
        <w:t xml:space="preserve"> number one priority since 2001, DoD has </w:t>
      </w:r>
      <w:r w:rsidRPr="007B09B9">
        <w:rPr>
          <w:rStyle w:val="Emphasis"/>
          <w:highlight w:val="cyan"/>
        </w:rPr>
        <w:t>spent over $51.2 billion</w:t>
      </w:r>
      <w:r w:rsidRPr="007B09B9">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7B09B9">
        <w:rPr>
          <w:rStyle w:val="StyleUnderline"/>
          <w:highlight w:val="cyan"/>
        </w:rPr>
        <w:t>with future acquisitions</w:t>
      </w:r>
      <w:r w:rsidRPr="007B09B9">
        <w:rPr>
          <w:rStyle w:val="StyleUnderline"/>
        </w:rPr>
        <w:t xml:space="preserve"> first </w:t>
      </w:r>
      <w:r w:rsidRPr="007B09B9">
        <w:rPr>
          <w:rStyle w:val="StyleUnderline"/>
          <w:highlight w:val="cyan"/>
        </w:rPr>
        <w:t xml:space="preserve">on the </w:t>
      </w:r>
      <w:r w:rsidRPr="007B09B9">
        <w:rPr>
          <w:rStyle w:val="Emphasis"/>
          <w:highlight w:val="cyan"/>
        </w:rPr>
        <w:t>chopping block</w:t>
      </w:r>
      <w:r w:rsidRPr="007B09B9">
        <w:rPr>
          <w:rStyle w:val="StyleUnderline"/>
          <w:highlight w:val="cyan"/>
        </w:rPr>
        <w:t xml:space="preserve"> in order to preserve </w:t>
      </w:r>
      <w:r w:rsidRPr="007B09B9">
        <w:rPr>
          <w:rStyle w:val="Emphasis"/>
          <w:highlight w:val="cyan"/>
        </w:rPr>
        <w:t>readiness</w:t>
      </w:r>
      <w:r w:rsidRPr="007B09B9">
        <w:rPr>
          <w:rStyle w:val="StyleUnderline"/>
          <w:highlight w:val="cyan"/>
        </w:rPr>
        <w:t>.</w:t>
      </w:r>
    </w:p>
    <w:p w14:paraId="7B6E78A7" w14:textId="77777777" w:rsidR="002F6638" w:rsidRPr="00F3457C" w:rsidRDefault="002F6638" w:rsidP="002F6638">
      <w:pPr>
        <w:rPr>
          <w:rFonts w:eastAsia="Cambria"/>
          <w:sz w:val="16"/>
        </w:rPr>
      </w:pPr>
      <w:r w:rsidRPr="00F3457C">
        <w:rPr>
          <w:rFonts w:eastAsia="Cambria"/>
          <w:sz w:val="16"/>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7B09B9">
        <w:rPr>
          <w:rStyle w:val="StyleUnderline"/>
        </w:rPr>
        <w:t xml:space="preserve">I can assure you </w:t>
      </w:r>
      <w:r w:rsidRPr="007B09B9">
        <w:rPr>
          <w:rStyle w:val="StyleUnderline"/>
          <w:highlight w:val="cyan"/>
        </w:rPr>
        <w:t xml:space="preserve">the US </w:t>
      </w:r>
      <w:r w:rsidRPr="007B09B9">
        <w:rPr>
          <w:rStyle w:val="Emphasis"/>
          <w:highlight w:val="cyan"/>
        </w:rPr>
        <w:t>Army</w:t>
      </w:r>
      <w:r w:rsidRPr="007B09B9">
        <w:rPr>
          <w:rStyle w:val="StyleUnderline"/>
          <w:highlight w:val="cyan"/>
        </w:rPr>
        <w:t xml:space="preserve"> has sufficient </w:t>
      </w:r>
      <w:r w:rsidRPr="007B09B9">
        <w:rPr>
          <w:rStyle w:val="Emphasis"/>
          <w:highlight w:val="cyan"/>
        </w:rPr>
        <w:t>readiness</w:t>
      </w:r>
      <w:r w:rsidRPr="007B09B9">
        <w:rPr>
          <w:rStyle w:val="StyleUnderline"/>
          <w:highlight w:val="cyan"/>
        </w:rPr>
        <w:t xml:space="preserve"> to take on whatever </w:t>
      </w:r>
      <w:r w:rsidRPr="007B09B9">
        <w:rPr>
          <w:rStyle w:val="Emphasis"/>
          <w:highlight w:val="cyan"/>
        </w:rPr>
        <w:t>adversary</w:t>
      </w:r>
      <w:r w:rsidRPr="007B09B9">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5817A3D0" w14:textId="77777777" w:rsidR="002F6638" w:rsidRPr="00F3457C" w:rsidRDefault="002F6638" w:rsidP="002F6638">
      <w:pPr>
        <w:rPr>
          <w:rFonts w:eastAsia="Cambria"/>
          <w:sz w:val="16"/>
        </w:rPr>
      </w:pPr>
      <w:r w:rsidRPr="00F3457C">
        <w:rPr>
          <w:rFonts w:eastAsia="Cambria"/>
          <w:sz w:val="16"/>
        </w:rPr>
        <w:t xml:space="preserve">Although </w:t>
      </w:r>
      <w:r w:rsidRPr="007B09B9">
        <w:rPr>
          <w:rStyle w:val="StyleUnderline"/>
          <w:highlight w:val="cyan"/>
        </w:rPr>
        <w:t xml:space="preserve">the advent of </w:t>
      </w:r>
      <w:r w:rsidRPr="007B09B9">
        <w:rPr>
          <w:rStyle w:val="Emphasis"/>
          <w:highlight w:val="cyan"/>
        </w:rPr>
        <w:t>i</w:t>
      </w:r>
      <w:r w:rsidRPr="007B09B9">
        <w:rPr>
          <w:rStyle w:val="StyleUnderline"/>
        </w:rPr>
        <w:t>nter</w:t>
      </w:r>
      <w:r w:rsidRPr="007B09B9">
        <w:rPr>
          <w:rStyle w:val="Emphasis"/>
          <w:highlight w:val="cyan"/>
        </w:rPr>
        <w:t>c</w:t>
      </w:r>
      <w:r w:rsidRPr="007B09B9">
        <w:rPr>
          <w:rStyle w:val="StyleUnderline"/>
        </w:rPr>
        <w:t xml:space="preserve">ontinental </w:t>
      </w:r>
      <w:r w:rsidRPr="007B09B9">
        <w:rPr>
          <w:rStyle w:val="Emphasis"/>
          <w:highlight w:val="cyan"/>
        </w:rPr>
        <w:t>b</w:t>
      </w:r>
      <w:r w:rsidRPr="007B09B9">
        <w:rPr>
          <w:rStyle w:val="StyleUnderline"/>
        </w:rPr>
        <w:t xml:space="preserve">allistic </w:t>
      </w:r>
      <w:r w:rsidRPr="007B09B9">
        <w:rPr>
          <w:rStyle w:val="Emphasis"/>
          <w:highlight w:val="cyan"/>
        </w:rPr>
        <w:t>m</w:t>
      </w:r>
      <w:r w:rsidRPr="007B09B9">
        <w:rPr>
          <w:rStyle w:val="StyleUnderline"/>
        </w:rPr>
        <w:t xml:space="preserve">issiles, </w:t>
      </w:r>
      <w:r w:rsidRPr="007B09B9">
        <w:rPr>
          <w:rStyle w:val="Emphasis"/>
          <w:highlight w:val="cyan"/>
        </w:rPr>
        <w:t>cyber</w:t>
      </w:r>
      <w:r w:rsidRPr="007B09B9">
        <w:rPr>
          <w:rStyle w:val="StyleUnderline"/>
        </w:rPr>
        <w:t xml:space="preserve">, electronic, and information </w:t>
      </w:r>
      <w:r w:rsidRPr="007B09B9">
        <w:rPr>
          <w:rStyle w:val="StyleUnderline"/>
          <w:highlight w:val="cyan"/>
        </w:rPr>
        <w:t>war</w:t>
      </w:r>
      <w:r w:rsidRPr="007B09B9">
        <w:rPr>
          <w:rStyle w:val="StyleUnderline"/>
        </w:rPr>
        <w:t xml:space="preserve">fare, </w:t>
      </w:r>
      <w:r w:rsidRPr="007B09B9">
        <w:rPr>
          <w:rStyle w:val="StyleUnderline"/>
          <w:highlight w:val="cyan"/>
        </w:rPr>
        <w:t>and other</w:t>
      </w:r>
      <w:r w:rsidRPr="007B09B9">
        <w:rPr>
          <w:rStyle w:val="StyleUnderline"/>
        </w:rPr>
        <w:t xml:space="preserve"> features of </w:t>
      </w:r>
      <w:r w:rsidRPr="007B09B9">
        <w:rPr>
          <w:rStyle w:val="StyleUnderline"/>
          <w:highlight w:val="cyan"/>
        </w:rPr>
        <w:t xml:space="preserve">modern </w:t>
      </w:r>
      <w:r w:rsidRPr="007B09B9">
        <w:rPr>
          <w:rStyle w:val="Emphasis"/>
          <w:highlight w:val="cyan"/>
        </w:rPr>
        <w:t>conflict</w:t>
      </w:r>
      <w:r w:rsidRPr="007B09B9">
        <w:rPr>
          <w:rStyle w:val="StyleUnderline"/>
          <w:highlight w:val="cyan"/>
        </w:rPr>
        <w:t xml:space="preserve"> have</w:t>
      </w:r>
      <w:r w:rsidRPr="007B09B9">
        <w:rPr>
          <w:rStyle w:val="StyleUnderline"/>
        </w:rPr>
        <w:t xml:space="preserve"> greatly </w:t>
      </w:r>
      <w:r w:rsidRPr="007B09B9">
        <w:rPr>
          <w:rStyle w:val="StyleUnderline"/>
          <w:highlight w:val="cyan"/>
        </w:rPr>
        <w:t>changed the strategic</w:t>
      </w:r>
      <w:r w:rsidRPr="007B09B9">
        <w:rPr>
          <w:rStyle w:val="StyleUnderline"/>
        </w:rPr>
        <w:t xml:space="preserve"> operating </w:t>
      </w:r>
      <w:r w:rsidRPr="007B09B9">
        <w:rPr>
          <w:rStyle w:val="StyleUnderline"/>
          <w:highlight w:val="cyan"/>
        </w:rPr>
        <w:t>environment</w:t>
      </w:r>
      <w:r w:rsidRPr="007B09B9">
        <w:rPr>
          <w:rStyle w:val="StyleUnderline"/>
        </w:rPr>
        <w:t xml:space="preserve"> since these major wars, the fact of the United States’ overwhelming victories, all begun with a meagerly trained Army, </w:t>
      </w:r>
      <w:r w:rsidRPr="007B09B9">
        <w:rPr>
          <w:rStyle w:val="StyleUnderline"/>
          <w:highlight w:val="cyan"/>
        </w:rPr>
        <w:t>should</w:t>
      </w:r>
      <w:r w:rsidRPr="007B09B9">
        <w:rPr>
          <w:rStyle w:val="StyleUnderline"/>
        </w:rPr>
        <w:t xml:space="preserve"> at least </w:t>
      </w:r>
      <w:r w:rsidRPr="007B09B9">
        <w:rPr>
          <w:rStyle w:val="StyleUnderline"/>
          <w:highlight w:val="cyan"/>
        </w:rPr>
        <w:t>encourage us to</w:t>
      </w:r>
      <w:r w:rsidRPr="007B09B9">
        <w:rPr>
          <w:rStyle w:val="StyleUnderline"/>
        </w:rPr>
        <w:t xml:space="preserve"> </w:t>
      </w:r>
      <w:r w:rsidRPr="007B09B9">
        <w:rPr>
          <w:rStyle w:val="StyleUnderline"/>
          <w:highlight w:val="cyan"/>
        </w:rPr>
        <w:t>question whether</w:t>
      </w:r>
      <w:r w:rsidRPr="007B09B9">
        <w:rPr>
          <w:rStyle w:val="StyleUnderline"/>
        </w:rPr>
        <w:t xml:space="preserve"> the two-thirds/one-third </w:t>
      </w:r>
      <w:r w:rsidRPr="007B09B9">
        <w:rPr>
          <w:rStyle w:val="StyleUnderline"/>
          <w:highlight w:val="cyan"/>
        </w:rPr>
        <w:t>readiness</w:t>
      </w:r>
      <w:r w:rsidRPr="007B09B9">
        <w:rPr>
          <w:rStyle w:val="StyleUnderline"/>
        </w:rPr>
        <w:t xml:space="preserve"> standard—</w:t>
      </w:r>
      <w:r w:rsidRPr="007B09B9">
        <w:rPr>
          <w:rStyle w:val="StyleUnderline"/>
          <w:highlight w:val="cyan"/>
        </w:rPr>
        <w:t xml:space="preserve">and </w:t>
      </w:r>
      <w:r w:rsidRPr="007B09B9">
        <w:rPr>
          <w:rStyle w:val="StyleUnderline"/>
        </w:rPr>
        <w:t xml:space="preserve">the consequent </w:t>
      </w:r>
      <w:r w:rsidRPr="007B09B9">
        <w:rPr>
          <w:rStyle w:val="StyleUnderline"/>
          <w:highlight w:val="cyan"/>
        </w:rPr>
        <w:t>opportunity cost to</w:t>
      </w:r>
      <w:r w:rsidRPr="007B09B9">
        <w:rPr>
          <w:rStyle w:val="StyleUnderline"/>
        </w:rPr>
        <w:t xml:space="preserve"> the </w:t>
      </w:r>
      <w:r w:rsidRPr="007B09B9">
        <w:rPr>
          <w:rStyle w:val="StyleUnderline"/>
          <w:highlight w:val="cyan"/>
        </w:rPr>
        <w:t>future fight</w:t>
      </w:r>
      <w:r w:rsidRPr="007B09B9">
        <w:rPr>
          <w:rStyle w:val="StyleUnderline"/>
        </w:rPr>
        <w:t>—</w:t>
      </w:r>
      <w:r w:rsidRPr="007B09B9">
        <w:rPr>
          <w:rStyle w:val="StyleUnderline"/>
          <w:highlight w:val="cyan"/>
        </w:rPr>
        <w:t xml:space="preserve">is the right </w:t>
      </w:r>
      <w:r w:rsidRPr="007B09B9">
        <w:rPr>
          <w:rStyle w:val="Emphasis"/>
          <w:highlight w:val="cyan"/>
        </w:rPr>
        <w:t>answer</w:t>
      </w:r>
      <w:r w:rsidRPr="007B09B9">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4AED3053" w14:textId="77777777" w:rsidR="002F6638" w:rsidRDefault="002F6638" w:rsidP="002F6638">
      <w:pPr>
        <w:pStyle w:val="Heading4"/>
      </w:pPr>
      <w:r>
        <w:t>Federal courts love overturning regulatory frameworks.</w:t>
      </w:r>
    </w:p>
    <w:p w14:paraId="0863BE91" w14:textId="77777777" w:rsidR="002F6638" w:rsidRDefault="002F6638" w:rsidP="002F6638">
      <w:r w:rsidRPr="00F604C7">
        <w:rPr>
          <w:rStyle w:val="Style13ptBold"/>
        </w:rPr>
        <w:t>OA 24</w:t>
      </w:r>
      <w:r>
        <w:t xml:space="preserve"> [Office of Advocacy, The Office of Advocacy supports businesses with less than 500 employees, non-profit organizations, and independent contractors. Our mission is to help small entities as regulations are developed in Washington. 12-17-2024. "Federal Court Strikes Down Labor Department’s Overtime Rule, Rejecting $44K and $59K Salary Thresholds" U.S. Small Business Administration Office of Advocacy. URL: https://advocacy.sba.gov/2024/12/17/federal-court-strikes-down-labor-departments-overtime-rule-rejecting-44k-and-59k-salary-thresholds/] //MSUCB</w:t>
      </w:r>
    </w:p>
    <w:p w14:paraId="75926F0E" w14:textId="77777777" w:rsidR="002F6638" w:rsidRPr="00F604C7" w:rsidRDefault="002F6638" w:rsidP="002F6638">
      <w:pPr>
        <w:rPr>
          <w:sz w:val="16"/>
        </w:rPr>
      </w:pPr>
      <w:r w:rsidRPr="00F604C7">
        <w:rPr>
          <w:sz w:val="16"/>
        </w:rPr>
        <w:t xml:space="preserve">On November 15, 2024, </w:t>
      </w:r>
      <w:r w:rsidRPr="00F604C7">
        <w:rPr>
          <w:rStyle w:val="StyleUnderline"/>
          <w:highlight w:val="yellow"/>
        </w:rPr>
        <w:t>the U</w:t>
      </w:r>
      <w:r w:rsidRPr="00F604C7">
        <w:rPr>
          <w:rStyle w:val="StyleUnderline"/>
        </w:rPr>
        <w:t xml:space="preserve">nited </w:t>
      </w:r>
      <w:r w:rsidRPr="00F604C7">
        <w:rPr>
          <w:rStyle w:val="StyleUnderline"/>
          <w:highlight w:val="yellow"/>
        </w:rPr>
        <w:t>S</w:t>
      </w:r>
      <w:r w:rsidRPr="00F604C7">
        <w:rPr>
          <w:rStyle w:val="StyleUnderline"/>
        </w:rPr>
        <w:t xml:space="preserve">tates </w:t>
      </w:r>
      <w:r w:rsidRPr="00F604C7">
        <w:rPr>
          <w:rStyle w:val="StyleUnderline"/>
          <w:highlight w:val="yellow"/>
        </w:rPr>
        <w:t>District Court of</w:t>
      </w:r>
      <w:r w:rsidRPr="00F604C7">
        <w:rPr>
          <w:rStyle w:val="StyleUnderline"/>
        </w:rPr>
        <w:t xml:space="preserve"> the </w:t>
      </w:r>
      <w:r w:rsidRPr="00F604C7">
        <w:rPr>
          <w:rStyle w:val="StyleUnderline"/>
          <w:highlight w:val="yellow"/>
        </w:rPr>
        <w:t xml:space="preserve">Eastern District of Texas </w:t>
      </w:r>
      <w:r w:rsidRPr="00F604C7">
        <w:rPr>
          <w:rStyle w:val="Emphasis"/>
          <w:highlight w:val="yellow"/>
        </w:rPr>
        <w:t>struck down</w:t>
      </w:r>
      <w:r w:rsidRPr="00F604C7">
        <w:rPr>
          <w:rStyle w:val="StyleUnderline"/>
          <w:highlight w:val="yellow"/>
        </w:rPr>
        <w:t xml:space="preserve"> the</w:t>
      </w:r>
      <w:r w:rsidRPr="00F604C7">
        <w:rPr>
          <w:rStyle w:val="StyleUnderline"/>
        </w:rPr>
        <w:t xml:space="preserve"> Department of Labor Wage and Hour Division’s (</w:t>
      </w:r>
      <w:r w:rsidRPr="00F604C7">
        <w:rPr>
          <w:rStyle w:val="StyleUnderline"/>
          <w:highlight w:val="yellow"/>
        </w:rPr>
        <w:t>DOL</w:t>
      </w:r>
      <w:r w:rsidRPr="00F604C7">
        <w:rPr>
          <w:rStyle w:val="StyleUnderline"/>
        </w:rPr>
        <w:t>) final rule</w:t>
      </w:r>
      <w:r w:rsidRPr="00F604C7">
        <w:rPr>
          <w:sz w:val="16"/>
          <w:highlight w:val="yellow"/>
        </w:rPr>
        <w:t>,</w:t>
      </w:r>
      <w:r w:rsidRPr="00F604C7">
        <w:rPr>
          <w:sz w:val="16"/>
        </w:rPr>
        <w:t xml:space="preserve"> Defining and Delimiting the Exemptions for Executive, Administrative, Professional, Outside Sales, and Computer Employees. This rule would have significantly increased the required minimum salary level to be exempt from overtime and minimum wage requirements under the Fair Labor Standards Act (FLSA). </w:t>
      </w:r>
      <w:r w:rsidRPr="00F604C7">
        <w:rPr>
          <w:rStyle w:val="StyleUnderline"/>
        </w:rPr>
        <w:t xml:space="preserve">The court’s order </w:t>
      </w:r>
      <w:r w:rsidRPr="00F604C7">
        <w:rPr>
          <w:rStyle w:val="StyleUnderline"/>
          <w:highlight w:val="yellow"/>
        </w:rPr>
        <w:t>vacates</w:t>
      </w:r>
      <w:r w:rsidRPr="00F604C7">
        <w:rPr>
          <w:rStyle w:val="StyleUnderline"/>
        </w:rPr>
        <w:t xml:space="preserve"> the rule </w:t>
      </w:r>
      <w:r w:rsidRPr="00F604C7">
        <w:rPr>
          <w:rStyle w:val="StyleUnderline"/>
          <w:highlight w:val="yellow"/>
        </w:rPr>
        <w:t>nationwide effective immediately</w:t>
      </w:r>
      <w:r w:rsidRPr="00F604C7">
        <w:rPr>
          <w:rStyle w:val="StyleUnderline"/>
        </w:rPr>
        <w:t>, meaning that employers do not have to comply with the final rule</w:t>
      </w:r>
      <w:r w:rsidRPr="00F604C7">
        <w:rPr>
          <w:sz w:val="16"/>
        </w:rPr>
        <w:t>.</w:t>
      </w:r>
    </w:p>
    <w:p w14:paraId="0DBB56A3" w14:textId="77777777" w:rsidR="002F6638" w:rsidRPr="00F604C7" w:rsidRDefault="002F6638" w:rsidP="002F6638">
      <w:pPr>
        <w:rPr>
          <w:sz w:val="16"/>
        </w:rPr>
      </w:pPr>
      <w:r w:rsidRPr="00F604C7">
        <w:rPr>
          <w:rStyle w:val="StyleUnderline"/>
        </w:rPr>
        <w:t>The final rule raised the minimum salary level from $35,568 to $43,888 in July 2024</w:t>
      </w:r>
      <w:r w:rsidRPr="00F604C7">
        <w:rPr>
          <w:sz w:val="16"/>
        </w:rPr>
        <w:t xml:space="preserve">. </w:t>
      </w:r>
      <w:r w:rsidRPr="00F604C7">
        <w:rPr>
          <w:rStyle w:val="StyleUnderline"/>
        </w:rPr>
        <w:t>The final rule would have raised the minimum salary level to $58,656 in January 2025</w:t>
      </w:r>
      <w:r w:rsidRPr="00F604C7">
        <w:rPr>
          <w:sz w:val="16"/>
        </w:rPr>
        <w:t>. Under the order, the minimum salary threshold will revert to $35,568, or $684 per week. Advocacy held multiple roundtables and wrote a comment letter on this rule.</w:t>
      </w:r>
    </w:p>
    <w:p w14:paraId="66F76A14" w14:textId="77777777" w:rsidR="002F6638" w:rsidRPr="00F604C7" w:rsidRDefault="002F6638" w:rsidP="002F6638">
      <w:pPr>
        <w:rPr>
          <w:sz w:val="16"/>
        </w:rPr>
      </w:pPr>
      <w:r w:rsidRPr="00F604C7">
        <w:rPr>
          <w:sz w:val="16"/>
        </w:rPr>
        <w:t>The court’s ruling</w:t>
      </w:r>
    </w:p>
    <w:p w14:paraId="3CAD6A51" w14:textId="77777777" w:rsidR="002F6638" w:rsidRPr="00F604C7" w:rsidRDefault="002F6638" w:rsidP="002F6638">
      <w:pPr>
        <w:rPr>
          <w:sz w:val="16"/>
        </w:rPr>
      </w:pPr>
      <w:r w:rsidRPr="00F604C7">
        <w:rPr>
          <w:sz w:val="16"/>
        </w:rPr>
        <w:t xml:space="preserve">To be exempt from overtime pay under this provision of the Fair Labor Standards Act (FLSA), workers must be paid a minimum salary level and must also perform certain job duties under the executive, administrative, and professional (EAP) employment categories. </w:t>
      </w:r>
      <w:r w:rsidRPr="00F604C7">
        <w:rPr>
          <w:rStyle w:val="StyleUnderline"/>
          <w:highlight w:val="yellow"/>
        </w:rPr>
        <w:t>The</w:t>
      </w:r>
      <w:r w:rsidRPr="00F604C7">
        <w:rPr>
          <w:rStyle w:val="StyleUnderline"/>
        </w:rPr>
        <w:t xml:space="preserve"> federal </w:t>
      </w:r>
      <w:r w:rsidRPr="00F604C7">
        <w:rPr>
          <w:rStyle w:val="StyleUnderline"/>
          <w:highlight w:val="yellow"/>
        </w:rPr>
        <w:t>court</w:t>
      </w:r>
      <w:r w:rsidRPr="00F604C7">
        <w:rPr>
          <w:rStyle w:val="StyleUnderline"/>
        </w:rPr>
        <w:t xml:space="preserve"> in this case </w:t>
      </w:r>
      <w:r w:rsidRPr="00F604C7">
        <w:rPr>
          <w:rStyle w:val="StyleUnderline"/>
          <w:highlight w:val="yellow"/>
        </w:rPr>
        <w:t>found</w:t>
      </w:r>
      <w:r w:rsidRPr="00F604C7">
        <w:rPr>
          <w:rStyle w:val="StyleUnderline"/>
        </w:rPr>
        <w:t xml:space="preserve"> that the 2024 </w:t>
      </w:r>
      <w:r w:rsidRPr="00F604C7">
        <w:rPr>
          <w:rStyle w:val="StyleUnderline"/>
          <w:highlight w:val="yellow"/>
        </w:rPr>
        <w:t>final rule’s high salary increases exceeded</w:t>
      </w:r>
      <w:r w:rsidRPr="00F604C7">
        <w:rPr>
          <w:rStyle w:val="StyleUnderline"/>
        </w:rPr>
        <w:t xml:space="preserve"> the </w:t>
      </w:r>
      <w:r w:rsidRPr="00F604C7">
        <w:rPr>
          <w:rStyle w:val="StyleUnderline"/>
          <w:highlight w:val="yellow"/>
        </w:rPr>
        <w:t>DOL’s authority to define</w:t>
      </w:r>
      <w:r w:rsidRPr="00F604C7">
        <w:rPr>
          <w:rStyle w:val="StyleUnderline"/>
        </w:rPr>
        <w:t xml:space="preserve"> this </w:t>
      </w:r>
      <w:r w:rsidRPr="00F604C7">
        <w:rPr>
          <w:rStyle w:val="StyleUnderline"/>
          <w:highlight w:val="yellow"/>
        </w:rPr>
        <w:t>exemption under the FLSA</w:t>
      </w:r>
      <w:r w:rsidRPr="00F604C7">
        <w:rPr>
          <w:sz w:val="16"/>
        </w:rPr>
        <w:t>. The new high salary level tests would displace the other component of the test that is based on job duties, making millions eligible for overtime although they perform the EAP job duties.</w:t>
      </w:r>
    </w:p>
    <w:p w14:paraId="63D4723A" w14:textId="77777777" w:rsidR="002F6638" w:rsidRPr="00F604C7" w:rsidRDefault="002F6638" w:rsidP="002F6638">
      <w:pPr>
        <w:rPr>
          <w:sz w:val="16"/>
        </w:rPr>
      </w:pPr>
      <w:r w:rsidRPr="00F604C7">
        <w:rPr>
          <w:rStyle w:val="StyleUnderline"/>
          <w:highlight w:val="yellow"/>
        </w:rPr>
        <w:t>The</w:t>
      </w:r>
      <w:r w:rsidRPr="00F604C7">
        <w:rPr>
          <w:rStyle w:val="StyleUnderline"/>
        </w:rPr>
        <w:t xml:space="preserve"> federal </w:t>
      </w:r>
      <w:r w:rsidRPr="00F604C7">
        <w:rPr>
          <w:rStyle w:val="StyleUnderline"/>
          <w:highlight w:val="yellow"/>
        </w:rPr>
        <w:t>court reviewed</w:t>
      </w:r>
      <w:r w:rsidRPr="00F604C7">
        <w:rPr>
          <w:rStyle w:val="StyleUnderline"/>
        </w:rPr>
        <w:t xml:space="preserve"> the case </w:t>
      </w:r>
      <w:r w:rsidRPr="00F604C7">
        <w:rPr>
          <w:rStyle w:val="StyleUnderline"/>
          <w:highlight w:val="yellow"/>
        </w:rPr>
        <w:t>under the</w:t>
      </w:r>
      <w:r w:rsidRPr="00F604C7">
        <w:rPr>
          <w:rStyle w:val="StyleUnderline"/>
        </w:rPr>
        <w:t xml:space="preserve"> new </w:t>
      </w:r>
      <w:r w:rsidRPr="00F604C7">
        <w:rPr>
          <w:rStyle w:val="StyleUnderline"/>
          <w:highlight w:val="yellow"/>
        </w:rPr>
        <w:t>standard</w:t>
      </w:r>
      <w:r w:rsidRPr="00F604C7">
        <w:rPr>
          <w:rStyle w:val="StyleUnderline"/>
        </w:rPr>
        <w:t xml:space="preserve"> for agency review </w:t>
      </w:r>
      <w:r w:rsidRPr="00F604C7">
        <w:rPr>
          <w:rStyle w:val="StyleUnderline"/>
          <w:highlight w:val="yellow"/>
        </w:rPr>
        <w:t>outlined in</w:t>
      </w:r>
      <w:r w:rsidRPr="00F604C7">
        <w:rPr>
          <w:rStyle w:val="StyleUnderline"/>
        </w:rPr>
        <w:t xml:space="preserve"> the 2024 Supreme Court of United States decision in </w:t>
      </w:r>
      <w:r w:rsidRPr="00F604C7">
        <w:rPr>
          <w:rStyle w:val="StyleUnderline"/>
          <w:highlight w:val="yellow"/>
        </w:rPr>
        <w:t>Loper Bright</w:t>
      </w:r>
      <w:r w:rsidRPr="00F604C7">
        <w:rPr>
          <w:rStyle w:val="StyleUnderline"/>
        </w:rPr>
        <w:t xml:space="preserve"> Enterprises v. Raimondo, </w:t>
      </w:r>
      <w:r w:rsidRPr="00F604C7">
        <w:rPr>
          <w:rStyle w:val="StyleUnderline"/>
          <w:highlight w:val="yellow"/>
        </w:rPr>
        <w:t>which made clear that</w:t>
      </w:r>
      <w:r w:rsidRPr="00F604C7">
        <w:rPr>
          <w:rStyle w:val="StyleUnderline"/>
        </w:rPr>
        <w:t xml:space="preserve"> “</w:t>
      </w:r>
      <w:r w:rsidRPr="00F604C7">
        <w:rPr>
          <w:rStyle w:val="Emphasis"/>
          <w:highlight w:val="yellow"/>
        </w:rPr>
        <w:t>courts must exercise</w:t>
      </w:r>
      <w:r w:rsidRPr="00F604C7">
        <w:rPr>
          <w:rStyle w:val="StyleUnderline"/>
        </w:rPr>
        <w:t xml:space="preserve"> their </w:t>
      </w:r>
      <w:r w:rsidRPr="00F604C7">
        <w:rPr>
          <w:rStyle w:val="Emphasis"/>
          <w:highlight w:val="yellow"/>
        </w:rPr>
        <w:t>independent judgment</w:t>
      </w:r>
      <w:r w:rsidRPr="00F604C7">
        <w:rPr>
          <w:rStyle w:val="StyleUnderline"/>
          <w:highlight w:val="yellow"/>
        </w:rPr>
        <w:t xml:space="preserve"> in deciding</w:t>
      </w:r>
      <w:r w:rsidRPr="00F604C7">
        <w:rPr>
          <w:rStyle w:val="StyleUnderline"/>
        </w:rPr>
        <w:t xml:space="preserve"> whether an </w:t>
      </w:r>
      <w:r w:rsidRPr="00F604C7">
        <w:rPr>
          <w:rStyle w:val="StyleUnderline"/>
          <w:highlight w:val="yellow"/>
        </w:rPr>
        <w:t>agency has acted within</w:t>
      </w:r>
      <w:r w:rsidRPr="00F604C7">
        <w:rPr>
          <w:rStyle w:val="StyleUnderline"/>
        </w:rPr>
        <w:t xml:space="preserve"> its statutory </w:t>
      </w:r>
      <w:r w:rsidRPr="00F604C7">
        <w:rPr>
          <w:rStyle w:val="StyleUnderline"/>
          <w:highlight w:val="yellow"/>
        </w:rPr>
        <w:t>authority</w:t>
      </w:r>
      <w:r w:rsidRPr="00F604C7">
        <w:rPr>
          <w:rStyle w:val="StyleUnderline"/>
        </w:rPr>
        <w:t>.” The court also found that the final rule</w:t>
      </w:r>
      <w:r w:rsidRPr="00F604C7">
        <w:rPr>
          <w:sz w:val="16"/>
        </w:rPr>
        <w:t xml:space="preserve">, which required automatic increases every three years, </w:t>
      </w:r>
      <w:r w:rsidRPr="00F604C7">
        <w:rPr>
          <w:rStyle w:val="StyleUnderline"/>
        </w:rPr>
        <w:t>would evade the agency’s statutory requirement to complete rulemaking under the Administrative Procedure Act to define the EAP exemption</w:t>
      </w:r>
      <w:r w:rsidRPr="00F604C7">
        <w:rPr>
          <w:sz w:val="16"/>
        </w:rPr>
        <w:t xml:space="preserve">. </w:t>
      </w:r>
    </w:p>
    <w:p w14:paraId="682EFBE0" w14:textId="77777777" w:rsidR="002F6638" w:rsidRPr="00F604C7" w:rsidRDefault="002F6638" w:rsidP="002F6638">
      <w:pPr>
        <w:rPr>
          <w:sz w:val="16"/>
        </w:rPr>
      </w:pPr>
      <w:r w:rsidRPr="00F604C7">
        <w:rPr>
          <w:sz w:val="16"/>
        </w:rPr>
        <w:t>What comes next?</w:t>
      </w:r>
    </w:p>
    <w:p w14:paraId="6D81B449" w14:textId="77777777" w:rsidR="002F6638" w:rsidRDefault="002F6638" w:rsidP="002F6638">
      <w:pPr>
        <w:rPr>
          <w:sz w:val="16"/>
        </w:rPr>
      </w:pPr>
      <w:r w:rsidRPr="00F604C7">
        <w:rPr>
          <w:sz w:val="16"/>
        </w:rPr>
        <w:t xml:space="preserve">Employers are not required to implement the federal minimum salary threshold increases outlined in the final rule, and the minimum will not increase every three years. However, employers should be aware that state laws may have higher salary thresholds than the federal FLSA for overtime exemptions. </w:t>
      </w:r>
    </w:p>
    <w:p w14:paraId="047DB242" w14:textId="77777777" w:rsidR="002F6638" w:rsidRPr="00A12B36" w:rsidRDefault="002F6638" w:rsidP="002F6638">
      <w:pPr>
        <w:pStyle w:val="Heading4"/>
        <w:spacing w:before="30" w:line="278" w:lineRule="atLeast"/>
        <w:rPr>
          <w:rFonts w:eastAsia="Times New Roman" w:cs="Calibri"/>
          <w:bCs/>
          <w:iCs w:val="0"/>
          <w:color w:val="000000"/>
          <w:szCs w:val="26"/>
        </w:rPr>
      </w:pPr>
      <w:r w:rsidRPr="00A12B36">
        <w:rPr>
          <w:rFonts w:eastAsia="Times New Roman" w:cs="Calibri"/>
          <w:bCs/>
          <w:iCs w:val="0"/>
          <w:color w:val="000000"/>
          <w:szCs w:val="26"/>
        </w:rPr>
        <w:t>Courts deck NLRA enforcement and prioritizes 1st amendment for employers</w:t>
      </w:r>
    </w:p>
    <w:p w14:paraId="652C389C" w14:textId="77777777" w:rsidR="002F6638" w:rsidRPr="00A12B36" w:rsidRDefault="002F6638" w:rsidP="002F6638">
      <w:pPr>
        <w:spacing w:after="120" w:line="235" w:lineRule="atLeast"/>
        <w:rPr>
          <w:rFonts w:eastAsia="Times New Roman"/>
          <w:color w:val="000000"/>
        </w:rPr>
      </w:pPr>
      <w:r w:rsidRPr="00A12B36">
        <w:rPr>
          <w:rFonts w:eastAsia="Times New Roman"/>
          <w:b/>
          <w:bCs/>
          <w:color w:val="000000"/>
          <w:sz w:val="26"/>
          <w:szCs w:val="26"/>
        </w:rPr>
        <w:t>Andrias 24</w:t>
      </w:r>
      <w:r w:rsidRPr="00A12B36">
        <w:rPr>
          <w:rFonts w:eastAsia="Times New Roman"/>
          <w:color w:val="000000"/>
        </w:rPr>
        <w:t> </w:t>
      </w:r>
      <w:r w:rsidRPr="00A12B36">
        <w:rPr>
          <w:rFonts w:eastAsia="Times New Roman"/>
          <w:b/>
          <w:bCs/>
          <w:color w:val="000000"/>
          <w:sz w:val="26"/>
          <w:szCs w:val="26"/>
        </w:rPr>
        <w:t>[Kate, Prof of Law at Columbia Law School, “Constitutional Clash: Labor, Capital, and Democracy,”</w:t>
      </w:r>
      <w:r w:rsidRPr="00A12B36">
        <w:rPr>
          <w:rFonts w:eastAsia="Times New Roman"/>
          <w:color w:val="000000"/>
        </w:rPr>
        <w:t> </w:t>
      </w:r>
      <w:r w:rsidRPr="00A12B36">
        <w:rPr>
          <w:rFonts w:eastAsia="Times New Roman"/>
          <w:b/>
          <w:bCs/>
          <w:color w:val="000000"/>
          <w:sz w:val="26"/>
          <w:szCs w:val="26"/>
        </w:rPr>
        <w:t>Northwestern University Law Review</w:t>
      </w:r>
      <w:r w:rsidRPr="00A12B36">
        <w:rPr>
          <w:rFonts w:eastAsia="Times New Roman"/>
          <w:color w:val="000000"/>
        </w:rPr>
        <w:t> </w:t>
      </w:r>
      <w:r w:rsidRPr="00A12B36">
        <w:rPr>
          <w:rFonts w:eastAsia="Times New Roman"/>
          <w:b/>
          <w:bCs/>
          <w:color w:val="000000"/>
          <w:sz w:val="26"/>
          <w:szCs w:val="26"/>
        </w:rPr>
        <w:t>118.4,</w:t>
      </w:r>
      <w:r w:rsidRPr="00A12B36">
        <w:rPr>
          <w:rFonts w:eastAsia="Times New Roman"/>
          <w:color w:val="000000"/>
        </w:rPr>
        <w:t> </w:t>
      </w:r>
      <w:r w:rsidRPr="00A12B36">
        <w:rPr>
          <w:rFonts w:eastAsia="Times New Roman"/>
          <w:b/>
          <w:bCs/>
          <w:color w:val="000000"/>
          <w:sz w:val="26"/>
          <w:szCs w:val="26"/>
        </w:rPr>
        <w:t>heinonline]</w:t>
      </w:r>
    </w:p>
    <w:p w14:paraId="6C84A012" w14:textId="77777777" w:rsidR="002F6638" w:rsidRPr="00A12B36" w:rsidRDefault="002F6638" w:rsidP="002F6638">
      <w:pPr>
        <w:spacing w:line="235" w:lineRule="atLeast"/>
        <w:rPr>
          <w:rFonts w:eastAsia="Times New Roman"/>
          <w:color w:val="000000"/>
          <w:sz w:val="16"/>
        </w:rPr>
      </w:pPr>
      <w:r w:rsidRPr="00A12B36">
        <w:rPr>
          <w:rFonts w:eastAsia="Times New Roman"/>
          <w:color w:val="000000"/>
          <w:sz w:val="16"/>
        </w:rPr>
        <w:t>Despite these few instances in which the Court affirmed elements of labor's constitutional vision, by the late 1940s neither labor's doctrinal arguments nor the more radical unions' broader vision for a transformed political economy and an inclusive demos had prevailed. </w:t>
      </w:r>
      <w:r w:rsidRPr="00A12B36">
        <w:rPr>
          <w:rFonts w:eastAsia="Times New Roman"/>
          <w:color w:val="000000"/>
          <w:u w:val="single"/>
        </w:rPr>
        <w:t>As soon as Congress enacted the NLRA, business mobilized against it and courts began to cut back on its transformative potential."</w:t>
      </w:r>
      <w:r w:rsidRPr="00A12B36">
        <w:rPr>
          <w:rFonts w:eastAsia="Times New Roman"/>
          <w:color w:val="000000"/>
          <w:sz w:val="16"/>
        </w:rPr>
        <w:t> Then, in 1947, amidst anti-union backlash, Congress enacted the Taft-Hartley Act, which curtailed union rights and protections for collective action while expressly protecting employers' right to campaign against unionization. 100 By the 1950s, in the face of stiff business resistance and divisions within the labor movement, the United States had abandoned its fledgling experiments with labor's broader constitutional vision and had settled on a decentralized system of labor law characterized by firm-centered collective bargaining contracts, primarily in industries dominated by white men. 101</w:t>
      </w:r>
    </w:p>
    <w:p w14:paraId="36FDC5DB" w14:textId="77777777" w:rsidR="002F6638" w:rsidRPr="00A12B36" w:rsidRDefault="002F6638" w:rsidP="002F6638">
      <w:pPr>
        <w:spacing w:line="235" w:lineRule="atLeast"/>
        <w:rPr>
          <w:rFonts w:eastAsia="Times New Roman"/>
          <w:color w:val="000000"/>
          <w:sz w:val="16"/>
        </w:rPr>
      </w:pPr>
      <w:r w:rsidRPr="00A12B36">
        <w:rPr>
          <w:rFonts w:eastAsia="Times New Roman"/>
          <w:color w:val="000000"/>
          <w:sz w:val="16"/>
        </w:rPr>
        <w:t>Over the course of the 1960s and '70s, unions became more inclusive of minority and women workers and organized large numbers of publicsector employees as well as some key parts of the service sector. 102 They were also instrumental in helping enact a host of social welfare legislation. 103 Yet these gains were not enough to stave off the rise of neoliberalism and economic restructuring that became hegemonic by the 1980s. Corporations moved work overseas and to the nonunion South; they vastly increased their use of contingent workers, including part-time and temporary workers and independent contractors; and hostility to unions became overt and routine. 104 The courts largely permitted these tactics, 105 even permitting the use of permanent replacements, the National Guard, and state police against striking workers who sought to resist concessionary contracts. 106 Workers did not abandon the efforts for democracy at work, but their successes were few and far between.</w:t>
      </w:r>
    </w:p>
    <w:p w14:paraId="409C2B04" w14:textId="77777777" w:rsidR="002F6638" w:rsidRPr="00A12B36" w:rsidRDefault="002F6638" w:rsidP="002F6638">
      <w:pPr>
        <w:spacing w:line="235" w:lineRule="atLeast"/>
        <w:rPr>
          <w:rFonts w:eastAsia="Times New Roman"/>
          <w:color w:val="000000"/>
          <w:sz w:val="16"/>
        </w:rPr>
      </w:pPr>
      <w:r w:rsidRPr="00A12B36">
        <w:rPr>
          <w:rFonts w:eastAsia="Times New Roman"/>
          <w:color w:val="000000"/>
          <w:sz w:val="16"/>
        </w:rPr>
        <w:t>Meanwhile, as the next Parts will underscore, the celebrated constitutional settlement achieved during the New Deal was at best a limited victory for labor.107 Favorably for labor, the Court rejected Lochner's protection of the liberty of contract and embraced a system of bifurcated review in which economic legislation would receive great deference from the courts, while legislation burdening minorities, undermining democracy, or interfering with rights protected by the Bill of Rights would merit greater review. 108 The Court also adopted a more expansive understanding of congressional power, allowing the core labor and employment statutes to survive judicial review.109</w:t>
      </w:r>
    </w:p>
    <w:p w14:paraId="422B04BB" w14:textId="77777777" w:rsidR="002F6638" w:rsidRPr="00A12B36" w:rsidRDefault="002F6638" w:rsidP="002F6638">
      <w:pPr>
        <w:spacing w:line="235" w:lineRule="atLeast"/>
        <w:rPr>
          <w:rFonts w:eastAsia="Times New Roman"/>
          <w:color w:val="000000"/>
          <w:sz w:val="16"/>
        </w:rPr>
      </w:pPr>
      <w:r w:rsidRPr="00A12B36">
        <w:rPr>
          <w:rFonts w:eastAsia="Times New Roman"/>
          <w:color w:val="000000"/>
          <w:sz w:val="16"/>
        </w:rPr>
        <w:t>Yet, the settlement was only a partial and temporary victory for labor. As scholars have demonstrated, </w:t>
      </w:r>
      <w:r w:rsidRPr="00A12B36">
        <w:rPr>
          <w:rFonts w:eastAsia="Times New Roman"/>
          <w:color w:val="000000"/>
          <w:u w:val="single"/>
          <w:shd w:val="clear" w:color="auto" w:fill="FFFF00"/>
        </w:rPr>
        <w:t>judicial enforcement</w:t>
      </w:r>
      <w:r w:rsidRPr="00A12B36">
        <w:rPr>
          <w:rFonts w:eastAsia="Times New Roman"/>
          <w:color w:val="000000"/>
          <w:sz w:val="16"/>
        </w:rPr>
        <w:t> </w:t>
      </w:r>
      <w:r w:rsidRPr="00A12B36">
        <w:rPr>
          <w:rFonts w:eastAsia="Times New Roman"/>
          <w:color w:val="000000"/>
          <w:u w:val="single"/>
        </w:rPr>
        <w:t>of the rights</w:t>
      </w:r>
      <w:r w:rsidRPr="00A12B36">
        <w:rPr>
          <w:rFonts w:eastAsia="Times New Roman"/>
          <w:color w:val="000000"/>
          <w:sz w:val="16"/>
        </w:rPr>
        <w:t> contained within footnote four of United States v. Carolene Products Co. </w:t>
      </w:r>
      <w:r w:rsidRPr="00A12B36">
        <w:rPr>
          <w:rFonts w:eastAsia="Times New Roman"/>
          <w:color w:val="000000"/>
          <w:u w:val="single"/>
          <w:shd w:val="clear" w:color="auto" w:fill="FFFF00"/>
        </w:rPr>
        <w:t>was</w:t>
      </w:r>
      <w:r w:rsidRPr="00A12B36">
        <w:rPr>
          <w:rFonts w:eastAsia="Times New Roman"/>
          <w:color w:val="000000"/>
          <w:sz w:val="16"/>
        </w:rPr>
        <w:t> </w:t>
      </w:r>
      <w:r w:rsidRPr="00A12B36">
        <w:rPr>
          <w:rFonts w:eastAsia="Times New Roman"/>
          <w:color w:val="000000"/>
          <w:u w:val="single"/>
        </w:rPr>
        <w:t>almost</w:t>
      </w:r>
      <w:r w:rsidRPr="00A12B36">
        <w:rPr>
          <w:rFonts w:eastAsia="Times New Roman"/>
          <w:color w:val="000000"/>
          <w:sz w:val="16"/>
        </w:rPr>
        <w:t> </w:t>
      </w:r>
      <w:r w:rsidRPr="00A12B36">
        <w:rPr>
          <w:rFonts w:eastAsia="Times New Roman"/>
          <w:color w:val="000000"/>
          <w:u w:val="single"/>
          <w:shd w:val="clear" w:color="auto" w:fill="FFFF00"/>
        </w:rPr>
        <w:t>always selective</w:t>
      </w:r>
      <w:r w:rsidRPr="00A12B36">
        <w:rPr>
          <w:rFonts w:eastAsia="Times New Roman"/>
          <w:color w:val="000000"/>
          <w:u w:val="single"/>
        </w:rPr>
        <w:t>, perhaps inevitably so.</w:t>
      </w:r>
      <w:r w:rsidRPr="00A12B36">
        <w:rPr>
          <w:rFonts w:eastAsia="Times New Roman"/>
          <w:color w:val="000000"/>
          <w:sz w:val="16"/>
        </w:rPr>
        <w:t>1 0 During the Warren Court, government was free to enact economic legislation benefitting workers, and the use of heightened scrutiny for legislation burdening minorities helped eradicate laws that expressly discriminated on the basis of race and, in subsequent years, gender." Judges also, for a time, recognized rights of privacy and personal intimacy.1 1 2 But </w:t>
      </w:r>
      <w:r w:rsidRPr="00A12B36">
        <w:rPr>
          <w:rFonts w:eastAsia="Times New Roman"/>
          <w:b/>
          <w:bCs/>
          <w:color w:val="000000"/>
          <w:u w:val="single"/>
        </w:rPr>
        <w:t>even before the Supreme Court's recent far-right turn,</w:t>
      </w:r>
      <w:r w:rsidRPr="00A12B36">
        <w:rPr>
          <w:rFonts w:eastAsia="Times New Roman"/>
          <w:color w:val="000000"/>
          <w:sz w:val="16"/>
        </w:rPr>
        <w:t> </w:t>
      </w:r>
      <w:r w:rsidRPr="00A12B36">
        <w:rPr>
          <w:rFonts w:eastAsia="Times New Roman"/>
          <w:b/>
          <w:bCs/>
          <w:color w:val="000000"/>
          <w:u w:val="single"/>
          <w:shd w:val="clear" w:color="auto" w:fill="FFFF00"/>
        </w:rPr>
        <w:t>judges showed hostility to protecting collective labor rights</w:t>
      </w:r>
      <w:r w:rsidRPr="00A12B36">
        <w:rPr>
          <w:rFonts w:eastAsia="Times New Roman"/>
          <w:color w:val="000000"/>
          <w:sz w:val="16"/>
        </w:rPr>
        <w:t> </w:t>
      </w:r>
      <w:r w:rsidRPr="00A12B36">
        <w:rPr>
          <w:rFonts w:eastAsia="Times New Roman"/>
          <w:color w:val="000000"/>
          <w:u w:val="single"/>
        </w:rPr>
        <w:t>and more generally to recognizing rights with redistributive impact,</w:t>
      </w:r>
      <w:r w:rsidRPr="00A12B36">
        <w:rPr>
          <w:rFonts w:eastAsia="Times New Roman"/>
          <w:color w:val="000000"/>
          <w:sz w:val="16"/>
        </w:rPr>
        <w:t>113 and used the First Amendment to safeguard business interests and to strike down economic legislation." 4 As Laura Weinrib has argued, "the bargain at the foundation of our modern constitutional order backfired on its pro-labor architects."" 5</w:t>
      </w:r>
    </w:p>
    <w:p w14:paraId="07615054" w14:textId="77777777" w:rsidR="002F6638" w:rsidRPr="00A12B36" w:rsidRDefault="002F6638" w:rsidP="002F6638">
      <w:pPr>
        <w:spacing w:line="235" w:lineRule="atLeast"/>
        <w:rPr>
          <w:rFonts w:eastAsia="Times New Roman"/>
          <w:color w:val="000000"/>
          <w:sz w:val="16"/>
        </w:rPr>
      </w:pPr>
      <w:r w:rsidRPr="00A12B36">
        <w:rPr>
          <w:rFonts w:eastAsia="Times New Roman"/>
          <w:color w:val="000000"/>
          <w:sz w:val="16"/>
        </w:rPr>
        <w:t>Indeed, although the "Lochnerization" of the First Amendment is often dated to the emergence of the corporate speech doctrine in the 1970s, it actually first emerged against labor just after the New Deal.116 Within just a few years of the fall of Lochner, employers reframed their liberty of contract arguments as First Amendment arguments, contending that the NLRB's efforts to enable workers to organize free from coercion violated employers' rights of free speech." </w:t>
      </w:r>
      <w:r w:rsidRPr="00A12B36">
        <w:rPr>
          <w:rFonts w:eastAsia="Times New Roman"/>
          <w:color w:val="000000"/>
          <w:u w:val="single"/>
          <w:shd w:val="clear" w:color="auto" w:fill="FFFF00"/>
        </w:rPr>
        <w:t>The Supreme Court</w:t>
      </w:r>
      <w:r w:rsidRPr="00A12B36">
        <w:rPr>
          <w:rFonts w:eastAsia="Times New Roman"/>
          <w:color w:val="000000"/>
          <w:sz w:val="16"/>
        </w:rPr>
        <w:t> accepted a version of that argument in NLRB v. Virginia Electric &amp; Power Co. It drew a line between permissible employer advocacy and impermissible employer threats, but </w:t>
      </w:r>
      <w:r w:rsidRPr="00A12B36">
        <w:rPr>
          <w:rFonts w:eastAsia="Times New Roman"/>
          <w:color w:val="000000"/>
          <w:u w:val="single"/>
          <w:shd w:val="clear" w:color="auto" w:fill="FFFF00"/>
        </w:rPr>
        <w:t>failed to recognize</w:t>
      </w:r>
      <w:r w:rsidRPr="00A12B36">
        <w:rPr>
          <w:rFonts w:eastAsia="Times New Roman"/>
          <w:color w:val="000000"/>
          <w:sz w:val="16"/>
        </w:rPr>
        <w:t> </w:t>
      </w:r>
      <w:r w:rsidRPr="00A12B36">
        <w:rPr>
          <w:rFonts w:eastAsia="Times New Roman"/>
          <w:color w:val="000000"/>
          <w:u w:val="single"/>
        </w:rPr>
        <w:t>the</w:t>
      </w:r>
      <w:r w:rsidRPr="00A12B36">
        <w:rPr>
          <w:rFonts w:eastAsia="Times New Roman"/>
          <w:color w:val="000000"/>
          <w:sz w:val="16"/>
        </w:rPr>
        <w:t> </w:t>
      </w:r>
      <w:r w:rsidRPr="00A12B36">
        <w:rPr>
          <w:rFonts w:eastAsia="Times New Roman"/>
          <w:color w:val="000000"/>
          <w:u w:val="single"/>
          <w:shd w:val="clear" w:color="auto" w:fill="FFFF00"/>
        </w:rPr>
        <w:t>coercion inherent in employer advocacy</w:t>
      </w:r>
      <w:r w:rsidRPr="00A12B36">
        <w:rPr>
          <w:rFonts w:eastAsia="Times New Roman"/>
          <w:color w:val="000000"/>
          <w:sz w:val="16"/>
        </w:rPr>
        <w:t> </w:t>
      </w:r>
      <w:r w:rsidRPr="00A12B36">
        <w:rPr>
          <w:rFonts w:eastAsia="Times New Roman"/>
          <w:color w:val="000000"/>
          <w:u w:val="single"/>
        </w:rPr>
        <w:t>aimed at subordinate and dependent employees who are employed at will.</w:t>
      </w:r>
      <w:r w:rsidRPr="00A12B36">
        <w:rPr>
          <w:rFonts w:eastAsia="Times New Roman"/>
          <w:color w:val="000000"/>
          <w:sz w:val="16"/>
        </w:rPr>
        <w:t>118 In 1947, when Congress enacted the Taft-Hartley Act, it codified that position, adding a provision to the statute that protects employers' right to campaign against unionization short of threats or promises of benefits." 9</w:t>
      </w:r>
    </w:p>
    <w:p w14:paraId="3B536A8D" w14:textId="77777777" w:rsidR="002F6638" w:rsidRPr="00A12B36" w:rsidRDefault="002F6638" w:rsidP="002F6638">
      <w:pPr>
        <w:spacing w:line="235" w:lineRule="atLeast"/>
        <w:rPr>
          <w:rFonts w:eastAsia="Times New Roman"/>
          <w:color w:val="000000"/>
          <w:sz w:val="16"/>
        </w:rPr>
      </w:pPr>
      <w:r w:rsidRPr="00A12B36">
        <w:rPr>
          <w:rFonts w:eastAsia="Times New Roman"/>
          <w:color w:val="000000"/>
          <w:sz w:val="16"/>
        </w:rPr>
        <w:t>In subsequent years, the Board and the Court did maintain important protections for employees' core rights to organize and engage in concerted activity. For example, under the longstanding doctrine established by Republican Aviation Corp. v. NLRB in 1945, workers cannot be prohibited from talking about the union or from soliciting union support in nonwork areas of the workplace unless necessary "to maintain production or discipline." 12 They can pass out leaflets at work while off duty; wear union insignia in most circumstances; criticize their employers' labor practices; and, with their coworkers, demand changes about their working conditions.</w:t>
      </w:r>
    </w:p>
    <w:p w14:paraId="0A2B7A5E" w14:textId="77777777" w:rsidR="002F6638" w:rsidRPr="00A12B36" w:rsidRDefault="002F6638" w:rsidP="002F6638">
      <w:pPr>
        <w:spacing w:line="235" w:lineRule="atLeast"/>
        <w:rPr>
          <w:rFonts w:eastAsia="Times New Roman"/>
          <w:color w:val="000000"/>
          <w:sz w:val="16"/>
        </w:rPr>
      </w:pPr>
      <w:r w:rsidRPr="00A12B36">
        <w:rPr>
          <w:rFonts w:eastAsia="Times New Roman"/>
          <w:color w:val="000000"/>
          <w:sz w:val="16"/>
        </w:rPr>
        <w:t>But </w:t>
      </w:r>
      <w:r w:rsidRPr="00A12B36">
        <w:rPr>
          <w:rFonts w:eastAsia="Times New Roman"/>
          <w:color w:val="000000"/>
          <w:u w:val="single"/>
        </w:rPr>
        <w:t>over time,</w:t>
      </w:r>
      <w:r w:rsidRPr="00A12B36">
        <w:rPr>
          <w:rFonts w:eastAsia="Times New Roman"/>
          <w:color w:val="000000"/>
          <w:sz w:val="16"/>
        </w:rPr>
        <w:t> </w:t>
      </w:r>
      <w:r w:rsidRPr="00A12B36">
        <w:rPr>
          <w:rFonts w:eastAsia="Times New Roman"/>
          <w:color w:val="000000"/>
          <w:u w:val="single"/>
          <w:shd w:val="clear" w:color="auto" w:fill="FFFF00"/>
        </w:rPr>
        <w:t>the Court whittled away the NLRA's</w:t>
      </w:r>
      <w:r w:rsidRPr="00A12B36">
        <w:rPr>
          <w:rFonts w:eastAsia="Times New Roman"/>
          <w:color w:val="000000"/>
          <w:sz w:val="16"/>
        </w:rPr>
        <w:t> </w:t>
      </w:r>
      <w:r w:rsidRPr="00A12B36">
        <w:rPr>
          <w:rFonts w:eastAsia="Times New Roman"/>
          <w:color w:val="000000"/>
          <w:u w:val="single"/>
        </w:rPr>
        <w:t>more radical</w:t>
      </w:r>
      <w:r w:rsidRPr="00A12B36">
        <w:rPr>
          <w:rFonts w:eastAsia="Times New Roman"/>
          <w:color w:val="000000"/>
          <w:sz w:val="16"/>
        </w:rPr>
        <w:t> </w:t>
      </w:r>
      <w:r w:rsidRPr="00A12B36">
        <w:rPr>
          <w:rFonts w:eastAsia="Times New Roman"/>
          <w:color w:val="000000"/>
          <w:u w:val="single"/>
          <w:shd w:val="clear" w:color="auto" w:fill="FFFF00"/>
        </w:rPr>
        <w:t>potential</w:t>
      </w:r>
      <w:r w:rsidRPr="00A12B36">
        <w:rPr>
          <w:rFonts w:eastAsia="Times New Roman"/>
          <w:color w:val="000000"/>
          <w:sz w:val="16"/>
        </w:rPr>
        <w:t> </w:t>
      </w:r>
      <w:r w:rsidRPr="00A12B36">
        <w:rPr>
          <w:rFonts w:eastAsia="Times New Roman"/>
          <w:color w:val="000000"/>
          <w:u w:val="single"/>
        </w:rPr>
        <w:t>for workplace democracy by repeatedly</w:t>
      </w:r>
      <w:r w:rsidRPr="00A12B36">
        <w:rPr>
          <w:rFonts w:eastAsia="Times New Roman"/>
          <w:color w:val="000000"/>
          <w:sz w:val="16"/>
        </w:rPr>
        <w:t> </w:t>
      </w:r>
      <w:r w:rsidRPr="00A12B36">
        <w:rPr>
          <w:rFonts w:eastAsia="Times New Roman"/>
          <w:color w:val="000000"/>
          <w:u w:val="single"/>
          <w:shd w:val="clear" w:color="auto" w:fill="FFFF00"/>
        </w:rPr>
        <w:t>favoring</w:t>
      </w:r>
      <w:r w:rsidRPr="00A12B36">
        <w:rPr>
          <w:rFonts w:eastAsia="Times New Roman"/>
          <w:color w:val="000000"/>
          <w:sz w:val="16"/>
        </w:rPr>
        <w:t> </w:t>
      </w:r>
      <w:r w:rsidRPr="00A12B36">
        <w:rPr>
          <w:rFonts w:eastAsia="Times New Roman"/>
          <w:color w:val="000000"/>
          <w:u w:val="single"/>
          <w:shd w:val="clear" w:color="auto" w:fill="FFFF00"/>
        </w:rPr>
        <w:t>employers' speech</w:t>
      </w:r>
      <w:r w:rsidRPr="00A12B36">
        <w:rPr>
          <w:rFonts w:eastAsia="Times New Roman"/>
          <w:color w:val="000000"/>
          <w:sz w:val="16"/>
        </w:rPr>
        <w:t> </w:t>
      </w:r>
      <w:r w:rsidRPr="00A12B36">
        <w:rPr>
          <w:rFonts w:eastAsia="Times New Roman"/>
          <w:color w:val="000000"/>
          <w:u w:val="single"/>
        </w:rPr>
        <w:t>and property</w:t>
      </w:r>
      <w:r w:rsidRPr="00A12B36">
        <w:rPr>
          <w:rFonts w:eastAsia="Times New Roman"/>
          <w:color w:val="000000"/>
          <w:sz w:val="16"/>
        </w:rPr>
        <w:t> </w:t>
      </w:r>
      <w:r w:rsidRPr="00A12B36">
        <w:rPr>
          <w:rFonts w:eastAsia="Times New Roman"/>
          <w:color w:val="000000"/>
          <w:u w:val="single"/>
          <w:shd w:val="clear" w:color="auto" w:fill="FFFF00"/>
        </w:rPr>
        <w:t>rights over workers' rights</w:t>
      </w:r>
      <w:r w:rsidRPr="00A12B36">
        <w:rPr>
          <w:rFonts w:eastAsia="Times New Roman"/>
          <w:color w:val="000000"/>
          <w:sz w:val="16"/>
        </w:rPr>
        <w:t> </w:t>
      </w:r>
      <w:r w:rsidRPr="00A12B36">
        <w:rPr>
          <w:rFonts w:eastAsia="Times New Roman"/>
          <w:color w:val="000000"/>
          <w:u w:val="single"/>
        </w:rPr>
        <w:t>to organize, bargain, and strike.</w:t>
      </w:r>
      <w:r w:rsidRPr="00A12B36">
        <w:rPr>
          <w:rFonts w:eastAsia="Times New Roman"/>
          <w:color w:val="000000"/>
          <w:sz w:val="16"/>
        </w:rPr>
        <w:t>121 Under longstanding doctrine, </w:t>
      </w:r>
      <w:r w:rsidRPr="00A12B36">
        <w:rPr>
          <w:rFonts w:eastAsia="Times New Roman"/>
          <w:b/>
          <w:bCs/>
          <w:color w:val="000000"/>
          <w:u w:val="single"/>
          <w:shd w:val="clear" w:color="auto" w:fill="FFFF00"/>
        </w:rPr>
        <w:t>employers control speech</w:t>
      </w:r>
      <w:r w:rsidRPr="00A12B36">
        <w:rPr>
          <w:rFonts w:eastAsia="Times New Roman"/>
          <w:color w:val="000000"/>
          <w:sz w:val="16"/>
        </w:rPr>
        <w:t> </w:t>
      </w:r>
      <w:r w:rsidRPr="00A12B36">
        <w:rPr>
          <w:rFonts w:eastAsia="Times New Roman"/>
          <w:b/>
          <w:bCs/>
          <w:color w:val="000000"/>
          <w:u w:val="single"/>
        </w:rPr>
        <w:t>in the workplace: They may communicate their anti-union views, short of threats or promises, to workers whenever they want and require that employees listen as a condition of continued employment</w:t>
      </w:r>
      <w:r w:rsidRPr="00A12B36">
        <w:rPr>
          <w:rFonts w:eastAsia="Times New Roman"/>
          <w:color w:val="000000"/>
          <w:u w:val="single"/>
        </w:rPr>
        <w:t>.</w:t>
      </w:r>
      <w:r w:rsidRPr="00A12B36">
        <w:rPr>
          <w:rFonts w:eastAsia="Times New Roman"/>
          <w:color w:val="000000"/>
          <w:sz w:val="16"/>
        </w:rPr>
        <w:t> 122 In advancing anti-union messages, employers can use company email systems, attach notes to paychecks, and engage in loudspeaker announcements; they can require workers to attend one-on-one meetings and mandatory group meetings at which anti-union messages are conveyed; they can speak without limit, and unions have no right of rebuttal. 123 And, despite the statutory protection for the right to organize, they can assert their property rights to limit the access of union organizers and sometimes their own employees. Most notably, in Lechmere, Inc. v. NLRB, decided in 1992, the Supreme Court held that union organizers have no right to speak to employees on company property except in very rare cases. 124 Meanwhile, </w:t>
      </w:r>
      <w:r w:rsidRPr="00A12B36">
        <w:rPr>
          <w:rFonts w:eastAsia="Times New Roman"/>
          <w:color w:val="000000"/>
          <w:u w:val="single"/>
        </w:rPr>
        <w:t>the Board and Court have crafted or approved a host of restrictions on how workers can engage in collective action</w:t>
      </w:r>
      <w:r w:rsidRPr="00A12B36">
        <w:rPr>
          <w:rFonts w:eastAsia="Times New Roman"/>
          <w:color w:val="000000"/>
          <w:sz w:val="16"/>
        </w:rPr>
        <w:t>-including prohibitions on sit-down strikes, secondary boycotts, intermittent strikes, and picketing to induce recognition that stand in significant tension with other areas of First Amendment doctrine 1 '-while allowing employers to permanently replace workers who engage in economic strikes. In establishing or upholding these rules, </w:t>
      </w:r>
      <w:r w:rsidRPr="00A12B36">
        <w:rPr>
          <w:rFonts w:eastAsia="Times New Roman"/>
          <w:color w:val="000000"/>
          <w:u w:val="single"/>
        </w:rPr>
        <w:t>the Court</w:t>
      </w:r>
      <w:r w:rsidRPr="00A12B36">
        <w:rPr>
          <w:rFonts w:eastAsia="Times New Roman"/>
          <w:color w:val="000000"/>
          <w:sz w:val="16"/>
        </w:rPr>
        <w:t> interpreted the NLRA, rather than the Constitution, but it often </w:t>
      </w:r>
      <w:r w:rsidRPr="00A12B36">
        <w:rPr>
          <w:rFonts w:eastAsia="Times New Roman"/>
          <w:color w:val="000000"/>
          <w:u w:val="single"/>
        </w:rPr>
        <w:t>infused its statutory reasoning with constitutional values or based its reasoning in part on principles of constitutional avoidance.</w:t>
      </w:r>
      <w:r w:rsidRPr="00A12B36">
        <w:rPr>
          <w:rFonts w:eastAsia="Times New Roman"/>
          <w:color w:val="000000"/>
          <w:sz w:val="16"/>
        </w:rPr>
        <w:t>126</w:t>
      </w:r>
    </w:p>
    <w:p w14:paraId="6FB9C156" w14:textId="77777777" w:rsidR="002F6638" w:rsidRPr="002F6638" w:rsidRDefault="002F6638" w:rsidP="002F6638"/>
    <w:p w14:paraId="1A559216" w14:textId="77777777" w:rsidR="002F6638" w:rsidRPr="002F6638" w:rsidRDefault="002F6638" w:rsidP="002F6638"/>
    <w:sectPr w:rsidR="002F6638" w:rsidRPr="002F6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88"/>
    <w:rsid w:val="002F6638"/>
    <w:rsid w:val="005C4288"/>
    <w:rsid w:val="00D80076"/>
    <w:rsid w:val="00DB3112"/>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EAA5"/>
  <w15:chartTrackingRefBased/>
  <w15:docId w15:val="{C06FB7E1-B5CD-456D-83CC-8BFCCD53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663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66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66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F66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F66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663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C4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66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6638"/>
  </w:style>
  <w:style w:type="character" w:customStyle="1" w:styleId="Heading1Char">
    <w:name w:val="Heading 1 Char"/>
    <w:aliases w:val="Pocket Char"/>
    <w:basedOn w:val="DefaultParagraphFont"/>
    <w:link w:val="Heading1"/>
    <w:rsid w:val="002F663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F663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F663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F663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663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C4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288"/>
    <w:rPr>
      <w:rFonts w:eastAsiaTheme="majorEastAsia" w:cstheme="majorBidi"/>
      <w:color w:val="272727" w:themeColor="text1" w:themeTint="D8"/>
    </w:rPr>
  </w:style>
  <w:style w:type="paragraph" w:styleId="Title">
    <w:name w:val="Title"/>
    <w:basedOn w:val="Normal"/>
    <w:next w:val="Normal"/>
    <w:link w:val="TitleChar"/>
    <w:uiPriority w:val="10"/>
    <w:qFormat/>
    <w:rsid w:val="005C4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288"/>
    <w:pPr>
      <w:spacing w:before="160"/>
      <w:jc w:val="center"/>
    </w:pPr>
    <w:rPr>
      <w:i/>
      <w:iCs/>
      <w:color w:val="404040" w:themeColor="text1" w:themeTint="BF"/>
    </w:rPr>
  </w:style>
  <w:style w:type="character" w:customStyle="1" w:styleId="QuoteChar">
    <w:name w:val="Quote Char"/>
    <w:basedOn w:val="DefaultParagraphFont"/>
    <w:link w:val="Quote"/>
    <w:uiPriority w:val="29"/>
    <w:rsid w:val="005C4288"/>
    <w:rPr>
      <w:i/>
      <w:iCs/>
      <w:color w:val="404040" w:themeColor="text1" w:themeTint="BF"/>
    </w:rPr>
  </w:style>
  <w:style w:type="paragraph" w:styleId="ListParagraph">
    <w:name w:val="List Paragraph"/>
    <w:basedOn w:val="Normal"/>
    <w:uiPriority w:val="34"/>
    <w:qFormat/>
    <w:rsid w:val="005C4288"/>
    <w:pPr>
      <w:ind w:left="720"/>
      <w:contextualSpacing/>
    </w:pPr>
  </w:style>
  <w:style w:type="character" w:styleId="IntenseEmphasis">
    <w:name w:val="Intense Emphasis"/>
    <w:basedOn w:val="DefaultParagraphFont"/>
    <w:uiPriority w:val="21"/>
    <w:qFormat/>
    <w:rsid w:val="005C4288"/>
    <w:rPr>
      <w:i/>
      <w:iCs/>
      <w:color w:val="0F4761" w:themeColor="accent1" w:themeShade="BF"/>
    </w:rPr>
  </w:style>
  <w:style w:type="paragraph" w:styleId="IntenseQuote">
    <w:name w:val="Intense Quote"/>
    <w:basedOn w:val="Normal"/>
    <w:next w:val="Normal"/>
    <w:link w:val="IntenseQuoteChar"/>
    <w:uiPriority w:val="30"/>
    <w:qFormat/>
    <w:rsid w:val="005C4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288"/>
    <w:rPr>
      <w:i/>
      <w:iCs/>
      <w:color w:val="0F4761" w:themeColor="accent1" w:themeShade="BF"/>
    </w:rPr>
  </w:style>
  <w:style w:type="character" w:styleId="IntenseReference">
    <w:name w:val="Intense Reference"/>
    <w:basedOn w:val="DefaultParagraphFont"/>
    <w:uiPriority w:val="32"/>
    <w:qFormat/>
    <w:rsid w:val="005C428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F66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663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F663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F6638"/>
    <w:rPr>
      <w:b w:val="0"/>
      <w:sz w:val="22"/>
      <w:u w:val="single"/>
    </w:rPr>
  </w:style>
  <w:style w:type="character" w:styleId="Strong">
    <w:name w:val="Strong"/>
    <w:basedOn w:val="DefaultParagraphFont"/>
    <w:uiPriority w:val="22"/>
    <w:qFormat/>
    <w:rsid w:val="002F6638"/>
    <w:rPr>
      <w:b/>
      <w:bCs/>
    </w:rPr>
  </w:style>
  <w:style w:type="character" w:styleId="BookTitle">
    <w:name w:val="Book Title"/>
    <w:basedOn w:val="DefaultParagraphFont"/>
    <w:uiPriority w:val="33"/>
    <w:qFormat/>
    <w:rsid w:val="002F6638"/>
    <w:rPr>
      <w:b/>
      <w:bCs/>
      <w:i/>
      <w:iCs/>
      <w:spacing w:val="5"/>
    </w:rPr>
  </w:style>
  <w:style w:type="numbering" w:styleId="111111">
    <w:name w:val="Outline List 2"/>
    <w:basedOn w:val="NoList"/>
    <w:uiPriority w:val="99"/>
    <w:semiHidden/>
    <w:unhideWhenUsed/>
    <w:rsid w:val="002F6638"/>
  </w:style>
  <w:style w:type="paragraph" w:styleId="Header">
    <w:name w:val="header"/>
    <w:basedOn w:val="Normal"/>
    <w:link w:val="HeaderChar"/>
    <w:uiPriority w:val="99"/>
    <w:semiHidden/>
    <w:rsid w:val="002F6638"/>
    <w:pPr>
      <w:tabs>
        <w:tab w:val="center" w:pos="4680"/>
        <w:tab w:val="right" w:pos="9360"/>
      </w:tabs>
    </w:pPr>
  </w:style>
  <w:style w:type="character" w:customStyle="1" w:styleId="HeaderChar">
    <w:name w:val="Header Char"/>
    <w:basedOn w:val="DefaultParagraphFont"/>
    <w:link w:val="Header"/>
    <w:uiPriority w:val="99"/>
    <w:semiHidden/>
    <w:rsid w:val="002F6638"/>
    <w:rPr>
      <w:rFonts w:ascii="Calibri" w:hAnsi="Calibri" w:cs="Calibri"/>
      <w:kern w:val="0"/>
      <w:sz w:val="22"/>
      <w:szCs w:val="22"/>
      <w14:ligatures w14:val="none"/>
    </w:rPr>
  </w:style>
  <w:style w:type="paragraph" w:styleId="Footer">
    <w:name w:val="footer"/>
    <w:basedOn w:val="Normal"/>
    <w:link w:val="FooterChar"/>
    <w:uiPriority w:val="99"/>
    <w:semiHidden/>
    <w:rsid w:val="002F6638"/>
    <w:pPr>
      <w:tabs>
        <w:tab w:val="center" w:pos="4680"/>
        <w:tab w:val="right" w:pos="9360"/>
      </w:tabs>
    </w:pPr>
  </w:style>
  <w:style w:type="character" w:customStyle="1" w:styleId="FooterChar">
    <w:name w:val="Footer Char"/>
    <w:basedOn w:val="DefaultParagraphFont"/>
    <w:link w:val="Footer"/>
    <w:uiPriority w:val="99"/>
    <w:semiHidden/>
    <w:rsid w:val="002F663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F6638"/>
    <w:pPr>
      <w:spacing w:after="120"/>
    </w:pPr>
  </w:style>
  <w:style w:type="character" w:customStyle="1" w:styleId="BodyTextChar">
    <w:name w:val="Body Text Char"/>
    <w:basedOn w:val="DefaultParagraphFont"/>
    <w:link w:val="BodyText"/>
    <w:uiPriority w:val="99"/>
    <w:semiHidden/>
    <w:rsid w:val="002F6638"/>
    <w:rPr>
      <w:rFonts w:ascii="Calibri" w:hAnsi="Calibri" w:cs="Calibri"/>
      <w:kern w:val="0"/>
      <w:sz w:val="22"/>
      <w:szCs w:val="22"/>
      <w14:ligatures w14:val="none"/>
    </w:rPr>
  </w:style>
  <w:style w:type="paragraph" w:styleId="NoSpacing">
    <w:name w:val="No Spacing"/>
    <w:link w:val="NoSpacingChar"/>
    <w:uiPriority w:val="99"/>
    <w:unhideWhenUsed/>
    <w:qFormat/>
    <w:rsid w:val="002F663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F663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F6638"/>
    <w:rPr>
      <w:color w:val="467886" w:themeColor="hyperlink"/>
      <w:u w:val="single"/>
    </w:rPr>
  </w:style>
  <w:style w:type="character" w:styleId="UnresolvedMention">
    <w:name w:val="Unresolved Mention"/>
    <w:basedOn w:val="DefaultParagraphFont"/>
    <w:uiPriority w:val="99"/>
    <w:semiHidden/>
    <w:unhideWhenUsed/>
    <w:rsid w:val="002F6638"/>
    <w:rPr>
      <w:color w:val="605E5C"/>
      <w:shd w:val="clear" w:color="auto" w:fill="E1DFDD"/>
    </w:rPr>
  </w:style>
  <w:style w:type="paragraph" w:customStyle="1" w:styleId="Undertag">
    <w:name w:val="Undertag"/>
    <w:link w:val="UndertagChar"/>
    <w:autoRedefine/>
    <w:uiPriority w:val="5"/>
    <w:qFormat/>
    <w:rsid w:val="002F663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F663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F6638"/>
    <w:rPr>
      <w:color w:val="0A2F41" w:themeColor="accent1" w:themeShade="80"/>
    </w:rPr>
  </w:style>
  <w:style w:type="character" w:customStyle="1" w:styleId="AnalyticChar">
    <w:name w:val="Analytic Char"/>
    <w:basedOn w:val="DefaultParagraphFont"/>
    <w:link w:val="Analytic"/>
    <w:uiPriority w:val="5"/>
    <w:rsid w:val="002F6638"/>
    <w:rPr>
      <w:rFonts w:ascii="Calibri" w:eastAsiaTheme="majorEastAsia" w:hAnsi="Calibri" w:cstheme="majorBidi"/>
      <w:b/>
      <w:iCs/>
      <w:color w:val="0A2F41" w:themeColor="accent1" w:themeShade="80"/>
      <w:kern w:val="0"/>
      <w:sz w:val="26"/>
      <w:szCs w:val="22"/>
      <w14:ligatures w14:val="none"/>
    </w:rPr>
  </w:style>
  <w:style w:type="paragraph" w:customStyle="1" w:styleId="ABlock">
    <w:name w:val="ABlock"/>
    <w:basedOn w:val="Heading3"/>
    <w:next w:val="Heading4"/>
    <w:autoRedefine/>
    <w:qFormat/>
    <w:rsid w:val="002F6638"/>
    <w:rPr>
      <w:b w:val="0"/>
      <w:color w:val="000000" w:themeColor="text1"/>
    </w:rPr>
  </w:style>
  <w:style w:type="paragraph" w:customStyle="1" w:styleId="textbold">
    <w:name w:val="text bold"/>
    <w:basedOn w:val="Normal"/>
    <w:link w:val="Emphasis"/>
    <w:uiPriority w:val="8"/>
    <w:qFormat/>
    <w:rsid w:val="002F663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2F663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2F663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F663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62107</Words>
  <Characters>354014</Characters>
  <Application>Microsoft Office Word</Application>
  <DocSecurity>0</DocSecurity>
  <Lines>2950</Lines>
  <Paragraphs>830</Paragraphs>
  <ScaleCrop>false</ScaleCrop>
  <Company/>
  <LinksUpToDate>false</LinksUpToDate>
  <CharactersWithSpaces>415291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2025-11-02T23:10:00Z</dcterms:created>
  <dcterms:modified xsi:type="dcterms:W3CDTF">2025-11-02T23:13:00Z</dcterms:modified>
</cp:coreProperties>
</file>