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9302" w14:textId="74267E0F" w:rsidR="005D388F" w:rsidRDefault="00CD2C2A" w:rsidP="00CD2C2A">
      <w:pPr>
        <w:pStyle w:val="Heading1"/>
      </w:pPr>
      <w:r>
        <w:t>Wiki Doc</w:t>
      </w:r>
    </w:p>
    <w:p w14:paraId="452C39C5" w14:textId="77777777" w:rsidR="00CD2C2A" w:rsidRDefault="00CD2C2A" w:rsidP="00CD2C2A">
      <w:pPr>
        <w:pStyle w:val="Heading1"/>
      </w:pPr>
      <w:r>
        <w:t>1NC----UTSA---R3</w:t>
      </w:r>
    </w:p>
    <w:p w14:paraId="42F24E3A" w14:textId="77777777" w:rsidR="00CD2C2A" w:rsidRDefault="00CD2C2A" w:rsidP="00CD2C2A">
      <w:pPr>
        <w:pStyle w:val="Heading2"/>
      </w:pPr>
      <w:r>
        <w:t>OFF</w:t>
      </w:r>
    </w:p>
    <w:p w14:paraId="64AFD5D1" w14:textId="77777777" w:rsidR="00CD2C2A" w:rsidRDefault="00CD2C2A" w:rsidP="00CD2C2A">
      <w:pPr>
        <w:pStyle w:val="Heading3"/>
      </w:pPr>
      <w:bookmarkStart w:id="0" w:name="Level_3_13"/>
      <w:r>
        <w:t>1NC---OFF</w:t>
      </w:r>
    </w:p>
    <w:p w14:paraId="48AAAF75" w14:textId="77777777" w:rsidR="00CD2C2A" w:rsidRPr="005B75C3" w:rsidRDefault="00CD2C2A" w:rsidP="00CD2C2A">
      <w:pPr>
        <w:rPr>
          <w:rStyle w:val="Style13ptBold"/>
        </w:rPr>
      </w:pPr>
      <w:r w:rsidRPr="005B75C3">
        <w:rPr>
          <w:rStyle w:val="Style13ptBold"/>
          <w:u w:val="single"/>
        </w:rPr>
        <w:t>T</w:t>
      </w:r>
      <w:r>
        <w:rPr>
          <w:rStyle w:val="Style13ptBold"/>
          <w:u w:val="single"/>
        </w:rPr>
        <w:t>opicality</w:t>
      </w:r>
      <w:r>
        <w:rPr>
          <w:rStyle w:val="Style13ptBold"/>
        </w:rPr>
        <w:t>:</w:t>
      </w:r>
    </w:p>
    <w:p w14:paraId="5719F0FF" w14:textId="77777777" w:rsidR="00CD2C2A" w:rsidRDefault="00CD2C2A" w:rsidP="00CD2C2A">
      <w:pPr>
        <w:pStyle w:val="Heading4"/>
      </w:pPr>
      <w:r>
        <w:t xml:space="preserve">Our interpretation is that we should not be burdened with rejoinder against </w:t>
      </w:r>
      <w:proofErr w:type="spellStart"/>
      <w:r>
        <w:t>affs</w:t>
      </w:r>
      <w:proofErr w:type="spellEnd"/>
      <w:r>
        <w:t xml:space="preserve"> that do not advocate: Resolved: The United States federal government should substantially strengthen collective bargaining rights for workers in the United States.</w:t>
      </w:r>
    </w:p>
    <w:p w14:paraId="193F4A25" w14:textId="77777777" w:rsidR="00CD2C2A" w:rsidRPr="0010581D" w:rsidRDefault="00CD2C2A" w:rsidP="00CD2C2A">
      <w:pPr>
        <w:pStyle w:val="Heading4"/>
      </w:pPr>
      <w:r>
        <w:t xml:space="preserve">“Resolved” refers to </w:t>
      </w:r>
      <w:r>
        <w:rPr>
          <w:u w:val="single"/>
        </w:rPr>
        <w:t>policies</w:t>
      </w:r>
      <w:r>
        <w:t>.</w:t>
      </w:r>
    </w:p>
    <w:p w14:paraId="2C0C2950" w14:textId="77777777" w:rsidR="00CD2C2A" w:rsidRPr="00233664" w:rsidRDefault="00CD2C2A" w:rsidP="00CD2C2A">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69999A8E" w14:textId="77777777" w:rsidR="00CD2C2A" w:rsidRDefault="00CD2C2A" w:rsidP="00CD2C2A">
      <w:pPr>
        <w:rPr>
          <w:sz w:val="16"/>
        </w:rPr>
      </w:pPr>
      <w:r w:rsidRPr="0081014A">
        <w:rPr>
          <w:rStyle w:val="StyleUnderline"/>
          <w:highlight w:val="cyan"/>
        </w:rPr>
        <w:t>Definition of</w:t>
      </w:r>
      <w:r w:rsidRPr="00233664">
        <w:rPr>
          <w:rStyle w:val="StyleUnderline"/>
        </w:rPr>
        <w:t xml:space="preserve"> the word </w:t>
      </w:r>
      <w:r w:rsidRPr="0081014A">
        <w:rPr>
          <w:rStyle w:val="StyleUnderline"/>
          <w:highlight w:val="cyan"/>
        </w:rPr>
        <w:t>“resolve,”</w:t>
      </w:r>
      <w:r w:rsidRPr="00233664">
        <w:rPr>
          <w:rStyle w:val="StyleUnderline"/>
        </w:rPr>
        <w:t xml:space="preserve"> given by Webster </w:t>
      </w:r>
      <w:r w:rsidRPr="0081014A">
        <w:rPr>
          <w:rStyle w:val="StyleUnderline"/>
          <w:highlight w:val="cyan"/>
        </w:rPr>
        <w:t xml:space="preserve">is “to </w:t>
      </w:r>
      <w:r w:rsidRPr="0081014A">
        <w:rPr>
          <w:rStyle w:val="Emphasis"/>
          <w:highlight w:val="cyan"/>
        </w:rPr>
        <w:t>express</w:t>
      </w:r>
      <w:r w:rsidRPr="008E3CA4">
        <w:rPr>
          <w:sz w:val="16"/>
        </w:rPr>
        <w:t xml:space="preserve"> an opinion or </w:t>
      </w:r>
      <w:r w:rsidRPr="0081014A">
        <w:rPr>
          <w:rStyle w:val="StyleUnderline"/>
          <w:highlight w:val="cyan"/>
        </w:rPr>
        <w:t xml:space="preserve">determination by </w:t>
      </w:r>
      <w:r w:rsidRPr="0081014A">
        <w:rPr>
          <w:rStyle w:val="Emphasis"/>
          <w:highlight w:val="cyan"/>
        </w:rPr>
        <w:t>resolution or vote</w:t>
      </w:r>
      <w:r w:rsidRPr="0081014A">
        <w:rPr>
          <w:rStyle w:val="StyleUnderline"/>
          <w:highlight w:val="cyan"/>
        </w:rPr>
        <w:t>; as ‘it was</w:t>
      </w:r>
      <w:r w:rsidRPr="0081014A">
        <w:rPr>
          <w:sz w:val="16"/>
          <w:highlight w:val="cyan"/>
        </w:rPr>
        <w:t xml:space="preserve"> </w:t>
      </w:r>
      <w:r w:rsidRPr="0081014A">
        <w:rPr>
          <w:rStyle w:val="Emphasis"/>
          <w:highlight w:val="cyan"/>
        </w:rPr>
        <w:t>resolved by the legislature</w:t>
      </w:r>
      <w:r w:rsidRPr="0081014A">
        <w:rPr>
          <w:rStyle w:val="StyleUnderline"/>
          <w:highlight w:val="cyan"/>
        </w:rPr>
        <w:t>;”</w:t>
      </w:r>
      <w:r w:rsidRPr="00233664">
        <w:rPr>
          <w:rStyle w:val="StyleUnderline"/>
        </w:rPr>
        <w:t xml:space="preserve"> It is </w:t>
      </w:r>
      <w:r w:rsidRPr="008E3CA4">
        <w:rPr>
          <w:rStyle w:val="StyleUnderline"/>
        </w:rPr>
        <w:t xml:space="preserve">of </w:t>
      </w:r>
      <w:r w:rsidRPr="0081014A">
        <w:rPr>
          <w:rStyle w:val="Emphasis"/>
          <w:highlight w:val="cyan"/>
        </w:rPr>
        <w:t>similar</w:t>
      </w:r>
      <w:r w:rsidRPr="00233664">
        <w:rPr>
          <w:rStyle w:val="Emphasis"/>
        </w:rPr>
        <w:t xml:space="preserve"> force</w:t>
      </w:r>
      <w:r w:rsidRPr="00233664">
        <w:rPr>
          <w:rStyle w:val="StyleUnderline"/>
        </w:rPr>
        <w:t xml:space="preserve"> </w:t>
      </w:r>
      <w:r w:rsidRPr="0081014A">
        <w:rPr>
          <w:rStyle w:val="StyleUnderline"/>
          <w:highlight w:val="cyan"/>
        </w:rPr>
        <w:t>to</w:t>
      </w:r>
      <w:r w:rsidRPr="00233664">
        <w:rPr>
          <w:rStyle w:val="StyleUnderline"/>
        </w:rPr>
        <w:t xml:space="preserve"> </w:t>
      </w:r>
      <w:r w:rsidRPr="008E3CA4">
        <w:rPr>
          <w:rStyle w:val="Emphasis"/>
        </w:rPr>
        <w:t xml:space="preserve">the word </w:t>
      </w:r>
      <w:r w:rsidRPr="0081014A">
        <w:rPr>
          <w:rStyle w:val="Emphasis"/>
          <w:highlight w:val="cyan"/>
        </w:rPr>
        <w:t>“enact,”</w:t>
      </w:r>
      <w:r w:rsidRPr="0081014A">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81014A">
        <w:rPr>
          <w:rStyle w:val="StyleUnderline"/>
          <w:highlight w:val="cyan"/>
        </w:rPr>
        <w:t xml:space="preserve">“to </w:t>
      </w:r>
      <w:r w:rsidRPr="0081014A">
        <w:rPr>
          <w:rStyle w:val="Emphasis"/>
          <w:highlight w:val="cyan"/>
        </w:rPr>
        <w:t>establish by law</w:t>
      </w:r>
      <w:r w:rsidRPr="0081014A">
        <w:rPr>
          <w:rStyle w:val="StyleUnderline"/>
          <w:highlight w:val="cyan"/>
        </w:rPr>
        <w:t>”</w:t>
      </w:r>
      <w:r w:rsidRPr="008E3CA4">
        <w:rPr>
          <w:sz w:val="16"/>
        </w:rPr>
        <w:t>.</w:t>
      </w:r>
    </w:p>
    <w:p w14:paraId="44CB3824" w14:textId="77777777" w:rsidR="00CD2C2A" w:rsidRPr="00E9356C" w:rsidRDefault="00CD2C2A" w:rsidP="00CD2C2A">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43358EE6" w14:textId="77777777" w:rsidR="00CD2C2A" w:rsidRPr="00E9356C" w:rsidRDefault="00CD2C2A" w:rsidP="00CD2C2A">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78B7F4E1" w14:textId="77777777" w:rsidR="00CD2C2A" w:rsidRPr="00E2778B" w:rsidRDefault="00CD2C2A" w:rsidP="00CD2C2A">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81014A">
        <w:rPr>
          <w:rStyle w:val="Emphasis"/>
          <w:highlight w:val="cyan"/>
        </w:rPr>
        <w:t>U</w:t>
      </w:r>
      <w:r w:rsidRPr="00E9356C">
        <w:rPr>
          <w:rStyle w:val="StyleUnderline"/>
        </w:rPr>
        <w:t xml:space="preserve">nited </w:t>
      </w:r>
      <w:r w:rsidRPr="0081014A">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1014A">
        <w:rPr>
          <w:rStyle w:val="Emphasis"/>
          <w:highlight w:val="cyan"/>
        </w:rPr>
        <w:t>F</w:t>
      </w:r>
      <w:r w:rsidRPr="00E9356C">
        <w:rPr>
          <w:rStyle w:val="StyleUnderline"/>
        </w:rPr>
        <w:t xml:space="preserve">ederal </w:t>
      </w:r>
      <w:r w:rsidRPr="0081014A">
        <w:rPr>
          <w:rStyle w:val="Emphasis"/>
          <w:highlight w:val="cyan"/>
        </w:rPr>
        <w:t>G</w:t>
      </w:r>
      <w:r w:rsidRPr="00E9356C">
        <w:rPr>
          <w:rStyle w:val="StyleUnderline"/>
        </w:rPr>
        <w:t>overnment</w:t>
      </w:r>
      <w:r w:rsidRPr="00E9356C">
        <w:rPr>
          <w:sz w:val="16"/>
        </w:rPr>
        <w:t xml:space="preserve"> is </w:t>
      </w:r>
      <w:r w:rsidRPr="0081014A">
        <w:rPr>
          <w:rStyle w:val="StyleUnderline"/>
          <w:highlight w:val="cyan"/>
        </w:rPr>
        <w:t xml:space="preserve">composed of three </w:t>
      </w:r>
      <w:r w:rsidRPr="0081014A">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81014A">
        <w:rPr>
          <w:rStyle w:val="Emphasis"/>
          <w:highlight w:val="cyan"/>
        </w:rPr>
        <w:t>decisionmaking</w:t>
      </w:r>
      <w:proofErr w:type="spellEnd"/>
      <w:proofErr w:type="gramEnd"/>
      <w:r w:rsidRPr="0081014A">
        <w:rPr>
          <w:rStyle w:val="StyleUnderline"/>
          <w:highlight w:val="cyan"/>
        </w:rPr>
        <w:t xml:space="preserve"> is shared</w:t>
      </w:r>
      <w:r w:rsidRPr="00E9356C">
        <w:rPr>
          <w:rStyle w:val="StyleUnderline"/>
        </w:rPr>
        <w:t xml:space="preserve"> </w:t>
      </w:r>
      <w:r w:rsidRPr="00E9356C">
        <w:rPr>
          <w:sz w:val="16"/>
        </w:rPr>
        <w:t xml:space="preserve">primarily </w:t>
      </w:r>
      <w:r w:rsidRPr="0081014A">
        <w:rPr>
          <w:rStyle w:val="StyleUnderline"/>
          <w:highlight w:val="cyan"/>
        </w:rPr>
        <w:t xml:space="preserve">by the </w:t>
      </w:r>
      <w:r w:rsidRPr="0081014A">
        <w:rPr>
          <w:rStyle w:val="Emphasis"/>
          <w:highlight w:val="cyan"/>
        </w:rPr>
        <w:t>legislative</w:t>
      </w:r>
      <w:r w:rsidRPr="0081014A">
        <w:rPr>
          <w:rStyle w:val="StyleUnderline"/>
          <w:highlight w:val="cyan"/>
        </w:rPr>
        <w:t xml:space="preserve"> and </w:t>
      </w:r>
      <w:r w:rsidRPr="0081014A">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443A4816" w14:textId="77777777" w:rsidR="00CD2C2A" w:rsidRDefault="00CD2C2A" w:rsidP="00CD2C2A">
      <w:pPr>
        <w:pStyle w:val="Heading4"/>
      </w:pPr>
      <w:r>
        <w:t>‘Collective bargaining rights’ means granting the right for workers to collectively bargain with employers.</w:t>
      </w:r>
    </w:p>
    <w:p w14:paraId="0AEC40A6" w14:textId="77777777" w:rsidR="00CD2C2A" w:rsidRDefault="00CD2C2A" w:rsidP="00CD2C2A">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w:t>
      </w:r>
      <w:proofErr w:type="gramStart"/>
      <w:r w:rsidRPr="0010333A">
        <w:t>A</w:t>
      </w:r>
      <w:proofErr w:type="gramEnd"/>
      <w:r w:rsidRPr="0010333A">
        <w:t xml:space="preserve"> Human Right", </w:t>
      </w:r>
      <w:r w:rsidRPr="000B72D4">
        <w:t>https://www.unomaha.edu/college-of-public-affairs-and-community-service/william-brennan-institute-for-labor-studies/engagement/comment-2011-collective-bargaining.php</w:t>
      </w:r>
      <w:r>
        <w:t xml:space="preserve">, </w:t>
      </w:r>
      <w:proofErr w:type="spellStart"/>
      <w:r>
        <w:t>DoA</w:t>
      </w:r>
      <w:proofErr w:type="spellEnd"/>
      <w:r>
        <w:t xml:space="preserve"> 5/31/2025, DVOG) </w:t>
      </w:r>
    </w:p>
    <w:p w14:paraId="2478CCD0" w14:textId="77777777" w:rsidR="00CD2C2A" w:rsidRPr="00E2778B" w:rsidRDefault="00CD2C2A" w:rsidP="00CD2C2A">
      <w:pPr>
        <w:rPr>
          <w:sz w:val="16"/>
        </w:rPr>
      </w:pPr>
      <w:r w:rsidRPr="007F6AE2">
        <w:rPr>
          <w:b/>
          <w:bCs/>
          <w:u w:val="single"/>
        </w:rPr>
        <w:t xml:space="preserve">Most major advanced democratic countries honor </w:t>
      </w:r>
      <w:r w:rsidRPr="0081014A">
        <w:rPr>
          <w:b/>
          <w:bCs/>
          <w:highlight w:val="cyan"/>
          <w:u w:val="single"/>
        </w:rPr>
        <w:t>collective bargaining rights of</w:t>
      </w:r>
      <w:r w:rsidRPr="007F6AE2">
        <w:rPr>
          <w:b/>
          <w:bCs/>
          <w:u w:val="single"/>
        </w:rPr>
        <w:t xml:space="preserve"> public </w:t>
      </w:r>
      <w:r w:rsidRPr="0081014A">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9561D5B" w14:textId="77777777" w:rsidR="00CD2C2A" w:rsidRPr="00E2778B" w:rsidRDefault="00CD2C2A" w:rsidP="00CD2C2A">
      <w:pPr>
        <w:rPr>
          <w:sz w:val="16"/>
        </w:rPr>
      </w:pPr>
      <w:r w:rsidRPr="00E2778B">
        <w:rPr>
          <w:sz w:val="16"/>
        </w:rPr>
        <w:t>"</w:t>
      </w:r>
      <w:r w:rsidRPr="0081014A">
        <w:rPr>
          <w:b/>
          <w:bCs/>
          <w:highlight w:val="cyan"/>
          <w:u w:val="single"/>
        </w:rPr>
        <w:t>The right to bargain</w:t>
      </w:r>
      <w:r w:rsidRPr="007F6AE2">
        <w:rPr>
          <w:b/>
          <w:bCs/>
          <w:u w:val="single"/>
        </w:rPr>
        <w:t xml:space="preserve"> collectively </w:t>
      </w:r>
      <w:r w:rsidRPr="0081014A">
        <w:rPr>
          <w:b/>
          <w:bCs/>
          <w:highlight w:val="cyan"/>
          <w:u w:val="single"/>
        </w:rPr>
        <w:t>with an employer</w:t>
      </w:r>
      <w:r w:rsidRPr="007F6AE2">
        <w:rPr>
          <w:b/>
          <w:bCs/>
          <w:u w:val="single"/>
        </w:rPr>
        <w:t xml:space="preserve"> enhances the human dignity, liberty and autonomy of workers </w:t>
      </w:r>
      <w:r w:rsidRPr="0081014A">
        <w:rPr>
          <w:b/>
          <w:bCs/>
          <w:highlight w:val="cyan"/>
          <w:u w:val="single"/>
        </w:rPr>
        <w:t>by giving</w:t>
      </w:r>
      <w:r w:rsidRPr="007F6AE2">
        <w:rPr>
          <w:b/>
          <w:bCs/>
          <w:u w:val="single"/>
        </w:rPr>
        <w:t xml:space="preserve"> them </w:t>
      </w:r>
      <w:r w:rsidRPr="0081014A">
        <w:rPr>
          <w:b/>
          <w:bCs/>
          <w:highlight w:val="cyan"/>
          <w:u w:val="single"/>
        </w:rPr>
        <w:t>the opportunity to influence the establishment of</w:t>
      </w:r>
      <w:r w:rsidRPr="007F6AE2">
        <w:rPr>
          <w:b/>
          <w:bCs/>
          <w:u w:val="single"/>
        </w:rPr>
        <w:t xml:space="preserve"> workplace </w:t>
      </w:r>
      <w:r w:rsidRPr="0081014A">
        <w:rPr>
          <w:b/>
          <w:bCs/>
          <w:highlight w:val="cyan"/>
          <w:u w:val="single"/>
        </w:rPr>
        <w:t>rules and</w:t>
      </w:r>
      <w:r w:rsidRPr="007F6AE2">
        <w:rPr>
          <w:b/>
          <w:bCs/>
          <w:u w:val="single"/>
        </w:rPr>
        <w:t xml:space="preserve"> thereby </w:t>
      </w:r>
      <w:r w:rsidRPr="0081014A">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7B10514" w14:textId="77777777" w:rsidR="00CD2C2A" w:rsidRPr="00E2778B" w:rsidRDefault="00CD2C2A" w:rsidP="00CD2C2A">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2D1C7BA7" w14:textId="77777777" w:rsidR="00CD2C2A" w:rsidRPr="00E2778B" w:rsidRDefault="00CD2C2A" w:rsidP="00CD2C2A">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38C06FAA" w14:textId="77777777" w:rsidR="00CD2C2A" w:rsidRDefault="00CD2C2A" w:rsidP="00CD2C2A">
      <w:pPr>
        <w:rPr>
          <w:b/>
          <w:bCs/>
          <w:u w:val="single"/>
        </w:rPr>
      </w:pPr>
      <w:r w:rsidRPr="00E2778B">
        <w:rPr>
          <w:sz w:val="16"/>
        </w:rPr>
        <w:t>"</w:t>
      </w:r>
      <w:r w:rsidRPr="0081014A">
        <w:rPr>
          <w:b/>
          <w:bCs/>
          <w:highlight w:val="cyan"/>
          <w:u w:val="single"/>
        </w:rPr>
        <w:t>Mandatory</w:t>
      </w:r>
      <w:r w:rsidRPr="007F6AE2">
        <w:rPr>
          <w:b/>
          <w:bCs/>
          <w:u w:val="single"/>
        </w:rPr>
        <w:t xml:space="preserve"> collective bargaining </w:t>
      </w:r>
      <w:r w:rsidRPr="0081014A">
        <w:rPr>
          <w:b/>
          <w:bCs/>
          <w:highlight w:val="cyan"/>
          <w:u w:val="single"/>
        </w:rPr>
        <w:t>subjects are</w:t>
      </w:r>
      <w:r w:rsidRPr="007F6AE2">
        <w:rPr>
          <w:b/>
          <w:bCs/>
          <w:u w:val="single"/>
        </w:rPr>
        <w:t xml:space="preserve"> those which relate to </w:t>
      </w:r>
      <w:r w:rsidRPr="0081014A">
        <w:rPr>
          <w:b/>
          <w:bCs/>
          <w:highlight w:val="cyan"/>
          <w:u w:val="single"/>
        </w:rPr>
        <w:t>'wages, hours, and</w:t>
      </w:r>
      <w:r w:rsidRPr="007F6AE2">
        <w:rPr>
          <w:b/>
          <w:bCs/>
          <w:u w:val="single"/>
        </w:rPr>
        <w:t xml:space="preserve"> other </w:t>
      </w:r>
      <w:r w:rsidRPr="0081014A">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498896DD" w14:textId="77777777" w:rsidR="00CD2C2A" w:rsidRDefault="00CD2C2A" w:rsidP="00CD2C2A">
      <w:pPr>
        <w:pStyle w:val="Heading4"/>
      </w:pPr>
      <w:r>
        <w:t>‘Workers’ are someone who works under a contract.</w:t>
      </w:r>
    </w:p>
    <w:p w14:paraId="1810686A" w14:textId="77777777" w:rsidR="00CD2C2A" w:rsidRPr="00A654D5" w:rsidRDefault="00CD2C2A" w:rsidP="00CD2C2A">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488272F7" w14:textId="77777777" w:rsidR="00CD2C2A" w:rsidRPr="00AE1B44" w:rsidRDefault="00CD2C2A" w:rsidP="00CD2C2A">
      <w:pPr>
        <w:rPr>
          <w:sz w:val="16"/>
        </w:rPr>
      </w:pPr>
      <w:r w:rsidRPr="0081014A">
        <w:rPr>
          <w:rStyle w:val="StyleUnderline"/>
          <w:highlight w:val="cyan"/>
        </w:rPr>
        <w:t>A ‘worker’ is defined as someone who works under</w:t>
      </w:r>
      <w:r w:rsidRPr="00A654D5">
        <w:rPr>
          <w:rStyle w:val="StyleUnderline"/>
        </w:rPr>
        <w:t xml:space="preserve"> a </w:t>
      </w:r>
      <w:r w:rsidRPr="0081014A">
        <w:rPr>
          <w:rStyle w:val="StyleUnderline"/>
          <w:highlight w:val="cyan"/>
        </w:rPr>
        <w:t>contract</w:t>
      </w:r>
      <w:r w:rsidRPr="00A654D5">
        <w:rPr>
          <w:rStyle w:val="StyleUnderline"/>
        </w:rPr>
        <w:t xml:space="preserve"> of employment, or under </w:t>
      </w:r>
      <w:proofErr w:type="gramStart"/>
      <w:r w:rsidRPr="00A654D5">
        <w:rPr>
          <w:rStyle w:val="StyleUnderline"/>
        </w:rPr>
        <w:t>other</w:t>
      </w:r>
      <w:proofErr w:type="gramEnd"/>
      <w:r w:rsidRPr="00A654D5">
        <w:rPr>
          <w:rStyle w:val="StyleUnderline"/>
        </w:rPr>
        <w:t xml:space="preserve"> contract, </w:t>
      </w:r>
      <w:r w:rsidRPr="0081014A">
        <w:rPr>
          <w:rStyle w:val="StyleUnderline"/>
          <w:highlight w:val="cyan"/>
        </w:rPr>
        <w:t>express or implied</w:t>
      </w:r>
      <w:r w:rsidRPr="00AE1B44">
        <w:rPr>
          <w:sz w:val="16"/>
        </w:rPr>
        <w:t xml:space="preserve">, where </w:t>
      </w:r>
      <w:r w:rsidRPr="0081014A">
        <w:rPr>
          <w:rStyle w:val="StyleUnderline"/>
          <w:highlight w:val="cyan"/>
        </w:rPr>
        <w:t>the individual undertakes to</w:t>
      </w:r>
      <w:r w:rsidRPr="00A654D5">
        <w:rPr>
          <w:rStyle w:val="StyleUnderline"/>
        </w:rPr>
        <w:t xml:space="preserve"> personally do or </w:t>
      </w:r>
      <w:r w:rsidRPr="0081014A">
        <w:rPr>
          <w:rStyle w:val="StyleUnderline"/>
          <w:highlight w:val="cyan"/>
        </w:rPr>
        <w:t>perform</w:t>
      </w:r>
      <w:r w:rsidRPr="00A654D5">
        <w:rPr>
          <w:rStyle w:val="StyleUnderline"/>
        </w:rPr>
        <w:t xml:space="preserve"> any </w:t>
      </w:r>
      <w:r w:rsidRPr="0081014A">
        <w:rPr>
          <w:rStyle w:val="StyleUnderline"/>
          <w:highlight w:val="cyan"/>
        </w:rPr>
        <w:t>work or services for another party</w:t>
      </w:r>
      <w:r w:rsidRPr="00A654D5">
        <w:rPr>
          <w:rStyle w:val="StyleUnderline"/>
        </w:rPr>
        <w:t xml:space="preserve"> who is not a client or customer of any profession or business carried on by the individual</w:t>
      </w:r>
      <w:r w:rsidRPr="00AE1B44">
        <w:rPr>
          <w:sz w:val="16"/>
        </w:rPr>
        <w:t xml:space="preserve">. If they </w:t>
      </w:r>
      <w:proofErr w:type="gramStart"/>
      <w:r w:rsidRPr="00AE1B44">
        <w:rPr>
          <w:sz w:val="16"/>
        </w:rPr>
        <w:t>do not satisfy</w:t>
      </w:r>
      <w:proofErr w:type="gramEnd"/>
      <w:r w:rsidRPr="00AE1B44">
        <w:rPr>
          <w:sz w:val="16"/>
        </w:rPr>
        <w:t xml:space="preserve"> that test, they will usually be deemed to be </w:t>
      </w:r>
      <w:proofErr w:type="gramStart"/>
      <w:r w:rsidRPr="00AE1B44">
        <w:rPr>
          <w:sz w:val="16"/>
        </w:rPr>
        <w:t>a self</w:t>
      </w:r>
      <w:proofErr w:type="gramEnd"/>
      <w:r w:rsidRPr="00AE1B44">
        <w:rPr>
          <w:sz w:val="16"/>
        </w:rPr>
        <w:t>-employed independent contractor with no employment law rights.</w:t>
      </w:r>
    </w:p>
    <w:p w14:paraId="4F813A02" w14:textId="77777777" w:rsidR="00CD2C2A" w:rsidRPr="00A654D5" w:rsidRDefault="00CD2C2A" w:rsidP="00CD2C2A">
      <w:pPr>
        <w:pStyle w:val="Heading4"/>
      </w:pPr>
      <w:r>
        <w:t xml:space="preserve">‘Strengthen’ means recognizing </w:t>
      </w:r>
      <w:r w:rsidRPr="00A654D5">
        <w:rPr>
          <w:u w:val="single"/>
        </w:rPr>
        <w:t>and</w:t>
      </w:r>
      <w:r>
        <w:t xml:space="preserve"> increasing rights.</w:t>
      </w:r>
    </w:p>
    <w:p w14:paraId="2B9B351F" w14:textId="77777777" w:rsidR="00CD2C2A" w:rsidRDefault="00CD2C2A" w:rsidP="00CD2C2A">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7C51AA4B" w14:textId="77777777" w:rsidR="00CD2C2A" w:rsidRPr="00A654D5" w:rsidRDefault="00CD2C2A" w:rsidP="00CD2C2A">
      <w:r>
        <w:t>***Note: Brackets used to modify gendered language.</w:t>
      </w:r>
    </w:p>
    <w:p w14:paraId="63FEFCC0" w14:textId="77777777" w:rsidR="00CD2C2A" w:rsidRPr="00AE1B44" w:rsidRDefault="00CD2C2A" w:rsidP="00CD2C2A">
      <w:pPr>
        <w:rPr>
          <w:sz w:val="16"/>
        </w:rPr>
      </w:pPr>
      <w:r w:rsidRPr="00AE1B44">
        <w:rPr>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81014A">
        <w:rPr>
          <w:rStyle w:val="StyleUnderline"/>
          <w:highlight w:val="cyan"/>
        </w:rPr>
        <w:t>to strengthen</w:t>
      </w:r>
      <w:r w:rsidRPr="00A654D5">
        <w:rPr>
          <w:rStyle w:val="StyleUnderline"/>
        </w:rPr>
        <w:t xml:space="preserve"> the </w:t>
      </w:r>
      <w:r w:rsidRPr="0081014A">
        <w:rPr>
          <w:rStyle w:val="StyleUnderline"/>
          <w:highlight w:val="cyan"/>
        </w:rPr>
        <w:t>collective bargaining</w:t>
      </w:r>
      <w:r w:rsidRPr="00A654D5">
        <w:rPr>
          <w:rStyle w:val="StyleUnderline"/>
        </w:rPr>
        <w:t xml:space="preserve"> power of the union </w:t>
      </w:r>
      <w:r w:rsidRPr="0081014A">
        <w:rPr>
          <w:rStyle w:val="StyleUnderline"/>
          <w:highlight w:val="cyan"/>
        </w:rPr>
        <w:t>by encouraging</w:t>
      </w:r>
      <w:r w:rsidRPr="00A654D5">
        <w:rPr>
          <w:rStyle w:val="StyleUnderline"/>
        </w:rPr>
        <w:t xml:space="preserve"> the </w:t>
      </w:r>
      <w:r w:rsidRPr="0081014A">
        <w:rPr>
          <w:rStyle w:val="StyleUnderline"/>
          <w:highlight w:val="cyan"/>
        </w:rPr>
        <w:t>membership to</w:t>
      </w:r>
      <w:r w:rsidRPr="00A654D5">
        <w:rPr>
          <w:rStyle w:val="StyleUnderline"/>
        </w:rPr>
        <w:t xml:space="preserve"> only </w:t>
      </w:r>
      <w:r w:rsidRPr="0081014A">
        <w:rPr>
          <w:rStyle w:val="StyleUnderline"/>
          <w:highlight w:val="cyan"/>
        </w:rPr>
        <w:t>work with their union [siblings]</w:t>
      </w:r>
      <w:r w:rsidRPr="00A654D5">
        <w:rPr>
          <w:rStyle w:val="StyleUnderline"/>
        </w:rPr>
        <w:t xml:space="preserve"> brothers and sisters. </w:t>
      </w:r>
      <w:r w:rsidRPr="0081014A">
        <w:rPr>
          <w:rStyle w:val="StyleUnderline"/>
          <w:highlight w:val="cyan"/>
        </w:rPr>
        <w:t>A</w:t>
      </w:r>
      <w:r w:rsidRPr="00A654D5">
        <w:rPr>
          <w:rStyle w:val="StyleUnderline"/>
        </w:rPr>
        <w:t xml:space="preserve"> union's </w:t>
      </w:r>
      <w:r w:rsidRPr="0081014A">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rsidRPr="00AE1B44">
        <w:rPr>
          <w:sz w:val="16"/>
        </w:rPr>
        <w:t xml:space="preserve"> Id. at 277, 94 </w:t>
      </w:r>
      <w:proofErr w:type="spellStart"/>
      <w:r w:rsidRPr="00AE1B44">
        <w:rPr>
          <w:sz w:val="16"/>
        </w:rPr>
        <w:t>S.Ct</w:t>
      </w:r>
      <w:proofErr w:type="spellEnd"/>
      <w:r w:rsidRPr="00AE1B44">
        <w:rPr>
          <w:sz w:val="16"/>
        </w:rPr>
        <w:t>. at 2778, 41 L.Ed.2d at 758. (Citations omitted.) Accordingly, we uphold the trial court's determination that defendants' statements were entitled to a qualified privilege.</w:t>
      </w:r>
    </w:p>
    <w:p w14:paraId="4833352E" w14:textId="77777777" w:rsidR="00CD2C2A" w:rsidRDefault="00CD2C2A" w:rsidP="00CD2C2A">
      <w:pPr>
        <w:pStyle w:val="Heading4"/>
      </w:pPr>
      <w:r>
        <w:t xml:space="preserve">Vote negative for </w:t>
      </w:r>
      <w:r>
        <w:rPr>
          <w:u w:val="single"/>
        </w:rPr>
        <w:t>FAIRNESS</w:t>
      </w:r>
      <w:r>
        <w:t xml:space="preserve"> and </w:t>
      </w:r>
      <w:r>
        <w:rPr>
          <w:u w:val="single"/>
        </w:rPr>
        <w:t>CLASH</w:t>
      </w:r>
      <w:r>
        <w:t>.</w:t>
      </w:r>
    </w:p>
    <w:p w14:paraId="6F8C00F9" w14:textId="77777777" w:rsidR="00CD2C2A" w:rsidRPr="00B319C2" w:rsidRDefault="00CD2C2A" w:rsidP="00CD2C2A"/>
    <w:p w14:paraId="690E336F" w14:textId="77777777" w:rsidR="00CD2C2A" w:rsidRDefault="00CD2C2A" w:rsidP="00CD2C2A">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w:t>
      </w:r>
      <w:proofErr w:type="spellStart"/>
      <w:r>
        <w:t>aff</w:t>
      </w:r>
      <w:proofErr w:type="spellEnd"/>
      <w:r>
        <w:t xml:space="preserve">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60D82794" w14:textId="77777777" w:rsidR="00CD2C2A" w:rsidRDefault="00CD2C2A" w:rsidP="00CD2C2A">
      <w:pPr>
        <w:pStyle w:val="Heading3"/>
      </w:pPr>
      <w:bookmarkStart w:id="1" w:name="Level_3_887"/>
      <w:bookmarkEnd w:id="0"/>
      <w:r>
        <w:t>1NC---OFF</w:t>
      </w:r>
    </w:p>
    <w:p w14:paraId="5F733513" w14:textId="77777777" w:rsidR="00CD2C2A" w:rsidRPr="00A704EF" w:rsidRDefault="00CD2C2A" w:rsidP="00CD2C2A">
      <w:pPr>
        <w:pStyle w:val="Heading4"/>
        <w:rPr>
          <w:sz w:val="28"/>
        </w:rPr>
      </w:pPr>
      <w:r w:rsidRPr="00A704EF">
        <w:rPr>
          <w:sz w:val="28"/>
        </w:rPr>
        <w:t>Treating debate as some revolutionary site is dangerous</w:t>
      </w:r>
      <w:r>
        <w:rPr>
          <w:sz w:val="28"/>
        </w:rPr>
        <w:t xml:space="preserve">; </w:t>
      </w:r>
      <w:r w:rsidRPr="00A704EF">
        <w:rPr>
          <w:sz w:val="28"/>
        </w:rPr>
        <w:t xml:space="preserve">it instills a ‘new moralism’ </w:t>
      </w:r>
      <w:r>
        <w:rPr>
          <w:sz w:val="28"/>
        </w:rPr>
        <w:t xml:space="preserve">throughout the project of the </w:t>
      </w:r>
      <w:proofErr w:type="spellStart"/>
      <w:r>
        <w:rPr>
          <w:sz w:val="28"/>
        </w:rPr>
        <w:t>aff</w:t>
      </w:r>
      <w:proofErr w:type="spellEnd"/>
      <w:r w:rsidRPr="00A704EF">
        <w:rPr>
          <w:sz w:val="28"/>
        </w:rPr>
        <w:t>. This inverts values instead of creating them through ressentiment.</w:t>
      </w:r>
    </w:p>
    <w:p w14:paraId="61C811B6" w14:textId="77777777" w:rsidR="00CD2C2A" w:rsidRPr="00A704EF" w:rsidRDefault="00CD2C2A" w:rsidP="00CD2C2A">
      <w:r w:rsidRPr="00A704EF">
        <w:rPr>
          <w:rStyle w:val="Style13ptBold"/>
          <w:sz w:val="28"/>
        </w:rPr>
        <w:t>Gandesha 25</w:t>
      </w:r>
      <w:r w:rsidRPr="00A704EF">
        <w:t xml:space="preserve"> [Samir Gandesha, Professor of Global Humanities and the Director of the Institute for the Humanities at Simon Fraser University, He is a co-editor of the Journal of Adorno Studies and has written extensively on fascism, authoritarianism, and populism.  "The New Moralism: From Agonism to Antagonism" From the book, Authoritarianism in All its Guises. Published by Routledge. DOI: 10.4324/9781003389927-</w:t>
      </w:r>
      <w:proofErr w:type="gramStart"/>
      <w:r w:rsidRPr="00A704EF">
        <w:t>3] /</w:t>
      </w:r>
      <w:proofErr w:type="gramEnd"/>
      <w:r w:rsidRPr="00A704EF">
        <w:t>/MSUCB</w:t>
      </w:r>
    </w:p>
    <w:p w14:paraId="535C5DF7" w14:textId="77777777" w:rsidR="00CD2C2A" w:rsidRPr="00A704EF" w:rsidRDefault="00CD2C2A" w:rsidP="00CD2C2A">
      <w:pPr>
        <w:rPr>
          <w:sz w:val="16"/>
        </w:rPr>
      </w:pPr>
      <w:r w:rsidRPr="00A704EF">
        <w:rPr>
          <w:sz w:val="16"/>
        </w:rPr>
        <w:t xml:space="preserve">A sympathetic reading of the identity politics upon which the new moralism is based suggests that it registers a second order trauma produced by the bloody, terroristic, colonial histories of Western modernity, to which it is related both past and present. It therefore registers the profound damage to existing universalistic frameworks of intelligibility. However, </w:t>
      </w:r>
      <w:r w:rsidRPr="00A704EF">
        <w:rPr>
          <w:rStyle w:val="StyleUnderline"/>
          <w:highlight w:val="cyan"/>
        </w:rPr>
        <w:t>identity politics</w:t>
      </w:r>
      <w:r w:rsidRPr="00A704EF">
        <w:rPr>
          <w:rStyle w:val="StyleUnderline"/>
        </w:rPr>
        <w:t xml:space="preserve"> seems to </w:t>
      </w:r>
      <w:r w:rsidRPr="00A704EF">
        <w:rPr>
          <w:rStyle w:val="StyleUnderline"/>
          <w:highlight w:val="cyan"/>
        </w:rPr>
        <w:t>disavow enlightenment</w:t>
      </w:r>
      <w:r w:rsidRPr="00A704EF">
        <w:rPr>
          <w:rStyle w:val="StyleUnderline"/>
        </w:rPr>
        <w:t xml:space="preserve"> universalism in toto </w:t>
      </w:r>
      <w:r w:rsidRPr="00A704EF">
        <w:rPr>
          <w:rStyle w:val="StyleUnderline"/>
          <w:highlight w:val="cyan"/>
        </w:rPr>
        <w:t>to the point where the question of its</w:t>
      </w:r>
      <w:r w:rsidRPr="00A704EF">
        <w:rPr>
          <w:rStyle w:val="StyleUnderline"/>
        </w:rPr>
        <w:t xml:space="preserve"> own “</w:t>
      </w:r>
      <w:r w:rsidRPr="00A704EF">
        <w:rPr>
          <w:rStyle w:val="StyleUnderline"/>
          <w:highlight w:val="cyan"/>
        </w:rPr>
        <w:t>progressive” credentials must</w:t>
      </w:r>
      <w:r w:rsidRPr="00A704EF">
        <w:rPr>
          <w:rStyle w:val="StyleUnderline"/>
        </w:rPr>
        <w:t xml:space="preserve"> inevitably </w:t>
      </w:r>
      <w:r w:rsidRPr="00A704EF">
        <w:rPr>
          <w:rStyle w:val="StyleUnderline"/>
          <w:highlight w:val="cyan"/>
        </w:rPr>
        <w:t>arise. It is</w:t>
      </w:r>
      <w:r w:rsidRPr="00A704EF">
        <w:rPr>
          <w:rStyle w:val="StyleUnderline"/>
        </w:rPr>
        <w:t xml:space="preserve"> precisely </w:t>
      </w:r>
      <w:r w:rsidRPr="00A704EF">
        <w:rPr>
          <w:rStyle w:val="StyleUnderline"/>
          <w:highlight w:val="cyan"/>
        </w:rPr>
        <w:t>here that</w:t>
      </w:r>
      <w:r w:rsidRPr="00A704EF">
        <w:rPr>
          <w:rStyle w:val="StyleUnderline"/>
        </w:rPr>
        <w:t xml:space="preserve"> identity politics</w:t>
      </w:r>
      <w:r w:rsidRPr="00A704EF">
        <w:rPr>
          <w:sz w:val="16"/>
        </w:rPr>
        <w:t xml:space="preserve"> throws the rational baby out with the colonial bathwater and, consequently, </w:t>
      </w:r>
      <w:r w:rsidRPr="00A704EF">
        <w:rPr>
          <w:rStyle w:val="StyleUnderline"/>
          <w:highlight w:val="cyan"/>
        </w:rPr>
        <w:t>takes a</w:t>
      </w:r>
      <w:r w:rsidRPr="00A704EF">
        <w:rPr>
          <w:rStyle w:val="StyleUnderline"/>
        </w:rPr>
        <w:t xml:space="preserve"> dangerous </w:t>
      </w:r>
      <w:r w:rsidRPr="00A704EF">
        <w:rPr>
          <w:rStyle w:val="StyleUnderline"/>
          <w:highlight w:val="cyan"/>
        </w:rPr>
        <w:t>authoritarian turn</w:t>
      </w:r>
      <w:r w:rsidRPr="00A704EF">
        <w:rPr>
          <w:sz w:val="16"/>
        </w:rPr>
        <w:t>.</w:t>
      </w:r>
    </w:p>
    <w:p w14:paraId="198DA752" w14:textId="77777777" w:rsidR="00CD2C2A" w:rsidRPr="00A704EF" w:rsidRDefault="00CD2C2A" w:rsidP="00CD2C2A">
      <w:pPr>
        <w:rPr>
          <w:sz w:val="16"/>
        </w:rPr>
      </w:pPr>
      <w:r w:rsidRPr="00A704EF">
        <w:rPr>
          <w:rStyle w:val="StyleUnderline"/>
          <w:highlight w:val="cyan"/>
        </w:rPr>
        <w:t>The throwing out of the</w:t>
      </w:r>
      <w:r w:rsidRPr="00A704EF">
        <w:rPr>
          <w:rStyle w:val="StyleUnderline"/>
        </w:rPr>
        <w:t xml:space="preserve"> emancipatory </w:t>
      </w:r>
      <w:r w:rsidRPr="00A704EF">
        <w:rPr>
          <w:rStyle w:val="StyleUnderline"/>
          <w:highlight w:val="cyan"/>
        </w:rPr>
        <w:t>baby of reason with the colonial and White supremacist bathwater</w:t>
      </w:r>
      <w:r w:rsidRPr="00A704EF">
        <w:rPr>
          <w:sz w:val="16"/>
        </w:rPr>
        <w:t xml:space="preserve"> (and the corresponding embrace of irrationalism in various guises) </w:t>
      </w:r>
      <w:r w:rsidRPr="00A704EF">
        <w:rPr>
          <w:rStyle w:val="StyleUnderline"/>
          <w:highlight w:val="cyan"/>
        </w:rPr>
        <w:t xml:space="preserve">could be described by the </w:t>
      </w:r>
      <w:r w:rsidRPr="00A704EF">
        <w:rPr>
          <w:rStyle w:val="StyleUnderline"/>
        </w:rPr>
        <w:t xml:space="preserve">shift from a Hegelian to a </w:t>
      </w:r>
      <w:r w:rsidRPr="00A704EF">
        <w:rPr>
          <w:rStyle w:val="StyleUnderline"/>
          <w:highlight w:val="cyan"/>
        </w:rPr>
        <w:t>Nietzschean account of the</w:t>
      </w:r>
      <w:r w:rsidRPr="00A704EF">
        <w:rPr>
          <w:rStyle w:val="StyleUnderline"/>
        </w:rPr>
        <w:t xml:space="preserve"> relation between </w:t>
      </w:r>
      <w:r w:rsidRPr="00A704EF">
        <w:rPr>
          <w:rStyle w:val="StyleUnderline"/>
          <w:highlight w:val="cyan"/>
        </w:rPr>
        <w:t>master and slave</w:t>
      </w:r>
      <w:r w:rsidRPr="00A704EF">
        <w:rPr>
          <w:sz w:val="16"/>
        </w:rPr>
        <w:t xml:space="preserve">. The Hegelian version of the master-slave dialectic is to be found in Chapter IV “The Truth of Self-Certainty” of the Phenomenology of Spirit. 5 It posits an encounter between two solipsistic consciousnesses, their struggle to the death, and the eventual triumph of he who values his honor above </w:t>
      </w:r>
      <w:proofErr w:type="gramStart"/>
      <w:r w:rsidRPr="00A704EF">
        <w:rPr>
          <w:sz w:val="16"/>
        </w:rPr>
        <w:t>all, and</w:t>
      </w:r>
      <w:proofErr w:type="gramEnd"/>
      <w:r w:rsidRPr="00A704EF">
        <w:rPr>
          <w:sz w:val="16"/>
        </w:rPr>
        <w:t xml:space="preserve"> is therefore unafraid to risk his life over the other, who clings tenaciously to it. The former becomes the master, the latter, a slave. However, the original hierarchy is reversed when it becomes clear that the master’s dominance hinges on the recognition of an inferior being, which is to say, the slave, the slave seeks but obtains no such recognition from the master. Fortunately, however, the slave eventually learns to recognize himself in the products of his own labor, which Hegel describes as a process of self-objectification and </w:t>
      </w:r>
      <w:proofErr w:type="spellStart"/>
      <w:r w:rsidRPr="00A704EF">
        <w:rPr>
          <w:sz w:val="16"/>
        </w:rPr>
        <w:t>selfaffirmation</w:t>
      </w:r>
      <w:proofErr w:type="spellEnd"/>
      <w:r w:rsidRPr="00A704EF">
        <w:rPr>
          <w:sz w:val="16"/>
        </w:rPr>
        <w:t xml:space="preserve">. From that point onwards, presumably, the slave does not require the master’s recognition. Insofar as the slave alone works upon and transforms nature, while the master enjoys </w:t>
      </w:r>
      <w:proofErr w:type="gramStart"/>
      <w:r w:rsidRPr="00A704EF">
        <w:rPr>
          <w:sz w:val="16"/>
        </w:rPr>
        <w:t>an imaginary</w:t>
      </w:r>
      <w:proofErr w:type="gramEnd"/>
      <w:r w:rsidRPr="00A704EF">
        <w:rPr>
          <w:sz w:val="16"/>
        </w:rPr>
        <w:t xml:space="preserve"> self-sufficiency, the slave alone has before him the possibility of genuine emancipation.</w:t>
      </w:r>
    </w:p>
    <w:p w14:paraId="6A58BF6A" w14:textId="77777777" w:rsidR="00CD2C2A" w:rsidRPr="00A704EF" w:rsidRDefault="00CD2C2A" w:rsidP="00CD2C2A">
      <w:pPr>
        <w:rPr>
          <w:sz w:val="16"/>
        </w:rPr>
      </w:pPr>
      <w:r w:rsidRPr="00A704EF">
        <w:rPr>
          <w:rStyle w:val="StyleUnderline"/>
        </w:rPr>
        <w:t>Nietzsche’s account of the master-slave relationship appears in the first essay of the Genealogy of Morals</w:t>
      </w:r>
      <w:r w:rsidRPr="00A704EF">
        <w:rPr>
          <w:sz w:val="16"/>
        </w:rPr>
        <w:t xml:space="preserve"> simply entitled </w:t>
      </w:r>
      <w:proofErr w:type="gramStart"/>
      <w:r w:rsidRPr="00A704EF">
        <w:rPr>
          <w:sz w:val="16"/>
        </w:rPr>
        <w:t>“ ‘</w:t>
      </w:r>
      <w:proofErr w:type="gramEnd"/>
      <w:r w:rsidRPr="00A704EF">
        <w:rPr>
          <w:sz w:val="16"/>
        </w:rPr>
        <w:t xml:space="preserve">‘Good and Evil,’, ‘Good and Bad.’”6 In direct contrast with Hegel’s version, which is characterized by a search for recognition, in a crucial sense, Nietzsche’s depiction stresses precisely the disavowal of such recognition. </w:t>
      </w:r>
      <w:r w:rsidRPr="00A704EF">
        <w:rPr>
          <w:rStyle w:val="StyleUnderline"/>
          <w:highlight w:val="cyan"/>
        </w:rPr>
        <w:t>The master’s morality is grounded in</w:t>
      </w:r>
      <w:r w:rsidRPr="00A704EF">
        <w:rPr>
          <w:rStyle w:val="StyleUnderline"/>
        </w:rPr>
        <w:t xml:space="preserve"> the opposition between “good” and “bad” which has to do with </w:t>
      </w:r>
      <w:r w:rsidRPr="00A704EF">
        <w:rPr>
          <w:rStyle w:val="StyleUnderline"/>
          <w:highlight w:val="cyan"/>
        </w:rPr>
        <w:t>whether an action increases or enhances</w:t>
      </w:r>
      <w:r w:rsidRPr="00A704EF">
        <w:rPr>
          <w:rStyle w:val="StyleUnderline"/>
        </w:rPr>
        <w:t xml:space="preserve"> the feeling of life, what Nietzsche calls </w:t>
      </w:r>
      <w:r w:rsidRPr="00A704EF">
        <w:rPr>
          <w:rStyle w:val="StyleUnderline"/>
          <w:highlight w:val="cyan"/>
        </w:rPr>
        <w:t>the “Will to Power,”</w:t>
      </w:r>
      <w:r w:rsidRPr="00A704EF">
        <w:rPr>
          <w:sz w:val="16"/>
        </w:rPr>
        <w:t xml:space="preserve"> or does the opposite. In contrast with Hegel’s master, who is entirely dependent upon the slave for his social position, for Nietzsche the master is all but indifferent to the slave, which is what is Nietzsche means by the latter’s “pathos of distance.” </w:t>
      </w:r>
      <w:r w:rsidRPr="00A704EF">
        <w:rPr>
          <w:rStyle w:val="StyleUnderline"/>
          <w:highlight w:val="cyan"/>
        </w:rPr>
        <w:t>The slave</w:t>
      </w:r>
      <w:r w:rsidRPr="00A704EF">
        <w:rPr>
          <w:sz w:val="16"/>
        </w:rPr>
        <w:t xml:space="preserve">, on the other hand, </w:t>
      </w:r>
      <w:r w:rsidRPr="00A704EF">
        <w:rPr>
          <w:rStyle w:val="StyleUnderline"/>
        </w:rPr>
        <w:t xml:space="preserve">the beneficiary of the most significant “transvaluation of values” history has seen, </w:t>
      </w:r>
      <w:r w:rsidRPr="00A704EF">
        <w:rPr>
          <w:rStyle w:val="StyleUnderline"/>
          <w:highlight w:val="cyan"/>
        </w:rPr>
        <w:t>begins not with what is good or bad for</w:t>
      </w:r>
      <w:r w:rsidRPr="00A704EF">
        <w:rPr>
          <w:rStyle w:val="StyleUnderline"/>
        </w:rPr>
        <w:t xml:space="preserve"> his own </w:t>
      </w:r>
      <w:r w:rsidRPr="00A704EF">
        <w:rPr>
          <w:rStyle w:val="StyleUnderline"/>
          <w:highlight w:val="cyan"/>
        </w:rPr>
        <w:t>life and its “active, interpreting powers,”</w:t>
      </w:r>
      <w:r w:rsidRPr="00A704EF">
        <w:rPr>
          <w:rStyle w:val="StyleUnderline"/>
        </w:rPr>
        <w:t xml:space="preserve"> </w:t>
      </w:r>
      <w:r w:rsidRPr="00A704EF">
        <w:rPr>
          <w:rStyle w:val="StyleUnderline"/>
          <w:highlight w:val="cyan"/>
        </w:rPr>
        <w:t>but with the premise that he who is spiritually stronger is a priori “evil”</w:t>
      </w:r>
      <w:r w:rsidRPr="00A704EF">
        <w:rPr>
          <w:rStyle w:val="StyleUnderline"/>
        </w:rPr>
        <w:t xml:space="preserve"> and from that infers that he, the slave, alone, is “good.”</w:t>
      </w:r>
    </w:p>
    <w:p w14:paraId="69B44269" w14:textId="77777777" w:rsidR="00CD2C2A" w:rsidRPr="00A704EF" w:rsidRDefault="00CD2C2A" w:rsidP="00CD2C2A">
      <w:pPr>
        <w:rPr>
          <w:sz w:val="16"/>
        </w:rPr>
      </w:pPr>
      <w:r w:rsidRPr="00A704EF">
        <w:rPr>
          <w:sz w:val="16"/>
        </w:rPr>
        <w:t xml:space="preserve">So, in short, the Hegelian account emphasizes the autonomy and active, </w:t>
      </w:r>
      <w:proofErr w:type="spellStart"/>
      <w:r w:rsidRPr="00A704EF">
        <w:rPr>
          <w:sz w:val="16"/>
        </w:rPr>
        <w:t>worldtransforming</w:t>
      </w:r>
      <w:proofErr w:type="spellEnd"/>
      <w:r w:rsidRPr="00A704EF">
        <w:rPr>
          <w:sz w:val="16"/>
        </w:rPr>
        <w:t xml:space="preserve"> power of the slave, which vividly prefigures Marx’s account of the proletariat, who attains an “authentic” self-consciousness in contrast to the </w:t>
      </w:r>
      <w:proofErr w:type="spellStart"/>
      <w:r w:rsidRPr="00A704EF">
        <w:rPr>
          <w:sz w:val="16"/>
        </w:rPr>
        <w:t>falseconsciousness</w:t>
      </w:r>
      <w:proofErr w:type="spellEnd"/>
      <w:r w:rsidRPr="00A704EF">
        <w:rPr>
          <w:sz w:val="16"/>
        </w:rPr>
        <w:t xml:space="preserve"> of the master, who prefigures Marx’s bourgeoisie. In contrast, for Nietzsche </w:t>
      </w:r>
      <w:r w:rsidRPr="00A704EF">
        <w:rPr>
          <w:rStyle w:val="StyleUnderline"/>
          <w:highlight w:val="cyan"/>
        </w:rPr>
        <w:t>the slave embodies</w:t>
      </w:r>
      <w:r w:rsidRPr="00A704EF">
        <w:rPr>
          <w:rStyle w:val="StyleUnderline"/>
        </w:rPr>
        <w:t xml:space="preserve"> what he calls </w:t>
      </w:r>
      <w:proofErr w:type="gramStart"/>
      <w:r w:rsidRPr="00A704EF">
        <w:rPr>
          <w:rStyle w:val="StyleUnderline"/>
        </w:rPr>
        <w:t>“ ‘</w:t>
      </w:r>
      <w:proofErr w:type="gramEnd"/>
      <w:r w:rsidRPr="00A704EF">
        <w:rPr>
          <w:rStyle w:val="StyleUnderline"/>
        </w:rPr>
        <w:t xml:space="preserve">the spirit of revenge” or </w:t>
      </w:r>
      <w:proofErr w:type="spellStart"/>
      <w:r w:rsidRPr="00A704EF">
        <w:rPr>
          <w:rStyle w:val="StyleUnderline"/>
          <w:highlight w:val="cyan"/>
        </w:rPr>
        <w:t>réssentiment</w:t>
      </w:r>
      <w:proofErr w:type="spellEnd"/>
      <w:r w:rsidRPr="00A704EF">
        <w:rPr>
          <w:sz w:val="16"/>
        </w:rPr>
        <w:t xml:space="preserve">. The slave accomplishes in thought and language what he is patently unable to accomplish in world-transformative praxis. </w:t>
      </w:r>
      <w:r w:rsidRPr="00A704EF">
        <w:rPr>
          <w:rStyle w:val="StyleUnderline"/>
        </w:rPr>
        <w:t>The failure of subaltern classes to take power in a dialectic of liberation has led to what Gillian Rose calls in an authoritarian “paradox of empowerment</w:t>
      </w:r>
      <w:r w:rsidRPr="00A704EF">
        <w:rPr>
          <w:sz w:val="16"/>
        </w:rPr>
        <w:t>.” Rose argues:</w:t>
      </w:r>
    </w:p>
    <w:p w14:paraId="4364AE7B" w14:textId="77777777" w:rsidR="00CD2C2A" w:rsidRPr="00A704EF" w:rsidRDefault="00CD2C2A" w:rsidP="00CD2C2A">
      <w:pPr>
        <w:rPr>
          <w:sz w:val="16"/>
        </w:rPr>
      </w:pPr>
      <w:r w:rsidRPr="00A704EF">
        <w:rPr>
          <w:sz w:val="16"/>
        </w:rPr>
        <w:t>‘</w:t>
      </w:r>
      <w:r w:rsidRPr="00A704EF">
        <w:rPr>
          <w:rStyle w:val="StyleUnderline"/>
          <w:highlight w:val="cyan"/>
        </w:rPr>
        <w:t xml:space="preserve">Empowerment’ </w:t>
      </w:r>
      <w:proofErr w:type="spellStart"/>
      <w:r w:rsidRPr="00A704EF">
        <w:rPr>
          <w:rStyle w:val="StyleUnderline"/>
          <w:highlight w:val="cyan"/>
        </w:rPr>
        <w:t>legitimises</w:t>
      </w:r>
      <w:proofErr w:type="spellEnd"/>
      <w:r w:rsidRPr="00A704EF">
        <w:rPr>
          <w:rStyle w:val="StyleUnderline"/>
        </w:rPr>
        <w:t xml:space="preserve"> the </w:t>
      </w:r>
      <w:r w:rsidRPr="00A704EF">
        <w:rPr>
          <w:rStyle w:val="StyleUnderline"/>
          <w:highlight w:val="cyan"/>
        </w:rPr>
        <w:t>potential tyranny</w:t>
      </w:r>
      <w:r w:rsidRPr="00A704EF">
        <w:rPr>
          <w:rStyle w:val="StyleUnderline"/>
        </w:rPr>
        <w:t xml:space="preserve"> of the local or </w:t>
      </w:r>
      <w:proofErr w:type="gramStart"/>
      <w:r w:rsidRPr="00A704EF">
        <w:rPr>
          <w:rStyle w:val="StyleUnderline"/>
        </w:rPr>
        <w:t>particular community</w:t>
      </w:r>
      <w:proofErr w:type="gramEnd"/>
      <w:r w:rsidRPr="00A704EF">
        <w:rPr>
          <w:rStyle w:val="StyleUnderline"/>
        </w:rPr>
        <w:t xml:space="preserve"> </w:t>
      </w:r>
      <w:r w:rsidRPr="00A704EF">
        <w:rPr>
          <w:rStyle w:val="StyleUnderline"/>
          <w:highlight w:val="cyan"/>
        </w:rPr>
        <w:t>in</w:t>
      </w:r>
      <w:r w:rsidRPr="00A704EF">
        <w:rPr>
          <w:rStyle w:val="StyleUnderline"/>
        </w:rPr>
        <w:t xml:space="preserve"> its </w:t>
      </w:r>
      <w:r w:rsidRPr="00A704EF">
        <w:rPr>
          <w:rStyle w:val="StyleUnderline"/>
          <w:highlight w:val="cyan"/>
        </w:rPr>
        <w:t>relations with</w:t>
      </w:r>
      <w:r w:rsidRPr="00A704EF">
        <w:rPr>
          <w:rStyle w:val="StyleUnderline"/>
        </w:rPr>
        <w:t xml:space="preserve"> its </w:t>
      </w:r>
      <w:r w:rsidRPr="00A704EF">
        <w:rPr>
          <w:rStyle w:val="StyleUnderline"/>
          <w:highlight w:val="cyan"/>
        </w:rPr>
        <w:t>members and at the boundary with competing interests</w:t>
      </w:r>
      <w:r w:rsidRPr="00A704EF">
        <w:rPr>
          <w:sz w:val="16"/>
        </w:rPr>
        <w:t xml:space="preserve">. It is </w:t>
      </w:r>
      <w:r w:rsidRPr="00A704EF">
        <w:rPr>
          <w:rStyle w:val="StyleUnderline"/>
          <w:highlight w:val="cyan"/>
        </w:rPr>
        <w:t>the abused</w:t>
      </w:r>
      <w:r w:rsidRPr="00A704EF">
        <w:rPr>
          <w:rStyle w:val="StyleUnderline"/>
        </w:rPr>
        <w:t xml:space="preserve"> who </w:t>
      </w:r>
      <w:r w:rsidRPr="00A704EF">
        <w:rPr>
          <w:rStyle w:val="StyleUnderline"/>
          <w:highlight w:val="cyan"/>
        </w:rPr>
        <w:t>become</w:t>
      </w:r>
      <w:r w:rsidRPr="00A704EF">
        <w:rPr>
          <w:rStyle w:val="StyleUnderline"/>
        </w:rPr>
        <w:t xml:space="preserve"> the </w:t>
      </w:r>
      <w:r w:rsidRPr="00A704EF">
        <w:rPr>
          <w:rStyle w:val="StyleUnderline"/>
          <w:highlight w:val="cyan"/>
        </w:rPr>
        <w:t>abusers; no one</w:t>
      </w:r>
      <w:r w:rsidRPr="00A704EF">
        <w:rPr>
          <w:rStyle w:val="StyleUnderline"/>
        </w:rPr>
        <w:t xml:space="preserve"> and no </w:t>
      </w:r>
      <w:r w:rsidRPr="00A704EF">
        <w:rPr>
          <w:rStyle w:val="StyleUnderline"/>
          <w:highlight w:val="cyan"/>
        </w:rPr>
        <w:t>community is exempt</w:t>
      </w:r>
      <w:r w:rsidRPr="00A704EF">
        <w:rPr>
          <w:rStyle w:val="StyleUnderline"/>
        </w:rPr>
        <w:t xml:space="preserve"> from the paradoxes of ‘empowerment’</w:t>
      </w:r>
      <w:r w:rsidRPr="00A704EF">
        <w:rPr>
          <w:sz w:val="16"/>
        </w:rPr>
        <w:t>.7</w:t>
      </w:r>
    </w:p>
    <w:p w14:paraId="08867396" w14:textId="77777777" w:rsidR="00CD2C2A" w:rsidRPr="00A704EF" w:rsidRDefault="00CD2C2A" w:rsidP="00CD2C2A">
      <w:pPr>
        <w:rPr>
          <w:sz w:val="16"/>
        </w:rPr>
      </w:pPr>
      <w:r w:rsidRPr="00A704EF">
        <w:rPr>
          <w:sz w:val="16"/>
        </w:rPr>
        <w:t xml:space="preserve">By this, Rose means </w:t>
      </w:r>
      <w:r w:rsidRPr="00A704EF">
        <w:rPr>
          <w:rStyle w:val="StyleUnderline"/>
        </w:rPr>
        <w:t xml:space="preserve">the idea that </w:t>
      </w:r>
      <w:r w:rsidRPr="00A704EF">
        <w:rPr>
          <w:rStyle w:val="StyleUnderline"/>
          <w:highlight w:val="cyan"/>
        </w:rPr>
        <w:t>while, foregrounding</w:t>
      </w:r>
      <w:r w:rsidRPr="00A704EF">
        <w:rPr>
          <w:rStyle w:val="StyleUnderline"/>
        </w:rPr>
        <w:t xml:space="preserve"> the </w:t>
      </w:r>
      <w:r w:rsidRPr="00A704EF">
        <w:rPr>
          <w:rStyle w:val="StyleUnderline"/>
          <w:highlight w:val="cyan"/>
        </w:rPr>
        <w:t>differences</w:t>
      </w:r>
      <w:r w:rsidRPr="00A704EF">
        <w:rPr>
          <w:rStyle w:val="StyleUnderline"/>
        </w:rPr>
        <w:t xml:space="preserve"> between marginalized and dominant groups, </w:t>
      </w:r>
      <w:r w:rsidRPr="00A704EF">
        <w:rPr>
          <w:rStyle w:val="StyleUnderline"/>
          <w:highlight w:val="cyan"/>
        </w:rPr>
        <w:t>identity politics sacrifices difference within</w:t>
      </w:r>
      <w:r w:rsidRPr="00A704EF">
        <w:rPr>
          <w:rStyle w:val="StyleUnderline"/>
        </w:rPr>
        <w:t xml:space="preserve"> such </w:t>
      </w:r>
      <w:r w:rsidRPr="00A704EF">
        <w:rPr>
          <w:rStyle w:val="StyleUnderline"/>
          <w:highlight w:val="cyan"/>
        </w:rPr>
        <w:t>groups and</w:t>
      </w:r>
      <w:r w:rsidRPr="00A704EF">
        <w:rPr>
          <w:rStyle w:val="StyleUnderline"/>
        </w:rPr>
        <w:t xml:space="preserve"> in the process </w:t>
      </w:r>
      <w:r w:rsidRPr="00A704EF">
        <w:rPr>
          <w:rStyle w:val="StyleUnderline"/>
          <w:highlight w:val="cyan"/>
        </w:rPr>
        <w:t>is in danger of enacting the</w:t>
      </w:r>
      <w:r w:rsidRPr="00A704EF">
        <w:rPr>
          <w:rStyle w:val="StyleUnderline"/>
        </w:rPr>
        <w:t xml:space="preserve"> very </w:t>
      </w:r>
      <w:r w:rsidRPr="00A704EF">
        <w:rPr>
          <w:rStyle w:val="StyleUnderline"/>
          <w:highlight w:val="cyan"/>
        </w:rPr>
        <w:t>violence of erasure it seeks to undo</w:t>
      </w:r>
      <w:r w:rsidRPr="00A704EF">
        <w:rPr>
          <w:sz w:val="16"/>
        </w:rPr>
        <w:t>?8</w:t>
      </w:r>
    </w:p>
    <w:p w14:paraId="290CFF3C" w14:textId="77777777" w:rsidR="00CD2C2A" w:rsidRPr="00A704EF" w:rsidRDefault="00CD2C2A" w:rsidP="00CD2C2A">
      <w:pPr>
        <w:rPr>
          <w:sz w:val="16"/>
        </w:rPr>
      </w:pPr>
      <w:r w:rsidRPr="00A704EF">
        <w:rPr>
          <w:rStyle w:val="StyleUnderline"/>
        </w:rPr>
        <w:t>This shift</w:t>
      </w:r>
      <w:r w:rsidRPr="00A704EF">
        <w:rPr>
          <w:sz w:val="16"/>
        </w:rPr>
        <w:t xml:space="preserve"> from Hegel to Nietzsche </w:t>
      </w:r>
      <w:r w:rsidRPr="00A704EF">
        <w:rPr>
          <w:rStyle w:val="StyleUnderline"/>
        </w:rPr>
        <w:t>can help us understand the contours of the “new moralism”</w:t>
      </w:r>
      <w:r w:rsidRPr="00A704EF">
        <w:rPr>
          <w:sz w:val="16"/>
        </w:rPr>
        <w:t xml:space="preserve"> in at least three ways:</w:t>
      </w:r>
    </w:p>
    <w:p w14:paraId="72A86E0C" w14:textId="77777777" w:rsidR="00CD2C2A" w:rsidRPr="00A704EF" w:rsidRDefault="00CD2C2A" w:rsidP="00CD2C2A">
      <w:pPr>
        <w:rPr>
          <w:sz w:val="16"/>
        </w:rPr>
      </w:pPr>
      <w:r w:rsidRPr="00A704EF">
        <w:rPr>
          <w:sz w:val="16"/>
        </w:rPr>
        <w:t xml:space="preserve">1. </w:t>
      </w:r>
      <w:r w:rsidRPr="00A704EF">
        <w:rPr>
          <w:rStyle w:val="StyleUnderline"/>
          <w:highlight w:val="cyan"/>
        </w:rPr>
        <w:t xml:space="preserve">This new moralism construes racialized subjects as always </w:t>
      </w:r>
      <w:r w:rsidRPr="00A704EF">
        <w:rPr>
          <w:rStyle w:val="Emphasis"/>
          <w:highlight w:val="cyan"/>
        </w:rPr>
        <w:t>already</w:t>
      </w:r>
      <w:r w:rsidRPr="00A704EF">
        <w:rPr>
          <w:rStyle w:val="StyleUnderline"/>
          <w:highlight w:val="cyan"/>
        </w:rPr>
        <w:t xml:space="preserve"> victims in need of special treatment and </w:t>
      </w:r>
      <w:proofErr w:type="gramStart"/>
      <w:r w:rsidRPr="00A704EF">
        <w:rPr>
          <w:rStyle w:val="StyleUnderline"/>
          <w:highlight w:val="cyan"/>
        </w:rPr>
        <w:t>protections</w:t>
      </w:r>
      <w:proofErr w:type="gramEnd"/>
      <w:r w:rsidRPr="00A704EF">
        <w:rPr>
          <w:rStyle w:val="StyleUnderline"/>
        </w:rPr>
        <w:t xml:space="preserve"> by the state and other institutions such as, for example, campus speech codes, safe spaces, trigger warnings and the like. </w:t>
      </w:r>
      <w:r w:rsidRPr="00A704EF">
        <w:rPr>
          <w:rStyle w:val="StyleUnderline"/>
          <w:highlight w:val="cyan"/>
        </w:rPr>
        <w:t>This is in</w:t>
      </w:r>
      <w:r w:rsidRPr="00A704EF">
        <w:rPr>
          <w:rStyle w:val="StyleUnderline"/>
        </w:rPr>
        <w:t xml:space="preserve"> marked </w:t>
      </w:r>
      <w:r w:rsidRPr="00A704EF">
        <w:rPr>
          <w:rStyle w:val="StyleUnderline"/>
          <w:highlight w:val="cyan"/>
        </w:rPr>
        <w:t>contrast with</w:t>
      </w:r>
      <w:r w:rsidRPr="00A704EF">
        <w:rPr>
          <w:sz w:val="16"/>
        </w:rPr>
        <w:t xml:space="preserve">, for example, </w:t>
      </w:r>
      <w:r w:rsidRPr="00A704EF">
        <w:rPr>
          <w:rStyle w:val="StyleUnderline"/>
        </w:rPr>
        <w:t xml:space="preserve">the Black Panther Party’s emphasis on </w:t>
      </w:r>
      <w:r w:rsidRPr="00A704EF">
        <w:rPr>
          <w:rStyle w:val="StyleUnderline"/>
          <w:highlight w:val="cyan"/>
        </w:rPr>
        <w:t>self-organization, community building, and armed self-defence</w:t>
      </w:r>
      <w:r w:rsidRPr="00A704EF">
        <w:rPr>
          <w:sz w:val="16"/>
        </w:rPr>
        <w:t>.9 Far from challenging and undermining “Whiteness,” therefore, the new moralism continually re-confirms its insidious power. Today, the prospect of a Black leader such as Huey Newton debating an open racist like William F. Buckley Jr. on the latter’s own talk show Firing Line would simply be unthinkable.10</w:t>
      </w:r>
    </w:p>
    <w:p w14:paraId="4292A69D" w14:textId="77777777" w:rsidR="00CD2C2A" w:rsidRPr="00A704EF" w:rsidRDefault="00CD2C2A" w:rsidP="00CD2C2A">
      <w:pPr>
        <w:rPr>
          <w:sz w:val="16"/>
        </w:rPr>
      </w:pPr>
      <w:r w:rsidRPr="00A704EF">
        <w:rPr>
          <w:sz w:val="16"/>
        </w:rPr>
        <w:t xml:space="preserve">2. </w:t>
      </w:r>
      <w:r w:rsidRPr="00A704EF">
        <w:rPr>
          <w:rStyle w:val="StyleUnderline"/>
        </w:rPr>
        <w:t xml:space="preserve">Far from seeking to go beyond racial categories, the </w:t>
      </w:r>
      <w:r w:rsidRPr="00A704EF">
        <w:rPr>
          <w:rStyle w:val="StyleUnderline"/>
          <w:highlight w:val="cyan"/>
        </w:rPr>
        <w:t>new moralism perpetuates the subsumption of racialized persons beneath rigid and reified group categories as a</w:t>
      </w:r>
      <w:r w:rsidRPr="00A704EF">
        <w:rPr>
          <w:rStyle w:val="StyleUnderline"/>
        </w:rPr>
        <w:t xml:space="preserve"> new version of</w:t>
      </w:r>
      <w:r w:rsidRPr="00A704EF">
        <w:rPr>
          <w:sz w:val="16"/>
        </w:rPr>
        <w:t xml:space="preserve"> what Freud, following McDougall, called </w:t>
      </w:r>
      <w:r w:rsidRPr="00A704EF">
        <w:rPr>
          <w:rStyle w:val="StyleUnderline"/>
        </w:rPr>
        <w:t>the “</w:t>
      </w:r>
      <w:r w:rsidRPr="00A704EF">
        <w:rPr>
          <w:rStyle w:val="StyleUnderline"/>
          <w:highlight w:val="cyan"/>
        </w:rPr>
        <w:t>Herd instinct</w:t>
      </w:r>
      <w:r w:rsidRPr="00A704EF">
        <w:rPr>
          <w:rStyle w:val="StyleUnderline"/>
        </w:rPr>
        <w:t>,”</w:t>
      </w:r>
      <w:r w:rsidRPr="00A704EF">
        <w:rPr>
          <w:sz w:val="16"/>
        </w:rPr>
        <w:t xml:space="preserve"> (though now positively rather than negatively evaluated). And in such a logic, </w:t>
      </w:r>
      <w:r w:rsidRPr="00A704EF">
        <w:rPr>
          <w:rStyle w:val="StyleUnderline"/>
          <w:highlight w:val="cyan"/>
        </w:rPr>
        <w:t>it fails to challenge the</w:t>
      </w:r>
      <w:r w:rsidRPr="00A704EF">
        <w:rPr>
          <w:rStyle w:val="StyleUnderline"/>
        </w:rPr>
        <w:t xml:space="preserve"> deeper underlying and essentializing </w:t>
      </w:r>
      <w:r w:rsidRPr="00A704EF">
        <w:rPr>
          <w:rStyle w:val="StyleUnderline"/>
          <w:highlight w:val="cyan"/>
        </w:rPr>
        <w:t>logic of racism itself</w:t>
      </w:r>
      <w:r w:rsidRPr="00A704EF">
        <w:rPr>
          <w:rStyle w:val="StyleUnderline"/>
        </w:rPr>
        <w:t>, the central harm of which is the negation of the individuality of the person by force of racialized subsumption</w:t>
      </w:r>
      <w:r w:rsidRPr="00A704EF">
        <w:rPr>
          <w:sz w:val="16"/>
        </w:rPr>
        <w:t>.</w:t>
      </w:r>
    </w:p>
    <w:p w14:paraId="0F0EB060" w14:textId="77777777" w:rsidR="00CD2C2A" w:rsidRPr="00A704EF" w:rsidRDefault="00CD2C2A" w:rsidP="00CD2C2A">
      <w:pPr>
        <w:rPr>
          <w:sz w:val="16"/>
        </w:rPr>
      </w:pPr>
      <w:r w:rsidRPr="00A704EF">
        <w:rPr>
          <w:sz w:val="16"/>
        </w:rPr>
        <w:t xml:space="preserve">3. Finally, and perhaps most troublingly, in its embrace of the tactics of cancelation or de-platforming offensive or “problematic” speakers, </w:t>
      </w:r>
      <w:r w:rsidRPr="00A704EF">
        <w:rPr>
          <w:rStyle w:val="StyleUnderline"/>
        </w:rPr>
        <w:t xml:space="preserve">the </w:t>
      </w:r>
      <w:r w:rsidRPr="00A704EF">
        <w:rPr>
          <w:rStyle w:val="StyleUnderline"/>
          <w:highlight w:val="cyan"/>
        </w:rPr>
        <w:t>new moralism disavows</w:t>
      </w:r>
      <w:r w:rsidRPr="00A704EF">
        <w:rPr>
          <w:rStyle w:val="StyleUnderline"/>
        </w:rPr>
        <w:t xml:space="preserve"> a strategy of </w:t>
      </w:r>
      <w:r w:rsidRPr="00A704EF">
        <w:rPr>
          <w:rStyle w:val="StyleUnderline"/>
          <w:highlight w:val="cyan"/>
        </w:rPr>
        <w:t xml:space="preserve">contesting </w:t>
      </w:r>
      <w:r w:rsidRPr="00A704EF">
        <w:rPr>
          <w:rStyle w:val="Emphasis"/>
          <w:highlight w:val="cyan"/>
        </w:rPr>
        <w:t>competing</w:t>
      </w:r>
      <w:r w:rsidRPr="00A704EF">
        <w:rPr>
          <w:rStyle w:val="StyleUnderline"/>
          <w:highlight w:val="cyan"/>
        </w:rPr>
        <w:t xml:space="preserve"> </w:t>
      </w:r>
      <w:r w:rsidRPr="00A704EF">
        <w:rPr>
          <w:rStyle w:val="Emphasis"/>
          <w:highlight w:val="cyan"/>
        </w:rPr>
        <w:t>perspectives</w:t>
      </w:r>
      <w:r w:rsidRPr="00A704EF">
        <w:rPr>
          <w:rStyle w:val="StyleUnderline"/>
          <w:highlight w:val="cyan"/>
        </w:rPr>
        <w:t xml:space="preserve"> via </w:t>
      </w:r>
      <w:r w:rsidRPr="00A704EF">
        <w:rPr>
          <w:rStyle w:val="Emphasis"/>
          <w:highlight w:val="cyan"/>
        </w:rPr>
        <w:t>discourse</w:t>
      </w:r>
      <w:r w:rsidRPr="00A704EF">
        <w:rPr>
          <w:sz w:val="16"/>
        </w:rPr>
        <w:t xml:space="preserve"> (broadly understood) </w:t>
      </w:r>
      <w:r w:rsidRPr="00A704EF">
        <w:rPr>
          <w:rStyle w:val="StyleUnderline"/>
          <w:highlight w:val="cyan"/>
        </w:rPr>
        <w:t>and</w:t>
      </w:r>
      <w:r w:rsidRPr="00A704EF">
        <w:rPr>
          <w:rStyle w:val="StyleUnderline"/>
        </w:rPr>
        <w:t xml:space="preserve"> therefore </w:t>
      </w:r>
      <w:r w:rsidRPr="00A704EF">
        <w:rPr>
          <w:rStyle w:val="StyleUnderline"/>
          <w:highlight w:val="cyan"/>
        </w:rPr>
        <w:t>hastens the slide</w:t>
      </w:r>
      <w:r w:rsidRPr="00A704EF">
        <w:rPr>
          <w:sz w:val="16"/>
        </w:rPr>
        <w:t xml:space="preserve"> already afoot globally </w:t>
      </w:r>
      <w:r w:rsidRPr="00A704EF">
        <w:rPr>
          <w:rStyle w:val="StyleUnderline"/>
          <w:highlight w:val="cyan"/>
        </w:rPr>
        <w:t>from agonism to antagonism</w:t>
      </w:r>
      <w:r w:rsidRPr="00A704EF">
        <w:rPr>
          <w:sz w:val="16"/>
        </w:rPr>
        <w:t xml:space="preserve">, which is to say, </w:t>
      </w:r>
      <w:r w:rsidRPr="00A704EF">
        <w:rPr>
          <w:rStyle w:val="StyleUnderline"/>
          <w:highlight w:val="cyan"/>
        </w:rPr>
        <w:t>a</w:t>
      </w:r>
      <w:r w:rsidRPr="00A704EF">
        <w:rPr>
          <w:rStyle w:val="StyleUnderline"/>
        </w:rPr>
        <w:t xml:space="preserve"> dangerous and unpredictable </w:t>
      </w:r>
      <w:r w:rsidRPr="00A704EF">
        <w:rPr>
          <w:rStyle w:val="StyleUnderline"/>
          <w:highlight w:val="cyan"/>
        </w:rPr>
        <w:t>de-sublimation of violence</w:t>
      </w:r>
      <w:r w:rsidRPr="00A704EF">
        <w:rPr>
          <w:rStyle w:val="StyleUnderline"/>
        </w:rPr>
        <w:t xml:space="preserve"> and de-legitimation of democratic institutions</w:t>
      </w:r>
      <w:r w:rsidRPr="00A704EF">
        <w:rPr>
          <w:sz w:val="16"/>
        </w:rPr>
        <w:t xml:space="preserve">. </w:t>
      </w:r>
    </w:p>
    <w:p w14:paraId="41911676" w14:textId="77777777" w:rsidR="00CD2C2A" w:rsidRPr="00A704EF" w:rsidRDefault="00CD2C2A" w:rsidP="00CD2C2A">
      <w:pPr>
        <w:pStyle w:val="Heading4"/>
        <w:rPr>
          <w:sz w:val="28"/>
        </w:rPr>
      </w:pPr>
      <w:r>
        <w:rPr>
          <w:sz w:val="28"/>
        </w:rPr>
        <w:t>Their</w:t>
      </w:r>
      <w:r w:rsidRPr="00A704EF">
        <w:rPr>
          <w:sz w:val="28"/>
        </w:rPr>
        <w:t xml:space="preserve"> new modes of moralism are not new, but rather a continuation of the ancient slave revolts in morality. Instead of focusing on creating new values, they simply invert the values present in the status</w:t>
      </w:r>
    </w:p>
    <w:p w14:paraId="7617808F" w14:textId="77777777" w:rsidR="00CD2C2A" w:rsidRPr="00A704EF" w:rsidRDefault="00CD2C2A" w:rsidP="00CD2C2A">
      <w:pPr>
        <w:pStyle w:val="Undertag"/>
        <w:numPr>
          <w:ilvl w:val="0"/>
          <w:numId w:val="46"/>
        </w:numPr>
      </w:pPr>
      <w:r w:rsidRPr="00A704EF">
        <w:t>Ask “why is whiteness, straightness, etc. bad” in cx – sets up the inversion of value claims that you can go on to make.</w:t>
      </w:r>
    </w:p>
    <w:p w14:paraId="7EABEA07" w14:textId="77777777" w:rsidR="00CD2C2A" w:rsidRPr="00A704EF" w:rsidRDefault="00CD2C2A" w:rsidP="00CD2C2A">
      <w:r w:rsidRPr="00A704EF">
        <w:rPr>
          <w:rStyle w:val="Style13ptBold"/>
          <w:sz w:val="28"/>
        </w:rPr>
        <w:t>Gandesha 25</w:t>
      </w:r>
      <w:r w:rsidRPr="00A704EF">
        <w:t xml:space="preserve"> [Samir Gandesha, Professor of Global Humanities and the Director of the Institute for the Humanities at Simon Fraser University, He is a co-editor of the Journal of Adorno Studies and has written extensively on fascism, authoritarianism, and populism.  "The New Moralism: From Agonism to Antagonism" From the book, Authoritarianism in All its Guises. Published by Routledge. DOI: 10.4324/9781003389927-</w:t>
      </w:r>
      <w:proofErr w:type="gramStart"/>
      <w:r w:rsidRPr="00A704EF">
        <w:t>3] /</w:t>
      </w:r>
      <w:proofErr w:type="gramEnd"/>
      <w:r w:rsidRPr="00A704EF">
        <w:t>/MSUCB</w:t>
      </w:r>
    </w:p>
    <w:p w14:paraId="243E06F4" w14:textId="77777777" w:rsidR="00CD2C2A" w:rsidRPr="00A704EF" w:rsidRDefault="00CD2C2A" w:rsidP="00CD2C2A">
      <w:pPr>
        <w:rPr>
          <w:sz w:val="16"/>
        </w:rPr>
      </w:pPr>
      <w:proofErr w:type="gramStart"/>
      <w:r w:rsidRPr="00A704EF">
        <w:rPr>
          <w:sz w:val="16"/>
        </w:rPr>
        <w:t>A Genealogy</w:t>
      </w:r>
      <w:proofErr w:type="gramEnd"/>
      <w:r w:rsidRPr="00A704EF">
        <w:rPr>
          <w:sz w:val="16"/>
        </w:rPr>
        <w:t xml:space="preserve"> of the New Moralism</w:t>
      </w:r>
    </w:p>
    <w:p w14:paraId="7A9D9495" w14:textId="77777777" w:rsidR="00CD2C2A" w:rsidRPr="00A704EF" w:rsidRDefault="00CD2C2A" w:rsidP="00CD2C2A">
      <w:pPr>
        <w:rPr>
          <w:sz w:val="16"/>
        </w:rPr>
      </w:pPr>
      <w:r w:rsidRPr="00A704EF">
        <w:rPr>
          <w:sz w:val="16"/>
        </w:rPr>
        <w:t xml:space="preserve">Nietzsche can help us identify, in a way more illuminating than McWhorter, why “woke anti-racism” can be construed, despite its good intentions, as racist. What would a genealogy of </w:t>
      </w:r>
      <w:proofErr w:type="gramStart"/>
      <w:r w:rsidRPr="00A704EF">
        <w:rPr>
          <w:sz w:val="16"/>
        </w:rPr>
        <w:t>the new</w:t>
      </w:r>
      <w:proofErr w:type="gramEnd"/>
      <w:r w:rsidRPr="00A704EF">
        <w:rPr>
          <w:sz w:val="16"/>
        </w:rPr>
        <w:t xml:space="preserve"> moralism look like? Nietzsche brings a philologist’s perspective to bear on the origins of morality, prompting him to challenge the British empiricist’s claim that the word “good” describes altruistic action or utility. In contrast, Nietzsche argues that </w:t>
      </w:r>
      <w:r w:rsidRPr="00A704EF">
        <w:rPr>
          <w:rStyle w:val="StyleUnderline"/>
        </w:rPr>
        <w:t>Master morality is based upon self-regard and pathos of distance from the “low,” the “bad,” the “ill constituted.”</w:t>
      </w:r>
      <w:r w:rsidRPr="00A704EF">
        <w:rPr>
          <w:sz w:val="16"/>
        </w:rPr>
        <w:t xml:space="preserve"> While </w:t>
      </w:r>
      <w:r w:rsidRPr="00A704EF">
        <w:rPr>
          <w:rStyle w:val="StyleUnderline"/>
        </w:rPr>
        <w:t>noble morality affirms itself</w:t>
      </w:r>
      <w:r w:rsidRPr="00A704EF">
        <w:rPr>
          <w:sz w:val="16"/>
        </w:rPr>
        <w:t xml:space="preserve">, Nietzsche suggests that </w:t>
      </w:r>
      <w:r w:rsidRPr="00A704EF">
        <w:rPr>
          <w:rStyle w:val="StyleUnderline"/>
          <w:highlight w:val="cyan"/>
        </w:rPr>
        <w:t>slave morality “is constituted by</w:t>
      </w:r>
      <w:r w:rsidRPr="00A704EF">
        <w:rPr>
          <w:rStyle w:val="StyleUnderline"/>
        </w:rPr>
        <w:t xml:space="preserve"> what he calls </w:t>
      </w:r>
      <w:r w:rsidRPr="00A704EF">
        <w:rPr>
          <w:rStyle w:val="StyleUnderline"/>
          <w:highlight w:val="cyan"/>
        </w:rPr>
        <w:t>the inversion of the value posting eye</w:t>
      </w:r>
      <w:r w:rsidRPr="00A704EF">
        <w:rPr>
          <w:rStyle w:val="StyleUnderline"/>
        </w:rPr>
        <w:t>.”</w:t>
      </w:r>
      <w:r w:rsidRPr="00A704EF">
        <w:rPr>
          <w:sz w:val="16"/>
        </w:rPr>
        <w:t xml:space="preserve">21 By this he means that, by virtue of a priestly caste’s triumph over the warrior caste and consequent transvaluation of values, </w:t>
      </w:r>
      <w:r w:rsidRPr="00A704EF">
        <w:rPr>
          <w:rStyle w:val="StyleUnderline"/>
        </w:rPr>
        <w:t xml:space="preserve">slave morality </w:t>
      </w:r>
      <w:r w:rsidRPr="00A704EF">
        <w:rPr>
          <w:rStyle w:val="StyleUnderline"/>
          <w:highlight w:val="cyan"/>
        </w:rPr>
        <w:t>considers the nobles first as evil</w:t>
      </w:r>
      <w:r w:rsidRPr="00A704EF">
        <w:rPr>
          <w:rStyle w:val="StyleUnderline"/>
        </w:rPr>
        <w:t xml:space="preserve"> and </w:t>
      </w:r>
      <w:r w:rsidRPr="00A704EF">
        <w:rPr>
          <w:rStyle w:val="StyleUnderline"/>
          <w:highlight w:val="cyan"/>
        </w:rPr>
        <w:t>then the slave as the embodiment of</w:t>
      </w:r>
      <w:r w:rsidRPr="00A704EF">
        <w:rPr>
          <w:rStyle w:val="StyleUnderline"/>
        </w:rPr>
        <w:t xml:space="preserve"> the </w:t>
      </w:r>
      <w:r w:rsidRPr="00A704EF">
        <w:rPr>
          <w:rStyle w:val="StyleUnderline"/>
          <w:highlight w:val="cyan"/>
        </w:rPr>
        <w:t>good. This is</w:t>
      </w:r>
      <w:r w:rsidRPr="00A704EF">
        <w:rPr>
          <w:rStyle w:val="StyleUnderline"/>
        </w:rPr>
        <w:t xml:space="preserve"> what he calls </w:t>
      </w:r>
      <w:r w:rsidRPr="00A704EF">
        <w:rPr>
          <w:rStyle w:val="StyleUnderline"/>
          <w:highlight w:val="cyan"/>
        </w:rPr>
        <w:t>the “</w:t>
      </w:r>
      <w:r w:rsidRPr="00A704EF">
        <w:rPr>
          <w:rStyle w:val="Emphasis"/>
          <w:highlight w:val="cyan"/>
        </w:rPr>
        <w:t>venomous</w:t>
      </w:r>
      <w:r w:rsidRPr="00A704EF">
        <w:rPr>
          <w:rStyle w:val="StyleUnderline"/>
          <w:highlight w:val="cyan"/>
        </w:rPr>
        <w:t xml:space="preserve"> </w:t>
      </w:r>
      <w:r w:rsidRPr="00A704EF">
        <w:rPr>
          <w:rStyle w:val="Emphasis"/>
          <w:highlight w:val="cyan"/>
        </w:rPr>
        <w:t>eye</w:t>
      </w:r>
      <w:r w:rsidRPr="00A704EF">
        <w:rPr>
          <w:rStyle w:val="StyleUnderline"/>
          <w:highlight w:val="cyan"/>
        </w:rPr>
        <w:t xml:space="preserve"> of </w:t>
      </w:r>
      <w:proofErr w:type="spellStart"/>
      <w:r w:rsidRPr="00A704EF">
        <w:rPr>
          <w:rStyle w:val="Emphasis"/>
          <w:highlight w:val="cyan"/>
        </w:rPr>
        <w:t>réssentiment</w:t>
      </w:r>
      <w:proofErr w:type="spellEnd"/>
      <w:r w:rsidRPr="00A704EF">
        <w:rPr>
          <w:rStyle w:val="StyleUnderline"/>
          <w:highlight w:val="cyan"/>
        </w:rPr>
        <w:t>.”</w:t>
      </w:r>
      <w:r w:rsidRPr="00A704EF">
        <w:rPr>
          <w:sz w:val="16"/>
        </w:rPr>
        <w:t xml:space="preserve"> It is the very powerlessness of the slave that is made into a virtue. What the slave cannot carry out in the world, he carries out in the imagination. And such imagination produces revenge fantasies to compensate for past privations and indignities, rather than the pursuit of justice or truth.</w:t>
      </w:r>
    </w:p>
    <w:p w14:paraId="0A59FF16" w14:textId="77777777" w:rsidR="00CD2C2A" w:rsidRPr="00A704EF" w:rsidRDefault="00CD2C2A" w:rsidP="00CD2C2A">
      <w:pPr>
        <w:rPr>
          <w:sz w:val="16"/>
        </w:rPr>
      </w:pPr>
      <w:r w:rsidRPr="00A704EF">
        <w:rPr>
          <w:sz w:val="16"/>
        </w:rPr>
        <w:t xml:space="preserve">It is possible to understand what McWhorter calls “third wave anti-racism” as arising out of precisely such a profound sense of powerlessness. Yet, McWhorter’s account misses a key aspect of this history and that the anti-racism represented by projects such as the Black Lesbian socialist Combahee River Collective, by figures like Angela Davis working within the Communist Party and the Black Panthers whose leadership was systematically liquidated by the FBI through COINTELPRO. With genuine social movements for transformation in the 1960s having been forestalled or reversed - symbolized by the figure of carceral feminist and zealous public prosecutor Kamala Harris, the uncanny double of </w:t>
      </w:r>
      <w:proofErr w:type="spellStart"/>
      <w:r w:rsidRPr="00A704EF">
        <w:rPr>
          <w:sz w:val="16"/>
        </w:rPr>
        <w:t>socialistfeminist</w:t>
      </w:r>
      <w:proofErr w:type="spellEnd"/>
      <w:r w:rsidRPr="00A704EF">
        <w:rPr>
          <w:sz w:val="16"/>
        </w:rPr>
        <w:t xml:space="preserve"> prison abolitionist and revolutionary Angela Davis––a certain harshly moralizing discourse has returned embodying what Nietzsche himself identified as an unmistakable cruelty and lust for revenge. Such an impulse is an effect not of strength but of weakness.</w:t>
      </w:r>
    </w:p>
    <w:p w14:paraId="399B9249" w14:textId="77777777" w:rsidR="00CD2C2A" w:rsidRPr="00A704EF" w:rsidRDefault="00CD2C2A" w:rsidP="00CD2C2A">
      <w:pPr>
        <w:rPr>
          <w:sz w:val="16"/>
        </w:rPr>
      </w:pPr>
      <w:r w:rsidRPr="00A704EF">
        <w:rPr>
          <w:rStyle w:val="StyleUnderline"/>
        </w:rPr>
        <w:t xml:space="preserve">Contemporary anti-racism could be said to embody the inversion of what Nietzsche calls the value-positing eye, precisely </w:t>
      </w:r>
      <w:r w:rsidRPr="00A704EF">
        <w:rPr>
          <w:rStyle w:val="StyleUnderline"/>
          <w:highlight w:val="cyan"/>
        </w:rPr>
        <w:t>through its fetishization of “White</w:t>
      </w:r>
      <w:r w:rsidRPr="00A704EF">
        <w:rPr>
          <w:rStyle w:val="StyleUnderline"/>
        </w:rPr>
        <w:t xml:space="preserve"> Supremacy </w:t>
      </w:r>
      <w:r w:rsidRPr="00A704EF">
        <w:rPr>
          <w:rStyle w:val="StyleUnderline"/>
          <w:highlight w:val="cyan"/>
        </w:rPr>
        <w:t>Culture,”</w:t>
      </w:r>
      <w:r w:rsidRPr="00A704EF">
        <w:rPr>
          <w:sz w:val="16"/>
        </w:rPr>
        <w:t xml:space="preserve"> as we have seen. </w:t>
      </w:r>
      <w:r w:rsidRPr="00A704EF">
        <w:rPr>
          <w:rStyle w:val="StyleUnderline"/>
        </w:rPr>
        <w:t xml:space="preserve">All </w:t>
      </w:r>
      <w:r w:rsidRPr="00A704EF">
        <w:rPr>
          <w:rStyle w:val="StyleUnderline"/>
          <w:highlight w:val="cyan"/>
        </w:rPr>
        <w:t>the</w:t>
      </w:r>
      <w:r w:rsidRPr="00A704EF">
        <w:rPr>
          <w:rStyle w:val="StyleUnderline"/>
        </w:rPr>
        <w:t xml:space="preserve"> seemingly </w:t>
      </w:r>
      <w:r w:rsidRPr="00A704EF">
        <w:rPr>
          <w:rStyle w:val="StyleUnderline"/>
          <w:highlight w:val="cyan"/>
        </w:rPr>
        <w:t>antithetical values to those of</w:t>
      </w:r>
      <w:r w:rsidRPr="00A704EF">
        <w:rPr>
          <w:rStyle w:val="StyleUnderline"/>
        </w:rPr>
        <w:t xml:space="preserve"> such a </w:t>
      </w:r>
      <w:r w:rsidRPr="00A704EF">
        <w:rPr>
          <w:rStyle w:val="StyleUnderline"/>
          <w:highlight w:val="cyan"/>
        </w:rPr>
        <w:t>culture are affirmed as good while</w:t>
      </w:r>
      <w:r w:rsidRPr="00A704EF">
        <w:rPr>
          <w:rStyle w:val="StyleUnderline"/>
        </w:rPr>
        <w:t xml:space="preserve"> of course </w:t>
      </w:r>
      <w:r w:rsidRPr="00A704EF">
        <w:rPr>
          <w:rStyle w:val="StyleUnderline"/>
          <w:highlight w:val="cyan"/>
        </w:rPr>
        <w:t>such</w:t>
      </w:r>
      <w:r w:rsidRPr="00A704EF">
        <w:rPr>
          <w:rStyle w:val="StyleUnderline"/>
        </w:rPr>
        <w:t xml:space="preserve"> a </w:t>
      </w:r>
      <w:r w:rsidRPr="00A704EF">
        <w:rPr>
          <w:rStyle w:val="StyleUnderline"/>
          <w:highlight w:val="cyan"/>
        </w:rPr>
        <w:t>putative White</w:t>
      </w:r>
      <w:r w:rsidRPr="00A704EF">
        <w:rPr>
          <w:rStyle w:val="StyleUnderline"/>
        </w:rPr>
        <w:t xml:space="preserve"> Supremacy </w:t>
      </w:r>
      <w:r w:rsidRPr="00A704EF">
        <w:rPr>
          <w:rStyle w:val="StyleUnderline"/>
          <w:highlight w:val="cyan"/>
        </w:rPr>
        <w:t>Culture is</w:t>
      </w:r>
      <w:r w:rsidRPr="00A704EF">
        <w:rPr>
          <w:rStyle w:val="StyleUnderline"/>
        </w:rPr>
        <w:t xml:space="preserve"> to be </w:t>
      </w:r>
      <w:r w:rsidRPr="00A704EF">
        <w:rPr>
          <w:rStyle w:val="StyleUnderline"/>
          <w:highlight w:val="cyan"/>
        </w:rPr>
        <w:t>denigrated</w:t>
      </w:r>
      <w:r w:rsidRPr="00A704EF">
        <w:rPr>
          <w:sz w:val="16"/>
        </w:rPr>
        <w:t xml:space="preserve">. In this </w:t>
      </w:r>
      <w:r w:rsidRPr="00A704EF">
        <w:rPr>
          <w:rStyle w:val="StyleUnderline"/>
        </w:rPr>
        <w:t>we see the workings of a spirit of revenge that is less geared to assisting and improving the lives of Black and racialized peoples</w:t>
      </w:r>
      <w:r w:rsidRPr="00A704EF">
        <w:rPr>
          <w:sz w:val="16"/>
        </w:rPr>
        <w:t xml:space="preserve">––as the Black Panthers clearly did with their school lunch programs and sickle cell anemia testing along with aggressive, armed community </w:t>
      </w:r>
      <w:proofErr w:type="spellStart"/>
      <w:r w:rsidRPr="00A704EF">
        <w:rPr>
          <w:sz w:val="16"/>
        </w:rPr>
        <w:t>selfdefence</w:t>
      </w:r>
      <w:proofErr w:type="spellEnd"/>
      <w:r w:rsidRPr="00A704EF">
        <w:rPr>
          <w:sz w:val="16"/>
        </w:rPr>
        <w:t>––</w:t>
      </w:r>
      <w:r w:rsidRPr="00A704EF">
        <w:rPr>
          <w:rStyle w:val="StyleUnderline"/>
        </w:rPr>
        <w:t xml:space="preserve">than it is directly attacking White culture and individual White people. </w:t>
      </w:r>
      <w:r w:rsidRPr="00A704EF">
        <w:rPr>
          <w:sz w:val="16"/>
        </w:rPr>
        <w:t>In fact, the young BPP organizer, Fred Hampton, shortly before his assassination by COINTELPRO, sought to bring together poor Blacks, Latinos, and Whites in what he called a “Rainbow Coalition.”</w:t>
      </w:r>
    </w:p>
    <w:p w14:paraId="2047C334" w14:textId="77777777" w:rsidR="00CD2C2A" w:rsidRPr="00A704EF" w:rsidRDefault="00CD2C2A" w:rsidP="00CD2C2A">
      <w:pPr>
        <w:rPr>
          <w:sz w:val="16"/>
        </w:rPr>
      </w:pPr>
      <w:r w:rsidRPr="00A704EF">
        <w:rPr>
          <w:rStyle w:val="StyleUnderline"/>
        </w:rPr>
        <w:t>There are two ways in which the spirit of revenge is expressed</w:t>
      </w:r>
      <w:r w:rsidRPr="00A704EF">
        <w:rPr>
          <w:sz w:val="16"/>
        </w:rPr>
        <w:t xml:space="preserve">: by </w:t>
      </w:r>
      <w:r w:rsidRPr="00A704EF">
        <w:rPr>
          <w:rStyle w:val="StyleUnderline"/>
        </w:rPr>
        <w:t>racialized people lashing out at White people and White people</w:t>
      </w:r>
      <w:r w:rsidRPr="00A704EF">
        <w:rPr>
          <w:sz w:val="16"/>
        </w:rPr>
        <w:t xml:space="preserve">, consumed by guilt, </w:t>
      </w:r>
      <w:r w:rsidRPr="00A704EF">
        <w:rPr>
          <w:rStyle w:val="StyleUnderline"/>
        </w:rPr>
        <w:t>attacking Whiteness</w:t>
      </w:r>
      <w:r w:rsidRPr="00A704EF">
        <w:rPr>
          <w:sz w:val="16"/>
        </w:rPr>
        <w:t xml:space="preserve">, as it were, </w:t>
      </w:r>
      <w:r w:rsidRPr="00A704EF">
        <w:rPr>
          <w:rStyle w:val="StyleUnderline"/>
        </w:rPr>
        <w:t>from the inside</w:t>
      </w:r>
      <w:r w:rsidRPr="00A704EF">
        <w:rPr>
          <w:sz w:val="16"/>
        </w:rPr>
        <w:t xml:space="preserve">. As an example of the first, we may cite psychiatrist and psychoanalyst Aruna Khilanani’s on-line lecture entitled the “Psychopathic Problem of the White Mind,” at the Yale School of Medicine in the spring of 2021 in which she confessed that she “had fantasies of unloading a revolver into the head of any White person that got in my way, burying their body and wiping my bloody hands as I walked away relatively guiltless with a bounce in my step.”22 Donald </w:t>
      </w:r>
      <w:proofErr w:type="spellStart"/>
      <w:r w:rsidRPr="00A704EF">
        <w:rPr>
          <w:sz w:val="16"/>
        </w:rPr>
        <w:t>Moss’</w:t>
      </w:r>
      <w:proofErr w:type="spellEnd"/>
      <w:r w:rsidRPr="00A704EF">
        <w:rPr>
          <w:sz w:val="16"/>
        </w:rPr>
        <w:t xml:space="preserve"> 2021 paper entitled “On Having Whiteness,” published in the Journal of the American Psychoanalytical Society, exemplifies the second instance. The abstract of the article claims that the condition he calls “</w:t>
      </w:r>
      <w:r w:rsidRPr="00A704EF">
        <w:rPr>
          <w:rStyle w:val="StyleUnderline"/>
        </w:rPr>
        <w:t>parasitic Whiteness</w:t>
      </w:r>
      <w:r w:rsidRPr="00A704EF">
        <w:rPr>
          <w:sz w:val="16"/>
        </w:rPr>
        <w:t>” is:</w:t>
      </w:r>
    </w:p>
    <w:p w14:paraId="7C185CB5" w14:textId="77777777" w:rsidR="00CD2C2A" w:rsidRPr="00A704EF" w:rsidRDefault="00CD2C2A" w:rsidP="00CD2C2A">
      <w:pPr>
        <w:rPr>
          <w:sz w:val="16"/>
        </w:rPr>
      </w:pPr>
      <w:r w:rsidRPr="00A704EF">
        <w:rPr>
          <w:sz w:val="16"/>
        </w:rPr>
        <w:t xml:space="preserve">a condition one first </w:t>
      </w:r>
      <w:r w:rsidRPr="00A704EF">
        <w:rPr>
          <w:rStyle w:val="StyleUnderline"/>
        </w:rPr>
        <w:t>acquires and then has—a malignant, parasitic-like condition to which “white” people have a particular susceptibility</w:t>
      </w:r>
      <w:r w:rsidRPr="00A704EF">
        <w:rPr>
          <w:sz w:val="16"/>
        </w:rPr>
        <w:t xml:space="preserve">. The condition is foundational, generating characteristic ways of being in one’s body, in one’s mind, and in one’s world. </w:t>
      </w:r>
      <w:r w:rsidRPr="00A704EF">
        <w:rPr>
          <w:rStyle w:val="StyleUnderline"/>
        </w:rPr>
        <w:t xml:space="preserve">Parasitic Whiteness renders its hosts’ appetites voracious, insatiable, and perverse. These deformed appetites particularly target nonwhite </w:t>
      </w:r>
      <w:proofErr w:type="gramStart"/>
      <w:r w:rsidRPr="00A704EF">
        <w:rPr>
          <w:rStyle w:val="StyleUnderline"/>
        </w:rPr>
        <w:t>peoples</w:t>
      </w:r>
      <w:proofErr w:type="gramEnd"/>
      <w:r w:rsidRPr="00A704EF">
        <w:rPr>
          <w:sz w:val="16"/>
        </w:rPr>
        <w:t xml:space="preserve">. Once established, these appetites are nearly impossible to eliminate. Effective treatment consists of a combination of psychic and </w:t>
      </w:r>
      <w:proofErr w:type="gramStart"/>
      <w:r w:rsidRPr="00A704EF">
        <w:rPr>
          <w:sz w:val="16"/>
        </w:rPr>
        <w:t>social historical</w:t>
      </w:r>
      <w:proofErr w:type="gramEnd"/>
      <w:r w:rsidRPr="00A704EF">
        <w:rPr>
          <w:sz w:val="16"/>
        </w:rPr>
        <w:t xml:space="preserve"> interventions. Such interventions can reasonably aim only to reshape Whiteness’s infiltrated appetites—to reduce their intensities, redistribute their aims, and occasionally turn those aims toward the work of reparation.</w:t>
      </w:r>
    </w:p>
    <w:p w14:paraId="4DA97C25" w14:textId="77777777" w:rsidR="00CD2C2A" w:rsidRPr="00A704EF" w:rsidRDefault="00CD2C2A" w:rsidP="00CD2C2A">
      <w:pPr>
        <w:rPr>
          <w:sz w:val="16"/>
        </w:rPr>
      </w:pPr>
      <w:r w:rsidRPr="00A704EF">
        <w:rPr>
          <w:sz w:val="16"/>
        </w:rPr>
        <w:t>(p. 356)23</w:t>
      </w:r>
    </w:p>
    <w:p w14:paraId="7A0C82F6" w14:textId="77777777" w:rsidR="00CD2C2A" w:rsidRPr="00A704EF" w:rsidRDefault="00CD2C2A" w:rsidP="00CD2C2A">
      <w:pPr>
        <w:rPr>
          <w:sz w:val="16"/>
        </w:rPr>
      </w:pPr>
      <w:r w:rsidRPr="00A704EF">
        <w:rPr>
          <w:sz w:val="16"/>
        </w:rPr>
        <w:t>Daniel Burston observes that</w:t>
      </w:r>
    </w:p>
    <w:p w14:paraId="4D090A4F" w14:textId="77777777" w:rsidR="00CD2C2A" w:rsidRPr="00A704EF" w:rsidRDefault="00CD2C2A" w:rsidP="00CD2C2A">
      <w:pPr>
        <w:rPr>
          <w:sz w:val="16"/>
        </w:rPr>
      </w:pPr>
      <w:r w:rsidRPr="00A704EF">
        <w:rPr>
          <w:sz w:val="16"/>
        </w:rPr>
        <w:t>Dr. Moss is saying, in effect, that white-skinned people are extremely susceptible to acquiring a sadistic and exploitative mode of relatedness towards non-whites that leads them to control and enslave them. Once acquired, this rigid and internalized “taxonomy” is basically locked in and insusceptible to external influences that might take their development in a pro-social direction.</w:t>
      </w:r>
    </w:p>
    <w:p w14:paraId="6EDD44C0" w14:textId="77777777" w:rsidR="00CD2C2A" w:rsidRPr="00A704EF" w:rsidRDefault="00CD2C2A" w:rsidP="00CD2C2A">
      <w:pPr>
        <w:rPr>
          <w:sz w:val="16"/>
        </w:rPr>
      </w:pPr>
      <w:r w:rsidRPr="00A704EF">
        <w:rPr>
          <w:sz w:val="16"/>
        </w:rPr>
        <w:t xml:space="preserve">Burston concludes that in cases of both </w:t>
      </w:r>
      <w:proofErr w:type="spellStart"/>
      <w:r w:rsidRPr="00A704EF">
        <w:rPr>
          <w:sz w:val="16"/>
        </w:rPr>
        <w:t>Khilanani</w:t>
      </w:r>
      <w:proofErr w:type="spellEnd"/>
      <w:r w:rsidRPr="00A704EF">
        <w:rPr>
          <w:sz w:val="16"/>
        </w:rPr>
        <w:t xml:space="preserve"> and Moss,</w:t>
      </w:r>
    </w:p>
    <w:p w14:paraId="39A3619A" w14:textId="77777777" w:rsidR="00CD2C2A" w:rsidRPr="00A704EF" w:rsidRDefault="00CD2C2A" w:rsidP="00CD2C2A">
      <w:pPr>
        <w:rPr>
          <w:sz w:val="16"/>
        </w:rPr>
      </w:pPr>
      <w:r w:rsidRPr="00A704EF">
        <w:rPr>
          <w:rStyle w:val="StyleUnderline"/>
          <w:highlight w:val="cyan"/>
        </w:rPr>
        <w:t>The stark</w:t>
      </w:r>
      <w:r w:rsidRPr="00A704EF">
        <w:rPr>
          <w:rStyle w:val="StyleUnderline"/>
        </w:rPr>
        <w:t xml:space="preserve">, Manichean </w:t>
      </w:r>
      <w:r w:rsidRPr="00A704EF">
        <w:rPr>
          <w:rStyle w:val="StyleUnderline"/>
          <w:highlight w:val="cyan"/>
        </w:rPr>
        <w:t>simplicity of binaries</w:t>
      </w:r>
      <w:r w:rsidRPr="00A704EF">
        <w:rPr>
          <w:rStyle w:val="StyleUnderline"/>
        </w:rPr>
        <w:t xml:space="preserve"> like these </w:t>
      </w:r>
      <w:r w:rsidRPr="00A704EF">
        <w:rPr>
          <w:rStyle w:val="StyleUnderline"/>
          <w:highlight w:val="cyan"/>
        </w:rPr>
        <w:t>afford</w:t>
      </w:r>
      <w:r w:rsidRPr="00A704EF">
        <w:rPr>
          <w:rStyle w:val="StyleUnderline"/>
        </w:rPr>
        <w:t xml:space="preserve"> people </w:t>
      </w:r>
      <w:r w:rsidRPr="00A704EF">
        <w:rPr>
          <w:rStyle w:val="StyleUnderline"/>
          <w:highlight w:val="cyan"/>
        </w:rPr>
        <w:t>a false</w:t>
      </w:r>
      <w:r w:rsidRPr="00A704EF">
        <w:rPr>
          <w:rStyle w:val="StyleUnderline"/>
        </w:rPr>
        <w:t xml:space="preserve"> sense of </w:t>
      </w:r>
      <w:r w:rsidRPr="00A704EF">
        <w:rPr>
          <w:rStyle w:val="StyleUnderline"/>
          <w:highlight w:val="cyan"/>
        </w:rPr>
        <w:t>moral clarity</w:t>
      </w:r>
      <w:r w:rsidRPr="00A704EF">
        <w:rPr>
          <w:rStyle w:val="StyleUnderline"/>
        </w:rPr>
        <w:t xml:space="preserve">, multiple </w:t>
      </w:r>
      <w:r w:rsidRPr="00A704EF">
        <w:rPr>
          <w:rStyle w:val="StyleUnderline"/>
          <w:highlight w:val="cyan"/>
        </w:rPr>
        <w:t>opportunities for virtue signaling and</w:t>
      </w:r>
      <w:r w:rsidRPr="00A704EF">
        <w:rPr>
          <w:rStyle w:val="StyleUnderline"/>
        </w:rPr>
        <w:t xml:space="preserve"> a sense of </w:t>
      </w:r>
      <w:r w:rsidRPr="00A704EF">
        <w:rPr>
          <w:rStyle w:val="StyleUnderline"/>
          <w:highlight w:val="cyan"/>
        </w:rPr>
        <w:t>pride for being on</w:t>
      </w:r>
      <w:r w:rsidRPr="00A704EF">
        <w:rPr>
          <w:rStyle w:val="StyleUnderline"/>
        </w:rPr>
        <w:t xml:space="preserve"> what they imagine is “</w:t>
      </w:r>
      <w:r w:rsidRPr="00A704EF">
        <w:rPr>
          <w:rStyle w:val="StyleUnderline"/>
          <w:highlight w:val="cyan"/>
        </w:rPr>
        <w:t>the right side of history</w:t>
      </w:r>
      <w:r w:rsidRPr="00A704EF">
        <w:rPr>
          <w:rStyle w:val="StyleUnderline"/>
        </w:rPr>
        <w:t xml:space="preserve">”. </w:t>
      </w:r>
      <w:r w:rsidRPr="00A704EF">
        <w:rPr>
          <w:sz w:val="16"/>
        </w:rPr>
        <w:t>But clinical experience demonstrates that simple binaries often belie much that lies beneath the surface, and psychoanalysis was designed to wrestle with ambiguity, contradictions and complexity in the individual psyche and society at large.24</w:t>
      </w:r>
    </w:p>
    <w:p w14:paraId="4BE4217E" w14:textId="77777777" w:rsidR="00CD2C2A" w:rsidRPr="00A704EF" w:rsidRDefault="00CD2C2A" w:rsidP="00CD2C2A">
      <w:pPr>
        <w:rPr>
          <w:sz w:val="16"/>
        </w:rPr>
      </w:pPr>
      <w:r w:rsidRPr="00A704EF">
        <w:rPr>
          <w:sz w:val="16"/>
        </w:rPr>
        <w:t xml:space="preserve">So, </w:t>
      </w:r>
      <w:r w:rsidRPr="00A704EF">
        <w:rPr>
          <w:rStyle w:val="StyleUnderline"/>
        </w:rPr>
        <w:t xml:space="preserve">not only does </w:t>
      </w:r>
      <w:r w:rsidRPr="00A704EF">
        <w:rPr>
          <w:rStyle w:val="StyleUnderline"/>
          <w:highlight w:val="cyan"/>
        </w:rPr>
        <w:t>the new morality</w:t>
      </w:r>
      <w:r w:rsidRPr="00A704EF">
        <w:rPr>
          <w:rStyle w:val="StyleUnderline"/>
        </w:rPr>
        <w:t xml:space="preserve"> embedded in contemporary anti-racism </w:t>
      </w:r>
      <w:r w:rsidRPr="00A704EF">
        <w:rPr>
          <w:rStyle w:val="StyleUnderline"/>
          <w:highlight w:val="cyan"/>
        </w:rPr>
        <w:t xml:space="preserve">entail a naturalized view of racialized people as inherently disempowered, </w:t>
      </w:r>
      <w:r w:rsidRPr="00A704EF">
        <w:rPr>
          <w:rStyle w:val="Emphasis"/>
          <w:highlight w:val="cyan"/>
        </w:rPr>
        <w:t>generating</w:t>
      </w:r>
      <w:r w:rsidRPr="00A704EF">
        <w:rPr>
          <w:rStyle w:val="StyleUnderline"/>
          <w:highlight w:val="cyan"/>
        </w:rPr>
        <w:t xml:space="preserve"> a spirit of </w:t>
      </w:r>
      <w:r w:rsidRPr="00A704EF">
        <w:rPr>
          <w:rStyle w:val="Emphasis"/>
          <w:highlight w:val="cyan"/>
        </w:rPr>
        <w:t>vengeance</w:t>
      </w:r>
      <w:r w:rsidRPr="00A704EF">
        <w:rPr>
          <w:rStyle w:val="StyleUnderline"/>
        </w:rPr>
        <w:t xml:space="preserve"> against both “White Supremacy Culture”</w:t>
      </w:r>
      <w:r w:rsidRPr="00A704EF">
        <w:rPr>
          <w:sz w:val="16"/>
        </w:rPr>
        <w:t xml:space="preserve"> or what </w:t>
      </w:r>
      <w:proofErr w:type="spellStart"/>
      <w:r w:rsidRPr="00A704EF">
        <w:rPr>
          <w:sz w:val="16"/>
        </w:rPr>
        <w:t>Khilanani</w:t>
      </w:r>
      <w:proofErr w:type="spellEnd"/>
      <w:r w:rsidRPr="00A704EF">
        <w:rPr>
          <w:sz w:val="16"/>
        </w:rPr>
        <w:t xml:space="preserve"> and Moss both refer to in an essentializing key as the “White mind.” </w:t>
      </w:r>
      <w:r w:rsidRPr="00A704EF">
        <w:rPr>
          <w:rStyle w:val="StyleUnderline"/>
        </w:rPr>
        <w:t xml:space="preserve">A </w:t>
      </w:r>
      <w:r w:rsidRPr="00A704EF">
        <w:rPr>
          <w:rStyle w:val="StyleUnderline"/>
          <w:highlight w:val="cyan"/>
        </w:rPr>
        <w:t>further</w:t>
      </w:r>
      <w:r w:rsidRPr="00A704EF">
        <w:rPr>
          <w:rStyle w:val="StyleUnderline"/>
        </w:rPr>
        <w:t xml:space="preserve"> implication</w:t>
      </w:r>
      <w:r w:rsidRPr="00A704EF">
        <w:rPr>
          <w:sz w:val="16"/>
        </w:rPr>
        <w:t xml:space="preserve">, insofar as anti-racism repudiates individualism or individuality, </w:t>
      </w:r>
      <w:r w:rsidRPr="00A704EF">
        <w:rPr>
          <w:rStyle w:val="StyleUnderline"/>
        </w:rPr>
        <w:t xml:space="preserve">is that </w:t>
      </w:r>
      <w:r w:rsidRPr="00A704EF">
        <w:rPr>
          <w:rStyle w:val="Emphasis"/>
          <w:highlight w:val="cyan"/>
        </w:rPr>
        <w:t>all</w:t>
      </w:r>
      <w:r w:rsidRPr="00A704EF">
        <w:rPr>
          <w:rStyle w:val="StyleUnderline"/>
          <w:highlight w:val="cyan"/>
        </w:rPr>
        <w:t xml:space="preserve"> </w:t>
      </w:r>
      <w:r w:rsidRPr="00A704EF">
        <w:rPr>
          <w:rStyle w:val="Emphasis"/>
          <w:highlight w:val="cyan"/>
        </w:rPr>
        <w:t>persons</w:t>
      </w:r>
      <w:r w:rsidRPr="00A704EF">
        <w:rPr>
          <w:sz w:val="16"/>
        </w:rPr>
        <w:t xml:space="preserve">, Blacks and Whites alike, </w:t>
      </w:r>
      <w:r w:rsidRPr="00A704EF">
        <w:rPr>
          <w:rStyle w:val="StyleUnderline"/>
          <w:highlight w:val="cyan"/>
        </w:rPr>
        <w:t>must</w:t>
      </w:r>
      <w:r w:rsidRPr="00A704EF">
        <w:rPr>
          <w:rStyle w:val="StyleUnderline"/>
        </w:rPr>
        <w:t xml:space="preserve"> continue to </w:t>
      </w:r>
      <w:r w:rsidRPr="00A704EF">
        <w:rPr>
          <w:rStyle w:val="StyleUnderline"/>
          <w:highlight w:val="cyan"/>
        </w:rPr>
        <w:t xml:space="preserve">be </w:t>
      </w:r>
      <w:r w:rsidRPr="00A704EF">
        <w:rPr>
          <w:rStyle w:val="Emphasis"/>
          <w:highlight w:val="cyan"/>
        </w:rPr>
        <w:t>subordinated</w:t>
      </w:r>
      <w:r w:rsidRPr="00A704EF">
        <w:rPr>
          <w:rStyle w:val="StyleUnderline"/>
          <w:highlight w:val="cyan"/>
        </w:rPr>
        <w:t xml:space="preserve"> to reified</w:t>
      </w:r>
      <w:r w:rsidRPr="00A704EF">
        <w:rPr>
          <w:rStyle w:val="StyleUnderline"/>
        </w:rPr>
        <w:t xml:space="preserve"> group </w:t>
      </w:r>
      <w:r w:rsidRPr="00A704EF">
        <w:rPr>
          <w:rStyle w:val="StyleUnderline"/>
          <w:highlight w:val="cyan"/>
        </w:rPr>
        <w:t>categories. Anti-racism</w:t>
      </w:r>
      <w:r w:rsidRPr="00A704EF">
        <w:rPr>
          <w:sz w:val="16"/>
        </w:rPr>
        <w:t xml:space="preserve"> as the manifestation of Nietzsche’s “inversion of the value-positing eye,” </w:t>
      </w:r>
      <w:r w:rsidRPr="00A704EF">
        <w:rPr>
          <w:rStyle w:val="StyleUnderline"/>
          <w:highlight w:val="cyan"/>
        </w:rPr>
        <w:t>doesn’t challenge the underlying</w:t>
      </w:r>
      <w:r w:rsidRPr="00A704EF">
        <w:rPr>
          <w:rStyle w:val="StyleUnderline"/>
        </w:rPr>
        <w:t xml:space="preserve"> subsumptive </w:t>
      </w:r>
      <w:r w:rsidRPr="00A704EF">
        <w:rPr>
          <w:rStyle w:val="StyleUnderline"/>
          <w:highlight w:val="cyan"/>
        </w:rPr>
        <w:t>logic</w:t>
      </w:r>
      <w:r w:rsidRPr="00A704EF">
        <w:rPr>
          <w:rStyle w:val="StyleUnderline"/>
        </w:rPr>
        <w:t xml:space="preserve"> of racism</w:t>
      </w:r>
      <w:r w:rsidRPr="00A704EF">
        <w:rPr>
          <w:sz w:val="16"/>
        </w:rPr>
        <w:t xml:space="preserve">. Rather, </w:t>
      </w:r>
      <w:r w:rsidRPr="00A704EF">
        <w:rPr>
          <w:rStyle w:val="StyleUnderline"/>
          <w:highlight w:val="cyan"/>
        </w:rPr>
        <w:t>it simply aims to alter the poles of valuation</w:t>
      </w:r>
      <w:r w:rsidRPr="00A704EF">
        <w:rPr>
          <w:rStyle w:val="StyleUnderline"/>
        </w:rPr>
        <w:t>. If historically the racial category “White” was held to be normal</w:t>
      </w:r>
      <w:r w:rsidRPr="00A704EF">
        <w:rPr>
          <w:sz w:val="16"/>
        </w:rPr>
        <w:t xml:space="preserve">, as the basis of the European civilizing mission that lay at the heart of the colonial project, </w:t>
      </w:r>
      <w:r w:rsidRPr="00A704EF">
        <w:rPr>
          <w:rStyle w:val="StyleUnderline"/>
        </w:rPr>
        <w:t xml:space="preserve">and non-White or Red, Black, and Brown, were held to be pathological, today the binary hierarchy is simply inverted, </w:t>
      </w:r>
      <w:r w:rsidRPr="00A704EF">
        <w:rPr>
          <w:rStyle w:val="StyleUnderline"/>
          <w:highlight w:val="cyan"/>
        </w:rPr>
        <w:t>giving rise to new forms of oppression and mystification</w:t>
      </w:r>
      <w:r w:rsidRPr="00A704EF">
        <w:rPr>
          <w:sz w:val="16"/>
        </w:rPr>
        <w:t>.</w:t>
      </w:r>
    </w:p>
    <w:p w14:paraId="09E5C2BB" w14:textId="77777777" w:rsidR="00CD2C2A" w:rsidRPr="00A704EF" w:rsidRDefault="00CD2C2A" w:rsidP="00CD2C2A">
      <w:pPr>
        <w:rPr>
          <w:sz w:val="16"/>
        </w:rPr>
      </w:pPr>
      <w:r w:rsidRPr="00A704EF">
        <w:rPr>
          <w:sz w:val="16"/>
        </w:rPr>
        <w:t xml:space="preserve">As a result, the notion that racism harms us by undermining of the possibility of the free development of the individual, which must today as it was in Marx and Engels’ time be taken to be a key left demand, is ignored or dismissed. As I noted above, insofar as individuality is dismissed as a pillar of White Supremacy Culture, as it clearly is for Jones and Okun, the idea that the reduction of the individuality of the person to group categories is detrimental to human flourishing is ruled out in advance. Yet we know that such a reductionism, or what Theodor W. Adorno calls “identity-thinking,” entails a sacrifice of the excessive heterogeneity or the “nonidentical” dimension of the individual to identity. In “third wave anti-racism,” as per Rose’s “paradox of empowerment,” cited above, </w:t>
      </w:r>
      <w:r w:rsidRPr="00A704EF">
        <w:rPr>
          <w:rStyle w:val="StyleUnderline"/>
        </w:rPr>
        <w:t xml:space="preserve">the </w:t>
      </w:r>
      <w:r w:rsidRPr="00A704EF">
        <w:rPr>
          <w:rStyle w:val="StyleUnderline"/>
          <w:highlight w:val="cyan"/>
        </w:rPr>
        <w:t>differences between</w:t>
      </w:r>
      <w:r w:rsidRPr="00A704EF">
        <w:rPr>
          <w:rStyle w:val="StyleUnderline"/>
        </w:rPr>
        <w:t xml:space="preserve"> groups’ </w:t>
      </w:r>
      <w:r w:rsidRPr="00A704EF">
        <w:rPr>
          <w:rStyle w:val="StyleUnderline"/>
          <w:highlight w:val="cyan"/>
        </w:rPr>
        <w:t>identities are emphasized in</w:t>
      </w:r>
      <w:r w:rsidRPr="00A704EF">
        <w:rPr>
          <w:rStyle w:val="StyleUnderline"/>
        </w:rPr>
        <w:t xml:space="preserve"> exact </w:t>
      </w:r>
      <w:r w:rsidRPr="00A704EF">
        <w:rPr>
          <w:rStyle w:val="StyleUnderline"/>
          <w:highlight w:val="cyan"/>
        </w:rPr>
        <w:t>proportion to the elimination of differences within</w:t>
      </w:r>
      <w:r w:rsidRPr="00A704EF">
        <w:rPr>
          <w:rStyle w:val="StyleUnderline"/>
        </w:rPr>
        <w:t xml:space="preserve"> such </w:t>
      </w:r>
      <w:r w:rsidRPr="00A704EF">
        <w:rPr>
          <w:rStyle w:val="StyleUnderline"/>
          <w:highlight w:val="cyan"/>
        </w:rPr>
        <w:t>groups</w:t>
      </w:r>
      <w:r w:rsidRPr="00A704EF">
        <w:rPr>
          <w:sz w:val="16"/>
        </w:rPr>
        <w:t xml:space="preserve">. In other words, </w:t>
      </w:r>
      <w:r w:rsidRPr="00A704EF">
        <w:rPr>
          <w:rStyle w:val="StyleUnderline"/>
          <w:highlight w:val="cyan"/>
        </w:rPr>
        <w:t>there</w:t>
      </w:r>
      <w:r w:rsidRPr="00A704EF">
        <w:rPr>
          <w:rStyle w:val="StyleUnderline"/>
        </w:rPr>
        <w:t xml:space="preserve"> simply </w:t>
      </w:r>
      <w:r w:rsidRPr="00A704EF">
        <w:rPr>
          <w:rStyle w:val="StyleUnderline"/>
          <w:highlight w:val="cyan"/>
        </w:rPr>
        <w:t>is no</w:t>
      </w:r>
      <w:r w:rsidRPr="00A704EF">
        <w:rPr>
          <w:rStyle w:val="StyleUnderline"/>
        </w:rPr>
        <w:t xml:space="preserve"> remaining </w:t>
      </w:r>
      <w:r w:rsidRPr="00A704EF">
        <w:rPr>
          <w:rStyle w:val="StyleUnderline"/>
          <w:highlight w:val="cyan"/>
        </w:rPr>
        <w:t>space</w:t>
      </w:r>
      <w:r w:rsidRPr="00A704EF">
        <w:rPr>
          <w:rStyle w:val="StyleUnderline"/>
        </w:rPr>
        <w:t xml:space="preserve"> available </w:t>
      </w:r>
      <w:r w:rsidRPr="00A704EF">
        <w:rPr>
          <w:rStyle w:val="StyleUnderline"/>
          <w:highlight w:val="cyan"/>
        </w:rPr>
        <w:t>for dissent and consequently</w:t>
      </w:r>
      <w:r w:rsidRPr="00A704EF">
        <w:rPr>
          <w:rStyle w:val="StyleUnderline"/>
        </w:rPr>
        <w:t xml:space="preserve"> identity </w:t>
      </w:r>
      <w:r w:rsidRPr="00A704EF">
        <w:rPr>
          <w:rStyle w:val="StyleUnderline"/>
          <w:highlight w:val="cyan"/>
        </w:rPr>
        <w:t>politics turns authoritarian. To</w:t>
      </w:r>
      <w:r w:rsidRPr="00A704EF">
        <w:rPr>
          <w:rStyle w:val="StyleUnderline"/>
        </w:rPr>
        <w:t xml:space="preserve"> merely </w:t>
      </w:r>
      <w:r w:rsidRPr="00A704EF">
        <w:rPr>
          <w:rStyle w:val="StyleUnderline"/>
          <w:highlight w:val="cyan"/>
        </w:rPr>
        <w:t>express a heterodox perspective is to be complicit with White Supremacy</w:t>
      </w:r>
      <w:r w:rsidRPr="00A704EF">
        <w:rPr>
          <w:rStyle w:val="StyleUnderline"/>
        </w:rPr>
        <w:t xml:space="preserve"> Culture or to,</w:t>
      </w:r>
      <w:r w:rsidRPr="00A704EF">
        <w:rPr>
          <w:sz w:val="16"/>
        </w:rPr>
        <w:t xml:space="preserve"> always already, </w:t>
      </w:r>
      <w:r w:rsidRPr="00A704EF">
        <w:rPr>
          <w:rStyle w:val="StyleUnderline"/>
        </w:rPr>
        <w:t>“identify with the aggressor.”</w:t>
      </w:r>
      <w:r w:rsidRPr="00A704EF">
        <w:rPr>
          <w:sz w:val="16"/>
        </w:rPr>
        <w:t>25</w:t>
      </w:r>
    </w:p>
    <w:p w14:paraId="4E6C3F3F" w14:textId="77777777" w:rsidR="00CD2C2A" w:rsidRPr="00A704EF" w:rsidRDefault="00CD2C2A" w:rsidP="00CD2C2A">
      <w:pPr>
        <w:rPr>
          <w:sz w:val="16"/>
        </w:rPr>
      </w:pPr>
      <w:r w:rsidRPr="00A704EF">
        <w:rPr>
          <w:rStyle w:val="StyleUnderline"/>
        </w:rPr>
        <w:t>A key antidote to slave morality, for Nietzsche, was the idea of “active and interpretive” powers or the capacity to fashion new understandings of “being” out of the flux and flow of seemingly endless “becoming.” He called this “Will to Power.”</w:t>
      </w:r>
      <w:r w:rsidRPr="00A704EF">
        <w:rPr>
          <w:sz w:val="16"/>
        </w:rPr>
        <w:t xml:space="preserve"> Central to this was, of course, music and art. It is telling therefore that the artworld itself has become a site of identity anxieties and a disavowal of such fashioning. In the cases of artists whose work was deemed to be so egregious in its potentially harmful effects that anti-racist activists demanded that their work be placed beyond public purview, as in the cases of artists such as Guston, Arnautoff, Monkman, and Lum, or worse, that the work be destroyed—in the case of Schutz we see the rough equivalent of a book burning. One would have thought that rather than being pulled from public purview or destroyed, artworks that raise troubling questions would be placed within the space of aesthetic reason, that is, they would become objects of historically informed criticism or subjected to exuberantly conflicting interpretations.</w:t>
      </w:r>
    </w:p>
    <w:p w14:paraId="29C34062" w14:textId="77777777" w:rsidR="00CD2C2A" w:rsidRPr="00A704EF" w:rsidRDefault="00CD2C2A" w:rsidP="00CD2C2A">
      <w:pPr>
        <w:rPr>
          <w:sz w:val="16"/>
        </w:rPr>
      </w:pPr>
      <w:r w:rsidRPr="00A704EF">
        <w:rPr>
          <w:rStyle w:val="StyleUnderline"/>
        </w:rPr>
        <w:t>In the foreshortening or indeed elimination of the space of aesthetic reason, and therefore a refusal of interpretation and counter-interpretation, we witness a stubborn refusal of the agon or hermeneutical contest</w:t>
      </w:r>
      <w:r w:rsidRPr="00A704EF">
        <w:rPr>
          <w:sz w:val="16"/>
        </w:rPr>
        <w:t>. In a short early text entitled “Homer’s Contest,” originally intended for but not published in Birth of Tragedy, Nietzsche writes:</w:t>
      </w:r>
    </w:p>
    <w:p w14:paraId="4289CA0A" w14:textId="77777777" w:rsidR="00CD2C2A" w:rsidRPr="00A704EF" w:rsidRDefault="00CD2C2A" w:rsidP="00CD2C2A">
      <w:pPr>
        <w:rPr>
          <w:sz w:val="16"/>
        </w:rPr>
      </w:pPr>
      <w:r w:rsidRPr="00A704EF">
        <w:rPr>
          <w:sz w:val="16"/>
        </w:rPr>
        <w:t>And not just Aristotle, but the whole of Greek antiquity thinks about grudge and envy differently from us and agrees with Hesiod, who first portrays one Eris as wicked, in fact the one who leads men into hostile struggle-to-the-death, and then praises the other Eris as good who, as jealousy, grudge and envy, goads men to action, not, however, the action of a struggle-to-the-death but the action of the contest.</w:t>
      </w:r>
    </w:p>
    <w:p w14:paraId="3B18C4B0" w14:textId="77777777" w:rsidR="00CD2C2A" w:rsidRPr="00A704EF" w:rsidRDefault="00CD2C2A" w:rsidP="00CD2C2A">
      <w:pPr>
        <w:rPr>
          <w:sz w:val="16"/>
        </w:rPr>
      </w:pPr>
      <w:r w:rsidRPr="00A704EF">
        <w:rPr>
          <w:sz w:val="16"/>
        </w:rPr>
        <w:t xml:space="preserve">Nietzsche is suggesting, then, that </w:t>
      </w:r>
      <w:r w:rsidRPr="00A704EF">
        <w:rPr>
          <w:rStyle w:val="StyleUnderline"/>
        </w:rPr>
        <w:t>Eris, the Goddess of strife, is inherently ambivalent: she signifies antagonism or war as the “struggle to the death</w:t>
      </w:r>
      <w:r w:rsidRPr="00A704EF">
        <w:rPr>
          <w:sz w:val="16"/>
        </w:rPr>
        <w:t xml:space="preserve">,” on the one hand, </w:t>
      </w:r>
      <w:r w:rsidRPr="00A704EF">
        <w:rPr>
          <w:rStyle w:val="StyleUnderline"/>
        </w:rPr>
        <w:t>and agonism as competition or “contest</w:t>
      </w:r>
      <w:r w:rsidRPr="00A704EF">
        <w:rPr>
          <w:sz w:val="16"/>
        </w:rPr>
        <w:t xml:space="preserve">,” on the other. As Willow </w:t>
      </w:r>
      <w:proofErr w:type="spellStart"/>
      <w:r w:rsidRPr="00A704EF">
        <w:rPr>
          <w:sz w:val="16"/>
        </w:rPr>
        <w:t>Verkerk</w:t>
      </w:r>
      <w:proofErr w:type="spellEnd"/>
      <w:r w:rsidRPr="00A704EF">
        <w:rPr>
          <w:sz w:val="16"/>
        </w:rPr>
        <w:t xml:space="preserve"> writes in her book Nietzsche and Friendship</w:t>
      </w:r>
    </w:p>
    <w:p w14:paraId="403E72B9" w14:textId="77777777" w:rsidR="00CD2C2A" w:rsidRPr="00A704EF" w:rsidRDefault="00CD2C2A" w:rsidP="00CD2C2A">
      <w:pPr>
        <w:rPr>
          <w:sz w:val="16"/>
        </w:rPr>
      </w:pPr>
      <w:r w:rsidRPr="00A704EF">
        <w:rPr>
          <w:sz w:val="16"/>
        </w:rPr>
        <w:t xml:space="preserve">The practice of agonistics in ‘Homer’s Contest’ is explained by Nietzsche as providing a controlled release for impulses associated with cruelty and enmity that he later states are disciplined and spiritualized to allow for greater </w:t>
      </w:r>
      <w:proofErr w:type="spellStart"/>
      <w:r w:rsidRPr="00A704EF">
        <w:rPr>
          <w:sz w:val="16"/>
        </w:rPr>
        <w:t>rigour</w:t>
      </w:r>
      <w:proofErr w:type="spellEnd"/>
      <w:r w:rsidRPr="00A704EF">
        <w:rPr>
          <w:sz w:val="16"/>
        </w:rPr>
        <w:t xml:space="preserve"> in learning, psychological health, and creative development. In addition to the prevention of savagery and violence through sublimation, Nietzsche explains agon in antiquity as being performed by those who had a strong bond with their community and each other.26</w:t>
      </w:r>
    </w:p>
    <w:p w14:paraId="36C3F46E" w14:textId="77777777" w:rsidR="00CD2C2A" w:rsidRPr="00A704EF" w:rsidRDefault="00CD2C2A" w:rsidP="00CD2C2A">
      <w:pPr>
        <w:rPr>
          <w:sz w:val="16"/>
        </w:rPr>
      </w:pPr>
      <w:r w:rsidRPr="00A704EF">
        <w:rPr>
          <w:sz w:val="16"/>
        </w:rPr>
        <w:t>In his first major work Birth of Tragedy, which he wrote, significantly, while working as a medical orderly during the Franco-Prussian War (1871), Nietzsche shows the origins of the dramatic form of tragedy in the festivals devoted to Dionysus––the Greek god of wine and song. Tragedy was born, argues Nietzsche, when what he calls perhaps in a somewhat “Orientalist” way the non-occidental, Dionysian idea of the unity of nature was met and tamed by the formative Apollonian principle of individuation</w:t>
      </w:r>
    </w:p>
    <w:p w14:paraId="1684F5E8" w14:textId="77777777" w:rsidR="00CD2C2A" w:rsidRPr="00A704EF" w:rsidRDefault="00CD2C2A" w:rsidP="00CD2C2A">
      <w:pPr>
        <w:rPr>
          <w:sz w:val="16"/>
        </w:rPr>
      </w:pPr>
      <w:r w:rsidRPr="00A704EF">
        <w:rPr>
          <w:sz w:val="16"/>
        </w:rPr>
        <w:t xml:space="preserve">During the festivals of </w:t>
      </w:r>
      <w:proofErr w:type="gramStart"/>
      <w:r w:rsidRPr="00A704EF">
        <w:rPr>
          <w:sz w:val="16"/>
        </w:rPr>
        <w:t>Dionysus</w:t>
      </w:r>
      <w:proofErr w:type="gramEnd"/>
      <w:r w:rsidRPr="00A704EF">
        <w:rPr>
          <w:sz w:val="16"/>
        </w:rPr>
        <w:t xml:space="preserve"> tragedians would engage in competitions or agonistics to determine who was the best poet. And, of course, as aesthetic phenomena, dramatic poetry was governed by the rules or laws of form. Aristotle made clear that tragic drama was defined by a plot that entailed peripeteia (reversal of fortune) and anagnorisis (recognition) and hamartia (fatal flaw) that leads the hero to his or her downfall and destruction.</w:t>
      </w:r>
    </w:p>
    <w:p w14:paraId="05DA85E0" w14:textId="77777777" w:rsidR="00CD2C2A" w:rsidRPr="00A704EF" w:rsidRDefault="00CD2C2A" w:rsidP="00CD2C2A">
      <w:pPr>
        <w:rPr>
          <w:sz w:val="16"/>
        </w:rPr>
      </w:pPr>
      <w:r w:rsidRPr="00A704EF">
        <w:rPr>
          <w:rStyle w:val="StyleUnderline"/>
        </w:rPr>
        <w:t xml:space="preserve">If </w:t>
      </w:r>
      <w:r w:rsidRPr="00A704EF">
        <w:rPr>
          <w:rStyle w:val="StyleUnderline"/>
          <w:highlight w:val="cyan"/>
        </w:rPr>
        <w:t>agonism is</w:t>
      </w:r>
      <w:r w:rsidRPr="00A704EF">
        <w:rPr>
          <w:rStyle w:val="StyleUnderline"/>
        </w:rPr>
        <w:t xml:space="preserve"> a form of </w:t>
      </w:r>
      <w:r w:rsidRPr="00A704EF">
        <w:rPr>
          <w:rStyle w:val="StyleUnderline"/>
          <w:highlight w:val="cyan"/>
        </w:rPr>
        <w:t>contest</w:t>
      </w:r>
      <w:r w:rsidRPr="00A704EF">
        <w:rPr>
          <w:rStyle w:val="StyleUnderline"/>
        </w:rPr>
        <w:t xml:space="preserve">ation </w:t>
      </w:r>
      <w:r w:rsidRPr="00A704EF">
        <w:rPr>
          <w:rStyle w:val="StyleUnderline"/>
          <w:highlight w:val="cyan"/>
        </w:rPr>
        <w:t>within</w:t>
      </w:r>
      <w:r w:rsidRPr="00A704EF">
        <w:rPr>
          <w:rStyle w:val="StyleUnderline"/>
        </w:rPr>
        <w:t xml:space="preserve"> or with </w:t>
      </w:r>
      <w:r w:rsidRPr="00A704EF">
        <w:rPr>
          <w:rStyle w:val="StyleUnderline"/>
          <w:highlight w:val="cyan"/>
        </w:rPr>
        <w:t>reference to</w:t>
      </w:r>
      <w:r w:rsidRPr="00A704EF">
        <w:rPr>
          <w:rStyle w:val="StyleUnderline"/>
        </w:rPr>
        <w:t xml:space="preserve"> established </w:t>
      </w:r>
      <w:r w:rsidRPr="00A704EF">
        <w:rPr>
          <w:rStyle w:val="StyleUnderline"/>
          <w:highlight w:val="cyan"/>
        </w:rPr>
        <w:t>rules</w:t>
      </w:r>
      <w:r w:rsidRPr="00A704EF">
        <w:rPr>
          <w:sz w:val="16"/>
        </w:rPr>
        <w:t xml:space="preserve"> (which are of course always open to modification and transformation), </w:t>
      </w:r>
      <w:r w:rsidRPr="00A704EF">
        <w:rPr>
          <w:rStyle w:val="StyleUnderline"/>
        </w:rPr>
        <w:t>antagonism is a form of conflict that emerges when the rules or laws break down and represents a kind of regression to a condition that Thomas Hobbes called a “war of all against all,”</w:t>
      </w:r>
      <w:r w:rsidRPr="00A704EF">
        <w:rPr>
          <w:sz w:val="16"/>
        </w:rPr>
        <w:t xml:space="preserve"> “Bellum omnium contra omnes.” This is what Carl Schmitt, an important interpreter of Hobbes, called the “concept of the political.”27 For Nietzsche, as </w:t>
      </w:r>
      <w:proofErr w:type="spellStart"/>
      <w:r w:rsidRPr="00A704EF">
        <w:rPr>
          <w:sz w:val="16"/>
        </w:rPr>
        <w:t>Verkerk</w:t>
      </w:r>
      <w:proofErr w:type="spellEnd"/>
      <w:r w:rsidRPr="00A704EF">
        <w:rPr>
          <w:sz w:val="16"/>
        </w:rPr>
        <w:t xml:space="preserve"> explains, </w:t>
      </w:r>
      <w:r w:rsidRPr="00A704EF">
        <w:rPr>
          <w:rStyle w:val="StyleUnderline"/>
        </w:rPr>
        <w:t xml:space="preserve">the agon is a competition between those who participate in amity or are friends, while for Schmitt </w:t>
      </w:r>
      <w:r w:rsidRPr="00A704EF">
        <w:rPr>
          <w:rStyle w:val="StyleUnderline"/>
          <w:highlight w:val="cyan"/>
        </w:rPr>
        <w:t>antagonism is a struggle between those who harbor</w:t>
      </w:r>
      <w:r w:rsidRPr="00A704EF">
        <w:rPr>
          <w:rStyle w:val="StyleUnderline"/>
        </w:rPr>
        <w:t xml:space="preserve"> mutual </w:t>
      </w:r>
      <w:r w:rsidRPr="00A704EF">
        <w:rPr>
          <w:rStyle w:val="StyleUnderline"/>
          <w:highlight w:val="cyan"/>
        </w:rPr>
        <w:t>enmity</w:t>
      </w:r>
      <w:r w:rsidRPr="00A704EF">
        <w:rPr>
          <w:rStyle w:val="StyleUnderline"/>
        </w:rPr>
        <w:t xml:space="preserve"> or are foes</w:t>
      </w:r>
      <w:r w:rsidRPr="00A704EF">
        <w:rPr>
          <w:sz w:val="16"/>
        </w:rPr>
        <w:t>.</w:t>
      </w:r>
    </w:p>
    <w:p w14:paraId="2B4E8585" w14:textId="77777777" w:rsidR="00CD2C2A" w:rsidRPr="00A704EF" w:rsidRDefault="00CD2C2A" w:rsidP="00CD2C2A">
      <w:pPr>
        <w:rPr>
          <w:sz w:val="16"/>
        </w:rPr>
      </w:pPr>
      <w:r w:rsidRPr="00A704EF">
        <w:rPr>
          <w:sz w:val="16"/>
        </w:rPr>
        <w:t>It is perhaps fitting, then, that tragic poets such as Sophocles and Aeschylus were, in fact, veterans of military campaigns and used their wartime experiences as raw material for their work. In these poets one can see a personification of the sublimation of violent destructiveness outside of or beyond law into form-giving activity within it.28</w:t>
      </w:r>
    </w:p>
    <w:p w14:paraId="7E64FA0F" w14:textId="77777777" w:rsidR="00CD2C2A" w:rsidRDefault="00CD2C2A" w:rsidP="00CD2C2A">
      <w:pPr>
        <w:rPr>
          <w:sz w:val="16"/>
        </w:rPr>
      </w:pPr>
      <w:r w:rsidRPr="00A704EF">
        <w:rPr>
          <w:rStyle w:val="StyleUnderline"/>
          <w:highlight w:val="cyan"/>
        </w:rPr>
        <w:t>The anti-racist Left is beginning to mirror the Right in its refusal of agonism</w:t>
      </w:r>
      <w:r w:rsidRPr="00A704EF">
        <w:rPr>
          <w:rStyle w:val="StyleUnderline"/>
        </w:rPr>
        <w:t xml:space="preserve"> and an increasingly abstract criticism and rejection of </w:t>
      </w:r>
      <w:proofErr w:type="gramStart"/>
      <w:r w:rsidRPr="00A704EF">
        <w:rPr>
          <w:rStyle w:val="StyleUnderline"/>
        </w:rPr>
        <w:t>liberal-democracy</w:t>
      </w:r>
      <w:proofErr w:type="gramEnd"/>
      <w:r w:rsidRPr="00A704EF">
        <w:rPr>
          <w:rStyle w:val="StyleUnderline"/>
        </w:rPr>
        <w:t xml:space="preserve">, </w:t>
      </w:r>
      <w:r w:rsidRPr="00A704EF">
        <w:rPr>
          <w:rStyle w:val="StyleUnderline"/>
          <w:highlight w:val="cyan"/>
        </w:rPr>
        <w:t>not least its refusal of the idea that the political</w:t>
      </w:r>
      <w:r w:rsidRPr="00A704EF">
        <w:rPr>
          <w:rStyle w:val="StyleUnderline"/>
        </w:rPr>
        <w:t xml:space="preserve"> field </w:t>
      </w:r>
      <w:r w:rsidRPr="00A704EF">
        <w:rPr>
          <w:rStyle w:val="StyleUnderline"/>
          <w:highlight w:val="cyan"/>
        </w:rPr>
        <w:t>is comprised of</w:t>
      </w:r>
      <w:r w:rsidRPr="00A704EF">
        <w:rPr>
          <w:rStyle w:val="StyleUnderline"/>
        </w:rPr>
        <w:t xml:space="preserve"> several </w:t>
      </w:r>
      <w:r w:rsidRPr="00A704EF">
        <w:rPr>
          <w:rStyle w:val="StyleUnderline"/>
          <w:highlight w:val="cyan"/>
        </w:rPr>
        <w:t>vying</w:t>
      </w:r>
      <w:r w:rsidRPr="00A704EF">
        <w:rPr>
          <w:rStyle w:val="StyleUnderline"/>
        </w:rPr>
        <w:t xml:space="preserve">, potentially </w:t>
      </w:r>
      <w:r w:rsidRPr="00A704EF">
        <w:rPr>
          <w:rStyle w:val="StyleUnderline"/>
          <w:highlight w:val="cyan"/>
        </w:rPr>
        <w:t>hegemonic discourses that</w:t>
      </w:r>
      <w:r w:rsidRPr="00A704EF">
        <w:rPr>
          <w:rStyle w:val="StyleUnderline"/>
        </w:rPr>
        <w:t xml:space="preserve">, as they contest with one another, </w:t>
      </w:r>
      <w:r w:rsidRPr="00A704EF">
        <w:rPr>
          <w:rStyle w:val="StyleUnderline"/>
          <w:highlight w:val="cyan"/>
        </w:rPr>
        <w:t>make claims on the future</w:t>
      </w:r>
      <w:r w:rsidRPr="00A704EF">
        <w:rPr>
          <w:sz w:val="16"/>
        </w:rPr>
        <w:t xml:space="preserve">. Instead, </w:t>
      </w:r>
      <w:r w:rsidRPr="00A704EF">
        <w:rPr>
          <w:rStyle w:val="StyleUnderline"/>
        </w:rPr>
        <w:t xml:space="preserve">many segments of </w:t>
      </w:r>
      <w:r w:rsidRPr="00A704EF">
        <w:rPr>
          <w:rStyle w:val="StyleUnderline"/>
          <w:highlight w:val="cyan"/>
        </w:rPr>
        <w:t>the Left</w:t>
      </w:r>
      <w:r w:rsidRPr="00A704EF">
        <w:rPr>
          <w:rStyle w:val="StyleUnderline"/>
        </w:rPr>
        <w:t xml:space="preserve"> simply </w:t>
      </w:r>
      <w:r w:rsidRPr="00A704EF">
        <w:rPr>
          <w:rStyle w:val="StyleUnderline"/>
          <w:highlight w:val="cyan"/>
        </w:rPr>
        <w:t>assert and seek to</w:t>
      </w:r>
      <w:r w:rsidRPr="00A704EF">
        <w:rPr>
          <w:rStyle w:val="StyleUnderline"/>
        </w:rPr>
        <w:t xml:space="preserve"> crudely </w:t>
      </w:r>
      <w:r w:rsidRPr="00A704EF">
        <w:rPr>
          <w:rStyle w:val="StyleUnderline"/>
          <w:highlight w:val="cyan"/>
        </w:rPr>
        <w:t>impose the validity of</w:t>
      </w:r>
      <w:r w:rsidRPr="00A704EF">
        <w:rPr>
          <w:rStyle w:val="StyleUnderline"/>
        </w:rPr>
        <w:t xml:space="preserve"> their own </w:t>
      </w:r>
      <w:r w:rsidRPr="00A704EF">
        <w:rPr>
          <w:rStyle w:val="StyleUnderline"/>
          <w:highlight w:val="cyan"/>
        </w:rPr>
        <w:t>moralistic perspectives while at the same time closing off</w:t>
      </w:r>
      <w:r w:rsidRPr="00A704EF">
        <w:rPr>
          <w:rStyle w:val="StyleUnderline"/>
        </w:rPr>
        <w:t xml:space="preserve"> or cancelling </w:t>
      </w:r>
      <w:r w:rsidRPr="00A704EF">
        <w:rPr>
          <w:rStyle w:val="StyleUnderline"/>
          <w:highlight w:val="cyan"/>
        </w:rPr>
        <w:t>contending perspectives without</w:t>
      </w:r>
      <w:r w:rsidRPr="00A704EF">
        <w:rPr>
          <w:rStyle w:val="StyleUnderline"/>
        </w:rPr>
        <w:t xml:space="preserve">, that is, </w:t>
      </w:r>
      <w:proofErr w:type="gramStart"/>
      <w:r w:rsidRPr="00A704EF">
        <w:rPr>
          <w:rStyle w:val="StyleUnderline"/>
          <w:highlight w:val="cyan"/>
        </w:rPr>
        <w:t>entering into</w:t>
      </w:r>
      <w:proofErr w:type="gramEnd"/>
      <w:r w:rsidRPr="00A704EF">
        <w:rPr>
          <w:rStyle w:val="StyleUnderline"/>
          <w:highlight w:val="cyan"/>
        </w:rPr>
        <w:t xml:space="preserve"> discursive struggle with them</w:t>
      </w:r>
      <w:r w:rsidRPr="00A704EF">
        <w:rPr>
          <w:sz w:val="16"/>
        </w:rPr>
        <w:t xml:space="preserve">. </w:t>
      </w:r>
      <w:r w:rsidRPr="00A704EF">
        <w:rPr>
          <w:rStyle w:val="StyleUnderline"/>
        </w:rPr>
        <w:t>The left does indirectly what the right does directly</w:t>
      </w:r>
      <w:r w:rsidRPr="00A704EF">
        <w:rPr>
          <w:sz w:val="16"/>
        </w:rPr>
        <w:t xml:space="preserve">: </w:t>
      </w:r>
      <w:r w:rsidRPr="00A704EF">
        <w:rPr>
          <w:rStyle w:val="StyleUnderline"/>
        </w:rPr>
        <w:t xml:space="preserve">this is to undermine the agonistic logic of </w:t>
      </w:r>
      <w:proofErr w:type="gramStart"/>
      <w:r w:rsidRPr="00A704EF">
        <w:rPr>
          <w:rStyle w:val="StyleUnderline"/>
        </w:rPr>
        <w:t>liberal-democracy</w:t>
      </w:r>
      <w:proofErr w:type="gramEnd"/>
      <w:r w:rsidRPr="00A704EF">
        <w:rPr>
          <w:rStyle w:val="StyleUnderline"/>
        </w:rPr>
        <w:t>, itself</w:t>
      </w:r>
      <w:r w:rsidRPr="00A704EF">
        <w:rPr>
          <w:sz w:val="16"/>
        </w:rPr>
        <w:t>. In this, it contributes in its own way to a slide from agon to antagonism, amity to enmity and therefore a dangerous de-sublimation of political violence and the very real prospect of a descent into a kind of civil war from which it can never even hope to emerge victorious.</w:t>
      </w:r>
    </w:p>
    <w:p w14:paraId="02D9FAE1" w14:textId="77777777" w:rsidR="00CD2C2A" w:rsidRPr="00A704EF" w:rsidRDefault="00CD2C2A" w:rsidP="00CD2C2A">
      <w:pPr>
        <w:pStyle w:val="Heading4"/>
        <w:rPr>
          <w:sz w:val="28"/>
        </w:rPr>
      </w:pPr>
      <w:r w:rsidRPr="00A704EF">
        <w:rPr>
          <w:sz w:val="28"/>
        </w:rPr>
        <w:t xml:space="preserve">Ressentiment causes </w:t>
      </w:r>
      <w:r>
        <w:rPr>
          <w:sz w:val="28"/>
        </w:rPr>
        <w:t>wars through pitting people against each other.</w:t>
      </w:r>
    </w:p>
    <w:p w14:paraId="7F7A2CBA" w14:textId="77777777" w:rsidR="00CD2C2A" w:rsidRPr="00A704EF" w:rsidRDefault="00CD2C2A" w:rsidP="00CD2C2A">
      <w:r w:rsidRPr="00A704EF">
        <w:rPr>
          <w:rStyle w:val="Style13ptBold"/>
          <w:sz w:val="28"/>
        </w:rPr>
        <w:t>Mills 25</w:t>
      </w:r>
      <w:r w:rsidRPr="00A704EF">
        <w:t xml:space="preserve"> [Jon Mills, Honorary professor at the University of Essex, clinical faculty at Adelphi University, and supervising analyst at the New School for Existential Psychoanalysis, he has authored over 35 books on philosophy, psychoanalysis, psychology, and cultural studies. 3-14-2025. "Our Disintegrating Societies: On What Divides Us" Politics and Rights Review. URL: https://politicsrights.com/our-disintegrating-societies-on-what-divides-us/] //MSUCB</w:t>
      </w:r>
    </w:p>
    <w:p w14:paraId="0D12D51C" w14:textId="77777777" w:rsidR="00CD2C2A" w:rsidRPr="00A704EF" w:rsidRDefault="00CD2C2A" w:rsidP="00CD2C2A">
      <w:pPr>
        <w:rPr>
          <w:sz w:val="16"/>
        </w:rPr>
      </w:pPr>
      <w:r w:rsidRPr="00A704EF">
        <w:rPr>
          <w:rStyle w:val="StyleUnderline"/>
        </w:rPr>
        <w:t xml:space="preserve">It may not be inappropriate to conclude that </w:t>
      </w:r>
      <w:r w:rsidRPr="00A704EF">
        <w:rPr>
          <w:rStyle w:val="StyleUnderline"/>
          <w:highlight w:val="cyan"/>
        </w:rPr>
        <w:t>the masses</w:t>
      </w:r>
      <w:r w:rsidRPr="00A704EF">
        <w:rPr>
          <w:rStyle w:val="StyleUnderline"/>
        </w:rPr>
        <w:t xml:space="preserve"> simply don’t </w:t>
      </w:r>
      <w:proofErr w:type="gramStart"/>
      <w:r w:rsidRPr="00A704EF">
        <w:rPr>
          <w:rStyle w:val="StyleUnderline"/>
        </w:rPr>
        <w:t>think:</w:t>
      </w:r>
      <w:proofErr w:type="gramEnd"/>
      <w:r w:rsidRPr="00A704EF">
        <w:rPr>
          <w:rStyle w:val="StyleUnderline"/>
        </w:rPr>
        <w:t xml:space="preserve"> they </w:t>
      </w:r>
      <w:proofErr w:type="gramStart"/>
      <w:r w:rsidRPr="00A704EF">
        <w:rPr>
          <w:rStyle w:val="StyleUnderline"/>
          <w:highlight w:val="cyan"/>
        </w:rPr>
        <w:t>emote</w:t>
      </w:r>
      <w:proofErr w:type="gramEnd"/>
      <w:r w:rsidRPr="00A704EF">
        <w:rPr>
          <w:rStyle w:val="StyleUnderline"/>
          <w:highlight w:val="cyan"/>
        </w:rPr>
        <w:t xml:space="preserve"> under the unconscious spell</w:t>
      </w:r>
      <w:r w:rsidRPr="00A704EF">
        <w:rPr>
          <w:rStyle w:val="StyleUnderline"/>
        </w:rPr>
        <w:t xml:space="preserve"> of how </w:t>
      </w:r>
      <w:r w:rsidRPr="00A704EF">
        <w:rPr>
          <w:rStyle w:val="StyleUnderline"/>
          <w:highlight w:val="cyan"/>
        </w:rPr>
        <w:t>their fantasies create</w:t>
      </w:r>
      <w:r w:rsidRPr="00A704EF">
        <w:rPr>
          <w:rStyle w:val="StyleUnderline"/>
        </w:rPr>
        <w:t xml:space="preserve"> their perceptions of society</w:t>
      </w:r>
      <w:r w:rsidRPr="00A704EF">
        <w:rPr>
          <w:sz w:val="16"/>
        </w:rPr>
        <w:t xml:space="preserve">. Seldom do we observe conversations among </w:t>
      </w:r>
      <w:proofErr w:type="gramStart"/>
      <w:r w:rsidRPr="00A704EF">
        <w:rPr>
          <w:sz w:val="16"/>
        </w:rPr>
        <w:t>people—</w:t>
      </w:r>
      <w:proofErr w:type="gramEnd"/>
      <w:r w:rsidRPr="00A704EF">
        <w:rPr>
          <w:sz w:val="16"/>
        </w:rPr>
        <w:t>whether in public institutions, the academy, or a bar—that are based in a rational analysis of factual, objective social conditions, but rather they are driven by subjective caprice and emotional polemics.</w:t>
      </w:r>
    </w:p>
    <w:p w14:paraId="26864F31" w14:textId="77777777" w:rsidR="00CD2C2A" w:rsidRPr="00A704EF" w:rsidRDefault="00CD2C2A" w:rsidP="00CD2C2A">
      <w:pPr>
        <w:rPr>
          <w:sz w:val="16"/>
        </w:rPr>
      </w:pPr>
      <w:r w:rsidRPr="00A704EF">
        <w:rPr>
          <w:sz w:val="16"/>
        </w:rPr>
        <w:t xml:space="preserve">In some cases, </w:t>
      </w:r>
      <w:r w:rsidRPr="00A704EF">
        <w:rPr>
          <w:rStyle w:val="StyleUnderline"/>
          <w:highlight w:val="cyan"/>
        </w:rPr>
        <w:t>faulty</w:t>
      </w:r>
      <w:r w:rsidRPr="00A704EF">
        <w:rPr>
          <w:rStyle w:val="StyleUnderline"/>
        </w:rPr>
        <w:t xml:space="preserve"> personal </w:t>
      </w:r>
      <w:r w:rsidRPr="00A704EF">
        <w:rPr>
          <w:rStyle w:val="StyleUnderline"/>
          <w:highlight w:val="cyan"/>
        </w:rPr>
        <w:t>beliefs</w:t>
      </w:r>
      <w:r w:rsidRPr="00A704EF">
        <w:rPr>
          <w:rStyle w:val="StyleUnderline"/>
        </w:rPr>
        <w:t xml:space="preserve"> based in affectively laden fantasies of others </w:t>
      </w:r>
      <w:proofErr w:type="gramStart"/>
      <w:r w:rsidRPr="00A704EF">
        <w:rPr>
          <w:rStyle w:val="StyleUnderline"/>
        </w:rPr>
        <w:t>is</w:t>
      </w:r>
      <w:proofErr w:type="gramEnd"/>
      <w:r w:rsidRPr="00A704EF">
        <w:rPr>
          <w:rStyle w:val="StyleUnderline"/>
        </w:rPr>
        <w:t xml:space="preserve"> all that is required to </w:t>
      </w:r>
      <w:r w:rsidRPr="00A704EF">
        <w:rPr>
          <w:rStyle w:val="StyleUnderline"/>
          <w:highlight w:val="cyan"/>
        </w:rPr>
        <w:t>justify one’s distorted interpretation of the world</w:t>
      </w:r>
      <w:r w:rsidRPr="00A704EF">
        <w:rPr>
          <w:rStyle w:val="StyleUnderline"/>
        </w:rPr>
        <w:t xml:space="preserve"> around them, which they often mistake for objective reality. This</w:t>
      </w:r>
      <w:r w:rsidRPr="00A704EF">
        <w:rPr>
          <w:sz w:val="16"/>
        </w:rPr>
        <w:t xml:space="preserve"> psychological </w:t>
      </w:r>
      <w:r w:rsidRPr="00A704EF">
        <w:rPr>
          <w:rStyle w:val="StyleUnderline"/>
        </w:rPr>
        <w:t xml:space="preserve">process is what is largely responsible for the construction of ideologies sustained by unconscious prejudice that </w:t>
      </w:r>
      <w:proofErr w:type="spellStart"/>
      <w:r w:rsidRPr="00A704EF">
        <w:rPr>
          <w:rStyle w:val="StyleUnderline"/>
        </w:rPr>
        <w:t>interpellate</w:t>
      </w:r>
      <w:proofErr w:type="spellEnd"/>
      <w:r w:rsidRPr="00A704EF">
        <w:rPr>
          <w:rStyle w:val="StyleUnderline"/>
        </w:rPr>
        <w:t xml:space="preserve"> the attitudes and behavioral fantasies of social collectives</w:t>
      </w:r>
      <w:r w:rsidRPr="00A704EF">
        <w:rPr>
          <w:sz w:val="16"/>
        </w:rPr>
        <w:t xml:space="preserve">. </w:t>
      </w:r>
    </w:p>
    <w:p w14:paraId="0998D13D" w14:textId="77777777" w:rsidR="00CD2C2A" w:rsidRPr="00A704EF" w:rsidRDefault="00CD2C2A" w:rsidP="00CD2C2A">
      <w:pPr>
        <w:rPr>
          <w:sz w:val="16"/>
        </w:rPr>
      </w:pPr>
      <w:r w:rsidRPr="00A704EF">
        <w:rPr>
          <w:rStyle w:val="StyleUnderline"/>
          <w:highlight w:val="cyan"/>
        </w:rPr>
        <w:t>This dynamic is at play behind the</w:t>
      </w:r>
      <w:r w:rsidRPr="00A704EF">
        <w:rPr>
          <w:sz w:val="16"/>
        </w:rPr>
        <w:t xml:space="preserve"> psychopathology of popular culture that feeds on </w:t>
      </w:r>
      <w:r w:rsidRPr="00A704EF">
        <w:rPr>
          <w:rStyle w:val="StyleUnderline"/>
        </w:rPr>
        <w:t xml:space="preserve">antithetical </w:t>
      </w:r>
      <w:r w:rsidRPr="00A704EF">
        <w:rPr>
          <w:rStyle w:val="StyleUnderline"/>
          <w:highlight w:val="cyan"/>
        </w:rPr>
        <w:t>differences between others that threaten</w:t>
      </w:r>
      <w:r w:rsidRPr="00A704EF">
        <w:rPr>
          <w:rStyle w:val="StyleUnderline"/>
        </w:rPr>
        <w:t xml:space="preserve"> the core of personal and group </w:t>
      </w:r>
      <w:r w:rsidRPr="00A704EF">
        <w:rPr>
          <w:rStyle w:val="StyleUnderline"/>
          <w:highlight w:val="cyan"/>
        </w:rPr>
        <w:t xml:space="preserve">identity formation. These </w:t>
      </w:r>
      <w:r w:rsidRPr="00A704EF">
        <w:rPr>
          <w:rStyle w:val="Emphasis"/>
          <w:highlight w:val="cyan"/>
        </w:rPr>
        <w:t>splits</w:t>
      </w:r>
      <w:r w:rsidRPr="00A704EF">
        <w:rPr>
          <w:sz w:val="16"/>
        </w:rPr>
        <w:t xml:space="preserve">, binaries, or divisions </w:t>
      </w:r>
      <w:r w:rsidRPr="00A704EF">
        <w:rPr>
          <w:rStyle w:val="StyleUnderline"/>
          <w:highlight w:val="cyan"/>
        </w:rPr>
        <w:t>based on</w:t>
      </w:r>
      <w:r w:rsidRPr="00A704EF">
        <w:rPr>
          <w:rStyle w:val="StyleUnderline"/>
        </w:rPr>
        <w:t xml:space="preserve"> opposing perceptions and </w:t>
      </w:r>
      <w:r w:rsidRPr="00A704EF">
        <w:rPr>
          <w:rStyle w:val="StyleUnderline"/>
          <w:highlight w:val="cyan"/>
        </w:rPr>
        <w:t xml:space="preserve">value-judgments are </w:t>
      </w:r>
      <w:r w:rsidRPr="00A704EF">
        <w:rPr>
          <w:rStyle w:val="Emphasis"/>
          <w:highlight w:val="cyan"/>
        </w:rPr>
        <w:t>driven</w:t>
      </w:r>
      <w:r w:rsidRPr="00A704EF">
        <w:rPr>
          <w:rStyle w:val="StyleUnderline"/>
          <w:highlight w:val="cyan"/>
        </w:rPr>
        <w:t xml:space="preserve"> by</w:t>
      </w:r>
      <w:r w:rsidRPr="00A704EF">
        <w:rPr>
          <w:rStyle w:val="StyleUnderline"/>
        </w:rPr>
        <w:t xml:space="preserve"> the </w:t>
      </w:r>
      <w:r w:rsidRPr="00A704EF">
        <w:rPr>
          <w:rStyle w:val="Emphasis"/>
          <w:highlight w:val="cyan"/>
        </w:rPr>
        <w:t>negation</w:t>
      </w:r>
      <w:r w:rsidRPr="00A704EF">
        <w:rPr>
          <w:rStyle w:val="StyleUnderline"/>
        </w:rPr>
        <w:t xml:space="preserve"> of otherness, which is viewed as subalterns with fundamentally different worldviews that threaten or offend one’s own identity</w:t>
      </w:r>
      <w:r w:rsidRPr="00A704EF">
        <w:rPr>
          <w:sz w:val="16"/>
        </w:rPr>
        <w:t>.</w:t>
      </w:r>
    </w:p>
    <w:p w14:paraId="469FBABF" w14:textId="77777777" w:rsidR="00CD2C2A" w:rsidRPr="00A704EF" w:rsidRDefault="00CD2C2A" w:rsidP="00CD2C2A">
      <w:pPr>
        <w:rPr>
          <w:sz w:val="16"/>
        </w:rPr>
      </w:pPr>
      <w:r w:rsidRPr="00A704EF">
        <w:rPr>
          <w:rStyle w:val="StyleUnderline"/>
          <w:highlight w:val="cyan"/>
        </w:rPr>
        <w:t>This</w:t>
      </w:r>
      <w:r w:rsidRPr="00A704EF">
        <w:rPr>
          <w:rStyle w:val="StyleUnderline"/>
        </w:rPr>
        <w:t xml:space="preserve"> is what I believe </w:t>
      </w:r>
      <w:r w:rsidRPr="00A704EF">
        <w:rPr>
          <w:rStyle w:val="StyleUnderline"/>
          <w:highlight w:val="cyan"/>
        </w:rPr>
        <w:t>lies at the heart of</w:t>
      </w:r>
      <w:r w:rsidRPr="00A704EF">
        <w:rPr>
          <w:rStyle w:val="StyleUnderline"/>
        </w:rPr>
        <w:t xml:space="preserve"> </w:t>
      </w:r>
      <w:proofErr w:type="gramStart"/>
      <w:r w:rsidRPr="00A704EF">
        <w:rPr>
          <w:rStyle w:val="StyleUnderline"/>
        </w:rPr>
        <w:t xml:space="preserve">the </w:t>
      </w:r>
      <w:r w:rsidRPr="00A704EF">
        <w:rPr>
          <w:rStyle w:val="StyleUnderline"/>
          <w:highlight w:val="cyan"/>
        </w:rPr>
        <w:t>culture</w:t>
      </w:r>
      <w:proofErr w:type="gramEnd"/>
      <w:r w:rsidRPr="00A704EF">
        <w:rPr>
          <w:rStyle w:val="StyleUnderline"/>
          <w:highlight w:val="cyan"/>
        </w:rPr>
        <w:t xml:space="preserve"> wars</w:t>
      </w:r>
      <w:r w:rsidRPr="00A704EF">
        <w:rPr>
          <w:rStyle w:val="StyleUnderline"/>
        </w:rPr>
        <w:t>, namely, the rejection of those different from oneself. This can take many forms, from affirming one’s own group</w:t>
      </w:r>
      <w:r w:rsidRPr="00A704EF">
        <w:rPr>
          <w:sz w:val="16"/>
        </w:rPr>
        <w:t xml:space="preserve"> or clan identifications, whether they be cultural, political, or social class to </w:t>
      </w:r>
      <w:proofErr w:type="spellStart"/>
      <w:r w:rsidRPr="00A704EF">
        <w:rPr>
          <w:sz w:val="16"/>
        </w:rPr>
        <w:t>identitarianism</w:t>
      </w:r>
      <w:proofErr w:type="spellEnd"/>
      <w:r w:rsidRPr="00A704EF">
        <w:rPr>
          <w:sz w:val="16"/>
        </w:rPr>
        <w:t xml:space="preserve">, </w:t>
      </w:r>
      <w:r w:rsidRPr="00A704EF">
        <w:rPr>
          <w:rStyle w:val="StyleUnderline"/>
        </w:rPr>
        <w:t xml:space="preserve">such as race, ethnicity, gender, religion, national origin, sexual orientation, and/or other </w:t>
      </w:r>
      <w:r w:rsidRPr="00A704EF">
        <w:rPr>
          <w:rStyle w:val="StyleUnderline"/>
          <w:highlight w:val="cyan"/>
        </w:rPr>
        <w:t>identity politics based on</w:t>
      </w:r>
      <w:r w:rsidRPr="00A704EF">
        <w:rPr>
          <w:rStyle w:val="StyleUnderline"/>
        </w:rPr>
        <w:t xml:space="preserve"> the </w:t>
      </w:r>
      <w:r w:rsidRPr="00A704EF">
        <w:rPr>
          <w:rStyle w:val="StyleUnderline"/>
          <w:highlight w:val="cyan"/>
        </w:rPr>
        <w:t>preferential self-expression</w:t>
      </w:r>
      <w:r w:rsidRPr="00A704EF">
        <w:rPr>
          <w:rStyle w:val="StyleUnderline"/>
        </w:rPr>
        <w:t xml:space="preserve"> of valuation </w:t>
      </w:r>
      <w:r w:rsidRPr="00A704EF">
        <w:rPr>
          <w:rStyle w:val="StyleUnderline"/>
          <w:highlight w:val="cyan"/>
        </w:rPr>
        <w:t>through a psychology of blaming others</w:t>
      </w:r>
      <w:r w:rsidRPr="00A704EF">
        <w:rPr>
          <w:sz w:val="16"/>
        </w:rPr>
        <w:t xml:space="preserve">. In other words, we need a whipping boy to pillory </w:t>
      </w:r>
      <w:proofErr w:type="gramStart"/>
      <w:r w:rsidRPr="00A704EF">
        <w:rPr>
          <w:sz w:val="16"/>
        </w:rPr>
        <w:t>in order to</w:t>
      </w:r>
      <w:proofErr w:type="gramEnd"/>
      <w:r w:rsidRPr="00A704EF">
        <w:rPr>
          <w:sz w:val="16"/>
        </w:rPr>
        <w:t xml:space="preserve"> discharge our pent-up frustrations and displace them onto the perceived cause of our suffering. This is a basic ingredient of being human.</w:t>
      </w:r>
    </w:p>
    <w:p w14:paraId="78CC03F4" w14:textId="77777777" w:rsidR="00CD2C2A" w:rsidRPr="00A704EF" w:rsidRDefault="00CD2C2A" w:rsidP="00CD2C2A">
      <w:pPr>
        <w:rPr>
          <w:sz w:val="16"/>
        </w:rPr>
      </w:pPr>
      <w:r w:rsidRPr="00A704EF">
        <w:rPr>
          <w:sz w:val="16"/>
        </w:rPr>
        <w:t>On the Precursors of Our Growing Divide</w:t>
      </w:r>
    </w:p>
    <w:p w14:paraId="45C0AE49" w14:textId="77777777" w:rsidR="00CD2C2A" w:rsidRPr="00A704EF" w:rsidRDefault="00CD2C2A" w:rsidP="00CD2C2A">
      <w:pPr>
        <w:rPr>
          <w:sz w:val="16"/>
        </w:rPr>
      </w:pPr>
      <w:r w:rsidRPr="00A704EF">
        <w:rPr>
          <w:rStyle w:val="StyleUnderline"/>
        </w:rPr>
        <w:t>Social divisions among peoples had been brewing</w:t>
      </w:r>
      <w:r w:rsidRPr="00A704EF">
        <w:rPr>
          <w:sz w:val="16"/>
        </w:rPr>
        <w:t xml:space="preserve"> for at least the past couple of decades </w:t>
      </w:r>
      <w:r w:rsidRPr="00A704EF">
        <w:rPr>
          <w:rStyle w:val="StyleUnderline"/>
        </w:rPr>
        <w:t>but was catalyzed by the US presidential election of Donald Trump</w:t>
      </w:r>
      <w:r w:rsidRPr="00A704EF">
        <w:rPr>
          <w:sz w:val="16"/>
        </w:rPr>
        <w:t>, hence engendering more progressivism on the Left and populism on the Right.</w:t>
      </w:r>
    </w:p>
    <w:p w14:paraId="0BEB1019" w14:textId="77777777" w:rsidR="00CD2C2A" w:rsidRPr="00A704EF" w:rsidRDefault="00CD2C2A" w:rsidP="00CD2C2A">
      <w:pPr>
        <w:rPr>
          <w:sz w:val="16"/>
        </w:rPr>
      </w:pPr>
      <w:r w:rsidRPr="00A704EF">
        <w:rPr>
          <w:rStyle w:val="StyleUnderline"/>
        </w:rPr>
        <w:t>Trump’s second term as president has already proven to be even more polarizing and destabilizing with his autocratic attack on constitutional rights</w:t>
      </w:r>
      <w:r w:rsidRPr="00A704EF">
        <w:rPr>
          <w:sz w:val="16"/>
        </w:rPr>
        <w:t xml:space="preserve">, wide dismantling of governmental agencies by subverting congress, turning on his bordering neighbors and allies, stopping international aid, instituting global tariffs, threatening to annex Canada, take over Greenland, the Panama Canal, and the Gaza Strip through military force if necessary, </w:t>
      </w:r>
      <w:r w:rsidRPr="00A704EF">
        <w:rPr>
          <w:rStyle w:val="StyleUnderline"/>
        </w:rPr>
        <w:t>and generally turn a liberal democracy into a fascist state</w:t>
      </w:r>
      <w:r w:rsidRPr="00A704EF">
        <w:rPr>
          <w:sz w:val="16"/>
        </w:rPr>
        <w:t>.</w:t>
      </w:r>
    </w:p>
    <w:p w14:paraId="53D53FEF" w14:textId="77777777" w:rsidR="00CD2C2A" w:rsidRPr="00A704EF" w:rsidRDefault="00CD2C2A" w:rsidP="00CD2C2A">
      <w:pPr>
        <w:rPr>
          <w:sz w:val="16"/>
        </w:rPr>
      </w:pPr>
      <w:r w:rsidRPr="00A704EF">
        <w:rPr>
          <w:rStyle w:val="StyleUnderline"/>
          <w:highlight w:val="cyan"/>
        </w:rPr>
        <w:t>We</w:t>
      </w:r>
      <w:r w:rsidRPr="00A704EF">
        <w:rPr>
          <w:rStyle w:val="StyleUnderline"/>
        </w:rPr>
        <w:t xml:space="preserve"> may </w:t>
      </w:r>
      <w:r w:rsidRPr="00A704EF">
        <w:rPr>
          <w:rStyle w:val="StyleUnderline"/>
          <w:highlight w:val="cyan"/>
        </w:rPr>
        <w:t>anticipate</w:t>
      </w:r>
      <w:r w:rsidRPr="00A704EF">
        <w:rPr>
          <w:rStyle w:val="StyleUnderline"/>
        </w:rPr>
        <w:t xml:space="preserve"> a global </w:t>
      </w:r>
      <w:r w:rsidRPr="00A704EF">
        <w:rPr>
          <w:rStyle w:val="StyleUnderline"/>
          <w:highlight w:val="cyan"/>
        </w:rPr>
        <w:t>intensification of value-based clashes</w:t>
      </w:r>
      <w:r w:rsidRPr="00A704EF">
        <w:rPr>
          <w:rStyle w:val="StyleUnderline"/>
        </w:rPr>
        <w:t xml:space="preserve"> between nations, </w:t>
      </w:r>
      <w:r w:rsidRPr="00A704EF">
        <w:rPr>
          <w:rStyle w:val="StyleUnderline"/>
          <w:highlight w:val="cyan"/>
        </w:rPr>
        <w:t>economic disparities, and</w:t>
      </w:r>
      <w:r w:rsidRPr="00A704EF">
        <w:rPr>
          <w:rStyle w:val="StyleUnderline"/>
        </w:rPr>
        <w:t xml:space="preserve"> more </w:t>
      </w:r>
      <w:r w:rsidRPr="00A704EF">
        <w:rPr>
          <w:rStyle w:val="StyleUnderline"/>
          <w:highlight w:val="cyan"/>
        </w:rPr>
        <w:t>social divisiveness</w:t>
      </w:r>
      <w:r w:rsidRPr="00A704EF">
        <w:rPr>
          <w:rStyle w:val="StyleUnderline"/>
        </w:rPr>
        <w:t xml:space="preserve"> amplified by hegemonic rule, oligarchic control, and a political climate that targets difference </w:t>
      </w:r>
      <w:r w:rsidRPr="00A704EF">
        <w:rPr>
          <w:rStyle w:val="StyleUnderline"/>
          <w:highlight w:val="cyan"/>
        </w:rPr>
        <w:t>while pitting people against each other based on</w:t>
      </w:r>
      <w:r w:rsidRPr="00A704EF">
        <w:rPr>
          <w:rStyle w:val="StyleUnderline"/>
        </w:rPr>
        <w:t xml:space="preserve"> dissimilar group </w:t>
      </w:r>
      <w:r w:rsidRPr="00A704EF">
        <w:rPr>
          <w:rStyle w:val="StyleUnderline"/>
          <w:highlight w:val="cyan"/>
        </w:rPr>
        <w:t>identifications</w:t>
      </w:r>
      <w:r w:rsidRPr="00A704EF">
        <w:rPr>
          <w:sz w:val="16"/>
        </w:rPr>
        <w:t xml:space="preserve">. </w:t>
      </w:r>
    </w:p>
    <w:p w14:paraId="37029E26" w14:textId="77777777" w:rsidR="00CD2C2A" w:rsidRPr="00A704EF" w:rsidRDefault="00CD2C2A" w:rsidP="00CD2C2A">
      <w:pPr>
        <w:rPr>
          <w:sz w:val="16"/>
        </w:rPr>
      </w:pPr>
      <w:r w:rsidRPr="00A704EF">
        <w:rPr>
          <w:rStyle w:val="StyleUnderline"/>
          <w:highlight w:val="cyan"/>
        </w:rPr>
        <w:t>When enemies are</w:t>
      </w:r>
      <w:r w:rsidRPr="00A704EF">
        <w:rPr>
          <w:rStyle w:val="StyleUnderline"/>
        </w:rPr>
        <w:t xml:space="preserve"> kindled or </w:t>
      </w:r>
      <w:r w:rsidRPr="00A704EF">
        <w:rPr>
          <w:rStyle w:val="StyleUnderline"/>
          <w:highlight w:val="cyan"/>
        </w:rPr>
        <w:t>manufactured, this encourages</w:t>
      </w:r>
      <w:r w:rsidRPr="00A704EF">
        <w:rPr>
          <w:rStyle w:val="StyleUnderline"/>
        </w:rPr>
        <w:t xml:space="preserve"> tribal mentality based on a simple economy of in-groups versus out-groups</w:t>
      </w:r>
      <w:r w:rsidRPr="00A704EF">
        <w:rPr>
          <w:sz w:val="16"/>
        </w:rPr>
        <w:t xml:space="preserve">, hence </w:t>
      </w:r>
      <w:r w:rsidRPr="00A704EF">
        <w:rPr>
          <w:rStyle w:val="StyleUnderline"/>
        </w:rPr>
        <w:t xml:space="preserve">fostering </w:t>
      </w:r>
      <w:r w:rsidRPr="00A704EF">
        <w:rPr>
          <w:rStyle w:val="StyleUnderline"/>
          <w:highlight w:val="cyan"/>
        </w:rPr>
        <w:t>a</w:t>
      </w:r>
      <w:r w:rsidRPr="00A704EF">
        <w:rPr>
          <w:rStyle w:val="StyleUnderline"/>
        </w:rPr>
        <w:t xml:space="preserve">n “either </w:t>
      </w:r>
      <w:r w:rsidRPr="00A704EF">
        <w:rPr>
          <w:rStyle w:val="StyleUnderline"/>
          <w:highlight w:val="cyan"/>
        </w:rPr>
        <w:t>with</w:t>
      </w:r>
      <w:r w:rsidRPr="00A704EF">
        <w:rPr>
          <w:rStyle w:val="StyleUnderline"/>
        </w:rPr>
        <w:t xml:space="preserve">-us </w:t>
      </w:r>
      <w:r w:rsidRPr="00A704EF">
        <w:rPr>
          <w:rStyle w:val="StyleUnderline"/>
          <w:highlight w:val="cyan"/>
        </w:rPr>
        <w:t>or against-us” sensibility where</w:t>
      </w:r>
      <w:r w:rsidRPr="00A704EF">
        <w:rPr>
          <w:rStyle w:val="StyleUnderline"/>
        </w:rPr>
        <w:t xml:space="preserve"> morphologic </w:t>
      </w:r>
      <w:proofErr w:type="spellStart"/>
      <w:r w:rsidRPr="00A704EF">
        <w:rPr>
          <w:rStyle w:val="StyleUnderline"/>
          <w:highlight w:val="cyan"/>
        </w:rPr>
        <w:t>différence</w:t>
      </w:r>
      <w:proofErr w:type="spellEnd"/>
      <w:r w:rsidRPr="00A704EF">
        <w:rPr>
          <w:rStyle w:val="StyleUnderline"/>
          <w:highlight w:val="cyan"/>
        </w:rPr>
        <w:t xml:space="preserve"> becomes the </w:t>
      </w:r>
      <w:r w:rsidRPr="00A704EF">
        <w:rPr>
          <w:rStyle w:val="Emphasis"/>
          <w:highlight w:val="cyan"/>
        </w:rPr>
        <w:t>moral yardstick</w:t>
      </w:r>
      <w:r w:rsidRPr="00A704EF">
        <w:rPr>
          <w:rStyle w:val="StyleUnderline"/>
        </w:rPr>
        <w:t xml:space="preserve"> upon which others are to be judged</w:t>
      </w:r>
      <w:r w:rsidRPr="00A704EF">
        <w:rPr>
          <w:sz w:val="16"/>
        </w:rPr>
        <w:t xml:space="preserve">. </w:t>
      </w:r>
    </w:p>
    <w:p w14:paraId="7A79E7FA" w14:textId="77777777" w:rsidR="00CD2C2A" w:rsidRPr="00A704EF" w:rsidRDefault="00CD2C2A" w:rsidP="00CD2C2A">
      <w:pPr>
        <w:rPr>
          <w:sz w:val="16"/>
        </w:rPr>
      </w:pPr>
      <w:r w:rsidRPr="00A704EF">
        <w:rPr>
          <w:sz w:val="16"/>
        </w:rPr>
        <w:t xml:space="preserve">Applied across the board, </w:t>
      </w:r>
      <w:r w:rsidRPr="00A704EF">
        <w:rPr>
          <w:rStyle w:val="StyleUnderline"/>
          <w:highlight w:val="cyan"/>
        </w:rPr>
        <w:t>this can be generalized to anything</w:t>
      </w:r>
      <w:r w:rsidRPr="00A704EF">
        <w:rPr>
          <w:rStyle w:val="StyleUnderline"/>
        </w:rPr>
        <w:t>, from the color of your skin to the clothes you wear, the way you talk, and the pronouns you go by</w:t>
      </w:r>
      <w:r w:rsidRPr="00A704EF">
        <w:rPr>
          <w:sz w:val="16"/>
        </w:rPr>
        <w:t xml:space="preserve">. More </w:t>
      </w:r>
      <w:r w:rsidRPr="00A704EF">
        <w:rPr>
          <w:rStyle w:val="StyleUnderline"/>
        </w:rPr>
        <w:t xml:space="preserve">discernible </w:t>
      </w:r>
      <w:r w:rsidRPr="00A704EF">
        <w:rPr>
          <w:rStyle w:val="StyleUnderline"/>
          <w:highlight w:val="cyan"/>
        </w:rPr>
        <w:t>differences</w:t>
      </w:r>
      <w:r w:rsidRPr="00A704EF">
        <w:rPr>
          <w:rStyle w:val="StyleUnderline"/>
        </w:rPr>
        <w:t xml:space="preserve"> can </w:t>
      </w:r>
      <w:r w:rsidRPr="00A704EF">
        <w:rPr>
          <w:rStyle w:val="StyleUnderline"/>
          <w:highlight w:val="cyan"/>
        </w:rPr>
        <w:t>arouse fear</w:t>
      </w:r>
      <w:r w:rsidRPr="00A704EF">
        <w:rPr>
          <w:rStyle w:val="StyleUnderline"/>
        </w:rPr>
        <w:t>, disgust, or conjure up the paranoid position, such as the presence of migrants, refugees, ethnic, cultural, and religious heterogeneity</w:t>
      </w:r>
      <w:r w:rsidRPr="00A704EF">
        <w:rPr>
          <w:sz w:val="16"/>
        </w:rPr>
        <w:t xml:space="preserve">, the criminal Other, and so on. </w:t>
      </w:r>
    </w:p>
    <w:p w14:paraId="31C5494C" w14:textId="77777777" w:rsidR="00CD2C2A" w:rsidRPr="00A704EF" w:rsidRDefault="00CD2C2A" w:rsidP="00CD2C2A">
      <w:pPr>
        <w:rPr>
          <w:sz w:val="16"/>
        </w:rPr>
      </w:pPr>
      <w:r w:rsidRPr="00A704EF">
        <w:rPr>
          <w:sz w:val="16"/>
        </w:rPr>
        <w:t xml:space="preserve">The pandemic only exacerbated society’s primal fears of anxiety, paranoia, threats to safety, helplessness, aggressive acting-out, and the need for so-called justice under the sway of illiberalism, entitlement, vulgarity, violence, and the need for revenge. </w:t>
      </w:r>
      <w:r w:rsidRPr="00A704EF">
        <w:rPr>
          <w:rStyle w:val="Emphasis"/>
          <w:highlight w:val="cyan"/>
        </w:rPr>
        <w:t>Ressentiment</w:t>
      </w:r>
      <w:r w:rsidRPr="00A704EF">
        <w:rPr>
          <w:rStyle w:val="StyleUnderline"/>
        </w:rPr>
        <w:t xml:space="preserve">, victimization mentality, rancor, animosity, and hate are thought to </w:t>
      </w:r>
      <w:r w:rsidRPr="00A704EF">
        <w:rPr>
          <w:rStyle w:val="Emphasis"/>
          <w:highlight w:val="cyan"/>
        </w:rPr>
        <w:t>justify</w:t>
      </w:r>
      <w:r w:rsidRPr="00A704EF">
        <w:rPr>
          <w:rStyle w:val="StyleUnderline"/>
          <w:highlight w:val="cyan"/>
        </w:rPr>
        <w:t xml:space="preserve"> incivility toward others including</w:t>
      </w:r>
      <w:r w:rsidRPr="00A704EF">
        <w:rPr>
          <w:rStyle w:val="StyleUnderline"/>
        </w:rPr>
        <w:t xml:space="preserve"> attacks on social institutions, government, and abstract systems such as </w:t>
      </w:r>
      <w:r w:rsidRPr="00A704EF">
        <w:rPr>
          <w:rStyle w:val="Emphasis"/>
          <w:highlight w:val="cyan"/>
        </w:rPr>
        <w:t>capitalism</w:t>
      </w:r>
      <w:r w:rsidRPr="00A704EF">
        <w:rPr>
          <w:rStyle w:val="StyleUnderline"/>
          <w:highlight w:val="cyan"/>
        </w:rPr>
        <w:t xml:space="preserve">, </w:t>
      </w:r>
      <w:r w:rsidRPr="00A704EF">
        <w:rPr>
          <w:rStyle w:val="Emphasis"/>
          <w:highlight w:val="cyan"/>
        </w:rPr>
        <w:t>colonialism</w:t>
      </w:r>
      <w:r w:rsidRPr="00A704EF">
        <w:rPr>
          <w:rStyle w:val="StyleUnderline"/>
          <w:highlight w:val="cyan"/>
        </w:rPr>
        <w:t>, white supremacy, and</w:t>
      </w:r>
      <w:r w:rsidRPr="00A704EF">
        <w:rPr>
          <w:rStyle w:val="StyleUnderline"/>
        </w:rPr>
        <w:t xml:space="preserve"> structural </w:t>
      </w:r>
      <w:r w:rsidRPr="00A704EF">
        <w:rPr>
          <w:rStyle w:val="Emphasis"/>
          <w:highlight w:val="cyan"/>
        </w:rPr>
        <w:t>racism</w:t>
      </w:r>
      <w:r w:rsidRPr="00A704EF">
        <w:rPr>
          <w:sz w:val="16"/>
        </w:rPr>
        <w:t>—injustices intensified by the murder of George Floyd.</w:t>
      </w:r>
    </w:p>
    <w:p w14:paraId="7899BC9A" w14:textId="77777777" w:rsidR="00CD2C2A" w:rsidRPr="00A704EF" w:rsidRDefault="00CD2C2A" w:rsidP="00CD2C2A">
      <w:pPr>
        <w:rPr>
          <w:sz w:val="16"/>
        </w:rPr>
      </w:pPr>
      <w:r w:rsidRPr="00A704EF">
        <w:rPr>
          <w:sz w:val="16"/>
        </w:rPr>
        <w:t>Our Looming Catastrophe</w:t>
      </w:r>
    </w:p>
    <w:p w14:paraId="3CE5518A" w14:textId="77777777" w:rsidR="00CD2C2A" w:rsidRPr="00A704EF" w:rsidRDefault="00CD2C2A" w:rsidP="00CD2C2A">
      <w:pPr>
        <w:rPr>
          <w:sz w:val="16"/>
        </w:rPr>
      </w:pPr>
      <w:r w:rsidRPr="00A704EF">
        <w:rPr>
          <w:rStyle w:val="StyleUnderline"/>
        </w:rPr>
        <w:t>Perceived differences in identity, values, social class, inequalities, and animus for alterity further distorts a more sober, conscientious, and holistic appraisal of social reality</w:t>
      </w:r>
      <w:r w:rsidRPr="00A704EF">
        <w:rPr>
          <w:sz w:val="16"/>
        </w:rPr>
        <w:t xml:space="preserve">. Heap on top of the more personal and domestic concerns that preoccupy peoples’ daily </w:t>
      </w:r>
      <w:proofErr w:type="gramStart"/>
      <w:r w:rsidRPr="00A704EF">
        <w:rPr>
          <w:sz w:val="16"/>
        </w:rPr>
        <w:t>lives</w:t>
      </w:r>
      <w:proofErr w:type="gramEnd"/>
      <w:r w:rsidRPr="00A704EF">
        <w:rPr>
          <w:sz w:val="16"/>
        </w:rPr>
        <w:t xml:space="preserve"> the larger existential risks that threaten the fate of civilization and human extinction, and we have a very grave problem indeed.</w:t>
      </w:r>
    </w:p>
    <w:p w14:paraId="4475DCB2" w14:textId="77777777" w:rsidR="00CD2C2A" w:rsidRPr="00A704EF" w:rsidRDefault="00CD2C2A" w:rsidP="00CD2C2A">
      <w:pPr>
        <w:rPr>
          <w:sz w:val="16"/>
        </w:rPr>
      </w:pPr>
      <w:r w:rsidRPr="00A704EF">
        <w:rPr>
          <w:rStyle w:val="StyleUnderline"/>
        </w:rPr>
        <w:t>Most of the world masses remain unaware of the dangers fueling our looming catastrophe</w:t>
      </w:r>
      <w:r w:rsidRPr="00A704EF">
        <w:rPr>
          <w:sz w:val="16"/>
        </w:rPr>
        <w:t xml:space="preserve">. The new horsemen of the apocalypse are the </w:t>
      </w:r>
      <w:r w:rsidRPr="00A704EF">
        <w:rPr>
          <w:rStyle w:val="StyleUnderline"/>
          <w:highlight w:val="cyan"/>
        </w:rPr>
        <w:t>climate crisis, nuclear</w:t>
      </w:r>
      <w:r w:rsidRPr="00A704EF">
        <w:rPr>
          <w:rStyle w:val="StyleUnderline"/>
        </w:rPr>
        <w:t xml:space="preserve"> engagement or global </w:t>
      </w:r>
      <w:r w:rsidRPr="00A704EF">
        <w:rPr>
          <w:rStyle w:val="StyleUnderline"/>
          <w:highlight w:val="cyan"/>
        </w:rPr>
        <w:t>war</w:t>
      </w:r>
      <w:r w:rsidRPr="00A704EF">
        <w:rPr>
          <w:sz w:val="16"/>
        </w:rPr>
        <w:t xml:space="preserve">, future world overpopulation, </w:t>
      </w:r>
      <w:r w:rsidRPr="00A704EF">
        <w:rPr>
          <w:rStyle w:val="StyleUnderline"/>
          <w:highlight w:val="cyan"/>
        </w:rPr>
        <w:t>unregulated technology, and the collapse of</w:t>
      </w:r>
      <w:r w:rsidRPr="00A704EF">
        <w:rPr>
          <w:rStyle w:val="StyleUnderline"/>
        </w:rPr>
        <w:t xml:space="preserve"> law and </w:t>
      </w:r>
      <w:r w:rsidRPr="00A704EF">
        <w:rPr>
          <w:rStyle w:val="StyleUnderline"/>
          <w:highlight w:val="cyan"/>
        </w:rPr>
        <w:t>order</w:t>
      </w:r>
      <w:r w:rsidRPr="00A704EF">
        <w:rPr>
          <w:sz w:val="16"/>
        </w:rPr>
        <w:t xml:space="preserve">. </w:t>
      </w:r>
    </w:p>
    <w:p w14:paraId="78A07007" w14:textId="77777777" w:rsidR="00CD2C2A" w:rsidRPr="00A704EF" w:rsidRDefault="00CD2C2A" w:rsidP="00CD2C2A">
      <w:pPr>
        <w:rPr>
          <w:sz w:val="16"/>
        </w:rPr>
      </w:pPr>
      <w:r w:rsidRPr="00A704EF">
        <w:rPr>
          <w:sz w:val="16"/>
        </w:rPr>
        <w:t>The impact of globalization and geopolitics affects everyone whether they are aware of it or not. Trade, the economy, international relations, national and domestic security, military conflict and war, and the functionality of civil society are interdependent dynamic variables that impact on standards of living, health, safety, and our immediate daily lives.</w:t>
      </w:r>
    </w:p>
    <w:p w14:paraId="3DF6B4CE" w14:textId="77777777" w:rsidR="00CD2C2A" w:rsidRPr="00A704EF" w:rsidRDefault="00CD2C2A" w:rsidP="00CD2C2A">
      <w:pPr>
        <w:rPr>
          <w:sz w:val="16"/>
        </w:rPr>
      </w:pPr>
      <w:r w:rsidRPr="00A704EF">
        <w:rPr>
          <w:sz w:val="16"/>
        </w:rPr>
        <w:t xml:space="preserve">Economic, class, and wealth disparities could conceivably lead to downward social mobility where basic needs go unmet due to inflation, household debt, and soaring costs of food, energy, and housing where people can’t afford to live. These hardships on families further lead to health-related illnesses, loss of income, familial stress and pathology, domestic abuse, addictions, mental illness, and transgenerational trauma that will lead to future deaths of despair. </w:t>
      </w:r>
    </w:p>
    <w:p w14:paraId="3C830AD8" w14:textId="77777777" w:rsidR="00CD2C2A" w:rsidRPr="00A704EF" w:rsidRDefault="00CD2C2A" w:rsidP="00CD2C2A">
      <w:pPr>
        <w:rPr>
          <w:sz w:val="16"/>
        </w:rPr>
      </w:pPr>
      <w:r w:rsidRPr="00A704EF">
        <w:rPr>
          <w:sz w:val="16"/>
        </w:rPr>
        <w:t>Disintegrating Societies and the Rise of Disorder</w:t>
      </w:r>
    </w:p>
    <w:p w14:paraId="0A43C94D" w14:textId="77777777" w:rsidR="00CD2C2A" w:rsidRPr="00A704EF" w:rsidRDefault="00CD2C2A" w:rsidP="00CD2C2A">
      <w:pPr>
        <w:rPr>
          <w:sz w:val="16"/>
        </w:rPr>
      </w:pPr>
      <w:r w:rsidRPr="00A704EF">
        <w:rPr>
          <w:rStyle w:val="StyleUnderline"/>
        </w:rPr>
        <w:t>These adversities trickle into the very fabric of mainstream society on concrete levels leading to increased poverty, homelessness, widespread crime, civil disobedience, and unpredictable violence. When social disruptiveness and criminality are orchestrated by bad actors seeking to wreak havoc on society</w:t>
      </w:r>
      <w:r w:rsidRPr="00A704EF">
        <w:rPr>
          <w:sz w:val="16"/>
        </w:rPr>
        <w:t xml:space="preserve"> through technology abuse, social media influence, and the spread of disinformation, </w:t>
      </w:r>
      <w:r w:rsidRPr="00A704EF">
        <w:rPr>
          <w:rStyle w:val="StyleUnderline"/>
        </w:rPr>
        <w:t>we can no longer know what is true and no longer feel safe</w:t>
      </w:r>
      <w:r w:rsidRPr="00A704EF">
        <w:rPr>
          <w:sz w:val="16"/>
        </w:rPr>
        <w:t xml:space="preserve">. </w:t>
      </w:r>
    </w:p>
    <w:p w14:paraId="658E57BA" w14:textId="77777777" w:rsidR="00CD2C2A" w:rsidRPr="00A704EF" w:rsidRDefault="00CD2C2A" w:rsidP="00CD2C2A">
      <w:pPr>
        <w:rPr>
          <w:sz w:val="16"/>
        </w:rPr>
      </w:pPr>
      <w:proofErr w:type="spellStart"/>
      <w:r w:rsidRPr="00A704EF">
        <w:rPr>
          <w:sz w:val="16"/>
        </w:rPr>
        <w:t>Cyberhacking</w:t>
      </w:r>
      <w:proofErr w:type="spellEnd"/>
      <w:r w:rsidRPr="00A704EF">
        <w:rPr>
          <w:sz w:val="16"/>
        </w:rPr>
        <w:t xml:space="preserve">, internet espionage, data theft, ransomware, techno-nihilism, and social media pathology have all but destabilized communication networks, banking, securities, health institutions, and private industry. As the principles of democracy continue to erode in developed countries, we may anticipate an increasing breakdown in civil liberties, inequality under the law, human rights abuses, and an unraveling of national unity where international alliances disintegrate. </w:t>
      </w:r>
    </w:p>
    <w:p w14:paraId="20C862B9" w14:textId="77777777" w:rsidR="00CD2C2A" w:rsidRPr="00A704EF" w:rsidRDefault="00CD2C2A" w:rsidP="00CD2C2A">
      <w:pPr>
        <w:rPr>
          <w:sz w:val="16"/>
        </w:rPr>
      </w:pPr>
      <w:r w:rsidRPr="00A704EF">
        <w:rPr>
          <w:rStyle w:val="StyleUnderline"/>
        </w:rPr>
        <w:t>With more civil and regional wars comes the threat of military devastation on a mass global scale where abject diasporas, mass migration, and societal collapse will predictably bring about the end of human civilization as we know it</w:t>
      </w:r>
      <w:r w:rsidRPr="00A704EF">
        <w:rPr>
          <w:sz w:val="16"/>
        </w:rPr>
        <w:t>.</w:t>
      </w:r>
    </w:p>
    <w:p w14:paraId="4280191E" w14:textId="77777777" w:rsidR="00CD2C2A" w:rsidRPr="00A704EF" w:rsidRDefault="00CD2C2A" w:rsidP="00CD2C2A">
      <w:pPr>
        <w:rPr>
          <w:sz w:val="16"/>
        </w:rPr>
      </w:pPr>
      <w:r w:rsidRPr="00A704EF">
        <w:rPr>
          <w:rStyle w:val="StyleUnderline"/>
          <w:highlight w:val="cyan"/>
        </w:rPr>
        <w:t>When</w:t>
      </w:r>
      <w:r w:rsidRPr="00A704EF">
        <w:rPr>
          <w:rStyle w:val="StyleUnderline"/>
        </w:rPr>
        <w:t xml:space="preserve"> all the compounded, overdetermined </w:t>
      </w:r>
      <w:r w:rsidRPr="00A704EF">
        <w:rPr>
          <w:rStyle w:val="Emphasis"/>
          <w:highlight w:val="cyan"/>
        </w:rPr>
        <w:t>existential perils</w:t>
      </w:r>
      <w:r w:rsidRPr="00A704EF">
        <w:rPr>
          <w:rStyle w:val="StyleUnderline"/>
        </w:rPr>
        <w:t xml:space="preserve"> to civilization </w:t>
      </w:r>
      <w:r w:rsidRPr="00A704EF">
        <w:rPr>
          <w:rStyle w:val="StyleUnderline"/>
          <w:highlight w:val="cyan"/>
        </w:rPr>
        <w:t>and their interaction</w:t>
      </w:r>
      <w:r w:rsidRPr="00A704EF">
        <w:rPr>
          <w:rStyle w:val="StyleUnderline"/>
        </w:rPr>
        <w:t xml:space="preserve"> effects </w:t>
      </w:r>
      <w:r w:rsidRPr="00A704EF">
        <w:rPr>
          <w:rStyle w:val="StyleUnderline"/>
          <w:highlight w:val="cyan"/>
        </w:rPr>
        <w:t xml:space="preserve">are </w:t>
      </w:r>
      <w:proofErr w:type="gramStart"/>
      <w:r w:rsidRPr="00A704EF">
        <w:rPr>
          <w:rStyle w:val="StyleUnderline"/>
          <w:highlight w:val="cyan"/>
        </w:rPr>
        <w:t>taken into account</w:t>
      </w:r>
      <w:proofErr w:type="gramEnd"/>
      <w:r w:rsidRPr="00A704EF">
        <w:rPr>
          <w:rStyle w:val="StyleUnderline"/>
          <w:highlight w:val="cyan"/>
        </w:rPr>
        <w:t>, we cannot</w:t>
      </w:r>
      <w:r w:rsidRPr="00A704EF">
        <w:rPr>
          <w:rStyle w:val="StyleUnderline"/>
        </w:rPr>
        <w:t xml:space="preserve"> help </w:t>
      </w:r>
      <w:r w:rsidRPr="00A704EF">
        <w:rPr>
          <w:rStyle w:val="StyleUnderline"/>
          <w:highlight w:val="cyan"/>
        </w:rPr>
        <w:t xml:space="preserve">but remain anxious about the </w:t>
      </w:r>
      <w:r w:rsidRPr="00A704EF">
        <w:rPr>
          <w:rStyle w:val="Emphasis"/>
          <w:highlight w:val="cyan"/>
        </w:rPr>
        <w:t>fate of humanity</w:t>
      </w:r>
      <w:r w:rsidRPr="00A704EF">
        <w:rPr>
          <w:sz w:val="16"/>
        </w:rPr>
        <w:t xml:space="preserve">. </w:t>
      </w:r>
    </w:p>
    <w:p w14:paraId="4750596F" w14:textId="77777777" w:rsidR="00CD2C2A" w:rsidRPr="00A704EF" w:rsidRDefault="00CD2C2A" w:rsidP="00CD2C2A">
      <w:pPr>
        <w:rPr>
          <w:sz w:val="16"/>
        </w:rPr>
      </w:pPr>
      <w:r w:rsidRPr="00A704EF">
        <w:rPr>
          <w:rStyle w:val="StyleUnderline"/>
        </w:rPr>
        <w:t>Climate denialism</w:t>
      </w:r>
      <w:r w:rsidRPr="00A704EF">
        <w:rPr>
          <w:sz w:val="16"/>
        </w:rPr>
        <w:t xml:space="preserve"> when the world is on fire, </w:t>
      </w:r>
      <w:r w:rsidRPr="00A704EF">
        <w:rPr>
          <w:rStyle w:val="StyleUnderline"/>
        </w:rPr>
        <w:t>unregulated capitalistic exploitation by billionaires and corrupt politicians</w:t>
      </w:r>
      <w:r w:rsidRPr="00A704EF">
        <w:rPr>
          <w:sz w:val="16"/>
        </w:rPr>
        <w:t xml:space="preserve"> who commit kleptocracy through governmental control when masses live paycheck to paycheck, and </w:t>
      </w:r>
      <w:r w:rsidRPr="00A704EF">
        <w:rPr>
          <w:rStyle w:val="StyleUnderline"/>
        </w:rPr>
        <w:t>the recent scourge of totalitarianism inflicted by the US president</w:t>
      </w:r>
      <w:r w:rsidRPr="00A704EF">
        <w:rPr>
          <w:sz w:val="16"/>
        </w:rPr>
        <w:t xml:space="preserve"> who rings all alarm bells of a dictator is enough to be worried about.</w:t>
      </w:r>
    </w:p>
    <w:p w14:paraId="7083C060" w14:textId="77777777" w:rsidR="00CD2C2A" w:rsidRPr="00A704EF" w:rsidRDefault="00CD2C2A" w:rsidP="00CD2C2A">
      <w:pPr>
        <w:rPr>
          <w:sz w:val="16"/>
        </w:rPr>
      </w:pPr>
      <w:r w:rsidRPr="00A704EF">
        <w:rPr>
          <w:sz w:val="16"/>
        </w:rPr>
        <w:t xml:space="preserve">Will the free world make it through these crises? </w:t>
      </w:r>
      <w:r w:rsidRPr="00A704EF">
        <w:rPr>
          <w:rStyle w:val="StyleUnderline"/>
        </w:rPr>
        <w:t>If the metaphysical order of human existence remains in such chaos and retrograde regression during these crucial moments in history, then we will predictably watch the continued deterioration and instability of the world come to pass</w:t>
      </w:r>
      <w:r w:rsidRPr="00A704EF">
        <w:rPr>
          <w:sz w:val="16"/>
        </w:rPr>
        <w:t>.</w:t>
      </w:r>
    </w:p>
    <w:p w14:paraId="097826E7" w14:textId="77777777" w:rsidR="00CD2C2A" w:rsidRPr="0017477E" w:rsidRDefault="00CD2C2A" w:rsidP="00CD2C2A">
      <w:pPr>
        <w:pStyle w:val="Heading4"/>
      </w:pPr>
      <w:r w:rsidRPr="0017477E">
        <w:t>The alternative is to embrace Becoming – abandoning faith in metaphysic</w:t>
      </w:r>
      <w:r>
        <w:t>al idols</w:t>
      </w:r>
      <w:r w:rsidRPr="0017477E">
        <w:t xml:space="preserve"> is crucial to Dionysian liberation</w:t>
      </w:r>
      <w:r>
        <w:t>.</w:t>
      </w:r>
    </w:p>
    <w:p w14:paraId="6179217D" w14:textId="77777777" w:rsidR="00CD2C2A" w:rsidRPr="0017477E" w:rsidRDefault="00CD2C2A" w:rsidP="00CD2C2A">
      <w:r w:rsidRPr="0017477E">
        <w:t xml:space="preserve">Mark </w:t>
      </w:r>
      <w:r w:rsidRPr="0017477E">
        <w:rPr>
          <w:rStyle w:val="Style13ptBold"/>
        </w:rPr>
        <w:t>Anderson</w:t>
      </w:r>
      <w:r w:rsidRPr="0017477E">
        <w:t xml:space="preserve"> April 20</w:t>
      </w:r>
      <w:r w:rsidRPr="0017477E">
        <w:rPr>
          <w:rStyle w:val="Style13ptBold"/>
        </w:rPr>
        <w:t>16</w:t>
      </w:r>
      <w:r w:rsidRPr="0017477E">
        <w:t xml:space="preserve"> “Melville and Nietzsche: Living the Death of God” [Philosophy from the University of Calgary (1994), a Ph.D. in Philosophy from Vanderbilt University (1998), and an M.A. in Classical Studies from Vanderbilt University (2000). He is the founder and faculty sponsor of the weekly philosophy discussion group, the </w:t>
      </w:r>
      <w:proofErr w:type="spellStart"/>
      <w:r w:rsidRPr="0017477E">
        <w:t>Philologoi</w:t>
      </w:r>
      <w:proofErr w:type="spellEnd"/>
      <w:r w:rsidRPr="0017477E">
        <w:t>. His research and teaching interests revolve around Plato, Nietzsche, and the nature and practice of philosophy.] Philosophy and Literature Volume 40, Number 1, April 2016</w:t>
      </w:r>
    </w:p>
    <w:p w14:paraId="7F06B3BD" w14:textId="77777777" w:rsidR="00CD2C2A" w:rsidRPr="0017477E" w:rsidRDefault="00CD2C2A" w:rsidP="00CD2C2A">
      <w:pPr>
        <w:rPr>
          <w:sz w:val="12"/>
        </w:rPr>
      </w:pPr>
      <w:r w:rsidRPr="0017477E">
        <w:rPr>
          <w:sz w:val="12"/>
        </w:rPr>
        <w:t xml:space="preserve">Anyone who has thought his way into metaphysical nihilism will find it difficult to avoid psychological nihilism. In fact, if one fails to consider the matter carefully, metaphysical nihilism may </w:t>
      </w:r>
      <w:proofErr w:type="gramStart"/>
      <w:r w:rsidRPr="0017477E">
        <w:rPr>
          <w:sz w:val="12"/>
        </w:rPr>
        <w:t>actually induce</w:t>
      </w:r>
      <w:proofErr w:type="gramEnd"/>
      <w:r w:rsidRPr="0017477E">
        <w:rPr>
          <w:sz w:val="12"/>
        </w:rPr>
        <w:t xml:space="preserve"> psychological nihilism. Nietzsche discusses this phenomenon in a note on nihilism “as a psychological state” written around the same time as the note from which I have quoted just above (WP §12). Here, Nietzsche explains that a man descends into psychological nihilism by having and then losing faith in the “aim,” “unity,” and “truth” of the universe. That the universe has no aim means that it has no objective </w:t>
      </w:r>
      <w:proofErr w:type="gramStart"/>
      <w:r w:rsidRPr="0017477E">
        <w:rPr>
          <w:sz w:val="12"/>
        </w:rPr>
        <w:t>telos</w:t>
      </w:r>
      <w:proofErr w:type="gramEnd"/>
      <w:r w:rsidRPr="0017477E">
        <w:rPr>
          <w:sz w:val="12"/>
        </w:rPr>
        <w:t>, no goal to which it is heading through an inherent motive force, either its own natural force or a force infused by a deity. In short</w:t>
      </w:r>
      <w:r w:rsidRPr="0017477E">
        <w:rPr>
          <w:rStyle w:val="StyleUnderline"/>
        </w:rPr>
        <w:t xml:space="preserve">, </w:t>
      </w:r>
      <w:r w:rsidRPr="00311D12">
        <w:rPr>
          <w:rStyle w:val="StyleUnderline"/>
          <w:highlight w:val="cyan"/>
        </w:rPr>
        <w:t xml:space="preserve">universal movement and change do not track any </w:t>
      </w:r>
      <w:proofErr w:type="gramStart"/>
      <w:r w:rsidRPr="001823D8">
        <w:rPr>
          <w:rStyle w:val="StyleUnderline"/>
        </w:rPr>
        <w:t xml:space="preserve">particular </w:t>
      </w:r>
      <w:r w:rsidRPr="00311D12">
        <w:rPr>
          <w:rStyle w:val="StyleUnderline"/>
          <w:highlight w:val="cyan"/>
        </w:rPr>
        <w:t>course</w:t>
      </w:r>
      <w:proofErr w:type="gramEnd"/>
      <w:r w:rsidRPr="00311D12">
        <w:rPr>
          <w:rStyle w:val="StyleUnderline"/>
          <w:highlight w:val="cyan"/>
        </w:rPr>
        <w:t xml:space="preserve">; </w:t>
      </w:r>
      <w:r w:rsidRPr="001823D8">
        <w:rPr>
          <w:rStyle w:val="StyleUnderline"/>
        </w:rPr>
        <w:t>events just happen</w:t>
      </w:r>
      <w:r w:rsidRPr="00311D12">
        <w:rPr>
          <w:rStyle w:val="StyleUnderline"/>
          <w:highlight w:val="cyan"/>
        </w:rPr>
        <w:t xml:space="preserve">, Becoming just is, all things flow without purpose, plan, or </w:t>
      </w:r>
      <w:r w:rsidRPr="001823D8">
        <w:rPr>
          <w:rStyle w:val="StyleUnderline"/>
        </w:rPr>
        <w:t xml:space="preserve">teleological </w:t>
      </w:r>
      <w:r w:rsidRPr="00311D12">
        <w:rPr>
          <w:rStyle w:val="StyleUnderline"/>
          <w:highlight w:val="cyan"/>
        </w:rPr>
        <w:t>directionality</w:t>
      </w:r>
      <w:r w:rsidRPr="0017477E">
        <w:rPr>
          <w:rStyle w:val="StyleUnderline"/>
        </w:rPr>
        <w:t xml:space="preserve">. </w:t>
      </w:r>
      <w:r w:rsidRPr="0017477E">
        <w:rPr>
          <w:sz w:val="12"/>
        </w:rPr>
        <w:t xml:space="preserve">That the universe has no unity means that we are not part of any greater organizing whole, nor are we modes of the deity, emanations of the One, or the articulate productions of a heavenly creator. We do not stand in the context of or exist in relation to any superior structure or system; we do not fit into an overarching rational whole, like pieces of a puzzle safe in their proper position. </w:t>
      </w:r>
      <w:r w:rsidRPr="001823D8">
        <w:rPr>
          <w:rStyle w:val="StyleUnderline"/>
        </w:rPr>
        <w:t xml:space="preserve">That </w:t>
      </w:r>
      <w:r w:rsidRPr="00311D12">
        <w:rPr>
          <w:rStyle w:val="StyleUnderline"/>
          <w:highlight w:val="cyan"/>
        </w:rPr>
        <w:t xml:space="preserve">the universe lacks truth </w:t>
      </w:r>
      <w:r w:rsidRPr="001823D8">
        <w:rPr>
          <w:rStyle w:val="StyleUnderline"/>
        </w:rPr>
        <w:t>means</w:t>
      </w:r>
      <w:r w:rsidRPr="0017477E">
        <w:rPr>
          <w:rStyle w:val="StyleUnderline"/>
        </w:rPr>
        <w:t xml:space="preserve"> </w:t>
      </w:r>
      <w:r w:rsidRPr="0017477E">
        <w:rPr>
          <w:sz w:val="12"/>
        </w:rPr>
        <w:t>in this instance that</w:t>
      </w:r>
      <w:r w:rsidRPr="0017477E">
        <w:rPr>
          <w:rStyle w:val="StyleUnderline"/>
        </w:rPr>
        <w:t xml:space="preserve"> </w:t>
      </w:r>
      <w:r w:rsidRPr="00311D12">
        <w:rPr>
          <w:rStyle w:val="StyleUnderline"/>
          <w:highlight w:val="cyan"/>
        </w:rPr>
        <w:t xml:space="preserve">there is no </w:t>
      </w:r>
      <w:r w:rsidRPr="001823D8">
        <w:rPr>
          <w:rStyle w:val="StyleUnderline"/>
        </w:rPr>
        <w:t>“true world,”</w:t>
      </w:r>
      <w:r w:rsidRPr="00311D12">
        <w:rPr>
          <w:rStyle w:val="StyleUnderline"/>
          <w:highlight w:val="cyan"/>
        </w:rPr>
        <w:t xml:space="preserve"> no realm of Being,</w:t>
      </w:r>
      <w:r w:rsidRPr="0017477E">
        <w:rPr>
          <w:rStyle w:val="StyleUnderline"/>
        </w:rPr>
        <w:t xml:space="preserve"> </w:t>
      </w:r>
      <w:r w:rsidRPr="00311D12">
        <w:rPr>
          <w:rStyle w:val="StyleUnderline"/>
          <w:highlight w:val="cyan"/>
        </w:rPr>
        <w:t>in which</w:t>
      </w:r>
      <w:r w:rsidRPr="0017477E">
        <w:rPr>
          <w:rStyle w:val="StyleUnderline"/>
        </w:rPr>
        <w:t xml:space="preserve"> </w:t>
      </w:r>
      <w:r w:rsidRPr="0017477E">
        <w:rPr>
          <w:sz w:val="12"/>
        </w:rPr>
        <w:t>the</w:t>
      </w:r>
      <w:r w:rsidRPr="0017477E">
        <w:rPr>
          <w:rStyle w:val="StyleUnderline"/>
        </w:rPr>
        <w:t xml:space="preserve"> </w:t>
      </w:r>
      <w:r w:rsidRPr="00311D12">
        <w:rPr>
          <w:rStyle w:val="StyleUnderline"/>
          <w:highlight w:val="cyan"/>
        </w:rPr>
        <w:t>aim and unity absent from the eternally cycling current of Becoming may reside</w:t>
      </w:r>
      <w:r w:rsidRPr="00311D12">
        <w:rPr>
          <w:sz w:val="12"/>
          <w:highlight w:val="cyan"/>
        </w:rPr>
        <w:t>.</w:t>
      </w:r>
      <w:r w:rsidRPr="0017477E">
        <w:rPr>
          <w:sz w:val="12"/>
        </w:rPr>
        <w:t xml:space="preserve"> </w:t>
      </w:r>
      <w:r w:rsidRPr="001823D8">
        <w:rPr>
          <w:rStyle w:val="StyleUnderline"/>
        </w:rPr>
        <w:t xml:space="preserve">Some may chase the dream of a transcendent </w:t>
      </w:r>
      <w:r w:rsidRPr="0017477E">
        <w:rPr>
          <w:sz w:val="12"/>
        </w:rPr>
        <w:t>realm of pure</w:t>
      </w:r>
      <w:r w:rsidRPr="00311D12">
        <w:rPr>
          <w:rStyle w:val="StyleUnderline"/>
          <w:highlight w:val="cyan"/>
        </w:rPr>
        <w:t xml:space="preserve"> Being as a defensive reaction to losing their faith in </w:t>
      </w:r>
      <w:r w:rsidRPr="0017477E">
        <w:rPr>
          <w:sz w:val="12"/>
        </w:rPr>
        <w:t>the</w:t>
      </w:r>
      <w:r w:rsidRPr="00311D12">
        <w:rPr>
          <w:rStyle w:val="StyleUnderline"/>
          <w:highlight w:val="cyan"/>
        </w:rPr>
        <w:t xml:space="preserve"> aim and unity</w:t>
      </w:r>
      <w:r w:rsidRPr="0017477E">
        <w:rPr>
          <w:sz w:val="12"/>
        </w:rPr>
        <w:t xml:space="preserve"> of [End Page 61] this world, hoping to discover beyond the barren void a fullness in some other state of existence, a state attainable either now through meditation or prayer, for example, or after death for those who merit the reward.</w:t>
      </w:r>
      <w:r w:rsidRPr="0017477E">
        <w:rPr>
          <w:rStyle w:val="StyleUnderline"/>
        </w:rPr>
        <w:t xml:space="preserve"> </w:t>
      </w:r>
      <w:r w:rsidRPr="0017477E">
        <w:rPr>
          <w:sz w:val="12"/>
        </w:rPr>
        <w:t xml:space="preserve">But when these dreamers realize that </w:t>
      </w:r>
      <w:r w:rsidRPr="001823D8">
        <w:rPr>
          <w:rStyle w:val="StyleUnderline"/>
        </w:rPr>
        <w:t xml:space="preserve">they have </w:t>
      </w:r>
      <w:r w:rsidRPr="00311D12">
        <w:rPr>
          <w:rStyle w:val="StyleUnderline"/>
          <w:highlight w:val="cyan"/>
        </w:rPr>
        <w:t xml:space="preserve">fabricated </w:t>
      </w:r>
      <w:r w:rsidRPr="0017477E">
        <w:rPr>
          <w:sz w:val="12"/>
        </w:rPr>
        <w:t>this</w:t>
      </w:r>
      <w:r w:rsidRPr="00311D12">
        <w:rPr>
          <w:rStyle w:val="StyleUnderline"/>
          <w:highlight w:val="cyan"/>
        </w:rPr>
        <w:t xml:space="preserve"> ideal</w:t>
      </w:r>
      <w:r w:rsidRPr="0017477E">
        <w:rPr>
          <w:rStyle w:val="StyleUnderline"/>
        </w:rPr>
        <w:t xml:space="preserve"> </w:t>
      </w:r>
      <w:r w:rsidRPr="0017477E">
        <w:rPr>
          <w:sz w:val="12"/>
        </w:rPr>
        <w:t>of</w:t>
      </w:r>
      <w:r w:rsidRPr="0017477E">
        <w:rPr>
          <w:rStyle w:val="StyleUnderline"/>
        </w:rPr>
        <w:t xml:space="preserve"> </w:t>
      </w:r>
      <w:r w:rsidRPr="00311D12">
        <w:rPr>
          <w:rStyle w:val="StyleUnderline"/>
          <w:highlight w:val="cyan"/>
        </w:rPr>
        <w:t>Being</w:t>
      </w:r>
      <w:r w:rsidRPr="0017477E">
        <w:rPr>
          <w:rStyle w:val="StyleUnderline"/>
        </w:rPr>
        <w:t xml:space="preserve"> </w:t>
      </w:r>
      <w:r w:rsidRPr="00311D12">
        <w:rPr>
          <w:rStyle w:val="StyleUnderline"/>
          <w:highlight w:val="cyan"/>
        </w:rPr>
        <w:t>from weakness and the fear of the reality of Becoming</w:t>
      </w:r>
      <w:r w:rsidRPr="0017477E">
        <w:rPr>
          <w:sz w:val="12"/>
        </w:rPr>
        <w:t>—that is, if they realize this; some, perhaps most, will not—</w:t>
      </w:r>
      <w:r w:rsidRPr="0017477E">
        <w:rPr>
          <w:rStyle w:val="StyleUnderline"/>
        </w:rPr>
        <w:t xml:space="preserve">then through this realization </w:t>
      </w:r>
      <w:r w:rsidRPr="00311D12">
        <w:rPr>
          <w:rStyle w:val="StyleUnderline"/>
          <w:highlight w:val="cyan"/>
        </w:rPr>
        <w:t xml:space="preserve">they will have rejected the imaginary “true world” and </w:t>
      </w:r>
      <w:r w:rsidRPr="0017477E">
        <w:rPr>
          <w:sz w:val="12"/>
        </w:rPr>
        <w:t>will, thereby, have</w:t>
      </w:r>
      <w:r w:rsidRPr="00311D12">
        <w:rPr>
          <w:sz w:val="12"/>
          <w:highlight w:val="cyan"/>
        </w:rPr>
        <w:t xml:space="preserve"> </w:t>
      </w:r>
      <w:r w:rsidRPr="00311D12">
        <w:rPr>
          <w:rStyle w:val="StyleUnderline"/>
          <w:highlight w:val="cyan"/>
        </w:rPr>
        <w:t>take</w:t>
      </w:r>
      <w:r w:rsidRPr="0017477E">
        <w:rPr>
          <w:sz w:val="12"/>
        </w:rPr>
        <w:t xml:space="preserve">n </w:t>
      </w:r>
      <w:r w:rsidRPr="00311D12">
        <w:rPr>
          <w:rStyle w:val="StyleUnderline"/>
          <w:highlight w:val="cyan"/>
        </w:rPr>
        <w:t xml:space="preserve">the </w:t>
      </w:r>
      <w:r w:rsidRPr="001823D8">
        <w:rPr>
          <w:rStyle w:val="Emphasis"/>
          <w:highlight w:val="cyan"/>
        </w:rPr>
        <w:t>final</w:t>
      </w:r>
      <w:r w:rsidRPr="00311D12">
        <w:rPr>
          <w:rStyle w:val="StyleUnderline"/>
          <w:highlight w:val="cyan"/>
        </w:rPr>
        <w:t xml:space="preserve"> step into nihilism </w:t>
      </w:r>
      <w:r w:rsidRPr="001823D8">
        <w:rPr>
          <w:rStyle w:val="StyleUnderline"/>
        </w:rPr>
        <w:t>as a psychological state</w:t>
      </w:r>
      <w:r w:rsidRPr="0017477E">
        <w:rPr>
          <w:sz w:val="12"/>
        </w:rPr>
        <w:t>, which is to say, into the depressive condition of psychological nihilism. This, as I have noted, is the view</w:t>
      </w:r>
      <w:r w:rsidRPr="0017477E">
        <w:rPr>
          <w:rStyle w:val="StyleUnderline"/>
        </w:rPr>
        <w:t xml:space="preserve"> </w:t>
      </w:r>
      <w:r w:rsidRPr="001823D8">
        <w:rPr>
          <w:rStyle w:val="StyleUnderline"/>
        </w:rPr>
        <w:t xml:space="preserve">that the world is valueless, </w:t>
      </w:r>
      <w:r w:rsidRPr="001823D8">
        <w:rPr>
          <w:sz w:val="12"/>
        </w:rPr>
        <w:t>the world as taken to include</w:t>
      </w:r>
      <w:r w:rsidRPr="001823D8">
        <w:rPr>
          <w:rStyle w:val="StyleUnderline"/>
        </w:rPr>
        <w:t xml:space="preserve"> oneself, which by implication must be </w:t>
      </w:r>
      <w:r w:rsidRPr="001823D8">
        <w:rPr>
          <w:sz w:val="12"/>
        </w:rPr>
        <w:t>regarded as</w:t>
      </w:r>
      <w:r w:rsidRPr="001823D8">
        <w:rPr>
          <w:rStyle w:val="StyleUnderline"/>
        </w:rPr>
        <w:t xml:space="preserve"> valueless </w:t>
      </w:r>
      <w:r w:rsidRPr="0017477E">
        <w:rPr>
          <w:sz w:val="12"/>
        </w:rPr>
        <w:t xml:space="preserve">too. One had thought of oneself as having </w:t>
      </w:r>
      <w:proofErr w:type="gramStart"/>
      <w:r w:rsidRPr="0017477E">
        <w:rPr>
          <w:sz w:val="12"/>
        </w:rPr>
        <w:t>value</w:t>
      </w:r>
      <w:proofErr w:type="gramEnd"/>
      <w:r w:rsidRPr="0017477E">
        <w:rPr>
          <w:sz w:val="12"/>
        </w:rPr>
        <w:t xml:space="preserve"> precisely through the aim, unity, and truth of the world of which one is a part, but now that one no longer believes in these categories, one finds no source of value at all. To quote Nietzsche on this: “The categories ‘aim,’ ‘unity,’ ‘being’ which we used to project some value into the world—we pull out again; </w:t>
      </w:r>
      <w:proofErr w:type="gramStart"/>
      <w:r w:rsidRPr="0017477E">
        <w:rPr>
          <w:sz w:val="12"/>
        </w:rPr>
        <w:t>so</w:t>
      </w:r>
      <w:proofErr w:type="gramEnd"/>
      <w:r w:rsidRPr="0017477E">
        <w:rPr>
          <w:sz w:val="12"/>
        </w:rPr>
        <w:t xml:space="preserve"> the world looks valueless” (WP §12). I have referred to “losing faith” in these three categories, but </w:t>
      </w:r>
      <w:r w:rsidRPr="0017477E">
        <w:rPr>
          <w:rStyle w:val="StyleUnderline"/>
        </w:rPr>
        <w:t xml:space="preserve">the </w:t>
      </w:r>
      <w:r w:rsidRPr="001823D8">
        <w:rPr>
          <w:rStyle w:val="StyleUnderline"/>
        </w:rPr>
        <w:t xml:space="preserve">descent into nihilism </w:t>
      </w:r>
      <w:proofErr w:type="gramStart"/>
      <w:r w:rsidRPr="0017477E">
        <w:rPr>
          <w:sz w:val="12"/>
        </w:rPr>
        <w:t>actually</w:t>
      </w:r>
      <w:r w:rsidRPr="00311D12">
        <w:rPr>
          <w:rStyle w:val="StyleUnderline"/>
          <w:highlight w:val="cyan"/>
        </w:rPr>
        <w:t xml:space="preserve"> requires</w:t>
      </w:r>
      <w:proofErr w:type="gramEnd"/>
      <w:r w:rsidRPr="0017477E">
        <w:rPr>
          <w:rStyle w:val="StyleUnderline"/>
        </w:rPr>
        <w:t xml:space="preserve"> </w:t>
      </w:r>
      <w:r w:rsidRPr="0017477E">
        <w:rPr>
          <w:sz w:val="12"/>
        </w:rPr>
        <w:t>that</w:t>
      </w:r>
      <w:r w:rsidRPr="0017477E">
        <w:rPr>
          <w:rStyle w:val="StyleUnderline"/>
        </w:rPr>
        <w:t xml:space="preserve"> </w:t>
      </w:r>
      <w:r w:rsidRPr="001823D8">
        <w:rPr>
          <w:rStyle w:val="StyleUnderline"/>
        </w:rPr>
        <w:t>one</w:t>
      </w:r>
      <w:r w:rsidRPr="0017477E">
        <w:rPr>
          <w:rStyle w:val="StyleUnderline"/>
        </w:rPr>
        <w:t xml:space="preserve"> </w:t>
      </w:r>
      <w:r w:rsidRPr="0017477E">
        <w:rPr>
          <w:sz w:val="12"/>
        </w:rPr>
        <w:t>lose faith in one aspect of their application only, while continuing to accept another.</w:t>
      </w:r>
      <w:r w:rsidRPr="0017477E">
        <w:rPr>
          <w:rStyle w:val="StyleUnderline"/>
        </w:rPr>
        <w:t xml:space="preserve"> </w:t>
      </w:r>
      <w:r w:rsidRPr="0017477E">
        <w:rPr>
          <w:sz w:val="12"/>
        </w:rPr>
        <w:t xml:space="preserve">One must </w:t>
      </w:r>
      <w:r w:rsidRPr="00311D12">
        <w:rPr>
          <w:rStyle w:val="StyleUnderline"/>
          <w:highlight w:val="cyan"/>
        </w:rPr>
        <w:t xml:space="preserve">cease to believe </w:t>
      </w:r>
      <w:r w:rsidRPr="0017477E">
        <w:rPr>
          <w:sz w:val="12"/>
        </w:rPr>
        <w:t>that</w:t>
      </w:r>
      <w:r w:rsidRPr="00311D12">
        <w:rPr>
          <w:rStyle w:val="StyleUnderline"/>
          <w:highlight w:val="cyan"/>
        </w:rPr>
        <w:t xml:space="preserve"> the categories apply to </w:t>
      </w:r>
      <w:proofErr w:type="gramStart"/>
      <w:r w:rsidRPr="00311D12">
        <w:rPr>
          <w:rStyle w:val="StyleUnderline"/>
          <w:highlight w:val="cyan"/>
        </w:rPr>
        <w:t>reality—</w:t>
      </w:r>
      <w:proofErr w:type="gramEnd"/>
      <w:r w:rsidRPr="0017477E">
        <w:rPr>
          <w:sz w:val="12"/>
        </w:rPr>
        <w:t>which is to say that one must</w:t>
      </w:r>
      <w:r w:rsidRPr="0017477E">
        <w:rPr>
          <w:rStyle w:val="StyleUnderline"/>
        </w:rPr>
        <w:t xml:space="preserve"> </w:t>
      </w:r>
      <w:r w:rsidRPr="00311D12">
        <w:rPr>
          <w:rStyle w:val="StyleUnderline"/>
          <w:highlight w:val="cyan"/>
        </w:rPr>
        <w:t>be a metaphysical nihilist</w:t>
      </w:r>
      <w:r w:rsidRPr="0017477E">
        <w:rPr>
          <w:rStyle w:val="StyleUnderline"/>
        </w:rPr>
        <w:t>—</w:t>
      </w:r>
      <w:r w:rsidRPr="00311D12">
        <w:rPr>
          <w:rStyle w:val="StyleUnderline"/>
          <w:highlight w:val="cyan"/>
        </w:rPr>
        <w:t>but</w:t>
      </w:r>
      <w:r w:rsidRPr="0017477E">
        <w:rPr>
          <w:rStyle w:val="StyleUnderline"/>
        </w:rPr>
        <w:t xml:space="preserve"> one must </w:t>
      </w:r>
      <w:r w:rsidRPr="00311D12">
        <w:rPr>
          <w:rStyle w:val="StyleUnderline"/>
          <w:highlight w:val="cyan"/>
        </w:rPr>
        <w:t>retain</w:t>
      </w:r>
      <w:r w:rsidRPr="0017477E">
        <w:rPr>
          <w:rStyle w:val="StyleUnderline"/>
        </w:rPr>
        <w:t xml:space="preserve"> one’s </w:t>
      </w:r>
      <w:r w:rsidRPr="00311D12">
        <w:rPr>
          <w:rStyle w:val="StyleUnderline"/>
          <w:highlight w:val="cyan"/>
        </w:rPr>
        <w:t>belief that they are the sources</w:t>
      </w:r>
      <w:r w:rsidRPr="0017477E">
        <w:rPr>
          <w:rStyle w:val="StyleUnderline"/>
        </w:rPr>
        <w:t xml:space="preserve"> (the only possible sources) </w:t>
      </w:r>
      <w:r w:rsidRPr="00311D12">
        <w:rPr>
          <w:rStyle w:val="StyleUnderline"/>
          <w:highlight w:val="cyan"/>
        </w:rPr>
        <w:t xml:space="preserve">of </w:t>
      </w:r>
      <w:r w:rsidRPr="0017477E">
        <w:rPr>
          <w:sz w:val="12"/>
        </w:rPr>
        <w:t>the</w:t>
      </w:r>
      <w:r w:rsidRPr="00311D12">
        <w:rPr>
          <w:rStyle w:val="StyleUnderline"/>
          <w:highlight w:val="cyan"/>
        </w:rPr>
        <w:t xml:space="preserve"> value </w:t>
      </w:r>
      <w:r w:rsidRPr="0017477E">
        <w:rPr>
          <w:sz w:val="12"/>
        </w:rPr>
        <w:t xml:space="preserve">of existence. Without this latter belief as to the source of value, the rejection of one’s former belief in metaphysics will not generate the conclusion that the world is valueless—it will not lead to psychological nihilism. Nietzsche stresses this himself, remarking that </w:t>
      </w:r>
      <w:r w:rsidRPr="0017477E">
        <w:rPr>
          <w:rStyle w:val="StyleUnderline"/>
        </w:rPr>
        <w:t>“</w:t>
      </w:r>
      <w:r w:rsidRPr="001823D8">
        <w:rPr>
          <w:rStyle w:val="StyleUnderline"/>
        </w:rPr>
        <w:t>nihilism</w:t>
      </w:r>
      <w:r w:rsidRPr="0017477E">
        <w:rPr>
          <w:rStyle w:val="StyleUnderline"/>
        </w:rPr>
        <w:t xml:space="preserve"> as a psychological state” </w:t>
      </w:r>
      <w:r w:rsidRPr="001823D8">
        <w:rPr>
          <w:rStyle w:val="StyleUnderline"/>
        </w:rPr>
        <w:t xml:space="preserve">may be </w:t>
      </w:r>
      <w:r w:rsidRPr="00311D12">
        <w:rPr>
          <w:rStyle w:val="StyleUnderline"/>
          <w:highlight w:val="cyan"/>
        </w:rPr>
        <w:t xml:space="preserve">overcome, </w:t>
      </w:r>
      <w:r w:rsidRPr="001823D8">
        <w:rPr>
          <w:rStyle w:val="StyleUnderline"/>
        </w:rPr>
        <w:t>or avoided altogether</w:t>
      </w:r>
      <w:r w:rsidRPr="00311D12">
        <w:rPr>
          <w:rStyle w:val="StyleUnderline"/>
          <w:highlight w:val="cyan"/>
        </w:rPr>
        <w:t xml:space="preserve">, by rejecting </w:t>
      </w:r>
      <w:r w:rsidRPr="0017477E">
        <w:rPr>
          <w:sz w:val="12"/>
        </w:rPr>
        <w:t>the</w:t>
      </w:r>
      <w:r w:rsidRPr="00311D12">
        <w:rPr>
          <w:rStyle w:val="StyleUnderline"/>
          <w:highlight w:val="cyan"/>
        </w:rPr>
        <w:t xml:space="preserve"> metaphysics</w:t>
      </w:r>
      <w:r w:rsidRPr="0017477E">
        <w:rPr>
          <w:rStyle w:val="StyleUnderline"/>
        </w:rPr>
        <w:t xml:space="preserve"> </w:t>
      </w:r>
      <w:r w:rsidRPr="0017477E">
        <w:rPr>
          <w:sz w:val="12"/>
        </w:rPr>
        <w:t>of these categories</w:t>
      </w:r>
      <w:r w:rsidRPr="0017477E">
        <w:rPr>
          <w:rStyle w:val="StyleUnderline"/>
        </w:rPr>
        <w:t xml:space="preserve"> </w:t>
      </w:r>
      <w:proofErr w:type="gramStart"/>
      <w:r w:rsidRPr="00311D12">
        <w:rPr>
          <w:rStyle w:val="StyleUnderline"/>
          <w:highlight w:val="cyan"/>
        </w:rPr>
        <w:t>and</w:t>
      </w:r>
      <w:r w:rsidRPr="0017477E">
        <w:rPr>
          <w:rStyle w:val="StyleUnderline"/>
        </w:rPr>
        <w:t xml:space="preserve"> also</w:t>
      </w:r>
      <w:proofErr w:type="gramEnd"/>
      <w:r w:rsidRPr="0017477E">
        <w:rPr>
          <w:rStyle w:val="StyleUnderline"/>
        </w:rPr>
        <w:t xml:space="preserve"> </w:t>
      </w:r>
      <w:r w:rsidRPr="00311D12">
        <w:rPr>
          <w:rStyle w:val="StyleUnderline"/>
          <w:highlight w:val="cyan"/>
        </w:rPr>
        <w:t xml:space="preserve">their </w:t>
      </w:r>
      <w:r w:rsidRPr="001823D8">
        <w:rPr>
          <w:rStyle w:val="Emphasis"/>
          <w:highlight w:val="cyan"/>
        </w:rPr>
        <w:t>supposed</w:t>
      </w:r>
      <w:r w:rsidRPr="00311D12">
        <w:rPr>
          <w:rStyle w:val="StyleUnderline"/>
          <w:highlight w:val="cyan"/>
        </w:rPr>
        <w:t xml:space="preserve"> </w:t>
      </w:r>
      <w:r w:rsidRPr="001823D8">
        <w:rPr>
          <w:rStyle w:val="StyleUnderline"/>
        </w:rPr>
        <w:t xml:space="preserve">existential </w:t>
      </w:r>
      <w:r w:rsidRPr="00311D12">
        <w:rPr>
          <w:rStyle w:val="StyleUnderline"/>
          <w:highlight w:val="cyan"/>
        </w:rPr>
        <w:t>import</w:t>
      </w:r>
      <w:r w:rsidRPr="0017477E">
        <w:rPr>
          <w:rStyle w:val="StyleUnderline"/>
        </w:rPr>
        <w:t xml:space="preserve">. </w:t>
      </w:r>
      <w:r w:rsidRPr="0017477E">
        <w:rPr>
          <w:sz w:val="12"/>
        </w:rPr>
        <w:t xml:space="preserve">In his own words, we must “give up our faith in [these categories],” for “once we have devaluated [them], the demonstration that they cannot be applied to the universe is no longer any reason for devaluating the universe” (WP §12). In short, </w:t>
      </w:r>
      <w:r w:rsidRPr="00311D12">
        <w:rPr>
          <w:rStyle w:val="StyleUnderline"/>
          <w:highlight w:val="cyan"/>
        </w:rPr>
        <w:t>we must lose faith not only in the reality of these categories</w:t>
      </w:r>
      <w:r w:rsidRPr="0017477E">
        <w:rPr>
          <w:sz w:val="12"/>
        </w:rPr>
        <w:t xml:space="preserve"> </w:t>
      </w:r>
      <w:r w:rsidRPr="00311D12">
        <w:rPr>
          <w:rStyle w:val="StyleUnderline"/>
          <w:highlight w:val="cyan"/>
        </w:rPr>
        <w:t>but also</w:t>
      </w:r>
      <w:r w:rsidRPr="0017477E">
        <w:rPr>
          <w:sz w:val="12"/>
        </w:rPr>
        <w:t xml:space="preserve"> in </w:t>
      </w:r>
      <w:r w:rsidRPr="00311D12">
        <w:rPr>
          <w:rStyle w:val="StyleUnderline"/>
          <w:highlight w:val="cyan"/>
        </w:rPr>
        <w:t>their role as guarantors of value</w:t>
      </w:r>
      <w:r w:rsidRPr="0017477E">
        <w:rPr>
          <w:sz w:val="12"/>
        </w:rPr>
        <w:t>: in this way, we shall be metaphysical nihilists without succumbing also to psychological nihilism</w:t>
      </w:r>
      <w:r w:rsidRPr="0017477E">
        <w:rPr>
          <w:rStyle w:val="StyleUnderline"/>
        </w:rPr>
        <w:t xml:space="preserve">. The distinction is important, for </w:t>
      </w:r>
      <w:r w:rsidRPr="00311D12">
        <w:rPr>
          <w:rStyle w:val="StyleUnderline"/>
          <w:highlight w:val="cyan"/>
        </w:rPr>
        <w:t>Nietzsche regards metaphysical nihilism as potentially liberating</w:t>
      </w:r>
      <w:r w:rsidRPr="0017477E">
        <w:rPr>
          <w:rStyle w:val="StyleUnderline"/>
        </w:rPr>
        <w:t xml:space="preserve">, as </w:t>
      </w:r>
      <w:r w:rsidRPr="00311D12">
        <w:rPr>
          <w:rStyle w:val="StyleUnderline"/>
          <w:highlight w:val="cyan"/>
        </w:rPr>
        <w:t>providing for the healthy and powerful man an opportunity for a Dionysian affirmation of life</w:t>
      </w:r>
      <w:r w:rsidRPr="00311D12">
        <w:rPr>
          <w:sz w:val="12"/>
          <w:highlight w:val="cyan"/>
        </w:rPr>
        <w:t>,</w:t>
      </w:r>
      <w:r w:rsidRPr="0017477E">
        <w:rPr>
          <w:sz w:val="12"/>
        </w:rPr>
        <w:t xml:space="preserve"> </w:t>
      </w:r>
      <w:r w:rsidRPr="00311D12">
        <w:rPr>
          <w:rStyle w:val="StyleUnderline"/>
          <w:highlight w:val="cyan"/>
        </w:rPr>
        <w:t>whereas</w:t>
      </w:r>
      <w:r w:rsidRPr="0017477E">
        <w:rPr>
          <w:rStyle w:val="StyleUnderline"/>
        </w:rPr>
        <w:t xml:space="preserve"> he regards </w:t>
      </w:r>
      <w:r w:rsidRPr="00311D12">
        <w:rPr>
          <w:rStyle w:val="StyleUnderline"/>
          <w:highlight w:val="cyan"/>
        </w:rPr>
        <w:t xml:space="preserve">psychological nihilism as the deplorable condition of the life-denying weak and timid </w:t>
      </w:r>
      <w:r w:rsidRPr="001823D8">
        <w:rPr>
          <w:rStyle w:val="StyleUnderline"/>
        </w:rPr>
        <w:t>man</w:t>
      </w:r>
      <w:r w:rsidRPr="0017477E">
        <w:rPr>
          <w:sz w:val="12"/>
        </w:rPr>
        <w:t xml:space="preserve">. For the right type of man, then, for [End Page 62] the sort of man Nietzsche admires and strives to be himself, </w:t>
      </w:r>
      <w:r w:rsidRPr="0017477E">
        <w:rPr>
          <w:rStyle w:val="StyleUnderline"/>
        </w:rPr>
        <w:t xml:space="preserve">metaphysical nihilism is a cheerful, emancipating event. </w:t>
      </w:r>
      <w:r w:rsidRPr="001823D8">
        <w:rPr>
          <w:rStyle w:val="StyleUnderline"/>
        </w:rPr>
        <w:t xml:space="preserve">If God never really was the source of meaning and value, then His passing undermines nothing. And although His death may distress those too feeble to stand on their own, </w:t>
      </w:r>
      <w:r w:rsidRPr="001823D8">
        <w:rPr>
          <w:rStyle w:val="StyleUnderline"/>
          <w:highlight w:val="cyan"/>
        </w:rPr>
        <w:t>the higher</w:t>
      </w:r>
      <w:r w:rsidRPr="001823D8">
        <w:rPr>
          <w:rStyle w:val="StyleUnderline"/>
        </w:rPr>
        <w:t xml:space="preserve"> types </w:t>
      </w:r>
      <w:r w:rsidRPr="001823D8">
        <w:rPr>
          <w:rStyle w:val="StyleUnderline"/>
          <w:highlight w:val="cyan"/>
        </w:rPr>
        <w:t xml:space="preserve">will celebrate </w:t>
      </w:r>
      <w:r w:rsidRPr="001823D8">
        <w:rPr>
          <w:rStyle w:val="StyleUnderline"/>
        </w:rPr>
        <w:t xml:space="preserve">their </w:t>
      </w:r>
      <w:r w:rsidRPr="00311D12">
        <w:rPr>
          <w:rStyle w:val="StyleUnderline"/>
          <w:highlight w:val="cyan"/>
        </w:rPr>
        <w:t>radical independence</w:t>
      </w:r>
      <w:r w:rsidRPr="0017477E">
        <w:rPr>
          <w:rStyle w:val="StyleUnderline"/>
        </w:rPr>
        <w:t xml:space="preserve"> </w:t>
      </w:r>
      <w:r w:rsidRPr="0017477E">
        <w:rPr>
          <w:sz w:val="12"/>
        </w:rPr>
        <w:t>and with Nietzsche strive to be Yes-sayers. For such men, the nihilistic consequences of God’s demise are “like a new and scarcely describable kind of light, happiness, relief, exhilaration, encouragement, dawn</w:t>
      </w:r>
      <w:r w:rsidRPr="0017477E">
        <w:rPr>
          <w:rStyle w:val="StyleUnderline"/>
        </w:rPr>
        <w:t>.</w:t>
      </w:r>
      <w:r w:rsidRPr="0017477E">
        <w:rPr>
          <w:sz w:val="12"/>
        </w:rPr>
        <w:t>”9</w:t>
      </w:r>
    </w:p>
    <w:p w14:paraId="3F2A591D" w14:textId="77777777" w:rsidR="00CD2C2A" w:rsidRPr="008A68DB" w:rsidRDefault="00CD2C2A" w:rsidP="00CD2C2A"/>
    <w:p w14:paraId="56A98653" w14:textId="77777777" w:rsidR="00CD2C2A" w:rsidRDefault="00CD2C2A" w:rsidP="00CD2C2A">
      <w:pPr>
        <w:pStyle w:val="Heading3"/>
      </w:pPr>
      <w:bookmarkStart w:id="2" w:name="Level_3_531"/>
      <w:bookmarkEnd w:id="1"/>
      <w:r>
        <w:t>1NC---OFF</w:t>
      </w:r>
    </w:p>
    <w:p w14:paraId="4093015C" w14:textId="77777777" w:rsidR="00CD2C2A" w:rsidRPr="00A20355" w:rsidRDefault="00CD2C2A" w:rsidP="00CD2C2A">
      <w:pPr>
        <w:rPr>
          <w:rStyle w:val="Style13ptBold"/>
        </w:rPr>
      </w:pPr>
      <w:r w:rsidRPr="00A20355">
        <w:rPr>
          <w:rStyle w:val="Style13ptBold"/>
          <w:u w:val="single"/>
        </w:rPr>
        <w:t>Agential Fantasy K</w:t>
      </w:r>
      <w:r>
        <w:rPr>
          <w:rStyle w:val="Style13ptBold"/>
        </w:rPr>
        <w:t>:</w:t>
      </w:r>
    </w:p>
    <w:p w14:paraId="62A7ECC7" w14:textId="77777777" w:rsidR="00CD2C2A" w:rsidRDefault="00CD2C2A" w:rsidP="00CD2C2A">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5F337DA3" w14:textId="77777777" w:rsidR="00CD2C2A" w:rsidRDefault="00CD2C2A" w:rsidP="00CD2C2A">
      <w:r w:rsidRPr="00DD1640">
        <w:t xml:space="preserve">Alfie </w:t>
      </w:r>
      <w:r w:rsidRPr="00DD1640">
        <w:rPr>
          <w:rStyle w:val="Style13ptBold"/>
        </w:rPr>
        <w:t>Kohn</w:t>
      </w:r>
      <w:r>
        <w:t xml:space="preserve">, </w:t>
      </w:r>
      <w:r w:rsidRPr="008A76BA">
        <w:rPr>
          <w:sz w:val="16"/>
          <w:szCs w:val="16"/>
        </w:rPr>
        <w:t xml:space="preserve">M.A. in </w:t>
      </w:r>
      <w:proofErr w:type="gramStart"/>
      <w:r w:rsidRPr="008A76BA">
        <w:rPr>
          <w:sz w:val="16"/>
          <w:szCs w:val="16"/>
        </w:rPr>
        <w:t>the social</w:t>
      </w:r>
      <w:proofErr w:type="gramEnd"/>
      <w:r w:rsidRPr="008A76BA">
        <w:rPr>
          <w:sz w:val="16"/>
          <w:szCs w:val="16"/>
        </w:rPr>
        <w:t xml:space="preserve">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5567ACE8" w14:textId="77777777" w:rsidR="00CD2C2A" w:rsidRPr="00BB3E2F" w:rsidRDefault="00CD2C2A" w:rsidP="00CD2C2A">
      <w:pPr>
        <w:rPr>
          <w:sz w:val="12"/>
          <w:szCs w:val="12"/>
        </w:rPr>
      </w:pPr>
      <w:r w:rsidRPr="008A76BA">
        <w:rPr>
          <w:sz w:val="12"/>
          <w:szCs w:val="12"/>
        </w:rPr>
        <w:t xml:space="preserve">Some things, of course, like eating candy, are indeed benign </w:t>
      </w:r>
      <w:proofErr w:type="gramStart"/>
      <w:r w:rsidRPr="008A76BA">
        <w:rPr>
          <w:sz w:val="12"/>
          <w:szCs w:val="12"/>
        </w:rPr>
        <w:t>as long as</w:t>
      </w:r>
      <w:proofErr w:type="gramEnd"/>
      <w:r w:rsidRPr="008A76BA">
        <w:rPr>
          <w:sz w:val="12"/>
          <w:szCs w:val="12"/>
        </w:rPr>
        <w:t xml:space="preserve"> they are not overdone.  But other things are destructive or counterproductive inherently — that is, as a function of their very nature.  Eating lead paint chips would seem to fall into this category</w:t>
      </w:r>
      <w:proofErr w:type="gramStart"/>
      <w:r w:rsidRPr="008A76BA">
        <w:rPr>
          <w:sz w:val="12"/>
          <w:szCs w:val="12"/>
        </w:rPr>
        <w:t>:  There</w:t>
      </w:r>
      <w:proofErr w:type="gramEnd"/>
      <w:r w:rsidRPr="008A76BA">
        <w:rPr>
          <w:sz w:val="12"/>
          <w:szCs w:val="12"/>
        </w:rPr>
        <w:t xml:space="preserve"> is no level of consumption that can be said to be </w:t>
      </w:r>
      <w:proofErr w:type="gramStart"/>
      <w:r w:rsidRPr="008A76BA">
        <w:rPr>
          <w:sz w:val="12"/>
          <w:szCs w:val="12"/>
        </w:rPr>
        <w:t>absolutely safe</w:t>
      </w:r>
      <w:proofErr w:type="gramEnd"/>
      <w:r w:rsidRPr="008A76BA">
        <w:rPr>
          <w:sz w:val="12"/>
          <w:szCs w:val="12"/>
        </w:rPr>
        <w:t xml:space="preserv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proofErr w:type="gramStart"/>
      <w:r w:rsidRPr="008A76BA">
        <w:rPr>
          <w:rStyle w:val="StyleUnderline"/>
          <w:sz w:val="12"/>
          <w:szCs w:val="12"/>
        </w:rPr>
        <w:t>similar to</w:t>
      </w:r>
      <w:proofErr w:type="gramEnd"/>
      <w:r w:rsidRPr="008A76BA">
        <w:rPr>
          <w:rStyle w:val="StyleUnderline"/>
          <w:sz w:val="12"/>
          <w:szCs w:val="12"/>
        </w:rPr>
        <w:t xml:space="preserve">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 xml:space="preserve">Competition is </w:t>
      </w:r>
      <w:proofErr w:type="gramStart"/>
      <w:r w:rsidRPr="0094392D">
        <w:rPr>
          <w:rStyle w:val="StyleUnderline"/>
        </w:rPr>
        <w:t>to</w:t>
      </w:r>
      <w:proofErr w:type="gramEnd"/>
      <w:r w:rsidRPr="0094392D">
        <w:rPr>
          <w:rStyle w:val="StyleUnderline"/>
        </w:rPr>
        <w:t xml:space="preserve"> self-esteem as sugar is to teeth.</w:t>
      </w:r>
      <w:r>
        <w:rPr>
          <w:rStyle w:val="StyleUnderline"/>
        </w:rPr>
        <w:t xml:space="preserve"> </w:t>
      </w:r>
      <w:r w:rsidRPr="0094392D">
        <w:rPr>
          <w:rStyle w:val="StyleUnderline"/>
        </w:rPr>
        <w:t xml:space="preserve">The more we care about helping children </w:t>
      </w:r>
      <w:r w:rsidRPr="0081014A">
        <w:rPr>
          <w:rStyle w:val="StyleUnderline"/>
          <w:highlight w:val="cyan"/>
        </w:rPr>
        <w:t>to feel good</w:t>
      </w:r>
      <w:r w:rsidRPr="00EF26C7">
        <w:rPr>
          <w:rStyle w:val="StyleUnderline"/>
        </w:rPr>
        <w:t xml:space="preserve"> about themselves — </w:t>
      </w:r>
      <w:r w:rsidRPr="0081014A">
        <w:rPr>
          <w:rStyle w:val="StyleUnderline"/>
          <w:highlight w:val="cyan"/>
        </w:rPr>
        <w:t>and especially to maintain</w:t>
      </w:r>
      <w:r w:rsidRPr="00EF26C7">
        <w:rPr>
          <w:rStyle w:val="StyleUnderline"/>
        </w:rPr>
        <w:t xml:space="preserve"> that</w:t>
      </w:r>
      <w:r w:rsidRPr="0094392D">
        <w:rPr>
          <w:rStyle w:val="StyleUnderline"/>
        </w:rPr>
        <w:t xml:space="preserve"> </w:t>
      </w:r>
      <w:r w:rsidRPr="0081014A">
        <w:rPr>
          <w:rStyle w:val="StyleUnderline"/>
          <w:highlight w:val="cyan"/>
        </w:rPr>
        <w:t>core</w:t>
      </w:r>
      <w:r w:rsidRPr="0094392D">
        <w:rPr>
          <w:rStyle w:val="StyleUnderline"/>
        </w:rPr>
        <w:t xml:space="preserve"> of </w:t>
      </w:r>
      <w:r w:rsidRPr="0081014A">
        <w:rPr>
          <w:rStyle w:val="StyleUnderline"/>
          <w:highlight w:val="cyan"/>
        </w:rPr>
        <w:t>acceptance</w:t>
      </w:r>
      <w:r w:rsidRPr="0094392D">
        <w:rPr>
          <w:rStyle w:val="StyleUnderline"/>
        </w:rPr>
        <w:t xml:space="preserve"> even when they fail — </w:t>
      </w:r>
      <w:r w:rsidRPr="0081014A">
        <w:rPr>
          <w:rStyle w:val="StyleUnderline"/>
          <w:highlight w:val="cyan"/>
        </w:rPr>
        <w:t xml:space="preserve">the less we </w:t>
      </w:r>
      <w:proofErr w:type="gramStart"/>
      <w:r w:rsidRPr="001862A8">
        <w:rPr>
          <w:rStyle w:val="StyleUnderline"/>
        </w:rPr>
        <w:t>would ever</w:t>
      </w:r>
      <w:proofErr w:type="gramEnd"/>
      <w:r w:rsidRPr="001862A8">
        <w:rPr>
          <w:rStyle w:val="StyleUnderline"/>
        </w:rPr>
        <w:t xml:space="preserve"> </w:t>
      </w:r>
      <w:r w:rsidRPr="0081014A">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81014A">
        <w:rPr>
          <w:rStyle w:val="StyleUnderline"/>
          <w:highlight w:val="cyan"/>
        </w:rPr>
        <w:t xml:space="preserve">work at cross purposes </w:t>
      </w:r>
      <w:r w:rsidRPr="001862A8">
        <w:rPr>
          <w:rStyle w:val="StyleUnderline"/>
        </w:rPr>
        <w:t xml:space="preserve">with others. </w:t>
      </w:r>
      <w:r w:rsidRPr="0081014A">
        <w:rPr>
          <w:rStyle w:val="StyleUnderline"/>
          <w:highlight w:val="cyan"/>
        </w:rPr>
        <w:t xml:space="preserve">Competition makes self-esteem precarious and conditional: One’s value is contingent </w:t>
      </w:r>
      <w:r w:rsidRPr="006A4FFF">
        <w:rPr>
          <w:rStyle w:val="StyleUnderline"/>
        </w:rPr>
        <w:t xml:space="preserve">on how many people one has beaten. </w:t>
      </w:r>
      <w:r w:rsidRPr="0081014A">
        <w:rPr>
          <w:rStyle w:val="StyleUnderline"/>
          <w:highlight w:val="cyan"/>
        </w:rPr>
        <w:t xml:space="preserve">Winning feels good for </w:t>
      </w:r>
      <w:proofErr w:type="spellStart"/>
      <w:r w:rsidRPr="0081014A">
        <w:rPr>
          <w:rStyle w:val="StyleUnderline"/>
          <w:highlight w:val="cyan"/>
        </w:rPr>
        <w:t>awhile</w:t>
      </w:r>
      <w:proofErr w:type="spellEnd"/>
      <w:r w:rsidRPr="0081014A">
        <w:rPr>
          <w:rStyle w:val="StyleUnderline"/>
          <w:highlight w:val="cyan"/>
        </w:rPr>
        <w:t>,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81014A">
        <w:rPr>
          <w:rStyle w:val="StyleUnderline"/>
          <w:highlight w:val="cyan"/>
        </w:rPr>
        <w:t>the more we compete, the more we need to compete</w:t>
      </w:r>
      <w:r w:rsidRPr="0094392D">
        <w:rPr>
          <w:rStyle w:val="StyleUnderline"/>
        </w:rPr>
        <w:t xml:space="preserve">; it takes increasingly dramatic victories </w:t>
      </w:r>
      <w:r w:rsidRPr="0081014A">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81014A">
        <w:rPr>
          <w:rStyle w:val="StyleUnderline"/>
          <w:highlight w:val="cyan"/>
        </w:rPr>
        <w:t>Competition creates envy for winners, contempt for losers, and hostility and suspicion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81014A">
        <w:rPr>
          <w:rStyle w:val="StyleUnderline"/>
          <w:highlight w:val="cyan"/>
        </w:rPr>
        <w:t>competition creates a climate in which</w:t>
      </w:r>
      <w:r w:rsidRPr="00CE48E7">
        <w:rPr>
          <w:rStyle w:val="StyleUnderline"/>
        </w:rPr>
        <w:t xml:space="preserve"> such </w:t>
      </w:r>
      <w:r w:rsidRPr="0081014A">
        <w:rPr>
          <w:rStyle w:val="StyleUnderline"/>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81014A">
        <w:rPr>
          <w:rStyle w:val="StyleUnderline"/>
          <w:highlight w:val="cyan"/>
        </w:rPr>
        <w:t>competitive structures reduce generosity, empathy, sensitivity to others’ needs, accuracy of communication, and trust. These results follow naturally</w:t>
      </w:r>
      <w:r w:rsidRPr="004A5F54">
        <w:rPr>
          <w:rStyle w:val="StyleUnderline"/>
        </w:rPr>
        <w:t xml:space="preserve"> and logically </w:t>
      </w:r>
      <w:r w:rsidRPr="0081014A">
        <w:rPr>
          <w:rStyle w:val="StyleUnderline"/>
          <w:highlight w:val="cyan"/>
        </w:rPr>
        <w:t>from competition itself; the problem does not rest with the individuals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 xml:space="preserve">3. Not only does excellence not require competition; it usually requires its absence. Scores of studies by now have shown not only that carefully designed CL is more successful on a range of achievement measures than other classroom structures, but that competition </w:t>
      </w:r>
      <w:proofErr w:type="gramStart"/>
      <w:r w:rsidRPr="008A76BA">
        <w:rPr>
          <w:sz w:val="12"/>
          <w:szCs w:val="12"/>
        </w:rPr>
        <w:t>in particular undermines</w:t>
      </w:r>
      <w:proofErr w:type="gramEnd"/>
      <w:r w:rsidRPr="008A76BA">
        <w:rPr>
          <w:sz w:val="12"/>
          <w:szCs w:val="12"/>
        </w:rPr>
        <w:t xml:space="preserve"> success. This happens for a number of reasons:</w:t>
      </w:r>
      <w:r>
        <w:t xml:space="preserve"> </w:t>
      </w:r>
      <w:r w:rsidRPr="0081014A">
        <w:rPr>
          <w:rStyle w:val="StyleUnderline"/>
          <w:highlight w:val="cyan"/>
        </w:rPr>
        <w:t>Competing reduces the probability that</w:t>
      </w:r>
      <w:r w:rsidRPr="00781C40">
        <w:rPr>
          <w:rStyle w:val="StyleUnderline"/>
        </w:rPr>
        <w:t xml:space="preserve"> cooperation, which does promote </w:t>
      </w:r>
      <w:r w:rsidRPr="0081014A">
        <w:rPr>
          <w:rStyle w:val="StyleUnderline"/>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 xml:space="preserve">Deci and Ryan, 1985; Kohn, 1993; Lepper and Greene, 1978). If we are questioning whether competition is appropriate, </w:t>
      </w:r>
      <w:proofErr w:type="gramStart"/>
      <w:r w:rsidRPr="008A76BA">
        <w:rPr>
          <w:sz w:val="12"/>
          <w:szCs w:val="12"/>
        </w:rPr>
        <w:t>then,</w:t>
      </w:r>
      <w:proofErr w:type="gramEnd"/>
      <w:r w:rsidRPr="008A76BA">
        <w:rPr>
          <w:sz w:val="12"/>
          <w:szCs w:val="12"/>
        </w:rPr>
        <w:t xml:space="preserve"> our point of departure must be the overwhelming evidence that it is counterproductive and destructive. </w:t>
      </w:r>
      <w:proofErr w:type="gramStart"/>
      <w:r w:rsidRPr="008A76BA">
        <w:rPr>
          <w:sz w:val="12"/>
          <w:szCs w:val="12"/>
        </w:rPr>
        <w:t>In light of</w:t>
      </w:r>
      <w:proofErr w:type="gramEnd"/>
      <w:r w:rsidRPr="008A76BA">
        <w:rPr>
          <w:sz w:val="12"/>
          <w:szCs w:val="12"/>
        </w:rPr>
        <w:t xml:space="preserve">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81014A">
        <w:rPr>
          <w:rStyle w:val="StyleUnderline"/>
          <w:highlight w:val="cyan"/>
        </w:rPr>
        <w:t>Even those who emerge triumphant come to see themselves as 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05612032" w14:textId="77777777" w:rsidR="00CD2C2A" w:rsidRDefault="00CD2C2A" w:rsidP="00CD2C2A">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7A1CBE74" w14:textId="77777777" w:rsidR="00CD2C2A" w:rsidRDefault="00CD2C2A" w:rsidP="00CD2C2A">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w:t>
      </w:r>
      <w:proofErr w:type="spellStart"/>
      <w:r w:rsidRPr="00A545CC">
        <w:t>Equivalential</w:t>
      </w:r>
      <w:proofErr w:type="spellEnd"/>
      <w:r w:rsidRPr="00A545CC">
        <w:t xml:space="preserve"> C</w:t>
      </w:r>
      <w:r>
        <w:t>hains”, Cultural Studies 26.2-3</w:t>
      </w:r>
    </w:p>
    <w:p w14:paraId="3BC3735C" w14:textId="77777777" w:rsidR="00CD2C2A" w:rsidRPr="00553B4E" w:rsidRDefault="00CD2C2A" w:rsidP="00CD2C2A">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81014A">
        <w:rPr>
          <w:rStyle w:val="StyleUnderline"/>
          <w:highlight w:val="cyan"/>
        </w:rPr>
        <w:t>these</w:t>
      </w:r>
      <w:r>
        <w:t xml:space="preserve"> </w:t>
      </w:r>
      <w:r w:rsidRPr="00751668">
        <w:rPr>
          <w:sz w:val="16"/>
          <w:szCs w:val="16"/>
        </w:rPr>
        <w:t>demands</w:t>
      </w:r>
      <w:r>
        <w:t xml:space="preserve"> </w:t>
      </w:r>
      <w:r w:rsidRPr="0081014A">
        <w:rPr>
          <w:rStyle w:val="StyleUnderline"/>
          <w:highlight w:val="cyan"/>
        </w:rPr>
        <w:t>are not simply demands for inclusion</w:t>
      </w:r>
      <w:r w:rsidRPr="00B874CE">
        <w:rPr>
          <w:rStyle w:val="StyleUnderline"/>
        </w:rPr>
        <w:t xml:space="preserve">: </w:t>
      </w:r>
      <w:r w:rsidRPr="0081014A">
        <w:rPr>
          <w:rStyle w:val="StyleUnderline"/>
          <w:highlight w:val="cyan"/>
        </w:rPr>
        <w:t>they are</w:t>
      </w:r>
      <w:r w:rsidRPr="00B874CE">
        <w:rPr>
          <w:rStyle w:val="StyleUnderline"/>
        </w:rPr>
        <w:t xml:space="preserve"> also </w:t>
      </w:r>
      <w:r w:rsidRPr="0081014A">
        <w:rPr>
          <w:rStyle w:val="StyleUnderline"/>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 xml:space="preserve">As </w:t>
      </w:r>
      <w:proofErr w:type="spellStart"/>
      <w:r w:rsidRPr="00590D8D">
        <w:rPr>
          <w:sz w:val="16"/>
          <w:szCs w:val="16"/>
        </w:rPr>
        <w:t>Laclau</w:t>
      </w:r>
      <w:proofErr w:type="spellEnd"/>
      <w:r w:rsidRPr="00590D8D">
        <w:rPr>
          <w:sz w:val="16"/>
          <w:szCs w:val="16"/>
        </w:rPr>
        <w:t xml:space="preserve"> might have it, demands are caught up in a formal logic of trope: metonymic connections between disparate demands are condensed in metaphors that figure a relation to and make claims on a political order. But</w:t>
      </w:r>
      <w:r>
        <w:t xml:space="preserve"> </w:t>
      </w:r>
      <w:r w:rsidRPr="0081014A">
        <w:rPr>
          <w:rStyle w:val="StyleUnderline"/>
          <w:highlight w:val="cyan"/>
        </w:rPr>
        <w:t>it is</w:t>
      </w:r>
      <w:r>
        <w:t xml:space="preserve"> </w:t>
      </w:r>
      <w:r w:rsidRPr="00590D8D">
        <w:rPr>
          <w:sz w:val="16"/>
          <w:szCs w:val="16"/>
        </w:rPr>
        <w:t>also</w:t>
      </w:r>
      <w:r>
        <w:t xml:space="preserve"> </w:t>
      </w:r>
      <w:r w:rsidRPr="0081014A">
        <w:rPr>
          <w:rStyle w:val="StyleUnderline"/>
          <w:highlight w:val="cyan"/>
        </w:rPr>
        <w:t>possible to detail the</w:t>
      </w:r>
      <w:r>
        <w:t xml:space="preserve"> </w:t>
      </w:r>
      <w:r w:rsidRPr="00181818">
        <w:rPr>
          <w:rStyle w:val="StyleUnderline"/>
        </w:rPr>
        <w:t xml:space="preserve">rhetorical </w:t>
      </w:r>
      <w:r w:rsidRPr="0081014A">
        <w:rPr>
          <w:rStyle w:val="StyleUnderline"/>
          <w:highlight w:val="cyan"/>
        </w:rPr>
        <w:t>functionality of</w:t>
      </w:r>
      <w:r>
        <w:t xml:space="preserve"> </w:t>
      </w:r>
      <w:r w:rsidRPr="00590D8D">
        <w:rPr>
          <w:sz w:val="16"/>
          <w:szCs w:val="16"/>
        </w:rPr>
        <w:t xml:space="preserve">such demands by taking them both as a set of </w:t>
      </w:r>
      <w:proofErr w:type="spellStart"/>
      <w:r w:rsidRPr="00590D8D">
        <w:rPr>
          <w:sz w:val="16"/>
          <w:szCs w:val="16"/>
        </w:rPr>
        <w:t>tropologically</w:t>
      </w:r>
      <w:proofErr w:type="spellEnd"/>
      <w:r w:rsidRPr="00590D8D">
        <w:rPr>
          <w:sz w:val="16"/>
          <w:szCs w:val="16"/>
        </w:rPr>
        <w:t xml:space="preserve"> animated connections, and simultaneously at their word in reading the affective implications of</w:t>
      </w:r>
      <w:r>
        <w:t xml:space="preserve"> </w:t>
      </w:r>
      <w:r w:rsidRPr="0081014A">
        <w:rPr>
          <w:rStyle w:val="StyleUnderline"/>
          <w:highlight w:val="cyan"/>
        </w:rPr>
        <w:t>a literal call to be recognized as dangerous</w:t>
      </w:r>
      <w:r w:rsidRPr="00B03033">
        <w:rPr>
          <w:rStyle w:val="StyleUnderline"/>
        </w:rPr>
        <w:t xml:space="preserve"> to </w:t>
      </w:r>
      <w:r w:rsidRPr="0081014A">
        <w:rPr>
          <w:rStyle w:val="StyleUnderline"/>
          <w:highlight w:val="cyan"/>
        </w:rPr>
        <w:t>and excluded from</w:t>
      </w:r>
      <w:r w:rsidRPr="00181818">
        <w:rPr>
          <w:rStyle w:val="StyleUnderline"/>
        </w:rPr>
        <w:t xml:space="preserve"> the </w:t>
      </w:r>
      <w:r w:rsidRPr="0081014A">
        <w:rPr>
          <w:rStyle w:val="StyleUnderline"/>
          <w:highlight w:val="cyan"/>
        </w:rPr>
        <w:t>processes</w:t>
      </w:r>
      <w:r w:rsidRPr="00181818">
        <w:rPr>
          <w:rStyle w:val="StyleUnderline"/>
        </w:rPr>
        <w:t xml:space="preserve"> of global governance</w:t>
      </w:r>
      <w:r>
        <w:t xml:space="preserve">. </w:t>
      </w:r>
      <w:r w:rsidRPr="00751668">
        <w:rPr>
          <w:sz w:val="16"/>
          <w:szCs w:val="16"/>
        </w:rPr>
        <w:t xml:space="preserve">How is it possible to ground a literal reading of the rhetorical functionality of the demand to be recognized as dangerous in this case? This reading strategy involves identifying a supplemental </w:t>
      </w:r>
      <w:proofErr w:type="gramStart"/>
      <w:r w:rsidRPr="00751668">
        <w:rPr>
          <w:sz w:val="16"/>
          <w:szCs w:val="16"/>
        </w:rPr>
        <w:t>split to the one</w:t>
      </w:r>
      <w:proofErr w:type="gramEnd"/>
      <w:r w:rsidRPr="00751668">
        <w:rPr>
          <w:sz w:val="16"/>
          <w:szCs w:val="16"/>
        </w:rPr>
        <w:t xml:space="preserve"> between the universal and </w:t>
      </w:r>
      <w:proofErr w:type="gramStart"/>
      <w:r w:rsidRPr="00751668">
        <w:rPr>
          <w:sz w:val="16"/>
          <w:szCs w:val="16"/>
        </w:rPr>
        <w:t>particular political</w:t>
      </w:r>
      <w:proofErr w:type="gramEnd"/>
      <w:r w:rsidRPr="00751668">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751668">
        <w:rPr>
          <w:sz w:val="16"/>
          <w:szCs w:val="16"/>
        </w:rPr>
        <w:t>the particular</w:t>
      </w:r>
      <w:proofErr w:type="gramEnd"/>
      <w:r>
        <w:t xml:space="preserve">. </w:t>
      </w:r>
      <w:r w:rsidRPr="0081014A">
        <w:rPr>
          <w:rStyle w:val="StyleUnderline"/>
          <w:highlight w:val="cyan"/>
        </w:rPr>
        <w:t>This</w:t>
      </w:r>
      <w:r w:rsidRPr="008D20CD">
        <w:rPr>
          <w:rStyle w:val="StyleUnderline"/>
        </w:rPr>
        <w:t xml:space="preserve"> strategy </w:t>
      </w:r>
      <w:r w:rsidRPr="0081014A">
        <w:rPr>
          <w:rStyle w:val="StyleUnderline"/>
          <w:highlight w:val="cyan"/>
        </w:rPr>
        <w:t>involves reading</w:t>
      </w:r>
      <w:r w:rsidRPr="008D20CD">
        <w:rPr>
          <w:rStyle w:val="StyleUnderline"/>
        </w:rPr>
        <w:t xml:space="preserve"> such utterances both as </w:t>
      </w:r>
      <w:r w:rsidRPr="0081014A">
        <w:rPr>
          <w:rStyle w:val="StyleUnderline"/>
          <w:highlight w:val="cyan"/>
        </w:rPr>
        <w:t>specific</w:t>
      </w:r>
      <w:r w:rsidRPr="008D20CD">
        <w:rPr>
          <w:rStyle w:val="StyleUnderline"/>
        </w:rPr>
        <w:t xml:space="preserve"> political </w:t>
      </w:r>
      <w:r w:rsidRPr="0081014A">
        <w:rPr>
          <w:rStyle w:val="StyleUnderline"/>
          <w:highlight w:val="cyan"/>
        </w:rPr>
        <w:t>demands, as containing a</w:t>
      </w:r>
      <w:r w:rsidRPr="008D20CD">
        <w:rPr>
          <w:rStyle w:val="StyleUnderline"/>
        </w:rPr>
        <w:t xml:space="preserve"> universal </w:t>
      </w:r>
      <w:r w:rsidRPr="0081014A">
        <w:rPr>
          <w:rStyle w:val="StyleUnderline"/>
          <w:highlight w:val="cyan"/>
        </w:rPr>
        <w:t xml:space="preserve">commitment that authorizes </w:t>
      </w:r>
      <w:proofErr w:type="spellStart"/>
      <w:r w:rsidRPr="0081014A">
        <w:rPr>
          <w:rStyle w:val="StyleUnderline"/>
          <w:highlight w:val="cyan"/>
        </w:rPr>
        <w:t>equivalential</w:t>
      </w:r>
      <w:proofErr w:type="spellEnd"/>
      <w:r w:rsidRPr="0081014A">
        <w:rPr>
          <w:rStyle w:val="StyleUnderline"/>
          <w:highlight w:val="cyan"/>
        </w:rPr>
        <w:t xml:space="preserve"> linkages, and </w:t>
      </w:r>
      <w:r w:rsidRPr="00657F95">
        <w:rPr>
          <w:rStyle w:val="StyleUnderline"/>
        </w:rPr>
        <w:t>simultaneously</w:t>
      </w:r>
      <w:r w:rsidRPr="008D20CD">
        <w:rPr>
          <w:rStyle w:val="StyleUnderline"/>
        </w:rPr>
        <w:t xml:space="preserve"> as practices of enjoyment, creating </w:t>
      </w:r>
      <w:r w:rsidRPr="0081014A">
        <w:rPr>
          <w:rStyle w:val="StyleUnderline"/>
          <w:highlight w:val="cyan"/>
        </w:rPr>
        <w:t>ritually repeated relationships to a hegemonic order</w:t>
      </w:r>
      <w:r>
        <w:t xml:space="preserve">. </w:t>
      </w:r>
      <w:r w:rsidRPr="00751668">
        <w:rPr>
          <w:sz w:val="16"/>
          <w:szCs w:val="16"/>
        </w:rPr>
        <w:t xml:space="preserve">On this reading it is not the change that the demand anticipates that is significant, nor is in the political potential of forging </w:t>
      </w:r>
      <w:proofErr w:type="spellStart"/>
      <w:r w:rsidRPr="00751668">
        <w:rPr>
          <w:sz w:val="16"/>
          <w:szCs w:val="16"/>
        </w:rPr>
        <w:t>equivalential</w:t>
      </w:r>
      <w:proofErr w:type="spellEnd"/>
      <w:r w:rsidRPr="00751668">
        <w:rPr>
          <w:sz w:val="16"/>
          <w:szCs w:val="16"/>
        </w:rPr>
        <w:t xml:space="preserve"> links, but rather the role demand plays for the one who utters it, and the modes of </w:t>
      </w:r>
      <w:proofErr w:type="spellStart"/>
      <w:r w:rsidRPr="00751668">
        <w:rPr>
          <w:sz w:val="16"/>
          <w:szCs w:val="16"/>
        </w:rPr>
        <w:t>interpassive</w:t>
      </w:r>
      <w:proofErr w:type="spellEnd"/>
      <w:r w:rsidRPr="00751668">
        <w:rPr>
          <w:sz w:val="16"/>
          <w:szCs w:val="16"/>
        </w:rPr>
        <w:t xml:space="preser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w:t>
      </w:r>
      <w:proofErr w:type="spellStart"/>
      <w:r w:rsidRPr="00751668">
        <w:rPr>
          <w:sz w:val="16"/>
          <w:szCs w:val="16"/>
        </w:rPr>
        <w:t>Laclau’s</w:t>
      </w:r>
      <w:proofErr w:type="spellEnd"/>
      <w:r w:rsidRPr="00751668">
        <w:rPr>
          <w:sz w:val="16"/>
          <w:szCs w:val="16"/>
        </w:rPr>
        <w:t xml:space="preserve">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rPr>
        <w:t xml:space="preserve"> </w:t>
      </w:r>
      <w:r w:rsidRPr="0081014A">
        <w:rPr>
          <w:rStyle w:val="StyleUnderline"/>
          <w:highlight w:val="cyan"/>
        </w:rPr>
        <w:t>resistance and</w:t>
      </w:r>
      <w:r w:rsidRPr="00E8363E">
        <w:rPr>
          <w:rStyle w:val="StyleUnderline"/>
        </w:rPr>
        <w:t xml:space="preserve"> simultaneous </w:t>
      </w:r>
      <w:proofErr w:type="spellStart"/>
      <w:r w:rsidRPr="00E8363E">
        <w:rPr>
          <w:rStyle w:val="StyleUnderline"/>
        </w:rPr>
        <w:t>interpassive</w:t>
      </w:r>
      <w:proofErr w:type="spellEnd"/>
      <w:r w:rsidRPr="00E8363E">
        <w:rPr>
          <w:rStyle w:val="StyleUnderline"/>
        </w:rPr>
        <w:t xml:space="preserve"> political </w:t>
      </w:r>
      <w:r w:rsidRPr="0081014A">
        <w:rPr>
          <w:rStyle w:val="StyleUnderline"/>
          <w:highlight w:val="cyan"/>
        </w:rPr>
        <w:t>constraint</w:t>
      </w:r>
      <w:r w:rsidRPr="00E8363E">
        <w:rPr>
          <w:rStyle w:val="StyleUnderline"/>
        </w:rPr>
        <w:t xml:space="preserve">. Demands </w:t>
      </w:r>
      <w:r w:rsidRPr="0081014A">
        <w:rPr>
          <w:rStyle w:val="StyleUnderline"/>
          <w:highlight w:val="cyan"/>
        </w:rPr>
        <w:t>empower</w:t>
      </w:r>
      <w:r w:rsidRPr="00E8363E">
        <w:rPr>
          <w:rStyle w:val="StyleUnderline"/>
        </w:rPr>
        <w:t xml:space="preserve"> forms of political </w:t>
      </w:r>
      <w:r w:rsidRPr="0081014A">
        <w:rPr>
          <w:rStyle w:val="StyleUnderline"/>
          <w:highlight w:val="cyan"/>
        </w:rPr>
        <w:t xml:space="preserve">agency by generating an oppositional relationship </w:t>
      </w:r>
      <w:proofErr w:type="gramStart"/>
      <w:r w:rsidRPr="0081014A">
        <w:rPr>
          <w:rStyle w:val="StyleUnderline"/>
          <w:highlight w:val="cyan"/>
        </w:rPr>
        <w:t>to</w:t>
      </w:r>
      <w:proofErr w:type="gramEnd"/>
      <w:r w:rsidRPr="0081014A">
        <w:rPr>
          <w:rStyle w:val="StyleUnderline"/>
          <w:highlight w:val="cyan"/>
        </w:rPr>
        <w:t xml:space="preserve"> hegemonic structures</w:t>
      </w:r>
      <w:r w:rsidRPr="00E8363E">
        <w:rPr>
          <w:rStyle w:val="StyleUnderline"/>
        </w:rPr>
        <w:t xml:space="preserve">, and by </w:t>
      </w:r>
      <w:r w:rsidRPr="0081014A">
        <w:rPr>
          <w:rStyle w:val="StyleUnderline"/>
          <w:highlight w:val="cyan"/>
        </w:rPr>
        <w:t xml:space="preserve">providing the </w:t>
      </w:r>
      <w:proofErr w:type="spellStart"/>
      <w:r w:rsidRPr="00126CD1">
        <w:rPr>
          <w:rStyle w:val="StyleUnderline"/>
        </w:rPr>
        <w:t>equivalential</w:t>
      </w:r>
      <w:proofErr w:type="spellEnd"/>
      <w:r w:rsidRPr="00126CD1">
        <w:rPr>
          <w:rStyle w:val="StyleUnderline"/>
        </w:rPr>
        <w:t xml:space="preserve"> </w:t>
      </w:r>
      <w:r w:rsidRPr="0081014A">
        <w:rPr>
          <w:rStyle w:val="StyleUnderline"/>
          <w:highlight w:val="cyan"/>
        </w:rPr>
        <w:t>preconditions for identity</w:t>
      </w:r>
      <w:r>
        <w:t xml:space="preserve">. </w:t>
      </w:r>
      <w:r w:rsidRPr="00751668">
        <w:rPr>
          <w:sz w:val="16"/>
          <w:szCs w:val="16"/>
        </w:rPr>
        <w:t xml:space="preserve">As Slavoj </w:t>
      </w:r>
      <w:proofErr w:type="spellStart"/>
      <w:r w:rsidRPr="00751668">
        <w:rPr>
          <w:sz w:val="16"/>
          <w:szCs w:val="16"/>
        </w:rPr>
        <w:t>Zˇizˇek</w:t>
      </w:r>
      <w:proofErr w:type="spellEnd"/>
      <w:r w:rsidRPr="00751668">
        <w:rPr>
          <w:sz w:val="16"/>
          <w:szCs w:val="16"/>
        </w:rPr>
        <w:t xml:space="preserve"> might have it, there is always the risk that the demands of </w:t>
      </w:r>
      <w:r w:rsidRPr="0081014A">
        <w:rPr>
          <w:rStyle w:val="StyleUnderline"/>
          <w:highlight w:val="cyan"/>
        </w:rPr>
        <w:t>protestors are the supplement that authorizes</w:t>
      </w:r>
      <w:r w:rsidRPr="00F83A6B">
        <w:rPr>
          <w:rStyle w:val="StyleUnderline"/>
        </w:rPr>
        <w:t xml:space="preserve"> the </w:t>
      </w:r>
      <w:r w:rsidRPr="0081014A">
        <w:rPr>
          <w:rStyle w:val="StyleUnderline"/>
          <w:highlight w:val="cyan"/>
        </w:rPr>
        <w:t>functioning</w:t>
      </w:r>
      <w:r w:rsidRPr="00751668">
        <w:rPr>
          <w:sz w:val="16"/>
          <w:szCs w:val="16"/>
        </w:rPr>
        <w:t xml:space="preserve"> of capital (</w:t>
      </w:r>
      <w:proofErr w:type="spellStart"/>
      <w:r w:rsidRPr="00751668">
        <w:rPr>
          <w:sz w:val="16"/>
          <w:szCs w:val="16"/>
        </w:rPr>
        <w:t>Zˇizˇek</w:t>
      </w:r>
      <w:proofErr w:type="spellEnd"/>
      <w:r w:rsidRPr="00751668">
        <w:rPr>
          <w:sz w:val="16"/>
          <w:szCs w:val="16"/>
        </w:rPr>
        <w:t xml:space="preserve"> 2000).</w:t>
      </w:r>
    </w:p>
    <w:p w14:paraId="542D56C7" w14:textId="77777777" w:rsidR="00CD2C2A" w:rsidRPr="001A3058" w:rsidRDefault="00CD2C2A" w:rsidP="00CD2C2A">
      <w:pPr>
        <w:pStyle w:val="Heading4"/>
      </w:pPr>
      <w:r>
        <w:t xml:space="preserve">Arguments about debate’s systematic violence reveal that </w:t>
      </w:r>
      <w:r w:rsidRPr="00BC4D6B">
        <w:rPr>
          <w:u w:val="single"/>
        </w:rPr>
        <w:t>winning is a toxic basis for survival and being</w:t>
      </w:r>
    </w:p>
    <w:p w14:paraId="6A66FFA2" w14:textId="77777777" w:rsidR="00CD2C2A" w:rsidRPr="002B54F8" w:rsidRDefault="00CD2C2A" w:rsidP="00CD2C2A">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0C69E6E9" w14:textId="77777777" w:rsidR="00CD2C2A" w:rsidRDefault="00CD2C2A" w:rsidP="00CD2C2A">
      <w:r w:rsidRPr="00DC4AA9">
        <w:rPr>
          <w:sz w:val="10"/>
          <w:szCs w:val="10"/>
        </w:rPr>
        <w:t xml:space="preserve">The notable dichotomy between </w:t>
      </w:r>
      <w:proofErr w:type="spellStart"/>
      <w:r w:rsidRPr="00DC4AA9">
        <w:rPr>
          <w:sz w:val="10"/>
          <w:szCs w:val="10"/>
        </w:rPr>
        <w:t>DaShan’s</w:t>
      </w:r>
      <w:proofErr w:type="spellEnd"/>
      <w:r w:rsidRPr="00DC4AA9">
        <w:rPr>
          <w:sz w:val="10"/>
          <w:szCs w:val="10"/>
        </w:rPr>
        <w:t xml:space="preserve"> considerably carefree memories of his childhood and sadder recollections of the distant relationship he has with his son reflects his life as a modern. The </w:t>
      </w:r>
      <w:proofErr w:type="gramStart"/>
      <w:r w:rsidRPr="00DC4AA9">
        <w:rPr>
          <w:sz w:val="10"/>
          <w:szCs w:val="10"/>
        </w:rPr>
        <w:t>modern’s</w:t>
      </w:r>
      <w:proofErr w:type="gramEnd"/>
      <w:r w:rsidRPr="00DC4AA9">
        <w:rPr>
          <w:sz w:val="10"/>
          <w:szCs w:val="10"/>
        </w:rPr>
        <w:t xml:space="preserve"> life is one incredibly sensitive to time. They have an awareness of accelerated time. They try to cling onto some fragments of the past, as </w:t>
      </w:r>
      <w:proofErr w:type="spellStart"/>
      <w:r w:rsidRPr="00DC4AA9">
        <w:rPr>
          <w:sz w:val="10"/>
          <w:szCs w:val="10"/>
        </w:rPr>
        <w:t>DaShan</w:t>
      </w:r>
      <w:proofErr w:type="spellEnd"/>
      <w:r w:rsidRPr="00DC4AA9">
        <w:rPr>
          <w:sz w:val="10"/>
          <w:szCs w:val="10"/>
        </w:rPr>
        <w:t xml:space="preserve"> does with his childhood memories, while mourning the inevitable losses that have come their way. They, like other moderns, marvel at the changes in their world and the foreignness of their life sometimes. They wonder at the differences between the past and the </w:t>
      </w:r>
      <w:proofErr w:type="gramStart"/>
      <w:r w:rsidRPr="00DC4AA9">
        <w:rPr>
          <w:sz w:val="10"/>
          <w:szCs w:val="10"/>
        </w:rPr>
        <w:t>present, and</w:t>
      </w:r>
      <w:proofErr w:type="gramEnd"/>
      <w:r w:rsidRPr="00DC4AA9">
        <w:rPr>
          <w:sz w:val="10"/>
          <w:szCs w:val="10"/>
        </w:rPr>
        <w:t xml:space="preserve">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81014A">
        <w:rPr>
          <w:rStyle w:val="StyleUnderline"/>
          <w:highlight w:val="cyan"/>
        </w:rPr>
        <w:t>a liminal space of unbelonging</w:t>
      </w:r>
      <w:r w:rsidRPr="008426B9">
        <w:rPr>
          <w:sz w:val="16"/>
          <w:szCs w:val="16"/>
        </w:rPr>
        <w:t xml:space="preserve">. </w:t>
      </w:r>
      <w:r w:rsidRPr="00DC4AA9">
        <w:rPr>
          <w:sz w:val="10"/>
          <w:szCs w:val="10"/>
        </w:rPr>
        <w:t xml:space="preserve">It is perhaps this hyperawareness of temporality that explains why </w:t>
      </w:r>
      <w:proofErr w:type="spellStart"/>
      <w:r w:rsidRPr="00DC4AA9">
        <w:rPr>
          <w:sz w:val="10"/>
          <w:szCs w:val="10"/>
        </w:rPr>
        <w:t>DaShan</w:t>
      </w:r>
      <w:proofErr w:type="spellEnd"/>
      <w:r w:rsidRPr="00DC4AA9">
        <w:rPr>
          <w:sz w:val="10"/>
          <w:szCs w:val="10"/>
        </w:rPr>
        <w:t xml:space="preserve"> waits. </w:t>
      </w:r>
      <w:proofErr w:type="spellStart"/>
      <w:r w:rsidRPr="00DC4AA9">
        <w:rPr>
          <w:sz w:val="10"/>
          <w:szCs w:val="10"/>
        </w:rPr>
        <w:t>Everyday</w:t>
      </w:r>
      <w:proofErr w:type="spellEnd"/>
      <w:r w:rsidRPr="00DC4AA9">
        <w:rPr>
          <w:sz w:val="10"/>
          <w:szCs w:val="10"/>
        </w:rPr>
        <w:t xml:space="preserve">, he walks to </w:t>
      </w:r>
      <w:proofErr w:type="spellStart"/>
      <w:r w:rsidRPr="00DC4AA9">
        <w:rPr>
          <w:sz w:val="10"/>
          <w:szCs w:val="10"/>
        </w:rPr>
        <w:t>Healthserve</w:t>
      </w:r>
      <w:proofErr w:type="spellEnd"/>
      <w:r w:rsidRPr="00DC4AA9">
        <w:rPr>
          <w:sz w:val="10"/>
          <w:szCs w:val="10"/>
        </w:rPr>
        <w:t xml:space="preserve"> for lunch. He sits on the plastic chairs outside of </w:t>
      </w:r>
      <w:proofErr w:type="spellStart"/>
      <w:r w:rsidRPr="00DC4AA9">
        <w:rPr>
          <w:sz w:val="10"/>
          <w:szCs w:val="10"/>
        </w:rPr>
        <w:t>Healthserve’s</w:t>
      </w:r>
      <w:proofErr w:type="spellEnd"/>
      <w:r w:rsidRPr="00DC4AA9">
        <w:rPr>
          <w:sz w:val="10"/>
          <w:szCs w:val="10"/>
        </w:rPr>
        <w:t xml:space="preserve"> office. He chats with other Chinese workers. He strolls around the compound. He hangs out. He waits. I ask him whether he is waiting for </w:t>
      </w:r>
      <w:proofErr w:type="gramStart"/>
      <w:r w:rsidRPr="00DC4AA9">
        <w:rPr>
          <w:sz w:val="10"/>
          <w:szCs w:val="10"/>
        </w:rPr>
        <w:t>anything</w:t>
      </w:r>
      <w:proofErr w:type="gramEnd"/>
      <w:r w:rsidRPr="00DC4AA9">
        <w:rPr>
          <w:sz w:val="10"/>
          <w:szCs w:val="10"/>
        </w:rPr>
        <w:t xml:space="preserve"> in particular—perhaps a higher settlement offer from the government? He shakes his head. “It’s not really about that… I’m not expecting [</w:t>
      </w:r>
      <w:proofErr w:type="spellStart"/>
      <w:r w:rsidRPr="00DC4AA9">
        <w:rPr>
          <w:rFonts w:ascii="MS Gothic" w:eastAsia="MS Gothic" w:hAnsi="MS Gothic" w:cs="MS Gothic" w:hint="eastAsia"/>
          <w:sz w:val="10"/>
          <w:szCs w:val="10"/>
        </w:rPr>
        <w:t>期待</w:t>
      </w:r>
      <w:proofErr w:type="spellEnd"/>
      <w:r w:rsidRPr="00DC4AA9">
        <w:rPr>
          <w:sz w:val="10"/>
          <w:szCs w:val="10"/>
        </w:rPr>
        <w:t>] anything. I’m just waiting [</w:t>
      </w:r>
      <w:proofErr w:type="spellStart"/>
      <w:r w:rsidRPr="00DC4AA9">
        <w:rPr>
          <w:rFonts w:ascii="MS Gothic" w:eastAsia="MS Gothic" w:hAnsi="MS Gothic" w:cs="MS Gothic" w:hint="eastAsia"/>
          <w:sz w:val="10"/>
          <w:szCs w:val="10"/>
        </w:rPr>
        <w:t>等待</w:t>
      </w:r>
      <w:proofErr w:type="spellEnd"/>
      <w:r w:rsidRPr="00DC4AA9">
        <w:rPr>
          <w:sz w:val="10"/>
          <w:szCs w:val="10"/>
        </w:rPr>
        <w:t xml:space="preserve">]. Passing time.” Seeing the look of confusion on my face, he elaborates, “Being here means I won’t have to see the look of disappointment on my family’s faces. The worry.” With a </w:t>
      </w:r>
      <w:proofErr w:type="spellStart"/>
      <w:r w:rsidRPr="00DC4AA9">
        <w:rPr>
          <w:sz w:val="10"/>
          <w:szCs w:val="10"/>
        </w:rPr>
        <w:t>humourless</w:t>
      </w:r>
      <w:proofErr w:type="spellEnd"/>
      <w:r w:rsidRPr="00DC4AA9">
        <w:rPr>
          <w:sz w:val="10"/>
          <w:szCs w:val="10"/>
        </w:rPr>
        <w:t xml:space="preserve">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1014A">
        <w:rPr>
          <w:rStyle w:val="StyleUnderline"/>
          <w:highlight w:val="cyan"/>
        </w:rPr>
        <w:t xml:space="preserve">is not </w:t>
      </w:r>
      <w:r w:rsidRPr="009D4C99">
        <w:rPr>
          <w:rStyle w:val="StyleUnderline"/>
        </w:rPr>
        <w:t xml:space="preserve">an anticipatory </w:t>
      </w:r>
      <w:r w:rsidRPr="00CB4EC9">
        <w:rPr>
          <w:rStyle w:val="StyleUnderline"/>
        </w:rPr>
        <w:t xml:space="preserve">politics that </w:t>
      </w:r>
      <w:proofErr w:type="gramStart"/>
      <w:r w:rsidRPr="00CB4EC9">
        <w:rPr>
          <w:rStyle w:val="StyleUnderline"/>
        </w:rPr>
        <w:t>provides</w:t>
      </w:r>
      <w:proofErr w:type="gramEnd"/>
      <w:r w:rsidRPr="002A7641">
        <w:rPr>
          <w:rStyle w:val="StyleUnderline"/>
        </w:rPr>
        <w:t xml:space="preserve"> one with </w:t>
      </w:r>
      <w:r w:rsidRPr="0081014A">
        <w:rPr>
          <w:rStyle w:val="StyleUnderline"/>
          <w:highlight w:val="cyan"/>
        </w:rPr>
        <w:t xml:space="preserve">material comfort, but </w:t>
      </w:r>
      <w:r w:rsidRPr="00CB4EC9">
        <w:rPr>
          <w:rStyle w:val="StyleUnderline"/>
        </w:rPr>
        <w:t xml:space="preserve">one that </w:t>
      </w:r>
      <w:r w:rsidRPr="0081014A">
        <w:rPr>
          <w:rStyle w:val="StyleUnderline"/>
          <w:highlight w:val="cyan"/>
        </w:rPr>
        <w:t>presents the 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81014A">
        <w:rPr>
          <w:rStyle w:val="StyleUnderline"/>
          <w:highlight w:val="cyan"/>
        </w:rPr>
        <w:t>individuals are unable to detach themselves from the “compromised conditions of possibility”</w:t>
      </w:r>
      <w:r w:rsidRPr="002A7641">
        <w:rPr>
          <w:rStyle w:val="StyleUnderline"/>
        </w:rPr>
        <w:t xml:space="preserve"> that are </w:t>
      </w:r>
      <w:r w:rsidRPr="0081014A">
        <w:rPr>
          <w:rStyle w:val="StyleUnderline"/>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81014A">
        <w:rPr>
          <w:rStyle w:val="StyleUnderline"/>
          <w:highlight w:val="cyan"/>
        </w:rPr>
        <w:t>flourishing and achieving</w:t>
      </w:r>
      <w:r w:rsidRPr="002A7641">
        <w:rPr>
          <w:rStyle w:val="StyleUnderline"/>
        </w:rPr>
        <w:t xml:space="preserve"> </w:t>
      </w:r>
      <w:r w:rsidRPr="005163E8">
        <w:t xml:space="preserve">such promises. The individual </w:t>
      </w:r>
      <w:r w:rsidRPr="0081014A">
        <w:rPr>
          <w:rStyle w:val="StyleUnderline"/>
          <w:highlight w:val="cyan"/>
        </w:rPr>
        <w:t>therefore</w:t>
      </w:r>
      <w:r w:rsidRPr="002A7641">
        <w:rPr>
          <w:rStyle w:val="StyleUnderline"/>
        </w:rPr>
        <w:t xml:space="preserve"> </w:t>
      </w:r>
      <w:r w:rsidRPr="0081014A">
        <w:rPr>
          <w:rStyle w:val="StyleUnderline"/>
          <w:highlight w:val="cyan"/>
        </w:rPr>
        <w:t>produces close attachments to certain objects that are</w:t>
      </w:r>
      <w:r w:rsidRPr="002A7641">
        <w:rPr>
          <w:rStyle w:val="StyleUnderline"/>
        </w:rPr>
        <w:t xml:space="preserve"> usually less about the objects themselves, but </w:t>
      </w:r>
      <w:r w:rsidRPr="0081014A">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w:t>
      </w:r>
      <w:proofErr w:type="spellStart"/>
      <w:r w:rsidRPr="002A7641">
        <w:rPr>
          <w:sz w:val="16"/>
          <w:szCs w:val="16"/>
        </w:rPr>
        <w:t>DaShan’s</w:t>
      </w:r>
      <w:proofErr w:type="spellEnd"/>
      <w:r w:rsidRPr="002A7641">
        <w:rPr>
          <w:sz w:val="16"/>
          <w:szCs w:val="16"/>
        </w:rPr>
        <w:t xml:space="preserve">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81014A">
        <w:rPr>
          <w:rStyle w:val="StyleUnderline"/>
          <w:highlight w:val="cyan"/>
        </w:rPr>
        <w:t>continuous attachment</w:t>
      </w:r>
      <w:r w:rsidRPr="002A7641">
        <w:rPr>
          <w:rStyle w:val="StyleUnderline"/>
        </w:rPr>
        <w:t xml:space="preserve"> to impossible hopes inevitably </w:t>
      </w:r>
      <w:r w:rsidRPr="0081014A">
        <w:rPr>
          <w:rStyle w:val="StyleUnderline"/>
          <w:highlight w:val="cyan"/>
        </w:rPr>
        <w:t>roots</w:t>
      </w:r>
      <w:r w:rsidRPr="002A7641">
        <w:rPr>
          <w:rStyle w:val="StyleUnderline"/>
        </w:rPr>
        <w:t xml:space="preserve"> him </w:t>
      </w:r>
      <w:r w:rsidRPr="0081014A">
        <w:rPr>
          <w:rStyle w:val="StyleUnderline"/>
          <w:highlight w:val="cyan"/>
        </w:rPr>
        <w:t>in place</w:t>
      </w:r>
      <w:r w:rsidRPr="002A7641">
        <w:rPr>
          <w:rStyle w:val="StyleUnderline"/>
        </w:rPr>
        <w:t xml:space="preserve">—both mentally and physically— by preventing him from moving on, </w:t>
      </w:r>
      <w:r w:rsidRPr="0081014A">
        <w:rPr>
          <w:rStyle w:val="StyleUnderline"/>
          <w:highlight w:val="cyan"/>
        </w:rPr>
        <w:t>but</w:t>
      </w:r>
      <w:r w:rsidRPr="002A7641">
        <w:rPr>
          <w:rStyle w:val="StyleUnderline"/>
        </w:rPr>
        <w:t xml:space="preserve"> also </w:t>
      </w:r>
      <w:r w:rsidRPr="0081014A">
        <w:rPr>
          <w:rStyle w:val="StyleUnderline"/>
          <w:highlight w:val="cyan"/>
        </w:rPr>
        <w:t xml:space="preserve">paradoxically poses a source of toxic comfort </w:t>
      </w:r>
      <w:r w:rsidRPr="00EE6C5A">
        <w:rPr>
          <w:rStyle w:val="StyleUnderline"/>
        </w:rPr>
        <w:t xml:space="preserve">that allows </w:t>
      </w:r>
      <w:r w:rsidRPr="0081014A">
        <w:rPr>
          <w:rStyle w:val="StyleUnderline"/>
          <w:highlight w:val="cyan"/>
        </w:rPr>
        <w:t>for</w:t>
      </w:r>
      <w:r w:rsidRPr="002A7641">
        <w:rPr>
          <w:rStyle w:val="StyleUnderline"/>
        </w:rPr>
        <w:t xml:space="preserve"> him to “keep on </w:t>
      </w:r>
      <w:r w:rsidRPr="0081014A">
        <w:rPr>
          <w:rStyle w:val="StyleUnderline"/>
          <w:highlight w:val="cyan"/>
        </w:rPr>
        <w:t>living on and</w:t>
      </w:r>
      <w:r w:rsidRPr="002A7641">
        <w:rPr>
          <w:rStyle w:val="StyleUnderline"/>
        </w:rPr>
        <w:t xml:space="preserve"> to look forward to </w:t>
      </w:r>
      <w:r w:rsidRPr="0081014A">
        <w:rPr>
          <w:rStyle w:val="StyleUnderline"/>
          <w:highlight w:val="cyan"/>
        </w:rPr>
        <w:t>being in the world</w:t>
      </w:r>
      <w:r w:rsidRPr="002A7641">
        <w:rPr>
          <w:sz w:val="16"/>
          <w:szCs w:val="16"/>
        </w:rPr>
        <w:t xml:space="preserve">” (Berlant ibid). As </w:t>
      </w:r>
      <w:proofErr w:type="spellStart"/>
      <w:r w:rsidRPr="002A7641">
        <w:rPr>
          <w:sz w:val="16"/>
          <w:szCs w:val="16"/>
        </w:rPr>
        <w:t>DaShan</w:t>
      </w:r>
      <w:proofErr w:type="spellEnd"/>
      <w:r w:rsidRPr="002A7641">
        <w:rPr>
          <w:sz w:val="16"/>
          <w:szCs w:val="16"/>
        </w:rPr>
        <w:t xml:space="preserve">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81014A">
        <w:rPr>
          <w:rStyle w:val="StyleUnderline"/>
          <w:highlight w:val="cyan"/>
        </w:rPr>
        <w:t>a form of cruel optimism</w:t>
      </w:r>
      <w:r w:rsidRPr="002A7641">
        <w:rPr>
          <w:rStyle w:val="StyleUnderline"/>
        </w:rPr>
        <w:t>—a necessary production of “</w:t>
      </w:r>
      <w:r w:rsidRPr="0081014A">
        <w:rPr>
          <w:rStyle w:val="StyleUnderline"/>
          <w:highlight w:val="cyan"/>
        </w:rPr>
        <w:t>negotiated sustenance</w:t>
      </w:r>
      <w:r w:rsidRPr="002A7641">
        <w:rPr>
          <w:rStyle w:val="StyleUnderline"/>
        </w:rPr>
        <w:t xml:space="preserve"> that </w:t>
      </w:r>
      <w:r w:rsidRPr="0081014A">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55CC3230" w14:textId="77777777" w:rsidR="00CD2C2A" w:rsidRPr="00306803" w:rsidRDefault="00CD2C2A" w:rsidP="00CD2C2A">
      <w:pPr>
        <w:pStyle w:val="Heading4"/>
      </w:pPr>
      <w:r>
        <w:t>Vote to negate linkage between ballots and agency.</w:t>
      </w:r>
    </w:p>
    <w:p w14:paraId="15AE4876" w14:textId="77777777" w:rsidR="00CD2C2A" w:rsidRDefault="00CD2C2A" w:rsidP="00CD2C2A">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5A1E955B" w14:textId="77777777" w:rsidR="00CD2C2A" w:rsidRPr="00207147" w:rsidRDefault="00CD2C2A" w:rsidP="00CD2C2A">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 xml:space="preserve">M.A. in </w:t>
      </w:r>
      <w:proofErr w:type="gramStart"/>
      <w:r w:rsidRPr="0035705D">
        <w:rPr>
          <w:sz w:val="18"/>
          <w:szCs w:val="18"/>
        </w:rPr>
        <w:t>the social</w:t>
      </w:r>
      <w:proofErr w:type="gramEnd"/>
      <w:r w:rsidRPr="0035705D">
        <w:rPr>
          <w:sz w:val="18"/>
          <w:szCs w:val="18"/>
        </w:rPr>
        <w:t xml:space="preserve">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6254B0A1" w14:textId="77777777" w:rsidR="00CD2C2A" w:rsidRPr="00A20355" w:rsidRDefault="00CD2C2A" w:rsidP="00CD2C2A">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w:t>
      </w:r>
      <w:proofErr w:type="gramStart"/>
      <w:r w:rsidRPr="00207147">
        <w:rPr>
          <w:sz w:val="16"/>
          <w:szCs w:val="16"/>
        </w:rPr>
        <w:t>both of these</w:t>
      </w:r>
      <w:proofErr w:type="gramEnd"/>
      <w:r w:rsidRPr="00207147">
        <w:rPr>
          <w:sz w:val="16"/>
          <w:szCs w:val="16"/>
        </w:rPr>
        <w:t xml:space="preserv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81014A">
        <w:rPr>
          <w:rStyle w:val="StyleUnderline"/>
          <w:highlight w:val="cyan"/>
        </w:rPr>
        <w:t>pre-established</w:t>
      </w:r>
      <w:r w:rsidRPr="00D45FDE">
        <w:rPr>
          <w:rStyle w:val="StyleUnderline"/>
        </w:rPr>
        <w:t xml:space="preserve"> </w:t>
      </w:r>
      <w:r w:rsidRPr="0081014A">
        <w:rPr>
          <w:rStyle w:val="StyleUnderline"/>
          <w:highlight w:val="cyan"/>
        </w:rPr>
        <w:t>and</w:t>
      </w:r>
      <w:r w:rsidRPr="00D45FDE">
        <w:rPr>
          <w:rStyle w:val="StyleUnderline"/>
        </w:rPr>
        <w:t xml:space="preserve"> reasonably </w:t>
      </w:r>
      <w:r w:rsidRPr="0081014A">
        <w:rPr>
          <w:rStyle w:val="StyleUnderline"/>
          <w:highlight w:val="cyan"/>
        </w:rPr>
        <w:t>straightforward 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81014A">
        <w:rPr>
          <w:rStyle w:val="StyleUnderline"/>
          <w:highlight w:val="cyan"/>
        </w:rPr>
        <w:t>There is</w:t>
      </w:r>
      <w:r w:rsidRPr="007C49BF">
        <w:rPr>
          <w:rStyle w:val="StyleUnderline"/>
        </w:rPr>
        <w:t xml:space="preserve"> a stronger version of </w:t>
      </w:r>
      <w:r w:rsidRPr="0081014A">
        <w:rPr>
          <w:rStyle w:val="StyleUnderline"/>
          <w:highlight w:val="cyan"/>
        </w:rPr>
        <w:t>structural competition in which one contestant must make the other(s) fail</w:t>
      </w:r>
      <w:r w:rsidRPr="00E97D33">
        <w:rPr>
          <w:rStyle w:val="StyleUnderline"/>
        </w:rPr>
        <w:t xml:space="preserve"> </w:t>
      </w:r>
      <w:proofErr w:type="gramStart"/>
      <w:r w:rsidRPr="00E97D33">
        <w:rPr>
          <w:rStyle w:val="StyleUnderline"/>
        </w:rPr>
        <w:t>in order to</w:t>
      </w:r>
      <w:proofErr w:type="gramEnd"/>
      <w:r w:rsidRPr="00E97D33">
        <w:rPr>
          <w:rStyle w:val="StyleUnderline"/>
        </w:rPr>
        <w:t xml:space="preserve">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w:t>
      </w:r>
      <w:proofErr w:type="spellStart"/>
      <w:r w:rsidRPr="00207147">
        <w:rPr>
          <w:sz w:val="16"/>
          <w:szCs w:val="16"/>
        </w:rPr>
        <w:t>ney</w:t>
      </w:r>
      <w:proofErr w:type="spellEnd"/>
      <w:r w:rsidRPr="00207147">
        <w:rPr>
          <w:sz w:val="16"/>
          <w:szCs w:val="16"/>
        </w:rPr>
        <w:t xml:space="preserve">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w:t>
      </w:r>
      <w:proofErr w:type="gramStart"/>
      <w:r w:rsidRPr="0035705D">
        <w:t xml:space="preserve">), </w:t>
      </w:r>
      <w:r w:rsidRPr="0035705D">
        <w:rPr>
          <w:rStyle w:val="StyleUnderline"/>
        </w:rPr>
        <w:t>yet</w:t>
      </w:r>
      <w:proofErr w:type="gramEnd"/>
      <w:r w:rsidRPr="0035705D">
        <w:rPr>
          <w:rStyle w:val="StyleUnderline"/>
        </w:rPr>
        <w:t xml:space="preserve"> find yourself in a situation where this entails competing</w:t>
      </w:r>
      <w:r w:rsidRPr="0035705D">
        <w:t xml:space="preserve">. </w:t>
      </w:r>
      <w:r w:rsidRPr="00CA675E">
        <w:rPr>
          <w:rStyle w:val="StyleUnderline"/>
        </w:rPr>
        <w:t xml:space="preserve">Here it is </w:t>
      </w:r>
      <w:r w:rsidRPr="0081014A">
        <w:rPr>
          <w:rStyle w:val="StyleUnderline"/>
          <w:highlight w:val="cyan"/>
        </w:rPr>
        <w:t xml:space="preserve">the structure </w:t>
      </w:r>
      <w:r w:rsidRPr="00A21EE5">
        <w:rPr>
          <w:rStyle w:val="StyleUnderline"/>
        </w:rPr>
        <w:t xml:space="preserve">rather than your intention </w:t>
      </w:r>
      <w:r w:rsidRPr="00CA675E">
        <w:rPr>
          <w:rStyle w:val="StyleUnderline"/>
        </w:rPr>
        <w:t xml:space="preserve">that </w:t>
      </w:r>
      <w:r w:rsidRPr="0081014A">
        <w:rPr>
          <w:rStyle w:val="StyleUnderline"/>
          <w:highlight w:val="cyan"/>
        </w:rPr>
        <w:t xml:space="preserve">defines success </w:t>
      </w:r>
      <w:r w:rsidRPr="00BA4B43">
        <w:rPr>
          <w:rStyle w:val="StyleUnderline"/>
        </w:rPr>
        <w:t>as victory</w:t>
      </w:r>
      <w:r w:rsidRPr="0035705D">
        <w:t xml:space="preserve">. </w:t>
      </w:r>
      <w:r w:rsidRPr="00207147">
        <w:rPr>
          <w:sz w:val="16"/>
          <w:szCs w:val="16"/>
        </w:rPr>
        <w:t xml:space="preserve">Perhaps you are even averse to competing but find yourself unable to avoid it — an unhappy and stressful </w:t>
      </w:r>
      <w:proofErr w:type="gramStart"/>
      <w:r w:rsidRPr="00207147">
        <w:rPr>
          <w:sz w:val="16"/>
          <w:szCs w:val="16"/>
        </w:rPr>
        <w:t>state of affairs</w:t>
      </w:r>
      <w:proofErr w:type="gramEnd"/>
      <w:r w:rsidRPr="00207147">
        <w:rPr>
          <w:sz w:val="16"/>
          <w:szCs w:val="16"/>
        </w:rPr>
        <w:t xml:space="preserve"> known to many of us. The most extreme case of structural competition without intentional competition is a circumstance in which individuals are ranked and rewarded without even being aware of it.</w:t>
      </w:r>
      <w:r w:rsidRPr="0035705D">
        <w:t xml:space="preserve"> </w:t>
      </w:r>
      <w:r w:rsidRPr="0081014A">
        <w:rPr>
          <w:rStyle w:val="StyleUnderline"/>
          <w:highlight w:val="cyan"/>
        </w:rPr>
        <w:t>Students may be sorted</w:t>
      </w:r>
      <w:r w:rsidRPr="003D6E36">
        <w:rPr>
          <w:rStyle w:val="StyleUnderline"/>
        </w:rPr>
        <w:t xml:space="preserve"> </w:t>
      </w:r>
      <w:proofErr w:type="gramStart"/>
      <w:r w:rsidRPr="003D6E36">
        <w:rPr>
          <w:rStyle w:val="StyleUnderline"/>
        </w:rPr>
        <w:t>on the basis of</w:t>
      </w:r>
      <w:proofErr w:type="gramEnd"/>
      <w:r w:rsidRPr="003D6E36">
        <w:rPr>
          <w:rStyle w:val="StyleUnderline"/>
        </w:rPr>
        <w:t xml:space="preserve"> their grades </w:t>
      </w:r>
      <w:r w:rsidRPr="0081014A">
        <w:rPr>
          <w:rStyle w:val="StyleUnderline"/>
          <w:highlight w:val="cyan"/>
        </w:rPr>
        <w:t>even if they are not trying to defeat each other</w:t>
      </w:r>
      <w:r w:rsidRPr="001E09CB">
        <w:rPr>
          <w:sz w:val="12"/>
          <w:szCs w:val="12"/>
        </w:rPr>
        <w:t xml:space="preserve">.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w:t>
      </w:r>
      <w:proofErr w:type="gramStart"/>
      <w:r w:rsidRPr="001E09CB">
        <w:rPr>
          <w:sz w:val="12"/>
          <w:szCs w:val="12"/>
        </w:rPr>
        <w:t>competing with each other</w:t>
      </w:r>
      <w:proofErr w:type="gramEnd"/>
      <w:r w:rsidRPr="001E09CB">
        <w:rPr>
          <w:sz w:val="12"/>
          <w:szCs w:val="12"/>
        </w:rPr>
        <w:t>,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81014A">
        <w:rPr>
          <w:rStyle w:val="StyleUnderline"/>
          <w:highlight w:val="cyan"/>
        </w:rPr>
        <w:t>Your success and mine are 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 xml:space="preserve">competition and it should not be </w:t>
      </w:r>
      <w:proofErr w:type="gramStart"/>
      <w:r w:rsidRPr="00207147">
        <w:rPr>
          <w:rStyle w:val="StyleUnderline"/>
          <w:sz w:val="16"/>
          <w:szCs w:val="16"/>
        </w:rPr>
        <w:t>confused</w:t>
      </w:r>
      <w:proofErr w:type="gramEnd"/>
      <w:r w:rsidRPr="00207147">
        <w:rPr>
          <w:rStyle w:val="StyleUnderline"/>
          <w:sz w:val="16"/>
          <w:szCs w:val="16"/>
        </w:rPr>
        <w:t xml:space="preserve"> with it.</w:t>
      </w:r>
      <w:r w:rsidRPr="00753B63">
        <w:rPr>
          <w:rStyle w:val="StyleUnderline"/>
        </w:rPr>
        <w:t xml:space="preserve"> </w:t>
      </w:r>
      <w:r w:rsidRPr="0081014A">
        <w:rPr>
          <w:rStyle w:val="StyleUnderline"/>
          <w:highlight w:val="cyan"/>
        </w:rPr>
        <w:t>Competition is fundamentally</w:t>
      </w:r>
      <w:r w:rsidRPr="0029566F">
        <w:rPr>
          <w:rStyle w:val="StyleUnderline"/>
        </w:rPr>
        <w:t xml:space="preserve"> an </w:t>
      </w:r>
      <w:r w:rsidRPr="0081014A">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bookmarkEnd w:id="2"/>
    <w:p w14:paraId="6608F1E5" w14:textId="77777777" w:rsidR="00CD2C2A" w:rsidRDefault="00CD2C2A" w:rsidP="00CD2C2A">
      <w:pPr>
        <w:pStyle w:val="Heading2"/>
      </w:pPr>
      <w:r w:rsidRPr="008A68DB">
        <w:t>CASE</w:t>
      </w:r>
    </w:p>
    <w:p w14:paraId="0034BD21" w14:textId="77777777" w:rsidR="00CD2C2A" w:rsidRDefault="00CD2C2A" w:rsidP="00CD2C2A">
      <w:pPr>
        <w:pStyle w:val="Heading3"/>
      </w:pPr>
      <w:bookmarkStart w:id="3" w:name="Level_3_1137"/>
      <w:bookmarkStart w:id="4" w:name="Level_3_1272"/>
      <w:r>
        <w:t>1NC---Solvency</w:t>
      </w:r>
    </w:p>
    <w:p w14:paraId="024853CA" w14:textId="77777777" w:rsidR="00CD2C2A" w:rsidRDefault="00CD2C2A" w:rsidP="00CD2C2A">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 xml:space="preserve">structural </w:t>
      </w:r>
      <w:proofErr w:type="gramStart"/>
      <w:r w:rsidRPr="009F6427">
        <w:rPr>
          <w:u w:val="single"/>
        </w:rPr>
        <w:t>claims</w:t>
      </w:r>
      <w:proofErr w:type="gramEnd"/>
      <w:r>
        <w:t xml:space="preserve"> they use to indict negative advocacies:</w:t>
      </w:r>
    </w:p>
    <w:p w14:paraId="2BC313B9" w14:textId="77777777" w:rsidR="00CD2C2A" w:rsidRDefault="00CD2C2A" w:rsidP="00CD2C2A">
      <w:pPr>
        <w:pStyle w:val="Heading4"/>
        <w:ind w:left="720"/>
      </w:pPr>
      <w:r>
        <w:t xml:space="preserve">a---Their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w:t>
      </w:r>
      <w:proofErr w:type="gramStart"/>
      <w:r>
        <w:t>in order to</w:t>
      </w:r>
      <w:proofErr w:type="gramEnd"/>
      <w:r>
        <w:t xml:space="preserve"> continue the project of </w:t>
      </w:r>
      <w:r w:rsidRPr="009F6427">
        <w:rPr>
          <w:u w:val="single"/>
        </w:rPr>
        <w:t>refus</w:t>
      </w:r>
      <w:r>
        <w:rPr>
          <w:u w:val="single"/>
        </w:rPr>
        <w:t>ing</w:t>
      </w:r>
      <w:r>
        <w:t xml:space="preserve"> them. The 1AC would </w:t>
      </w:r>
      <w:r w:rsidRPr="0096211E">
        <w:rPr>
          <w:u w:val="single"/>
        </w:rPr>
        <w:t>not make sense</w:t>
      </w:r>
      <w:r>
        <w:t xml:space="preserve"> </w:t>
      </w:r>
      <w:proofErr w:type="gramStart"/>
      <w:r>
        <w:t>absent</w:t>
      </w:r>
      <w:proofErr w:type="gramEnd"/>
      <w:r>
        <w:t xml:space="preserve">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75D86FEB" w14:textId="77777777" w:rsidR="00CD2C2A" w:rsidRPr="001D2FAA" w:rsidRDefault="00CD2C2A" w:rsidP="00CD2C2A">
      <w:pPr>
        <w:pStyle w:val="Heading4"/>
        <w:ind w:left="720"/>
      </w:pPr>
      <w:r>
        <w:t xml:space="preserve">b---They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4"/>
    </w:p>
    <w:p w14:paraId="0B4A6E84" w14:textId="77777777" w:rsidR="00CD2C2A" w:rsidRPr="005D388F" w:rsidRDefault="00CD2C2A" w:rsidP="00CD2C2A"/>
    <w:p w14:paraId="417E7B9F" w14:textId="77777777" w:rsidR="00CD2C2A" w:rsidRPr="008A68DB" w:rsidRDefault="00CD2C2A" w:rsidP="00CD2C2A"/>
    <w:p w14:paraId="2C59490C" w14:textId="77777777" w:rsidR="00CD2C2A" w:rsidRPr="00426AEC" w:rsidRDefault="00CD2C2A" w:rsidP="00CD2C2A">
      <w:pPr>
        <w:pStyle w:val="Heading3"/>
      </w:pPr>
      <w:r>
        <w:t>1NC---Turn</w:t>
      </w:r>
    </w:p>
    <w:p w14:paraId="7854135E" w14:textId="77777777" w:rsidR="00CD2C2A" w:rsidRDefault="00CD2C2A" w:rsidP="00CD2C2A">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C77FE53" w14:textId="77777777" w:rsidR="00CD2C2A" w:rsidRPr="00770075" w:rsidRDefault="00CD2C2A" w:rsidP="00CD2C2A">
      <w:proofErr w:type="spellStart"/>
      <w:r w:rsidRPr="00750DF5">
        <w:rPr>
          <w:rStyle w:val="Style13ptBold"/>
        </w:rPr>
        <w:t>Schotten</w:t>
      </w:r>
      <w:proofErr w:type="spellEnd"/>
      <w:r w:rsidRPr="00750DF5">
        <w:rPr>
          <w:rStyle w:val="Style13ptBold"/>
        </w:rPr>
        <w:t xml:space="preserve">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proofErr w:type="spellStart"/>
      <w:r>
        <w:rPr>
          <w:i/>
        </w:rPr>
        <w:t>q.c.</w:t>
      </w:r>
      <w:proofErr w:type="spellEnd"/>
      <w:r>
        <w:t>]</w:t>
      </w:r>
    </w:p>
    <w:p w14:paraId="326495B0" w14:textId="77777777" w:rsidR="00CD2C2A" w:rsidRDefault="00CD2C2A" w:rsidP="00CD2C2A">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 xml:space="preserve">What links the “cold monster” view and the “genetic continuity” view is their consideration of the state as a malevolent </w:t>
      </w:r>
      <w:proofErr w:type="gramStart"/>
      <w:r w:rsidRPr="00F41248">
        <w:rPr>
          <w:sz w:val="12"/>
        </w:rPr>
        <w:t>principle in itself, such</w:t>
      </w:r>
      <w:proofErr w:type="gramEnd"/>
      <w:r w:rsidRPr="00F41248">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F41248">
        <w:rPr>
          <w:sz w:val="12"/>
        </w:rPr>
        <w:t>actually be</w:t>
      </w:r>
      <w:proofErr w:type="gramEnd"/>
      <w:r w:rsidRPr="00F41248">
        <w:rPr>
          <w:sz w:val="12"/>
        </w:rPr>
        <w:t xml:space="preserve"> true—this is once again a correct answer produced by the </w:t>
      </w:r>
      <w:proofErr w:type="gramStart"/>
      <w:r w:rsidRPr="00F41248">
        <w:rPr>
          <w:sz w:val="12"/>
        </w:rPr>
        <w:t>particular truth</w:t>
      </w:r>
      <w:proofErr w:type="gramEnd"/>
      <w:r w:rsidRPr="00F41248">
        <w:rPr>
          <w:sz w:val="12"/>
        </w:rPr>
        <w:t xml:space="preserve">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w:t>
      </w:r>
      <w:proofErr w:type="gramStart"/>
      <w:r w:rsidRPr="0018699B">
        <w:rPr>
          <w:rStyle w:val="StyleUnderline"/>
        </w:rPr>
        <w:t>increasingly-</w:t>
      </w:r>
      <w:r w:rsidRPr="0081014A">
        <w:rPr>
          <w:rStyle w:val="StyleUnderline"/>
          <w:highlight w:val="cyan"/>
        </w:rPr>
        <w:t>fascistic</w:t>
      </w:r>
      <w:proofErr w:type="gramEnd"/>
      <w:r w:rsidRPr="0081014A">
        <w:rPr>
          <w:rStyle w:val="StyleUnderline"/>
          <w:highlight w:val="cyan"/>
        </w:rPr>
        <w:t xml:space="preserve">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57CF4B1E" w14:textId="77777777" w:rsidR="00CD2C2A" w:rsidRDefault="00CD2C2A" w:rsidP="00CD2C2A">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468190FE" w14:textId="77777777" w:rsidR="00CD2C2A" w:rsidRPr="00770075" w:rsidRDefault="00CD2C2A" w:rsidP="00CD2C2A">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t xml:space="preserve"> 2013</w:t>
      </w:r>
      <w:proofErr w:type="gramEnd"/>
      <w:r>
        <w:t xml:space="preserve">.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proofErr w:type="spellStart"/>
      <w:r>
        <w:rPr>
          <w:i/>
        </w:rPr>
        <w:t>q.c.</w:t>
      </w:r>
      <w:proofErr w:type="spellEnd"/>
      <w:r>
        <w:t>]</w:t>
      </w:r>
    </w:p>
    <w:p w14:paraId="73A44AF8" w14:textId="77777777" w:rsidR="00CD2C2A" w:rsidRPr="002D2341" w:rsidRDefault="00CD2C2A" w:rsidP="00CD2C2A">
      <w:pPr>
        <w:rPr>
          <w:sz w:val="12"/>
        </w:rPr>
      </w:pPr>
      <w:r w:rsidRPr="002D2341">
        <w:rPr>
          <w:sz w:val="12"/>
        </w:rPr>
        <w:t>01. INTRODUCTION: On the Conjuncture</w:t>
      </w:r>
    </w:p>
    <w:p w14:paraId="00DCFF1D" w14:textId="77777777" w:rsidR="00CD2C2A" w:rsidRPr="002D2341" w:rsidRDefault="00CD2C2A" w:rsidP="00CD2C2A">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w:t>
      </w:r>
      <w:proofErr w:type="spellStart"/>
      <w:r w:rsidRPr="002D2341">
        <w:rPr>
          <w:sz w:val="12"/>
        </w:rPr>
        <w:t>organisational</w:t>
      </w:r>
      <w:proofErr w:type="spellEnd"/>
      <w:r w:rsidRPr="002D2341">
        <w:rPr>
          <w:sz w:val="12"/>
        </w:rPr>
        <w:t xml:space="preserve"> structures of the politics which were forged in the birth of the nation-state, the rise of capitalism, and a Twentieth Century of unprecedented wars.</w:t>
      </w:r>
    </w:p>
    <w:p w14:paraId="3933A81E" w14:textId="77777777" w:rsidR="00CD2C2A" w:rsidRPr="002D2341" w:rsidRDefault="00CD2C2A" w:rsidP="00CD2C2A">
      <w:pPr>
        <w:rPr>
          <w:sz w:val="12"/>
        </w:rPr>
      </w:pPr>
      <w:r w:rsidRPr="002D2341">
        <w:rPr>
          <w:sz w:val="12"/>
        </w:rPr>
        <w:t xml:space="preserve">2. </w:t>
      </w:r>
      <w:r w:rsidRPr="002D2341">
        <w:rPr>
          <w:rStyle w:val="StyleUnderline"/>
        </w:rPr>
        <w:t xml:space="preserve">Most significant is the </w:t>
      </w:r>
      <w:r w:rsidRPr="0081014A">
        <w:rPr>
          <w:rStyle w:val="Emphasis"/>
          <w:highlight w:val="cyan"/>
        </w:rPr>
        <w:t>breakdown</w:t>
      </w:r>
      <w:r w:rsidRPr="0081014A">
        <w:rPr>
          <w:rStyle w:val="StyleUnderline"/>
          <w:highlight w:val="cyan"/>
        </w:rPr>
        <w:t xml:space="preserve"> of the</w:t>
      </w:r>
      <w:r w:rsidRPr="002D2341">
        <w:rPr>
          <w:rStyle w:val="StyleUnderline"/>
        </w:rPr>
        <w:t xml:space="preserve"> </w:t>
      </w:r>
      <w:r w:rsidRPr="002D2341">
        <w:rPr>
          <w:rStyle w:val="Emphasis"/>
        </w:rPr>
        <w:t xml:space="preserve">planetary </w:t>
      </w:r>
      <w:r w:rsidRPr="0081014A">
        <w:rPr>
          <w:rStyle w:val="Emphasis"/>
          <w:highlight w:val="cyan"/>
        </w:rPr>
        <w:t>climatic system</w:t>
      </w:r>
      <w:r w:rsidRPr="002D2341">
        <w:rPr>
          <w:rStyle w:val="StyleUnderline"/>
        </w:rPr>
        <w:t xml:space="preserve">. In time, this </w:t>
      </w:r>
      <w:r w:rsidRPr="0081014A">
        <w:rPr>
          <w:rStyle w:val="StyleUnderline"/>
          <w:highlight w:val="cyan"/>
        </w:rPr>
        <w:t>threatens</w:t>
      </w:r>
      <w:r w:rsidRPr="002D2341">
        <w:rPr>
          <w:rStyle w:val="StyleUnderline"/>
        </w:rPr>
        <w:t xml:space="preserve"> the continued </w:t>
      </w:r>
      <w:r w:rsidRPr="0081014A">
        <w:rPr>
          <w:rStyle w:val="Emphasis"/>
          <w:highlight w:val="cyan"/>
        </w:rPr>
        <w:t>existence</w:t>
      </w:r>
      <w:r w:rsidRPr="0081014A">
        <w:rPr>
          <w:rStyle w:val="StyleUnderline"/>
          <w:highlight w:val="cyan"/>
        </w:rPr>
        <w:t xml:space="preserve"> of the</w:t>
      </w:r>
      <w:r w:rsidRPr="002D2341">
        <w:rPr>
          <w:rStyle w:val="StyleUnderline"/>
        </w:rPr>
        <w:t xml:space="preserve"> present global </w:t>
      </w:r>
      <w:r w:rsidRPr="0081014A">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81014A">
        <w:rPr>
          <w:rStyle w:val="StyleUnderline"/>
          <w:highlight w:val="cyan"/>
        </w:rPr>
        <w:t>a series of</w:t>
      </w:r>
      <w:r w:rsidRPr="002D2341">
        <w:rPr>
          <w:rStyle w:val="StyleUnderline"/>
        </w:rPr>
        <w:t xml:space="preserve"> lesser but potentially equally </w:t>
      </w:r>
      <w:proofErr w:type="spellStart"/>
      <w:r w:rsidRPr="002D2341">
        <w:rPr>
          <w:rStyle w:val="StyleUnderline"/>
        </w:rPr>
        <w:t>destabilising</w:t>
      </w:r>
      <w:proofErr w:type="spellEnd"/>
      <w:r w:rsidRPr="002D2341">
        <w:rPr>
          <w:rStyle w:val="StyleUnderline"/>
        </w:rPr>
        <w:t xml:space="preserve"> </w:t>
      </w:r>
      <w:r w:rsidRPr="0081014A">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81014A">
        <w:rPr>
          <w:rStyle w:val="Emphasis"/>
          <w:highlight w:val="cyan"/>
        </w:rPr>
        <w:t>intersect</w:t>
      </w:r>
      <w:r w:rsidRPr="002D2341">
        <w:rPr>
          <w:rStyle w:val="StyleUnderline"/>
        </w:rPr>
        <w:t xml:space="preserve"> with it. </w:t>
      </w:r>
      <w:r w:rsidRPr="0081014A">
        <w:rPr>
          <w:rStyle w:val="StyleUnderline"/>
          <w:highlight w:val="cyan"/>
        </w:rPr>
        <w:t xml:space="preserve">Terminal resource </w:t>
      </w:r>
      <w:r w:rsidRPr="0081014A">
        <w:rPr>
          <w:rStyle w:val="Emphasis"/>
          <w:highlight w:val="cyan"/>
        </w:rPr>
        <w:t>depletion</w:t>
      </w:r>
      <w:r w:rsidRPr="002D2341">
        <w:rPr>
          <w:rStyle w:val="StyleUnderline"/>
        </w:rPr>
        <w:t xml:space="preserve">, especially in water and energy reserves, </w:t>
      </w:r>
      <w:r w:rsidRPr="0081014A">
        <w:rPr>
          <w:rStyle w:val="StyleUnderline"/>
          <w:highlight w:val="cyan"/>
        </w:rPr>
        <w:t>offers</w:t>
      </w:r>
      <w:r w:rsidRPr="002D2341">
        <w:rPr>
          <w:rStyle w:val="StyleUnderline"/>
        </w:rPr>
        <w:t xml:space="preserve"> the prospect of </w:t>
      </w:r>
      <w:r w:rsidRPr="0081014A">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81014A">
        <w:rPr>
          <w:rStyle w:val="StyleUnderline"/>
          <w:highlight w:val="cyan"/>
        </w:rPr>
        <w:t xml:space="preserve">and </w:t>
      </w:r>
      <w:r w:rsidRPr="0081014A">
        <w:rPr>
          <w:rStyle w:val="Emphasis"/>
          <w:highlight w:val="cyan"/>
        </w:rPr>
        <w:t>new</w:t>
      </w:r>
      <w:r w:rsidRPr="002D2341">
        <w:rPr>
          <w:rStyle w:val="StyleUnderline"/>
        </w:rPr>
        <w:t xml:space="preserve"> hot and cold </w:t>
      </w:r>
      <w:r w:rsidRPr="0081014A">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w:t>
      </w:r>
      <w:proofErr w:type="spellStart"/>
      <w:r w:rsidRPr="002D2341">
        <w:rPr>
          <w:sz w:val="12"/>
        </w:rPr>
        <w:t>privatisation</w:t>
      </w:r>
      <w:proofErr w:type="spellEnd"/>
      <w:r w:rsidRPr="002D2341">
        <w:rPr>
          <w:sz w:val="12"/>
        </w:rPr>
        <w:t xml:space="preserve"> of social welfare services, mass unemployment, and stagnating wages. Increasing automation in production processes including ‘intellectual </w:t>
      </w:r>
      <w:proofErr w:type="spellStart"/>
      <w:r w:rsidRPr="002D2341">
        <w:rPr>
          <w:sz w:val="12"/>
        </w:rPr>
        <w:t>labour</w:t>
      </w:r>
      <w:proofErr w:type="spellEnd"/>
      <w:r w:rsidRPr="002D2341">
        <w:rPr>
          <w:sz w:val="12"/>
        </w:rPr>
        <w:t>’ is evidence of the secular crisis of capitalism, soon to render it incapable of maintaining current standards of living for even the former middle classes of the global north.</w:t>
      </w:r>
    </w:p>
    <w:p w14:paraId="0DC563AA" w14:textId="77777777" w:rsidR="00CD2C2A" w:rsidRPr="002D2341" w:rsidRDefault="00CD2C2A" w:rsidP="00CD2C2A">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proofErr w:type="spellStart"/>
      <w:r w:rsidRPr="002D2341">
        <w:rPr>
          <w:rStyle w:val="Emphasis"/>
        </w:rPr>
        <w:t>organisation</w:t>
      </w:r>
      <w:proofErr w:type="spellEnd"/>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81014A">
        <w:rPr>
          <w:rStyle w:val="StyleUnderline"/>
          <w:highlight w:val="cyan"/>
        </w:rPr>
        <w:t xml:space="preserve">While </w:t>
      </w:r>
      <w:r w:rsidRPr="0081014A">
        <w:rPr>
          <w:rStyle w:val="Emphasis"/>
          <w:highlight w:val="cyan"/>
        </w:rPr>
        <w:t>crisis</w:t>
      </w:r>
      <w:r w:rsidRPr="0081014A">
        <w:rPr>
          <w:rStyle w:val="StyleUnderline"/>
          <w:highlight w:val="cyan"/>
        </w:rPr>
        <w:t xml:space="preserve"> gathers force and speed, </w:t>
      </w:r>
      <w:r w:rsidRPr="0081014A">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688D2AC0" w14:textId="77777777" w:rsidR="00CD2C2A" w:rsidRPr="002D2341" w:rsidRDefault="00CD2C2A" w:rsidP="00CD2C2A">
      <w:pPr>
        <w:rPr>
          <w:sz w:val="12"/>
        </w:rPr>
      </w:pPr>
      <w:r w:rsidRPr="002D2341">
        <w:rPr>
          <w:sz w:val="12"/>
        </w:rPr>
        <w:t xml:space="preserve">4. Since 1979, the hegemonic global political ideology has been neoliberalism, found in some variant throughout the leading economic powers. </w:t>
      </w:r>
      <w:proofErr w:type="gramStart"/>
      <w:r w:rsidRPr="002D2341">
        <w:rPr>
          <w:sz w:val="12"/>
        </w:rPr>
        <w:t>In spite of</w:t>
      </w:r>
      <w:proofErr w:type="gramEnd"/>
      <w:r w:rsidRPr="002D2341">
        <w:rPr>
          <w:sz w:val="12"/>
        </w:rPr>
        <w:t xml:space="preserve"> the deep structural challenges the new global problems present to it, most immediately the credit, financial, and fiscal crises since 2007–8, neoliberal </w:t>
      </w:r>
      <w:proofErr w:type="spellStart"/>
      <w:r w:rsidRPr="002D2341">
        <w:rPr>
          <w:sz w:val="12"/>
        </w:rPr>
        <w:t>programmes</w:t>
      </w:r>
      <w:proofErr w:type="spellEnd"/>
      <w:r w:rsidRPr="002D2341">
        <w:rPr>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2D2341">
        <w:rPr>
          <w:sz w:val="12"/>
        </w:rPr>
        <w:t>in spite of</w:t>
      </w:r>
      <w:proofErr w:type="gramEnd"/>
      <w:r w:rsidRPr="002D2341">
        <w:rPr>
          <w:sz w:val="12"/>
        </w:rPr>
        <w:t xml:space="preserve"> the </w:t>
      </w:r>
      <w:proofErr w:type="gramStart"/>
      <w:r w:rsidRPr="002D2341">
        <w:rPr>
          <w:sz w:val="12"/>
        </w:rPr>
        <w:t>immediately</w:t>
      </w:r>
      <w:proofErr w:type="gramEnd"/>
      <w:r w:rsidRPr="002D2341">
        <w:rPr>
          <w:sz w:val="12"/>
        </w:rPr>
        <w:t xml:space="preserve"> negative economic and social effects of such policies, and the </w:t>
      </w:r>
      <w:proofErr w:type="gramStart"/>
      <w:r w:rsidRPr="002D2341">
        <w:rPr>
          <w:sz w:val="12"/>
        </w:rPr>
        <w:t>longer term</w:t>
      </w:r>
      <w:proofErr w:type="gramEnd"/>
      <w:r w:rsidRPr="002D2341">
        <w:rPr>
          <w:sz w:val="12"/>
        </w:rPr>
        <w:t xml:space="preserve"> fundamental barriers posed by the new global crises.</w:t>
      </w:r>
    </w:p>
    <w:p w14:paraId="0AADF839" w14:textId="77777777" w:rsidR="00CD2C2A" w:rsidRPr="002D2341" w:rsidRDefault="00CD2C2A" w:rsidP="00CD2C2A">
      <w:pPr>
        <w:rPr>
          <w:rStyle w:val="StyleUnderline"/>
        </w:rPr>
      </w:pPr>
      <w:r w:rsidRPr="002D2341">
        <w:rPr>
          <w:sz w:val="12"/>
        </w:rPr>
        <w:t xml:space="preserve">5. </w:t>
      </w:r>
      <w:r w:rsidRPr="002D2341">
        <w:rPr>
          <w:rStyle w:val="StyleUnderline"/>
        </w:rPr>
        <w:t xml:space="preserve">That </w:t>
      </w:r>
      <w:r w:rsidRPr="0081014A">
        <w:rPr>
          <w:rStyle w:val="StyleUnderline"/>
          <w:highlight w:val="cyan"/>
        </w:rPr>
        <w:t xml:space="preserve">the forces of </w:t>
      </w:r>
      <w:r w:rsidRPr="0081014A">
        <w:rPr>
          <w:rStyle w:val="Emphasis"/>
          <w:highlight w:val="cyan"/>
        </w:rPr>
        <w:t>right wing governmental</w:t>
      </w:r>
      <w:r w:rsidRPr="0081014A">
        <w:rPr>
          <w:rStyle w:val="StyleUnderline"/>
          <w:highlight w:val="cyan"/>
        </w:rPr>
        <w:t xml:space="preserve">, non-governmental, and </w:t>
      </w:r>
      <w:r w:rsidRPr="0081014A">
        <w:rPr>
          <w:rStyle w:val="Emphasis"/>
          <w:highlight w:val="cyan"/>
        </w:rPr>
        <w:t>corporate power</w:t>
      </w:r>
      <w:r w:rsidRPr="0081014A">
        <w:rPr>
          <w:rStyle w:val="StyleUnderline"/>
          <w:highlight w:val="cyan"/>
        </w:rPr>
        <w:t xml:space="preserve"> have been able to press forth with </w:t>
      </w:r>
      <w:proofErr w:type="spellStart"/>
      <w:r w:rsidRPr="0081014A">
        <w:rPr>
          <w:rStyle w:val="Emphasis"/>
          <w:highlight w:val="cyan"/>
        </w:rPr>
        <w:t>neoliberalisation</w:t>
      </w:r>
      <w:proofErr w:type="spellEnd"/>
      <w:r w:rsidRPr="002D2341">
        <w:rPr>
          <w:rStyle w:val="StyleUnderline"/>
        </w:rPr>
        <w:t xml:space="preserve"> is at least in part a </w:t>
      </w:r>
      <w:r w:rsidRPr="0081014A">
        <w:rPr>
          <w:rStyle w:val="Emphasis"/>
          <w:highlight w:val="cyan"/>
        </w:rPr>
        <w:t>result</w:t>
      </w:r>
      <w:r w:rsidRPr="0081014A">
        <w:rPr>
          <w:rStyle w:val="StyleUnderline"/>
          <w:highlight w:val="cyan"/>
        </w:rPr>
        <w:t xml:space="preserve"> of the continued</w:t>
      </w:r>
      <w:r w:rsidRPr="00847792">
        <w:rPr>
          <w:strike/>
          <w:sz w:val="12"/>
          <w:szCs w:val="12"/>
        </w:rPr>
        <w:t xml:space="preserve"> paralysis </w:t>
      </w:r>
      <w:r w:rsidRPr="0081014A">
        <w:rPr>
          <w:rStyle w:val="StyleUnderline"/>
          <w:highlight w:val="cyan"/>
        </w:rPr>
        <w:t>[immobilization]</w:t>
      </w:r>
      <w:r>
        <w:rPr>
          <w:rStyle w:val="StyleUnderline"/>
        </w:rPr>
        <w:t xml:space="preserve"> </w:t>
      </w:r>
      <w:r w:rsidRPr="002D2341">
        <w:rPr>
          <w:rStyle w:val="StyleUnderline"/>
        </w:rPr>
        <w:t xml:space="preserve">and ineffectual nature </w:t>
      </w:r>
      <w:r w:rsidRPr="0081014A">
        <w:rPr>
          <w:rStyle w:val="StyleUnderline"/>
          <w:highlight w:val="cyan"/>
        </w:rPr>
        <w:t>of</w:t>
      </w:r>
      <w:r w:rsidRPr="002D2341">
        <w:rPr>
          <w:rStyle w:val="StyleUnderline"/>
        </w:rPr>
        <w:t xml:space="preserve"> much what remains of </w:t>
      </w:r>
      <w:r w:rsidRPr="0081014A">
        <w:rPr>
          <w:rStyle w:val="Emphasis"/>
          <w:highlight w:val="cyan"/>
        </w:rPr>
        <w:t>the left</w:t>
      </w:r>
      <w:r w:rsidRPr="002D2341">
        <w:rPr>
          <w:rStyle w:val="StyleUnderline"/>
        </w:rPr>
        <w:t xml:space="preserve">. </w:t>
      </w:r>
      <w:r w:rsidRPr="002D2341">
        <w:rPr>
          <w:sz w:val="12"/>
        </w:rPr>
        <w:t xml:space="preserve">Thirty years of neoliberalism have </w:t>
      </w:r>
      <w:proofErr w:type="gramStart"/>
      <w:r w:rsidRPr="002D2341">
        <w:rPr>
          <w:sz w:val="12"/>
        </w:rPr>
        <w:t>rendered</w:t>
      </w:r>
      <w:proofErr w:type="gramEnd"/>
      <w:r w:rsidRPr="002D2341">
        <w:rPr>
          <w:sz w:val="12"/>
        </w:rPr>
        <w:t xml:space="preserve"> most left-leaning political parties bereft of radical thought, hollowed out, and without a popular mandate. At best they have responded to our present crises with calls for a return to </w:t>
      </w:r>
      <w:proofErr w:type="gramStart"/>
      <w:r w:rsidRPr="002D2341">
        <w:rPr>
          <w:sz w:val="12"/>
        </w:rPr>
        <w:t>a Keynesian economics</w:t>
      </w:r>
      <w:proofErr w:type="gramEnd"/>
      <w:r w:rsidRPr="002D2341">
        <w:rPr>
          <w:sz w:val="12"/>
        </w:rPr>
        <w:t xml:space="preserve">, </w:t>
      </w:r>
      <w:proofErr w:type="gramStart"/>
      <w:r w:rsidRPr="002D2341">
        <w:rPr>
          <w:sz w:val="12"/>
        </w:rPr>
        <w:t>in spite of</w:t>
      </w:r>
      <w:proofErr w:type="gramEnd"/>
      <w:r w:rsidRPr="002D2341">
        <w:rPr>
          <w:sz w:val="12"/>
        </w:rPr>
        <w:t xml:space="preserve"> the evidence that the very conditions which enabled post-war social democracy to occur no longer exist. We cannot return to mass industrial-Fordist </w:t>
      </w:r>
      <w:proofErr w:type="spellStart"/>
      <w:r w:rsidRPr="002D2341">
        <w:rPr>
          <w:sz w:val="12"/>
        </w:rPr>
        <w:t>labour</w:t>
      </w:r>
      <w:proofErr w:type="spellEnd"/>
      <w:r w:rsidRPr="002D2341">
        <w:rPr>
          <w:sz w:val="12"/>
        </w:rPr>
        <w:t xml:space="preserve"> by fiat, if at all. Even the </w:t>
      </w:r>
      <w:proofErr w:type="spellStart"/>
      <w:r w:rsidRPr="002D2341">
        <w:rPr>
          <w:sz w:val="12"/>
        </w:rPr>
        <w:t>neosocialist</w:t>
      </w:r>
      <w:proofErr w:type="spellEnd"/>
      <w:r w:rsidRPr="002D2341">
        <w:rPr>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685FC2">
        <w:rPr>
          <w:rStyle w:val="Emphasis"/>
        </w:rPr>
        <w:t>Organised</w:t>
      </w:r>
      <w:proofErr w:type="spellEnd"/>
      <w:r w:rsidRPr="00685FC2">
        <w:rPr>
          <w:rStyle w:val="Emphasis"/>
        </w:rPr>
        <w:t xml:space="preserve"> </w:t>
      </w:r>
      <w:proofErr w:type="spellStart"/>
      <w:r w:rsidRPr="00685FC2">
        <w:rPr>
          <w:rStyle w:val="Emphasis"/>
        </w:rPr>
        <w:t>labour</w:t>
      </w:r>
      <w:proofErr w:type="spellEnd"/>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81014A">
        <w:rPr>
          <w:rStyle w:val="StyleUnderline"/>
          <w:highlight w:val="cyan"/>
        </w:rPr>
        <w:t xml:space="preserve">with no </w:t>
      </w:r>
      <w:r w:rsidRPr="0081014A">
        <w:rPr>
          <w:rStyle w:val="Emphasis"/>
          <w:highlight w:val="cyan"/>
        </w:rPr>
        <w:t>systematic approach</w:t>
      </w:r>
      <w:r w:rsidRPr="002D2341">
        <w:rPr>
          <w:rStyle w:val="StyleUnderline"/>
        </w:rPr>
        <w:t xml:space="preserve"> to building a new economy, or the structural solidarity to push such changes through, for now </w:t>
      </w:r>
      <w:proofErr w:type="spellStart"/>
      <w:r w:rsidRPr="002D2341">
        <w:rPr>
          <w:rStyle w:val="StyleUnderline"/>
        </w:rPr>
        <w:t>labour</w:t>
      </w:r>
      <w:proofErr w:type="spellEnd"/>
      <w:r w:rsidRPr="002D2341">
        <w:rPr>
          <w:rStyle w:val="StyleUnderline"/>
        </w:rPr>
        <w:t xml:space="preserve">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81014A">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81014A">
        <w:rPr>
          <w:rStyle w:val="Emphasis"/>
          <w:highlight w:val="cyan"/>
        </w:rPr>
        <w:t>unable</w:t>
      </w:r>
      <w:r w:rsidRPr="0081014A">
        <w:rPr>
          <w:rStyle w:val="StyleUnderline"/>
          <w:highlight w:val="cya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81014A">
        <w:rPr>
          <w:rStyle w:val="Emphasis"/>
          <w:highlight w:val="cyan"/>
        </w:rPr>
        <w:t>expend</w:t>
      </w:r>
      <w:r w:rsidRPr="002D2341">
        <w:rPr>
          <w:rStyle w:val="StyleUnderline"/>
        </w:rPr>
        <w:t xml:space="preserve"> considerable </w:t>
      </w:r>
      <w:r w:rsidRPr="0081014A">
        <w:rPr>
          <w:rStyle w:val="Emphasis"/>
          <w:highlight w:val="cyan"/>
        </w:rPr>
        <w:t>energy</w:t>
      </w:r>
      <w:r w:rsidRPr="0081014A">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w:t>
      </w:r>
      <w:proofErr w:type="spellStart"/>
      <w:r w:rsidRPr="00685FC2">
        <w:rPr>
          <w:rStyle w:val="Emphasis"/>
        </w:rPr>
        <w:t>valorisation</w:t>
      </w:r>
      <w:proofErr w:type="spellEnd"/>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81014A">
        <w:rPr>
          <w:rStyle w:val="Emphasis"/>
          <w:highlight w:val="cyan"/>
        </w:rPr>
        <w:t>localism</w:t>
      </w:r>
      <w:r w:rsidRPr="002D2341">
        <w:rPr>
          <w:rStyle w:val="StyleUnderline"/>
        </w:rPr>
        <w:t xml:space="preserve">, as if to oppose the abstract violence of </w:t>
      </w:r>
      <w:proofErr w:type="spellStart"/>
      <w:r w:rsidRPr="002D2341">
        <w:rPr>
          <w:rStyle w:val="StyleUnderline"/>
        </w:rPr>
        <w:t>globalised</w:t>
      </w:r>
      <w:proofErr w:type="spellEnd"/>
      <w:r w:rsidRPr="002D2341">
        <w:rPr>
          <w:rStyle w:val="StyleUnderline"/>
        </w:rPr>
        <w:t xml:space="preserve">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4F184878" w14:textId="77777777" w:rsidR="00CD2C2A" w:rsidRDefault="00CD2C2A" w:rsidP="00CD2C2A">
      <w:pPr>
        <w:rPr>
          <w:sz w:val="12"/>
        </w:rPr>
      </w:pPr>
      <w:r w:rsidRPr="002D2341">
        <w:rPr>
          <w:sz w:val="12"/>
        </w:rPr>
        <w:t xml:space="preserve">6. </w:t>
      </w:r>
      <w:r w:rsidRPr="0081014A">
        <w:rPr>
          <w:rStyle w:val="StyleUnderline"/>
          <w:highlight w:val="cyan"/>
        </w:rPr>
        <w:t xml:space="preserve">In the </w:t>
      </w:r>
      <w:r w:rsidRPr="0081014A">
        <w:rPr>
          <w:rStyle w:val="Emphasis"/>
          <w:highlight w:val="cyan"/>
        </w:rPr>
        <w:t>absence</w:t>
      </w:r>
      <w:r w:rsidRPr="0081014A">
        <w:rPr>
          <w:rStyle w:val="StyleUnderline"/>
          <w:highlight w:val="cyan"/>
        </w:rPr>
        <w:t xml:space="preserve"> of a </w:t>
      </w:r>
      <w:r w:rsidRPr="0081014A">
        <w:rPr>
          <w:rStyle w:val="Emphasis"/>
          <w:highlight w:val="cyan"/>
        </w:rPr>
        <w:t>radically new</w:t>
      </w:r>
      <w:r w:rsidRPr="002D2341">
        <w:rPr>
          <w:rStyle w:val="StyleUnderline"/>
        </w:rPr>
        <w:t xml:space="preserve"> social, </w:t>
      </w:r>
      <w:r w:rsidRPr="0081014A">
        <w:rPr>
          <w:rStyle w:val="StyleUnderline"/>
          <w:highlight w:val="cyan"/>
        </w:rPr>
        <w:t>political</w:t>
      </w:r>
      <w:r w:rsidRPr="002D2341">
        <w:rPr>
          <w:rStyle w:val="StyleUnderline"/>
        </w:rPr>
        <w:t xml:space="preserve">, </w:t>
      </w:r>
      <w:proofErr w:type="spellStart"/>
      <w:r w:rsidRPr="002D2341">
        <w:rPr>
          <w:rStyle w:val="StyleUnderline"/>
        </w:rPr>
        <w:t>organisational</w:t>
      </w:r>
      <w:proofErr w:type="spellEnd"/>
      <w:r w:rsidRPr="002D2341">
        <w:rPr>
          <w:rStyle w:val="StyleUnderline"/>
        </w:rPr>
        <w:t xml:space="preserve">, and economic </w:t>
      </w:r>
      <w:r w:rsidRPr="0081014A">
        <w:rPr>
          <w:rStyle w:val="StyleUnderline"/>
          <w:highlight w:val="cyan"/>
        </w:rPr>
        <w:t xml:space="preserve">vision the </w:t>
      </w:r>
      <w:r w:rsidRPr="0081014A">
        <w:rPr>
          <w:rStyle w:val="Emphasis"/>
          <w:highlight w:val="cyan"/>
        </w:rPr>
        <w:t>hegemonic powers of the right</w:t>
      </w:r>
      <w:r w:rsidRPr="0081014A">
        <w:rPr>
          <w:rStyle w:val="StyleUnderline"/>
          <w:highlight w:val="cyan"/>
        </w:rPr>
        <w:t xml:space="preserve"> will continue to be able to </w:t>
      </w:r>
      <w:r w:rsidRPr="0081014A">
        <w:rPr>
          <w:rStyle w:val="Emphasis"/>
          <w:highlight w:val="cyan"/>
        </w:rPr>
        <w:t>push</w:t>
      </w:r>
      <w:r w:rsidRPr="002D2341">
        <w:rPr>
          <w:rStyle w:val="StyleUnderline"/>
        </w:rPr>
        <w:t xml:space="preserve"> forward </w:t>
      </w:r>
      <w:r w:rsidRPr="0081014A">
        <w:rPr>
          <w:rStyle w:val="StyleUnderline"/>
          <w:highlight w:val="cyan"/>
        </w:rPr>
        <w:t xml:space="preserve">their </w:t>
      </w:r>
      <w:r w:rsidRPr="0081014A">
        <w:rPr>
          <w:rStyle w:val="Emphasis"/>
          <w:highlight w:val="cya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71A11269" w14:textId="77777777" w:rsidR="00CD2C2A" w:rsidRDefault="00CD2C2A" w:rsidP="00CD2C2A">
      <w:pPr>
        <w:pStyle w:val="Heading3"/>
      </w:pPr>
      <w:bookmarkStart w:id="5" w:name="Level_3_1065"/>
      <w:r>
        <w:t>1NC---Solvency</w:t>
      </w:r>
    </w:p>
    <w:p w14:paraId="4B4C38C9" w14:textId="77777777" w:rsidR="00CD2C2A" w:rsidRPr="00310BC2" w:rsidRDefault="00CD2C2A" w:rsidP="00CD2C2A">
      <w:pPr>
        <w:pStyle w:val="Heading4"/>
        <w:rPr>
          <w:u w:val="single"/>
        </w:rPr>
      </w:pPr>
      <w:r>
        <w:t>There’s no reason to believe that [</w:t>
      </w:r>
      <w:proofErr w:type="spellStart"/>
      <w:r>
        <w:t>Brujeria</w:t>
      </w:r>
      <w:proofErr w:type="spellEnd"/>
      <w:r>
        <w:t xml:space="preserve">] is sufficient for solvency: it exists in the status quo and the </w:t>
      </w:r>
      <w:proofErr w:type="spellStart"/>
      <w:r>
        <w:t>aff</w:t>
      </w:r>
      <w:proofErr w:type="spellEnd"/>
      <w:r>
        <w:t xml:space="preserve">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462B4D90" w14:textId="77777777" w:rsidR="00CD2C2A" w:rsidRPr="00FD2A0C" w:rsidRDefault="00CD2C2A" w:rsidP="00CD2C2A">
      <w:r w:rsidRPr="00FD2A0C">
        <w:rPr>
          <w:rStyle w:val="Style13ptBold"/>
        </w:rPr>
        <w:t>Rehman &amp; Condit 22</w:t>
      </w:r>
      <w:r w:rsidRPr="00FD2A0C">
        <w:t xml:space="preserve"> – *doctoral student in the Department of English at the University of Agriculture, Peshawar, Khyber Pakhtunkhwa, Pakistan, ** distinguished research professor in the Department of Communication Studies at the University of Georgia (Hafiz Javed </w:t>
      </w:r>
      <w:proofErr w:type="spellStart"/>
      <w:r w:rsidRPr="00FD2A0C">
        <w:t>ur</w:t>
      </w:r>
      <w:proofErr w:type="spellEnd"/>
      <w:r w:rsidRPr="00FD2A0C">
        <w:t xml:space="preserve"> Rehman &amp; Celeste Michelle Condit (2022) The Practice of Transformation-Oriented Anti-Colonial Dialogue: Personae in Post-9/11 Novels by Pakistani Authors in English, Rhetoric Society Quarterly, 52:5, 479-493, DOI: 10.1080/02773945.2022.2062434) NAR</w:t>
      </w:r>
    </w:p>
    <w:p w14:paraId="064B5F4A" w14:textId="77777777" w:rsidR="00CD2C2A" w:rsidRPr="00FD1F7D" w:rsidRDefault="00CD2C2A" w:rsidP="00CD2C2A">
      <w:pPr>
        <w:rPr>
          <w:sz w:val="16"/>
        </w:rPr>
      </w:pPr>
      <w:r w:rsidRPr="00FD1F7D">
        <w:rPr>
          <w:sz w:val="16"/>
        </w:rPr>
        <w:t xml:space="preserve">Such a </w:t>
      </w:r>
      <w:r w:rsidRPr="0081014A">
        <w:rPr>
          <w:rStyle w:val="StyleUnderline"/>
          <w:highlight w:val="cyan"/>
        </w:rPr>
        <w:t>blame-focused discourse</w:t>
      </w:r>
      <w:r w:rsidRPr="00FD1F7D">
        <w:rPr>
          <w:sz w:val="16"/>
        </w:rPr>
        <w:t xml:space="preserve"> has some situational productivity, but it </w:t>
      </w:r>
      <w:r w:rsidRPr="0081014A">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81014A">
        <w:rPr>
          <w:rStyle w:val="StyleUnderline"/>
          <w:highlight w:val="cyan"/>
        </w:rPr>
        <w:t>the West” has</w:t>
      </w:r>
      <w:r w:rsidRPr="00FD1F7D">
        <w:rPr>
          <w:sz w:val="16"/>
        </w:rPr>
        <w:t xml:space="preserve"> always </w:t>
      </w:r>
      <w:r w:rsidRPr="0081014A">
        <w:rPr>
          <w:rStyle w:val="StyleUnderline"/>
          <w:highlight w:val="cyan"/>
        </w:rPr>
        <w:t>been too vague</w:t>
      </w:r>
      <w:r w:rsidRPr="00FD1F7D">
        <w:rPr>
          <w:sz w:val="16"/>
        </w:rPr>
        <w:t xml:space="preserve"> as </w:t>
      </w:r>
      <w:r w:rsidRPr="00673DD7">
        <w:rPr>
          <w:rStyle w:val="StyleUnderline"/>
        </w:rPr>
        <w:t xml:space="preserve">a signifier </w:t>
      </w:r>
      <w:r w:rsidRPr="0081014A">
        <w:rPr>
          <w:rStyle w:val="StyleUnderline"/>
          <w:highlight w:val="cyan"/>
        </w:rPr>
        <w:t>to enable</w:t>
      </w:r>
      <w:r w:rsidRPr="00673DD7">
        <w:rPr>
          <w:rStyle w:val="StyleUnderline"/>
        </w:rPr>
        <w:t xml:space="preserve"> effective punishment, redress, or </w:t>
      </w:r>
      <w:r w:rsidRPr="0081014A">
        <w:rPr>
          <w:rStyle w:val="StyleUnderline"/>
          <w:highlight w:val="cyan"/>
        </w:rPr>
        <w:t>resistance</w:t>
      </w:r>
      <w:r w:rsidRPr="00673DD7">
        <w:rPr>
          <w:rStyle w:val="StyleUnderline"/>
        </w:rPr>
        <w:t>,</w:t>
      </w:r>
      <w:r w:rsidRPr="00FD1F7D">
        <w:rPr>
          <w:sz w:val="16"/>
        </w:rPr>
        <w:t xml:space="preserve"> but more </w:t>
      </w:r>
      <w:proofErr w:type="spellStart"/>
      <w:r w:rsidRPr="00FD1F7D">
        <w:rPr>
          <w:sz w:val="16"/>
        </w:rPr>
        <w:t>impor</w:t>
      </w:r>
      <w:proofErr w:type="spellEnd"/>
      <w:r w:rsidRPr="00FD1F7D">
        <w:rPr>
          <w:sz w:val="16"/>
        </w:rPr>
        <w:t xml:space="preserve">- </w:t>
      </w:r>
      <w:proofErr w:type="spellStart"/>
      <w:r w:rsidRPr="00FD1F7D">
        <w:rPr>
          <w:sz w:val="16"/>
        </w:rPr>
        <w:t>tantly</w:t>
      </w:r>
      <w:proofErr w:type="spellEnd"/>
      <w:r w:rsidRPr="00FD1F7D">
        <w:rPr>
          <w:sz w:val="16"/>
        </w:rPr>
        <w:t xml:space="preserve">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1493426C" w14:textId="77777777" w:rsidR="00CD2C2A" w:rsidRDefault="00CD2C2A" w:rsidP="00CD2C2A">
      <w:pPr>
        <w:rPr>
          <w:rStyle w:val="StyleUnderline"/>
        </w:rPr>
      </w:pPr>
      <w:r w:rsidRPr="00FD1F7D">
        <w:rPr>
          <w:sz w:val="16"/>
        </w:rPr>
        <w:t xml:space="preserve">These ongoing global shifts make visible how </w:t>
      </w:r>
      <w:r w:rsidRPr="0081014A">
        <w:rPr>
          <w:rStyle w:val="StyleUnderline"/>
          <w:highlight w:val="cyan"/>
        </w:rPr>
        <w:t xml:space="preserve">merely </w:t>
      </w:r>
      <w:proofErr w:type="spellStart"/>
      <w:r w:rsidRPr="0081014A">
        <w:rPr>
          <w:rStyle w:val="StyleUnderline"/>
          <w:highlight w:val="cyan"/>
        </w:rPr>
        <w:t>renarrating</w:t>
      </w:r>
      <w:proofErr w:type="spellEnd"/>
      <w:r w:rsidRPr="00673DD7">
        <w:rPr>
          <w:rStyle w:val="StyleUnderline"/>
        </w:rPr>
        <w:t xml:space="preserve"> the specific </w:t>
      </w:r>
      <w:r w:rsidRPr="0081014A">
        <w:rPr>
          <w:rStyle w:val="StyleUnderline"/>
          <w:highlight w:val="cyan"/>
        </w:rPr>
        <w:t>evils</w:t>
      </w:r>
      <w:r w:rsidRPr="00673DD7">
        <w:rPr>
          <w:rStyle w:val="StyleUnderline"/>
        </w:rPr>
        <w:t xml:space="preserve"> perpetrated </w:t>
      </w:r>
      <w:r w:rsidRPr="0081014A">
        <w:rPr>
          <w:rStyle w:val="StyleUnderline"/>
          <w:highlight w:val="cyan"/>
        </w:rPr>
        <w:t>by highly abstract agent designations encourages the mistaken assumption that eliminating</w:t>
      </w:r>
      <w:r w:rsidRPr="00673DD7">
        <w:rPr>
          <w:rStyle w:val="StyleUnderline"/>
        </w:rPr>
        <w:t xml:space="preserve"> the </w:t>
      </w:r>
      <w:r w:rsidRPr="0081014A">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81014A">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81014A">
        <w:rPr>
          <w:rStyle w:val="StyleUnderline"/>
          <w:highlight w:val="cyan"/>
        </w:rPr>
        <w:t>the most likely outcome</w:t>
      </w:r>
      <w:r w:rsidRPr="00673DD7">
        <w:rPr>
          <w:rStyle w:val="StyleUnderline"/>
        </w:rPr>
        <w:t xml:space="preserve"> from merely eliminating one imperial power </w:t>
      </w:r>
      <w:r w:rsidRPr="0081014A">
        <w:rPr>
          <w:rStyle w:val="Emphasis"/>
          <w:highlight w:val="cyan"/>
        </w:rPr>
        <w:t>would be the rise of a replacement colonizer</w:t>
      </w:r>
      <w:r w:rsidRPr="0081014A">
        <w:rPr>
          <w:rStyle w:val="StyleUnderline"/>
          <w:highlight w:val="cyan"/>
        </w:rPr>
        <w:t>(s)</w:t>
      </w:r>
      <w:r w:rsidRPr="0081014A">
        <w:rPr>
          <w:sz w:val="16"/>
          <w:highlight w:val="cyan"/>
        </w:rPr>
        <w:t xml:space="preserve">. </w:t>
      </w:r>
      <w:r w:rsidRPr="0081014A">
        <w:rPr>
          <w:rStyle w:val="StyleUnderline"/>
          <w:highlight w:val="cyan"/>
        </w:rPr>
        <w:t>To eliminate the problems of colonialism requires focusing on the forces that have</w:t>
      </w:r>
      <w:r w:rsidRPr="00FD1F7D">
        <w:rPr>
          <w:sz w:val="16"/>
        </w:rPr>
        <w:t xml:space="preserve"> repeatedly </w:t>
      </w:r>
      <w:r w:rsidRPr="0081014A">
        <w:rPr>
          <w:rStyle w:val="StyleUnderline"/>
          <w:highlight w:val="cyan"/>
        </w:rPr>
        <w:t>reproduced colonial relations</w:t>
      </w:r>
      <w:r w:rsidRPr="00FD1F7D">
        <w:rPr>
          <w:sz w:val="16"/>
        </w:rPr>
        <w:t xml:space="preserve"> through human history around the globe. </w:t>
      </w:r>
      <w:r w:rsidRPr="00673DD7">
        <w:rPr>
          <w:rStyle w:val="StyleUnderline"/>
        </w:rPr>
        <w:t xml:space="preserve">Casting </w:t>
      </w:r>
      <w:r w:rsidRPr="0081014A">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81014A">
        <w:rPr>
          <w:rStyle w:val="StyleUnderline"/>
          <w:highlight w:val="cyan"/>
        </w:rPr>
        <w:t>miscast repudiation</w:t>
      </w:r>
      <w:r w:rsidRPr="00673DD7">
        <w:rPr>
          <w:rStyle w:val="StyleUnderline"/>
        </w:rPr>
        <w:t xml:space="preserve"> of the specific colonizers </w:t>
      </w:r>
      <w:r w:rsidRPr="0081014A">
        <w:rPr>
          <w:rStyle w:val="StyleUnderline"/>
          <w:highlight w:val="cyan"/>
        </w:rPr>
        <w:t>as a sufficient goal</w:t>
      </w:r>
    </w:p>
    <w:p w14:paraId="7067E6F9" w14:textId="77777777" w:rsidR="00CD2C2A" w:rsidRDefault="00CD2C2A" w:rsidP="00CD2C2A">
      <w:pPr>
        <w:rPr>
          <w:rStyle w:val="StyleUnderline"/>
        </w:rPr>
      </w:pPr>
    </w:p>
    <w:p w14:paraId="5D14D212" w14:textId="77777777" w:rsidR="00CD2C2A" w:rsidRDefault="00CD2C2A" w:rsidP="00CD2C2A">
      <w:pPr>
        <w:rPr>
          <w:rStyle w:val="StyleUnderline"/>
        </w:rPr>
      </w:pPr>
    </w:p>
    <w:p w14:paraId="02CBE0DF" w14:textId="77777777" w:rsidR="00CD2C2A" w:rsidRDefault="00CD2C2A" w:rsidP="00CD2C2A">
      <w:pPr>
        <w:rPr>
          <w:rStyle w:val="StyleUnderline"/>
        </w:rPr>
      </w:pPr>
    </w:p>
    <w:p w14:paraId="627E86CD" w14:textId="77777777" w:rsidR="00CD2C2A" w:rsidRDefault="00CD2C2A" w:rsidP="00CD2C2A">
      <w:pPr>
        <w:pStyle w:val="Heading4"/>
        <w:rPr>
          <w:rStyle w:val="StyleUnderline"/>
        </w:rPr>
      </w:pPr>
      <w:r>
        <w:rPr>
          <w:rStyle w:val="StyleUnderline"/>
        </w:rPr>
        <w:t>marked</w:t>
      </w:r>
    </w:p>
    <w:p w14:paraId="2B0664BB" w14:textId="77777777" w:rsidR="00CD2C2A" w:rsidRPr="00FD1F7D" w:rsidRDefault="00CD2C2A" w:rsidP="00CD2C2A">
      <w:pPr>
        <w:rPr>
          <w:sz w:val="16"/>
        </w:rPr>
      </w:pP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2F5326E3" w14:textId="77777777" w:rsidR="00CD2C2A" w:rsidRPr="00FD1F7D" w:rsidRDefault="00CD2C2A" w:rsidP="00CD2C2A">
      <w:pPr>
        <w:rPr>
          <w:sz w:val="16"/>
        </w:rPr>
      </w:pPr>
      <w:r w:rsidRPr="00FD1F7D">
        <w:rPr>
          <w:sz w:val="16"/>
        </w:rPr>
        <w:t xml:space="preserve">We therefore model an additional practice to the repetition of the vivid narrative of </w:t>
      </w:r>
      <w:proofErr w:type="spellStart"/>
      <w:r w:rsidRPr="00FD1F7D">
        <w:rPr>
          <w:sz w:val="16"/>
        </w:rPr>
        <w:t>blameand</w:t>
      </w:r>
      <w:proofErr w:type="spellEnd"/>
      <w:r w:rsidRPr="00FD1F7D">
        <w:rPr>
          <w:sz w:val="16"/>
        </w:rPr>
        <w:t xml:space="preserve">-resistance named by </w:t>
      </w:r>
      <w:proofErr w:type="spellStart"/>
      <w:r w:rsidRPr="00FD1F7D">
        <w:rPr>
          <w:sz w:val="16"/>
        </w:rPr>
        <w:t>Aschroft</w:t>
      </w:r>
      <w:proofErr w:type="spellEnd"/>
      <w:r w:rsidRPr="00FD1F7D">
        <w:rPr>
          <w:sz w:val="16"/>
        </w:rPr>
        <w:t xml:space="preserve">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24079AD9" w14:textId="77777777" w:rsidR="00CD2C2A" w:rsidRPr="00FD1F7D" w:rsidRDefault="00CD2C2A" w:rsidP="00CD2C2A">
      <w:pPr>
        <w:rPr>
          <w:sz w:val="16"/>
        </w:rPr>
      </w:pPr>
      <w:r w:rsidRPr="00FD1F7D">
        <w:rPr>
          <w:sz w:val="16"/>
        </w:rPr>
        <w:t xml:space="preserve">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w:t>
      </w:r>
      <w:proofErr w:type="spellStart"/>
      <w:r w:rsidRPr="00FD1F7D">
        <w:rPr>
          <w:sz w:val="16"/>
        </w:rPr>
        <w:t>self control</w:t>
      </w:r>
      <w:proofErr w:type="spellEnd"/>
      <w:r w:rsidRPr="00FD1F7D">
        <w:rPr>
          <w:sz w:val="16"/>
        </w:rPr>
        <w:t xml:space="preserve"> to the peoples of the contemporary nation-state of Pakistan. China’s approach threatens instead merely to add the latest power to the long series of external agents who have acted as colonizers.</w:t>
      </w:r>
    </w:p>
    <w:p w14:paraId="52CC3C24" w14:textId="77777777" w:rsidR="00CD2C2A" w:rsidRPr="00FD1F7D" w:rsidRDefault="00CD2C2A" w:rsidP="00CD2C2A">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002C0B99" w14:textId="77777777" w:rsidR="00CD2C2A" w:rsidRPr="00FD1F7D" w:rsidRDefault="00CD2C2A" w:rsidP="00CD2C2A">
      <w:pPr>
        <w:rPr>
          <w:sz w:val="16"/>
        </w:rPr>
      </w:pPr>
      <w:r w:rsidRPr="00FD1F7D">
        <w:rPr>
          <w:sz w:val="16"/>
        </w:rPr>
        <w:t xml:space="preserve">As theorists of diaspora have noted, anticolonialism will be less productive, perhaps even counterproductive, if it frames its vision from the model of the nineteenth and twentieth centuries, where nation-state boundaries more thoroughly and neatly demarcated global </w:t>
      </w:r>
      <w:proofErr w:type="spellStart"/>
      <w:r w:rsidRPr="00FD1F7D">
        <w:rPr>
          <w:sz w:val="16"/>
        </w:rPr>
        <w:t>iden</w:t>
      </w:r>
      <w:proofErr w:type="spellEnd"/>
      <w:r w:rsidRPr="00FD1F7D">
        <w:rPr>
          <w:sz w:val="16"/>
        </w:rPr>
        <w:t xml:space="preserve">- </w:t>
      </w:r>
      <w:proofErr w:type="spellStart"/>
      <w:r w:rsidRPr="00FD1F7D">
        <w:rPr>
          <w:sz w:val="16"/>
        </w:rPr>
        <w:t>tities</w:t>
      </w:r>
      <w:proofErr w:type="spellEnd"/>
      <w:r w:rsidRPr="00FD1F7D">
        <w:rPr>
          <w:sz w:val="16"/>
        </w:rPr>
        <w:t>. In our more mobile world, what can and should scholars do to forward transformation along alternate lines?</w:t>
      </w:r>
    </w:p>
    <w:p w14:paraId="34C589E1" w14:textId="77777777" w:rsidR="00CD2C2A" w:rsidRPr="00FD1F7D" w:rsidRDefault="00CD2C2A" w:rsidP="00CD2C2A">
      <w:pPr>
        <w:rPr>
          <w:sz w:val="16"/>
        </w:rPr>
      </w:pPr>
      <w:r w:rsidRPr="00FD1F7D">
        <w:rPr>
          <w:sz w:val="16"/>
        </w:rPr>
        <w:t xml:space="preserve">Transformational Dialog as Scholarly Practice We suggest that scholars should participate in constructing globalized dialogs (or </w:t>
      </w:r>
      <w:proofErr w:type="spellStart"/>
      <w:r w:rsidRPr="00FD1F7D">
        <w:rPr>
          <w:sz w:val="16"/>
        </w:rPr>
        <w:t>multilogs</w:t>
      </w:r>
      <w:proofErr w:type="spellEnd"/>
      <w:r w:rsidRPr="00FD1F7D">
        <w:rPr>
          <w:sz w:val="16"/>
        </w:rPr>
        <w:t xml:space="preserve">)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w:t>
      </w:r>
      <w:proofErr w:type="spellStart"/>
      <w:r w:rsidRPr="00FD1F7D">
        <w:rPr>
          <w:sz w:val="16"/>
        </w:rPr>
        <w:t>Gronvoll</w:t>
      </w:r>
      <w:proofErr w:type="spellEnd"/>
      <w:r w:rsidRPr="00FD1F7D">
        <w:rPr>
          <w:sz w:val="16"/>
        </w:rPr>
        <w:t xml:space="preserve">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19475768" w14:textId="77777777" w:rsidR="00CD2C2A" w:rsidRPr="00673DD7" w:rsidRDefault="00CD2C2A" w:rsidP="00CD2C2A">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81014A">
        <w:rPr>
          <w:rStyle w:val="StyleUnderline"/>
          <w:highlight w:val="cyan"/>
        </w:rPr>
        <w:t>A relatively common appropriation of</w:t>
      </w:r>
      <w:r w:rsidRPr="00A74956">
        <w:rPr>
          <w:rStyle w:val="StyleUnderline"/>
        </w:rPr>
        <w:t xml:space="preserve"> the “</w:t>
      </w:r>
      <w:r w:rsidRPr="0081014A">
        <w:rPr>
          <w:rStyle w:val="StyleUnderline"/>
          <w:highlight w:val="cyan"/>
        </w:rPr>
        <w:t>difficult dialogs</w:t>
      </w:r>
      <w:r w:rsidRPr="00A74956">
        <w:rPr>
          <w:rStyle w:val="StyleUnderline"/>
        </w:rPr>
        <w:t xml:space="preserve">” frame </w:t>
      </w:r>
      <w:proofErr w:type="gramStart"/>
      <w:r w:rsidRPr="00A74956">
        <w:rPr>
          <w:rStyle w:val="StyleUnderline"/>
        </w:rPr>
        <w:t xml:space="preserve">actually </w:t>
      </w:r>
      <w:r w:rsidRPr="0081014A">
        <w:rPr>
          <w:rStyle w:val="StyleUnderline"/>
          <w:highlight w:val="cyan"/>
        </w:rPr>
        <w:t>recommends</w:t>
      </w:r>
      <w:proofErr w:type="gramEnd"/>
      <w:r w:rsidRPr="0081014A">
        <w:rPr>
          <w:rStyle w:val="StyleUnderline"/>
          <w:highlight w:val="cyan"/>
        </w:rPr>
        <w:t xml:space="preserve"> what might better be labeled as </w:t>
      </w:r>
      <w:r w:rsidRPr="0081014A">
        <w:rPr>
          <w:rStyle w:val="Emphasis"/>
          <w:highlight w:val="cyan"/>
        </w:rPr>
        <w:t>a didactic conversation</w:t>
      </w:r>
      <w:r w:rsidRPr="0081014A">
        <w:rPr>
          <w:sz w:val="16"/>
          <w:highlight w:val="cyan"/>
        </w:rPr>
        <w:t xml:space="preserve">. </w:t>
      </w:r>
      <w:r w:rsidRPr="0081014A">
        <w:rPr>
          <w:rStyle w:val="StyleUnderline"/>
          <w:highlight w:val="cyan"/>
        </w:rPr>
        <w:t xml:space="preserve">In that approach, </w:t>
      </w:r>
      <w:r w:rsidRPr="00A74956">
        <w:rPr>
          <w:rStyle w:val="StyleUnderline"/>
        </w:rPr>
        <w:t xml:space="preserve">a difficult </w:t>
      </w:r>
      <w:r w:rsidRPr="0081014A">
        <w:rPr>
          <w:rStyle w:val="StyleUnderline"/>
          <w:highlight w:val="cyan"/>
        </w:rPr>
        <w:t>dialog is presumed to require simply the foregrounding of the voice of</w:t>
      </w:r>
      <w:r w:rsidRPr="00673DD7">
        <w:rPr>
          <w:rStyle w:val="StyleUnderline"/>
        </w:rPr>
        <w:t xml:space="preserve"> some group cast as </w:t>
      </w:r>
      <w:r w:rsidRPr="0081014A">
        <w:rPr>
          <w:rStyle w:val="StyleUnderline"/>
          <w:highlight w:val="cyan"/>
        </w:rPr>
        <w:t>oppressed and the listening by</w:t>
      </w:r>
      <w:r w:rsidRPr="00673DD7">
        <w:rPr>
          <w:rStyle w:val="StyleUnderline"/>
        </w:rPr>
        <w:t xml:space="preserve"> those cast as </w:t>
      </w:r>
      <w:r w:rsidRPr="0081014A">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xml:space="preserve">, has written, “[U] </w:t>
      </w:r>
      <w:proofErr w:type="spellStart"/>
      <w:r w:rsidRPr="00673DD7">
        <w:rPr>
          <w:rStyle w:val="StyleUnderline"/>
        </w:rPr>
        <w:t>ntil</w:t>
      </w:r>
      <w:proofErr w:type="spellEnd"/>
      <w:r w:rsidRPr="00673DD7">
        <w:rPr>
          <w:rStyle w:val="StyleUnderline"/>
        </w:rPr>
        <w:t xml:space="preserve"> we can have dialogue across lives of difference where those most marginalized have a primary voice, and those with privilege listen, no legitimate social change can be expected” (</w:t>
      </w:r>
      <w:r w:rsidRPr="00FD1F7D">
        <w:rPr>
          <w:sz w:val="16"/>
        </w:rPr>
        <w:t xml:space="preserve">46). </w:t>
      </w:r>
      <w:r w:rsidRPr="0081014A">
        <w:rPr>
          <w:rStyle w:val="StyleUnderline"/>
          <w:highlight w:val="cyan"/>
        </w:rPr>
        <w:t xml:space="preserve">Such a framework envisions </w:t>
      </w:r>
      <w:r w:rsidRPr="00A74956">
        <w:rPr>
          <w:rStyle w:val="StyleUnderline"/>
        </w:rPr>
        <w:t xml:space="preserve">something like </w:t>
      </w:r>
      <w:r w:rsidRPr="0081014A">
        <w:rPr>
          <w:rStyle w:val="StyleUnderline"/>
          <w:highlight w:val="cyan"/>
        </w:rPr>
        <w:t>a well-deserved lecture.</w:t>
      </w:r>
    </w:p>
    <w:p w14:paraId="60F0EA66" w14:textId="77777777" w:rsidR="00CD2C2A" w:rsidRPr="00FD1F7D" w:rsidRDefault="00CD2C2A" w:rsidP="00CD2C2A">
      <w:pPr>
        <w:rPr>
          <w:sz w:val="16"/>
        </w:rPr>
      </w:pPr>
      <w:r w:rsidRPr="0081014A">
        <w:rPr>
          <w:rStyle w:val="StyleUnderline"/>
          <w:highlight w:val="cyan"/>
        </w:rPr>
        <w:t>This</w:t>
      </w:r>
      <w:r w:rsidRPr="00673DD7">
        <w:rPr>
          <w:rStyle w:val="StyleUnderline"/>
        </w:rPr>
        <w:t xml:space="preserve"> one-way </w:t>
      </w:r>
      <w:r w:rsidRPr="0081014A">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w:t>
      </w:r>
      <w:proofErr w:type="spellStart"/>
      <w:r w:rsidRPr="00FD1F7D">
        <w:rPr>
          <w:sz w:val="16"/>
        </w:rPr>
        <w:t>Merculieff</w:t>
      </w:r>
      <w:proofErr w:type="spellEnd"/>
      <w:r w:rsidRPr="00FD1F7D">
        <w:rPr>
          <w:sz w:val="16"/>
        </w:rPr>
        <w:t xml:space="preserve"> and Roderick), which </w:t>
      </w:r>
      <w:r w:rsidRPr="0081014A">
        <w:rPr>
          <w:rStyle w:val="StyleUnderline"/>
          <w:highlight w:val="cyan"/>
        </w:rPr>
        <w:t>sought to promote</w:t>
      </w:r>
      <w:r w:rsidRPr="00673DD7">
        <w:rPr>
          <w:rStyle w:val="StyleUnderline"/>
        </w:rPr>
        <w:t xml:space="preserve"> greater </w:t>
      </w:r>
      <w:r w:rsidRPr="0081014A">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81014A">
        <w:rPr>
          <w:rStyle w:val="StyleUnderline"/>
          <w:highlight w:val="cyan"/>
        </w:rPr>
        <w:t>Their</w:t>
      </w:r>
      <w:r w:rsidRPr="00673DD7">
        <w:rPr>
          <w:rStyle w:val="StyleUnderline"/>
        </w:rPr>
        <w:t xml:space="preserve"> pedagogical </w:t>
      </w:r>
      <w:r w:rsidRPr="0081014A">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81014A">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w:t>
      </w:r>
      <w:proofErr w:type="spellStart"/>
      <w:r w:rsidRPr="00FD1F7D">
        <w:rPr>
          <w:sz w:val="16"/>
        </w:rPr>
        <w:t>contribu</w:t>
      </w:r>
      <w:proofErr w:type="spellEnd"/>
      <w:r w:rsidRPr="00FD1F7D">
        <w:rPr>
          <w:sz w:val="16"/>
        </w:rPr>
        <w:t xml:space="preserve">- </w:t>
      </w:r>
      <w:proofErr w:type="spellStart"/>
      <w:r w:rsidRPr="00FD1F7D">
        <w:rPr>
          <w:sz w:val="16"/>
        </w:rPr>
        <w:t>tions</w:t>
      </w:r>
      <w:proofErr w:type="spellEnd"/>
      <w:r w:rsidRPr="00FD1F7D">
        <w:rPr>
          <w:sz w:val="16"/>
        </w:rPr>
        <w:t xml:space="preserve"> as out of line with the pedagogical goal</w:t>
      </w:r>
    </w:p>
    <w:p w14:paraId="155D3F0C" w14:textId="77777777" w:rsidR="00CD2C2A" w:rsidRPr="00FD1F7D" w:rsidRDefault="00CD2C2A" w:rsidP="00CD2C2A">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w:t>
      </w:r>
      <w:proofErr w:type="spellStart"/>
      <w:r w:rsidRPr="00FD1F7D">
        <w:rPr>
          <w:sz w:val="16"/>
        </w:rPr>
        <w:t>ing</w:t>
      </w:r>
      <w:proofErr w:type="spellEnd"/>
      <w:r w:rsidRPr="00FD1F7D">
        <w:rPr>
          <w:sz w:val="16"/>
        </w:rPr>
        <w:t xml:space="preserve">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w:t>
      </w:r>
      <w:proofErr w:type="spellStart"/>
      <w:r w:rsidRPr="00FD1F7D">
        <w:rPr>
          <w:sz w:val="16"/>
        </w:rPr>
        <w:t>oneway</w:t>
      </w:r>
      <w:proofErr w:type="spellEnd"/>
      <w:r w:rsidRPr="00FD1F7D">
        <w:rPr>
          <w:sz w:val="16"/>
        </w:rPr>
        <w:t xml:space="preserve"> approach does not constitute a necessary set of assumptions behind difficult dialogs, as is reflected in the “Best Practices for Facilitating Difficult Dialogues” offered by Kristina Ruiz-Mesa and Karla Hunter.</w:t>
      </w:r>
    </w:p>
    <w:p w14:paraId="354869BB" w14:textId="77777777" w:rsidR="00CD2C2A" w:rsidRPr="00FD1F7D" w:rsidRDefault="00CD2C2A" w:rsidP="00CD2C2A">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81014A">
        <w:rPr>
          <w:rStyle w:val="StyleUnderline"/>
          <w:highlight w:val="cyan"/>
        </w:rPr>
        <w:t>disparities in power</w:t>
      </w:r>
      <w:r w:rsidRPr="00673DD7">
        <w:rPr>
          <w:rStyle w:val="StyleUnderline"/>
        </w:rPr>
        <w:t xml:space="preserve"> readily </w:t>
      </w:r>
      <w:r w:rsidRPr="0081014A">
        <w:rPr>
          <w:rStyle w:val="Emphasis"/>
          <w:highlight w:val="cyan"/>
        </w:rPr>
        <w:t>foster the impression that social change simply requires allowing the oppressed to speak.</w:t>
      </w:r>
      <w:r w:rsidRPr="0081014A">
        <w:rPr>
          <w:sz w:val="16"/>
          <w:highlight w:val="cyan"/>
        </w:rPr>
        <w:t xml:space="preserve"> </w:t>
      </w:r>
      <w:r w:rsidRPr="0081014A">
        <w:rPr>
          <w:rStyle w:val="StyleUnderline"/>
          <w:highlight w:val="cyan"/>
        </w:rPr>
        <w:t>Once the repressed</w:t>
      </w:r>
      <w:r w:rsidRPr="00673DD7">
        <w:rPr>
          <w:rStyle w:val="StyleUnderline"/>
        </w:rPr>
        <w:t xml:space="preserve"> side of things </w:t>
      </w:r>
      <w:r w:rsidRPr="0081014A">
        <w:rPr>
          <w:rStyle w:val="StyleUnderline"/>
          <w:highlight w:val="cyan"/>
        </w:rPr>
        <w:t>is heard</w:t>
      </w:r>
      <w:r w:rsidRPr="00673DD7">
        <w:rPr>
          <w:rStyle w:val="StyleUnderline"/>
        </w:rPr>
        <w:t xml:space="preserve">, the truth will out and </w:t>
      </w:r>
      <w:r w:rsidRPr="0081014A">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81014A">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 xml:space="preserve">The expression-oriented perspective implies that if everyone </w:t>
      </w:r>
      <w:proofErr w:type="gramStart"/>
      <w:r w:rsidRPr="00673DD7">
        <w:rPr>
          <w:rStyle w:val="StyleUnderline"/>
        </w:rPr>
        <w:t>gets a turn</w:t>
      </w:r>
      <w:proofErr w:type="gramEnd"/>
      <w:r w:rsidRPr="00673DD7">
        <w:rPr>
          <w:rStyle w:val="StyleUnderline"/>
        </w:rPr>
        <w:t xml:space="preserve">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81014A">
        <w:rPr>
          <w:rStyle w:val="Emphasis"/>
          <w:highlight w:val="cyan"/>
        </w:rPr>
        <w:t>However</w:t>
      </w:r>
      <w:r w:rsidRPr="00FD1F7D">
        <w:rPr>
          <w:sz w:val="16"/>
        </w:rPr>
        <w:t xml:space="preserve">, even those critiques tend to </w:t>
      </w:r>
      <w:proofErr w:type="spellStart"/>
      <w:proofErr w:type="gramStart"/>
      <w:r w:rsidRPr="00FD1F7D">
        <w:rPr>
          <w:sz w:val="16"/>
        </w:rPr>
        <w:t>empha</w:t>
      </w:r>
      <w:proofErr w:type="spellEnd"/>
      <w:r w:rsidRPr="00FD1F7D">
        <w:rPr>
          <w:sz w:val="16"/>
        </w:rPr>
        <w:t>- size</w:t>
      </w:r>
      <w:proofErr w:type="gramEnd"/>
      <w:r w:rsidRPr="00FD1F7D">
        <w:rPr>
          <w:sz w:val="16"/>
        </w:rPr>
        <w:t xml:space="preserv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81014A">
        <w:rPr>
          <w:rStyle w:val="Emphasis"/>
          <w:highlight w:val="cyan"/>
        </w:rPr>
        <w:t>human communication</w:t>
      </w:r>
      <w:r w:rsidRPr="00673DD7">
        <w:rPr>
          <w:rStyle w:val="Emphasis"/>
        </w:rPr>
        <w:t xml:space="preserve"> emphasize, human </w:t>
      </w:r>
      <w:r w:rsidRPr="00A74956">
        <w:rPr>
          <w:rStyle w:val="Emphasis"/>
        </w:rPr>
        <w:t xml:space="preserve">discourse </w:t>
      </w:r>
      <w:r w:rsidRPr="0081014A">
        <w:rPr>
          <w:rStyle w:val="Emphasis"/>
          <w:highlight w:val="cyan"/>
        </w:rPr>
        <w:t>is not a series of linear boxes, in which</w:t>
      </w:r>
      <w:r w:rsidRPr="00673DD7">
        <w:rPr>
          <w:rStyle w:val="Emphasis"/>
        </w:rPr>
        <w:t xml:space="preserve"> autonomous </w:t>
      </w:r>
      <w:r w:rsidRPr="0081014A">
        <w:rPr>
          <w:rStyle w:val="Emphasis"/>
          <w:highlight w:val="cyan"/>
        </w:rPr>
        <w:t>individuals take turns making</w:t>
      </w:r>
      <w:r w:rsidRPr="00673DD7">
        <w:rPr>
          <w:rStyle w:val="Emphasis"/>
        </w:rPr>
        <w:t xml:space="preserve"> isolated </w:t>
      </w:r>
      <w:r w:rsidRPr="0081014A">
        <w:rPr>
          <w:rStyle w:val="Emphasis"/>
          <w:highlight w:val="cyan"/>
        </w:rPr>
        <w:t>pronouncements. Discourse is transactional</w:t>
      </w:r>
      <w:r w:rsidRPr="00FD1F7D">
        <w:rPr>
          <w:sz w:val="16"/>
        </w:rPr>
        <w:t xml:space="preserve">. One does not simply “express </w:t>
      </w:r>
      <w:proofErr w:type="gramStart"/>
      <w:r w:rsidRPr="00FD1F7D">
        <w:rPr>
          <w:sz w:val="16"/>
        </w:rPr>
        <w:t>one’s self</w:t>
      </w:r>
      <w:proofErr w:type="gramEnd"/>
      <w:r w:rsidRPr="00FD1F7D">
        <w:rPr>
          <w:sz w:val="16"/>
        </w:rPr>
        <w:t>”;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360CF184" w14:textId="77777777" w:rsidR="00CD2C2A" w:rsidRPr="00FD1F7D" w:rsidRDefault="00CD2C2A" w:rsidP="00CD2C2A">
      <w:pPr>
        <w:rPr>
          <w:sz w:val="16"/>
        </w:rPr>
      </w:pPr>
      <w:r w:rsidRPr="00FD1F7D">
        <w:rPr>
          <w:sz w:val="16"/>
        </w:rPr>
        <w:t xml:space="preserve">Intellectual </w:t>
      </w:r>
      <w:r w:rsidRPr="0081014A">
        <w:rPr>
          <w:rStyle w:val="StyleUnderline"/>
          <w:highlight w:val="cyan"/>
        </w:rPr>
        <w:t>debates about identity are</w:t>
      </w:r>
      <w:r w:rsidRPr="00673DD7">
        <w:rPr>
          <w:rStyle w:val="StyleUnderline"/>
        </w:rPr>
        <w:t xml:space="preserve"> necessarily </w:t>
      </w:r>
      <w:r w:rsidRPr="0081014A">
        <w:rPr>
          <w:rStyle w:val="StyleUnderline"/>
          <w:highlight w:val="cyan"/>
        </w:rPr>
        <w:t>complicated and</w:t>
      </w:r>
      <w:r w:rsidRPr="00673DD7">
        <w:rPr>
          <w:rStyle w:val="StyleUnderline"/>
        </w:rPr>
        <w:t xml:space="preserve"> have been highly </w:t>
      </w:r>
      <w:r w:rsidRPr="0081014A">
        <w:rPr>
          <w:rStyle w:val="StyleUnderline"/>
          <w:highlight w:val="cyan"/>
        </w:rPr>
        <w:t>contested</w:t>
      </w:r>
      <w:r w:rsidRPr="00FD1F7D">
        <w:rPr>
          <w:sz w:val="16"/>
        </w:rPr>
        <w:t xml:space="preserve">. Most notably, these debates have pointed to reasons to strategically stabilize identities. However, the value of recognizing the transient, </w:t>
      </w:r>
      <w:proofErr w:type="spellStart"/>
      <w:r w:rsidRPr="00FD1F7D">
        <w:rPr>
          <w:sz w:val="16"/>
        </w:rPr>
        <w:t>coconstructed</w:t>
      </w:r>
      <w:proofErr w:type="spellEnd"/>
      <w:r w:rsidRPr="00FD1F7D">
        <w:rPr>
          <w:sz w:val="16"/>
        </w:rPr>
        <w:t xml:space="preserve">, and never-sealed character of identities and interests remains crucial at the global level. At the very least, </w:t>
      </w:r>
      <w:r w:rsidRPr="0081014A">
        <w:rPr>
          <w:rStyle w:val="StyleUnderline"/>
          <w:highlight w:val="cyan"/>
        </w:rPr>
        <w:t xml:space="preserve">eight billion people living together on a </w:t>
      </w:r>
      <w:r w:rsidRPr="0081014A">
        <w:rPr>
          <w:rStyle w:val="Emphasis"/>
          <w:highlight w:val="cyan"/>
        </w:rPr>
        <w:t xml:space="preserve">planet in a nonviolent mode </w:t>
      </w:r>
      <w:proofErr w:type="gramStart"/>
      <w:r w:rsidRPr="0081014A">
        <w:rPr>
          <w:rStyle w:val="Emphasis"/>
          <w:highlight w:val="cyan"/>
        </w:rPr>
        <w:t>requires</w:t>
      </w:r>
      <w:proofErr w:type="gramEnd"/>
      <w:r w:rsidRPr="00FD1F7D">
        <w:rPr>
          <w:sz w:val="16"/>
        </w:rPr>
        <w:t xml:space="preserve"> some minimum interaction such as </w:t>
      </w:r>
      <w:r w:rsidRPr="0081014A">
        <w:rPr>
          <w:rStyle w:val="Emphasis"/>
          <w:highlight w:val="cyan"/>
        </w:rPr>
        <w:t>negotiation</w:t>
      </w:r>
      <w:r w:rsidRPr="00FD1F7D">
        <w:rPr>
          <w:sz w:val="16"/>
        </w:rPr>
        <w:t xml:space="preserve">. More ample interactions would require and produce the sharing of insights and </w:t>
      </w:r>
      <w:proofErr w:type="gramStart"/>
      <w:r w:rsidRPr="00FD1F7D">
        <w:rPr>
          <w:sz w:val="16"/>
        </w:rPr>
        <w:t>understandings</w:t>
      </w:r>
      <w:proofErr w:type="gramEnd"/>
      <w:r w:rsidRPr="00FD1F7D">
        <w:rPr>
          <w:sz w:val="16"/>
        </w:rPr>
        <w:t xml:space="preserve"> among the more and less mobile and static and more and less culturally dispersed and dense populations. </w:t>
      </w:r>
      <w:r w:rsidRPr="00FD1F7D">
        <w:rPr>
          <w:rStyle w:val="StyleUnderline"/>
        </w:rPr>
        <w:t xml:space="preserve">Both negotiation and </w:t>
      </w:r>
      <w:r w:rsidRPr="0081014A">
        <w:rPr>
          <w:rStyle w:val="StyleUnderline"/>
          <w:highlight w:val="cyan"/>
        </w:rPr>
        <w:t xml:space="preserve">sharing require mutual engagement: dialog, not </w:t>
      </w:r>
      <w:r w:rsidRPr="00346912">
        <w:rPr>
          <w:rStyle w:val="StyleUnderline"/>
        </w:rPr>
        <w:t xml:space="preserve">solely </w:t>
      </w:r>
      <w:r w:rsidRPr="0081014A">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81014A">
        <w:rPr>
          <w:rStyle w:val="StyleUnderline"/>
          <w:highlight w:val="cyan"/>
        </w:rPr>
        <w:t>a monolog is still a monolog, even if delivered from</w:t>
      </w:r>
      <w:r w:rsidRPr="00FD1F7D">
        <w:rPr>
          <w:rStyle w:val="StyleUnderline"/>
        </w:rPr>
        <w:t xml:space="preserve"> a position identifiable as </w:t>
      </w:r>
      <w:r w:rsidRPr="0081014A">
        <w:rPr>
          <w:rStyle w:val="StyleUnderline"/>
          <w:highlight w:val="cyan"/>
        </w:rPr>
        <w:t>oppressed.</w:t>
      </w:r>
      <w:r w:rsidRPr="0081014A">
        <w:rPr>
          <w:sz w:val="16"/>
          <w:highlight w:val="cyan"/>
        </w:rPr>
        <w:t xml:space="preserve"> </w:t>
      </w:r>
      <w:r w:rsidRPr="0081014A">
        <w:rPr>
          <w:rStyle w:val="StyleUnderline"/>
          <w:highlight w:val="cyan"/>
        </w:rPr>
        <w:t>A monolog</w:t>
      </w:r>
      <w:r w:rsidRPr="00FD1F7D">
        <w:rPr>
          <w:sz w:val="16"/>
        </w:rPr>
        <w:t xml:space="preserve"> can disturb a relationship, but it cannot be constituted by an autonomous voice, and it generally </w:t>
      </w:r>
      <w:r w:rsidRPr="0081014A">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81014A">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w:t>
      </w:r>
      <w:proofErr w:type="spellStart"/>
      <w:r w:rsidRPr="00FD1F7D">
        <w:rPr>
          <w:sz w:val="16"/>
        </w:rPr>
        <w:t>Ehninger</w:t>
      </w:r>
      <w:proofErr w:type="spellEnd"/>
      <w:r w:rsidRPr="00FD1F7D">
        <w:rPr>
          <w:sz w:val="16"/>
        </w:rPr>
        <w:t>).</w:t>
      </w:r>
    </w:p>
    <w:bookmarkEnd w:id="5"/>
    <w:p w14:paraId="653CC17B" w14:textId="77777777" w:rsidR="00CD2C2A" w:rsidRDefault="00CD2C2A" w:rsidP="00CD2C2A">
      <w:pPr>
        <w:pStyle w:val="Heading1"/>
      </w:pPr>
      <w:r>
        <w:t>2NC</w:t>
      </w:r>
    </w:p>
    <w:p w14:paraId="66D7703C" w14:textId="77777777" w:rsidR="00CD2C2A" w:rsidRDefault="00CD2C2A" w:rsidP="00CD2C2A">
      <w:pPr>
        <w:pStyle w:val="Heading2"/>
      </w:pPr>
      <w:r>
        <w:t>T</w:t>
      </w:r>
    </w:p>
    <w:p w14:paraId="71F9A4DB" w14:textId="77777777" w:rsidR="00CD2C2A" w:rsidRDefault="00CD2C2A" w:rsidP="00CD2C2A">
      <w:pPr>
        <w:pStyle w:val="Heading3"/>
      </w:pPr>
      <w:r>
        <w:t>2NC---O/V---Fairness/Clash</w:t>
      </w:r>
    </w:p>
    <w:p w14:paraId="10BE0226" w14:textId="77777777" w:rsidR="00CD2C2A" w:rsidRDefault="00CD2C2A" w:rsidP="00CD2C2A">
      <w:pPr>
        <w:pStyle w:val="Heading3"/>
      </w:pPr>
      <w:r>
        <w:t>2NC---TVA</w:t>
      </w:r>
    </w:p>
    <w:p w14:paraId="64652A71" w14:textId="77777777" w:rsidR="00CD2C2A" w:rsidRPr="00B70866" w:rsidRDefault="00CD2C2A" w:rsidP="00CD2C2A">
      <w:pPr>
        <w:pStyle w:val="Heading4"/>
      </w:pPr>
      <w:r w:rsidRPr="00B70866">
        <w:t xml:space="preserve">Topical version of the </w:t>
      </w:r>
      <w:proofErr w:type="spellStart"/>
      <w:r w:rsidRPr="00B70866">
        <w:t>aff</w:t>
      </w:r>
      <w:proofErr w:type="spellEnd"/>
      <w:r w:rsidRPr="00B70866">
        <w:t xml:space="preserve"> to strengthen collective bargaining rights for graduate students and professors. Brujas have cast spells in support of them in the past.</w:t>
      </w:r>
    </w:p>
    <w:p w14:paraId="181A2B90" w14:textId="77777777" w:rsidR="00CD2C2A" w:rsidRPr="009B6408" w:rsidRDefault="00CD2C2A" w:rsidP="00CD2C2A">
      <w:pPr>
        <w:rPr>
          <w:rStyle w:val="Style13ptBold"/>
          <w:b w:val="0"/>
          <w:bCs w:val="0"/>
          <w:szCs w:val="18"/>
        </w:rPr>
      </w:pPr>
      <w:r w:rsidRPr="00B70866">
        <w:rPr>
          <w:rStyle w:val="Style13ptBold"/>
        </w:rPr>
        <w:t>Martinez 21</w:t>
      </w:r>
      <w:r>
        <w:rPr>
          <w:rStyle w:val="Style13ptBold"/>
        </w:rPr>
        <w:t xml:space="preserve"> </w:t>
      </w:r>
      <w:r w:rsidRPr="00B70866">
        <w:t xml:space="preserve">– Assistant professor in the department of English and Chicana/o Studies at San Diego City </w:t>
      </w:r>
      <w:proofErr w:type="gramStart"/>
      <w:r w:rsidRPr="00B70866">
        <w:t>College  (</w:t>
      </w:r>
      <w:proofErr w:type="gramEnd"/>
      <w:r w:rsidRPr="00B70866">
        <w:t xml:space="preserve">Norell, BRUJAS IN THE TIME OF </w:t>
      </w:r>
      <w:proofErr w:type="spellStart"/>
      <w:r w:rsidRPr="00B70866">
        <w:t>TRUMPHexing</w:t>
      </w:r>
      <w:proofErr w:type="spellEnd"/>
      <w:r w:rsidRPr="00B70866">
        <w:t xml:space="preserve"> the Ruling Class, in LATINAS AND THEPOLITICS OF </w:t>
      </w:r>
      <w:proofErr w:type="spellStart"/>
      <w:r w:rsidRPr="00B70866">
        <w:t>URBANSPACESEdited</w:t>
      </w:r>
      <w:proofErr w:type="spellEnd"/>
      <w:r w:rsidRPr="00B70866">
        <w:t xml:space="preserve"> </w:t>
      </w:r>
      <w:proofErr w:type="spellStart"/>
      <w:r w:rsidRPr="00B70866">
        <w:t>bySharon</w:t>
      </w:r>
      <w:proofErr w:type="spellEnd"/>
      <w:r w:rsidRPr="00B70866">
        <w:t xml:space="preserve"> A. Navarro </w:t>
      </w:r>
      <w:proofErr w:type="spellStart"/>
      <w:r w:rsidRPr="00B70866">
        <w:t>andLilliana</w:t>
      </w:r>
      <w:proofErr w:type="spellEnd"/>
      <w:r w:rsidRPr="00B70866">
        <w:t xml:space="preserve"> Patricia Saldaña, p. 42-44) NAR</w:t>
      </w:r>
    </w:p>
    <w:p w14:paraId="3F05E61D" w14:textId="77777777" w:rsidR="00CD2C2A" w:rsidRPr="00472318" w:rsidRDefault="00CD2C2A" w:rsidP="00CD2C2A">
      <w:pPr>
        <w:rPr>
          <w:sz w:val="16"/>
        </w:rPr>
      </w:pPr>
      <w:r w:rsidRPr="00472318">
        <w:rPr>
          <w:sz w:val="16"/>
        </w:rPr>
        <w:t xml:space="preserve">Aside from this, </w:t>
      </w:r>
      <w:r w:rsidRPr="00472318">
        <w:rPr>
          <w:rStyle w:val="StyleUnderline"/>
          <w:highlight w:val="cyan"/>
        </w:rPr>
        <w:t>the YMC's spells are</w:t>
      </w:r>
      <w:r w:rsidRPr="00472318">
        <w:rPr>
          <w:sz w:val="16"/>
        </w:rPr>
        <w:t xml:space="preserve"> at once </w:t>
      </w:r>
      <w:r w:rsidRPr="00472318">
        <w:rPr>
          <w:rStyle w:val="StyleUnderline"/>
          <w:highlight w:val="cyan"/>
        </w:rPr>
        <w:t>an expression of disdain</w:t>
      </w:r>
      <w:r w:rsidRPr="00472318">
        <w:rPr>
          <w:rStyle w:val="StyleUnderline"/>
        </w:rPr>
        <w:t xml:space="preserve"> and</w:t>
      </w:r>
      <w:r>
        <w:rPr>
          <w:rStyle w:val="StyleUnderline"/>
        </w:rPr>
        <w:t xml:space="preserve"> </w:t>
      </w:r>
      <w:r w:rsidRPr="00472318">
        <w:rPr>
          <w:rStyle w:val="StyleUnderline"/>
        </w:rPr>
        <w:t>anger</w:t>
      </w:r>
      <w:r w:rsidRPr="00472318">
        <w:rPr>
          <w:sz w:val="16"/>
        </w:rPr>
        <w:t xml:space="preserve"> </w:t>
      </w:r>
      <w:r w:rsidRPr="00472318">
        <w:rPr>
          <w:rStyle w:val="Emphasis"/>
          <w:highlight w:val="cyan"/>
        </w:rPr>
        <w:t>toward capitalism</w:t>
      </w:r>
      <w:r w:rsidRPr="00472318">
        <w:rPr>
          <w:sz w:val="16"/>
        </w:rPr>
        <w:t xml:space="preserve"> </w:t>
      </w:r>
      <w:r w:rsidRPr="00472318">
        <w:rPr>
          <w:rStyle w:val="Emphasis"/>
        </w:rPr>
        <w:t>and the</w:t>
      </w:r>
      <w:r w:rsidRPr="00472318">
        <w:rPr>
          <w:sz w:val="16"/>
        </w:rPr>
        <w:t xml:space="preserve"> right-wing </w:t>
      </w:r>
      <w:r w:rsidRPr="00472318">
        <w:rPr>
          <w:rStyle w:val="Emphasis"/>
        </w:rPr>
        <w:t>ruling class</w:t>
      </w:r>
      <w:r w:rsidRPr="00472318">
        <w:rPr>
          <w:sz w:val="16"/>
        </w:rPr>
        <w:t xml:space="preserve">, and protection </w:t>
      </w:r>
      <w:proofErr w:type="spellStart"/>
      <w:proofErr w:type="gramStart"/>
      <w:r w:rsidRPr="00472318">
        <w:rPr>
          <w:sz w:val="16"/>
        </w:rPr>
        <w:t>fromit</w:t>
      </w:r>
      <w:proofErr w:type="spellEnd"/>
      <w:proofErr w:type="gramEnd"/>
      <w:r w:rsidRPr="00472318">
        <w:rPr>
          <w:sz w:val="16"/>
        </w:rPr>
        <w:t xml:space="preserve">. In their "Anti-Fascist Spellbook," they write, "WE BIND YOU FROMTHE HARM YOU WILL CAUSE WE BIND YOUR LIES &amp; PROMISETO BREAK THEM," speaking to Donald Trump. There are many instances of this sentiment throughout the e-zines. In "Our Vendetta," they </w:t>
      </w:r>
      <w:proofErr w:type="spellStart"/>
      <w:r w:rsidRPr="00472318">
        <w:rPr>
          <w:sz w:val="16"/>
        </w:rPr>
        <w:t>exclaim,"CONFLICT</w:t>
      </w:r>
      <w:proofErr w:type="spellEnd"/>
      <w:r w:rsidRPr="00472318">
        <w:rPr>
          <w:sz w:val="16"/>
        </w:rPr>
        <w:t xml:space="preserve"> IS PROGRESS/RESISTANCE IS </w:t>
      </w:r>
      <w:r w:rsidRPr="00472318">
        <w:rPr>
          <w:rStyle w:val="Emphasis"/>
        </w:rPr>
        <w:t>WITCHCRAFT</w:t>
      </w:r>
      <w:r w:rsidRPr="00472318">
        <w:rPr>
          <w:sz w:val="16"/>
        </w:rPr>
        <w:t xml:space="preserve">/SHOWUP </w:t>
      </w:r>
      <w:r w:rsidRPr="00472318">
        <w:rPr>
          <w:rStyle w:val="Emphasis"/>
        </w:rPr>
        <w:t>FOR THE END OF CAPITALISM</w:t>
      </w:r>
      <w:r w:rsidRPr="00472318">
        <w:rPr>
          <w:sz w:val="16"/>
        </w:rPr>
        <w:t>/YOUR ANGER IS RIGHT" ("</w:t>
      </w:r>
      <w:proofErr w:type="spellStart"/>
      <w:r w:rsidRPr="00472318">
        <w:rPr>
          <w:sz w:val="16"/>
        </w:rPr>
        <w:t>OurVendetta</w:t>
      </w:r>
      <w:proofErr w:type="spellEnd"/>
      <w:r w:rsidRPr="00472318">
        <w:rPr>
          <w:sz w:val="16"/>
        </w:rPr>
        <w:t xml:space="preserve">," n.d.). In another instance, they declare resistance against </w:t>
      </w:r>
      <w:proofErr w:type="spellStart"/>
      <w:proofErr w:type="gramStart"/>
      <w:r w:rsidRPr="00472318">
        <w:rPr>
          <w:sz w:val="16"/>
        </w:rPr>
        <w:t>Trump,who</w:t>
      </w:r>
      <w:proofErr w:type="spellEnd"/>
      <w:proofErr w:type="gramEnd"/>
      <w:r w:rsidRPr="00472318">
        <w:rPr>
          <w:sz w:val="16"/>
        </w:rPr>
        <w:t xml:space="preserve"> they refer to here as "the Cheeto" but also conflate him to </w:t>
      </w:r>
      <w:proofErr w:type="gramStart"/>
      <w:r w:rsidRPr="00472318">
        <w:rPr>
          <w:sz w:val="16"/>
        </w:rPr>
        <w:t>neoliberal-ism</w:t>
      </w:r>
      <w:proofErr w:type="gramEnd"/>
      <w:r w:rsidRPr="00472318">
        <w:rPr>
          <w:sz w:val="16"/>
        </w:rPr>
        <w:t xml:space="preserve"> and colonialism. The statement reads, "RESIST THE CHEETO BUTRESIST THE CAPITALIST 2 RESIST NEOLIBERALISM/ RESIST CO-LONIALISM" ("YMC Coloring Book," n.d.). While "Brujas Hex </w:t>
      </w:r>
      <w:proofErr w:type="spellStart"/>
      <w:r w:rsidRPr="00472318">
        <w:rPr>
          <w:sz w:val="16"/>
        </w:rPr>
        <w:t>Trump"focuses</w:t>
      </w:r>
      <w:proofErr w:type="spellEnd"/>
      <w:r w:rsidRPr="00472318">
        <w:rPr>
          <w:sz w:val="16"/>
        </w:rPr>
        <w:t xml:space="preserve"> solely on Trump as the culprit, the YMC views Trump as a symptom </w:t>
      </w:r>
      <w:proofErr w:type="spellStart"/>
      <w:r w:rsidRPr="00472318">
        <w:rPr>
          <w:sz w:val="16"/>
        </w:rPr>
        <w:t>ofstructural</w:t>
      </w:r>
      <w:proofErr w:type="spellEnd"/>
      <w:r w:rsidRPr="00472318">
        <w:rPr>
          <w:sz w:val="16"/>
        </w:rPr>
        <w:t xml:space="preserve"> problems linked with capitalism.</w:t>
      </w:r>
    </w:p>
    <w:p w14:paraId="6059C638" w14:textId="77777777" w:rsidR="00CD2C2A" w:rsidRPr="00472318" w:rsidRDefault="00CD2C2A" w:rsidP="00CD2C2A">
      <w:pPr>
        <w:rPr>
          <w:rStyle w:val="StyleUnderline"/>
        </w:rPr>
      </w:pPr>
      <w:r w:rsidRPr="00472318">
        <w:rPr>
          <w:sz w:val="16"/>
        </w:rPr>
        <w:t xml:space="preserve">Also important is that Puerto Rican women make their presence felt in each e-zine, even while </w:t>
      </w:r>
      <w:r w:rsidRPr="00472318">
        <w:rPr>
          <w:rStyle w:val="StyleUnderline"/>
          <w:highlight w:val="cyan"/>
        </w:rPr>
        <w:t>contributors</w:t>
      </w:r>
      <w:r w:rsidRPr="00472318">
        <w:rPr>
          <w:sz w:val="16"/>
        </w:rPr>
        <w:t xml:space="preserve"> remain anonymous, demonstrating </w:t>
      </w:r>
      <w:proofErr w:type="spellStart"/>
      <w:r w:rsidRPr="00472318">
        <w:rPr>
          <w:sz w:val="16"/>
        </w:rPr>
        <w:t>theability</w:t>
      </w:r>
      <w:proofErr w:type="spellEnd"/>
      <w:r w:rsidRPr="00472318">
        <w:rPr>
          <w:sz w:val="16"/>
        </w:rPr>
        <w:t xml:space="preserve"> of digital </w:t>
      </w:r>
      <w:proofErr w:type="spellStart"/>
      <w:r w:rsidRPr="00472318">
        <w:rPr>
          <w:sz w:val="16"/>
        </w:rPr>
        <w:t>brujería</w:t>
      </w:r>
      <w:proofErr w:type="spellEnd"/>
      <w:r w:rsidRPr="00472318">
        <w:rPr>
          <w:sz w:val="16"/>
        </w:rPr>
        <w:t xml:space="preserve"> to transcend borders. Their bilingual spell-poems </w:t>
      </w:r>
      <w:r w:rsidRPr="00472318">
        <w:rPr>
          <w:rStyle w:val="StyleUnderline"/>
        </w:rPr>
        <w:t>speak</w:t>
      </w:r>
      <w:r w:rsidRPr="00472318">
        <w:rPr>
          <w:sz w:val="16"/>
        </w:rPr>
        <w:t xml:space="preserve"> strongly </w:t>
      </w:r>
      <w:r w:rsidRPr="00472318">
        <w:rPr>
          <w:rStyle w:val="Emphasis"/>
        </w:rPr>
        <w:t>against the neoliberal</w:t>
      </w:r>
      <w:r w:rsidRPr="00472318">
        <w:rPr>
          <w:sz w:val="16"/>
        </w:rPr>
        <w:t xml:space="preserve"> and colonial </w:t>
      </w:r>
      <w:r w:rsidRPr="00472318">
        <w:rPr>
          <w:rStyle w:val="Emphasis"/>
        </w:rPr>
        <w:t>project</w:t>
      </w:r>
      <w:r w:rsidRPr="00472318">
        <w:rPr>
          <w:sz w:val="16"/>
        </w:rPr>
        <w:t xml:space="preserve"> in Puerto Rico </w:t>
      </w:r>
      <w:proofErr w:type="spellStart"/>
      <w:proofErr w:type="gramStart"/>
      <w:r w:rsidRPr="00472318">
        <w:rPr>
          <w:sz w:val="16"/>
        </w:rPr>
        <w:t>andagainst</w:t>
      </w:r>
      <w:proofErr w:type="spellEnd"/>
      <w:proofErr w:type="gramEnd"/>
      <w:r w:rsidRPr="00472318">
        <w:rPr>
          <w:sz w:val="16"/>
        </w:rPr>
        <w:t xml:space="preserve"> the economic austerity measures imposed on the island; they call </w:t>
      </w:r>
      <w:proofErr w:type="spellStart"/>
      <w:r w:rsidRPr="00472318">
        <w:rPr>
          <w:sz w:val="16"/>
        </w:rPr>
        <w:t>onprotecting</w:t>
      </w:r>
      <w:proofErr w:type="spellEnd"/>
      <w:r w:rsidRPr="00472318">
        <w:rPr>
          <w:sz w:val="16"/>
        </w:rPr>
        <w:t xml:space="preserve"> the island and its people in their struggle. In one e-zine, they </w:t>
      </w:r>
      <w:proofErr w:type="spellStart"/>
      <w:r w:rsidRPr="00472318">
        <w:rPr>
          <w:sz w:val="16"/>
        </w:rPr>
        <w:t>speakin</w:t>
      </w:r>
      <w:proofErr w:type="spellEnd"/>
      <w:r w:rsidRPr="00472318">
        <w:rPr>
          <w:sz w:val="16"/>
        </w:rPr>
        <w:t xml:space="preserve"> support for the student and teacher strike in the University of Puerto </w:t>
      </w:r>
      <w:proofErr w:type="spellStart"/>
      <w:r w:rsidRPr="00472318">
        <w:rPr>
          <w:sz w:val="16"/>
        </w:rPr>
        <w:t>Ricoand</w:t>
      </w:r>
      <w:proofErr w:type="spellEnd"/>
      <w:r w:rsidRPr="00472318">
        <w:rPr>
          <w:sz w:val="16"/>
        </w:rPr>
        <w:t xml:space="preserve"> write spells to give strength to that movement. They </w:t>
      </w:r>
      <w:proofErr w:type="gramStart"/>
      <w:r w:rsidRPr="00472318">
        <w:rPr>
          <w:sz w:val="16"/>
        </w:rPr>
        <w:t>exclaim</w:t>
      </w:r>
      <w:proofErr w:type="gramEnd"/>
      <w:r w:rsidRPr="00472318">
        <w:rPr>
          <w:sz w:val="16"/>
        </w:rPr>
        <w:t xml:space="preserve">, "BRUJXSSOLIDARIXS CON LXS ESTUDIANTEs EN PIE DE LUCHA EN LAUPR </w:t>
      </w:r>
      <w:proofErr w:type="gramStart"/>
      <w:r w:rsidRPr="00472318">
        <w:rPr>
          <w:sz w:val="16"/>
        </w:rPr>
        <w:t>CANDELA!"</w:t>
      </w:r>
      <w:proofErr w:type="gramEnd"/>
      <w:r w:rsidRPr="00472318">
        <w:rPr>
          <w:sz w:val="16"/>
        </w:rPr>
        <w:t xml:space="preserve">" Another </w:t>
      </w:r>
      <w:r w:rsidRPr="00472318">
        <w:rPr>
          <w:rStyle w:val="StyleUnderline"/>
        </w:rPr>
        <w:t>one says,</w:t>
      </w:r>
    </w:p>
    <w:p w14:paraId="6F162A75" w14:textId="77777777" w:rsidR="00CD2C2A" w:rsidRPr="00472318" w:rsidRDefault="00CD2C2A" w:rsidP="00CD2C2A">
      <w:pPr>
        <w:ind w:left="720"/>
        <w:rPr>
          <w:sz w:val="16"/>
        </w:rPr>
      </w:pPr>
      <w:r w:rsidRPr="00472318">
        <w:rPr>
          <w:rStyle w:val="Emphasis"/>
        </w:rPr>
        <w:t xml:space="preserve">WE </w:t>
      </w:r>
      <w:r w:rsidRPr="00472318">
        <w:rPr>
          <w:rStyle w:val="Emphasis"/>
          <w:highlight w:val="cyan"/>
        </w:rPr>
        <w:t xml:space="preserve">SUPPORT THE </w:t>
      </w:r>
      <w:proofErr w:type="gramStart"/>
      <w:r w:rsidRPr="00472318">
        <w:rPr>
          <w:rStyle w:val="Emphasis"/>
          <w:highlight w:val="cyan"/>
        </w:rPr>
        <w:t>STUDENTS</w:t>
      </w:r>
      <w:proofErr w:type="gramEnd"/>
      <w:r w:rsidRPr="00472318">
        <w:rPr>
          <w:rStyle w:val="Emphasis"/>
          <w:highlight w:val="cyan"/>
        </w:rPr>
        <w:t xml:space="preserve"> WORKERS &amp; PROFESSORS</w:t>
      </w:r>
      <w:r>
        <w:rPr>
          <w:rStyle w:val="Emphasis"/>
          <w:highlight w:val="cyan"/>
        </w:rPr>
        <w:t xml:space="preserve"> </w:t>
      </w:r>
      <w:r w:rsidRPr="00472318">
        <w:rPr>
          <w:rStyle w:val="Emphasis"/>
          <w:highlight w:val="cyan"/>
        </w:rPr>
        <w:t>ON STRIKE</w:t>
      </w:r>
      <w:r w:rsidRPr="00472318">
        <w:rPr>
          <w:sz w:val="16"/>
        </w:rPr>
        <w:t xml:space="preserve"> IN PUERTO </w:t>
      </w:r>
      <w:proofErr w:type="spellStart"/>
      <w:r w:rsidRPr="00472318">
        <w:rPr>
          <w:sz w:val="16"/>
        </w:rPr>
        <w:t>RIcO</w:t>
      </w:r>
      <w:proofErr w:type="spellEnd"/>
      <w:r w:rsidRPr="00472318">
        <w:rPr>
          <w:sz w:val="16"/>
        </w:rPr>
        <w:t>/</w:t>
      </w:r>
      <w:r w:rsidRPr="00472318">
        <w:rPr>
          <w:rStyle w:val="Emphasis"/>
          <w:highlight w:val="cyan"/>
        </w:rPr>
        <w:t>MAY YOUR STRIKE BREAK ALL OUR CHAINS</w:t>
      </w:r>
      <w:r w:rsidRPr="00472318">
        <w:rPr>
          <w:sz w:val="16"/>
        </w:rPr>
        <w:t>/</w:t>
      </w:r>
      <w:r w:rsidRPr="00472318">
        <w:rPr>
          <w:rStyle w:val="Emphasis"/>
        </w:rPr>
        <w:t>MAY YOU BREAK THE WILL OF STRIKEBREAKERS</w:t>
      </w:r>
      <w:r w:rsidRPr="00472318">
        <w:rPr>
          <w:sz w:val="16"/>
        </w:rPr>
        <w:t>/</w:t>
      </w:r>
      <w:r w:rsidRPr="00472318">
        <w:rPr>
          <w:rStyle w:val="Emphasis"/>
        </w:rPr>
        <w:t>MAY YOU END THE</w:t>
      </w:r>
      <w:r w:rsidRPr="00472318">
        <w:rPr>
          <w:sz w:val="16"/>
        </w:rPr>
        <w:t xml:space="preserve"> REIGN OF THE CONTROLBOARD &amp; ALL THE </w:t>
      </w:r>
      <w:r w:rsidRPr="00472318">
        <w:rPr>
          <w:rStyle w:val="Emphasis"/>
        </w:rPr>
        <w:t xml:space="preserve">VULTURE CAPITALIST </w:t>
      </w:r>
      <w:r w:rsidRPr="00472318">
        <w:rPr>
          <w:sz w:val="16"/>
        </w:rPr>
        <w:t xml:space="preserve">BACKED BY </w:t>
      </w:r>
      <w:proofErr w:type="gramStart"/>
      <w:r w:rsidRPr="00472318">
        <w:rPr>
          <w:sz w:val="16"/>
        </w:rPr>
        <w:t>DT.(</w:t>
      </w:r>
      <w:proofErr w:type="gramEnd"/>
      <w:r w:rsidRPr="00472318">
        <w:rPr>
          <w:sz w:val="16"/>
        </w:rPr>
        <w:t xml:space="preserve">"YMC Coloring Book," </w:t>
      </w:r>
      <w:proofErr w:type="spellStart"/>
      <w:r w:rsidRPr="00472318">
        <w:rPr>
          <w:sz w:val="16"/>
        </w:rPr>
        <w:t>n.d</w:t>
      </w:r>
      <w:proofErr w:type="spellEnd"/>
      <w:r w:rsidRPr="00472318">
        <w:rPr>
          <w:sz w:val="16"/>
        </w:rPr>
        <w:t>)</w:t>
      </w:r>
    </w:p>
    <w:p w14:paraId="4067BBB9" w14:textId="77777777" w:rsidR="00CD2C2A" w:rsidRDefault="00CD2C2A" w:rsidP="00CD2C2A">
      <w:pPr>
        <w:rPr>
          <w:sz w:val="16"/>
        </w:rPr>
      </w:pPr>
      <w:r w:rsidRPr="00472318">
        <w:rPr>
          <w:rStyle w:val="StyleUnderline"/>
        </w:rPr>
        <w:t>Here they are referring to the student and teacher strikes in Puerto Rico</w:t>
      </w:r>
      <w:r w:rsidRPr="00472318">
        <w:rPr>
          <w:sz w:val="16"/>
        </w:rPr>
        <w:t xml:space="preserve"> </w:t>
      </w:r>
      <w:proofErr w:type="spellStart"/>
      <w:proofErr w:type="gramStart"/>
      <w:r w:rsidRPr="00472318">
        <w:rPr>
          <w:sz w:val="16"/>
        </w:rPr>
        <w:t>andthe</w:t>
      </w:r>
      <w:proofErr w:type="spellEnd"/>
      <w:proofErr w:type="gramEnd"/>
      <w:r w:rsidRPr="00472318">
        <w:rPr>
          <w:sz w:val="16"/>
        </w:rPr>
        <w:t xml:space="preserve"> </w:t>
      </w:r>
      <w:proofErr w:type="gramStart"/>
      <w:r w:rsidRPr="00472318">
        <w:rPr>
          <w:sz w:val="16"/>
        </w:rPr>
        <w:t>protests against</w:t>
      </w:r>
      <w:proofErr w:type="gramEnd"/>
      <w:r w:rsidRPr="00472318">
        <w:rPr>
          <w:sz w:val="16"/>
        </w:rPr>
        <w:t xml:space="preserve"> the looting of public education on the island, a </w:t>
      </w:r>
      <w:proofErr w:type="spellStart"/>
      <w:proofErr w:type="gramStart"/>
      <w:r w:rsidRPr="00472318">
        <w:rPr>
          <w:sz w:val="16"/>
        </w:rPr>
        <w:t>catastrophethat</w:t>
      </w:r>
      <w:proofErr w:type="spellEnd"/>
      <w:proofErr w:type="gramEnd"/>
      <w:r w:rsidRPr="00472318">
        <w:rPr>
          <w:sz w:val="16"/>
        </w:rPr>
        <w:t xml:space="preserve"> occurred before hurricane Maria but only worsened in the aftermath </w:t>
      </w:r>
      <w:proofErr w:type="spellStart"/>
      <w:proofErr w:type="gramStart"/>
      <w:r w:rsidRPr="00472318">
        <w:rPr>
          <w:sz w:val="16"/>
        </w:rPr>
        <w:t>ofthe</w:t>
      </w:r>
      <w:proofErr w:type="spellEnd"/>
      <w:proofErr w:type="gramEnd"/>
      <w:r w:rsidRPr="00472318">
        <w:rPr>
          <w:sz w:val="16"/>
        </w:rPr>
        <w:t xml:space="preserve"> storm. In 2017, the government drafted a plan to increase tuition for Uni-</w:t>
      </w:r>
      <w:proofErr w:type="spellStart"/>
      <w:r w:rsidRPr="00472318">
        <w:rPr>
          <w:sz w:val="16"/>
        </w:rPr>
        <w:t>versity</w:t>
      </w:r>
      <w:proofErr w:type="spellEnd"/>
      <w:r w:rsidRPr="00472318">
        <w:rPr>
          <w:sz w:val="16"/>
        </w:rPr>
        <w:t xml:space="preserve"> of Puerto Rico students </w:t>
      </w:r>
      <w:proofErr w:type="gramStart"/>
      <w:r w:rsidRPr="00472318">
        <w:rPr>
          <w:sz w:val="16"/>
        </w:rPr>
        <w:t>in an attempt to</w:t>
      </w:r>
      <w:proofErr w:type="gramEnd"/>
      <w:r w:rsidRPr="00472318">
        <w:rPr>
          <w:sz w:val="16"/>
        </w:rPr>
        <w:t xml:space="preserve"> cut costs-a neoliberal </w:t>
      </w:r>
      <w:proofErr w:type="spellStart"/>
      <w:r w:rsidRPr="00472318">
        <w:rPr>
          <w:sz w:val="16"/>
        </w:rPr>
        <w:t>strat-gy</w:t>
      </w:r>
      <w:proofErr w:type="spellEnd"/>
      <w:r w:rsidRPr="00472318">
        <w:rPr>
          <w:sz w:val="16"/>
        </w:rPr>
        <w:t xml:space="preserve"> to deal with Puerto Rico's perpetual economic debt crisis and </w:t>
      </w:r>
      <w:proofErr w:type="spellStart"/>
      <w:r w:rsidRPr="00472318">
        <w:rPr>
          <w:sz w:val="16"/>
        </w:rPr>
        <w:t>recessionSince</w:t>
      </w:r>
      <w:proofErr w:type="spellEnd"/>
      <w:r w:rsidRPr="00472318">
        <w:rPr>
          <w:sz w:val="16"/>
        </w:rPr>
        <w:t xml:space="preserve"> 2006. The students responded with a protest that shut down the school for two months. More recently, the police responded violently to </w:t>
      </w:r>
      <w:proofErr w:type="spellStart"/>
      <w:proofErr w:type="gramStart"/>
      <w:r w:rsidRPr="00472318">
        <w:rPr>
          <w:sz w:val="16"/>
        </w:rPr>
        <w:t>protestorsin</w:t>
      </w:r>
      <w:proofErr w:type="spellEnd"/>
      <w:proofErr w:type="gramEnd"/>
      <w:r w:rsidRPr="00472318">
        <w:rPr>
          <w:sz w:val="16"/>
        </w:rPr>
        <w:t xml:space="preserve"> a 2018 May Day Teachers Strike that took place against austerity </w:t>
      </w:r>
      <w:proofErr w:type="spellStart"/>
      <w:proofErr w:type="gramStart"/>
      <w:r w:rsidRPr="00472318">
        <w:rPr>
          <w:sz w:val="16"/>
        </w:rPr>
        <w:t>measuresthat</w:t>
      </w:r>
      <w:proofErr w:type="spellEnd"/>
      <w:proofErr w:type="gramEnd"/>
      <w:r w:rsidRPr="00472318">
        <w:rPr>
          <w:sz w:val="16"/>
        </w:rPr>
        <w:t xml:space="preserve"> proposed to close several hundred schools, lay off several thousand </w:t>
      </w:r>
      <w:proofErr w:type="gramStart"/>
      <w:r w:rsidRPr="00472318">
        <w:rPr>
          <w:sz w:val="16"/>
        </w:rPr>
        <w:t>teach-</w:t>
      </w:r>
      <w:proofErr w:type="spellStart"/>
      <w:r w:rsidRPr="00472318">
        <w:rPr>
          <w:sz w:val="16"/>
        </w:rPr>
        <w:t>ers</w:t>
      </w:r>
      <w:proofErr w:type="spellEnd"/>
      <w:proofErr w:type="gramEnd"/>
      <w:r w:rsidRPr="00472318">
        <w:rPr>
          <w:sz w:val="16"/>
        </w:rPr>
        <w:t xml:space="preserve">, cut pensions and convert public schools into privatized charters. One </w:t>
      </w:r>
      <w:proofErr w:type="spellStart"/>
      <w:r w:rsidRPr="00472318">
        <w:rPr>
          <w:sz w:val="16"/>
        </w:rPr>
        <w:t>ofYMC's</w:t>
      </w:r>
      <w:proofErr w:type="spellEnd"/>
      <w:r w:rsidRPr="00472318">
        <w:rPr>
          <w:sz w:val="16"/>
        </w:rPr>
        <w:t xml:space="preserve"> spell-poems strongly denounces the PROMESA bill by attributing it </w:t>
      </w:r>
      <w:proofErr w:type="spellStart"/>
      <w:proofErr w:type="gramStart"/>
      <w:r w:rsidRPr="00472318">
        <w:rPr>
          <w:sz w:val="16"/>
        </w:rPr>
        <w:t>tofascism</w:t>
      </w:r>
      <w:proofErr w:type="spellEnd"/>
      <w:proofErr w:type="gramEnd"/>
      <w:r w:rsidRPr="00472318">
        <w:rPr>
          <w:sz w:val="16"/>
        </w:rPr>
        <w:t xml:space="preserve">. They declare, "FASHTRASH CRAFTED THE PROMESA BILL/FASHTRASH CALL FASCISM 'SURVIVAĽ" ("Sanctuary </w:t>
      </w:r>
      <w:proofErr w:type="spellStart"/>
      <w:r w:rsidRPr="00472318">
        <w:rPr>
          <w:sz w:val="16"/>
        </w:rPr>
        <w:t>SummoningSpellbook</w:t>
      </w:r>
      <w:proofErr w:type="spellEnd"/>
      <w:r w:rsidRPr="00472318">
        <w:rPr>
          <w:sz w:val="16"/>
        </w:rPr>
        <w:t xml:space="preserve">," </w:t>
      </w:r>
      <w:proofErr w:type="spellStart"/>
      <w:r w:rsidRPr="00472318">
        <w:rPr>
          <w:sz w:val="16"/>
        </w:rPr>
        <w:t>n.d</w:t>
      </w:r>
      <w:proofErr w:type="spellEnd"/>
      <w:r w:rsidRPr="00472318">
        <w:rPr>
          <w:sz w:val="16"/>
        </w:rPr>
        <w:t xml:space="preserve">). The Puerto Rican Oversight, Management and </w:t>
      </w:r>
      <w:proofErr w:type="spellStart"/>
      <w:r w:rsidRPr="00472318">
        <w:rPr>
          <w:sz w:val="16"/>
        </w:rPr>
        <w:t>EconomicStability</w:t>
      </w:r>
      <w:proofErr w:type="spellEnd"/>
      <w:r w:rsidRPr="00472318">
        <w:rPr>
          <w:sz w:val="16"/>
        </w:rPr>
        <w:t xml:space="preserve"> Act, or PROMESA, is a legislative plan to restructure Puerto </w:t>
      </w:r>
      <w:proofErr w:type="spellStart"/>
      <w:r w:rsidRPr="00472318">
        <w:rPr>
          <w:sz w:val="16"/>
        </w:rPr>
        <w:t>Rico'smassive</w:t>
      </w:r>
      <w:proofErr w:type="spellEnd"/>
      <w:r w:rsidRPr="00472318">
        <w:rPr>
          <w:sz w:val="16"/>
        </w:rPr>
        <w:t xml:space="preserve"> debt by implementing budget cuts, impacting the public </w:t>
      </w:r>
      <w:proofErr w:type="spellStart"/>
      <w:r w:rsidRPr="00472318">
        <w:rPr>
          <w:sz w:val="16"/>
        </w:rPr>
        <w:t>educationsectors</w:t>
      </w:r>
      <w:proofErr w:type="spellEnd"/>
      <w:r w:rsidRPr="00472318">
        <w:rPr>
          <w:sz w:val="16"/>
        </w:rPr>
        <w:t xml:space="preserve"> severely. These cuts to education are only one of many violent </w:t>
      </w:r>
      <w:proofErr w:type="spellStart"/>
      <w:r w:rsidRPr="00472318">
        <w:rPr>
          <w:sz w:val="16"/>
        </w:rPr>
        <w:t>neolib-eral</w:t>
      </w:r>
      <w:proofErr w:type="spellEnd"/>
      <w:r w:rsidRPr="00472318">
        <w:rPr>
          <w:sz w:val="16"/>
        </w:rPr>
        <w:t xml:space="preserve"> policies imposed on the island by the United States. The oversight </w:t>
      </w:r>
      <w:proofErr w:type="spellStart"/>
      <w:proofErr w:type="gramStart"/>
      <w:r w:rsidRPr="00472318">
        <w:rPr>
          <w:sz w:val="16"/>
        </w:rPr>
        <w:t>board,locally</w:t>
      </w:r>
      <w:proofErr w:type="spellEnd"/>
      <w:proofErr w:type="gramEnd"/>
      <w:r w:rsidRPr="00472318">
        <w:rPr>
          <w:sz w:val="16"/>
        </w:rPr>
        <w:t xml:space="preserve"> known as "la Junta" is made up of seven voting members </w:t>
      </w:r>
      <w:proofErr w:type="spellStart"/>
      <w:r w:rsidRPr="00472318">
        <w:rPr>
          <w:sz w:val="16"/>
        </w:rPr>
        <w:t>appointedby</w:t>
      </w:r>
      <w:proofErr w:type="spellEnd"/>
      <w:r w:rsidRPr="00472318">
        <w:rPr>
          <w:sz w:val="16"/>
        </w:rPr>
        <w:t xml:space="preserve"> Obama. These non-democratically elected members have the </w:t>
      </w:r>
      <w:proofErr w:type="spellStart"/>
      <w:r w:rsidRPr="00472318">
        <w:rPr>
          <w:sz w:val="16"/>
        </w:rPr>
        <w:t>powerdecide</w:t>
      </w:r>
      <w:proofErr w:type="spellEnd"/>
      <w:r w:rsidRPr="00472318">
        <w:rPr>
          <w:sz w:val="16"/>
        </w:rPr>
        <w:t xml:space="preserve"> how to solve the island's fiscal and financial problems by </w:t>
      </w:r>
      <w:proofErr w:type="spellStart"/>
      <w:proofErr w:type="gramStart"/>
      <w:r w:rsidRPr="00472318">
        <w:rPr>
          <w:sz w:val="16"/>
        </w:rPr>
        <w:t>promotingausterity</w:t>
      </w:r>
      <w:proofErr w:type="spellEnd"/>
      <w:proofErr w:type="gramEnd"/>
      <w:r w:rsidRPr="00472318">
        <w:rPr>
          <w:sz w:val="16"/>
        </w:rPr>
        <w:t xml:space="preserve">. The seven board members, three Democrats and four </w:t>
      </w:r>
      <w:proofErr w:type="spellStart"/>
      <w:proofErr w:type="gramStart"/>
      <w:r w:rsidRPr="00472318">
        <w:rPr>
          <w:sz w:val="16"/>
        </w:rPr>
        <w:t>Republicans,consist</w:t>
      </w:r>
      <w:proofErr w:type="spellEnd"/>
      <w:proofErr w:type="gramEnd"/>
      <w:r w:rsidRPr="00472318">
        <w:rPr>
          <w:sz w:val="16"/>
        </w:rPr>
        <w:t xml:space="preserve"> of people with business ties and conservative political ideologies </w:t>
      </w:r>
      <w:proofErr w:type="spellStart"/>
      <w:r w:rsidRPr="00472318">
        <w:rPr>
          <w:sz w:val="16"/>
        </w:rPr>
        <w:t>whopromote</w:t>
      </w:r>
      <w:proofErr w:type="spellEnd"/>
      <w:r w:rsidRPr="00472318">
        <w:rPr>
          <w:sz w:val="16"/>
        </w:rPr>
        <w:t xml:space="preserve"> austerity measures and make a whopping $625,000 in salaries paid </w:t>
      </w:r>
      <w:proofErr w:type="spellStart"/>
      <w:r w:rsidRPr="00472318">
        <w:rPr>
          <w:sz w:val="16"/>
        </w:rPr>
        <w:t>forby</w:t>
      </w:r>
      <w:proofErr w:type="spellEnd"/>
      <w:r w:rsidRPr="00472318">
        <w:rPr>
          <w:sz w:val="16"/>
        </w:rPr>
        <w:t xml:space="preserve"> Puerto Rican </w:t>
      </w:r>
      <w:proofErr w:type="gramStart"/>
      <w:r w:rsidRPr="00472318">
        <w:rPr>
          <w:sz w:val="16"/>
        </w:rPr>
        <w:t>tax payers</w:t>
      </w:r>
      <w:proofErr w:type="gramEnd"/>
      <w:r w:rsidRPr="00472318">
        <w:rPr>
          <w:sz w:val="16"/>
        </w:rPr>
        <w:t xml:space="preserve"> (Lopez-Santana 2017). It is no wonder that </w:t>
      </w:r>
      <w:proofErr w:type="spellStart"/>
      <w:r w:rsidRPr="00472318">
        <w:rPr>
          <w:sz w:val="16"/>
        </w:rPr>
        <w:t>YMCBrujas</w:t>
      </w:r>
      <w:proofErr w:type="spellEnd"/>
      <w:r w:rsidRPr="00472318">
        <w:rPr>
          <w:sz w:val="16"/>
        </w:rPr>
        <w:t xml:space="preserve"> ask for protection and healing of the island against this evil. They </w:t>
      </w:r>
      <w:proofErr w:type="spellStart"/>
      <w:r w:rsidRPr="00472318">
        <w:rPr>
          <w:sz w:val="16"/>
        </w:rPr>
        <w:t>statein</w:t>
      </w:r>
      <w:proofErr w:type="spellEnd"/>
      <w:r w:rsidRPr="00472318">
        <w:rPr>
          <w:sz w:val="16"/>
        </w:rPr>
        <w:t xml:space="preserve"> the same spell-poem, "YOKAHU, PROTEGE A PUERTO RICO YATODAS LAS ISLAS DEL CARIBE" and "AYUDANOS A SANAR CONSOLIDARIDAD" ("Sanctuary Summoning Spellbook," </w:t>
      </w:r>
      <w:proofErr w:type="spellStart"/>
      <w:r w:rsidRPr="00472318">
        <w:rPr>
          <w:sz w:val="16"/>
        </w:rPr>
        <w:t>n.d</w:t>
      </w:r>
      <w:proofErr w:type="spellEnd"/>
      <w:r w:rsidRPr="00472318">
        <w:rPr>
          <w:sz w:val="16"/>
        </w:rPr>
        <w:t xml:space="preserve">). </w:t>
      </w:r>
      <w:proofErr w:type="spellStart"/>
      <w:r w:rsidRPr="00472318">
        <w:rPr>
          <w:sz w:val="16"/>
        </w:rPr>
        <w:t>Yokahu</w:t>
      </w:r>
      <w:proofErr w:type="spellEnd"/>
      <w:r w:rsidRPr="00472318">
        <w:rPr>
          <w:sz w:val="16"/>
        </w:rPr>
        <w:t xml:space="preserve"> is </w:t>
      </w:r>
      <w:proofErr w:type="spellStart"/>
      <w:r w:rsidRPr="00472318">
        <w:rPr>
          <w:sz w:val="16"/>
        </w:rPr>
        <w:t>themasculine</w:t>
      </w:r>
      <w:proofErr w:type="spellEnd"/>
      <w:r w:rsidRPr="00472318">
        <w:rPr>
          <w:sz w:val="16"/>
        </w:rPr>
        <w:t xml:space="preserve"> spirit of fertility in Taíno mythology who lives in the sky </w:t>
      </w:r>
      <w:proofErr w:type="spellStart"/>
      <w:r w:rsidRPr="00472318">
        <w:rPr>
          <w:sz w:val="16"/>
        </w:rPr>
        <w:t>watchingover</w:t>
      </w:r>
      <w:proofErr w:type="spellEnd"/>
      <w:r w:rsidRPr="00472318">
        <w:rPr>
          <w:sz w:val="16"/>
        </w:rPr>
        <w:t xml:space="preserve"> the Taíno people. </w:t>
      </w:r>
      <w:proofErr w:type="spellStart"/>
      <w:r w:rsidRPr="00472318">
        <w:rPr>
          <w:sz w:val="16"/>
        </w:rPr>
        <w:t>Tainos</w:t>
      </w:r>
      <w:proofErr w:type="spellEnd"/>
      <w:r w:rsidRPr="00472318">
        <w:rPr>
          <w:sz w:val="16"/>
        </w:rPr>
        <w:t xml:space="preserve"> are the original </w:t>
      </w:r>
      <w:proofErr w:type="gramStart"/>
      <w:r w:rsidRPr="00472318">
        <w:rPr>
          <w:sz w:val="16"/>
        </w:rPr>
        <w:t>peoples</w:t>
      </w:r>
      <w:proofErr w:type="gramEnd"/>
      <w:r w:rsidRPr="00472318">
        <w:rPr>
          <w:sz w:val="16"/>
        </w:rPr>
        <w:t xml:space="preserve"> of the island, which </w:t>
      </w:r>
      <w:proofErr w:type="spellStart"/>
      <w:proofErr w:type="gramStart"/>
      <w:r w:rsidRPr="00472318">
        <w:rPr>
          <w:sz w:val="16"/>
        </w:rPr>
        <w:t>theycall</w:t>
      </w:r>
      <w:proofErr w:type="spellEnd"/>
      <w:proofErr w:type="gramEnd"/>
      <w:r w:rsidRPr="00472318">
        <w:rPr>
          <w:sz w:val="16"/>
        </w:rPr>
        <w:t xml:space="preserve"> Borinquen. Indeed, these </w:t>
      </w:r>
      <w:r w:rsidRPr="00472318">
        <w:rPr>
          <w:rStyle w:val="StyleUnderline"/>
        </w:rPr>
        <w:t xml:space="preserve">young </w:t>
      </w:r>
      <w:r w:rsidRPr="00472318">
        <w:rPr>
          <w:rStyle w:val="StyleUnderline"/>
          <w:highlight w:val="cyan"/>
        </w:rPr>
        <w:t>Brujas</w:t>
      </w:r>
      <w:r w:rsidRPr="00472318">
        <w:rPr>
          <w:rStyle w:val="StyleUnderline"/>
        </w:rPr>
        <w:t xml:space="preserve"> </w:t>
      </w:r>
      <w:r w:rsidRPr="00472318">
        <w:rPr>
          <w:sz w:val="16"/>
        </w:rPr>
        <w:t xml:space="preserve">do not call on a Christian god for protection of the Puerto Rican people. For why would the god of the </w:t>
      </w:r>
      <w:proofErr w:type="spellStart"/>
      <w:r w:rsidRPr="00472318">
        <w:rPr>
          <w:sz w:val="16"/>
        </w:rPr>
        <w:t>coloniz-ers</w:t>
      </w:r>
      <w:proofErr w:type="spellEnd"/>
      <w:r w:rsidRPr="00472318">
        <w:rPr>
          <w:sz w:val="16"/>
        </w:rPr>
        <w:t xml:space="preserve"> save the island if the colonizers have brought so much harm to it? They </w:t>
      </w:r>
      <w:r w:rsidRPr="00472318">
        <w:rPr>
          <w:rStyle w:val="StyleUnderline"/>
          <w:highlight w:val="cyan"/>
        </w:rPr>
        <w:t>call</w:t>
      </w:r>
      <w:r w:rsidRPr="00472318">
        <w:rPr>
          <w:sz w:val="16"/>
        </w:rPr>
        <w:t xml:space="preserve"> instead </w:t>
      </w:r>
      <w:r w:rsidRPr="00472318">
        <w:rPr>
          <w:rStyle w:val="StyleUnderline"/>
          <w:highlight w:val="cyan"/>
        </w:rPr>
        <w:t>on the gods</w:t>
      </w:r>
      <w:r w:rsidRPr="00472318">
        <w:rPr>
          <w:rStyle w:val="StyleUnderline"/>
        </w:rPr>
        <w:t xml:space="preserve"> of the island's</w:t>
      </w:r>
      <w:r w:rsidRPr="00472318">
        <w:rPr>
          <w:sz w:val="16"/>
        </w:rPr>
        <w:t xml:space="preserve"> first peoples </w:t>
      </w:r>
      <w:r w:rsidRPr="00472318">
        <w:rPr>
          <w:rStyle w:val="StyleUnderline"/>
          <w:highlight w:val="cyan"/>
        </w:rPr>
        <w:t>to protect them from the harm of</w:t>
      </w:r>
      <w:r w:rsidRPr="00472318">
        <w:rPr>
          <w:rStyle w:val="StyleUnderline"/>
        </w:rPr>
        <w:t xml:space="preserve"> the </w:t>
      </w:r>
      <w:r w:rsidRPr="00472318">
        <w:rPr>
          <w:rStyle w:val="StyleUnderline"/>
          <w:highlight w:val="cyan"/>
        </w:rPr>
        <w:t>neoliberal vulture capitalists</w:t>
      </w:r>
      <w:r w:rsidRPr="00472318">
        <w:rPr>
          <w:sz w:val="16"/>
        </w:rPr>
        <w:t xml:space="preserve">. Invoking </w:t>
      </w:r>
      <w:proofErr w:type="spellStart"/>
      <w:r w:rsidRPr="00472318">
        <w:rPr>
          <w:sz w:val="16"/>
        </w:rPr>
        <w:t>Yokahu</w:t>
      </w:r>
      <w:proofErr w:type="spellEnd"/>
      <w:r w:rsidRPr="00472318">
        <w:rPr>
          <w:sz w:val="16"/>
        </w:rPr>
        <w:t xml:space="preserve"> for the collective </w:t>
      </w:r>
      <w:proofErr w:type="spellStart"/>
      <w:proofErr w:type="gramStart"/>
      <w:r w:rsidRPr="00472318">
        <w:rPr>
          <w:sz w:val="16"/>
        </w:rPr>
        <w:t>goodillustrates</w:t>
      </w:r>
      <w:proofErr w:type="spellEnd"/>
      <w:proofErr w:type="gramEnd"/>
      <w:r w:rsidRPr="00472318">
        <w:rPr>
          <w:sz w:val="16"/>
        </w:rPr>
        <w:t xml:space="preserve"> memoria by calling on the deities of the original inhabitants of </w:t>
      </w:r>
      <w:proofErr w:type="spellStart"/>
      <w:r w:rsidRPr="00472318">
        <w:rPr>
          <w:sz w:val="16"/>
        </w:rPr>
        <w:t>theland</w:t>
      </w:r>
      <w:proofErr w:type="spellEnd"/>
      <w:r w:rsidRPr="00472318">
        <w:rPr>
          <w:sz w:val="16"/>
        </w:rPr>
        <w:t xml:space="preserve">, as Paredes states, "la </w:t>
      </w:r>
      <w:proofErr w:type="spellStart"/>
      <w:r w:rsidRPr="00472318">
        <w:rPr>
          <w:sz w:val="16"/>
        </w:rPr>
        <w:t>que</w:t>
      </w:r>
      <w:proofErr w:type="spellEnd"/>
      <w:r w:rsidRPr="00472318">
        <w:rPr>
          <w:sz w:val="16"/>
        </w:rPr>
        <w:t xml:space="preserve"> </w:t>
      </w:r>
      <w:proofErr w:type="spellStart"/>
      <w:r w:rsidRPr="00472318">
        <w:rPr>
          <w:sz w:val="16"/>
        </w:rPr>
        <w:t>nos</w:t>
      </w:r>
      <w:proofErr w:type="spellEnd"/>
      <w:r w:rsidRPr="00472318">
        <w:rPr>
          <w:sz w:val="16"/>
        </w:rPr>
        <w:t xml:space="preserve"> </w:t>
      </w:r>
      <w:proofErr w:type="spellStart"/>
      <w:r w:rsidRPr="00472318">
        <w:rPr>
          <w:sz w:val="16"/>
        </w:rPr>
        <w:t>enlaza</w:t>
      </w:r>
      <w:proofErr w:type="spellEnd"/>
      <w:r w:rsidRPr="00472318">
        <w:rPr>
          <w:sz w:val="16"/>
        </w:rPr>
        <w:t xml:space="preserve"> con las </w:t>
      </w:r>
      <w:proofErr w:type="spellStart"/>
      <w:r w:rsidRPr="00472318">
        <w:rPr>
          <w:sz w:val="16"/>
        </w:rPr>
        <w:t>antepasadas</w:t>
      </w:r>
      <w:proofErr w:type="spellEnd"/>
      <w:r w:rsidRPr="00472318">
        <w:rPr>
          <w:sz w:val="16"/>
        </w:rPr>
        <w:t xml:space="preserve">, es </w:t>
      </w:r>
      <w:proofErr w:type="spellStart"/>
      <w:r w:rsidRPr="00472318">
        <w:rPr>
          <w:sz w:val="16"/>
        </w:rPr>
        <w:t>esa</w:t>
      </w:r>
      <w:proofErr w:type="spellEnd"/>
      <w:r w:rsidRPr="00472318">
        <w:rPr>
          <w:sz w:val="16"/>
        </w:rPr>
        <w:t xml:space="preserve"> forma de </w:t>
      </w:r>
      <w:proofErr w:type="spellStart"/>
      <w:r w:rsidRPr="00472318">
        <w:rPr>
          <w:sz w:val="16"/>
        </w:rPr>
        <w:t>lavida</w:t>
      </w:r>
      <w:proofErr w:type="spellEnd"/>
      <w:r w:rsidRPr="00472318">
        <w:rPr>
          <w:sz w:val="16"/>
        </w:rPr>
        <w:t xml:space="preserve"> </w:t>
      </w:r>
      <w:proofErr w:type="spellStart"/>
      <w:r w:rsidRPr="00472318">
        <w:rPr>
          <w:sz w:val="16"/>
        </w:rPr>
        <w:t>que</w:t>
      </w:r>
      <w:proofErr w:type="spellEnd"/>
      <w:r w:rsidRPr="00472318">
        <w:rPr>
          <w:sz w:val="16"/>
        </w:rPr>
        <w:t xml:space="preserve"> se ha dado </w:t>
      </w:r>
      <w:proofErr w:type="spellStart"/>
      <w:r w:rsidRPr="00472318">
        <w:rPr>
          <w:sz w:val="16"/>
        </w:rPr>
        <w:t>en</w:t>
      </w:r>
      <w:proofErr w:type="spellEnd"/>
      <w:r w:rsidRPr="00472318">
        <w:rPr>
          <w:sz w:val="16"/>
        </w:rPr>
        <w:t xml:space="preserve"> </w:t>
      </w:r>
      <w:proofErr w:type="spellStart"/>
      <w:r w:rsidRPr="00472318">
        <w:rPr>
          <w:sz w:val="16"/>
        </w:rPr>
        <w:t>estas</w:t>
      </w:r>
      <w:proofErr w:type="spellEnd"/>
      <w:r w:rsidRPr="00472318">
        <w:rPr>
          <w:sz w:val="16"/>
        </w:rPr>
        <w:t xml:space="preserve"> tierras </w:t>
      </w:r>
      <w:proofErr w:type="spellStart"/>
      <w:r w:rsidRPr="00472318">
        <w:rPr>
          <w:sz w:val="16"/>
        </w:rPr>
        <w:t>que</w:t>
      </w:r>
      <w:proofErr w:type="spellEnd"/>
      <w:r w:rsidRPr="00472318">
        <w:rPr>
          <w:sz w:val="16"/>
        </w:rPr>
        <w:t xml:space="preserve"> es </w:t>
      </w:r>
      <w:proofErr w:type="spellStart"/>
      <w:r w:rsidRPr="00472318">
        <w:rPr>
          <w:sz w:val="16"/>
        </w:rPr>
        <w:t>irrepetible</w:t>
      </w:r>
      <w:proofErr w:type="spellEnd"/>
      <w:r w:rsidRPr="00472318">
        <w:rPr>
          <w:sz w:val="16"/>
        </w:rPr>
        <w:t>..." (2014, 116).</w:t>
      </w:r>
    </w:p>
    <w:p w14:paraId="66996D5D" w14:textId="77777777" w:rsidR="00CD2C2A" w:rsidRDefault="00CD2C2A" w:rsidP="00CD2C2A">
      <w:pPr>
        <w:pStyle w:val="Heading3"/>
      </w:pPr>
      <w:r>
        <w:t>2NC---SSD</w:t>
      </w:r>
    </w:p>
    <w:p w14:paraId="69121CA6" w14:textId="7FD647B8" w:rsidR="00CD2C2A" w:rsidRDefault="00CD2C2A" w:rsidP="00CD2C2A">
      <w:pPr>
        <w:pStyle w:val="Heading3"/>
      </w:pPr>
      <w:r>
        <w:t>2NC---Read it and Lose</w:t>
      </w:r>
    </w:p>
    <w:p w14:paraId="76E20802" w14:textId="77777777" w:rsidR="00CD2C2A" w:rsidRDefault="00CD2C2A" w:rsidP="00CD2C2A">
      <w:pPr>
        <w:pStyle w:val="Heading3"/>
      </w:pPr>
      <w:r>
        <w:t>2NC---AT: W/M</w:t>
      </w:r>
    </w:p>
    <w:p w14:paraId="7ECDF35F" w14:textId="77777777" w:rsidR="00CD2C2A" w:rsidRDefault="00CD2C2A" w:rsidP="00CD2C2A">
      <w:pPr>
        <w:pStyle w:val="Heading3"/>
      </w:pPr>
      <w:r>
        <w:t xml:space="preserve">2NC---AT: C/I </w:t>
      </w:r>
    </w:p>
    <w:p w14:paraId="10671197" w14:textId="77777777" w:rsidR="00CD2C2A" w:rsidRDefault="00CD2C2A" w:rsidP="00CD2C2A">
      <w:pPr>
        <w:pStyle w:val="Heading3"/>
      </w:pPr>
      <w:r>
        <w:t>2NC---AT: State Bad</w:t>
      </w:r>
    </w:p>
    <w:p w14:paraId="5E16DD95" w14:textId="77777777" w:rsidR="00CD2C2A" w:rsidRDefault="00CD2C2A" w:rsidP="00CD2C2A">
      <w:pPr>
        <w:pStyle w:val="Heading4"/>
      </w:pPr>
      <w:bookmarkStart w:id="6" w:name="_Hlk48975515"/>
      <w:r>
        <w:t>Doesn’t legitimize the state</w:t>
      </w:r>
    </w:p>
    <w:p w14:paraId="2E3F85CE" w14:textId="77777777" w:rsidR="00CD2C2A" w:rsidRPr="00F1104F" w:rsidRDefault="00CD2C2A" w:rsidP="00CD2C2A">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55FD0028" w14:textId="77777777" w:rsidR="00CD2C2A" w:rsidRPr="00F26421" w:rsidRDefault="00CD2C2A" w:rsidP="00CD2C2A">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w:t>
      </w:r>
      <w:proofErr w:type="gramStart"/>
      <w:r w:rsidRPr="00BF4CC9">
        <w:rPr>
          <w:szCs w:val="20"/>
          <w:u w:val="single"/>
        </w:rPr>
        <w:t>in reality violate</w:t>
      </w:r>
      <w:proofErr w:type="gramEnd"/>
      <w:r w:rsidRPr="00BF4CC9">
        <w:rPr>
          <w:szCs w:val="20"/>
          <w:u w:val="single"/>
        </w:rPr>
        <w:t xml:space="preserve"> and </w:t>
      </w:r>
      <w:r w:rsidRPr="00963F53">
        <w:rPr>
          <w:szCs w:val="20"/>
          <w:highlight w:val="yellow"/>
          <w:u w:val="single"/>
        </w:rPr>
        <w:t>deny them</w:t>
      </w:r>
      <w:r w:rsidRPr="00963F53">
        <w:rPr>
          <w:sz w:val="14"/>
          <w:highlight w:val="yellow"/>
        </w:rPr>
        <w:t>.</w:t>
      </w:r>
      <w:bookmarkEnd w:id="6"/>
    </w:p>
    <w:p w14:paraId="7DD57943" w14:textId="5A8A5B6C" w:rsidR="00CD2C2A" w:rsidRPr="006D23D0" w:rsidRDefault="00CD2C2A" w:rsidP="00CD2C2A">
      <w:pPr>
        <w:pStyle w:val="Heading3"/>
      </w:pPr>
      <w:r>
        <w:t xml:space="preserve">2NC---AT: </w:t>
      </w:r>
      <w:proofErr w:type="spellStart"/>
      <w:r>
        <w:t>KvK</w:t>
      </w:r>
      <w:proofErr w:type="spellEnd"/>
      <w:r>
        <w:t xml:space="preserve"> debate</w:t>
      </w:r>
    </w:p>
    <w:p w14:paraId="0199F236" w14:textId="77777777" w:rsidR="00CD2C2A" w:rsidRDefault="00CD2C2A" w:rsidP="00CD2C2A">
      <w:pPr>
        <w:pStyle w:val="Heading3"/>
      </w:pPr>
      <w:r>
        <w:t>AT: consent DA</w:t>
      </w:r>
    </w:p>
    <w:p w14:paraId="7C2A0F57" w14:textId="77777777" w:rsidR="00CD2C2A" w:rsidRDefault="00CD2C2A" w:rsidP="00CD2C2A">
      <w:pPr>
        <w:pStyle w:val="Heading2"/>
      </w:pPr>
      <w:r>
        <w:t>Case</w:t>
      </w:r>
    </w:p>
    <w:p w14:paraId="749B829D" w14:textId="77777777" w:rsidR="00CD2C2A" w:rsidRDefault="00CD2C2A" w:rsidP="00CD2C2A">
      <w:pPr>
        <w:pStyle w:val="Heading3"/>
      </w:pPr>
      <w:bookmarkStart w:id="7" w:name="Level_3_47"/>
      <w:bookmarkStart w:id="8" w:name="_Hlk214198075"/>
      <w:r>
        <w:t>2NC---Presumption</w:t>
      </w:r>
    </w:p>
    <w:p w14:paraId="5CDB5925" w14:textId="77777777" w:rsidR="00CD2C2A" w:rsidRDefault="00CD2C2A" w:rsidP="00CD2C2A">
      <w:pPr>
        <w:pStyle w:val="Heading3"/>
      </w:pPr>
      <w:r>
        <w:t>2NC---O/V</w:t>
      </w:r>
    </w:p>
    <w:p w14:paraId="779D8BB0" w14:textId="77777777" w:rsidR="00CD2C2A" w:rsidRPr="00B70866" w:rsidRDefault="00CD2C2A" w:rsidP="00CD2C2A">
      <w:pPr>
        <w:pStyle w:val="Heading4"/>
      </w:pPr>
      <w:r w:rsidRPr="00B70866">
        <w:t xml:space="preserve">Extinction outweighs---it’s a distinct ethical threat that requires prior consideration. </w:t>
      </w:r>
    </w:p>
    <w:p w14:paraId="7204E3A2" w14:textId="77777777" w:rsidR="00CD2C2A" w:rsidRPr="005F07A0" w:rsidRDefault="00CD2C2A" w:rsidP="00CD2C2A">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409DB211" w14:textId="77777777" w:rsidR="00CD2C2A" w:rsidRPr="005F07A0" w:rsidRDefault="00CD2C2A" w:rsidP="00CD2C2A">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w:t>
      </w:r>
      <w:proofErr w:type="gramStart"/>
      <w:r w:rsidRPr="005F07A0">
        <w:rPr>
          <w:sz w:val="16"/>
        </w:rPr>
        <w:t>frameworks</w:t>
      </w:r>
      <w:proofErr w:type="gramEnd"/>
      <w:r w:rsidRPr="005F07A0">
        <w:rPr>
          <w:sz w:val="16"/>
        </w:rPr>
        <w:t xml:space="preserve">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7CC50585" w14:textId="77777777" w:rsidR="00CD2C2A" w:rsidRPr="005F07A0" w:rsidRDefault="00CD2C2A" w:rsidP="00CD2C2A">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w:t>
      </w:r>
      <w:proofErr w:type="gramStart"/>
      <w:r w:rsidRPr="005F07A0">
        <w:rPr>
          <w:sz w:val="16"/>
        </w:rPr>
        <w:t xml:space="preserve">others, </w:t>
      </w:r>
      <w:r w:rsidRPr="005E5A93">
        <w:rPr>
          <w:rStyle w:val="StyleUnderline"/>
          <w:highlight w:val="cyan"/>
        </w:rPr>
        <w:t>‘</w:t>
      </w:r>
      <w:proofErr w:type="gramEnd"/>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w:t>
      </w:r>
      <w:proofErr w:type="gramStart"/>
      <w:r w:rsidRPr="005F07A0">
        <w:rPr>
          <w:sz w:val="16"/>
        </w:rPr>
        <w:t xml:space="preserve">it, </w:t>
      </w:r>
      <w:r w:rsidRPr="005F07A0">
        <w:rPr>
          <w:rStyle w:val="StyleUnderline"/>
        </w:rPr>
        <w:t>‘</w:t>
      </w:r>
      <w:proofErr w:type="gramEnd"/>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w:t>
      </w:r>
      <w:proofErr w:type="gramStart"/>
      <w:r w:rsidRPr="005F07A0">
        <w:rPr>
          <w:rStyle w:val="StyleUnderline"/>
        </w:rPr>
        <w:t>entangled, ‘worlds’</w:t>
      </w:r>
      <w:proofErr w:type="gramEnd"/>
      <w:r w:rsidRPr="005F07A0">
        <w:rPr>
          <w:rStyle w:val="StyleUnderline"/>
        </w:rPr>
        <w:t xml:space="preserve">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w:t>
      </w:r>
      <w:proofErr w:type="gramStart"/>
      <w:r w:rsidRPr="005F07A0">
        <w:rPr>
          <w:rStyle w:val="StyleUnderline"/>
        </w:rPr>
        <w:t>ignore</w:t>
      </w:r>
      <w:proofErr w:type="gramEnd"/>
      <w:r w:rsidRPr="005F07A0">
        <w:rPr>
          <w:rStyle w:val="StyleUnderline"/>
        </w:rPr>
        <w:t xml:space="preserv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2D71CD3B" w14:textId="77777777" w:rsidR="00CD2C2A" w:rsidRPr="005E5A93" w:rsidRDefault="00CD2C2A" w:rsidP="00CD2C2A"/>
    <w:p w14:paraId="01DB2B7A" w14:textId="77777777" w:rsidR="00CD2C2A" w:rsidRDefault="00CD2C2A" w:rsidP="00CD2C2A">
      <w:pPr>
        <w:pStyle w:val="Heading3"/>
      </w:pPr>
      <w:bookmarkStart w:id="9" w:name="Level_3_50"/>
      <w:bookmarkEnd w:id="7"/>
      <w:r>
        <w:t>2NC---Solvency</w:t>
      </w:r>
    </w:p>
    <w:p w14:paraId="65BF0A16" w14:textId="77777777" w:rsidR="00CD2C2A" w:rsidRDefault="00CD2C2A" w:rsidP="00CD2C2A">
      <w:pPr>
        <w:pStyle w:val="Heading4"/>
      </w:pPr>
      <w:r>
        <w:t xml:space="preserve">1.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6CF2D936" w14:textId="77777777" w:rsidR="00CD2C2A" w:rsidRPr="00081100" w:rsidRDefault="00CD2C2A" w:rsidP="00CD2C2A">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w:t>
      </w:r>
      <w:proofErr w:type="gramStart"/>
      <w:r>
        <w:t xml:space="preserve"> 2015</w:t>
      </w:r>
      <w:proofErr w:type="gramEnd"/>
      <w:r>
        <w:t>.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proofErr w:type="spellStart"/>
      <w:r>
        <w:rPr>
          <w:i/>
        </w:rPr>
        <w:t>q.c.</w:t>
      </w:r>
      <w:proofErr w:type="spellEnd"/>
      <w:r>
        <w:t xml:space="preserve">] </w:t>
      </w:r>
    </w:p>
    <w:p w14:paraId="3B83EA0C" w14:textId="77777777" w:rsidR="00CD2C2A" w:rsidRDefault="00CD2C2A" w:rsidP="00CD2C2A">
      <w:pPr>
        <w:rPr>
          <w:sz w:val="12"/>
        </w:rPr>
      </w:pPr>
      <w:r w:rsidRPr="00E34BA4">
        <w:rPr>
          <w:sz w:val="12"/>
        </w:rPr>
        <w:t xml:space="preserve">I often joke with my anarchist and libertarian friends and </w:t>
      </w:r>
      <w:r w:rsidRPr="005E5A93">
        <w:rPr>
          <w:rStyle w:val="StyleUnderline"/>
          <w:highlight w:val="cyan"/>
        </w:rPr>
        <w:t xml:space="preserve">ask if their </w:t>
      </w:r>
      <w:r w:rsidRPr="005E5A93">
        <w:rPr>
          <w:rStyle w:val="Emphasis"/>
          <w:highlight w:val="cyan"/>
        </w:rPr>
        <w:t>mutual-aid collectives</w:t>
      </w:r>
      <w:r w:rsidRPr="005E5A93">
        <w:rPr>
          <w:rStyle w:val="StyleUnderline"/>
          <w:highlight w:val="cyan"/>
        </w:rPr>
        <w:t xml:space="preserve"> can run</w:t>
      </w:r>
      <w:r w:rsidRPr="00F15D4A">
        <w:rPr>
          <w:rStyle w:val="StyleUnderline"/>
        </w:rPr>
        <w:t xml:space="preserve"> Chic</w:t>
      </w:r>
      <w:r w:rsidRPr="005E5A93">
        <w:rPr>
          <w:rStyle w:val="StyleUnderline"/>
          <w:highlight w:val="cyan"/>
        </w:rPr>
        <w:t>a</w:t>
      </w:r>
      <w:r w:rsidRPr="00F15D4A">
        <w:rPr>
          <w:rStyle w:val="StyleUnderline"/>
        </w:rPr>
        <w:t xml:space="preserve">go’s </w:t>
      </w:r>
      <w:r w:rsidRPr="005E5A93">
        <w:rPr>
          <w:rStyle w:val="StyleUnderline"/>
          <w:highlight w:val="cyan"/>
        </w:rPr>
        <w:t xml:space="preserve">sanitation system or </w:t>
      </w:r>
      <w:r w:rsidRPr="005E5A93">
        <w:rPr>
          <w:rStyle w:val="Emphasis"/>
          <w:highlight w:val="cyan"/>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5E5A93">
        <w:rPr>
          <w:rStyle w:val="StyleUnderline"/>
          <w:highlight w:val="cyan"/>
        </w:rPr>
        <w:t>don’t</w:t>
      </w:r>
      <w:r w:rsidRPr="003C1820">
        <w:rPr>
          <w:rStyle w:val="StyleUnderline"/>
        </w:rPr>
        <w:t xml:space="preserve"> think </w:t>
      </w:r>
      <w:r w:rsidRPr="005E5A93">
        <w:rPr>
          <w:rStyle w:val="StyleUnderline"/>
          <w:highlight w:val="cyan"/>
        </w:rPr>
        <w:t>activists</w:t>
      </w:r>
      <w:r w:rsidRPr="00F15D4A">
        <w:rPr>
          <w:rStyle w:val="StyleUnderline"/>
        </w:rPr>
        <w:t xml:space="preserve"> on the left </w:t>
      </w:r>
      <w:r w:rsidRPr="003C1820">
        <w:rPr>
          <w:rStyle w:val="StyleUnderline"/>
        </w:rPr>
        <w:t xml:space="preserve">properly </w:t>
      </w:r>
      <w:r w:rsidRPr="005E5A93">
        <w:rPr>
          <w:rStyle w:val="StyleUnderline"/>
          <w:highlight w:val="cyan"/>
        </w:rPr>
        <w:t xml:space="preserve">understand the </w:t>
      </w:r>
      <w:r w:rsidRPr="005E5A93">
        <w:rPr>
          <w:rStyle w:val="Emphasis"/>
          <w:highlight w:val="cyan"/>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5E5A93">
        <w:rPr>
          <w:rStyle w:val="StyleUnderline"/>
          <w:highlight w:val="cyan"/>
        </w:rPr>
        <w:t>hierarchies and bureaucracies</w:t>
      </w:r>
      <w:r w:rsidRPr="00F15D4A">
        <w:rPr>
          <w:rStyle w:val="StyleUnderline"/>
        </w:rPr>
        <w:t xml:space="preserve"> that </w:t>
      </w:r>
      <w:r w:rsidRPr="005E5A93">
        <w:rPr>
          <w:rStyle w:val="StyleUnderline"/>
          <w:highlight w:val="cyan"/>
        </w:rPr>
        <w:t xml:space="preserve">are </w:t>
      </w:r>
      <w:r w:rsidRPr="005E5A93">
        <w:rPr>
          <w:rStyle w:val="Emphasis"/>
          <w:highlight w:val="cyan"/>
        </w:rPr>
        <w:t>necessarily</w:t>
      </w:r>
      <w:r w:rsidRPr="005E5A93">
        <w:rPr>
          <w:rStyle w:val="StyleUnderline"/>
          <w:highlight w:val="cyan"/>
        </w:rPr>
        <w:t xml:space="preserve"> part of technologically complex </w:t>
      </w:r>
      <w:r w:rsidRPr="005E5A93">
        <w:rPr>
          <w:rStyle w:val="Emphasis"/>
          <w:highlight w:val="cyan"/>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w:t>
      </w:r>
      <w:proofErr w:type="gramStart"/>
      <w:r w:rsidRPr="00E34BA4">
        <w:rPr>
          <w:sz w:val="12"/>
        </w:rPr>
        <w:t>and also</w:t>
      </w:r>
      <w:proofErr w:type="gramEnd"/>
      <w:r w:rsidRPr="00E34BA4">
        <w:rPr>
          <w:sz w:val="12"/>
        </w:rPr>
        <w:t xml:space="preserve">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w:t>
      </w:r>
      <w:proofErr w:type="gramStart"/>
      <w:r w:rsidRPr="00E34BA4">
        <w:rPr>
          <w:sz w:val="12"/>
        </w:rPr>
        <w:t>started out</w:t>
      </w:r>
      <w:proofErr w:type="gramEnd"/>
      <w:r w:rsidRPr="00E34BA4">
        <w:rPr>
          <w:sz w:val="12"/>
        </w:rPr>
        <w:t xml:space="preserve"> making that claim. To its credit, the movement has stopped making such claims. Now, they say that it will remove the industries “social license,” which is a problematic concept that comes from the odious world of “corporate social responsibility.” However, now, students are becoming </w:t>
      </w:r>
      <w:proofErr w:type="gramStart"/>
      <w:r w:rsidRPr="00E34BA4">
        <w:rPr>
          <w:sz w:val="12"/>
        </w:rPr>
        <w:t>politicized</w:t>
      </w:r>
      <w:proofErr w:type="gramEnd"/>
      <w:r w:rsidRPr="00E34BA4">
        <w:rPr>
          <w:sz w:val="12"/>
        </w:rPr>
        <w:t xml:space="preserve">, and that’s always great news. </w:t>
      </w:r>
    </w:p>
    <w:p w14:paraId="4EB6AAE5" w14:textId="77777777" w:rsidR="00CD2C2A" w:rsidRDefault="00CD2C2A" w:rsidP="00CD2C2A">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50C6F98B" w14:textId="77777777" w:rsidR="00CD2C2A" w:rsidRPr="00770075" w:rsidRDefault="00CD2C2A" w:rsidP="00CD2C2A">
      <w:r w:rsidRPr="00B27996">
        <w:rPr>
          <w:rStyle w:val="Style13ptBold"/>
        </w:rPr>
        <w:t>Dhawan ’16</w:t>
      </w:r>
      <w:r>
        <w:t xml:space="preserve"> [Nikita Dhawan, PhD; chair of political theory and history of ideas at Technical University-Dresden. 2016. Academia “</w:t>
      </w:r>
      <w:proofErr w:type="spellStart"/>
      <w:r>
        <w:t>Homonationalism</w:t>
      </w:r>
      <w:proofErr w:type="spellEnd"/>
      <w:r>
        <w:t xml:space="preserve">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proofErr w:type="spellStart"/>
      <w:r>
        <w:rPr>
          <w:i/>
        </w:rPr>
        <w:t>q.c.</w:t>
      </w:r>
      <w:proofErr w:type="spellEnd"/>
      <w:r>
        <w:t>]</w:t>
      </w:r>
    </w:p>
    <w:p w14:paraId="7C6027FA" w14:textId="77777777" w:rsidR="00CD2C2A" w:rsidRDefault="00CD2C2A" w:rsidP="00CD2C2A">
      <w:pPr>
        <w:rPr>
          <w:rStyle w:val="Emphasis"/>
        </w:rPr>
      </w:pPr>
      <w:r w:rsidRPr="00FB3558">
        <w:rPr>
          <w:sz w:val="12"/>
        </w:rPr>
        <w:t xml:space="preserve">As Foucault himself warns </w:t>
      </w:r>
      <w:r w:rsidRPr="005E5A93">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5E5A93">
        <w:rPr>
          <w:rStyle w:val="StyleUnderline"/>
          <w:highlight w:val="cyan"/>
        </w:rPr>
        <w:t>aim is</w:t>
      </w:r>
      <w:r w:rsidRPr="00FB3558">
        <w:rPr>
          <w:rStyle w:val="StyleUnderline"/>
        </w:rPr>
        <w:t xml:space="preserve"> the ‘</w:t>
      </w:r>
      <w:proofErr w:type="spellStart"/>
      <w:r w:rsidRPr="005E5A93">
        <w:rPr>
          <w:rStyle w:val="StyleUnderline"/>
          <w:highlight w:val="cyan"/>
        </w:rPr>
        <w:t>whithering</w:t>
      </w:r>
      <w:proofErr w:type="spellEnd"/>
      <w:r w:rsidRPr="005E5A93">
        <w:rPr>
          <w:rStyle w:val="StyleUnderline"/>
          <w:highlight w:val="cyan"/>
        </w:rPr>
        <w:t xml:space="preserve"> away of </w:t>
      </w:r>
      <w:r w:rsidRPr="005E5A93">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5E5A93">
        <w:rPr>
          <w:rStyle w:val="Emphasis"/>
          <w:highlight w:val="cyan"/>
        </w:rPr>
        <w:t>rejection</w:t>
      </w:r>
      <w:r w:rsidRPr="005E5A93">
        <w:rPr>
          <w:rStyle w:val="StyleUnderline"/>
          <w:highlight w:val="cyan"/>
        </w:rPr>
        <w:t xml:space="preserve"> of</w:t>
      </w:r>
      <w:r w:rsidRPr="00FB3558">
        <w:rPr>
          <w:rStyle w:val="StyleUnderline"/>
        </w:rPr>
        <w:t xml:space="preserve"> all feminist-queer </w:t>
      </w:r>
      <w:r w:rsidRPr="005E5A93">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t>
      </w:r>
      <w:proofErr w:type="gramStart"/>
      <w:r w:rsidRPr="00FB3558">
        <w:rPr>
          <w:rStyle w:val="StyleUnderline"/>
        </w:rPr>
        <w:t>with regard to</w:t>
      </w:r>
      <w:proofErr w:type="gramEnd"/>
      <w:r w:rsidRPr="00FB3558">
        <w:rPr>
          <w:rStyle w:val="StyleUnderline"/>
        </w:rPr>
        <w:t xml:space="preserve">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5E5A93">
        <w:rPr>
          <w:rStyle w:val="Emphasis"/>
          <w:highlight w:val="cyan"/>
        </w:rPr>
        <w:t>negotiations</w:t>
      </w:r>
      <w:r w:rsidRPr="005E5A93">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5E5A93">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5E5A93">
        <w:rPr>
          <w:rStyle w:val="StyleUnderline"/>
          <w:highlight w:val="cyan"/>
        </w:rPr>
        <w:t xml:space="preserve">one must be aware of the </w:t>
      </w:r>
      <w:r w:rsidRPr="005E5A93">
        <w:rPr>
          <w:rStyle w:val="Emphasis"/>
          <w:highlight w:val="cyan"/>
        </w:rPr>
        <w:t>dangers</w:t>
      </w:r>
      <w:r w:rsidRPr="005E5A93">
        <w:rPr>
          <w:rStyle w:val="StyleUnderline"/>
          <w:highlight w:val="cyan"/>
        </w:rPr>
        <w:t xml:space="preserve"> of the </w:t>
      </w:r>
      <w:r w:rsidRPr="005E5A93">
        <w:rPr>
          <w:rStyle w:val="Emphasis"/>
          <w:highlight w:val="cyan"/>
        </w:rPr>
        <w:t>replacement</w:t>
      </w:r>
      <w:r w:rsidRPr="005E5A93">
        <w:rPr>
          <w:rStyle w:val="StyleUnderline"/>
          <w:highlight w:val="cyan"/>
        </w:rPr>
        <w:t xml:space="preserve"> of state with </w:t>
      </w:r>
      <w:r w:rsidRPr="005E5A93">
        <w:rPr>
          <w:rStyle w:val="Emphasis"/>
          <w:highlight w:val="cyan"/>
        </w:rPr>
        <w:t>non-state actors</w:t>
      </w:r>
      <w:r w:rsidRPr="005E5A93">
        <w:rPr>
          <w:rStyle w:val="StyleUnderline"/>
          <w:highlight w:val="cyan"/>
        </w:rPr>
        <w:t xml:space="preserve"> as </w:t>
      </w:r>
      <w:r w:rsidRPr="005E5A93">
        <w:rPr>
          <w:rStyle w:val="Emphasis"/>
          <w:highlight w:val="cyan"/>
        </w:rPr>
        <w:t>motors of justice</w:t>
      </w:r>
      <w:r w:rsidRPr="00FB3558">
        <w:rPr>
          <w:rStyle w:val="StyleUnderline"/>
        </w:rPr>
        <w:t>.</w:t>
      </w:r>
      <w:r w:rsidRPr="00FB3558">
        <w:rPr>
          <w:sz w:val="12"/>
        </w:rPr>
        <w:t xml:space="preserve"> Against this background, </w:t>
      </w:r>
      <w:r w:rsidRPr="005E5A93">
        <w:rPr>
          <w:rStyle w:val="StyleUnderline"/>
          <w:highlight w:val="cyan"/>
        </w:rPr>
        <w:t>the</w:t>
      </w:r>
      <w:r w:rsidRPr="00FB3558">
        <w:rPr>
          <w:rStyle w:val="StyleUnderline"/>
        </w:rPr>
        <w:t xml:space="preserve"> recent </w:t>
      </w:r>
      <w:r w:rsidRPr="005E5A93">
        <w:rPr>
          <w:rStyle w:val="Emphasis"/>
          <w:highlight w:val="cyan"/>
        </w:rPr>
        <w:t>anti-statist</w:t>
      </w:r>
      <w:r w:rsidRPr="005E5A93">
        <w:rPr>
          <w:rStyle w:val="StyleUnderline"/>
          <w:highlight w:val="cyan"/>
        </w:rPr>
        <w:t xml:space="preserve"> stance</w:t>
      </w:r>
      <w:r w:rsidRPr="006B51E4">
        <w:rPr>
          <w:rStyle w:val="StyleUnderline"/>
        </w:rPr>
        <w:t xml:space="preserve"> within postcolonial queer scholarship is alarming, as it </w:t>
      </w:r>
      <w:r w:rsidRPr="005E5A93">
        <w:rPr>
          <w:rStyle w:val="Emphasis"/>
          <w:highlight w:val="cyan"/>
        </w:rPr>
        <w:t>ignores</w:t>
      </w:r>
      <w:r w:rsidRPr="005E5A93">
        <w:rPr>
          <w:rStyle w:val="StyleUnderline"/>
          <w:highlight w:val="cyan"/>
        </w:rPr>
        <w:t xml:space="preserve"> the importance of the state for</w:t>
      </w:r>
      <w:r w:rsidRPr="006B51E4">
        <w:rPr>
          <w:rStyle w:val="StyleUnderline"/>
        </w:rPr>
        <w:t xml:space="preserve"> those </w:t>
      </w:r>
      <w:r w:rsidRPr="005E5A93">
        <w:rPr>
          <w:rStyle w:val="StyleUnderline"/>
          <w:highlight w:val="cyan"/>
        </w:rPr>
        <w:t xml:space="preserve">citizens who </w:t>
      </w:r>
      <w:r w:rsidRPr="005E5A93">
        <w:rPr>
          <w:rStyle w:val="Emphasis"/>
          <w:highlight w:val="cyan"/>
        </w:rPr>
        <w:t>do not</w:t>
      </w:r>
      <w:r w:rsidRPr="005E5A93">
        <w:rPr>
          <w:rStyle w:val="StyleUnderline"/>
          <w:highlight w:val="cyan"/>
        </w:rPr>
        <w:t xml:space="preserve"> have </w:t>
      </w:r>
      <w:r w:rsidRPr="005E5A93">
        <w:rPr>
          <w:rStyle w:val="Emphasis"/>
          <w:highlight w:val="cyan"/>
        </w:rPr>
        <w:t>access</w:t>
      </w:r>
      <w:r w:rsidRPr="005E5A93">
        <w:rPr>
          <w:rStyle w:val="StyleUnderline"/>
          <w:highlight w:val="cyan"/>
        </w:rPr>
        <w:t xml:space="preserve"> to</w:t>
      </w:r>
      <w:r w:rsidRPr="006B51E4">
        <w:rPr>
          <w:rStyle w:val="StyleUnderline"/>
        </w:rPr>
        <w:t xml:space="preserve"> transnational </w:t>
      </w:r>
      <w:proofErr w:type="spellStart"/>
      <w:r w:rsidRPr="006B51E4">
        <w:rPr>
          <w:rStyle w:val="StyleUnderline"/>
        </w:rPr>
        <w:t>counterpublic</w:t>
      </w:r>
      <w:proofErr w:type="spellEnd"/>
      <w:r w:rsidRPr="006B51E4">
        <w:rPr>
          <w:rStyle w:val="StyleUnderline"/>
        </w:rPr>
        <w:t xml:space="preserve"> </w:t>
      </w:r>
      <w:r w:rsidRPr="005E5A93">
        <w:rPr>
          <w:rStyle w:val="StyleUnderline"/>
          <w:highlight w:val="cyan"/>
        </w:rPr>
        <w:t xml:space="preserve">spheres to </w:t>
      </w:r>
      <w:r w:rsidRPr="005E5A93">
        <w:rPr>
          <w:rStyle w:val="Emphasis"/>
          <w:highlight w:val="cyan"/>
        </w:rPr>
        <w:t>address</w:t>
      </w:r>
      <w:r w:rsidRPr="006B51E4">
        <w:rPr>
          <w:rStyle w:val="StyleUnderline"/>
        </w:rPr>
        <w:t xml:space="preserve"> their </w:t>
      </w:r>
      <w:r w:rsidRPr="005E5A93">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5E5A93">
        <w:rPr>
          <w:rStyle w:val="Emphasis"/>
          <w:highlight w:val="cyan"/>
        </w:rPr>
        <w:t>cannot</w:t>
      </w:r>
      <w:r w:rsidRPr="005E5A93">
        <w:rPr>
          <w:rStyle w:val="StyleUnderline"/>
          <w:highlight w:val="cyan"/>
        </w:rPr>
        <w:t xml:space="preserve"> be achieved</w:t>
      </w:r>
      <w:r w:rsidRPr="00FB3558">
        <w:rPr>
          <w:rStyle w:val="StyleUnderline"/>
        </w:rPr>
        <w:t xml:space="preserve"> merely </w:t>
      </w:r>
      <w:r w:rsidRPr="005E5A93">
        <w:rPr>
          <w:rStyle w:val="StyleUnderline"/>
          <w:highlight w:val="cyan"/>
        </w:rPr>
        <w:t xml:space="preserve">through a strategy of </w:t>
      </w:r>
      <w:r w:rsidRPr="005E5A93">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5E5A93">
        <w:rPr>
          <w:rStyle w:val="StyleUnderline"/>
          <w:highlight w:val="cyan"/>
        </w:rPr>
        <w:t xml:space="preserve">it is </w:t>
      </w:r>
      <w:r w:rsidRPr="005E5A93">
        <w:rPr>
          <w:rStyle w:val="Emphasis"/>
          <w:highlight w:val="cyan"/>
        </w:rPr>
        <w:t>imperative</w:t>
      </w:r>
      <w:r w:rsidRPr="005E5A93">
        <w:rPr>
          <w:rStyle w:val="StyleUnderline"/>
          <w:highlight w:val="cyan"/>
        </w:rPr>
        <w:t xml:space="preserve"> to </w:t>
      </w:r>
      <w:r w:rsidRPr="005E5A93">
        <w:rPr>
          <w:rStyle w:val="Emphasis"/>
          <w:highlight w:val="cyan"/>
        </w:rPr>
        <w:t>enable</w:t>
      </w:r>
      <w:r w:rsidRPr="005E5A93">
        <w:rPr>
          <w:rStyle w:val="StyleUnderline"/>
          <w:highlight w:val="cyan"/>
        </w:rPr>
        <w:t xml:space="preserve"> vulnerable disenfranchised individuals and groups to </w:t>
      </w:r>
      <w:r w:rsidRPr="005E5A93">
        <w:rPr>
          <w:rStyle w:val="Emphasis"/>
          <w:highlight w:val="cyan"/>
        </w:rPr>
        <w:t>access</w:t>
      </w:r>
      <w:r w:rsidRPr="005E5A93">
        <w:rPr>
          <w:rStyle w:val="StyleUnderline"/>
          <w:highlight w:val="cyan"/>
        </w:rPr>
        <w:t xml:space="preserve"> the </w:t>
      </w:r>
      <w:r w:rsidRPr="005E5A93">
        <w:rPr>
          <w:rStyle w:val="Emphasis"/>
          <w:highlight w:val="cyan"/>
        </w:rPr>
        <w:t>state</w:t>
      </w:r>
      <w:r w:rsidRPr="00FB3558">
        <w:rPr>
          <w:sz w:val="12"/>
        </w:rPr>
        <w:t xml:space="preserve"> (Dhawan 2013). Accordingly, instead of a for or against position </w:t>
      </w:r>
      <w:proofErr w:type="gramStart"/>
      <w:r w:rsidRPr="00FB3558">
        <w:rPr>
          <w:sz w:val="12"/>
        </w:rPr>
        <w:t>vis-à-vis</w:t>
      </w:r>
      <w:proofErr w:type="gramEnd"/>
      <w:r w:rsidRPr="00FB3558">
        <w:rPr>
          <w:sz w:val="12"/>
        </w:rPr>
        <w:t xml:space="preserve"> the state, the more challenging question is how to </w:t>
      </w:r>
      <w:proofErr w:type="spellStart"/>
      <w:r w:rsidRPr="00FB3558">
        <w:rPr>
          <w:sz w:val="12"/>
        </w:rPr>
        <w:t>reconigure</w:t>
      </w:r>
      <w:proofErr w:type="spellEnd"/>
      <w:r w:rsidRPr="00FB3558">
        <w:rPr>
          <w:sz w:val="12"/>
        </w:rPr>
        <w:t xml:space="preserve"> the state, given that its institutions and policies are the mobile effect of a regime of multiple governmentalities. </w:t>
      </w:r>
      <w:proofErr w:type="gramStart"/>
      <w:r w:rsidRPr="00FB3558">
        <w:rPr>
          <w:sz w:val="12"/>
        </w:rPr>
        <w:t>Thus</w:t>
      </w:r>
      <w:proofErr w:type="gramEnd"/>
      <w:r w:rsidRPr="00FB3558">
        <w:rPr>
          <w:sz w:val="12"/>
        </w:rPr>
        <w:t xml:space="preserve"> the challenge is how to pursue a non-</w:t>
      </w:r>
      <w:proofErr w:type="spellStart"/>
      <w:r w:rsidRPr="00FB3558">
        <w:rPr>
          <w:sz w:val="12"/>
        </w:rPr>
        <w:t>statephobic</w:t>
      </w:r>
      <w:proofErr w:type="spellEnd"/>
      <w:r w:rsidRPr="00FB3558">
        <w:rPr>
          <w:sz w:val="12"/>
        </w:rPr>
        <w:t xml:space="preserve">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w:t>
      </w:r>
      <w:proofErr w:type="spellStart"/>
      <w:r w:rsidRPr="008872ED">
        <w:rPr>
          <w:rStyle w:val="StyleUnderline"/>
        </w:rPr>
        <w:t>condradictions</w:t>
      </w:r>
      <w:proofErr w:type="spellEnd"/>
      <w:r w:rsidRPr="008872ED">
        <w:rPr>
          <w:rStyle w:val="StyleUnderline"/>
        </w:rPr>
        <w:t xml:space="preserve">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5E5A93">
        <w:rPr>
          <w:rStyle w:val="Emphasis"/>
          <w:highlight w:val="cyan"/>
        </w:rPr>
        <w:t>sole focus</w:t>
      </w:r>
      <w:r w:rsidRPr="005E5A93">
        <w:rPr>
          <w:rStyle w:val="StyleUnderline"/>
          <w:highlight w:val="cyan"/>
        </w:rPr>
        <w:t xml:space="preserve"> on</w:t>
      </w:r>
      <w:r w:rsidRPr="00FB3558">
        <w:rPr>
          <w:rStyle w:val="StyleUnderline"/>
        </w:rPr>
        <w:t xml:space="preserve"> the </w:t>
      </w:r>
      <w:r w:rsidRPr="005E5A93">
        <w:rPr>
          <w:rStyle w:val="Emphasis"/>
          <w:highlight w:val="cyan"/>
        </w:rPr>
        <w:t>negative</w:t>
      </w:r>
      <w:r w:rsidRPr="005E5A93">
        <w:rPr>
          <w:rStyle w:val="StyleUnderline"/>
          <w:highlight w:val="cyan"/>
        </w:rPr>
        <w:t xml:space="preserve"> aspects</w:t>
      </w:r>
      <w:r w:rsidRPr="00FB3558">
        <w:rPr>
          <w:rStyle w:val="StyleUnderline"/>
        </w:rPr>
        <w:t xml:space="preserve"> of the Pharmakon, namely the destructive and repressive traits, </w:t>
      </w:r>
      <w:r w:rsidRPr="005E5A93">
        <w:rPr>
          <w:rStyle w:val="Emphasis"/>
          <w:highlight w:val="cyan"/>
        </w:rPr>
        <w:t>neutralizes</w:t>
      </w:r>
      <w:r w:rsidRPr="00FB3558">
        <w:rPr>
          <w:rStyle w:val="StyleUnderline"/>
        </w:rPr>
        <w:t xml:space="preserve"> and ignores </w:t>
      </w:r>
      <w:r w:rsidRPr="005E5A93">
        <w:rPr>
          <w:rStyle w:val="StyleUnderline"/>
          <w:highlight w:val="cyan"/>
        </w:rPr>
        <w:t xml:space="preserve">the </w:t>
      </w:r>
      <w:r w:rsidRPr="005E5A93">
        <w:rPr>
          <w:rStyle w:val="Emphasis"/>
          <w:highlight w:val="cyan"/>
        </w:rPr>
        <w:t>enabling</w:t>
      </w:r>
      <w:r w:rsidRPr="005E5A93">
        <w:rPr>
          <w:rStyle w:val="StyleUnderline"/>
          <w:highlight w:val="cyan"/>
        </w:rPr>
        <w:t xml:space="preserve"> and </w:t>
      </w:r>
      <w:r w:rsidRPr="005E5A93">
        <w:rPr>
          <w:rStyle w:val="Emphasis"/>
          <w:highlight w:val="cyan"/>
        </w:rPr>
        <w:t>empowering</w:t>
      </w:r>
      <w:r w:rsidRPr="005E5A93">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0FEAA3E6" w14:textId="77777777" w:rsidR="00CD2C2A" w:rsidRDefault="00CD2C2A" w:rsidP="00CD2C2A">
      <w:pPr>
        <w:pStyle w:val="Heading4"/>
      </w:pPr>
      <w:r>
        <w:t xml:space="preserve">3. The state is </w:t>
      </w:r>
      <w:r w:rsidRPr="009B5E6A">
        <w:rPr>
          <w:u w:val="single"/>
        </w:rPr>
        <w:t>inevitable</w:t>
      </w:r>
      <w:r>
        <w:t xml:space="preserve">. </w:t>
      </w:r>
    </w:p>
    <w:p w14:paraId="379E6E9F" w14:textId="77777777" w:rsidR="00CD2C2A" w:rsidRPr="00770075" w:rsidRDefault="00CD2C2A" w:rsidP="00CD2C2A">
      <w:proofErr w:type="spellStart"/>
      <w:r w:rsidRPr="008A0CBA">
        <w:rPr>
          <w:rStyle w:val="Style13ptBold"/>
        </w:rPr>
        <w:t>Ratnapala</w:t>
      </w:r>
      <w:proofErr w:type="spellEnd"/>
      <w:r w:rsidRPr="008A0CBA">
        <w:rPr>
          <w:rStyle w:val="Style13ptBold"/>
        </w:rPr>
        <w:t xml:space="preserve">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proofErr w:type="spellStart"/>
      <w:r>
        <w:rPr>
          <w:i/>
        </w:rPr>
        <w:t>q.c.</w:t>
      </w:r>
      <w:proofErr w:type="spellEnd"/>
      <w:r>
        <w:t>]</w:t>
      </w:r>
    </w:p>
    <w:p w14:paraId="540688DA" w14:textId="77777777" w:rsidR="00CD2C2A" w:rsidRPr="009B5E6A" w:rsidRDefault="00CD2C2A" w:rsidP="00CD2C2A">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w:t>
      </w:r>
      <w:proofErr w:type="spellStart"/>
      <w:r w:rsidRPr="009B5E6A">
        <w:rPr>
          <w:sz w:val="12"/>
        </w:rPr>
        <w:t>realising</w:t>
      </w:r>
      <w:proofErr w:type="spellEnd"/>
      <w:r w:rsidRPr="009B5E6A">
        <w:rPr>
          <w:sz w:val="12"/>
        </w:rPr>
        <w:t xml:space="preserve">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w:t>
      </w:r>
      <w:proofErr w:type="spellStart"/>
      <w:r w:rsidRPr="009B5E6A">
        <w:rPr>
          <w:sz w:val="12"/>
        </w:rPr>
        <w:t>sceptical</w:t>
      </w:r>
      <w:proofErr w:type="spellEnd"/>
      <w:r w:rsidRPr="009B5E6A">
        <w:rPr>
          <w:sz w:val="12"/>
        </w:rPr>
        <w:t xml:space="preserve">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w:t>
      </w:r>
      <w:proofErr w:type="spellStart"/>
      <w:r w:rsidRPr="009B5E6A">
        <w:rPr>
          <w:sz w:val="12"/>
        </w:rPr>
        <w:t>authorised</w:t>
      </w:r>
      <w:proofErr w:type="spellEnd"/>
      <w:r w:rsidRPr="009B5E6A">
        <w:rPr>
          <w:sz w:val="12"/>
        </w:rPr>
        <w:t xml:space="preserve">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19BCEACA" w14:textId="77777777" w:rsidR="00CD2C2A" w:rsidRDefault="00CD2C2A" w:rsidP="00CD2C2A">
      <w:pPr>
        <w:pStyle w:val="Heading3"/>
      </w:pPr>
      <w:bookmarkStart w:id="10" w:name="_Hlk214199166"/>
      <w:bookmarkStart w:id="11" w:name="Level_3_65"/>
      <w:bookmarkEnd w:id="8"/>
      <w:bookmarkEnd w:id="9"/>
      <w:r>
        <w:t>2NC---Turns Case</w:t>
      </w:r>
    </w:p>
    <w:p w14:paraId="57867EC4" w14:textId="77777777" w:rsidR="00CD2C2A" w:rsidRDefault="00CD2C2A" w:rsidP="00CD2C2A">
      <w:pPr>
        <w:pStyle w:val="Heading4"/>
      </w:pPr>
      <w:r>
        <w:rPr>
          <w:b w:val="0"/>
          <w:bCs/>
        </w:rPr>
        <w:t>1</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5DBA14D8" w14:textId="77777777" w:rsidR="00CD2C2A" w:rsidRPr="00770075" w:rsidRDefault="00CD2C2A" w:rsidP="00CD2C2A">
      <w:r w:rsidRPr="004567E8">
        <w:rPr>
          <w:rStyle w:val="Style13ptBold"/>
        </w:rPr>
        <w:t>Ross ‘8</w:t>
      </w:r>
      <w:r>
        <w:t xml:space="preserve"> [Stephanie Ross, Assistant Professor in the </w:t>
      </w:r>
      <w:proofErr w:type="spellStart"/>
      <w:r>
        <w:t>Labour</w:t>
      </w:r>
      <w:proofErr w:type="spellEnd"/>
      <w:r>
        <w:t xml:space="preserve"> Studies </w:t>
      </w:r>
      <w:proofErr w:type="spellStart"/>
      <w:r>
        <w:t>Programme</w:t>
      </w:r>
      <w:proofErr w:type="spellEnd"/>
      <w:r>
        <w:t xml:space="preserve">, Division of Social Science at York University; BA, political science, Carleton University; MA, political economy, Carleton University; PhD, political science, York University. April 2008. </w:t>
      </w:r>
      <w:proofErr w:type="spellStart"/>
      <w:r>
        <w:rPr>
          <w:i/>
          <w:iCs/>
        </w:rPr>
        <w:t>Labour</w:t>
      </w:r>
      <w:proofErr w:type="spellEnd"/>
      <w:r>
        <w:rPr>
          <w:i/>
          <w:iCs/>
        </w:rPr>
        <w:t>,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proofErr w:type="spellStart"/>
      <w:r>
        <w:rPr>
          <w:i/>
        </w:rPr>
        <w:t>q.c.</w:t>
      </w:r>
      <w:proofErr w:type="spellEnd"/>
      <w:r>
        <w:t>]</w:t>
      </w:r>
    </w:p>
    <w:p w14:paraId="46BE9509" w14:textId="77777777" w:rsidR="00CD2C2A" w:rsidRPr="00332AF0" w:rsidRDefault="00CD2C2A" w:rsidP="00CD2C2A">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5E5A93">
        <w:rPr>
          <w:rStyle w:val="StyleUnderline"/>
          <w:highlight w:val="cyan"/>
        </w:rPr>
        <w:t xml:space="preserve">The state continues to be an important </w:t>
      </w:r>
      <w:r w:rsidRPr="005E5A93">
        <w:rPr>
          <w:rStyle w:val="Emphasis"/>
          <w:highlight w:val="cyan"/>
        </w:rPr>
        <w:t>terrain</w:t>
      </w:r>
      <w:r w:rsidRPr="005E5A93">
        <w:rPr>
          <w:rStyle w:val="StyleUnderline"/>
          <w:highlight w:val="cyan"/>
        </w:rPr>
        <w:t xml:space="preserve"> of </w:t>
      </w:r>
      <w:r w:rsidRPr="005E5A93">
        <w:rPr>
          <w:rStyle w:val="Emphasis"/>
          <w:highlight w:val="cyan"/>
        </w:rPr>
        <w:t>struggle</w:t>
      </w:r>
      <w:r w:rsidRPr="005E5A93">
        <w:rPr>
          <w:rStyle w:val="StyleUnderline"/>
          <w:highlight w:val="cyan"/>
        </w:rPr>
        <w:t xml:space="preserve"> because it holds</w:t>
      </w:r>
      <w:r w:rsidRPr="00332AF0">
        <w:rPr>
          <w:rStyle w:val="StyleUnderline"/>
        </w:rPr>
        <w:t xml:space="preserve"> out </w:t>
      </w:r>
      <w:r w:rsidRPr="005E5A93">
        <w:rPr>
          <w:rStyle w:val="StyleUnderline"/>
          <w:highlight w:val="cyan"/>
        </w:rPr>
        <w:t xml:space="preserve">important </w:t>
      </w:r>
      <w:r w:rsidRPr="005E5A93">
        <w:rPr>
          <w:rStyle w:val="Emphasis"/>
          <w:highlight w:val="cyan"/>
        </w:rPr>
        <w:t>resources</w:t>
      </w:r>
      <w:r w:rsidRPr="005E5A93">
        <w:rPr>
          <w:rStyle w:val="StyleUnderline"/>
          <w:highlight w:val="cyan"/>
        </w:rPr>
        <w:t xml:space="preserve"> for</w:t>
      </w:r>
      <w:r w:rsidRPr="00332AF0">
        <w:rPr>
          <w:rStyle w:val="StyleUnderline"/>
        </w:rPr>
        <w:t xml:space="preserve"> progressive </w:t>
      </w:r>
      <w:r w:rsidRPr="005E5A93">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5E5A93">
        <w:rPr>
          <w:rStyle w:val="StyleUnderline"/>
          <w:highlight w:val="cyan"/>
        </w:rPr>
        <w:t xml:space="preserve">that the </w:t>
      </w:r>
      <w:r w:rsidRPr="005E5A93">
        <w:rPr>
          <w:rStyle w:val="Emphasis"/>
          <w:highlight w:val="cyan"/>
        </w:rPr>
        <w:t>right</w:t>
      </w:r>
      <w:r w:rsidRPr="005E5A93">
        <w:rPr>
          <w:rStyle w:val="StyleUnderline"/>
          <w:highlight w:val="cyan"/>
        </w:rPr>
        <w:t xml:space="preserve"> will use to our </w:t>
      </w:r>
      <w:r w:rsidRPr="005E5A93">
        <w:rPr>
          <w:rStyle w:val="Emphasis"/>
          <w:highlight w:val="cyan"/>
        </w:rPr>
        <w:t>detriment</w:t>
      </w:r>
      <w:r w:rsidRPr="005E5A93">
        <w:rPr>
          <w:rStyle w:val="StyleUnderline"/>
          <w:highlight w:val="cyan"/>
        </w:rPr>
        <w:t xml:space="preserve"> if permitted</w:t>
      </w:r>
      <w:r w:rsidRPr="00332AF0">
        <w:rPr>
          <w:rStyle w:val="StyleUnderline"/>
        </w:rPr>
        <w:t xml:space="preserve"> to do so. In other words, </w:t>
      </w:r>
      <w:r w:rsidRPr="005E5A93">
        <w:rPr>
          <w:rStyle w:val="Emphasis"/>
          <w:highlight w:val="cyan"/>
        </w:rPr>
        <w:t>abandoning</w:t>
      </w:r>
      <w:r w:rsidRPr="005E5A93">
        <w:rPr>
          <w:rStyle w:val="StyleUnderline"/>
          <w:highlight w:val="cyan"/>
        </w:rPr>
        <w:t xml:space="preserve"> the state to the right only </w:t>
      </w:r>
      <w:r w:rsidRPr="005E5A93">
        <w:rPr>
          <w:rStyle w:val="Emphasis"/>
          <w:highlight w:val="cyan"/>
        </w:rPr>
        <w:t>reinforces</w:t>
      </w:r>
      <w:r w:rsidRPr="005E5A93">
        <w:rPr>
          <w:rStyle w:val="StyleUnderline"/>
          <w:highlight w:val="cyan"/>
        </w:rPr>
        <w:t xml:space="preserve"> neoliberal hegemony</w:t>
      </w:r>
      <w:r w:rsidRPr="00332AF0">
        <w:rPr>
          <w:rStyle w:val="StyleUnderline"/>
        </w:rPr>
        <w:t>.</w:t>
      </w:r>
    </w:p>
    <w:p w14:paraId="186849B2" w14:textId="77777777" w:rsidR="00CD2C2A" w:rsidRDefault="00CD2C2A" w:rsidP="00CD2C2A">
      <w:pPr>
        <w:pStyle w:val="Heading4"/>
      </w:pPr>
      <w:r>
        <w:rPr>
          <w:b w:val="0"/>
          <w:bCs/>
        </w:rPr>
        <w:t>1</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73DFF9D1" w14:textId="77777777" w:rsidR="00CD2C2A" w:rsidRPr="00770075" w:rsidRDefault="00CD2C2A" w:rsidP="00CD2C2A">
      <w:r w:rsidRPr="004567E8">
        <w:rPr>
          <w:rStyle w:val="Style13ptBold"/>
        </w:rPr>
        <w:t>Seitz ’22</w:t>
      </w:r>
      <w:r>
        <w:t xml:space="preserve"> [David K Seitz, Department of Humanities, Social Sciences, and the Arts at Harvey Mudd College. Dec 29</w:t>
      </w:r>
      <w:proofErr w:type="gramStart"/>
      <w:r>
        <w:t xml:space="preserve"> 2022</w:t>
      </w:r>
      <w:proofErr w:type="gramEnd"/>
      <w:r>
        <w:t xml:space="preserve">.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proofErr w:type="spellStart"/>
      <w:r>
        <w:rPr>
          <w:i/>
        </w:rPr>
        <w:t>q.c.</w:t>
      </w:r>
      <w:proofErr w:type="spellEnd"/>
      <w:r>
        <w:t>]</w:t>
      </w:r>
    </w:p>
    <w:p w14:paraId="727FC40E" w14:textId="77777777" w:rsidR="00CD2C2A" w:rsidRDefault="00CD2C2A" w:rsidP="00CD2C2A">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w:t>
      </w:r>
      <w:proofErr w:type="gramStart"/>
      <w:r w:rsidRPr="0036312E">
        <w:rPr>
          <w:sz w:val="12"/>
        </w:rPr>
        <w:t>struggles</w:t>
      </w:r>
      <w:proofErr w:type="gramEnd"/>
      <w:r w:rsidRPr="0036312E">
        <w:rPr>
          <w:sz w:val="12"/>
        </w:rPr>
        <w:t xml:space="preserve"> over state promises of universal social citizenship (see Cohen 2014) </w:t>
      </w:r>
      <w:proofErr w:type="gramStart"/>
      <w:r w:rsidRPr="0036312E">
        <w:rPr>
          <w:sz w:val="12"/>
        </w:rPr>
        <w:t>so</w:t>
      </w:r>
      <w:proofErr w:type="gramEnd"/>
      <w:r w:rsidRPr="0036312E">
        <w:rPr>
          <w:sz w:val="12"/>
        </w:rPr>
        <w:t xml:space="preserve">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5E5A93">
        <w:rPr>
          <w:rStyle w:val="StyleUnderline"/>
          <w:highlight w:val="cyan"/>
        </w:rPr>
        <w:t>noteworthy</w:t>
      </w:r>
      <w:r w:rsidRPr="0036312E">
        <w:rPr>
          <w:rStyle w:val="StyleUnderline"/>
        </w:rPr>
        <w:t xml:space="preserve"> here </w:t>
      </w:r>
      <w:r w:rsidRPr="005E5A93">
        <w:rPr>
          <w:rStyle w:val="StyleUnderline"/>
          <w:highlight w:val="cyan"/>
        </w:rPr>
        <w:t xml:space="preserve">is the </w:t>
      </w:r>
      <w:r w:rsidRPr="005E5A93">
        <w:rPr>
          <w:rStyle w:val="Emphasis"/>
          <w:highlight w:val="cyan"/>
        </w:rPr>
        <w:t>surety</w:t>
      </w:r>
      <w:r w:rsidRPr="005E5A93">
        <w:rPr>
          <w:rStyle w:val="StyleUnderline"/>
          <w:highlight w:val="cyan"/>
        </w:rPr>
        <w:t xml:space="preserve"> with which state-led </w:t>
      </w:r>
      <w:r w:rsidRPr="005E5A93">
        <w:rPr>
          <w:rStyle w:val="Emphasis"/>
          <w:highlight w:val="cyan"/>
        </w:rPr>
        <w:t>abandonment</w:t>
      </w:r>
      <w:r w:rsidRPr="005E5A93">
        <w:rPr>
          <w:rStyle w:val="StyleUnderline"/>
          <w:highlight w:val="cyan"/>
        </w:rPr>
        <w:t xml:space="preserve"> and</w:t>
      </w:r>
      <w:r w:rsidRPr="0036312E">
        <w:rPr>
          <w:rStyle w:val="StyleUnderline"/>
        </w:rPr>
        <w:t xml:space="preserve"> state </w:t>
      </w:r>
      <w:r w:rsidRPr="005E5A93">
        <w:rPr>
          <w:rStyle w:val="Emphasis"/>
          <w:highlight w:val="cyan"/>
        </w:rPr>
        <w:t>repression</w:t>
      </w:r>
      <w:r w:rsidRPr="005E5A93">
        <w:rPr>
          <w:rStyle w:val="StyleUnderline"/>
          <w:highlight w:val="cyan"/>
        </w:rPr>
        <w:t xml:space="preserve"> are cast as </w:t>
      </w:r>
      <w:r w:rsidRPr="005E5A93">
        <w:rPr>
          <w:rStyle w:val="Emphasis"/>
          <w:highlight w:val="cyan"/>
        </w:rPr>
        <w:t>“inevitable,”</w:t>
      </w:r>
      <w:r w:rsidRPr="005E5A93">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5E5A93">
        <w:rPr>
          <w:rStyle w:val="Emphasis"/>
          <w:highlight w:val="cyan"/>
        </w:rPr>
        <w:t>result</w:t>
      </w:r>
      <w:r w:rsidRPr="005E5A93">
        <w:rPr>
          <w:rStyle w:val="StyleUnderline"/>
          <w:highlight w:val="cyan"/>
        </w:rPr>
        <w:t xml:space="preserve"> of decades of concerted </w:t>
      </w:r>
      <w:r w:rsidRPr="005E5A93">
        <w:rPr>
          <w:rStyle w:val="Emphasis"/>
          <w:highlight w:val="cyan"/>
        </w:rPr>
        <w:t>effort</w:t>
      </w:r>
      <w:r w:rsidRPr="005E5A93">
        <w:rPr>
          <w:rStyle w:val="StyleUnderline"/>
          <w:highlight w:val="cyan"/>
        </w:rPr>
        <w:t xml:space="preserve"> by</w:t>
      </w:r>
      <w:r w:rsidRPr="0036312E">
        <w:rPr>
          <w:rStyle w:val="StyleUnderline"/>
        </w:rPr>
        <w:t xml:space="preserve"> what abolitionist geographer Ruth Wilson Gilmore (2022) calls “</w:t>
      </w:r>
      <w:r w:rsidRPr="005E5A93">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5E5A93">
        <w:rPr>
          <w:rStyle w:val="StyleUnderline"/>
          <w:highlight w:val="cyan"/>
        </w:rPr>
        <w:t xml:space="preserve">who </w:t>
      </w:r>
      <w:r w:rsidRPr="005E5A93">
        <w:rPr>
          <w:rStyle w:val="Emphasis"/>
          <w:highlight w:val="cyan"/>
        </w:rPr>
        <w:t>expand</w:t>
      </w:r>
      <w:r w:rsidRPr="005E5A93">
        <w:rPr>
          <w:rStyle w:val="StyleUnderline"/>
          <w:highlight w:val="cyan"/>
        </w:rPr>
        <w:t xml:space="preserve"> the state’s </w:t>
      </w:r>
      <w:r w:rsidRPr="005E5A93">
        <w:rPr>
          <w:rStyle w:val="Emphasis"/>
          <w:highlight w:val="cyan"/>
        </w:rPr>
        <w:t>capacity</w:t>
      </w:r>
      <w:r w:rsidRPr="005E5A93">
        <w:rPr>
          <w:rStyle w:val="StyleUnderline"/>
          <w:highlight w:val="cyan"/>
        </w:rPr>
        <w:t xml:space="preserve"> to </w:t>
      </w:r>
      <w:r w:rsidRPr="005E5A93">
        <w:rPr>
          <w:rStyle w:val="Emphasis"/>
          <w:highlight w:val="cyan"/>
        </w:rPr>
        <w:t>cage</w:t>
      </w:r>
      <w:r w:rsidRPr="005E5A93">
        <w:rPr>
          <w:rStyle w:val="StyleUnderline"/>
          <w:highlight w:val="cyan"/>
        </w:rPr>
        <w:t xml:space="preserve"> and </w:t>
      </w:r>
      <w:r w:rsidRPr="005E5A93">
        <w:rPr>
          <w:rStyle w:val="Emphasis"/>
          <w:highlight w:val="cyan"/>
        </w:rPr>
        <w:t>kill</w:t>
      </w:r>
      <w:r w:rsidRPr="005E5A93">
        <w:rPr>
          <w:rStyle w:val="StyleUnderline"/>
          <w:highlight w:val="cyan"/>
        </w:rPr>
        <w:t>, from “</w:t>
      </w:r>
      <w:r w:rsidRPr="005E5A93">
        <w:rPr>
          <w:rStyle w:val="Emphasis"/>
          <w:highlight w:val="cyan"/>
        </w:rPr>
        <w:t>pro-state state actors</w:t>
      </w:r>
      <w:r w:rsidRPr="005E5A93">
        <w:rPr>
          <w:rStyle w:val="StyleUnderline"/>
          <w:highlight w:val="cyan"/>
        </w:rPr>
        <w:t xml:space="preserve">,” who might yet </w:t>
      </w:r>
      <w:r w:rsidRPr="005E5A93">
        <w:rPr>
          <w:rStyle w:val="Emphasis"/>
          <w:highlight w:val="cyan"/>
        </w:rPr>
        <w:t>build</w:t>
      </w:r>
      <w:r w:rsidRPr="005E5A93">
        <w:rPr>
          <w:rStyle w:val="StyleUnderline"/>
          <w:highlight w:val="cyan"/>
        </w:rPr>
        <w:t xml:space="preserve"> the state’s capacity to </w:t>
      </w:r>
      <w:r w:rsidRPr="005E5A93">
        <w:rPr>
          <w:rStyle w:val="Emphasis"/>
          <w:highlight w:val="cyan"/>
        </w:rPr>
        <w:t>provide</w:t>
      </w:r>
      <w:r w:rsidRPr="0036312E">
        <w:rPr>
          <w:rStyle w:val="StyleUnderline"/>
        </w:rPr>
        <w:t xml:space="preserve"> universally </w:t>
      </w:r>
      <w:r w:rsidRPr="005E5A93">
        <w:rPr>
          <w:rStyle w:val="StyleUnderline"/>
          <w:highlight w:val="cyan"/>
        </w:rPr>
        <w:t>for people’s</w:t>
      </w:r>
      <w:r w:rsidRPr="0036312E">
        <w:rPr>
          <w:rStyle w:val="StyleUnderline"/>
        </w:rPr>
        <w:t xml:space="preserve"> basic human </w:t>
      </w:r>
      <w:r w:rsidRPr="005E5A93">
        <w:rPr>
          <w:rStyle w:val="StyleUnderline"/>
          <w:highlight w:val="cyan"/>
        </w:rPr>
        <w:t>needs</w:t>
      </w:r>
      <w:r w:rsidRPr="0036312E">
        <w:rPr>
          <w:sz w:val="12"/>
        </w:rPr>
        <w:t xml:space="preserve"> (Gilmore and Murakawa 2020).</w:t>
      </w:r>
    </w:p>
    <w:bookmarkEnd w:id="3"/>
    <w:bookmarkEnd w:id="10"/>
    <w:bookmarkEnd w:id="11"/>
    <w:p w14:paraId="57F16AB9" w14:textId="77777777" w:rsidR="00CD2C2A" w:rsidRDefault="00CD2C2A" w:rsidP="00CD2C2A">
      <w:pPr>
        <w:pStyle w:val="Heading1"/>
      </w:pPr>
      <w:r>
        <w:t>1NR</w:t>
      </w:r>
    </w:p>
    <w:p w14:paraId="63982335" w14:textId="77777777" w:rsidR="00CD2C2A" w:rsidRDefault="00CD2C2A" w:rsidP="00CD2C2A">
      <w:pPr>
        <w:pStyle w:val="Heading2"/>
      </w:pPr>
      <w:r>
        <w:t>Agential Fantasy K</w:t>
      </w:r>
    </w:p>
    <w:p w14:paraId="29B71CA2" w14:textId="77777777" w:rsidR="00CD2C2A" w:rsidRDefault="00CD2C2A" w:rsidP="00CD2C2A">
      <w:pPr>
        <w:pStyle w:val="Heading2"/>
      </w:pPr>
      <w:r>
        <w:t>Ressentiment K</w:t>
      </w:r>
    </w:p>
    <w:p w14:paraId="70D23B28" w14:textId="77777777" w:rsidR="00CD2C2A" w:rsidRDefault="00CD2C2A" w:rsidP="00CD2C2A">
      <w:pPr>
        <w:pStyle w:val="Heading3"/>
      </w:pPr>
      <w:r>
        <w:t>O/V</w:t>
      </w:r>
    </w:p>
    <w:p w14:paraId="14CEB79A" w14:textId="77777777" w:rsidR="00CD2C2A" w:rsidRPr="0017477E" w:rsidRDefault="00CD2C2A" w:rsidP="00CD2C2A">
      <w:pPr>
        <w:pStyle w:val="Heading4"/>
      </w:pPr>
      <w:r w:rsidRPr="0017477E">
        <w:t xml:space="preserve">Colonialism is a spiral of burning ressentiment – While bitterness and nihility drive the colonization of territory and individuals, the colonized are conditioned to engage in the same self-destruction and anesthetization </w:t>
      </w:r>
    </w:p>
    <w:p w14:paraId="59663AC7" w14:textId="77777777" w:rsidR="00CD2C2A" w:rsidRPr="0017477E" w:rsidRDefault="00CD2C2A" w:rsidP="00CD2C2A">
      <w:r w:rsidRPr="0017477E">
        <w:t xml:space="preserve">Sunil </w:t>
      </w:r>
      <w:r w:rsidRPr="0017477E">
        <w:rPr>
          <w:rStyle w:val="Style13ptBold"/>
        </w:rPr>
        <w:t>Agnani 16</w:t>
      </w:r>
      <w:r w:rsidRPr="0017477E">
        <w:t xml:space="preserve"> “Colonial Ressentiment, Enlightenment Thought, and the Impasses of Decolonization” SEL Studies in English Literature 1500-1900 Volume 56, Number 4, Autumn 2016</w:t>
      </w:r>
    </w:p>
    <w:p w14:paraId="41E9C819" w14:textId="77777777" w:rsidR="00CD2C2A" w:rsidRPr="00231452" w:rsidRDefault="00CD2C2A" w:rsidP="00CD2C2A">
      <w:pPr>
        <w:rPr>
          <w:sz w:val="8"/>
        </w:rPr>
      </w:pPr>
      <w:r w:rsidRPr="0017477E">
        <w:rPr>
          <w:sz w:val="8"/>
        </w:rPr>
        <w:t xml:space="preserve">III. THE SENTIMENTS OF CONQUEST, THE RESSENTIMENT OF CONQUEST In “Wounded Attachments” </w:t>
      </w:r>
      <w:r w:rsidRPr="0017477E">
        <w:rPr>
          <w:rStyle w:val="StyleUnderline"/>
        </w:rPr>
        <w:t>Brown turns to Nietzsche’s understanding of ressentiment in order to consider the mechanism for its production in liberalism.</w:t>
      </w:r>
      <w:r w:rsidRPr="0017477E">
        <w:rPr>
          <w:sz w:val="8"/>
        </w:rPr>
        <w:t xml:space="preserve">56 Her reading of Nietzsche displays the influence of Foucault—for instance, her reference to the “incitement to ressentiment” as part of the structure of liberalism in its effect upon the subject adapts notions from Foucault. She also makes use of a Tocquevillian problematic—the tension between an emphasis on liberty versus equality—to understand the paradox of liberalism, which is said to premise “itself on the natural equality of human beings.”57 Other critics have effectively described how this promise was deferred or curtailed in the colonial contexts of the nineteenth century, for example, Uday Singh Mehta’s critique of John Stuart Mill.58 Brown writes instead about the late modern subject of liberalism: “liberalism makes a political promise of universal individual freedom in order to arrive at social [End Page 809] equality, or achieve a civilized retrieval of the equality postulated in the state of nature.”59 Compressed in her language, with its evocation of Rousseau, is the idea of a “political promise” which goes unfulfilled, a “civilized retrieval” of individual freedom and social equality that exists in the fictive state of nature but fails to be actualized. She thereby suggests that </w:t>
      </w:r>
      <w:r w:rsidRPr="00311D12">
        <w:rPr>
          <w:rStyle w:val="StyleUnderline"/>
          <w:highlight w:val="cyan"/>
        </w:rPr>
        <w:t>liberalism makes</w:t>
      </w:r>
      <w:r w:rsidRPr="0017477E">
        <w:rPr>
          <w:rStyle w:val="StyleUnderline"/>
        </w:rPr>
        <w:t xml:space="preserve"> </w:t>
      </w:r>
      <w:r w:rsidRPr="00311D12">
        <w:rPr>
          <w:rStyle w:val="StyleUnderline"/>
          <w:highlight w:val="cyan"/>
        </w:rPr>
        <w:t>not only</w:t>
      </w:r>
      <w:r w:rsidRPr="0017477E">
        <w:rPr>
          <w:rStyle w:val="StyleUnderline"/>
        </w:rPr>
        <w:t xml:space="preserve"> those who are </w:t>
      </w:r>
      <w:r w:rsidRPr="00311D12">
        <w:rPr>
          <w:rStyle w:val="StyleUnderline"/>
          <w:highlight w:val="cyan"/>
        </w:rPr>
        <w:t>disenfranchised</w:t>
      </w:r>
      <w:r w:rsidRPr="0017477E">
        <w:rPr>
          <w:rStyle w:val="StyleUnderline"/>
        </w:rPr>
        <w:t xml:space="preserve"> </w:t>
      </w:r>
      <w:r w:rsidRPr="00311D12">
        <w:rPr>
          <w:rStyle w:val="StyleUnderline"/>
          <w:highlight w:val="cyan"/>
        </w:rPr>
        <w:t>but</w:t>
      </w:r>
      <w:r w:rsidRPr="0017477E">
        <w:rPr>
          <w:rStyle w:val="StyleUnderline"/>
        </w:rPr>
        <w:t xml:space="preserve"> also </w:t>
      </w:r>
      <w:r w:rsidRPr="00311D12">
        <w:rPr>
          <w:rStyle w:val="StyleUnderline"/>
          <w:highlight w:val="cyan"/>
        </w:rPr>
        <w:t>all</w:t>
      </w:r>
      <w:r w:rsidRPr="0017477E">
        <w:rPr>
          <w:rStyle w:val="StyleUnderline"/>
        </w:rPr>
        <w:t xml:space="preserve"> </w:t>
      </w:r>
      <w:r w:rsidRPr="00311D12">
        <w:rPr>
          <w:rStyle w:val="StyleUnderline"/>
          <w:highlight w:val="cyan"/>
        </w:rPr>
        <w:t>subjects susceptible to ressentiment</w:t>
      </w:r>
      <w:r w:rsidRPr="0017477E">
        <w:rPr>
          <w:sz w:val="8"/>
        </w:rPr>
        <w:t xml:space="preserve">. This is a crucial illustration of one easily overlooked component of Nietzsche’s discussion of ressentiment: namely that the dominant may also suffer from ressentiment. Max Scheler would later take up Nietzsche’s term specifically to look at peoples in, as he put it, “declining” situations.60 But one need only consider the more contemporary racialized ressentiment of the Tea Party, or by certain elites against the allegedly welfare-dependent poor, to see examples of the discourse of the dominant suffused with the language of ressentiment. Writing in the 1990s, Brown argues that </w:t>
      </w:r>
      <w:r w:rsidRPr="0017477E">
        <w:rPr>
          <w:rStyle w:val="StyleUnderline"/>
        </w:rPr>
        <w:t xml:space="preserve">the conjuncture of </w:t>
      </w:r>
      <w:r w:rsidRPr="00311D12">
        <w:rPr>
          <w:rStyle w:val="StyleUnderline"/>
          <w:highlight w:val="cyan"/>
        </w:rPr>
        <w:t>global capitalism and liberalism produces more</w:t>
      </w:r>
      <w:r w:rsidRPr="0017477E">
        <w:rPr>
          <w:rStyle w:val="StyleUnderline"/>
        </w:rPr>
        <w:t xml:space="preserve"> ressentiment </w:t>
      </w:r>
      <w:r w:rsidRPr="00311D12">
        <w:rPr>
          <w:rStyle w:val="StyleUnderline"/>
          <w:highlight w:val="cyan"/>
        </w:rPr>
        <w:t>globally</w:t>
      </w:r>
      <w:r w:rsidRPr="0017477E">
        <w:rPr>
          <w:sz w:val="8"/>
        </w:rPr>
        <w:t>.</w:t>
      </w:r>
      <w:r w:rsidRPr="00311D12">
        <w:rPr>
          <w:sz w:val="8"/>
          <w:highlight w:val="cyan"/>
        </w:rPr>
        <w:t xml:space="preserve">61 </w:t>
      </w:r>
      <w:r w:rsidRPr="00311D12">
        <w:rPr>
          <w:rStyle w:val="StyleUnderline"/>
          <w:highlight w:val="cyan"/>
        </w:rPr>
        <w:t>The subject seeks to anesthetize</w:t>
      </w:r>
      <w:r w:rsidRPr="0017477E">
        <w:rPr>
          <w:sz w:val="8"/>
        </w:rPr>
        <w:t xml:space="preserve"> the </w:t>
      </w:r>
      <w:r w:rsidRPr="00311D12">
        <w:rPr>
          <w:rStyle w:val="StyleUnderline"/>
          <w:highlight w:val="cyan"/>
        </w:rPr>
        <w:t>pain</w:t>
      </w:r>
      <w:r w:rsidRPr="0017477E">
        <w:rPr>
          <w:sz w:val="8"/>
        </w:rPr>
        <w:t xml:space="preserve"> they experience </w:t>
      </w:r>
      <w:r w:rsidRPr="00311D12">
        <w:rPr>
          <w:rStyle w:val="StyleUnderline"/>
          <w:highlight w:val="cyan"/>
        </w:rPr>
        <w:t>by directing</w:t>
      </w:r>
      <w:r w:rsidRPr="0017477E">
        <w:rPr>
          <w:sz w:val="8"/>
        </w:rPr>
        <w:t xml:space="preserve"> an </w:t>
      </w:r>
      <w:r w:rsidRPr="00311D12">
        <w:rPr>
          <w:rStyle w:val="StyleUnderline"/>
          <w:highlight w:val="cyan"/>
        </w:rPr>
        <w:t>affect such as rage</w:t>
      </w:r>
      <w:r w:rsidRPr="00311D12">
        <w:rPr>
          <w:sz w:val="8"/>
          <w:highlight w:val="cyan"/>
        </w:rPr>
        <w:t xml:space="preserve"> </w:t>
      </w:r>
      <w:r w:rsidRPr="00311D12">
        <w:rPr>
          <w:rStyle w:val="StyleUnderline"/>
          <w:highlight w:val="cyan"/>
        </w:rPr>
        <w:t>at an external object that “overwhelms the hurt.”</w:t>
      </w:r>
      <w:r w:rsidRPr="0017477E">
        <w:rPr>
          <w:sz w:val="8"/>
        </w:rPr>
        <w:t xml:space="preserve">62 Brown’s reading resonates with how </w:t>
      </w:r>
      <w:r w:rsidRPr="0017477E">
        <w:rPr>
          <w:rStyle w:val="StyleUnderline"/>
        </w:rPr>
        <w:t>some</w:t>
      </w:r>
      <w:r w:rsidRPr="0017477E">
        <w:rPr>
          <w:sz w:val="8"/>
        </w:rPr>
        <w:t xml:space="preserve"> critics </w:t>
      </w:r>
      <w:r w:rsidRPr="0017477E">
        <w:rPr>
          <w:rStyle w:val="StyleUnderline"/>
        </w:rPr>
        <w:t xml:space="preserve">invoke the term </w:t>
      </w:r>
      <w:r w:rsidRPr="00311D12">
        <w:rPr>
          <w:rStyle w:val="StyleUnderline"/>
          <w:highlight w:val="cyan"/>
        </w:rPr>
        <w:t>in colonial contexts</w:t>
      </w:r>
      <w:r w:rsidRPr="0017477E">
        <w:rPr>
          <w:rStyle w:val="StyleUnderline"/>
        </w:rPr>
        <w:t xml:space="preserve">, as well as the frequent dismissal of complaints from the subordinate by the dominant, by emphasizing that </w:t>
      </w:r>
      <w:r w:rsidRPr="00311D12">
        <w:rPr>
          <w:rStyle w:val="StyleUnderline"/>
          <w:highlight w:val="cyan"/>
        </w:rPr>
        <w:t>forms of identity rooted in the reaction of ressentiment become invested in their impotence because they “</w:t>
      </w:r>
      <w:proofErr w:type="spellStart"/>
      <w:r w:rsidRPr="00311D12">
        <w:rPr>
          <w:rStyle w:val="StyleUnderline"/>
          <w:highlight w:val="cyan"/>
        </w:rPr>
        <w:t>achiev</w:t>
      </w:r>
      <w:proofErr w:type="spellEnd"/>
      <w:r w:rsidRPr="00311D12">
        <w:rPr>
          <w:rStyle w:val="StyleUnderline"/>
          <w:highlight w:val="cyan"/>
        </w:rPr>
        <w:t xml:space="preserve">[e] [their] moral superiority by reproaching power </w:t>
      </w:r>
      <w:r w:rsidRPr="0017477E">
        <w:rPr>
          <w:rStyle w:val="StyleUnderline"/>
        </w:rPr>
        <w:t xml:space="preserve">and action </w:t>
      </w:r>
      <w:r w:rsidRPr="00311D12">
        <w:rPr>
          <w:rStyle w:val="StyleUnderline"/>
          <w:highlight w:val="cyan"/>
        </w:rPr>
        <w:t>themselves</w:t>
      </w:r>
      <w:r w:rsidRPr="0017477E">
        <w:rPr>
          <w:rStyle w:val="StyleUnderline"/>
        </w:rPr>
        <w:t xml:space="preserve"> </w:t>
      </w:r>
      <w:r w:rsidRPr="00311D12">
        <w:rPr>
          <w:rStyle w:val="StyleUnderline"/>
          <w:highlight w:val="cyan"/>
        </w:rPr>
        <w:t>as evil</w:t>
      </w:r>
      <w:r w:rsidRPr="0017477E">
        <w:rPr>
          <w:rStyle w:val="StyleUnderline"/>
        </w:rPr>
        <w:t>.</w:t>
      </w:r>
      <w:r w:rsidRPr="0017477E">
        <w:rPr>
          <w:sz w:val="8"/>
        </w:rPr>
        <w:t xml:space="preserve">”63 It is </w:t>
      </w:r>
      <w:r w:rsidRPr="0017477E">
        <w:rPr>
          <w:rStyle w:val="StyleUnderline"/>
        </w:rPr>
        <w:t>this</w:t>
      </w:r>
      <w:r w:rsidRPr="0017477E">
        <w:rPr>
          <w:sz w:val="8"/>
        </w:rPr>
        <w:t xml:space="preserve"> form of </w:t>
      </w:r>
      <w:r w:rsidRPr="0017477E">
        <w:rPr>
          <w:rStyle w:val="StyleUnderline"/>
        </w:rPr>
        <w:t>identity</w:t>
      </w:r>
      <w:r w:rsidRPr="0017477E">
        <w:rPr>
          <w:sz w:val="8"/>
        </w:rPr>
        <w:t xml:space="preserve"> that she refers to as </w:t>
      </w:r>
      <w:r w:rsidRPr="0017477E">
        <w:rPr>
          <w:rStyle w:val="StyleUnderline"/>
        </w:rPr>
        <w:t>the wounded attachment</w:t>
      </w:r>
      <w:r w:rsidRPr="0017477E">
        <w:rPr>
          <w:sz w:val="8"/>
        </w:rPr>
        <w:t xml:space="preserve"> (of the chapter’s title), </w:t>
      </w:r>
      <w:r w:rsidRPr="00311D12">
        <w:rPr>
          <w:rStyle w:val="StyleUnderline"/>
          <w:highlight w:val="cyan"/>
        </w:rPr>
        <w:t>one</w:t>
      </w:r>
      <w:r w:rsidRPr="0017477E">
        <w:rPr>
          <w:rStyle w:val="StyleUnderline"/>
        </w:rPr>
        <w:t xml:space="preserve"> that will </w:t>
      </w:r>
      <w:r w:rsidRPr="00311D12">
        <w:rPr>
          <w:rStyle w:val="StyleUnderline"/>
          <w:highlight w:val="cyan"/>
        </w:rPr>
        <w:t>seek punishment and reproach more than “self-affirming” action</w:t>
      </w:r>
      <w:r w:rsidRPr="0017477E">
        <w:rPr>
          <w:sz w:val="8"/>
        </w:rPr>
        <w:t xml:space="preserve">.64 Brown’s emphasis on </w:t>
      </w:r>
      <w:r w:rsidRPr="00311D12">
        <w:rPr>
          <w:rStyle w:val="StyleUnderline"/>
          <w:highlight w:val="cyan"/>
        </w:rPr>
        <w:t>punishment and reproach returns us to</w:t>
      </w:r>
      <w:r w:rsidRPr="0017477E">
        <w:rPr>
          <w:rStyle w:val="StyleUnderline"/>
        </w:rPr>
        <w:t xml:space="preserve"> </w:t>
      </w:r>
      <w:r w:rsidRPr="0017477E">
        <w:rPr>
          <w:sz w:val="8"/>
        </w:rPr>
        <w:t xml:space="preserve">the fundamental question of </w:t>
      </w:r>
      <w:r w:rsidRPr="00311D12">
        <w:rPr>
          <w:rStyle w:val="StyleUnderline"/>
          <w:highlight w:val="cyan"/>
        </w:rPr>
        <w:t>temporality</w:t>
      </w:r>
      <w:r w:rsidRPr="0017477E">
        <w:rPr>
          <w:sz w:val="8"/>
        </w:rPr>
        <w:t xml:space="preserve">. As with the example from Guha, Brown reads Nietzsche’s account as addressing </w:t>
      </w:r>
      <w:r w:rsidRPr="00311D12">
        <w:rPr>
          <w:rStyle w:val="StyleUnderline"/>
          <w:highlight w:val="cyan"/>
        </w:rPr>
        <w:t xml:space="preserve">the will </w:t>
      </w:r>
      <w:r w:rsidRPr="0017477E">
        <w:rPr>
          <w:sz w:val="8"/>
        </w:rPr>
        <w:t>that</w:t>
      </w:r>
      <w:r w:rsidRPr="0017477E">
        <w:rPr>
          <w:rStyle w:val="StyleUnderline"/>
        </w:rPr>
        <w:t xml:space="preserve"> </w:t>
      </w:r>
      <w:r w:rsidRPr="00311D12">
        <w:rPr>
          <w:rStyle w:val="StyleUnderline"/>
          <w:highlight w:val="cyan"/>
        </w:rPr>
        <w:t>is stricken by history and characterized by an anger expressed against time itself</w:t>
      </w:r>
      <w:r w:rsidRPr="0017477E">
        <w:rPr>
          <w:sz w:val="8"/>
        </w:rPr>
        <w:t xml:space="preserve">, an anger, Brown writes, </w:t>
      </w:r>
      <w:r w:rsidRPr="00311D12">
        <w:rPr>
          <w:rStyle w:val="StyleUnderline"/>
          <w:highlight w:val="cyan"/>
        </w:rPr>
        <w:t>that one cannot “will backwards</w:t>
      </w:r>
      <w:r w:rsidRPr="0017477E">
        <w:rPr>
          <w:sz w:val="8"/>
        </w:rPr>
        <w:t xml:space="preserve">.”65 This insight is relevant to certain threads of eighteenth-century thought, such as Diderot’s use of the counterfactual as he narrates the imminent extinction of tribal peoples with the arrival of the Dutch. </w:t>
      </w:r>
    </w:p>
    <w:p w14:paraId="40AE3ED3" w14:textId="77777777" w:rsidR="00CD2C2A" w:rsidRDefault="00CD2C2A" w:rsidP="00CD2C2A">
      <w:pPr>
        <w:pStyle w:val="Heading3"/>
      </w:pPr>
      <w:r>
        <w:t>2AC 1 – FW</w:t>
      </w:r>
    </w:p>
    <w:p w14:paraId="72781A9B" w14:textId="77777777" w:rsidR="00CD2C2A" w:rsidRDefault="00CD2C2A" w:rsidP="00CD2C2A">
      <w:pPr>
        <w:pStyle w:val="Heading3"/>
      </w:pPr>
      <w:r>
        <w:t>2AC 2---Extinction =/= O/W</w:t>
      </w:r>
    </w:p>
    <w:p w14:paraId="45DA7800" w14:textId="77777777" w:rsidR="00CD2C2A" w:rsidRDefault="00CD2C2A" w:rsidP="00CD2C2A">
      <w:pPr>
        <w:pStyle w:val="Heading3"/>
      </w:pPr>
      <w:r>
        <w:t xml:space="preserve">2AC 3---War = </w:t>
      </w:r>
      <w:proofErr w:type="gramStart"/>
      <w:r>
        <w:t>Non-UQ</w:t>
      </w:r>
      <w:proofErr w:type="gramEnd"/>
    </w:p>
    <w:p w14:paraId="66B1D969" w14:textId="77777777" w:rsidR="00CD2C2A" w:rsidRDefault="00CD2C2A" w:rsidP="00CD2C2A">
      <w:pPr>
        <w:pStyle w:val="Heading3"/>
      </w:pPr>
      <w:r>
        <w:t>2AC 3---Dispo</w:t>
      </w:r>
    </w:p>
    <w:p w14:paraId="37298736" w14:textId="77777777" w:rsidR="00CD2C2A" w:rsidRDefault="00CD2C2A" w:rsidP="00CD2C2A">
      <w:pPr>
        <w:pStyle w:val="Heading3"/>
      </w:pPr>
      <w:r>
        <w:t>2AC 5-7---Perm---2NC</w:t>
      </w:r>
    </w:p>
    <w:p w14:paraId="2BF1FED8" w14:textId="77777777" w:rsidR="00CD2C2A" w:rsidRDefault="00CD2C2A" w:rsidP="00CD2C2A">
      <w:pPr>
        <w:pStyle w:val="Heading4"/>
      </w:pPr>
      <w:proofErr w:type="spellStart"/>
      <w:r>
        <w:t>i</w:t>
      </w:r>
      <w:proofErr w:type="spellEnd"/>
      <w:r>
        <w:t>. labor bad claims in the 1AC – these are reactionary because it does not define non-labor as good, rather it says that labor is bad and must be opposed before focusing on how this helps black and indigenous populations. I’m inserting 1AC Smith for reference.</w:t>
      </w:r>
    </w:p>
    <w:p w14:paraId="7DCA6B0D" w14:textId="77777777" w:rsidR="00CD2C2A" w:rsidRPr="00C57D89" w:rsidRDefault="00CD2C2A" w:rsidP="00CD2C2A">
      <w:pPr>
        <w:rPr>
          <w:rStyle w:val="Style13ptBold"/>
        </w:rPr>
      </w:pPr>
      <w:r w:rsidRPr="00C57D89">
        <w:rPr>
          <w:rStyle w:val="Style13ptBold"/>
        </w:rPr>
        <w:t xml:space="preserve">These colonizers and missionaries viewed black and indigenous work as subpar. To them, Labor was a capitalist, round-the-clock endeavor, that did not have time for communal gathering or teaching. This concept of labor that was imposed on black and indigenous populations created the notion that their ways were uncivilized and monstrous.  </w:t>
      </w:r>
    </w:p>
    <w:p w14:paraId="5979BB1C" w14:textId="77777777" w:rsidR="00CD2C2A" w:rsidRPr="00C92EFB" w:rsidRDefault="00CD2C2A" w:rsidP="00CD2C2A">
      <w:pPr>
        <w:rPr>
          <w:rFonts w:ascii="Comic Sans MS" w:hAnsi="Comic Sans MS"/>
          <w:b/>
          <w:bCs/>
          <w:sz w:val="28"/>
          <w:szCs w:val="28"/>
          <w:u w:val="single"/>
        </w:rPr>
      </w:pPr>
      <w:r w:rsidRPr="00C92EFB">
        <w:rPr>
          <w:rFonts w:ascii="Comic Sans MS" w:eastAsia="Calibri" w:hAnsi="Comic Sans MS"/>
          <w:b/>
          <w:bCs/>
          <w:sz w:val="24"/>
          <w:szCs w:val="24"/>
        </w:rPr>
        <w:t>Smith 15</w:t>
      </w:r>
      <w:r w:rsidRPr="00C92EFB">
        <w:rPr>
          <w:rFonts w:ascii="Comic Sans MS" w:eastAsia="Calibri" w:hAnsi="Comic Sans MS"/>
          <w:sz w:val="24"/>
          <w:szCs w:val="24"/>
        </w:rPr>
        <w:t xml:space="preserve">, </w:t>
      </w:r>
      <w:r w:rsidRPr="00C92EFB">
        <w:rPr>
          <w:rFonts w:ascii="Comic Sans MS" w:eastAsia="Calibri" w:hAnsi="Comic Sans MS"/>
          <w:sz w:val="20"/>
          <w:szCs w:val="20"/>
        </w:rPr>
        <w:t xml:space="preserve">Matt. “Modern-Day Witch Trials: Law Enforcement Target Mexican </w:t>
      </w:r>
      <w:r w:rsidRPr="00A03262">
        <w:rPr>
          <w:rFonts w:ascii="Comic Sans MS" w:eastAsia="Calibri" w:hAnsi="Comic Sans MS"/>
          <w:sz w:val="20"/>
          <w:szCs w:val="20"/>
        </w:rPr>
        <w:t>Folk</w:t>
      </w:r>
      <w:r w:rsidRPr="00C92EFB">
        <w:rPr>
          <w:rFonts w:ascii="Comic Sans MS" w:eastAsia="Calibri" w:hAnsi="Comic Sans MS"/>
          <w:sz w:val="20"/>
          <w:szCs w:val="20"/>
        </w:rPr>
        <w:t xml:space="preserve"> Religion.” Reveal, 16 Oct. 2015, </w:t>
      </w:r>
      <w:hyperlink r:id="rId8">
        <w:r w:rsidRPr="00C92EFB">
          <w:rPr>
            <w:rFonts w:ascii="Comic Sans MS" w:eastAsia="Calibri" w:hAnsi="Comic Sans MS"/>
            <w:sz w:val="20"/>
            <w:szCs w:val="20"/>
            <w:u w:val="single"/>
          </w:rPr>
          <w:t>revealnews.org/article/modern-day-witch-trials-law-enforcement-target-mexican-folk-religion/</w:t>
        </w:r>
      </w:hyperlink>
      <w:r w:rsidRPr="00C92EFB">
        <w:rPr>
          <w:rFonts w:ascii="Comic Sans MS" w:eastAsia="Calibri" w:hAnsi="Comic Sans MS"/>
          <w:sz w:val="20"/>
          <w:szCs w:val="20"/>
        </w:rPr>
        <w:t xml:space="preserve">. </w:t>
      </w:r>
      <w:r w:rsidRPr="00C92EFB">
        <w:rPr>
          <w:rFonts w:ascii="Comic Sans MS" w:eastAsia="Calibri" w:hAnsi="Comic Sans MS"/>
          <w:b/>
          <w:bCs/>
          <w:sz w:val="20"/>
          <w:szCs w:val="20"/>
        </w:rPr>
        <w:t>EG</w:t>
      </w:r>
    </w:p>
    <w:p w14:paraId="2E0BFA43" w14:textId="77777777" w:rsidR="00CD2C2A" w:rsidRDefault="00CD2C2A" w:rsidP="00CD2C2A">
      <w:pPr>
        <w:rPr>
          <w:rFonts w:eastAsia="Calibri"/>
          <w:b/>
          <w:bCs/>
          <w:sz w:val="24"/>
          <w:szCs w:val="24"/>
          <w:highlight w:val="green"/>
          <w:u w:val="single"/>
        </w:rPr>
      </w:pPr>
      <w:r w:rsidRPr="00C92EFB">
        <w:rPr>
          <w:rFonts w:ascii="Comic Sans MS" w:eastAsia="Calibri" w:hAnsi="Comic Sans MS"/>
          <w:b/>
          <w:bCs/>
          <w:sz w:val="24"/>
          <w:szCs w:val="24"/>
          <w:highlight w:val="green"/>
          <w:u w:val="single"/>
        </w:rPr>
        <w:t>The Salem witch trials ended centuries ago. But</w:t>
      </w:r>
      <w:r w:rsidRPr="00C92EFB">
        <w:rPr>
          <w:rFonts w:ascii="Comic Sans MS" w:eastAsia="Calibri" w:hAnsi="Comic Sans MS"/>
          <w:sz w:val="24"/>
          <w:szCs w:val="24"/>
          <w:u w:val="single"/>
        </w:rPr>
        <w:t xml:space="preserve"> Reveal has tracked down </w:t>
      </w:r>
      <w:r w:rsidRPr="00C92EFB">
        <w:rPr>
          <w:rFonts w:ascii="Comic Sans MS" w:eastAsia="Calibri" w:hAnsi="Comic Sans MS"/>
          <w:b/>
          <w:bCs/>
          <w:sz w:val="24"/>
          <w:szCs w:val="24"/>
          <w:highlight w:val="green"/>
          <w:u w:val="single"/>
        </w:rPr>
        <w:t xml:space="preserve">more than a dozen instances nationwide where law enforcement officials have used Santa </w:t>
      </w:r>
      <w:proofErr w:type="gramStart"/>
      <w:r w:rsidRPr="00C92EFB">
        <w:rPr>
          <w:rFonts w:ascii="Comic Sans MS" w:eastAsia="Calibri" w:hAnsi="Comic Sans MS"/>
          <w:b/>
          <w:bCs/>
          <w:sz w:val="24"/>
          <w:szCs w:val="24"/>
          <w:highlight w:val="green"/>
          <w:u w:val="single"/>
        </w:rPr>
        <w:t>Muerte practice</w:t>
      </w:r>
      <w:proofErr w:type="gramEnd"/>
      <w:r w:rsidRPr="00C92EFB">
        <w:rPr>
          <w:rFonts w:ascii="Comic Sans MS" w:eastAsia="Calibri" w:hAnsi="Comic Sans MS"/>
          <w:b/>
          <w:bCs/>
          <w:sz w:val="24"/>
          <w:szCs w:val="24"/>
          <w:highlight w:val="green"/>
          <w:u w:val="single"/>
        </w:rPr>
        <w:t xml:space="preserve"> as an indicator, targeting worshippers as criminals.</w:t>
      </w:r>
      <w:r w:rsidRPr="00C92EFB">
        <w:rPr>
          <w:rFonts w:ascii="Comic Sans MS" w:eastAsia="Calibri" w:hAnsi="Comic Sans MS"/>
          <w:sz w:val="24"/>
          <w:szCs w:val="24"/>
          <w:u w:val="single"/>
        </w:rPr>
        <w:t xml:space="preserve"> Court records show that </w:t>
      </w:r>
      <w:r w:rsidRPr="00C92EFB">
        <w:rPr>
          <w:rFonts w:ascii="Comic Sans MS" w:eastAsia="Calibri" w:hAnsi="Comic Sans MS"/>
          <w:b/>
          <w:bCs/>
          <w:sz w:val="24"/>
          <w:szCs w:val="24"/>
          <w:highlight w:val="green"/>
          <w:u w:val="single"/>
        </w:rPr>
        <w:t>prayer books, statuettes, even skeleton-emblazoned air fresheners have been used as evidence in efforts to detain, search, convict and sentence people.</w:t>
      </w:r>
      <w:r w:rsidRPr="00C92EFB">
        <w:rPr>
          <w:rFonts w:ascii="Comic Sans MS" w:eastAsia="Calibri" w:hAnsi="Comic Sans MS"/>
          <w:sz w:val="24"/>
          <w:szCs w:val="24"/>
        </w:rPr>
        <w:t xml:space="preserve"> </w:t>
      </w:r>
      <w:r w:rsidRPr="00C92EFB">
        <w:rPr>
          <w:rFonts w:ascii="Comic Sans MS" w:eastAsia="Calibri" w:hAnsi="Comic Sans MS"/>
          <w:sz w:val="16"/>
          <w:szCs w:val="16"/>
        </w:rPr>
        <w:t xml:space="preserve">To police, prosecutors, expert witnesses and other criminal justice officials, Santa Muerte is a dangerous sect with a Hollywood-fueled reputation for associations with both the occult and the violent narcotics trade. It has even entered pop culture: Season three of the “Breaking Bad” TV series featured a pair of Santa Muerte-worshipping drug cartel assassins. For millions of Mexicans, however, Santa Muerte is simply the faith of everyman. Taxi drivers, maids and millions of others venerate the deity with powers to protect travelers or anyone else seeking a path to the divine. In line with other Catholic saints, she’s viewed more as a celestial messenger – the beloved goddess of death. Her name translates literally as “Holy Death.” Though her precise depiction varies widely throughout Mexico, </w:t>
      </w:r>
      <w:r w:rsidRPr="00C92EFB">
        <w:rPr>
          <w:rFonts w:ascii="Comic Sans MS" w:eastAsia="Calibri" w:hAnsi="Comic Sans MS"/>
          <w:b/>
          <w:bCs/>
          <w:sz w:val="24"/>
          <w:szCs w:val="24"/>
          <w:highlight w:val="green"/>
          <w:u w:val="single"/>
        </w:rPr>
        <w:t>Santa Muerte is not universally, or even widely, regarded as wicked.</w:t>
      </w:r>
      <w:r w:rsidRPr="00C92EFB">
        <w:rPr>
          <w:rFonts w:ascii="Comic Sans MS" w:eastAsia="Calibri" w:hAnsi="Comic Sans MS"/>
          <w:sz w:val="16"/>
          <w:szCs w:val="16"/>
        </w:rPr>
        <w:t xml:space="preserve"> She’s seen by millions of Catholic Mexicans as a protector who grants blessings to those who show faith and bring gifts.</w:t>
      </w:r>
      <w:r>
        <w:rPr>
          <w:rFonts w:ascii="Comic Sans MS" w:eastAsia="Calibri" w:hAnsi="Comic Sans MS"/>
          <w:sz w:val="16"/>
          <w:szCs w:val="16"/>
        </w:rPr>
        <w:t xml:space="preserve"> </w:t>
      </w:r>
      <w:r w:rsidRPr="00C92EFB">
        <w:rPr>
          <w:rFonts w:ascii="Comic Sans MS" w:eastAsia="Calibri" w:hAnsi="Comic Sans MS"/>
          <w:sz w:val="16"/>
          <w:szCs w:val="16"/>
        </w:rPr>
        <w:t>Blair, for instance, regularly shares emphatic Christian devotionals with her friends online.</w:t>
      </w:r>
      <w:r>
        <w:rPr>
          <w:rFonts w:ascii="Comic Sans MS" w:eastAsia="Calibri" w:hAnsi="Comic Sans MS"/>
          <w:sz w:val="16"/>
          <w:szCs w:val="16"/>
        </w:rPr>
        <w:t xml:space="preserve"> </w:t>
      </w:r>
      <w:r w:rsidRPr="00C92EFB">
        <w:rPr>
          <w:rFonts w:ascii="Comic Sans MS" w:eastAsia="Calibri" w:hAnsi="Comic Sans MS"/>
          <w:sz w:val="16"/>
          <w:szCs w:val="16"/>
        </w:rPr>
        <w:t>“Yet again I’m made aware that, whenever I need a friend, God is there with his angels to listen to me,” she wrote in a Facebook post three</w:t>
      </w:r>
      <w:r>
        <w:rPr>
          <w:rFonts w:eastAsia="Calibri"/>
          <w:sz w:val="16"/>
          <w:szCs w:val="16"/>
        </w:rPr>
        <w:t xml:space="preserve"> years ago.</w:t>
      </w:r>
    </w:p>
    <w:p w14:paraId="20B9D7F6" w14:textId="77777777" w:rsidR="00CD2C2A" w:rsidRDefault="00CD2C2A" w:rsidP="00CD2C2A">
      <w:pPr>
        <w:pStyle w:val="Heading3"/>
      </w:pPr>
      <w:r>
        <w:t xml:space="preserve">AT: Identity politics </w:t>
      </w:r>
      <w:proofErr w:type="spellStart"/>
      <w:r>
        <w:t>inev</w:t>
      </w:r>
      <w:proofErr w:type="spellEnd"/>
    </w:p>
    <w:p w14:paraId="281079AD" w14:textId="77777777" w:rsidR="00CD2C2A" w:rsidRDefault="00CD2C2A" w:rsidP="00CD2C2A">
      <w:pPr>
        <w:pStyle w:val="Heading3"/>
      </w:pPr>
      <w:r>
        <w:t>AT: Moralism key</w:t>
      </w:r>
    </w:p>
    <w:p w14:paraId="1A0B587B" w14:textId="77777777" w:rsidR="00CD2C2A" w:rsidRDefault="00CD2C2A" w:rsidP="00CD2C2A">
      <w:pPr>
        <w:pStyle w:val="Heading3"/>
      </w:pPr>
      <w:r>
        <w:t>Alt---2NC</w:t>
      </w:r>
    </w:p>
    <w:p w14:paraId="792819B4" w14:textId="77777777" w:rsidR="00CD2C2A" w:rsidRDefault="00CD2C2A" w:rsidP="00CD2C2A">
      <w:pPr>
        <w:pStyle w:val="Heading3"/>
      </w:pPr>
      <w:r>
        <w:t>AT: Genocidal Conquest</w:t>
      </w:r>
    </w:p>
    <w:p w14:paraId="4A618573" w14:textId="77777777" w:rsidR="00CD2C2A" w:rsidRDefault="00CD2C2A" w:rsidP="00CD2C2A">
      <w:pPr>
        <w:pStyle w:val="Heading3"/>
      </w:pPr>
      <w:r>
        <w:t>AT: Spirituality is political</w:t>
      </w:r>
    </w:p>
    <w:p w14:paraId="50AD9BD5" w14:textId="02AECA00" w:rsidR="00CD2C2A" w:rsidRPr="00CD2C2A" w:rsidRDefault="00CD2C2A" w:rsidP="00CD2C2A">
      <w:pPr>
        <w:tabs>
          <w:tab w:val="left" w:pos="1260"/>
        </w:tabs>
        <w:rPr>
          <w:sz w:val="14"/>
        </w:rPr>
      </w:pPr>
    </w:p>
    <w:sectPr w:rsidR="00CD2C2A" w:rsidRPr="00CD2C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A5791" w14:textId="77777777" w:rsidR="00F84DA2" w:rsidRDefault="00F84DA2" w:rsidP="00066D2C">
      <w:r>
        <w:separator/>
      </w:r>
    </w:p>
  </w:endnote>
  <w:endnote w:type="continuationSeparator" w:id="0">
    <w:p w14:paraId="71AF6E7D" w14:textId="77777777" w:rsidR="00F84DA2" w:rsidRDefault="00F84D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3A5C8" w14:textId="77777777" w:rsidR="00F84DA2" w:rsidRDefault="00F84DA2" w:rsidP="00066D2C">
      <w:r>
        <w:separator/>
      </w:r>
    </w:p>
  </w:footnote>
  <w:footnote w:type="continuationSeparator" w:id="0">
    <w:p w14:paraId="143460DD" w14:textId="77777777" w:rsidR="00F84DA2" w:rsidRDefault="00F84D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446CD"/>
    <w:multiLevelType w:val="hybridMultilevel"/>
    <w:tmpl w:val="F1748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75F34"/>
    <w:multiLevelType w:val="hybridMultilevel"/>
    <w:tmpl w:val="A2E01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21E56"/>
    <w:multiLevelType w:val="hybridMultilevel"/>
    <w:tmpl w:val="97FE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702AC"/>
    <w:multiLevelType w:val="hybridMultilevel"/>
    <w:tmpl w:val="83608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13C0D"/>
    <w:multiLevelType w:val="hybridMultilevel"/>
    <w:tmpl w:val="ECC28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706EF"/>
    <w:multiLevelType w:val="hybridMultilevel"/>
    <w:tmpl w:val="938E5340"/>
    <w:lvl w:ilvl="0" w:tplc="376A26FA">
      <w:start w:val="1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A85F4C"/>
    <w:multiLevelType w:val="hybridMultilevel"/>
    <w:tmpl w:val="320C4C5C"/>
    <w:lvl w:ilvl="0" w:tplc="9122596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597983218">
    <w:abstractNumId w:val="25"/>
  </w:num>
  <w:num w:numId="46" w16cid:durableId="2058166671">
    <w:abstractNumId w:val="22"/>
  </w:num>
  <w:num w:numId="47" w16cid:durableId="780684161">
    <w:abstractNumId w:val="12"/>
  </w:num>
  <w:num w:numId="48" w16cid:durableId="764152462">
    <w:abstractNumId w:val="18"/>
  </w:num>
  <w:num w:numId="49" w16cid:durableId="717515899">
    <w:abstractNumId w:val="10"/>
  </w:num>
  <w:num w:numId="50" w16cid:durableId="1424499008">
    <w:abstractNumId w:val="24"/>
  </w:num>
  <w:num w:numId="51" w16cid:durableId="442261141">
    <w:abstractNumId w:val="16"/>
  </w:num>
  <w:num w:numId="52" w16cid:durableId="742607915">
    <w:abstractNumId w:val="19"/>
  </w:num>
  <w:num w:numId="53" w16cid:durableId="2000108739">
    <w:abstractNumId w:val="11"/>
  </w:num>
  <w:num w:numId="54" w16cid:durableId="677269658">
    <w:abstractNumId w:val="20"/>
  </w:num>
  <w:num w:numId="55" w16cid:durableId="566495988">
    <w:abstractNumId w:val="21"/>
  </w:num>
  <w:num w:numId="56" w16cid:durableId="1459110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2C2A"/>
    <w:rsid w:val="00001C7E"/>
    <w:rsid w:val="00003C7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6DA"/>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26E"/>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66A"/>
    <w:rsid w:val="005E0F22"/>
    <w:rsid w:val="005E43F7"/>
    <w:rsid w:val="005E5941"/>
    <w:rsid w:val="005E78A2"/>
    <w:rsid w:val="005F5E14"/>
    <w:rsid w:val="005F653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B3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C2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4DA2"/>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30770"/>
  <w15:chartTrackingRefBased/>
  <w15:docId w15:val="{D43CB730-1B3D-460C-BA68-E6F51C4B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2C2A"/>
    <w:rPr>
      <w:rFonts w:ascii="Calibri" w:hAnsi="Calibri" w:cs="Calibri"/>
    </w:rPr>
  </w:style>
  <w:style w:type="paragraph" w:styleId="Heading1">
    <w:name w:val="heading 1"/>
    <w:aliases w:val="Pocket"/>
    <w:basedOn w:val="Normal"/>
    <w:next w:val="Normal"/>
    <w:link w:val="Heading1Char"/>
    <w:qFormat/>
    <w:rsid w:val="00CD2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uiPriority w:val="1"/>
    <w:qFormat/>
    <w:rsid w:val="00CD2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CD2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CD2C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2C2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D2C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C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C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C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2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C2A"/>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CD2C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2C2A"/>
    <w:rPr>
      <w:color w:val="auto"/>
      <w:u w:val="none"/>
    </w:rPr>
  </w:style>
  <w:style w:type="character" w:customStyle="1" w:styleId="Heading1Char">
    <w:name w:val="Heading 1 Char"/>
    <w:aliases w:val="Pocket Char"/>
    <w:basedOn w:val="DefaultParagraphFont"/>
    <w:link w:val="Heading1"/>
    <w:rsid w:val="00CD2C2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CD2C2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1,Text 7 Char"/>
    <w:basedOn w:val="DefaultParagraphFont"/>
    <w:link w:val="Heading3"/>
    <w:uiPriority w:val="2"/>
    <w:rsid w:val="00CD2C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D2C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D2C2A"/>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Underline Char,Style,ci,c,Bo"/>
    <w:basedOn w:val="DefaultParagraphFont"/>
    <w:uiPriority w:val="7"/>
    <w:qFormat/>
    <w:rsid w:val="00CD2C2A"/>
    <w:rPr>
      <w:b w:val="0"/>
      <w:sz w:val="22"/>
      <w:u w:val="single"/>
    </w:rPr>
  </w:style>
  <w:style w:type="character" w:styleId="Strong">
    <w:name w:val="Strong"/>
    <w:basedOn w:val="DefaultParagraphFont"/>
    <w:uiPriority w:val="22"/>
    <w:qFormat/>
    <w:rsid w:val="00CD2C2A"/>
    <w:rPr>
      <w:b/>
      <w:bCs/>
    </w:rPr>
  </w:style>
  <w:style w:type="character" w:styleId="BookTitle">
    <w:name w:val="Book Title"/>
    <w:basedOn w:val="DefaultParagraphFont"/>
    <w:uiPriority w:val="33"/>
    <w:qFormat/>
    <w:rsid w:val="00CD2C2A"/>
    <w:rPr>
      <w:b/>
      <w:bCs/>
      <w:i/>
      <w:iCs/>
      <w:spacing w:val="5"/>
    </w:rPr>
  </w:style>
  <w:style w:type="character" w:customStyle="1" w:styleId="Heading5Char">
    <w:name w:val="Heading 5 Char"/>
    <w:basedOn w:val="DefaultParagraphFont"/>
    <w:link w:val="Heading5"/>
    <w:uiPriority w:val="9"/>
    <w:semiHidden/>
    <w:rsid w:val="00CD2C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2C2A"/>
  </w:style>
  <w:style w:type="paragraph" w:styleId="Header">
    <w:name w:val="header"/>
    <w:basedOn w:val="Normal"/>
    <w:link w:val="HeaderChar"/>
    <w:uiPriority w:val="99"/>
    <w:semiHidden/>
    <w:rsid w:val="00CD2C2A"/>
    <w:pPr>
      <w:tabs>
        <w:tab w:val="center" w:pos="4680"/>
        <w:tab w:val="right" w:pos="9360"/>
      </w:tabs>
    </w:pPr>
  </w:style>
  <w:style w:type="character" w:customStyle="1" w:styleId="HeaderChar">
    <w:name w:val="Header Char"/>
    <w:basedOn w:val="DefaultParagraphFont"/>
    <w:link w:val="Header"/>
    <w:uiPriority w:val="99"/>
    <w:semiHidden/>
    <w:rsid w:val="00CD2C2A"/>
    <w:rPr>
      <w:rFonts w:ascii="Calibri" w:hAnsi="Calibri" w:cs="Calibri"/>
    </w:rPr>
  </w:style>
  <w:style w:type="paragraph" w:styleId="Footer">
    <w:name w:val="footer"/>
    <w:basedOn w:val="Normal"/>
    <w:link w:val="FooterChar"/>
    <w:uiPriority w:val="99"/>
    <w:semiHidden/>
    <w:rsid w:val="00CD2C2A"/>
    <w:pPr>
      <w:tabs>
        <w:tab w:val="center" w:pos="4680"/>
        <w:tab w:val="right" w:pos="9360"/>
      </w:tabs>
    </w:pPr>
  </w:style>
  <w:style w:type="character" w:customStyle="1" w:styleId="FooterChar">
    <w:name w:val="Footer Char"/>
    <w:basedOn w:val="DefaultParagraphFont"/>
    <w:link w:val="Footer"/>
    <w:uiPriority w:val="99"/>
    <w:semiHidden/>
    <w:rsid w:val="00CD2C2A"/>
    <w:rPr>
      <w:rFonts w:ascii="Calibri" w:hAnsi="Calibri" w:cs="Calibri"/>
    </w:rPr>
  </w:style>
  <w:style w:type="paragraph" w:styleId="BodyText">
    <w:name w:val="Body Text"/>
    <w:basedOn w:val="Normal"/>
    <w:link w:val="BodyTextChar"/>
    <w:uiPriority w:val="99"/>
    <w:semiHidden/>
    <w:unhideWhenUsed/>
    <w:rsid w:val="00CD2C2A"/>
    <w:pPr>
      <w:spacing w:after="120"/>
    </w:pPr>
  </w:style>
  <w:style w:type="character" w:customStyle="1" w:styleId="BodyTextChar">
    <w:name w:val="Body Text Char"/>
    <w:basedOn w:val="DefaultParagraphFont"/>
    <w:link w:val="BodyText"/>
    <w:uiPriority w:val="99"/>
    <w:semiHidden/>
    <w:rsid w:val="00CD2C2A"/>
    <w:rPr>
      <w:rFonts w:ascii="Calibri" w:hAnsi="Calibri" w:cs="Calibri"/>
    </w:rPr>
  </w:style>
  <w:style w:type="paragraph" w:styleId="NoSpacing">
    <w:name w:val="No Spacing"/>
    <w:link w:val="NoSpacingChar"/>
    <w:uiPriority w:val="99"/>
    <w:unhideWhenUsed/>
    <w:qFormat/>
    <w:rsid w:val="00CD2C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2C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D2C2A"/>
    <w:rPr>
      <w:color w:val="0563C1" w:themeColor="hyperlink"/>
      <w:u w:val="single"/>
    </w:rPr>
  </w:style>
  <w:style w:type="character" w:styleId="UnresolvedMention">
    <w:name w:val="Unresolved Mention"/>
    <w:basedOn w:val="DefaultParagraphFont"/>
    <w:uiPriority w:val="99"/>
    <w:semiHidden/>
    <w:unhideWhenUsed/>
    <w:rsid w:val="00CD2C2A"/>
    <w:rPr>
      <w:color w:val="605E5C"/>
      <w:shd w:val="clear" w:color="auto" w:fill="E1DFDD"/>
    </w:rPr>
  </w:style>
  <w:style w:type="paragraph" w:customStyle="1" w:styleId="Undertag">
    <w:name w:val="Undertag"/>
    <w:link w:val="UndertagChar"/>
    <w:autoRedefine/>
    <w:uiPriority w:val="5"/>
    <w:qFormat/>
    <w:rsid w:val="00CD2C2A"/>
    <w:pPr>
      <w:spacing w:after="0"/>
    </w:pPr>
    <w:rPr>
      <w:rFonts w:ascii="Times New Roman" w:eastAsiaTheme="majorEastAsia" w:hAnsi="Times New Roman" w:cstheme="majorBidi"/>
      <w:i/>
      <w:iCs/>
      <w:color w:val="800000"/>
      <w:sz w:val="24"/>
    </w:rPr>
  </w:style>
  <w:style w:type="character" w:customStyle="1" w:styleId="UndertagChar">
    <w:name w:val="Undertag Char"/>
    <w:basedOn w:val="DefaultParagraphFont"/>
    <w:link w:val="Undertag"/>
    <w:uiPriority w:val="5"/>
    <w:rsid w:val="00CD2C2A"/>
    <w:rPr>
      <w:rFonts w:ascii="Times New Roman" w:eastAsiaTheme="majorEastAsia" w:hAnsi="Times New Roman" w:cstheme="majorBidi"/>
      <w:i/>
      <w:iCs/>
      <w:color w:val="800000"/>
      <w:sz w:val="24"/>
    </w:rPr>
  </w:style>
  <w:style w:type="paragraph" w:customStyle="1" w:styleId="Analytic">
    <w:name w:val="Analytic"/>
    <w:basedOn w:val="Heading4"/>
    <w:link w:val="AnalyticChar"/>
    <w:autoRedefine/>
    <w:uiPriority w:val="5"/>
    <w:qFormat/>
    <w:rsid w:val="00CD2C2A"/>
    <w:rPr>
      <w:color w:val="3026FC"/>
    </w:rPr>
  </w:style>
  <w:style w:type="character" w:customStyle="1" w:styleId="AnalyticChar">
    <w:name w:val="Analytic Char"/>
    <w:basedOn w:val="DefaultParagraphFont"/>
    <w:link w:val="Analytic"/>
    <w:uiPriority w:val="5"/>
    <w:rsid w:val="00CD2C2A"/>
    <w:rPr>
      <w:rFonts w:ascii="Calibri" w:eastAsiaTheme="majorEastAsia" w:hAnsi="Calibri" w:cstheme="majorBidi"/>
      <w:b/>
      <w:iCs/>
      <w:color w:val="3026FC"/>
      <w:sz w:val="26"/>
    </w:rPr>
  </w:style>
  <w:style w:type="paragraph" w:customStyle="1" w:styleId="textbold">
    <w:name w:val="text bold"/>
    <w:basedOn w:val="Normal"/>
    <w:link w:val="Emphasis"/>
    <w:autoRedefine/>
    <w:uiPriority w:val="8"/>
    <w:qFormat/>
    <w:rsid w:val="00CD2C2A"/>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CD2C2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D2C2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D2C2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D2C2A"/>
    <w:rPr>
      <w:rFonts w:ascii="Calibri" w:eastAsiaTheme="majorEastAsia" w:hAnsi="Calibri" w:cstheme="majorBidi"/>
      <w:color w:val="272727" w:themeColor="text1" w:themeTint="D8"/>
    </w:rPr>
  </w:style>
  <w:style w:type="paragraph" w:customStyle="1" w:styleId="ABlock">
    <w:name w:val="ABlock"/>
    <w:basedOn w:val="Heading3"/>
    <w:next w:val="Heading4"/>
    <w:autoRedefine/>
    <w:qFormat/>
    <w:rsid w:val="00CD2C2A"/>
    <w:rPr>
      <w:color w:val="000000" w:themeColor="text1"/>
    </w:rPr>
  </w:style>
  <w:style w:type="character" w:customStyle="1" w:styleId="apple-converted-space">
    <w:name w:val="apple-converted-space"/>
    <w:basedOn w:val="DefaultParagraphFont"/>
    <w:rsid w:val="00CD2C2A"/>
  </w:style>
  <w:style w:type="paragraph" w:styleId="Title">
    <w:name w:val="Title"/>
    <w:aliases w:val="UNDERLINE,Cites and Cards,Bold Underlined,title,Block Heading,Non Read Text,Read This,Debate Normal,Warrants"/>
    <w:basedOn w:val="Normal"/>
    <w:next w:val="Normal"/>
    <w:link w:val="TitleChar"/>
    <w:uiPriority w:val="6"/>
    <w:qFormat/>
    <w:rsid w:val="00CD2C2A"/>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Non Read Text Char,Read This Char,Debate Normal Char,Warrants Char"/>
    <w:basedOn w:val="DefaultParagraphFont"/>
    <w:link w:val="Title"/>
    <w:uiPriority w:val="6"/>
    <w:qFormat/>
    <w:rsid w:val="00CD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C2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D2C2A"/>
    <w:pPr>
      <w:spacing w:before="160"/>
      <w:jc w:val="center"/>
    </w:pPr>
    <w:rPr>
      <w:i/>
      <w:iCs/>
      <w:color w:val="404040" w:themeColor="text1" w:themeTint="BF"/>
    </w:rPr>
  </w:style>
  <w:style w:type="character" w:customStyle="1" w:styleId="QuoteChar">
    <w:name w:val="Quote Char"/>
    <w:basedOn w:val="DefaultParagraphFont"/>
    <w:link w:val="Quote"/>
    <w:uiPriority w:val="29"/>
    <w:rsid w:val="00CD2C2A"/>
    <w:rPr>
      <w:rFonts w:ascii="Calibri" w:hAnsi="Calibri" w:cs="Calibri"/>
      <w:i/>
      <w:iCs/>
      <w:color w:val="404040" w:themeColor="text1" w:themeTint="BF"/>
    </w:rPr>
  </w:style>
  <w:style w:type="paragraph" w:styleId="ListParagraph">
    <w:name w:val="List Paragraph"/>
    <w:basedOn w:val="Normal"/>
    <w:uiPriority w:val="34"/>
    <w:qFormat/>
    <w:rsid w:val="00CD2C2A"/>
    <w:pPr>
      <w:ind w:left="720"/>
    </w:pPr>
  </w:style>
  <w:style w:type="character" w:styleId="IntenseEmphasis">
    <w:name w:val="Intense Emphasis"/>
    <w:basedOn w:val="DefaultParagraphFont"/>
    <w:uiPriority w:val="21"/>
    <w:qFormat/>
    <w:rsid w:val="00CD2C2A"/>
    <w:rPr>
      <w:i/>
      <w:iCs/>
      <w:color w:val="2F5496" w:themeColor="accent1" w:themeShade="BF"/>
    </w:rPr>
  </w:style>
  <w:style w:type="paragraph" w:styleId="IntenseQuote">
    <w:name w:val="Intense Quote"/>
    <w:basedOn w:val="Normal"/>
    <w:next w:val="Normal"/>
    <w:link w:val="IntenseQuoteChar"/>
    <w:uiPriority w:val="30"/>
    <w:qFormat/>
    <w:rsid w:val="00CD2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C2A"/>
    <w:rPr>
      <w:rFonts w:ascii="Calibri" w:hAnsi="Calibri" w:cs="Calibri"/>
      <w:i/>
      <w:iCs/>
      <w:color w:val="2F5496" w:themeColor="accent1" w:themeShade="BF"/>
    </w:rPr>
  </w:style>
  <w:style w:type="character" w:styleId="IntenseReference">
    <w:name w:val="Intense Reference"/>
    <w:basedOn w:val="DefaultParagraphFont"/>
    <w:uiPriority w:val="32"/>
    <w:qFormat/>
    <w:rsid w:val="00CD2C2A"/>
    <w:rPr>
      <w:b/>
      <w:bCs/>
      <w:smallCaps/>
      <w:color w:val="2F5496" w:themeColor="accent1" w:themeShade="BF"/>
      <w:spacing w:val="5"/>
    </w:rPr>
  </w:style>
  <w:style w:type="paragraph" w:customStyle="1" w:styleId="AnalyticAdvanced">
    <w:name w:val="Analytic (Advanced)"/>
    <w:basedOn w:val="Heading4"/>
    <w:link w:val="AnalyticAdvancedChar"/>
    <w:autoRedefine/>
    <w:uiPriority w:val="5"/>
    <w:qFormat/>
    <w:rsid w:val="00CD2C2A"/>
    <w:rPr>
      <w:color w:val="75100D"/>
    </w:rPr>
  </w:style>
  <w:style w:type="character" w:customStyle="1" w:styleId="AnalyticAdvancedChar">
    <w:name w:val="Analytic (Advanced) Char"/>
    <w:basedOn w:val="DefaultParagraphFont"/>
    <w:link w:val="AnalyticAdvanced"/>
    <w:uiPriority w:val="5"/>
    <w:rsid w:val="00CD2C2A"/>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CD2C2A"/>
    <w:pPr>
      <w:spacing w:before="120"/>
    </w:pPr>
    <w:rPr>
      <w:b/>
      <w:i/>
      <w:color w:val="0070C0"/>
    </w:rPr>
  </w:style>
  <w:style w:type="character" w:customStyle="1" w:styleId="FileNoteChar">
    <w:name w:val="File Note Char"/>
    <w:basedOn w:val="DefaultParagraphFont"/>
    <w:link w:val="FileNote"/>
    <w:uiPriority w:val="5"/>
    <w:rsid w:val="00CD2C2A"/>
    <w:rPr>
      <w:rFonts w:ascii="Calibri" w:hAnsi="Calibri" w:cs="Calibri"/>
      <w:b/>
      <w:i/>
      <w:color w:val="0070C0"/>
    </w:rPr>
  </w:style>
  <w:style w:type="paragraph" w:customStyle="1" w:styleId="ALLCAPS">
    <w:name w:val="ALL CAPS"/>
    <w:basedOn w:val="Normal"/>
    <w:link w:val="ALLCAPSChar"/>
    <w:rsid w:val="00CD2C2A"/>
    <w:rPr>
      <w:rFonts w:ascii="Times New Roman" w:eastAsia="Times New Roman" w:hAnsi="Times New Roman"/>
      <w:b/>
      <w:caps/>
    </w:rPr>
  </w:style>
  <w:style w:type="character" w:customStyle="1" w:styleId="ALLCAPSChar">
    <w:name w:val="ALL CAPS Char"/>
    <w:basedOn w:val="DefaultParagraphFont"/>
    <w:link w:val="ALLCAPS"/>
    <w:rsid w:val="00CD2C2A"/>
    <w:rPr>
      <w:rFonts w:ascii="Times New Roman" w:eastAsia="Times New Roman" w:hAnsi="Times New Roman" w:cs="Calibri"/>
      <w:b/>
      <w:caps/>
    </w:rPr>
  </w:style>
  <w:style w:type="paragraph" w:customStyle="1" w:styleId="aff">
    <w:name w:val="aff"/>
    <w:basedOn w:val="Normal"/>
    <w:rsid w:val="00CD2C2A"/>
    <w:pPr>
      <w:spacing w:before="100" w:beforeAutospacing="1" w:after="100" w:afterAutospacing="1"/>
    </w:pPr>
    <w:rPr>
      <w:szCs w:val="20"/>
    </w:rPr>
  </w:style>
  <w:style w:type="paragraph" w:customStyle="1" w:styleId="card">
    <w:name w:val="card"/>
    <w:basedOn w:val="Normal"/>
    <w:next w:val="Normal"/>
    <w:uiPriority w:val="7"/>
    <w:qFormat/>
    <w:rsid w:val="00CD2C2A"/>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D2C2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qFormat/>
    <w:rsid w:val="00CD2C2A"/>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CD2C2A"/>
    <w:rPr>
      <w:rFonts w:ascii="Calibri" w:eastAsiaTheme="majorEastAsia" w:hAnsi="Calibri" w:cs="Times New Roman (Headings CS)"/>
      <w:b/>
      <w:bCs/>
      <w:color w:val="FFFFFF" w:themeColor="background1"/>
      <w:sz w:val="26"/>
      <w:szCs w:val="26"/>
      <w:shd w:val="clear" w:color="auto" w:fill="000000" w:themeFill="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vealnews.org/article/modern-day-witch-trials-law-enforcement-target-mexican-folk-relig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18744</Words>
  <Characters>106844</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2026-01-17T16:23:00Z</dcterms:created>
  <dcterms:modified xsi:type="dcterms:W3CDTF">2026-01-17T16:27:00Z</dcterms:modified>
</cp:coreProperties>
</file>