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B46B" w14:textId="77777777" w:rsidR="003D216E" w:rsidRDefault="003D216E" w:rsidP="003D216E">
      <w:pPr>
        <w:pStyle w:val="Heading1"/>
      </w:pPr>
      <w:r>
        <w:t>1NC v Houston IF</w:t>
      </w:r>
    </w:p>
    <w:p w14:paraId="1E644656" w14:textId="77777777" w:rsidR="003D216E" w:rsidRPr="00C800B8" w:rsidRDefault="003D216E" w:rsidP="003D216E">
      <w:pPr>
        <w:pStyle w:val="Heading2"/>
      </w:pPr>
      <w:r>
        <w:t>OFF</w:t>
      </w:r>
    </w:p>
    <w:p w14:paraId="07EB2670" w14:textId="77777777" w:rsidR="003D216E" w:rsidRDefault="003D216E" w:rsidP="003D216E">
      <w:pPr>
        <w:pStyle w:val="Heading3"/>
      </w:pPr>
      <w:r>
        <w:t>T---1NC</w:t>
      </w:r>
    </w:p>
    <w:p w14:paraId="632E5E51" w14:textId="77777777" w:rsidR="003D216E" w:rsidRPr="00165315" w:rsidRDefault="003D216E" w:rsidP="003D216E">
      <w:pPr>
        <w:pStyle w:val="Heading4"/>
        <w:rPr>
          <w:rStyle w:val="Style13ptBold"/>
          <w:b/>
          <w:bCs w:val="0"/>
        </w:rPr>
      </w:pPr>
      <w:r w:rsidRPr="00165315">
        <w:rPr>
          <w:rStyle w:val="Style13ptBold"/>
        </w:rPr>
        <w:t>Topicality:</w:t>
      </w:r>
    </w:p>
    <w:p w14:paraId="04E53C25" w14:textId="77777777" w:rsidR="003D216E" w:rsidRDefault="003D216E" w:rsidP="003D216E">
      <w:pPr>
        <w:pStyle w:val="Heading4"/>
      </w:pPr>
      <w:r>
        <w:t>The negative ought not be burdened with rejoinder against affirmatives that do not affirm the resolution.</w:t>
      </w:r>
    </w:p>
    <w:p w14:paraId="69410E70" w14:textId="77777777" w:rsidR="003D216E" w:rsidRPr="00E9356C" w:rsidRDefault="003D216E" w:rsidP="003D216E">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7FD3C4F6" w14:textId="77777777" w:rsidR="003D216E" w:rsidRPr="00E9356C" w:rsidRDefault="003D216E" w:rsidP="003D216E">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7A380F3E" w14:textId="77777777" w:rsidR="003D216E" w:rsidRPr="000A665C" w:rsidRDefault="003D216E" w:rsidP="003D216E">
      <w:pPr>
        <w:rPr>
          <w:sz w:val="16"/>
        </w:rPr>
      </w:pPr>
      <w:r w:rsidRPr="000A665C">
        <w:rPr>
          <w:sz w:val="16"/>
        </w:rPr>
        <w:t>1. Political and organisational structure of government</w:t>
      </w:r>
    </w:p>
    <w:p w14:paraId="53ADC3B8" w14:textId="77777777" w:rsidR="003D216E" w:rsidRPr="00E2778B" w:rsidRDefault="003D216E" w:rsidP="003D216E">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4C3A4FF8" w14:textId="77777777" w:rsidR="003D216E" w:rsidRDefault="003D216E" w:rsidP="003D216E">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741ACD09" w14:textId="77777777" w:rsidR="003D216E" w:rsidRDefault="003D216E" w:rsidP="003D216E">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4338BA58" w14:textId="77777777" w:rsidR="003D216E" w:rsidRPr="009A77E2" w:rsidRDefault="003D216E" w:rsidP="003D216E">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251A758" w14:textId="77777777" w:rsidR="003D216E" w:rsidRPr="009A77E2" w:rsidRDefault="003D216E" w:rsidP="003D216E">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418DD1F5" w14:textId="77777777" w:rsidR="003D216E" w:rsidRPr="009A77E2" w:rsidRDefault="003D216E" w:rsidP="003D216E">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78BC688F" w14:textId="77777777" w:rsidR="003D216E" w:rsidRPr="00CF7FF3" w:rsidRDefault="003D216E" w:rsidP="003D216E">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6F043DDE" w14:textId="77777777" w:rsidR="003D216E" w:rsidRPr="009A77E2" w:rsidRDefault="003D216E" w:rsidP="003D216E">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0C65AAC" w14:textId="77777777" w:rsidR="003D216E" w:rsidRDefault="003D216E" w:rsidP="003D216E">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2491370D" w14:textId="77777777" w:rsidR="003D216E" w:rsidRDefault="003D216E" w:rsidP="003D216E">
      <w:pPr>
        <w:pStyle w:val="Heading4"/>
      </w:pPr>
      <w:r>
        <w:t>Violation---[</w:t>
      </w:r>
      <w:r>
        <w:tab/>
        <w:t>].</w:t>
      </w:r>
    </w:p>
    <w:p w14:paraId="71F9BAE5" w14:textId="77777777" w:rsidR="003D216E" w:rsidRPr="00CC53A6" w:rsidRDefault="003D216E" w:rsidP="003D216E">
      <w:pPr>
        <w:pStyle w:val="Heading4"/>
      </w:pPr>
      <w:r w:rsidRPr="000A665C">
        <w:t xml:space="preserve">Vote negative for </w:t>
      </w:r>
      <w:r w:rsidRPr="000A665C">
        <w:rPr>
          <w:u w:val="single"/>
        </w:rPr>
        <w:t>FAIRNESS</w:t>
      </w:r>
      <w:r w:rsidRPr="000A665C">
        <w:t xml:space="preserve"> and </w:t>
      </w:r>
      <w:r w:rsidRPr="000A665C">
        <w:rPr>
          <w:u w:val="single"/>
        </w:rPr>
        <w:t>CLASH</w:t>
      </w:r>
      <w:r w:rsidRPr="000A665C">
        <w:t>.</w:t>
      </w:r>
      <w:r>
        <w:t xml:space="preserve"> </w:t>
      </w:r>
      <w:r w:rsidRPr="000A665C">
        <w:t xml:space="preserve">Debate is </w:t>
      </w:r>
      <w:r w:rsidRPr="000A665C">
        <w:rPr>
          <w:u w:val="single"/>
        </w:rPr>
        <w:t>innately</w:t>
      </w:r>
      <w:r w:rsidRPr="000A665C">
        <w:t xml:space="preserve"> competitive, which </w:t>
      </w:r>
      <w:r>
        <w:t xml:space="preserve">creates an strategic </w:t>
      </w:r>
      <w:r w:rsidRPr="000A665C">
        <w:rPr>
          <w:u w:val="single"/>
        </w:rPr>
        <w:t>incentive</w:t>
      </w:r>
      <w:r w:rsidRPr="000A665C">
        <w:t xml:space="preserve"> for </w:t>
      </w:r>
      <w:r>
        <w:t>affirmatives</w:t>
      </w:r>
      <w:r w:rsidRPr="000A665C">
        <w:t xml:space="preserve"> </w:t>
      </w:r>
      <w:r>
        <w:t xml:space="preserve">to race to the </w:t>
      </w:r>
      <w:r w:rsidRPr="000A665C">
        <w:rPr>
          <w:u w:val="single"/>
        </w:rPr>
        <w:t>margins</w:t>
      </w:r>
      <w:r>
        <w:t xml:space="preserve">, </w:t>
      </w:r>
      <w:r w:rsidRPr="000A665C">
        <w:t>forc</w:t>
      </w:r>
      <w:r>
        <w:t>ing</w:t>
      </w:r>
      <w:r w:rsidRPr="000A665C">
        <w:t xml:space="preserve"> the </w:t>
      </w:r>
      <w:r>
        <w:t>negative</w:t>
      </w:r>
      <w:r w:rsidRPr="000A665C">
        <w:t xml:space="preserve"> to first </w:t>
      </w:r>
      <w:r w:rsidRPr="000A665C">
        <w:rPr>
          <w:u w:val="single"/>
        </w:rPr>
        <w:t>characterize</w:t>
      </w:r>
      <w:r w:rsidRPr="000A665C">
        <w:t xml:space="preserve"> the </w:t>
      </w:r>
      <w:r>
        <w:t>AFF</w:t>
      </w:r>
      <w:r w:rsidRPr="000A665C">
        <w:t xml:space="preserve"> and then </w:t>
      </w:r>
      <w:r w:rsidRPr="000A665C">
        <w:rPr>
          <w:u w:val="single"/>
        </w:rPr>
        <w:t>debate</w:t>
      </w:r>
      <w:r w:rsidRPr="000A665C">
        <w:t xml:space="preserve"> it, which </w:t>
      </w:r>
      <w:r w:rsidRPr="000A665C">
        <w:rPr>
          <w:u w:val="single"/>
        </w:rPr>
        <w:t>evacuates</w:t>
      </w:r>
      <w:r w:rsidRPr="000A665C">
        <w:t xml:space="preserve"> the benefits of detailed </w:t>
      </w:r>
      <w:r w:rsidRPr="000A665C">
        <w:rPr>
          <w:u w:val="single"/>
        </w:rPr>
        <w:t>prep</w:t>
      </w:r>
      <w:r w:rsidRPr="000A665C">
        <w:t xml:space="preserve"> and research. Independently, </w:t>
      </w:r>
      <w:r w:rsidRPr="000A665C">
        <w:rPr>
          <w:u w:val="single"/>
        </w:rPr>
        <w:t>turns case</w:t>
      </w:r>
      <w:r w:rsidRPr="000A665C">
        <w:t xml:space="preserve">---well-prepared opponents create </w:t>
      </w:r>
      <w:r w:rsidRPr="000A665C">
        <w:rPr>
          <w:u w:val="single"/>
        </w:rPr>
        <w:t>sparring</w:t>
      </w:r>
      <w:r w:rsidRPr="000A665C">
        <w:t xml:space="preserve"> partners. Failure to iterate produces </w:t>
      </w:r>
      <w:r w:rsidRPr="000A665C">
        <w:rPr>
          <w:u w:val="single"/>
        </w:rPr>
        <w:t>false positives</w:t>
      </w:r>
      <w:r w:rsidRPr="000A665C">
        <w:t>---</w:t>
      </w:r>
      <w:r>
        <w:t>NEG</w:t>
      </w:r>
      <w:r w:rsidRPr="000A665C">
        <w:t xml:space="preserve"> on </w:t>
      </w:r>
      <w:r w:rsidRPr="000A665C">
        <w:rPr>
          <w:u w:val="single"/>
        </w:rPr>
        <w:t>presumption</w:t>
      </w:r>
      <w:r w:rsidRPr="000A665C">
        <w:t>.</w:t>
      </w:r>
    </w:p>
    <w:p w14:paraId="1483E6D8" w14:textId="77777777" w:rsidR="003D216E" w:rsidRPr="00AF7812" w:rsidRDefault="003D216E" w:rsidP="003D216E">
      <w:pPr>
        <w:pStyle w:val="Heading3"/>
      </w:pPr>
      <w:r>
        <w:t>K---1NC</w:t>
      </w:r>
    </w:p>
    <w:p w14:paraId="233BA57E" w14:textId="77777777" w:rsidR="003D216E" w:rsidRPr="00AF7812" w:rsidRDefault="003D216E" w:rsidP="003D216E">
      <w:pPr>
        <w:pStyle w:val="Heading4"/>
      </w:pPr>
      <w:r>
        <w:t>Racial Capitalism K</w:t>
      </w:r>
      <w:r w:rsidRPr="00AF7812">
        <w:t>:</w:t>
      </w:r>
    </w:p>
    <w:p w14:paraId="42488F04" w14:textId="77777777" w:rsidR="003D216E" w:rsidRDefault="003D216E" w:rsidP="003D216E">
      <w:pPr>
        <w:pStyle w:val="Heading4"/>
      </w:pPr>
      <w:r w:rsidRPr="00AF7812">
        <w:t xml:space="preserve">The AFF’s theory of </w:t>
      </w:r>
      <w:r w:rsidRPr="009A0086">
        <w:rPr>
          <w:u w:val="single"/>
        </w:rPr>
        <w:t>cybernetics</w:t>
      </w:r>
      <w:r w:rsidRPr="00AF7812">
        <w:t xml:space="preserve"> </w:t>
      </w:r>
      <w:r w:rsidRPr="00AF7812">
        <w:rPr>
          <w:i/>
        </w:rPr>
        <w:t>whitewashes</w:t>
      </w:r>
      <w:r w:rsidRPr="00AF7812">
        <w:t xml:space="preserve"> the entire </w:t>
      </w:r>
      <w:r w:rsidRPr="00AF7812">
        <w:rPr>
          <w:u w:val="single"/>
        </w:rPr>
        <w:t>history</w:t>
      </w:r>
      <w:r w:rsidRPr="00AF7812">
        <w:t xml:space="preserve"> of dispossession of indigenous and black people</w:t>
      </w:r>
      <w:r>
        <w:t>. T</w:t>
      </w:r>
      <w:r w:rsidRPr="00AF7812">
        <w:t xml:space="preserve">reating capitalism as part and parcel of a </w:t>
      </w:r>
      <w:r w:rsidRPr="00AF7812">
        <w:rPr>
          <w:u w:val="single"/>
        </w:rPr>
        <w:t>cybernetic</w:t>
      </w:r>
      <w:r w:rsidRPr="00AF7812">
        <w:t xml:space="preserve"> system</w:t>
      </w:r>
      <w:r>
        <w:t xml:space="preserve"> </w:t>
      </w:r>
      <w:r w:rsidRPr="00AF7812">
        <w:t xml:space="preserve">fails to account for gratuitous violence as </w:t>
      </w:r>
      <w:r w:rsidRPr="00AF7812">
        <w:rPr>
          <w:u w:val="single"/>
        </w:rPr>
        <w:t>essential</w:t>
      </w:r>
      <w:r w:rsidRPr="00AF7812">
        <w:t xml:space="preserve"> to Capitalis</w:t>
      </w:r>
      <w:r>
        <w:t>m</w:t>
      </w:r>
      <w:r w:rsidRPr="00AF7812">
        <w:t xml:space="preserve">. </w:t>
      </w:r>
    </w:p>
    <w:p w14:paraId="74A367CA" w14:textId="77777777" w:rsidR="003D216E" w:rsidRPr="00AF7812" w:rsidRDefault="003D216E" w:rsidP="003D216E">
      <w:pPr>
        <w:pStyle w:val="Heading4"/>
        <w:rPr>
          <w:u w:val="single"/>
        </w:rPr>
      </w:pPr>
      <w:r w:rsidRPr="00AF7812">
        <w:t xml:space="preserve">Capitalism is </w:t>
      </w:r>
      <w:r w:rsidRPr="00AF7812">
        <w:rPr>
          <w:u w:val="single"/>
        </w:rPr>
        <w:t>not</w:t>
      </w:r>
      <w:r w:rsidRPr="00AF7812">
        <w:t xml:space="preserve"> made up by Cybernetic Control, rather Racial Capitalism has </w:t>
      </w:r>
      <w:r w:rsidRPr="00AF7812">
        <w:rPr>
          <w:u w:val="single"/>
        </w:rPr>
        <w:t>created</w:t>
      </w:r>
      <w:r w:rsidRPr="00AF7812">
        <w:t xml:space="preserve"> Cybernetic Control as the </w:t>
      </w:r>
      <w:r w:rsidRPr="00AF7812">
        <w:rPr>
          <w:u w:val="single"/>
        </w:rPr>
        <w:t>next wave</w:t>
      </w:r>
      <w:r w:rsidRPr="00AF7812">
        <w:t xml:space="preserve"> of Genocidal elimination.  The AFF’s </w:t>
      </w:r>
      <w:r w:rsidRPr="00AF7812">
        <w:rPr>
          <w:u w:val="single"/>
        </w:rPr>
        <w:t>exclusion</w:t>
      </w:r>
      <w:r w:rsidRPr="00AF7812">
        <w:t xml:space="preserve"> of such not </w:t>
      </w:r>
      <w:r w:rsidRPr="00AF7812">
        <w:rPr>
          <w:u w:val="single"/>
        </w:rPr>
        <w:t>only</w:t>
      </w:r>
      <w:r w:rsidRPr="00AF7812">
        <w:t xml:space="preserve"> disavows the connection of anti-black and settler colonial violence </w:t>
      </w:r>
      <w:r w:rsidRPr="00AF7812">
        <w:rPr>
          <w:u w:val="single"/>
        </w:rPr>
        <w:t>inherent</w:t>
      </w:r>
      <w:r w:rsidRPr="00AF7812">
        <w:t xml:space="preserve"> to capitalism but </w:t>
      </w:r>
      <w:r w:rsidRPr="00AF7812">
        <w:rPr>
          <w:u w:val="single"/>
        </w:rPr>
        <w:t>white-washes</w:t>
      </w:r>
      <w:r w:rsidRPr="00AF7812">
        <w:t xml:space="preserve"> the entire racial </w:t>
      </w:r>
      <w:r w:rsidRPr="00AF7812">
        <w:rPr>
          <w:u w:val="single"/>
        </w:rPr>
        <w:t>violence</w:t>
      </w:r>
      <w:r w:rsidRPr="00AF7812">
        <w:t xml:space="preserve"> of Capitalism.</w:t>
      </w:r>
    </w:p>
    <w:p w14:paraId="3BD19A55" w14:textId="77777777" w:rsidR="003D216E" w:rsidRPr="00AF7812" w:rsidRDefault="003D216E" w:rsidP="003D216E">
      <w:r w:rsidRPr="00AF7812">
        <w:rPr>
          <w:rStyle w:val="Style13ptBold"/>
        </w:rPr>
        <w:t>Wang 18</w:t>
      </w:r>
      <w:r w:rsidRPr="00AF7812">
        <w:t xml:space="preserve"> – Jackie, writer, poet, musician, and academic whose writing has been published by Lies Journal, HTML Giant, and BOMBlog, PhD African-American Studies at Harvard. “carceral capitalism”, MIT Press, 02-23-2018</w:t>
      </w:r>
    </w:p>
    <w:p w14:paraId="731A82B9" w14:textId="77777777" w:rsidR="003D216E" w:rsidRPr="00AF7812" w:rsidRDefault="003D216E" w:rsidP="003D216E">
      <w:pPr>
        <w:rPr>
          <w:sz w:val="16"/>
        </w:rPr>
      </w:pPr>
      <w:r w:rsidRPr="00AF7812">
        <w:rPr>
          <w:sz w:val="16"/>
        </w:rPr>
        <w:t xml:space="preserve">Racial Capitalism and Settler Colonialism Given the dual character of capitalist accumulation identified by both Rosa Luxemburg and David Harvey, </w:t>
      </w:r>
      <w:r w:rsidRPr="0038080C">
        <w:rPr>
          <w:rStyle w:val="StyleUnderline"/>
        </w:rPr>
        <w:t>what new understanding of capitalism would be generated by focusing on dispossession and expropriation over .work and production?</w:t>
      </w:r>
      <w:r w:rsidRPr="00AF7812">
        <w:rPr>
          <w:sz w:val="16"/>
        </w:rPr>
        <w:t xml:space="preserve"> Contemporary political theorists as well as critical ethnic studies, black studies, and Native studies scholars and activists analyze how racial slavery and seeder colonialism provide the material and territorial foundation for U.S. and Canadian sovereignty. </w:t>
      </w:r>
      <w:r w:rsidRPr="00AF7812">
        <w:rPr>
          <w:rStyle w:val="StyleUnderline"/>
        </w:rPr>
        <w:t xml:space="preserve">Rather than casting </w:t>
      </w:r>
      <w:r w:rsidRPr="0038080C">
        <w:rPr>
          <w:rStyle w:val="Emphasis"/>
        </w:rPr>
        <w:t>slavery</w:t>
      </w:r>
      <w:r w:rsidRPr="00AF7812">
        <w:rPr>
          <w:rStyle w:val="StyleUnderline"/>
        </w:rPr>
        <w:t xml:space="preserve"> and Native </w:t>
      </w:r>
      <w:r w:rsidRPr="0038080C">
        <w:rPr>
          <w:rStyle w:val="Emphasis"/>
        </w:rPr>
        <w:t>genocide</w:t>
      </w:r>
      <w:r w:rsidRPr="00AF7812">
        <w:rPr>
          <w:rStyle w:val="StyleUnderline"/>
        </w:rPr>
        <w:t xml:space="preserve"> as temporally </w:t>
      </w:r>
      <w:r w:rsidRPr="0038080C">
        <w:rPr>
          <w:rStyle w:val="Emphasis"/>
        </w:rPr>
        <w:t>circumscribed</w:t>
      </w:r>
      <w:r w:rsidRPr="00AF7812">
        <w:rPr>
          <w:rStyle w:val="StyleUnderline"/>
        </w:rPr>
        <w:t xml:space="preserve"> events chat inaugurated the birth of </w:t>
      </w:r>
      <w:r w:rsidRPr="0038080C">
        <w:rPr>
          <w:rStyle w:val="Emphasis"/>
        </w:rPr>
        <w:t>capitalism</w:t>
      </w:r>
      <w:r w:rsidRPr="00AF7812">
        <w:rPr>
          <w:rStyle w:val="StyleUnderline"/>
        </w:rPr>
        <w:t xml:space="preserve"> in the New World ("primitive accumulation"), they show how the racial logics produced by these processes persist to this day: In order to recuperate the frame of political economy, </w:t>
      </w:r>
      <w:r w:rsidRPr="00AF7812">
        <w:rPr>
          <w:rStyle w:val="StyleUnderline"/>
          <w:highlight w:val="cyan"/>
        </w:rPr>
        <w:t xml:space="preserve">a focus on the </w:t>
      </w:r>
      <w:r w:rsidRPr="00AF7812">
        <w:rPr>
          <w:rStyle w:val="Emphasis"/>
          <w:highlight w:val="cyan"/>
        </w:rPr>
        <w:t>dialectic</w:t>
      </w:r>
      <w:r w:rsidRPr="00AF7812">
        <w:rPr>
          <w:rStyle w:val="StyleUnderline"/>
          <w:highlight w:val="cyan"/>
        </w:rPr>
        <w:t xml:space="preserve"> of racial </w:t>
      </w:r>
      <w:r w:rsidRPr="00AF7812">
        <w:rPr>
          <w:rStyle w:val="Emphasis"/>
          <w:highlight w:val="cyan"/>
        </w:rPr>
        <w:t>slavery</w:t>
      </w:r>
      <w:r w:rsidRPr="00AF7812">
        <w:rPr>
          <w:rStyle w:val="StyleUnderline"/>
          <w:highlight w:val="cyan"/>
        </w:rPr>
        <w:t xml:space="preserve"> and </w:t>
      </w:r>
      <w:r w:rsidRPr="00AF7812">
        <w:rPr>
          <w:rStyle w:val="Emphasis"/>
          <w:highlight w:val="cyan"/>
        </w:rPr>
        <w:t>settler colonialism</w:t>
      </w:r>
      <w:r w:rsidRPr="00AF7812">
        <w:rPr>
          <w:rStyle w:val="StyleUnderline"/>
          <w:highlight w:val="cyan"/>
        </w:rPr>
        <w:t xml:space="preserve"> leads to </w:t>
      </w:r>
      <w:r w:rsidRPr="0038080C">
        <w:rPr>
          <w:rStyle w:val="StyleUnderline"/>
        </w:rPr>
        <w:t xml:space="preserve">important </w:t>
      </w:r>
      <w:r w:rsidRPr="00AF7812">
        <w:rPr>
          <w:rStyle w:val="StyleUnderline"/>
          <w:highlight w:val="cyan"/>
        </w:rPr>
        <w:t>revisions of</w:t>
      </w:r>
      <w:r w:rsidRPr="0038080C">
        <w:rPr>
          <w:rStyle w:val="StyleUnderline"/>
        </w:rPr>
        <w:t xml:space="preserve"> Karl </w:t>
      </w:r>
      <w:r w:rsidRPr="00AF7812">
        <w:rPr>
          <w:rStyle w:val="Emphasis"/>
          <w:highlight w:val="cyan"/>
        </w:rPr>
        <w:t>Marx's</w:t>
      </w:r>
      <w:r w:rsidRPr="00AF7812">
        <w:rPr>
          <w:rStyle w:val="StyleUnderline"/>
          <w:highlight w:val="cyan"/>
        </w:rPr>
        <w:t xml:space="preserve"> theory of</w:t>
      </w:r>
      <w:r w:rsidRPr="00AF7812">
        <w:rPr>
          <w:rStyle w:val="StyleUnderline"/>
        </w:rPr>
        <w:t xml:space="preserve"> primitive </w:t>
      </w:r>
      <w:r w:rsidRPr="00AF7812">
        <w:rPr>
          <w:rStyle w:val="StyleUnderline"/>
          <w:highlight w:val="cyan"/>
        </w:rPr>
        <w:t>accumulation</w:t>
      </w:r>
      <w:r w:rsidRPr="00AF7812">
        <w:rPr>
          <w:sz w:val="16"/>
        </w:rPr>
        <w:t xml:space="preserve">. In particular, </w:t>
      </w:r>
      <w:r w:rsidRPr="00AF7812">
        <w:rPr>
          <w:rStyle w:val="StyleUnderline"/>
        </w:rPr>
        <w:t xml:space="preserve">Marx designates the transition from feudal to capitalist social relations as a violent process of primitive accumulation whereby "conquest, enslavement, robbery, murder, in short, force, play the greatest part." For Marx, this results in the </w:t>
      </w:r>
      <w:r w:rsidRPr="00AF7812">
        <w:rPr>
          <w:rStyle w:val="StyleUnderline"/>
          <w:highlight w:val="cyan"/>
        </w:rPr>
        <w:t xml:space="preserve">expropriation of the </w:t>
      </w:r>
      <w:r w:rsidRPr="00AF7812">
        <w:rPr>
          <w:rStyle w:val="Emphasis"/>
          <w:highlight w:val="cyan"/>
        </w:rPr>
        <w:t>worker</w:t>
      </w:r>
      <w:r w:rsidRPr="00AF7812">
        <w:rPr>
          <w:rStyle w:val="StyleUnderline"/>
        </w:rPr>
        <w:t xml:space="preserve">, the </w:t>
      </w:r>
      <w:r w:rsidRPr="00AF7812">
        <w:rPr>
          <w:rStyle w:val="Emphasis"/>
        </w:rPr>
        <w:t>proletariat</w:t>
      </w:r>
      <w:r w:rsidRPr="00AF7812">
        <w:rPr>
          <w:rStyle w:val="StyleUnderline"/>
        </w:rPr>
        <w:t xml:space="preserve">, who </w:t>
      </w:r>
      <w:r w:rsidRPr="00AF7812">
        <w:rPr>
          <w:rStyle w:val="StyleUnderline"/>
          <w:highlight w:val="cyan"/>
        </w:rPr>
        <w:t>becomes the privileged subject</w:t>
      </w:r>
      <w:r w:rsidRPr="00AF7812">
        <w:rPr>
          <w:rStyle w:val="StyleUnderline"/>
        </w:rPr>
        <w:t xml:space="preserve"> of </w:t>
      </w:r>
      <w:r w:rsidRPr="00AF7812">
        <w:rPr>
          <w:rStyle w:val="Emphasis"/>
        </w:rPr>
        <w:t>capitalist revolution</w:t>
      </w:r>
      <w:r w:rsidRPr="00AF7812">
        <w:rPr>
          <w:rStyle w:val="StyleUnderline"/>
        </w:rPr>
        <w:t xml:space="preserve">. [f we </w:t>
      </w:r>
      <w:r w:rsidRPr="0038080C">
        <w:rPr>
          <w:rStyle w:val="StyleUnderline"/>
        </w:rPr>
        <w:t xml:space="preserve">consider </w:t>
      </w:r>
      <w:r w:rsidRPr="00AF7812">
        <w:rPr>
          <w:rStyle w:val="Emphasis"/>
          <w:highlight w:val="cyan"/>
        </w:rPr>
        <w:t>primitive accumulation</w:t>
      </w:r>
      <w:r w:rsidRPr="00AF7812">
        <w:rPr>
          <w:rStyle w:val="StyleUnderline"/>
        </w:rPr>
        <w:t xml:space="preserve"> 35 </w:t>
      </w:r>
      <w:r w:rsidRPr="00AF7812">
        <w:rPr>
          <w:rStyle w:val="StyleUnderline"/>
          <w:highlight w:val="cyan"/>
        </w:rPr>
        <w:t xml:space="preserve">a persistent structure rather than </w:t>
      </w:r>
      <w:r w:rsidRPr="00AF7812">
        <w:rPr>
          <w:rStyle w:val="Emphasis"/>
          <w:highlight w:val="cyan"/>
        </w:rPr>
        <w:t>event</w:t>
      </w:r>
      <w:r w:rsidRPr="00AF7812">
        <w:rPr>
          <w:rStyle w:val="StyleUnderline"/>
        </w:rPr>
        <w:t xml:space="preserve">, both Afro-pessimism and settler colonial studies destabilize normative </w:t>
      </w:r>
      <w:r w:rsidRPr="00AF7812">
        <w:rPr>
          <w:rStyle w:val="Emphasis"/>
        </w:rPr>
        <w:t>conceptions</w:t>
      </w:r>
      <w:r w:rsidRPr="00AF7812">
        <w:rPr>
          <w:rStyle w:val="StyleUnderline"/>
        </w:rPr>
        <w:t xml:space="preserve"> of capitalism through the conceptual </w:t>
      </w:r>
      <w:r w:rsidRPr="00AF7812">
        <w:rPr>
          <w:rStyle w:val="Emphasis"/>
        </w:rPr>
        <w:t>displacements of the proletariat</w:t>
      </w:r>
      <w:r w:rsidRPr="00AF7812">
        <w:rPr>
          <w:rStyle w:val="StyleUnderline"/>
        </w:rPr>
        <w:t>. As Coulthard demonstrates</w:t>
      </w:r>
      <w:r w:rsidRPr="00AF7812">
        <w:rPr>
          <w:sz w:val="16"/>
        </w:rPr>
        <w:t>, in considering Indigenous peoples in relation to primitive accumulation, "</w:t>
      </w:r>
      <w:r w:rsidRPr="00AF7812">
        <w:rPr>
          <w:rStyle w:val="StyleUnderline"/>
        </w:rPr>
        <w:t>it appears that the history and experience of dispossession, not proletarianization, has been the dominant background structure shaping the character of the historical relationship between Indigenous peoples and the Canadian state</w:t>
      </w:r>
      <w:r w:rsidRPr="00AF7812">
        <w:rPr>
          <w:sz w:val="16"/>
        </w:rPr>
        <w:t xml:space="preserve">." </w:t>
      </w:r>
      <w:r w:rsidRPr="00AF7812">
        <w:rPr>
          <w:rStyle w:val="StyleUnderline"/>
        </w:rPr>
        <w:t xml:space="preserve">It is thus </w:t>
      </w:r>
      <w:r w:rsidRPr="00AF7812">
        <w:rPr>
          <w:rStyle w:val="Emphasis"/>
          <w:highlight w:val="cyan"/>
        </w:rPr>
        <w:t>dispossession of land</w:t>
      </w:r>
      <w:r w:rsidRPr="00AF7812">
        <w:rPr>
          <w:rStyle w:val="StyleUnderline"/>
        </w:rPr>
        <w:t xml:space="preserve"> through </w:t>
      </w:r>
      <w:r w:rsidRPr="00AF7812">
        <w:rPr>
          <w:rStyle w:val="Emphasis"/>
          <w:highlight w:val="cyan"/>
        </w:rPr>
        <w:t>genocidal elimination</w:t>
      </w:r>
      <w:r w:rsidRPr="00AF7812">
        <w:rPr>
          <w:rStyle w:val="StyleUnderline"/>
        </w:rPr>
        <w:t xml:space="preserve">, relocation, </w:t>
      </w:r>
      <w:r w:rsidRPr="00AF7812">
        <w:rPr>
          <w:rStyle w:val="StyleUnderline"/>
          <w:highlight w:val="cyan"/>
        </w:rPr>
        <w:t xml:space="preserve">and </w:t>
      </w:r>
      <w:r w:rsidRPr="00AF7812">
        <w:rPr>
          <w:rStyle w:val="Emphasis"/>
          <w:highlight w:val="cyan"/>
        </w:rPr>
        <w:t>theft</w:t>
      </w:r>
      <w:r w:rsidRPr="00AF7812">
        <w:rPr>
          <w:rStyle w:val="StyleUnderline"/>
        </w:rPr>
        <w:t xml:space="preserve"> that </w:t>
      </w:r>
      <w:r w:rsidRPr="00AF7812">
        <w:rPr>
          <w:rStyle w:val="StyleUnderline"/>
          <w:highlight w:val="cyan"/>
        </w:rPr>
        <w:t>animates</w:t>
      </w:r>
      <w:r w:rsidRPr="00AF7812">
        <w:rPr>
          <w:rStyle w:val="StyleUnderline"/>
        </w:rPr>
        <w:t xml:space="preserve"> Indigenous </w:t>
      </w:r>
      <w:r w:rsidRPr="00AF7812">
        <w:rPr>
          <w:rStyle w:val="StyleUnderline"/>
          <w:highlight w:val="cyan"/>
        </w:rPr>
        <w:t>resistance</w:t>
      </w:r>
      <w:r w:rsidRPr="00AF7812">
        <w:rPr>
          <w:rStyle w:val="StyleUnderline"/>
        </w:rPr>
        <w:t xml:space="preserve"> and anticapitalism and "less around our emergent status 35 'rightless proletarians</w:t>
      </w:r>
      <w:r w:rsidRPr="00AF7812">
        <w:rPr>
          <w:sz w:val="16"/>
        </w:rPr>
        <w:t xml:space="preserve">.'" </w:t>
      </w:r>
      <w:r w:rsidRPr="00AF7812">
        <w:rPr>
          <w:rStyle w:val="StyleUnderline"/>
        </w:rPr>
        <w:t xml:space="preserve">If we </w:t>
      </w:r>
      <w:r w:rsidRPr="00AF7812">
        <w:rPr>
          <w:rStyle w:val="Emphasis"/>
        </w:rPr>
        <w:t>extend</w:t>
      </w:r>
      <w:r w:rsidRPr="00AF7812">
        <w:rPr>
          <w:rStyle w:val="StyleUnderline"/>
        </w:rPr>
        <w:t xml:space="preserve"> the frame of </w:t>
      </w:r>
      <w:r w:rsidRPr="00AF7812">
        <w:rPr>
          <w:rStyle w:val="Emphasis"/>
        </w:rPr>
        <w:t>primitive accumulation</w:t>
      </w:r>
      <w:r w:rsidRPr="00AF7812">
        <w:rPr>
          <w:rStyle w:val="StyleUnderline"/>
        </w:rPr>
        <w:t xml:space="preserve"> to the question of </w:t>
      </w:r>
      <w:r w:rsidRPr="00AF7812">
        <w:rPr>
          <w:rStyle w:val="Emphasis"/>
        </w:rPr>
        <w:t>slavery</w:t>
      </w:r>
      <w:r w:rsidRPr="00AF7812">
        <w:rPr>
          <w:rStyle w:val="StyleUnderline"/>
        </w:rPr>
        <w:t xml:space="preserve">, it is the dispossession of the </w:t>
      </w:r>
      <w:r w:rsidRPr="00AF7812">
        <w:rPr>
          <w:rStyle w:val="Emphasis"/>
        </w:rPr>
        <w:t>slave's</w:t>
      </w:r>
      <w:r w:rsidRPr="00AF7812">
        <w:rPr>
          <w:rStyle w:val="StyleUnderline"/>
        </w:rPr>
        <w:t xml:space="preserve"> body rather than the </w:t>
      </w:r>
      <w:r w:rsidRPr="00AF7812">
        <w:rPr>
          <w:rStyle w:val="Emphasis"/>
        </w:rPr>
        <w:t>proletarianization</w:t>
      </w:r>
      <w:r w:rsidRPr="00AF7812">
        <w:rPr>
          <w:rStyle w:val="StyleUnderline"/>
        </w:rPr>
        <w:t xml:space="preserve"> of labor that both </w:t>
      </w:r>
      <w:r w:rsidRPr="00AF7812">
        <w:rPr>
          <w:rStyle w:val="Emphasis"/>
        </w:rPr>
        <w:t>precedes</w:t>
      </w:r>
      <w:r w:rsidRPr="00AF7812">
        <w:rPr>
          <w:rStyle w:val="StyleUnderline"/>
        </w:rPr>
        <w:t xml:space="preserve"> and </w:t>
      </w:r>
      <w:r w:rsidRPr="00AF7812">
        <w:rPr>
          <w:rStyle w:val="Emphasis"/>
        </w:rPr>
        <w:t>exceeds</w:t>
      </w:r>
      <w:r w:rsidRPr="00AF7812">
        <w:rPr>
          <w:rStyle w:val="StyleUnderline"/>
        </w:rPr>
        <w:t xml:space="preserve"> the frame of settler colonial and global modernity.</w:t>
      </w:r>
      <w:r w:rsidRPr="00AF7812">
        <w:rPr>
          <w:sz w:val="16"/>
        </w:rPr>
        <w:t xml:space="preserve"> 13 As lyko Day notes, Native dispossession occurs through the expropriation of land, while black dis</w:t>
      </w:r>
      <w:r w:rsidRPr="00AF7812">
        <w:rPr>
          <w:rFonts w:hint="eastAsia"/>
          <w:sz w:val="16"/>
        </w:rPr>
        <w:t>􀄅</w:t>
      </w:r>
      <w:r w:rsidRPr="00AF7812">
        <w:rPr>
          <w:sz w:val="16"/>
        </w:rPr>
        <w:t xml:space="preserve"> possession is characterized by enslavement and bodily dispossession. Although both </w:t>
      </w:r>
      <w:r w:rsidRPr="00AF7812">
        <w:rPr>
          <w:rStyle w:val="StyleUnderline"/>
          <w:highlight w:val="cyan"/>
        </w:rPr>
        <w:t xml:space="preserve">racial logics buttress white </w:t>
      </w:r>
      <w:r w:rsidRPr="00AF7812">
        <w:rPr>
          <w:rStyle w:val="Emphasis"/>
          <w:highlight w:val="cyan"/>
        </w:rPr>
        <w:t>accumulation</w:t>
      </w:r>
      <w:r w:rsidRPr="00AF7812">
        <w:rPr>
          <w:rStyle w:val="StyleUnderline"/>
          <w:highlight w:val="cyan"/>
        </w:rPr>
        <w:t xml:space="preserve"> and are defined by a "genocidal </w:t>
      </w:r>
      <w:r w:rsidRPr="00AF7812">
        <w:rPr>
          <w:rStyle w:val="Emphasis"/>
          <w:highlight w:val="cyan"/>
        </w:rPr>
        <w:t>limit concept</w:t>
      </w:r>
      <w:r w:rsidRPr="00AF7812">
        <w:rPr>
          <w:rStyle w:val="StyleUnderline"/>
          <w:highlight w:val="cyan"/>
        </w:rPr>
        <w:t>"</w:t>
      </w:r>
      <w:r w:rsidRPr="00AF7812">
        <w:rPr>
          <w:rStyle w:val="StyleUnderline"/>
        </w:rPr>
        <w:t xml:space="preserve"> that constitutes these subjects as disposable, Day notes that "the racial content of Indigenous peoples is the mirror opposite of blackness</w:t>
      </w:r>
      <w:r w:rsidRPr="00AF7812">
        <w:rPr>
          <w:sz w:val="16"/>
        </w:rPr>
        <w:t xml:space="preserve">.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t>
      </w:r>
      <w:r w:rsidRPr="00AF7812">
        <w:rPr>
          <w:rStyle w:val="StyleUnderline"/>
          <w:highlight w:val="cyan"/>
        </w:rPr>
        <w:t>Was the U.S. made possible</w:t>
      </w:r>
      <w:r w:rsidRPr="00AF7812">
        <w:rPr>
          <w:rStyle w:val="StyleUnderline"/>
        </w:rPr>
        <w:t xml:space="preserve"> primarily </w:t>
      </w:r>
      <w:r w:rsidRPr="00AF7812">
        <w:rPr>
          <w:rStyle w:val="StyleUnderline"/>
          <w:highlight w:val="cyan"/>
        </w:rPr>
        <w:t xml:space="preserve">by </w:t>
      </w:r>
      <w:r w:rsidRPr="00AF7812">
        <w:rPr>
          <w:rStyle w:val="Emphasis"/>
          <w:highlight w:val="cyan"/>
        </w:rPr>
        <w:t>unbridled access</w:t>
      </w:r>
      <w:r w:rsidRPr="00AF7812">
        <w:rPr>
          <w:rStyle w:val="StyleUnderline"/>
          <w:highlight w:val="cyan"/>
        </w:rPr>
        <w:t xml:space="preserve"> to black labor</w:t>
      </w:r>
      <w:r w:rsidRPr="00AF7812">
        <w:rPr>
          <w:rStyle w:val="StyleUnderline"/>
        </w:rPr>
        <w:t xml:space="preserve">, </w:t>
      </w:r>
      <w:r w:rsidRPr="00AF7812">
        <w:rPr>
          <w:rStyle w:val="StyleUnderline"/>
          <w:highlight w:val="cyan"/>
        </w:rPr>
        <w:t xml:space="preserve">or through </w:t>
      </w:r>
      <w:r w:rsidRPr="00AF7812">
        <w:rPr>
          <w:rStyle w:val="Emphasis"/>
          <w:highlight w:val="cyan"/>
        </w:rPr>
        <w:t>territorial conquest</w:t>
      </w:r>
      <w:r w:rsidRPr="00AF7812">
        <w:rPr>
          <w:rStyle w:val="StyleUnderline"/>
        </w:rPr>
        <w:t>?</w:t>
      </w:r>
      <w:r w:rsidRPr="00AF7812">
        <w:rPr>
          <w:sz w:val="16"/>
        </w:rPr>
        <w:t xml:space="preserve"> Is the global racial order defined-as Day writes-primarily by the indigenous-settler binary or the black-nonblack binary? At stake in this debate is the question of which </w:t>
      </w:r>
      <w:r w:rsidRPr="00AF7812">
        <w:rPr>
          <w:rStyle w:val="StyleUnderline"/>
        </w:rPr>
        <w:t xml:space="preserve">axis of </w:t>
      </w:r>
      <w:r w:rsidRPr="00AF7812">
        <w:rPr>
          <w:rStyle w:val="Emphasis"/>
        </w:rPr>
        <w:t>dispossession</w:t>
      </w:r>
      <w:r w:rsidRPr="00AF7812">
        <w:rPr>
          <w:rStyle w:val="StyleUnderline"/>
        </w:rPr>
        <w:t xml:space="preserve"> is the "</w:t>
      </w:r>
      <w:r w:rsidRPr="00AF7812">
        <w:rPr>
          <w:rStyle w:val="Emphasis"/>
        </w:rPr>
        <w:t>base</w:t>
      </w:r>
      <w:r w:rsidRPr="00AF7812">
        <w:rPr>
          <w:rStyle w:val="StyleUnderline"/>
        </w:rPr>
        <w:t>" from which the "</w:t>
      </w:r>
      <w:r w:rsidRPr="00AF7812">
        <w:rPr>
          <w:rStyle w:val="Emphasis"/>
        </w:rPr>
        <w:t>superstructures</w:t>
      </w:r>
      <w:r w:rsidRPr="00AF7812">
        <w:rPr>
          <w:rStyle w:val="StyleUnderline"/>
        </w:rPr>
        <w:t xml:space="preserve">" of economy, </w:t>
      </w:r>
      <w:r w:rsidRPr="00AF7812">
        <w:rPr>
          <w:rStyle w:val="Emphasis"/>
        </w:rPr>
        <w:t>national sovereignty</w:t>
      </w:r>
      <w:r w:rsidRPr="00AF7812">
        <w:rPr>
          <w:rStyle w:val="StyleUnderline"/>
        </w:rPr>
        <w:t xml:space="preserve">, or even subjectivity itself emerge. </w:t>
      </w:r>
      <w:r w:rsidRPr="00AF7812">
        <w:rPr>
          <w:sz w:val="16"/>
        </w:rPr>
        <w:t xml:space="preserve">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anriblackness insofar as some uibes have historically owned slaves and seek state recognition by making land-based claims to sovereignty-a claim that relies on a political grammar that black Americans do not have access to, as slaves were rem from their native lands when they were transported co the Americas (see Jared Sexton's "The Vel of Slavery"). Although weighing in on this debate is beyond rhe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w:t>
      </w:r>
      <w:r w:rsidRPr="0038080C">
        <w:rPr>
          <w:rStyle w:val="StyleUnderline"/>
        </w:rPr>
        <w:t xml:space="preserve">Though this book focuses primarily on </w:t>
      </w:r>
      <w:r w:rsidRPr="0038080C">
        <w:rPr>
          <w:rStyle w:val="Emphasis"/>
        </w:rPr>
        <w:t>black racialization</w:t>
      </w:r>
      <w:r w:rsidRPr="0038080C">
        <w:rPr>
          <w:rStyle w:val="StyleUnderline"/>
        </w:rPr>
        <w:t xml:space="preserve"> in a contemporary context, it is worth noting that expropriation </w:t>
      </w:r>
      <w:r w:rsidRPr="0038080C">
        <w:rPr>
          <w:rStyle w:val="Emphasis"/>
        </w:rPr>
        <w:t>reproduces</w:t>
      </w:r>
      <w:r w:rsidRPr="0038080C">
        <w:rPr>
          <w:rStyle w:val="StyleUnderline"/>
        </w:rPr>
        <w:t xml:space="preserve"> multiple categories of difference--including the man-woman gender </w:t>
      </w:r>
      <w:r w:rsidRPr="0038080C">
        <w:rPr>
          <w:rStyle w:val="Emphasis"/>
        </w:rPr>
        <w:t>binary</w:t>
      </w:r>
      <w:r w:rsidRPr="00AF7812">
        <w:rPr>
          <w:sz w:val="16"/>
        </w:rPr>
        <w:t>. Although categories of difference were not invented by capitalism, expropriative processes assign particular meanings to categories of difference. "</w:t>
      </w:r>
      <w:r w:rsidRPr="0038080C">
        <w:rPr>
          <w:rStyle w:val="Emphasis"/>
        </w:rPr>
        <w:t>Woman</w:t>
      </w:r>
      <w:r w:rsidRPr="0038080C">
        <w:rPr>
          <w:rStyle w:val="StyleUnderline"/>
        </w:rPr>
        <w:t xml:space="preserve">" is reproduced as </w:t>
      </w:r>
      <w:r w:rsidRPr="0038080C">
        <w:rPr>
          <w:rStyle w:val="Emphasis"/>
        </w:rPr>
        <w:t>inferior</w:t>
      </w:r>
      <w:r w:rsidRPr="0038080C">
        <w:rPr>
          <w:rStyle w:val="StyleUnderline"/>
        </w:rPr>
        <w:t xml:space="preserve"> through the unwaged theft of her </w:t>
      </w:r>
      <w:r w:rsidRPr="0038080C">
        <w:rPr>
          <w:rStyle w:val="Emphasis"/>
        </w:rPr>
        <w:t>labor</w:t>
      </w:r>
      <w:r w:rsidRPr="0038080C">
        <w:rPr>
          <w:rStyle w:val="StyleUnderline"/>
        </w:rPr>
        <w:t>, while the esteem of the category of "man" is propped up by the valorization of his labor</w:t>
      </w:r>
      <w:r w:rsidRPr="00AF7812">
        <w:rPr>
          <w:sz w:val="16"/>
        </w:rPr>
        <w:t xml:space="preserve">.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w:t>
      </w:r>
      <w:r w:rsidRPr="0038080C">
        <w:rPr>
          <w:rStyle w:val="StyleUnderline"/>
        </w:rPr>
        <w:t xml:space="preserve">gendered </w:t>
      </w:r>
      <w:r w:rsidRPr="0038080C">
        <w:rPr>
          <w:rStyle w:val="Emphasis"/>
        </w:rPr>
        <w:t>expropriation</w:t>
      </w:r>
      <w:r w:rsidRPr="0038080C">
        <w:rPr>
          <w:rStyle w:val="StyleUnderline"/>
        </w:rPr>
        <w:t xml:space="preserve"> occurs through the extraction of </w:t>
      </w:r>
      <w:r w:rsidRPr="0038080C">
        <w:rPr>
          <w:rStyle w:val="Emphasis"/>
        </w:rPr>
        <w:t>care labor</w:t>
      </w:r>
      <w:r w:rsidRPr="0038080C">
        <w:rPr>
          <w:rStyle w:val="StyleUnderline"/>
        </w:rPr>
        <w:t xml:space="preserve">, </w:t>
      </w:r>
      <w:r w:rsidRPr="0038080C">
        <w:rPr>
          <w:rStyle w:val="Emphasis"/>
        </w:rPr>
        <w:t>emotional labor</w:t>
      </w:r>
      <w:r w:rsidRPr="0038080C">
        <w:rPr>
          <w:rStyle w:val="StyleUnderline"/>
        </w:rPr>
        <w:t xml:space="preserve">, as well as domestic and reproductive labor all of which is enabled by the enforcement of a rigid gender </w:t>
      </w:r>
      <w:r w:rsidRPr="0038080C">
        <w:rPr>
          <w:rStyle w:val="Emphasis"/>
        </w:rPr>
        <w:t>binary</w:t>
      </w:r>
      <w:r w:rsidRPr="0038080C">
        <w:rPr>
          <w:rStyle w:val="StyleUnderline"/>
        </w:rPr>
        <w:t xml:space="preserve">. This system is propped up by gender </w:t>
      </w:r>
      <w:r w:rsidRPr="0038080C">
        <w:rPr>
          <w:rStyle w:val="Emphasis"/>
        </w:rPr>
        <w:t>socialization</w:t>
      </w:r>
      <w:r w:rsidRPr="0038080C">
        <w:rPr>
          <w:rStyle w:val="StyleUnderline"/>
        </w:rPr>
        <w:t>, which compels women to psychologically internalize a feeling of responsibility for others</w:t>
      </w:r>
      <w:r w:rsidRPr="00AF7812">
        <w:rPr>
          <w:sz w:val="16"/>
        </w:rPr>
        <w:t xml:space="preserve">. Although, at a glance, ic might seem that the expropriation of women's labor happens primarily through housewifeitization,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thac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gender-nonconforming people may be subject to a different set of expropriative logics than white women. Racalized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w:t>
      </w:r>
      <w:r w:rsidRPr="0038080C">
        <w:rPr>
          <w:rStyle w:val="StyleUnderline"/>
        </w:rPr>
        <w:t xml:space="preserve">Michael C. Dawson and Nancy Fraser are two contemporary political theorists who have defined </w:t>
      </w:r>
      <w:r w:rsidRPr="0038080C">
        <w:rPr>
          <w:rStyle w:val="Emphasis"/>
          <w:highlight w:val="cyan"/>
        </w:rPr>
        <w:t>expropriation</w:t>
      </w:r>
      <w:r w:rsidRPr="0038080C">
        <w:rPr>
          <w:rStyle w:val="StyleUnderline"/>
          <w:highlight w:val="cyan"/>
        </w:rPr>
        <w:t xml:space="preserve"> as a </w:t>
      </w:r>
      <w:r w:rsidRPr="0038080C">
        <w:rPr>
          <w:rStyle w:val="Emphasis"/>
          <w:highlight w:val="cyan"/>
        </w:rPr>
        <w:t>racializing process</w:t>
      </w:r>
      <w:r w:rsidRPr="0038080C">
        <w:rPr>
          <w:rStyle w:val="StyleUnderline"/>
          <w:highlight w:val="cyan"/>
        </w:rPr>
        <w:t xml:space="preserve"> in capitalist societies</w:t>
      </w:r>
      <w:r w:rsidRPr="00AF7812">
        <w:rPr>
          <w:sz w:val="16"/>
        </w:rPr>
        <w:t xml:space="preserve">. In "Hidden in Plain Sight," Dawson takes Fraser to task for not acknowledging racialized expropriation as one of the "background domains" of capitalist society. </w:t>
      </w:r>
      <w:r w:rsidRPr="00AF7812">
        <w:rPr>
          <w:rStyle w:val="StyleUnderline"/>
          <w:highlight w:val="cyan"/>
        </w:rPr>
        <w:t>Understanding the logic of expropriation</w:t>
      </w:r>
      <w:r w:rsidRPr="00AF7812">
        <w:rPr>
          <w:rStyle w:val="StyleUnderline"/>
        </w:rPr>
        <w:t xml:space="preserve">, in his view, </w:t>
      </w:r>
      <w:r w:rsidRPr="00AF7812">
        <w:rPr>
          <w:rStyle w:val="StyleUnderline"/>
          <w:highlight w:val="cyan"/>
        </w:rPr>
        <w:t xml:space="preserve">is </w:t>
      </w:r>
      <w:r w:rsidRPr="00AF7812">
        <w:rPr>
          <w:rStyle w:val="Emphasis"/>
          <w:highlight w:val="cyan"/>
        </w:rPr>
        <w:t>necessary</w:t>
      </w:r>
      <w:r w:rsidRPr="00AF7812">
        <w:rPr>
          <w:rStyle w:val="StyleUnderline"/>
          <w:highlight w:val="cyan"/>
        </w:rPr>
        <w:t xml:space="preserve"> for understanding which modes of resistance are needed at this </w:t>
      </w:r>
      <w:r w:rsidRPr="00AF7812">
        <w:rPr>
          <w:rStyle w:val="Emphasis"/>
          <w:highlight w:val="cyan"/>
        </w:rPr>
        <w:t>historical juncture</w:t>
      </w:r>
      <w:r w:rsidRPr="00AF7812">
        <w:rPr>
          <w:rStyle w:val="StyleUnderline"/>
          <w:highlight w:val="cyan"/>
        </w:rPr>
        <w:t>.</w:t>
      </w:r>
      <w:r w:rsidRPr="00AF7812">
        <w:rPr>
          <w:rStyle w:val="StyleUnderline"/>
        </w:rPr>
        <w:t xml:space="preserve"> </w:t>
      </w:r>
      <w:r w:rsidRPr="00AF7812">
        <w:rPr>
          <w:sz w:val="16"/>
        </w:rPr>
        <w:t xml:space="preserve">His article begins with a meditation on the question: </w:t>
      </w:r>
      <w:r w:rsidRPr="0038080C">
        <w:rPr>
          <w:rStyle w:val="StyleUnderline"/>
        </w:rPr>
        <w:t xml:space="preserve">Should activists and movements such as Black Lives Matter focus on </w:t>
      </w:r>
      <w:r w:rsidRPr="0038080C">
        <w:rPr>
          <w:rStyle w:val="Emphasis"/>
        </w:rPr>
        <w:t>racialized state violence</w:t>
      </w:r>
      <w:r w:rsidRPr="0038080C">
        <w:rPr>
          <w:rStyle w:val="StyleUnderline"/>
        </w:rPr>
        <w:t xml:space="preserve"> (police shootings, mass incarceration, and so forth), or should they focus on racialized inequality cawed by </w:t>
      </w:r>
      <w:r w:rsidRPr="0038080C">
        <w:rPr>
          <w:rStyle w:val="Emphasis"/>
        </w:rPr>
        <w:t>expropriation</w:t>
      </w:r>
      <w:r w:rsidRPr="0038080C">
        <w:rPr>
          <w:rStyle w:val="StyleUnderline"/>
        </w:rPr>
        <w:t xml:space="preserve"> and </w:t>
      </w:r>
      <w:r w:rsidRPr="0038080C">
        <w:rPr>
          <w:rStyle w:val="Emphasis"/>
        </w:rPr>
        <w:t>exploitation</w:t>
      </w:r>
      <w:r w:rsidRPr="0038080C">
        <w:rPr>
          <w:rStyle w:val="StyleUnderline"/>
        </w:rPr>
        <w:t xml:space="preserve">? </w:t>
      </w:r>
      <w:r w:rsidRPr="00AF7812">
        <w:rPr>
          <w:sz w:val="16"/>
        </w:rPr>
        <w:t xml:space="preserve">What is the relationship between the first logic-characterized by disposability-and the second logic-characterized by exploitability and expropriability? </w:t>
      </w:r>
      <w:r w:rsidRPr="00AF7812">
        <w:rPr>
          <w:rStyle w:val="StyleUnderline"/>
        </w:rPr>
        <w:t xml:space="preserve">Rather than describing these logics as distinct forms of </w:t>
      </w:r>
      <w:r w:rsidRPr="0038080C">
        <w:rPr>
          <w:rStyle w:val="Emphasis"/>
        </w:rPr>
        <w:t>antiblack racism</w:t>
      </w:r>
      <w:r w:rsidRPr="00AF7812">
        <w:rPr>
          <w:rStyle w:val="StyleUnderline"/>
        </w:rPr>
        <w:t xml:space="preserve">, he analyzes them as two dimensions of a dynamic process whereby </w:t>
      </w:r>
      <w:r w:rsidRPr="00AF7812">
        <w:rPr>
          <w:rStyle w:val="StyleUnderline"/>
          <w:highlight w:val="cyan"/>
        </w:rPr>
        <w:t xml:space="preserve">capitalist expropriation </w:t>
      </w:r>
      <w:r w:rsidRPr="00AF7812">
        <w:rPr>
          <w:rStyle w:val="Emphasis"/>
          <w:highlight w:val="cyan"/>
        </w:rPr>
        <w:t>generates</w:t>
      </w:r>
      <w:r w:rsidRPr="00AF7812">
        <w:rPr>
          <w:rStyle w:val="StyleUnderline"/>
          <w:highlight w:val="cyan"/>
        </w:rPr>
        <w:t xml:space="preserve"> the racial order by fracturing the </w:t>
      </w:r>
      <w:r w:rsidRPr="00AF7812">
        <w:rPr>
          <w:rStyle w:val="Emphasis"/>
          <w:highlight w:val="cyan"/>
        </w:rPr>
        <w:t>population</w:t>
      </w:r>
      <w:r w:rsidRPr="00AF7812">
        <w:rPr>
          <w:rStyle w:val="StyleUnderline"/>
          <w:highlight w:val="cyan"/>
        </w:rPr>
        <w:t xml:space="preserve"> </w:t>
      </w:r>
      <w:r w:rsidRPr="00AF7812">
        <w:rPr>
          <w:rStyle w:val="StyleUnderline"/>
        </w:rPr>
        <w:t xml:space="preserve">into </w:t>
      </w:r>
      <w:r w:rsidRPr="00AF7812">
        <w:rPr>
          <w:rStyle w:val="Emphasis"/>
        </w:rPr>
        <w:t>superior</w:t>
      </w:r>
      <w:r w:rsidRPr="00AF7812">
        <w:rPr>
          <w:rStyle w:val="StyleUnderline"/>
        </w:rPr>
        <w:t xml:space="preserve"> and </w:t>
      </w:r>
      <w:r w:rsidRPr="00AF7812">
        <w:rPr>
          <w:rStyle w:val="Emphasis"/>
        </w:rPr>
        <w:t>inferior</w:t>
      </w:r>
      <w:r w:rsidRPr="00AF7812">
        <w:rPr>
          <w:rStyle w:val="StyleUnderline"/>
        </w:rPr>
        <w:t xml:space="preserve"> humans</w:t>
      </w:r>
      <w:r w:rsidRPr="00AF7812">
        <w:rPr>
          <w:sz w:val="16"/>
        </w:rPr>
        <w:t xml:space="preserve">: </w:t>
      </w:r>
      <w:r w:rsidRPr="00AF7812">
        <w:rPr>
          <w:rStyle w:val="StyleUnderline"/>
        </w:rPr>
        <w:t xml:space="preserve">Understanding the foundation of </w:t>
      </w:r>
      <w:r w:rsidRPr="00AF7812">
        <w:rPr>
          <w:rStyle w:val="Emphasis"/>
        </w:rPr>
        <w:t>capitalism</w:t>
      </w:r>
      <w:r w:rsidRPr="00AF7812">
        <w:rPr>
          <w:rStyle w:val="StyleUnderline"/>
        </w:rPr>
        <w:t xml:space="preserve"> requires a </w:t>
      </w:r>
      <w:r w:rsidRPr="00AF7812">
        <w:rPr>
          <w:rStyle w:val="Emphasis"/>
        </w:rPr>
        <w:t>consideration</w:t>
      </w:r>
      <w:r w:rsidRPr="00AF7812">
        <w:rPr>
          <w:rStyle w:val="StyleUnderline"/>
        </w:rPr>
        <w:t xml:space="preserve"> of "the hidden abode of race": the ontological </w:t>
      </w:r>
      <w:r w:rsidRPr="00AF7812">
        <w:rPr>
          <w:rStyle w:val="Emphasis"/>
        </w:rPr>
        <w:t>distinction</w:t>
      </w:r>
      <w:r w:rsidRPr="00AF7812">
        <w:rPr>
          <w:rStyle w:val="StyleUnderline"/>
        </w:rPr>
        <w:t xml:space="preserve"> between superior and inferior humans-codified as race-that was necessary for </w:t>
      </w:r>
      <w:r w:rsidRPr="00AF7812">
        <w:rPr>
          <w:rStyle w:val="Emphasis"/>
        </w:rPr>
        <w:t>slavery</w:t>
      </w:r>
      <w:r w:rsidRPr="00AF7812">
        <w:rPr>
          <w:rStyle w:val="StyleUnderline"/>
        </w:rPr>
        <w:t xml:space="preserve">, </w:t>
      </w:r>
      <w:r w:rsidRPr="00AF7812">
        <w:rPr>
          <w:rStyle w:val="Emphasis"/>
        </w:rPr>
        <w:t>colonialism</w:t>
      </w:r>
      <w:r w:rsidRPr="00AF7812">
        <w:rPr>
          <w:rStyle w:val="StyleUnderline"/>
        </w:rPr>
        <w:t xml:space="preserve">, the theft of lands in the Americas, and </w:t>
      </w:r>
      <w:r w:rsidRPr="00AF7812">
        <w:rPr>
          <w:rStyle w:val="Emphasis"/>
        </w:rPr>
        <w:t>genocide</w:t>
      </w:r>
      <w:r w:rsidRPr="00AF7812">
        <w:rPr>
          <w:sz w:val="16"/>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AF7812">
        <w:rPr>
          <w:rStyle w:val="StyleUnderline"/>
          <w:highlight w:val="cyan"/>
        </w:rPr>
        <w:t>Black racialization</w:t>
      </w:r>
      <w:r w:rsidRPr="00AF7812">
        <w:rPr>
          <w:rStyle w:val="StyleUnderline"/>
        </w:rPr>
        <w:t xml:space="preserve">, then, </w:t>
      </w:r>
      <w:r w:rsidRPr="00AF7812">
        <w:rPr>
          <w:rStyle w:val="StyleUnderline"/>
          <w:highlight w:val="cyan"/>
        </w:rPr>
        <w:t>is the mark that renders subjects as suitable for</w:t>
      </w:r>
      <w:r w:rsidRPr="00AF7812">
        <w:rPr>
          <w:rStyle w:val="StyleUnderline"/>
        </w:rPr>
        <w:t>-on the one hand-</w:t>
      </w:r>
      <w:r w:rsidRPr="00AF7812">
        <w:rPr>
          <w:rStyle w:val="Emphasis"/>
          <w:highlight w:val="cyan"/>
        </w:rPr>
        <w:t>hyperexploitation</w:t>
      </w:r>
      <w:r w:rsidRPr="00AF7812">
        <w:rPr>
          <w:rStyle w:val="StyleUnderline"/>
          <w:highlight w:val="cyan"/>
        </w:rPr>
        <w:t xml:space="preserve"> and </w:t>
      </w:r>
      <w:r w:rsidRPr="00AF7812">
        <w:rPr>
          <w:rStyle w:val="Emphasis"/>
          <w:highlight w:val="cyan"/>
        </w:rPr>
        <w:t>expropriation</w:t>
      </w:r>
      <w:r w:rsidRPr="00AF7812">
        <w:rPr>
          <w:rStyle w:val="StyleUnderline"/>
          <w:highlight w:val="cyan"/>
        </w:rPr>
        <w:t>, and</w:t>
      </w:r>
      <w:r w:rsidRPr="00AF7812">
        <w:rPr>
          <w:rStyle w:val="StyleUnderline"/>
        </w:rPr>
        <w:t>, on the other hand,</w:t>
      </w:r>
      <w:r w:rsidRPr="00AF7812">
        <w:rPr>
          <w:rStyle w:val="StyleUnderline"/>
          <w:highlight w:val="cyan"/>
        </w:rPr>
        <w:t xml:space="preserve"> annihilation</w:t>
      </w:r>
      <w:r w:rsidRPr="00AF7812">
        <w:rPr>
          <w:rStyle w:val="StyleUnderline"/>
        </w:rPr>
        <w:t>.</w:t>
      </w:r>
      <w:r w:rsidRPr="00AF7812">
        <w:rPr>
          <w:sz w:val="16"/>
        </w:rPr>
        <w:t xml:space="preserve">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w:t>
      </w:r>
      <w:r w:rsidRPr="00AF7812">
        <w:rPr>
          <w:rStyle w:val="StyleUnderline"/>
          <w:highlight w:val="cyan"/>
        </w:rPr>
        <w:t xml:space="preserve">race has </w:t>
      </w:r>
      <w:r w:rsidRPr="00AF7812">
        <w:rPr>
          <w:rStyle w:val="Emphasis"/>
          <w:highlight w:val="cyan"/>
        </w:rPr>
        <w:t>maintained</w:t>
      </w:r>
      <w:r w:rsidRPr="00AF7812">
        <w:rPr>
          <w:rStyle w:val="StyleUnderline"/>
        </w:rPr>
        <w:t xml:space="preserve"> its dual character, which consists of "not only a probabilistic </w:t>
      </w:r>
      <w:r w:rsidRPr="00AF7812">
        <w:rPr>
          <w:rStyle w:val="StyleUnderline"/>
          <w:highlight w:val="cyan"/>
        </w:rPr>
        <w:t xml:space="preserve">assignment of </w:t>
      </w:r>
      <w:r w:rsidRPr="00AF7812">
        <w:rPr>
          <w:rStyle w:val="StyleUnderline"/>
        </w:rPr>
        <w:t xml:space="preserve">relative </w:t>
      </w:r>
      <w:r w:rsidRPr="00AF7812">
        <w:rPr>
          <w:rStyle w:val="Emphasis"/>
          <w:highlight w:val="cyan"/>
        </w:rPr>
        <w:t>economic value</w:t>
      </w:r>
      <w:r w:rsidRPr="00AF7812">
        <w:rPr>
          <w:rStyle w:val="StyleUnderline"/>
          <w:highlight w:val="cyan"/>
        </w:rPr>
        <w:t xml:space="preserve"> but also an index of</w:t>
      </w:r>
      <w:r w:rsidRPr="00AF7812">
        <w:rPr>
          <w:rStyle w:val="StyleUnderline"/>
        </w:rPr>
        <w:t xml:space="preserve"> differential </w:t>
      </w:r>
      <w:r w:rsidRPr="00AF7812">
        <w:rPr>
          <w:rStyle w:val="StyleUnderline"/>
          <w:highlight w:val="cyan"/>
        </w:rPr>
        <w:t>vulnerability</w:t>
      </w:r>
      <w:r w:rsidRPr="00AF7812">
        <w:rPr>
          <w:rStyle w:val="StyleUnderline"/>
        </w:rPr>
        <w:t xml:space="preserve"> to state violence." 16 In other words, vulnerability to </w:t>
      </w:r>
      <w:r w:rsidRPr="00AF7812">
        <w:rPr>
          <w:rStyle w:val="StyleUnderline"/>
          <w:highlight w:val="cyan"/>
        </w:rPr>
        <w:t xml:space="preserve">hyperexploitation and expropriation in the </w:t>
      </w:r>
      <w:r w:rsidRPr="00AF7812">
        <w:rPr>
          <w:rStyle w:val="Emphasis"/>
          <w:highlight w:val="cyan"/>
        </w:rPr>
        <w:t>economic domain</w:t>
      </w:r>
      <w:r w:rsidRPr="00AF7812">
        <w:rPr>
          <w:rStyle w:val="StyleUnderline"/>
          <w:highlight w:val="cyan"/>
        </w:rPr>
        <w:t xml:space="preserve"> and </w:t>
      </w:r>
      <w:r w:rsidRPr="00AF7812">
        <w:rPr>
          <w:rStyle w:val="StyleUnderline"/>
        </w:rPr>
        <w:t xml:space="preserve">vulnerability to </w:t>
      </w:r>
      <w:r w:rsidRPr="00AF7812">
        <w:rPr>
          <w:rStyle w:val="StyleUnderline"/>
          <w:highlight w:val="cyan"/>
        </w:rPr>
        <w:t>premature death in the political and social domains.</w:t>
      </w:r>
      <w:r w:rsidRPr="00AF7812">
        <w:rPr>
          <w:sz w:val="16"/>
        </w:rPr>
        <w:t xml:space="preserve"> My essay on the Ferguson Police Department and </w:t>
      </w:r>
      <w:r w:rsidRPr="00AF7812">
        <w:rPr>
          <w:rStyle w:val="StyleUnderline"/>
          <w:highlight w:val="cyan"/>
        </w:rPr>
        <w:t xml:space="preserve">the city's program of municipal </w:t>
      </w:r>
      <w:r w:rsidRPr="00AF7812">
        <w:rPr>
          <w:rStyle w:val="Emphasis"/>
          <w:highlight w:val="cyan"/>
        </w:rPr>
        <w:t>plunder</w:t>
      </w:r>
      <w:r w:rsidRPr="00AF7812">
        <w:rPr>
          <w:rStyle w:val="StyleUnderline"/>
        </w:rPr>
        <w:t xml:space="preserve"> is an attempt to </w:t>
      </w:r>
      <w:r w:rsidRPr="00AF7812">
        <w:rPr>
          <w:rStyle w:val="StyleUnderline"/>
          <w:highlight w:val="cyan"/>
        </w:rPr>
        <w:t xml:space="preserve">make visible the </w:t>
      </w:r>
      <w:r w:rsidRPr="00AF7812">
        <w:rPr>
          <w:rStyle w:val="StyleUnderline"/>
        </w:rPr>
        <w:t xml:space="preserve">hidden </w:t>
      </w:r>
      <w:r w:rsidRPr="00AF7812">
        <w:rPr>
          <w:rStyle w:val="StyleUnderline"/>
          <w:highlight w:val="cyan"/>
        </w:rPr>
        <w:t xml:space="preserve">backdrop of Mike Brown's </w:t>
      </w:r>
      <w:r w:rsidRPr="00AF7812">
        <w:rPr>
          <w:rStyle w:val="Emphasis"/>
          <w:highlight w:val="cyan"/>
        </w:rPr>
        <w:t>execution</w:t>
      </w:r>
      <w:r w:rsidRPr="00AF7812">
        <w:rPr>
          <w:rStyle w:val="StyleUnderline"/>
          <w:highlight w:val="cyan"/>
        </w:rPr>
        <w:t xml:space="preserve">: the </w:t>
      </w:r>
      <w:r w:rsidRPr="00AF7812">
        <w:rPr>
          <w:rStyle w:val="StyleUnderline"/>
        </w:rPr>
        <w:t xml:space="preserve">widespread </w:t>
      </w:r>
      <w:r w:rsidRPr="00AF7812">
        <w:rPr>
          <w:rStyle w:val="StyleUnderline"/>
          <w:highlight w:val="cyan"/>
        </w:rPr>
        <w:t xml:space="preserve">racialized </w:t>
      </w:r>
      <w:r w:rsidRPr="00AF7812">
        <w:rPr>
          <w:rStyle w:val="Emphasis"/>
          <w:highlight w:val="cyan"/>
        </w:rPr>
        <w:t>expropriation</w:t>
      </w:r>
      <w:r w:rsidRPr="00AF7812">
        <w:rPr>
          <w:rStyle w:val="StyleUnderline"/>
          <w:highlight w:val="cyan"/>
        </w:rPr>
        <w:t xml:space="preserve"> of black residents carried out by the </w:t>
      </w:r>
      <w:r w:rsidRPr="00AF7812">
        <w:rPr>
          <w:rStyle w:val="Emphasis"/>
          <w:highlight w:val="cyan"/>
        </w:rPr>
        <w:t>criminal justice arm of the state</w:t>
      </w:r>
      <w:r w:rsidRPr="00AF7812">
        <w:rPr>
          <w:rStyle w:val="StyleUnderline"/>
          <w:highlight w:val="cyan"/>
        </w:rPr>
        <w:t>.</w:t>
      </w:r>
      <w:r w:rsidRPr="00AF7812">
        <w:rPr>
          <w:sz w:val="16"/>
          <w:highlight w:val="cyan"/>
        </w:rPr>
        <w:t xml:space="preserve"> </w:t>
      </w:r>
      <w:r w:rsidRPr="00AF7812">
        <w:rPr>
          <w:sz w:val="16"/>
        </w:rPr>
        <w:t xml:space="preserve">It is not just that Mike Brown's murder happened alongside the looting of residents at the behest of the police and the city's financial manager, </w:t>
      </w:r>
      <w:r w:rsidRPr="00AF7812">
        <w:rPr>
          <w:rStyle w:val="StyleUnderline"/>
        </w:rPr>
        <w:t xml:space="preserve">but that </w:t>
      </w:r>
      <w:r w:rsidRPr="00AF7812">
        <w:rPr>
          <w:rStyle w:val="StyleUnderline"/>
          <w:highlight w:val="cyan"/>
        </w:rPr>
        <w:t xml:space="preserve">racial legacies that have marked black residents as </w:t>
      </w:r>
      <w:r w:rsidRPr="00AF7812">
        <w:rPr>
          <w:rStyle w:val="Emphasis"/>
          <w:highlight w:val="cyan"/>
        </w:rPr>
        <w:t>lootable</w:t>
      </w:r>
      <w:r w:rsidRPr="00AF7812">
        <w:rPr>
          <w:rStyle w:val="StyleUnderline"/>
          <w:highlight w:val="cyan"/>
        </w:rPr>
        <w:t xml:space="preserve"> are intimately tied to police </w:t>
      </w:r>
      <w:r w:rsidRPr="00AF7812">
        <w:rPr>
          <w:rStyle w:val="Emphasis"/>
          <w:highlight w:val="cyan"/>
        </w:rPr>
        <w:t>officers'</w:t>
      </w:r>
      <w:r w:rsidRPr="00AF7812">
        <w:rPr>
          <w:rStyle w:val="StyleUnderline"/>
          <w:highlight w:val="cyan"/>
        </w:rPr>
        <w:t xml:space="preserve"> treatment of black people as </w:t>
      </w:r>
      <w:r w:rsidRPr="00AF7812">
        <w:rPr>
          <w:rStyle w:val="Emphasis"/>
          <w:highlight w:val="cyan"/>
        </w:rPr>
        <w:t>killable</w:t>
      </w:r>
      <w:r w:rsidRPr="00AF7812">
        <w:rPr>
          <w:rStyle w:val="StyleUnderline"/>
        </w:rPr>
        <w:t xml:space="preserve">. </w:t>
      </w:r>
      <w:r w:rsidRPr="00AF7812">
        <w:rPr>
          <w:sz w:val="16"/>
        </w:rPr>
        <w:t xml:space="preserve">The two logics reinforce and are bound up with each other. In her response co Dawson's analysis of racialization as expropriation, Fraser develops Dawson's claims by looking at the interplay between economic expropriation and "politically enforced status distinctions." 17 </w:t>
      </w:r>
      <w:r w:rsidRPr="00AF7812">
        <w:rPr>
          <w:rStyle w:val="StyleUnderline"/>
        </w:rPr>
        <w:t xml:space="preserve">Not only does </w:t>
      </w:r>
      <w:r w:rsidRPr="00AF7812">
        <w:rPr>
          <w:rStyle w:val="StyleUnderline"/>
          <w:highlight w:val="cyan"/>
        </w:rPr>
        <w:t xml:space="preserve">accumulation in a capitalist society occur along </w:t>
      </w:r>
      <w:r w:rsidRPr="00AF7812">
        <w:rPr>
          <w:rStyle w:val="StyleUnderline"/>
        </w:rPr>
        <w:t xml:space="preserve">the two axes of </w:t>
      </w:r>
      <w:r w:rsidRPr="00AF7812">
        <w:rPr>
          <w:rStyle w:val="Emphasis"/>
          <w:highlight w:val="cyan"/>
        </w:rPr>
        <w:t>exploitation</w:t>
      </w:r>
      <w:r w:rsidRPr="00AF7812">
        <w:rPr>
          <w:rStyle w:val="StyleUnderline"/>
          <w:highlight w:val="cyan"/>
        </w:rPr>
        <w:t xml:space="preserve"> and </w:t>
      </w:r>
      <w:r w:rsidRPr="00AF7812">
        <w:rPr>
          <w:rStyle w:val="Emphasis"/>
          <w:highlight w:val="cyan"/>
        </w:rPr>
        <w:t>expropriation</w:t>
      </w:r>
      <w:r w:rsidRPr="00AF7812">
        <w:rPr>
          <w:rStyle w:val="StyleUnderline"/>
          <w:highlight w:val="cyan"/>
        </w:rPr>
        <w:t xml:space="preserve">, </w:t>
      </w:r>
      <w:r w:rsidRPr="00AF7812">
        <w:rPr>
          <w:rStyle w:val="StyleUnderline"/>
        </w:rPr>
        <w:t xml:space="preserve">but </w:t>
      </w:r>
      <w:r w:rsidRPr="00AF7812">
        <w:rPr>
          <w:rStyle w:val="StyleUnderline"/>
          <w:highlight w:val="cyan"/>
        </w:rPr>
        <w:t xml:space="preserve">one makes the other possible </w:t>
      </w:r>
      <w:r w:rsidRPr="00AF7812">
        <w:rPr>
          <w:rStyle w:val="StyleUnderline"/>
        </w:rPr>
        <w:t xml:space="preserve">in that </w:t>
      </w:r>
      <w:r w:rsidRPr="00AF7812">
        <w:rPr>
          <w:rStyle w:val="StyleUnderline"/>
          <w:highlight w:val="cyan"/>
        </w:rPr>
        <w:t>the "</w:t>
      </w:r>
      <w:r w:rsidRPr="00AF7812">
        <w:rPr>
          <w:rStyle w:val="Emphasis"/>
          <w:highlight w:val="cyan"/>
        </w:rPr>
        <w:t>racialized subjection</w:t>
      </w:r>
      <w:r w:rsidRPr="00AF7812">
        <w:rPr>
          <w:rStyle w:val="StyleUnderline"/>
          <w:highlight w:val="cyan"/>
        </w:rPr>
        <w:t xml:space="preserve"> of those whom capital expropriates is a condition of possibility for the </w:t>
      </w:r>
      <w:r w:rsidRPr="00AF7812">
        <w:rPr>
          <w:rStyle w:val="Emphasis"/>
          <w:highlight w:val="cyan"/>
        </w:rPr>
        <w:t>freedom</w:t>
      </w:r>
      <w:r w:rsidRPr="00AF7812">
        <w:rPr>
          <w:rStyle w:val="StyleUnderline"/>
          <w:highlight w:val="cyan"/>
        </w:rPr>
        <w:t xml:space="preserve"> of those whom it exploits.</w:t>
      </w:r>
      <w:r w:rsidRPr="00AF7812">
        <w:rPr>
          <w:rStyle w:val="StyleUnderline"/>
        </w:rPr>
        <w:t xml:space="preserve">" 18 In other words, the "front story" of </w:t>
      </w:r>
      <w:r w:rsidRPr="00AF7812">
        <w:rPr>
          <w:rStyle w:val="StyleUnderline"/>
          <w:highlight w:val="cyan"/>
        </w:rPr>
        <w:t xml:space="preserve">free </w:t>
      </w:r>
      <w:r w:rsidRPr="00AF7812">
        <w:rPr>
          <w:rStyle w:val="Emphasis"/>
          <w:highlight w:val="cyan"/>
        </w:rPr>
        <w:t>workers</w:t>
      </w:r>
      <w:r w:rsidRPr="00AF7812">
        <w:rPr>
          <w:rStyle w:val="StyleUnderline"/>
          <w:highlight w:val="cyan"/>
        </w:rPr>
        <w:t xml:space="preserve"> </w:t>
      </w:r>
      <w:r w:rsidRPr="00AF7812">
        <w:rPr>
          <w:rStyle w:val="StyleUnderline"/>
        </w:rPr>
        <w:t xml:space="preserve">who are </w:t>
      </w:r>
      <w:r w:rsidRPr="00AF7812">
        <w:rPr>
          <w:rStyle w:val="StyleUnderline"/>
          <w:highlight w:val="cyan"/>
        </w:rPr>
        <w:t xml:space="preserve">contracted by capitalists to sell their labor-power for a </w:t>
      </w:r>
      <w:r w:rsidRPr="00AF7812">
        <w:rPr>
          <w:rStyle w:val="Emphasis"/>
          <w:highlight w:val="cyan"/>
        </w:rPr>
        <w:t>wage</w:t>
      </w:r>
      <w:r w:rsidRPr="00AF7812">
        <w:rPr>
          <w:rStyle w:val="StyleUnderline"/>
          <w:highlight w:val="cyan"/>
        </w:rPr>
        <w:t xml:space="preserve"> </w:t>
      </w:r>
      <w:r w:rsidRPr="00AF7812">
        <w:rPr>
          <w:rStyle w:val="StyleUnderline"/>
        </w:rPr>
        <w:t xml:space="preserve">is enabled by, and </w:t>
      </w:r>
      <w:r w:rsidRPr="00AF7812">
        <w:rPr>
          <w:rStyle w:val="StyleUnderline"/>
          <w:highlight w:val="cyan"/>
        </w:rPr>
        <w:t xml:space="preserve">depends on, expropriation </w:t>
      </w:r>
      <w:r w:rsidRPr="00AF7812">
        <w:rPr>
          <w:rStyle w:val="StyleUnderline"/>
        </w:rPr>
        <w:t xml:space="preserve">that takes place </w:t>
      </w:r>
      <w:r w:rsidRPr="00AF7812">
        <w:rPr>
          <w:rStyle w:val="StyleUnderline"/>
          <w:highlight w:val="cyan"/>
        </w:rPr>
        <w:t xml:space="preserve">outside this </w:t>
      </w:r>
      <w:r w:rsidRPr="00AF7812">
        <w:rPr>
          <w:rStyle w:val="Emphasis"/>
          <w:highlight w:val="cyan"/>
        </w:rPr>
        <w:t>contractual arrangement</w:t>
      </w:r>
      <w:r w:rsidRPr="00AF7812">
        <w:rPr>
          <w:rStyle w:val="StyleUnderline"/>
          <w:highlight w:val="cyan"/>
        </w:rPr>
        <w:t>.</w:t>
      </w:r>
      <w:r w:rsidRPr="00AF7812">
        <w:rPr>
          <w:rStyle w:val="StyleUnderline"/>
        </w:rPr>
        <w:t xml:space="preserve"> </w:t>
      </w:r>
      <w:r w:rsidRPr="00AF7812">
        <w:rPr>
          <w:sz w:val="16"/>
        </w:rPr>
        <w:t xml:space="preserve">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AF7812">
        <w:rPr>
          <w:rStyle w:val="StyleUnderline"/>
          <w:highlight w:val="cyan"/>
        </w:rPr>
        <w:t>In the "present regime of racialized accumulation</w:t>
      </w:r>
      <w:r w:rsidRPr="00AF7812">
        <w:rPr>
          <w:rStyle w:val="StyleUnderline"/>
        </w:rPr>
        <w:t>"- which she refers to as "</w:t>
      </w:r>
      <w:r w:rsidRPr="00AF7812">
        <w:rPr>
          <w:rStyle w:val="StyleUnderline"/>
          <w:highlight w:val="cyan"/>
        </w:rPr>
        <w:t>financialized capitalism"-</w:t>
      </w:r>
      <w:r w:rsidRPr="00AF7812">
        <w:rPr>
          <w:rStyle w:val="StyleUnderline"/>
        </w:rPr>
        <w:t>Fraser notes that there has been a loosening of the binary that has historically separated who should be subjected to expropriation from</w:t>
      </w:r>
      <w:r w:rsidRPr="00AF7812">
        <w:rPr>
          <w:sz w:val="16"/>
        </w:rPr>
        <w:t xml:space="preserve"> who should be subjected to exploitation, and that </w:t>
      </w:r>
      <w:r w:rsidRPr="00AF7812">
        <w:rPr>
          <w:rStyle w:val="StyleUnderline"/>
        </w:rPr>
        <w:t>during the present period</w:t>
      </w:r>
      <w:r w:rsidRPr="00AF7812">
        <w:rPr>
          <w:sz w:val="16"/>
        </w:rPr>
        <w:t xml:space="preserve">, debt is regularly deployed as a method of dispossession: Much large-scale industrial exploitation now occurs outside the historic core, in the BRICS countries of the semi-periphery. And </w:t>
      </w:r>
      <w:r w:rsidRPr="00AF7812">
        <w:rPr>
          <w:rStyle w:val="StyleUnderline"/>
        </w:rPr>
        <w:t xml:space="preserve">expropriation has become ubiquitous, afflicting </w:t>
      </w:r>
      <w:r w:rsidRPr="00AF7812">
        <w:rPr>
          <w:rStyle w:val="StyleUnderline"/>
          <w:highlight w:val="cyan"/>
        </w:rPr>
        <w:t>not only its traditional subjects but also those who were previously shielded by their status as citizenworkers.</w:t>
      </w:r>
      <w:r w:rsidRPr="00AF7812">
        <w:rPr>
          <w:rStyle w:val="StyleUnderline"/>
        </w:rPr>
        <w:t xml:space="preserve"> </w:t>
      </w:r>
      <w:r w:rsidRPr="00AF7812">
        <w:rPr>
          <w:sz w:val="16"/>
        </w:rPr>
        <w:t xml:space="preserve">In these developments, debt plays a major role, </w:t>
      </w:r>
      <w:r w:rsidRPr="00AF7812">
        <w:rPr>
          <w:rStyle w:val="StyleUnderline"/>
        </w:rPr>
        <w:t>as global financial institutions pressure states to collude with investors in extracting value from defenseless populations.</w:t>
      </w:r>
      <w:r w:rsidRPr="00AF7812">
        <w:rPr>
          <w:sz w:val="16"/>
        </w:rPr>
        <w:t xml:space="preserve"> 19 While I agree with Fraser's claim that the "sharp divide" berween "expropriab le subjects and exploitable citizen-workers" has been replaced by a "contin uum" (albeit a continuum chat remains racialized), I would add that </w:t>
      </w:r>
      <w:r w:rsidRPr="00AF7812">
        <w:rPr>
          <w:rStyle w:val="StyleUnderline"/>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w:t>
      </w:r>
      <w:r w:rsidRPr="00AF7812">
        <w:rPr>
          <w:sz w:val="16"/>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AF7812">
        <w:rPr>
          <w:rStyle w:val="StyleUnderline"/>
          <w:highlight w:val="cyan"/>
        </w:rPr>
        <w:t>If expropriation and exploitation now occur on a continuum</w:t>
      </w:r>
      <w:r w:rsidRPr="00AF7812">
        <w:rPr>
          <w:rStyle w:val="StyleUnderline"/>
        </w:rPr>
        <w:t xml:space="preserve">, then </w:t>
      </w:r>
      <w:r w:rsidRPr="00AF7812">
        <w:rPr>
          <w:rStyle w:val="StyleUnderline"/>
          <w:highlight w:val="cyan"/>
        </w:rPr>
        <w:t>it has been made possible</w:t>
      </w:r>
      <w:r w:rsidRPr="00AF7812">
        <w:rPr>
          <w:rStyle w:val="StyleUnderline"/>
        </w:rPr>
        <w:t xml:space="preserve">, in part, </w:t>
      </w:r>
      <w:r w:rsidRPr="00AF7812">
        <w:rPr>
          <w:rStyle w:val="StyleUnderline"/>
          <w:highlight w:val="cyan"/>
        </w:rPr>
        <w:t>by</w:t>
      </w:r>
      <w:r w:rsidRPr="00AF7812">
        <w:rPr>
          <w:rStyle w:val="StyleUnderline"/>
        </w:rPr>
        <w:t xml:space="preserve"> late capitalism's current modus operandi: </w:t>
      </w:r>
      <w:r w:rsidRPr="00AF7812">
        <w:rPr>
          <w:rStyle w:val="StyleUnderline"/>
          <w:highlight w:val="cyan"/>
        </w:rPr>
        <w:t>the probabilistic ranking of subjects according to risk</w:t>
      </w:r>
      <w:r w:rsidRPr="00AF7812">
        <w:rPr>
          <w:sz w:val="16"/>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5B15D6DC" w14:textId="77777777" w:rsidR="003D216E" w:rsidRPr="00AF7812" w:rsidRDefault="003D216E" w:rsidP="003D216E">
      <w:pPr>
        <w:pStyle w:val="Heading4"/>
      </w:pPr>
      <w:r w:rsidRPr="00AF7812">
        <w:t xml:space="preserve">That </w:t>
      </w:r>
      <w:r w:rsidRPr="0038080C">
        <w:rPr>
          <w:u w:val="single"/>
        </w:rPr>
        <w:t>outweighs</w:t>
      </w:r>
      <w:r w:rsidRPr="00AF7812">
        <w:t xml:space="preserve">. </w:t>
      </w:r>
    </w:p>
    <w:p w14:paraId="6FE0A63D" w14:textId="77777777" w:rsidR="003D216E" w:rsidRPr="0038080C" w:rsidRDefault="003D216E" w:rsidP="003D216E">
      <w:r w:rsidRPr="0038080C">
        <w:rPr>
          <w:rStyle w:val="Style13ptBold"/>
        </w:rPr>
        <w:t>Gonzalez ’20</w:t>
      </w:r>
      <w:r>
        <w:t xml:space="preserve"> [Carmen Morris; </w:t>
      </w:r>
      <w:r w:rsidRPr="00AF7812">
        <w:t>Leibman Professor of Law at Loyola University Chicago School of Law and Professor Emerita at Seattle University School of Law</w:t>
      </w:r>
      <w:r>
        <w:t>.  “</w:t>
      </w:r>
      <w:r w:rsidRPr="00AF7812">
        <w:t>Climate Change and Racial Capitalism</w:t>
      </w:r>
      <w:r>
        <w:t xml:space="preserve">”, LPE Project, </w:t>
      </w:r>
      <w:r w:rsidRPr="0038080C">
        <w:t>ttps://lpeproject.org/blog/climate-change-and-racial-capitalism/</w:t>
      </w:r>
      <w:r>
        <w:t xml:space="preserve">, pbr] </w:t>
      </w:r>
    </w:p>
    <w:p w14:paraId="185656B7" w14:textId="77777777" w:rsidR="003D216E" w:rsidRPr="00AF7812" w:rsidRDefault="003D216E" w:rsidP="003D216E">
      <w:pPr>
        <w:rPr>
          <w:rStyle w:val="StyleUnderline"/>
        </w:rPr>
      </w:pPr>
      <w:r w:rsidRPr="00AF7812">
        <w:rPr>
          <w:rStyle w:val="StyleUnderline"/>
        </w:rPr>
        <w:t xml:space="preserve">Racialized communities have </w:t>
      </w:r>
      <w:r w:rsidRPr="00AF7812">
        <w:rPr>
          <w:rStyle w:val="Emphasis"/>
        </w:rPr>
        <w:t>borne the brunt</w:t>
      </w:r>
      <w:r w:rsidRPr="00AF7812">
        <w:rPr>
          <w:rStyle w:val="StyleUnderline"/>
        </w:rPr>
        <w:t xml:space="preserve"> of the </w:t>
      </w:r>
      <w:r w:rsidRPr="00AF7812">
        <w:rPr>
          <w:rStyle w:val="Emphasis"/>
        </w:rPr>
        <w:t>carbon-based capitalist</w:t>
      </w:r>
      <w:r w:rsidRPr="00AF7812">
        <w:rPr>
          <w:sz w:val="16"/>
        </w:rPr>
        <w:t xml:space="preserve"> world </w:t>
      </w:r>
      <w:r w:rsidRPr="00AF7812">
        <w:rPr>
          <w:rStyle w:val="Emphasis"/>
        </w:rPr>
        <w:t>economy</w:t>
      </w:r>
      <w:r w:rsidRPr="00AF7812">
        <w:rPr>
          <w:sz w:val="16"/>
        </w:rPr>
        <w:t xml:space="preserve"> from its colonial origins through the contemporary climate crisis. </w:t>
      </w:r>
      <w:r w:rsidRPr="00AF7812">
        <w:rPr>
          <w:rStyle w:val="StyleUnderline"/>
        </w:rPr>
        <w:t xml:space="preserve">They have been </w:t>
      </w:r>
      <w:r w:rsidRPr="00AF7812">
        <w:rPr>
          <w:rStyle w:val="Emphasis"/>
        </w:rPr>
        <w:t>enslaved</w:t>
      </w:r>
      <w:r w:rsidRPr="00AF7812">
        <w:rPr>
          <w:rStyle w:val="StyleUnderline"/>
        </w:rPr>
        <w:t xml:space="preserve">, </w:t>
      </w:r>
      <w:r w:rsidRPr="00AF7812">
        <w:rPr>
          <w:rStyle w:val="Emphasis"/>
        </w:rPr>
        <w:t>exploited</w:t>
      </w:r>
      <w:r w:rsidRPr="00AF7812">
        <w:rPr>
          <w:rStyle w:val="StyleUnderline"/>
        </w:rPr>
        <w:t xml:space="preserve">, </w:t>
      </w:r>
      <w:r w:rsidRPr="00AF7812">
        <w:rPr>
          <w:rStyle w:val="Emphasis"/>
        </w:rPr>
        <w:t>dispossessed</w:t>
      </w:r>
      <w:r w:rsidRPr="00AF7812">
        <w:rPr>
          <w:rStyle w:val="StyleUnderline"/>
        </w:rPr>
        <w:t xml:space="preserve">, and </w:t>
      </w:r>
      <w:r w:rsidRPr="00AF7812">
        <w:rPr>
          <w:rStyle w:val="Emphasis"/>
        </w:rPr>
        <w:t>subjected</w:t>
      </w:r>
      <w:r w:rsidRPr="00AF7812">
        <w:rPr>
          <w:rStyle w:val="StyleUnderline"/>
        </w:rPr>
        <w:t xml:space="preserve"> to</w:t>
      </w:r>
      <w:r w:rsidRPr="00AF7812">
        <w:rPr>
          <w:sz w:val="16"/>
        </w:rPr>
        <w:t xml:space="preserve"> both the physical violence of </w:t>
      </w:r>
      <w:r w:rsidRPr="00AF7812">
        <w:rPr>
          <w:rStyle w:val="Emphasis"/>
        </w:rPr>
        <w:t>invasion</w:t>
      </w:r>
      <w:r w:rsidRPr="00AF7812">
        <w:rPr>
          <w:rStyle w:val="StyleUnderline"/>
        </w:rPr>
        <w:t xml:space="preserve"> and occupation and the </w:t>
      </w:r>
      <w:r w:rsidRPr="00AF7812">
        <w:rPr>
          <w:rStyle w:val="Emphasis"/>
        </w:rPr>
        <w:t>structural “slow violence”</w:t>
      </w:r>
      <w:r w:rsidRPr="00AF7812">
        <w:rPr>
          <w:rStyle w:val="StyleUnderline"/>
        </w:rPr>
        <w:t xml:space="preserve"> of </w:t>
      </w:r>
      <w:r w:rsidRPr="00AF7812">
        <w:rPr>
          <w:rStyle w:val="Emphasis"/>
        </w:rPr>
        <w:t>polluting industry</w:t>
      </w:r>
      <w:r w:rsidRPr="00AF7812">
        <w:rPr>
          <w:sz w:val="16"/>
        </w:rPr>
        <w:t xml:space="preserve">. From the Niger Delta to the Canadian tar sands, </w:t>
      </w:r>
      <w:r w:rsidRPr="00AF7812">
        <w:rPr>
          <w:rStyle w:val="Emphasis"/>
          <w:highlight w:val="cyan"/>
        </w:rPr>
        <w:t>racially subordinated populations</w:t>
      </w:r>
      <w:r w:rsidRPr="00AF7812">
        <w:rPr>
          <w:rStyle w:val="StyleUnderline"/>
        </w:rPr>
        <w:t xml:space="preserve"> living </w:t>
      </w:r>
      <w:r w:rsidRPr="00AF7812">
        <w:rPr>
          <w:rStyle w:val="StyleUnderline"/>
          <w:highlight w:val="cyan"/>
        </w:rPr>
        <w:t xml:space="preserve">in the shadows of </w:t>
      </w:r>
      <w:r w:rsidRPr="00AF7812">
        <w:rPr>
          <w:rStyle w:val="Emphasis"/>
          <w:highlight w:val="cyan"/>
        </w:rPr>
        <w:t>oil drilling</w:t>
      </w:r>
      <w:r w:rsidRPr="00AF7812">
        <w:rPr>
          <w:rStyle w:val="StyleUnderline"/>
        </w:rPr>
        <w:t xml:space="preserve">, </w:t>
      </w:r>
      <w:r w:rsidRPr="00AF7812">
        <w:rPr>
          <w:rStyle w:val="Emphasis"/>
        </w:rPr>
        <w:t>coal mining</w:t>
      </w:r>
      <w:r w:rsidRPr="00AF7812">
        <w:rPr>
          <w:rStyle w:val="StyleUnderline"/>
        </w:rPr>
        <w:t xml:space="preserve">, </w:t>
      </w:r>
      <w:r w:rsidRPr="00AF7812">
        <w:rPr>
          <w:rStyle w:val="Emphasis"/>
        </w:rPr>
        <w:t>oil</w:t>
      </w:r>
      <w:r w:rsidRPr="00AF7812">
        <w:rPr>
          <w:rStyle w:val="StyleUnderline"/>
        </w:rPr>
        <w:t xml:space="preserve"> and </w:t>
      </w:r>
      <w:r w:rsidRPr="00AF7812">
        <w:rPr>
          <w:rStyle w:val="Emphasis"/>
        </w:rPr>
        <w:t>gas pipelines</w:t>
      </w:r>
      <w:r w:rsidRPr="00AF7812">
        <w:rPr>
          <w:rStyle w:val="StyleUnderline"/>
        </w:rPr>
        <w:t xml:space="preserve">, power plants, refineries, and </w:t>
      </w:r>
      <w:r w:rsidRPr="00AF7812">
        <w:rPr>
          <w:rStyle w:val="Emphasis"/>
        </w:rPr>
        <w:t>petrochemical plants</w:t>
      </w:r>
      <w:r w:rsidRPr="00AF7812">
        <w:rPr>
          <w:rStyle w:val="StyleUnderline"/>
        </w:rPr>
        <w:t xml:space="preserve"> </w:t>
      </w:r>
      <w:r w:rsidRPr="00AF7812">
        <w:rPr>
          <w:rStyle w:val="StyleUnderline"/>
          <w:highlight w:val="cyan"/>
        </w:rPr>
        <w:t>are</w:t>
      </w:r>
      <w:r w:rsidRPr="00AF7812">
        <w:rPr>
          <w:rStyle w:val="StyleUnderline"/>
        </w:rPr>
        <w:t xml:space="preserve"> </w:t>
      </w:r>
      <w:r w:rsidRPr="00AF7812">
        <w:rPr>
          <w:rStyle w:val="Emphasis"/>
          <w:highlight w:val="cyan"/>
        </w:rPr>
        <w:t>poisoned by toxic chemicals</w:t>
      </w:r>
      <w:r w:rsidRPr="00AF7812">
        <w:rPr>
          <w:rStyle w:val="StyleUnderline"/>
          <w:highlight w:val="cyan"/>
        </w:rPr>
        <w:t xml:space="preserve"> and treated as</w:t>
      </w:r>
      <w:r w:rsidRPr="00AF7812">
        <w:rPr>
          <w:rStyle w:val="StyleUnderline"/>
        </w:rPr>
        <w:t xml:space="preserve"> </w:t>
      </w:r>
      <w:r w:rsidRPr="00AF7812">
        <w:rPr>
          <w:rStyle w:val="Emphasis"/>
        </w:rPr>
        <w:t>surplus</w:t>
      </w:r>
      <w:r w:rsidRPr="00AF7812">
        <w:rPr>
          <w:rStyle w:val="StyleUnderline"/>
        </w:rPr>
        <w:t xml:space="preserve"> and </w:t>
      </w:r>
      <w:r w:rsidRPr="00AF7812">
        <w:rPr>
          <w:rStyle w:val="Emphasis"/>
          <w:highlight w:val="cyan"/>
        </w:rPr>
        <w:t>disposable</w:t>
      </w:r>
      <w:r w:rsidRPr="00AF7812">
        <w:rPr>
          <w:rStyle w:val="StyleUnderline"/>
        </w:rPr>
        <w:t>.</w:t>
      </w:r>
      <w:r w:rsidRPr="00AF7812">
        <w:rPr>
          <w:u w:val="single"/>
        </w:rPr>
        <w:t xml:space="preserve"> </w:t>
      </w:r>
      <w:r w:rsidRPr="00AF7812">
        <w:rPr>
          <w:sz w:val="16"/>
        </w:rPr>
        <w:t xml:space="preserve">In my article in the inaugural issue of JLPE, I break new ground by examining climate change and climate change-induced displacement through the framework of racial capitalism. Drawing upon the work of political theorist Cedric Robinson and sociologist Aníbal Quijano, </w:t>
      </w:r>
      <w:r w:rsidRPr="00AF7812">
        <w:rPr>
          <w:rStyle w:val="StyleUnderline"/>
        </w:rPr>
        <w:t xml:space="preserve">I treat racism and capitalism as </w:t>
      </w:r>
      <w:r w:rsidRPr="00AF7812">
        <w:rPr>
          <w:rStyle w:val="Emphasis"/>
        </w:rPr>
        <w:t>inextricably intertwined</w:t>
      </w:r>
      <w:r w:rsidRPr="00AF7812">
        <w:rPr>
          <w:rStyle w:val="StyleUnderline"/>
        </w:rPr>
        <w:t>.</w:t>
      </w:r>
      <w:r w:rsidRPr="00AF7812">
        <w:rPr>
          <w:sz w:val="16"/>
        </w:rPr>
        <w:t xml:space="preserve"> Robinson argues that capitalism emerged from a feudal order thoroughly infused with racial (or proto-racial) hierarchies. Quijano identifies Europe’s violent conquest of the Americas as the pivotal event that globalized white supremacy and established the capitalist world economy. Both have analyzed how </w:t>
      </w:r>
      <w:r w:rsidRPr="00AF7812">
        <w:rPr>
          <w:rStyle w:val="StyleUnderline"/>
          <w:highlight w:val="cyan"/>
        </w:rPr>
        <w:t>racism makes oppression</w:t>
      </w:r>
      <w:r w:rsidRPr="00AF7812">
        <w:rPr>
          <w:rStyle w:val="StyleUnderline"/>
        </w:rPr>
        <w:t xml:space="preserve"> </w:t>
      </w:r>
      <w:r w:rsidRPr="00AF7812">
        <w:rPr>
          <w:rStyle w:val="Emphasis"/>
        </w:rPr>
        <w:t xml:space="preserve">socially </w:t>
      </w:r>
      <w:r w:rsidRPr="00AF7812">
        <w:rPr>
          <w:rStyle w:val="Emphasis"/>
          <w:highlight w:val="cyan"/>
        </w:rPr>
        <w:t>acceptable</w:t>
      </w:r>
      <w:r w:rsidRPr="00AF7812">
        <w:rPr>
          <w:rStyle w:val="StyleUnderline"/>
          <w:highlight w:val="cyan"/>
        </w:rPr>
        <w:t xml:space="preserve"> by</w:t>
      </w:r>
      <w:r w:rsidRPr="00AF7812">
        <w:rPr>
          <w:rStyle w:val="StyleUnderline"/>
        </w:rPr>
        <w:t xml:space="preserve"> portraying large </w:t>
      </w:r>
      <w:r w:rsidRPr="00AF7812">
        <w:rPr>
          <w:rStyle w:val="StyleUnderline"/>
          <w:highlight w:val="cyan"/>
        </w:rPr>
        <w:t xml:space="preserve">segments of humanity as </w:t>
      </w:r>
      <w:r w:rsidRPr="00AF7812">
        <w:rPr>
          <w:rStyle w:val="Emphasis"/>
          <w:highlight w:val="cyan"/>
        </w:rPr>
        <w:t>inferior</w:t>
      </w:r>
      <w:r w:rsidRPr="00AF7812">
        <w:rPr>
          <w:sz w:val="16"/>
        </w:rPr>
        <w:t xml:space="preserve">, unworthy, </w:t>
      </w:r>
      <w:r w:rsidRPr="00AF7812">
        <w:rPr>
          <w:rStyle w:val="StyleUnderline"/>
          <w:highlight w:val="cyan"/>
        </w:rPr>
        <w:t xml:space="preserve">and </w:t>
      </w:r>
      <w:r w:rsidRPr="00AF7812">
        <w:rPr>
          <w:rStyle w:val="Emphasis"/>
          <w:highlight w:val="cyan"/>
        </w:rPr>
        <w:t>expendable</w:t>
      </w:r>
      <w:r w:rsidRPr="00AF7812">
        <w:rPr>
          <w:sz w:val="16"/>
        </w:rPr>
        <w:t xml:space="preserve">. In my article, I focus on how </w:t>
      </w:r>
      <w:r w:rsidRPr="00AF7812">
        <w:rPr>
          <w:rStyle w:val="StyleUnderline"/>
          <w:highlight w:val="cyan"/>
        </w:rPr>
        <w:t>the</w:t>
      </w:r>
      <w:r w:rsidRPr="00AF7812">
        <w:rPr>
          <w:rStyle w:val="StyleUnderline"/>
        </w:rPr>
        <w:t xml:space="preserve"> global </w:t>
      </w:r>
      <w:r w:rsidRPr="00AF7812">
        <w:rPr>
          <w:rStyle w:val="Emphasis"/>
          <w:highlight w:val="cyan"/>
        </w:rPr>
        <w:t>capitalist order</w:t>
      </w:r>
      <w:r w:rsidRPr="00AF7812">
        <w:rPr>
          <w:rStyle w:val="StyleUnderline"/>
        </w:rPr>
        <w:t xml:space="preserve"> has </w:t>
      </w:r>
      <w:r w:rsidRPr="00AF7812">
        <w:rPr>
          <w:rStyle w:val="Emphasis"/>
          <w:highlight w:val="cyan"/>
        </w:rPr>
        <w:t>used racism</w:t>
      </w:r>
      <w:r w:rsidRPr="00AF7812">
        <w:rPr>
          <w:rStyle w:val="StyleUnderline"/>
        </w:rPr>
        <w:t xml:space="preserve"> to </w:t>
      </w:r>
      <w:r w:rsidRPr="00AF7812">
        <w:rPr>
          <w:rStyle w:val="Emphasis"/>
        </w:rPr>
        <w:t>create the conditions</w:t>
      </w:r>
      <w:r w:rsidRPr="00AF7812">
        <w:rPr>
          <w:rStyle w:val="StyleUnderline"/>
        </w:rPr>
        <w:t xml:space="preserve"> </w:t>
      </w:r>
      <w:r w:rsidRPr="00AF7812">
        <w:rPr>
          <w:rStyle w:val="StyleUnderline"/>
          <w:highlight w:val="cyan"/>
        </w:rPr>
        <w:t>for</w:t>
      </w:r>
      <w:r w:rsidRPr="00AF7812">
        <w:rPr>
          <w:rStyle w:val="StyleUnderline"/>
        </w:rPr>
        <w:t xml:space="preserve"> the </w:t>
      </w:r>
      <w:r w:rsidRPr="00AF7812">
        <w:rPr>
          <w:rStyle w:val="Emphasis"/>
          <w:highlight w:val="cyan"/>
        </w:rPr>
        <w:t>massive unchecked resource extraction</w:t>
      </w:r>
      <w:r w:rsidRPr="00AF7812">
        <w:rPr>
          <w:rStyle w:val="StyleUnderline"/>
          <w:highlight w:val="cyan"/>
        </w:rPr>
        <w:t xml:space="preserve"> that</w:t>
      </w:r>
      <w:r w:rsidRPr="00AF7812">
        <w:rPr>
          <w:rStyle w:val="StyleUnderline"/>
        </w:rPr>
        <w:t xml:space="preserve"> has </w:t>
      </w:r>
      <w:r w:rsidRPr="00AF7812">
        <w:rPr>
          <w:rStyle w:val="Emphasis"/>
          <w:highlight w:val="cyan"/>
        </w:rPr>
        <w:t>caused</w:t>
      </w:r>
      <w:r w:rsidRPr="00AF7812">
        <w:rPr>
          <w:rStyle w:val="Emphasis"/>
        </w:rPr>
        <w:t xml:space="preserve"> global </w:t>
      </w:r>
      <w:r w:rsidRPr="00AF7812">
        <w:rPr>
          <w:rStyle w:val="Emphasis"/>
          <w:highlight w:val="cyan"/>
        </w:rPr>
        <w:t>climate change</w:t>
      </w:r>
      <w:r w:rsidRPr="00AF7812">
        <w:rPr>
          <w:rStyle w:val="StyleUnderline"/>
        </w:rPr>
        <w:t xml:space="preserve"> and for </w:t>
      </w:r>
      <w:r w:rsidRPr="00AF7812">
        <w:rPr>
          <w:rStyle w:val="Emphasis"/>
        </w:rPr>
        <w:t>pushing the burden of its impacts</w:t>
      </w:r>
      <w:r w:rsidRPr="00AF7812">
        <w:rPr>
          <w:rStyle w:val="StyleUnderline"/>
        </w:rPr>
        <w:t xml:space="preserve"> onto those who are</w:t>
      </w:r>
      <w:r w:rsidRPr="00AF7812">
        <w:rPr>
          <w:sz w:val="16"/>
        </w:rPr>
        <w:t xml:space="preserve"> most vulnerable and </w:t>
      </w:r>
      <w:r w:rsidRPr="00AF7812">
        <w:rPr>
          <w:rStyle w:val="Emphasis"/>
        </w:rPr>
        <w:t>least responsible</w:t>
      </w:r>
      <w:r w:rsidRPr="00AF7812">
        <w:rPr>
          <w:sz w:val="16"/>
        </w:rPr>
        <w:t xml:space="preserve">. CLIMATE INJUSTICE Climate change is caused primarily by the world’s most affluent inhabitants but threatens the lives and livelihoods of those who contributed least to the problem. As climate change intensifies, those most susceptible to climate-related disasters and displacement are also overwhelmingly persons classified as non-white. They reside in vulnerable geographic locations (such as coastal zones, the Arctic, and the Pacific island states), and have been deprived of the resources to protect themselves from harm through centuries of predatory economic policies. Despite the disproportionate impact of climate change on vulnerable populations who have been largely ignored due to their racialization, legal scholarship on climate displacement has often adopted a doctrinal approach that fails to analyze the underlying systemic causes of the climate crisis and its relationship to race and racism. I focus on international law in particular. CLIMATE CHANGE AND INTERNATIONAL LAW International law has mounted an inadequate response to the climate crisis. The climate treaties have failed to curb global temperature increases, and have delivered insufficient adaptation assistance to climate-vulnerable states and peoples. Even though climate-related disasters and slow-onset events (such as sea level rise) threaten to displace millions of people, international law provides very limited protection to persons who flee their country of origin to escape the ravages of climate change. Neither the 1951 Refugee Convention nor the treaties governing climate change requires countries to admit climate-displaced persons. Part of the problem is that international law has been complicit in the project of racial capitalism. As Antony Anghie explains, international law originates in the colonial encounter and has justified successive Northern interventions in the Global South through a variety of doctrines – including terra nullius, the doctrine of discovery, the mandate system, trusteeship, modernization, and development. International law has depicted Southern peoples as so primitive, savage, uncivilized, backward, and under-developed that their lives, livelihoods, and cultures are unworthy of protection. It has also created the rules and institutions of the capitalist world system through which Northern states and transnational corporations maintain an iron grip on the states and people of the South, including trade law, foreign investment law, and international financial institutions such as the World Bank and the International Monetary Fund. EMERGING LEGAL AND POLICY RESPONSES TO CLIMATE DISPLACEMENT In the absence of a binding legal framework, three emerging legal and policy responses to climate displacement threaten to reinforce racialized hierarchies and to trap large segments of humanity in places that are becoming uninhabitable. First, the national security response constructs climate-displaced persons as barbarians crashing the gates of civilization, and has fostered the criminalization, detention, and expulsion of migrants. Second, the humanitarian response reinforces racial hierarchies by portraying climate-displaced persons as primitive, backward, and in need of charity rather than justice. Its voluntary initiatives to protect disaster-displaced persons obscure the Global North’s responsibility for climate change and have little chance of succeeding at a time of rising nationalism and xenophobia. Third, the migration management response encourages climate-displaced persons to finance climate resilience in their home countries through temporary labor migration. This approach shifts responsibility for climate change adaptation from affluent states to exploitable workers from the world’s poorest and most climate-vulnerable populations. The exodus of able-bodied workers may also exacerbate the vulnerability of “trapped populations” (darker-skinned, older, disabled) by producing a brain drain, labor shortages, and reliance on erratic remittance flows. A JUST SOLUTION TO CLIMATE DISPLACEMENT? Another way is possible. Climate-vulnerable states and peoples have called for an approach to climate displacement grounded in their collective right to self-determination and to legal continuity as self-governing communities on the territories of other states. This proposal deserves consideration. Successful implementation of it requires a responsibility-based framework that imposes obligations on affluent states to finance the mobility decisions of climate-displaced populations based on their contribution to the climate crisis. </w:t>
      </w:r>
      <w:r w:rsidRPr="00AF7812">
        <w:rPr>
          <w:rStyle w:val="StyleUnderline"/>
        </w:rPr>
        <w:t xml:space="preserve">The self-determination approach is an example of the ways that Southern states and peoples are developing </w:t>
      </w:r>
      <w:r w:rsidRPr="00AF7812">
        <w:rPr>
          <w:rStyle w:val="Emphasis"/>
        </w:rPr>
        <w:t>counter-hegemonic interpretations</w:t>
      </w:r>
      <w:r w:rsidRPr="00AF7812">
        <w:rPr>
          <w:sz w:val="16"/>
        </w:rPr>
        <w:t xml:space="preserve"> of international law </w:t>
      </w:r>
      <w:r w:rsidRPr="00AF7812">
        <w:rPr>
          <w:rStyle w:val="StyleUnderline"/>
        </w:rPr>
        <w:t xml:space="preserve">that will permit them to </w:t>
      </w:r>
      <w:r w:rsidRPr="00AF7812">
        <w:rPr>
          <w:rStyle w:val="Emphasis"/>
        </w:rPr>
        <w:t>shape their own history</w:t>
      </w:r>
      <w:r w:rsidRPr="00AF7812">
        <w:rPr>
          <w:rStyle w:val="StyleUnderline"/>
        </w:rPr>
        <w:t xml:space="preserve"> and </w:t>
      </w:r>
      <w:r w:rsidRPr="00AF7812">
        <w:rPr>
          <w:rStyle w:val="Emphasis"/>
        </w:rPr>
        <w:t>transcend</w:t>
      </w:r>
      <w:r w:rsidRPr="00AF7812">
        <w:rPr>
          <w:sz w:val="16"/>
        </w:rPr>
        <w:t xml:space="preserve"> the </w:t>
      </w:r>
      <w:r w:rsidRPr="00AF7812">
        <w:rPr>
          <w:rStyle w:val="Emphasis"/>
        </w:rPr>
        <w:t>colonially-imposed borders</w:t>
      </w:r>
      <w:r w:rsidRPr="00AF7812">
        <w:rPr>
          <w:sz w:val="16"/>
        </w:rPr>
        <w:t xml:space="preserve"> that impede mobility and increase climate vulnerability. An analysis of climate displacement grounded in racial capitalism must identify who benefits from policies that stoke racism and militarize borders. These beneficiaries include the corporations that provide surveillance, border walls, and detention facilities; the security apparatus of the state; the businesses that exploit undocumented or incarcerated migrants; and the authoritarian populists who demonize migrants in order to persuade working class whites to support policies that intensify economic inequality and hasten catastrophic climate change. Although greenhouse gases do not respect national borders, national elites deploy racialized systems of border control to perpetuate the illusion that persons classified as white can somehow escape the economic and ecological ravages of capitalism by erecting walls and fortresses. </w:t>
      </w:r>
      <w:r w:rsidRPr="00AF7812">
        <w:rPr>
          <w:rStyle w:val="StyleUnderline"/>
          <w:highlight w:val="cyan"/>
        </w:rPr>
        <w:t xml:space="preserve">Racism </w:t>
      </w:r>
      <w:r w:rsidRPr="00AF7812">
        <w:rPr>
          <w:rStyle w:val="Emphasis"/>
          <w:highlight w:val="cyan"/>
        </w:rPr>
        <w:t>enables</w:t>
      </w:r>
      <w:r w:rsidRPr="00AF7812">
        <w:rPr>
          <w:rStyle w:val="Emphasis"/>
        </w:rPr>
        <w:t xml:space="preserve"> states</w:t>
      </w:r>
      <w:r w:rsidRPr="00AF7812">
        <w:rPr>
          <w:rStyle w:val="StyleUnderline"/>
        </w:rPr>
        <w:t xml:space="preserve"> and </w:t>
      </w:r>
      <w:r w:rsidRPr="00AF7812">
        <w:rPr>
          <w:rStyle w:val="Emphasis"/>
          <w:highlight w:val="cyan"/>
        </w:rPr>
        <w:t>corporations</w:t>
      </w:r>
      <w:r w:rsidRPr="00AF7812">
        <w:rPr>
          <w:rStyle w:val="StyleUnderline"/>
          <w:highlight w:val="cyan"/>
        </w:rPr>
        <w:t xml:space="preserve"> to pursue policies </w:t>
      </w:r>
      <w:r w:rsidRPr="00AF7812">
        <w:rPr>
          <w:rStyle w:val="Emphasis"/>
          <w:highlight w:val="cyan"/>
        </w:rPr>
        <w:t>catastrophic to the planet</w:t>
      </w:r>
      <w:r w:rsidRPr="00AF7812">
        <w:rPr>
          <w:rStyle w:val="StyleUnderline"/>
        </w:rPr>
        <w:t xml:space="preserve"> and its inhabitants because the </w:t>
      </w:r>
      <w:r w:rsidRPr="00AF7812">
        <w:rPr>
          <w:rStyle w:val="Emphasis"/>
        </w:rPr>
        <w:t>worst</w:t>
      </w:r>
      <w:r w:rsidRPr="00AF7812">
        <w:rPr>
          <w:rStyle w:val="StyleUnderline"/>
        </w:rPr>
        <w:t xml:space="preserve"> and </w:t>
      </w:r>
      <w:r w:rsidRPr="00AF7812">
        <w:rPr>
          <w:rStyle w:val="Emphasis"/>
        </w:rPr>
        <w:t>most immediate consequences</w:t>
      </w:r>
      <w:r w:rsidRPr="00AF7812">
        <w:rPr>
          <w:rStyle w:val="StyleUnderline"/>
        </w:rPr>
        <w:t xml:space="preserve"> are </w:t>
      </w:r>
      <w:r w:rsidRPr="00AF7812">
        <w:rPr>
          <w:rStyle w:val="Emphasis"/>
        </w:rPr>
        <w:t>inflicted on stigmatized populations</w:t>
      </w:r>
      <w:r w:rsidRPr="00AF7812">
        <w:rPr>
          <w:rStyle w:val="StyleUnderline"/>
        </w:rPr>
        <w:t xml:space="preserve"> in the </w:t>
      </w:r>
      <w:r w:rsidRPr="00AF7812">
        <w:rPr>
          <w:rStyle w:val="Emphasis"/>
        </w:rPr>
        <w:t>sacrifice zones</w:t>
      </w:r>
      <w:r w:rsidRPr="00AF7812">
        <w:rPr>
          <w:rStyle w:val="StyleUnderline"/>
        </w:rPr>
        <w:t xml:space="preserve"> of the fossil fuel economy.</w:t>
      </w:r>
      <w:r w:rsidRPr="00AF7812">
        <w:rPr>
          <w:u w:val="single"/>
        </w:rPr>
        <w:t xml:space="preserve"> </w:t>
      </w:r>
      <w:r w:rsidRPr="00AF7812">
        <w:rPr>
          <w:sz w:val="16"/>
        </w:rPr>
        <w:t xml:space="preserve">While focusing on the problem of climate displacement, the article uses the framework of racial capitalism to highlight how </w:t>
      </w:r>
      <w:r w:rsidRPr="00AF7812">
        <w:rPr>
          <w:rStyle w:val="StyleUnderline"/>
        </w:rPr>
        <w:t xml:space="preserve">the struggles for racial, economic, and climate justice are </w:t>
      </w:r>
      <w:r w:rsidRPr="00AF7812">
        <w:rPr>
          <w:rStyle w:val="Emphasis"/>
        </w:rPr>
        <w:t>interconnected</w:t>
      </w:r>
      <w:r w:rsidRPr="00AF7812">
        <w:rPr>
          <w:rStyle w:val="StyleUnderline"/>
        </w:rPr>
        <w:t xml:space="preserve"> and </w:t>
      </w:r>
      <w:r w:rsidRPr="00AF7812">
        <w:rPr>
          <w:rStyle w:val="Emphasis"/>
        </w:rPr>
        <w:t>interdependent</w:t>
      </w:r>
      <w:r w:rsidRPr="00AF7812">
        <w:rPr>
          <w:rStyle w:val="StyleUnderline"/>
        </w:rPr>
        <w:t xml:space="preserve">. </w:t>
      </w:r>
      <w:r w:rsidRPr="00AF7812">
        <w:rPr>
          <w:sz w:val="16"/>
        </w:rPr>
        <w:t xml:space="preserve">Racism creates divisions between people whose economic and ecological vulnerability should serve as the basis for solidarity and resistance. </w:t>
      </w:r>
      <w:r w:rsidRPr="00AF7812">
        <w:rPr>
          <w:rStyle w:val="StyleUnderline"/>
        </w:rPr>
        <w:t xml:space="preserve">As </w:t>
      </w:r>
      <w:r w:rsidRPr="00AF7812">
        <w:rPr>
          <w:rStyle w:val="Emphasis"/>
        </w:rPr>
        <w:t>economic inequality increases</w:t>
      </w:r>
      <w:r w:rsidRPr="00AF7812">
        <w:rPr>
          <w:rStyle w:val="StyleUnderline"/>
        </w:rPr>
        <w:t xml:space="preserve"> and the planet’s </w:t>
      </w:r>
      <w:r w:rsidRPr="00AF7812">
        <w:rPr>
          <w:rStyle w:val="Emphasis"/>
        </w:rPr>
        <w:t>ecosystems</w:t>
      </w:r>
      <w:r w:rsidRPr="00AF7812">
        <w:rPr>
          <w:rStyle w:val="StyleUnderline"/>
        </w:rPr>
        <w:t xml:space="preserve"> are </w:t>
      </w:r>
      <w:r w:rsidRPr="00AF7812">
        <w:rPr>
          <w:rStyle w:val="Emphasis"/>
        </w:rPr>
        <w:t>brought to the brink of collapse</w:t>
      </w:r>
      <w:r w:rsidRPr="00AF7812">
        <w:rPr>
          <w:rStyle w:val="StyleUnderline"/>
        </w:rPr>
        <w:t xml:space="preserve">, </w:t>
      </w:r>
      <w:r w:rsidRPr="00AF7812">
        <w:rPr>
          <w:rStyle w:val="Emphasis"/>
        </w:rPr>
        <w:t>all</w:t>
      </w:r>
      <w:r w:rsidRPr="00AF7812">
        <w:rPr>
          <w:rStyle w:val="StyleUnderline"/>
        </w:rPr>
        <w:t xml:space="preserve"> but the </w:t>
      </w:r>
      <w:r w:rsidRPr="00AF7812">
        <w:rPr>
          <w:rStyle w:val="Emphasis"/>
        </w:rPr>
        <w:t>ultra-affluent</w:t>
      </w:r>
      <w:r w:rsidRPr="00AF7812">
        <w:rPr>
          <w:rStyle w:val="StyleUnderline"/>
        </w:rPr>
        <w:t xml:space="preserve"> will become </w:t>
      </w:r>
      <w:r w:rsidRPr="00AF7812">
        <w:rPr>
          <w:rStyle w:val="Emphasis"/>
        </w:rPr>
        <w:t>frontline communities</w:t>
      </w:r>
      <w:r w:rsidRPr="00AF7812">
        <w:rPr>
          <w:rStyle w:val="StyleUnderline"/>
        </w:rPr>
        <w:t xml:space="preserve"> in an </w:t>
      </w:r>
      <w:r w:rsidRPr="00AF7812">
        <w:rPr>
          <w:rStyle w:val="Emphasis"/>
        </w:rPr>
        <w:t>increasingly</w:t>
      </w:r>
      <w:r w:rsidRPr="00AF7812">
        <w:rPr>
          <w:sz w:val="16"/>
        </w:rPr>
        <w:t xml:space="preserve"> damaged and </w:t>
      </w:r>
      <w:r w:rsidRPr="00AF7812">
        <w:rPr>
          <w:rStyle w:val="Emphasis"/>
        </w:rPr>
        <w:t>dangerous world</w:t>
      </w:r>
      <w:r w:rsidRPr="00AF7812">
        <w:rPr>
          <w:rStyle w:val="StyleUnderline"/>
        </w:rPr>
        <w:t xml:space="preserve">. </w:t>
      </w:r>
      <w:r w:rsidRPr="00AF7812">
        <w:rPr>
          <w:rStyle w:val="Emphasis"/>
          <w:highlight w:val="cyan"/>
        </w:rPr>
        <w:t>Deconstructing racial hierarchies</w:t>
      </w:r>
      <w:r w:rsidRPr="00AF7812">
        <w:rPr>
          <w:rStyle w:val="StyleUnderline"/>
          <w:highlight w:val="cyan"/>
        </w:rPr>
        <w:t xml:space="preserve"> is </w:t>
      </w:r>
      <w:r w:rsidRPr="00AF7812">
        <w:rPr>
          <w:rStyle w:val="Emphasis"/>
          <w:highlight w:val="cyan"/>
        </w:rPr>
        <w:t>necessary</w:t>
      </w:r>
      <w:r w:rsidRPr="00AF7812">
        <w:rPr>
          <w:rStyle w:val="StyleUnderline"/>
        </w:rPr>
        <w:t xml:space="preserve"> in order </w:t>
      </w:r>
      <w:r w:rsidRPr="00AF7812">
        <w:rPr>
          <w:rStyle w:val="StyleUnderline"/>
          <w:highlight w:val="cyan"/>
        </w:rPr>
        <w:t>to foster</w:t>
      </w:r>
      <w:r w:rsidRPr="00AF7812">
        <w:rPr>
          <w:rStyle w:val="StyleUnderline"/>
        </w:rPr>
        <w:t xml:space="preserve"> the </w:t>
      </w:r>
      <w:r w:rsidRPr="00AF7812">
        <w:rPr>
          <w:rStyle w:val="Emphasis"/>
          <w:highlight w:val="cyan"/>
        </w:rPr>
        <w:t>collective action</w:t>
      </w:r>
      <w:r w:rsidRPr="00AF7812">
        <w:rPr>
          <w:rStyle w:val="Emphasis"/>
        </w:rPr>
        <w:t xml:space="preserve"> required</w:t>
      </w:r>
      <w:r w:rsidRPr="00AF7812">
        <w:rPr>
          <w:rStyle w:val="StyleUnderline"/>
        </w:rPr>
        <w:t xml:space="preserve"> </w:t>
      </w:r>
      <w:r w:rsidRPr="00AF7812">
        <w:rPr>
          <w:rStyle w:val="StyleUnderline"/>
          <w:highlight w:val="cyan"/>
        </w:rPr>
        <w:t xml:space="preserve">to </w:t>
      </w:r>
      <w:r w:rsidRPr="00AF7812">
        <w:rPr>
          <w:rStyle w:val="Emphasis"/>
          <w:highlight w:val="cyan"/>
        </w:rPr>
        <w:t>avert climate catastrophe</w:t>
      </w:r>
      <w:r w:rsidRPr="00AF7812">
        <w:rPr>
          <w:rStyle w:val="StyleUnderline"/>
        </w:rPr>
        <w:t xml:space="preserve">. Climate change is not an isolated crisis, but a </w:t>
      </w:r>
      <w:r w:rsidRPr="00AF7812">
        <w:rPr>
          <w:rStyle w:val="Emphasis"/>
        </w:rPr>
        <w:t>symptom of an economic</w:t>
      </w:r>
      <w:r w:rsidRPr="00AF7812">
        <w:rPr>
          <w:sz w:val="16"/>
        </w:rPr>
        <w:t xml:space="preserve"> (dis)</w:t>
      </w:r>
      <w:r w:rsidRPr="00AF7812">
        <w:rPr>
          <w:rStyle w:val="Emphasis"/>
        </w:rPr>
        <w:t>order</w:t>
      </w:r>
      <w:r w:rsidRPr="00AF7812">
        <w:rPr>
          <w:sz w:val="16"/>
        </w:rPr>
        <w:t xml:space="preserve"> </w:t>
      </w:r>
      <w:r w:rsidRPr="00AF7812">
        <w:rPr>
          <w:rStyle w:val="StyleUnderline"/>
        </w:rPr>
        <w:t xml:space="preserve">that </w:t>
      </w:r>
      <w:r w:rsidRPr="00AF7812">
        <w:rPr>
          <w:rStyle w:val="Emphasis"/>
        </w:rPr>
        <w:t>jeopardizes the future of life on this planet</w:t>
      </w:r>
      <w:r w:rsidRPr="00AF7812">
        <w:rPr>
          <w:sz w:val="16"/>
        </w:rPr>
        <w:t xml:space="preserve">. Through a race-conscious analysis of climate change grounded in political economy, this article seeks to engage scholars in a variety of disciplines in order to develop more robust critiques of the laws, institutions, and </w:t>
      </w:r>
      <w:r w:rsidRPr="00AF7812">
        <w:rPr>
          <w:rStyle w:val="StyleUnderline"/>
          <w:highlight w:val="cyan"/>
        </w:rPr>
        <w:t xml:space="preserve">ideologies that </w:t>
      </w:r>
      <w:r w:rsidRPr="00AF7812">
        <w:rPr>
          <w:rStyle w:val="Emphasis"/>
          <w:highlight w:val="cyan"/>
        </w:rPr>
        <w:t>maintain racial cap</w:t>
      </w:r>
      <w:r w:rsidRPr="00AF7812">
        <w:rPr>
          <w:rStyle w:val="Emphasis"/>
        </w:rPr>
        <w:t>italism</w:t>
      </w:r>
      <w:r w:rsidRPr="00AF7812">
        <w:rPr>
          <w:sz w:val="16"/>
        </w:rPr>
        <w:t xml:space="preserve"> and </w:t>
      </w:r>
      <w:r w:rsidRPr="00AF7812">
        <w:rPr>
          <w:rStyle w:val="StyleUnderline"/>
          <w:highlight w:val="cyan"/>
        </w:rPr>
        <w:t xml:space="preserve">pose an </w:t>
      </w:r>
      <w:r w:rsidRPr="00AF7812">
        <w:rPr>
          <w:rStyle w:val="Emphasis"/>
          <w:sz w:val="28"/>
          <w:szCs w:val="28"/>
          <w:highlight w:val="cyan"/>
        </w:rPr>
        <w:t>existential threat</w:t>
      </w:r>
      <w:r w:rsidRPr="00AF7812">
        <w:rPr>
          <w:rStyle w:val="Emphasis"/>
          <w:sz w:val="28"/>
          <w:szCs w:val="28"/>
        </w:rPr>
        <w:t xml:space="preserve"> </w:t>
      </w:r>
      <w:r w:rsidRPr="00AF7812">
        <w:rPr>
          <w:rStyle w:val="Emphasis"/>
        </w:rPr>
        <w:t>to humanity</w:t>
      </w:r>
      <w:r w:rsidRPr="00AF7812">
        <w:rPr>
          <w:rStyle w:val="StyleUnderline"/>
        </w:rPr>
        <w:t>.</w:t>
      </w:r>
    </w:p>
    <w:p w14:paraId="43497B54" w14:textId="77777777" w:rsidR="003D216E" w:rsidRPr="00AF7812" w:rsidRDefault="003D216E" w:rsidP="003D216E">
      <w:pPr>
        <w:pStyle w:val="Heading4"/>
      </w:pPr>
      <w:r w:rsidRPr="00AF7812">
        <w:t xml:space="preserve">The alternative is </w:t>
      </w:r>
      <w:r w:rsidRPr="00AF7812">
        <w:rPr>
          <w:u w:val="single"/>
        </w:rPr>
        <w:t>communist organizing</w:t>
      </w:r>
      <w:r w:rsidRPr="00AF7812">
        <w:t xml:space="preserve"> based on mutual </w:t>
      </w:r>
      <w:r w:rsidRPr="00AF7812">
        <w:rPr>
          <w:u w:val="single"/>
        </w:rPr>
        <w:t>indebtness</w:t>
      </w:r>
      <w:r w:rsidRPr="00AF7812">
        <w:t xml:space="preserve"> that creates </w:t>
      </w:r>
      <w:r w:rsidRPr="00AF7812">
        <w:rPr>
          <w:u w:val="single"/>
        </w:rPr>
        <w:t>networks</w:t>
      </w:r>
      <w:r w:rsidRPr="00AF7812">
        <w:t xml:space="preserve"> of </w:t>
      </w:r>
      <w:r w:rsidRPr="00AF7812">
        <w:rPr>
          <w:u w:val="single"/>
        </w:rPr>
        <w:t>care</w:t>
      </w:r>
      <w:r w:rsidRPr="00AF7812">
        <w:t xml:space="preserve"> that </w:t>
      </w:r>
      <w:r w:rsidRPr="00AF7812">
        <w:rPr>
          <w:u w:val="single"/>
        </w:rPr>
        <w:t>recreates</w:t>
      </w:r>
      <w:r w:rsidRPr="00AF7812">
        <w:t xml:space="preserve"> solidarity against </w:t>
      </w:r>
      <w:r w:rsidRPr="00AF7812">
        <w:rPr>
          <w:u w:val="single"/>
        </w:rPr>
        <w:t>capital</w:t>
      </w:r>
      <w:r w:rsidRPr="00AF7812">
        <w:t xml:space="preserve"> – we are in debt to others and </w:t>
      </w:r>
      <w:r w:rsidRPr="00AF7812">
        <w:rPr>
          <w:u w:val="single"/>
        </w:rPr>
        <w:t>recognition</w:t>
      </w:r>
      <w:r w:rsidRPr="00AF7812">
        <w:t xml:space="preserve"> of that debt is what creates a new horizon for the </w:t>
      </w:r>
      <w:r w:rsidRPr="00AF7812">
        <w:rPr>
          <w:u w:val="single"/>
        </w:rPr>
        <w:t>communist party</w:t>
      </w:r>
    </w:p>
    <w:p w14:paraId="750D1EFA" w14:textId="77777777" w:rsidR="003D216E" w:rsidRPr="00AF7812" w:rsidRDefault="003D216E" w:rsidP="003D216E">
      <w:pPr>
        <w:rPr>
          <w:rFonts w:eastAsia="Cambria"/>
        </w:rPr>
      </w:pPr>
      <w:r w:rsidRPr="00AF7812">
        <w:rPr>
          <w:rFonts w:eastAsia="Cambria"/>
        </w:rPr>
        <w:t xml:space="preserve">[Joshua </w:t>
      </w:r>
      <w:r w:rsidRPr="00AF7812">
        <w:rPr>
          <w:rFonts w:eastAsia="Calibri"/>
          <w:b/>
          <w:bCs/>
          <w:sz w:val="26"/>
          <w:u w:val="single"/>
        </w:rPr>
        <w:t>Chambers-Letson 2018</w:t>
      </w:r>
      <w:r w:rsidRPr="00AF7812">
        <w:rPr>
          <w:rFonts w:eastAsia="Cambria"/>
        </w:rPr>
        <w:t>] (“</w:t>
      </w:r>
      <w:r w:rsidRPr="00AF7812">
        <w:rPr>
          <w:rFonts w:eastAsia="Cambria"/>
          <w:iCs/>
        </w:rPr>
        <w:t>After the Party: A Manifesto for Queer of Color Life</w:t>
      </w:r>
      <w:r w:rsidRPr="00AF7812">
        <w:rPr>
          <w:rFonts w:eastAsia="Cambria"/>
        </w:rPr>
        <w:t>.” Associate Professor in Performance Studies at Northwestern University, New York University Press) xx-xx-2018 //pyrex ultra</w:t>
      </w:r>
    </w:p>
    <w:p w14:paraId="136A5861" w14:textId="77777777" w:rsidR="003D216E" w:rsidRPr="00AF7812" w:rsidRDefault="003D216E" w:rsidP="003D216E">
      <w:pPr>
        <w:rPr>
          <w:sz w:val="16"/>
        </w:rPr>
      </w:pPr>
      <w:r w:rsidRPr="00AF7812">
        <w:rPr>
          <w:sz w:val="16"/>
        </w:rPr>
        <w:t xml:space="preserve">The weekend after your death, everyone converges at your apartment. I get the call, but wait a day to catch my bearings before catching a flight from Chicago to New York. A cab through the Village to your building where your doorman doesn’t stop us and we walk right in. When the elevator hits your floor, the familiar sound of a party pouring through the opening doors and into the empty space beside us where you used to be. I don’t know why it surprised me that it would be a party. </w:t>
      </w:r>
      <w:r w:rsidRPr="00AF7812">
        <w:rPr>
          <w:rStyle w:val="StyleUnderline"/>
        </w:rPr>
        <w:t>Even though, or maybe because it belonged to your employer, your apartment was our party’s headquarters.</w:t>
      </w:r>
      <w:r w:rsidRPr="00AF7812">
        <w:rPr>
          <w:sz w:val="16"/>
        </w:rPr>
        <w:t xml:space="preserve"> It was something you stole back to give to those who didn’t have a home. Now, in the wake of your death, every room is full of people who are full with the loss of you. Someone puts a drink in my hand. This is just the first of an endless string of parties. </w:t>
      </w:r>
      <w:r w:rsidRPr="00AF7812">
        <w:rPr>
          <w:rStyle w:val="StyleUnderline"/>
          <w:highlight w:val="cyan"/>
        </w:rPr>
        <w:t xml:space="preserve">Our party was the formation of a new </w:t>
      </w:r>
      <w:r w:rsidRPr="00AF7812">
        <w:rPr>
          <w:rStyle w:val="Emphasis"/>
          <w:highlight w:val="cyan"/>
        </w:rPr>
        <w:t>communist party</w:t>
      </w:r>
      <w:r w:rsidRPr="00AF7812">
        <w:rPr>
          <w:rStyle w:val="StyleUnderline"/>
        </w:rPr>
        <w:t xml:space="preserve">. The party: an organic entity, a </w:t>
      </w:r>
      <w:r w:rsidRPr="00AF7812">
        <w:rPr>
          <w:rStyle w:val="Emphasis"/>
        </w:rPr>
        <w:t>living</w:t>
      </w:r>
      <w:r w:rsidRPr="00AF7812">
        <w:rPr>
          <w:rStyle w:val="StyleUnderline"/>
        </w:rPr>
        <w:t xml:space="preserve">, </w:t>
      </w:r>
      <w:r w:rsidRPr="00AF7812">
        <w:rPr>
          <w:rStyle w:val="Emphasis"/>
        </w:rPr>
        <w:t>breathing</w:t>
      </w:r>
      <w:r w:rsidRPr="00AF7812">
        <w:rPr>
          <w:rStyle w:val="StyleUnderline"/>
        </w:rPr>
        <w:t xml:space="preserve"> being, a gathering together of the multiple in the one, an </w:t>
      </w:r>
      <w:r w:rsidRPr="00AF7812">
        <w:rPr>
          <w:rStyle w:val="Emphasis"/>
        </w:rPr>
        <w:t>obscure order</w:t>
      </w:r>
      <w:r w:rsidRPr="00AF7812">
        <w:rPr>
          <w:rStyle w:val="StyleUnderline"/>
        </w:rPr>
        <w:t xml:space="preserve">, a whole which is </w:t>
      </w:r>
      <w:r w:rsidRPr="00AF7812">
        <w:rPr>
          <w:rStyle w:val="Emphasis"/>
        </w:rPr>
        <w:t>not one</w:t>
      </w:r>
      <w:r w:rsidRPr="00AF7812">
        <w:rPr>
          <w:rStyle w:val="StyleUnderline"/>
        </w:rPr>
        <w:t xml:space="preserve">, </w:t>
      </w:r>
      <w:r w:rsidRPr="00AF7812">
        <w:rPr>
          <w:rStyle w:val="StyleUnderline"/>
          <w:highlight w:val="cyan"/>
        </w:rPr>
        <w:t xml:space="preserve">a </w:t>
      </w:r>
      <w:r w:rsidRPr="00AF7812">
        <w:rPr>
          <w:rStyle w:val="Emphasis"/>
          <w:highlight w:val="cyan"/>
        </w:rPr>
        <w:t>many</w:t>
      </w:r>
      <w:r w:rsidRPr="00AF7812">
        <w:rPr>
          <w:rStyle w:val="StyleUnderline"/>
          <w:highlight w:val="cyan"/>
        </w:rPr>
        <w:t xml:space="preserve"> that is </w:t>
      </w:r>
      <w:r w:rsidRPr="00AF7812">
        <w:rPr>
          <w:rStyle w:val="Emphasis"/>
          <w:highlight w:val="cyan"/>
        </w:rPr>
        <w:t>singular</w:t>
      </w:r>
      <w:r w:rsidRPr="00AF7812">
        <w:rPr>
          <w:rStyle w:val="StyleUnderline"/>
        </w:rPr>
        <w:t xml:space="preserve">, a kind of </w:t>
      </w:r>
      <w:r w:rsidRPr="00AF7812">
        <w:rPr>
          <w:rStyle w:val="StyleUnderline"/>
          <w:highlight w:val="cyan"/>
        </w:rPr>
        <w:t>provisional “we” at difference</w:t>
      </w:r>
      <w:r w:rsidRPr="00AF7812">
        <w:rPr>
          <w:rStyle w:val="StyleUnderline"/>
        </w:rPr>
        <w:t xml:space="preserve"> with itself from the inside out. </w:t>
      </w:r>
      <w:r w:rsidRPr="00AF7812">
        <w:rPr>
          <w:rStyle w:val="StyleUnderline"/>
          <w:highlight w:val="cyan"/>
        </w:rPr>
        <w:t>The party</w:t>
      </w:r>
      <w:r w:rsidRPr="00AF7812">
        <w:rPr>
          <w:rStyle w:val="StyleUnderline"/>
        </w:rPr>
        <w:t xml:space="preserve">, writes Fred Moten, “could be called the </w:t>
      </w:r>
      <w:r w:rsidRPr="00AF7812">
        <w:rPr>
          <w:rStyle w:val="Emphasis"/>
        </w:rPr>
        <w:t>house party</w:t>
      </w:r>
      <w:r w:rsidRPr="00AF7812">
        <w:rPr>
          <w:rStyle w:val="StyleUnderline"/>
        </w:rPr>
        <w:t xml:space="preserve"> but don’t let that mislead you into thinking that house </w:t>
      </w:r>
      <w:r w:rsidRPr="00AF7812">
        <w:rPr>
          <w:rStyle w:val="Emphasis"/>
        </w:rPr>
        <w:t>implies ownership</w:t>
      </w:r>
      <w:r w:rsidRPr="00AF7812">
        <w:rPr>
          <w:rStyle w:val="StyleUnderline"/>
        </w:rPr>
        <w:t xml:space="preserve">; </w:t>
      </w:r>
      <w:r w:rsidRPr="00AF7812">
        <w:rPr>
          <w:rStyle w:val="Emphasis"/>
        </w:rPr>
        <w:t>this house party</w:t>
      </w:r>
      <w:r w:rsidRPr="00AF7812">
        <w:rPr>
          <w:rStyle w:val="StyleUnderline"/>
        </w:rPr>
        <w:t xml:space="preserve"> is of and for the dispossessed, the ones who disavow </w:t>
      </w:r>
      <w:r w:rsidRPr="00AF7812">
        <w:rPr>
          <w:rStyle w:val="Emphasis"/>
        </w:rPr>
        <w:t>possession</w:t>
      </w:r>
      <w:r w:rsidRPr="00AF7812">
        <w:rPr>
          <w:rStyle w:val="StyleUnderline"/>
        </w:rPr>
        <w:t xml:space="preserve">, the ones who, in </w:t>
      </w:r>
      <w:r w:rsidRPr="00AF7812">
        <w:rPr>
          <w:rStyle w:val="StyleUnderline"/>
          <w:highlight w:val="cyan"/>
        </w:rPr>
        <w:t xml:space="preserve">having been possessed of the spirit of dispossession, disrupt </w:t>
      </w:r>
      <w:r w:rsidRPr="00AF7812">
        <w:rPr>
          <w:rStyle w:val="Emphasis"/>
          <w:highlight w:val="cyan"/>
        </w:rPr>
        <w:t>themselves</w:t>
      </w:r>
      <w:r w:rsidRPr="00AF7812">
        <w:rPr>
          <w:rStyle w:val="StyleUnderline"/>
        </w:rPr>
        <w:t>.”</w:t>
      </w:r>
      <w:r w:rsidRPr="00AF7812">
        <w:rPr>
          <w:sz w:val="16"/>
        </w:rPr>
        <w:t xml:space="preserve"> </w:t>
      </w:r>
      <w:r w:rsidRPr="00AF7812">
        <w:rPr>
          <w:rStyle w:val="StyleUnderline"/>
          <w:highlight w:val="cyan"/>
        </w:rPr>
        <w:t>The party</w:t>
      </w:r>
      <w:r w:rsidRPr="00AF7812">
        <w:rPr>
          <w:rStyle w:val="StyleUnderline"/>
        </w:rPr>
        <w:t xml:space="preserve"> is as much </w:t>
      </w:r>
      <w:r w:rsidRPr="00AF7812">
        <w:rPr>
          <w:rStyle w:val="StyleUnderline"/>
          <w:highlight w:val="cyan"/>
        </w:rPr>
        <w:t>a</w:t>
      </w:r>
      <w:r w:rsidRPr="00AF7812">
        <w:rPr>
          <w:rStyle w:val="StyleUnderline"/>
        </w:rPr>
        <w:t xml:space="preserve"> site of refuge as it is the </w:t>
      </w:r>
      <w:r w:rsidRPr="00AF7812">
        <w:rPr>
          <w:rStyle w:val="StyleUnderline"/>
          <w:highlight w:val="cyan"/>
        </w:rPr>
        <w:t xml:space="preserve">site of </w:t>
      </w:r>
      <w:r w:rsidRPr="00AF7812">
        <w:rPr>
          <w:rStyle w:val="Emphasis"/>
          <w:highlight w:val="cyan"/>
        </w:rPr>
        <w:t>revolutionary planning</w:t>
      </w:r>
      <w:r w:rsidRPr="00AF7812">
        <w:rPr>
          <w:rStyle w:val="StyleUnderline"/>
        </w:rPr>
        <w:t xml:space="preserve">, but “even though the </w:t>
      </w:r>
      <w:r w:rsidRPr="00AF7812">
        <w:rPr>
          <w:rStyle w:val="Emphasis"/>
        </w:rPr>
        <w:t>party</w:t>
      </w:r>
      <w:r w:rsidRPr="00AF7812">
        <w:rPr>
          <w:rStyle w:val="StyleUnderline"/>
        </w:rPr>
        <w:t xml:space="preserve"> is, and takes place in, and takes place as, a kind of </w:t>
      </w:r>
      <w:r w:rsidRPr="00AF7812">
        <w:rPr>
          <w:rStyle w:val="Emphasis"/>
        </w:rPr>
        <w:t>refuge</w:t>
      </w:r>
      <w:r w:rsidRPr="00AF7812">
        <w:rPr>
          <w:rStyle w:val="StyleUnderline"/>
        </w:rPr>
        <w:t>, refuge still indicates that those who take it are refugees and people tend not to want to have to live like that.” The party, as refuge, is a place to catch one’s breath when you can’t breathe. It is a way of staying alive and of keeping each other alive.</w:t>
      </w:r>
      <w:r w:rsidRPr="00AF7812">
        <w:rPr>
          <w:sz w:val="16"/>
        </w:rPr>
        <w:t xml:space="preserve"> In your case, it was a way of sustaining your life after your death</w:t>
      </w:r>
      <w:r w:rsidRPr="00AF7812">
        <w:rPr>
          <w:rStyle w:val="StyleUnderline"/>
        </w:rPr>
        <w:t>. And it was akin to what you called the punk rock commons or the “</w:t>
      </w:r>
      <w:r w:rsidRPr="00AF7812">
        <w:rPr>
          <w:rStyle w:val="Emphasis"/>
        </w:rPr>
        <w:t>commons of the incommensurate</w:t>
      </w:r>
      <w:r w:rsidRPr="00AF7812">
        <w:rPr>
          <w:rStyle w:val="StyleUnderline"/>
        </w:rPr>
        <w:t>.”</w:t>
      </w:r>
      <w:r w:rsidRPr="00AF7812">
        <w:rPr>
          <w:sz w:val="16"/>
        </w:rPr>
        <w:t xml:space="preserve"> Our parties go on for days, for years. They would begin around ten a.m., when the hangover was starting to wear off and we’d roll from one gathering to the next: cocktails, a memorial, breakfast with drinks, lunch with drinks, a family dinner, an impromptu gathering at some­ one’s house, a joint on the balcony, a talk in the hallway. Repeat. After your first memorial, we pick up drinks to take to a friend’s apartment and converge with an endless flood of smiling faces smiling sometimes. They verge, fall, pull toward and apart from each other. All the wars are briefly suspended and for a few flickering moments, as Wallace Stevens might have said, </w:t>
      </w:r>
      <w:r w:rsidRPr="00AF7812">
        <w:rPr>
          <w:sz w:val="16"/>
          <w:highlight w:val="cyan"/>
        </w:rPr>
        <w:t>“</w:t>
      </w:r>
      <w:r w:rsidRPr="00AF7812">
        <w:rPr>
          <w:rStyle w:val="StyleUnderline"/>
          <w:highlight w:val="cyan"/>
        </w:rPr>
        <w:t xml:space="preserve">We collect </w:t>
      </w:r>
      <w:r w:rsidRPr="00AF7812">
        <w:rPr>
          <w:rStyle w:val="Emphasis"/>
          <w:highlight w:val="cyan"/>
        </w:rPr>
        <w:t>ourselves</w:t>
      </w:r>
      <w:r w:rsidRPr="00AF7812">
        <w:rPr>
          <w:rStyle w:val="StyleUnderline"/>
          <w:highlight w:val="cyan"/>
        </w:rPr>
        <w:t xml:space="preserve">, out of </w:t>
      </w:r>
      <w:r w:rsidRPr="00AF7812">
        <w:rPr>
          <w:rStyle w:val="StyleUnderline"/>
        </w:rPr>
        <w:t xml:space="preserve">all the </w:t>
      </w:r>
      <w:r w:rsidRPr="00AF7812">
        <w:rPr>
          <w:rStyle w:val="StyleUnderline"/>
          <w:highlight w:val="cyan"/>
        </w:rPr>
        <w:t>indifferences</w:t>
      </w:r>
      <w:r w:rsidRPr="00AF7812">
        <w:rPr>
          <w:rStyle w:val="StyleUnderline"/>
        </w:rPr>
        <w:t xml:space="preserve">, into one thing.” Though we were </w:t>
      </w:r>
      <w:r w:rsidRPr="00AF7812">
        <w:rPr>
          <w:rStyle w:val="Emphasis"/>
        </w:rPr>
        <w:t>collected</w:t>
      </w:r>
      <w:r w:rsidRPr="00AF7812">
        <w:rPr>
          <w:rStyle w:val="StyleUnderline"/>
        </w:rPr>
        <w:t xml:space="preserve"> out of </w:t>
      </w:r>
      <w:r w:rsidRPr="00AF7812">
        <w:rPr>
          <w:rStyle w:val="Emphasis"/>
        </w:rPr>
        <w:t>indifference</w:t>
      </w:r>
      <w:r w:rsidRPr="00AF7812">
        <w:rPr>
          <w:rStyle w:val="StyleUnderline"/>
        </w:rPr>
        <w:t xml:space="preserve"> by the shock of your death, we remain in </w:t>
      </w:r>
      <w:r w:rsidRPr="00AF7812">
        <w:rPr>
          <w:rStyle w:val="Emphasis"/>
        </w:rPr>
        <w:t>difference</w:t>
      </w:r>
      <w:r w:rsidRPr="00AF7812">
        <w:rPr>
          <w:rStyle w:val="StyleUnderline"/>
        </w:rPr>
        <w:t xml:space="preserve"> from each </w:t>
      </w:r>
      <w:r w:rsidRPr="00AF7812">
        <w:rPr>
          <w:rStyle w:val="Emphasis"/>
        </w:rPr>
        <w:t>other</w:t>
      </w:r>
      <w:r w:rsidRPr="00AF7812">
        <w:rPr>
          <w:rStyle w:val="StyleUnderline"/>
        </w:rPr>
        <w:t xml:space="preserve">, which is to say that were not quite one thing but instead a </w:t>
      </w:r>
      <w:r w:rsidRPr="00AF7812">
        <w:rPr>
          <w:rStyle w:val="Emphasis"/>
        </w:rPr>
        <w:t>singular being made</w:t>
      </w:r>
      <w:r w:rsidRPr="00AF7812">
        <w:rPr>
          <w:rStyle w:val="StyleUnderline"/>
        </w:rPr>
        <w:t xml:space="preserve"> up of the many, or what Jean-Luc Nancy calls being-singular-plural: “Being </w:t>
      </w:r>
      <w:r w:rsidRPr="00AF7812">
        <w:rPr>
          <w:rStyle w:val="Emphasis"/>
        </w:rPr>
        <w:t>cannot be anything</w:t>
      </w:r>
      <w:r w:rsidRPr="00AF7812">
        <w:rPr>
          <w:rStyle w:val="StyleUnderline"/>
        </w:rPr>
        <w:t xml:space="preserve"> but being-with-one-another, circulating in the </w:t>
      </w:r>
      <w:r w:rsidRPr="00AF7812">
        <w:rPr>
          <w:rStyle w:val="Emphasis"/>
        </w:rPr>
        <w:t>with</w:t>
      </w:r>
      <w:r w:rsidRPr="00AF7812">
        <w:rPr>
          <w:rStyle w:val="StyleUnderline"/>
        </w:rPr>
        <w:t xml:space="preserve"> and as the with of this singularly plural coexistence.” So rather than the coercive “</w:t>
      </w:r>
      <w:r w:rsidRPr="00AF7812">
        <w:rPr>
          <w:rStyle w:val="Emphasis"/>
        </w:rPr>
        <w:t>we</w:t>
      </w:r>
      <w:r w:rsidRPr="00AF7812">
        <w:rPr>
          <w:rStyle w:val="StyleUnderline"/>
        </w:rPr>
        <w:t xml:space="preserve">” that dominated the </w:t>
      </w:r>
      <w:r w:rsidRPr="00AF7812">
        <w:rPr>
          <w:rStyle w:val="Emphasis"/>
        </w:rPr>
        <w:t>communist parties</w:t>
      </w:r>
      <w:r w:rsidRPr="00AF7812">
        <w:rPr>
          <w:rStyle w:val="StyleUnderline"/>
        </w:rPr>
        <w:t xml:space="preserve"> of historical communism, </w:t>
      </w:r>
      <w:r w:rsidRPr="00AF7812">
        <w:rPr>
          <w:rStyle w:val="StyleUnderline"/>
          <w:highlight w:val="cyan"/>
        </w:rPr>
        <w:t xml:space="preserve">we </w:t>
      </w:r>
      <w:r w:rsidRPr="00AF7812">
        <w:rPr>
          <w:rStyle w:val="Emphasis"/>
          <w:highlight w:val="cyan"/>
        </w:rPr>
        <w:t>became</w:t>
      </w:r>
      <w:r w:rsidRPr="00AF7812">
        <w:rPr>
          <w:rStyle w:val="StyleUnderline"/>
          <w:highlight w:val="cyan"/>
        </w:rPr>
        <w:t xml:space="preserve"> a “</w:t>
      </w:r>
      <w:r w:rsidRPr="00AF7812">
        <w:rPr>
          <w:rStyle w:val="Emphasis"/>
          <w:highlight w:val="cyan"/>
        </w:rPr>
        <w:t>we</w:t>
      </w:r>
      <w:r w:rsidRPr="00AF7812">
        <w:rPr>
          <w:rStyle w:val="StyleUnderline"/>
          <w:highlight w:val="cyan"/>
        </w:rPr>
        <w:t xml:space="preserve">” in </w:t>
      </w:r>
      <w:r w:rsidRPr="00AF7812">
        <w:rPr>
          <w:rStyle w:val="Emphasis"/>
          <w:highlight w:val="cyan"/>
        </w:rPr>
        <w:t>difference</w:t>
      </w:r>
      <w:r w:rsidRPr="00AF7812">
        <w:rPr>
          <w:rStyle w:val="StyleUnderline"/>
          <w:highlight w:val="cyan"/>
        </w:rPr>
        <w:t xml:space="preserve"> from itself,</w:t>
      </w:r>
      <w:r w:rsidRPr="00AF7812">
        <w:rPr>
          <w:rStyle w:val="StyleUnderline"/>
        </w:rPr>
        <w:t xml:space="preserve"> gathered together in the wake of your death.</w:t>
      </w:r>
      <w:r w:rsidRPr="00AF7812">
        <w:rPr>
          <w:sz w:val="16"/>
        </w:rPr>
        <w:t xml:space="preserve"> I’ll be honest, I was kind of devastated. After your death I spent a lot of time trying to find you in the places you used to hide and especially the songs you used to listen to. The first thing I put on was the Germs (you loved Darby Crash) but that didn’t last long. I never shared your attachment to punk. Being manifestly uncool, my relationship to punk was pretty much Siouxsie Sioux, to whom I cathected around the age of twelve. There was something about her rejection of the domestic, suburban, and normal that made sense to teenage me—a queer black, brown, and blue boy adrift and alone in Northern Colorado. I don’t think you had strong feelings for Siouxsie one way or the other, but there is more than a passing resemblance between my teenage attachment to Siouxsie and yours to Crash. Both began as bad objects in their scenes: Crash in Los Angeles and Siouxsie in London. They were unlikely figures for two queer of color kids to identify with, least of all because both attempted (and failed) to appropriate (ironically or otherwise) the symbols of white supremacy by employing the swastika in their early acts. The swastika was something Siouxsie tried to atone for and that Crash refused to atone for and didn’t have time to do anyway because he, like you, died too young. Siouxsies name was itself an appropriation of the tribal name of the Sioux people, another chapter in the ongoing dispossession of the already dispossessed. We shouldn’t forget these transgressions, their unnerving entanglements with the violence of whiteness and white supremacy, but something about them nonetheless helped us sustain life in spite of the odds stacked against us. And the odds are stacked against queer teen­ agers of color in these United States. Darby’s and Siouxsie’s </w:t>
      </w:r>
      <w:r w:rsidRPr="00AF7812">
        <w:rPr>
          <w:rStyle w:val="StyleUnderline"/>
        </w:rPr>
        <w:t xml:space="preserve">performances became the stage for what you described as the punk rock commons, “a being with, in which various </w:t>
      </w:r>
      <w:r w:rsidRPr="00AF7812">
        <w:rPr>
          <w:rStyle w:val="Emphasis"/>
        </w:rPr>
        <w:t>disaffected</w:t>
      </w:r>
      <w:r w:rsidRPr="00AF7812">
        <w:rPr>
          <w:rStyle w:val="StyleUnderline"/>
        </w:rPr>
        <w:t xml:space="preserve">, antisocial actants found networks of affiliation and </w:t>
      </w:r>
      <w:r w:rsidRPr="00AF7812">
        <w:rPr>
          <w:rStyle w:val="Emphasis"/>
        </w:rPr>
        <w:t>belonging</w:t>
      </w:r>
      <w:r w:rsidRPr="00AF7812">
        <w:rPr>
          <w:rStyle w:val="StyleUnderline"/>
        </w:rPr>
        <w:t xml:space="preserve"> that allowed them to think and act otherwise, together, </w:t>
      </w:r>
      <w:r w:rsidRPr="00AF7812">
        <w:rPr>
          <w:rStyle w:val="StyleUnderline"/>
          <w:highlight w:val="cyan"/>
        </w:rPr>
        <w:t xml:space="preserve">in a </w:t>
      </w:r>
      <w:r w:rsidRPr="00AF7812">
        <w:rPr>
          <w:rStyle w:val="Emphasis"/>
          <w:highlight w:val="cyan"/>
        </w:rPr>
        <w:t>social field</w:t>
      </w:r>
      <w:r w:rsidRPr="00AF7812">
        <w:rPr>
          <w:rStyle w:val="StyleUnderline"/>
          <w:highlight w:val="cyan"/>
        </w:rPr>
        <w:t xml:space="preserve"> that was mostly interested in dismantling their desire for </w:t>
      </w:r>
      <w:r w:rsidRPr="00AF7812">
        <w:rPr>
          <w:rStyle w:val="Emphasis"/>
          <w:highlight w:val="cyan"/>
        </w:rPr>
        <w:t>different relations</w:t>
      </w:r>
      <w:r w:rsidRPr="00AF7812">
        <w:rPr>
          <w:rStyle w:val="StyleUnderline"/>
          <w:highlight w:val="cyan"/>
        </w:rPr>
        <w:t xml:space="preserve"> within the </w:t>
      </w:r>
      <w:r w:rsidRPr="00AF7812">
        <w:rPr>
          <w:rStyle w:val="Emphasis"/>
          <w:highlight w:val="cyan"/>
        </w:rPr>
        <w:t>social</w:t>
      </w:r>
      <w:r w:rsidRPr="00AF7812">
        <w:rPr>
          <w:sz w:val="16"/>
        </w:rPr>
        <w:t xml:space="preserve">.’” In this punk essay, you cited Tavia Nyong’o, who argues that the word “punk” </w:t>
      </w:r>
      <w:r w:rsidRPr="00AF7812">
        <w:rPr>
          <w:rStyle w:val="StyleUnderline"/>
          <w:highlight w:val="cyan"/>
        </w:rPr>
        <w:t xml:space="preserve">owes a debt to </w:t>
      </w:r>
      <w:r w:rsidRPr="00AF7812">
        <w:rPr>
          <w:rStyle w:val="Emphasis"/>
          <w:highlight w:val="cyan"/>
        </w:rPr>
        <w:t>blackness</w:t>
      </w:r>
      <w:r w:rsidRPr="00AF7812">
        <w:rPr>
          <w:rStyle w:val="StyleUnderline"/>
          <w:highlight w:val="cyan"/>
        </w:rPr>
        <w:t xml:space="preserve">, </w:t>
      </w:r>
      <w:r w:rsidRPr="00AF7812">
        <w:rPr>
          <w:rStyle w:val="Emphasis"/>
          <w:highlight w:val="cyan"/>
        </w:rPr>
        <w:t>queerness</w:t>
      </w:r>
      <w:r w:rsidRPr="00AF7812">
        <w:rPr>
          <w:rStyle w:val="StyleUnderline"/>
          <w:highlight w:val="cyan"/>
        </w:rPr>
        <w:t xml:space="preserve">, and the violent </w:t>
      </w:r>
      <w:r w:rsidRPr="00AF7812">
        <w:rPr>
          <w:rStyle w:val="Emphasis"/>
          <w:highlight w:val="cyan"/>
        </w:rPr>
        <w:t>measures</w:t>
      </w:r>
      <w:r w:rsidRPr="00AF7812">
        <w:rPr>
          <w:rStyle w:val="StyleUnderline"/>
          <w:highlight w:val="cyan"/>
        </w:rPr>
        <w:t xml:space="preserve"> through which a phobic world responds to both</w:t>
      </w:r>
      <w:r w:rsidRPr="00AF7812">
        <w:rPr>
          <w:sz w:val="16"/>
        </w:rPr>
        <w:t xml:space="preserve">. Siouxsie </w:t>
      </w:r>
      <w:r w:rsidRPr="00AF7812">
        <w:rPr>
          <w:rStyle w:val="StyleUnderline"/>
          <w:highlight w:val="cyan"/>
        </w:rPr>
        <w:t xml:space="preserve">acknowledged a part of that </w:t>
      </w:r>
      <w:r w:rsidRPr="00AF7812">
        <w:rPr>
          <w:rStyle w:val="Emphasis"/>
          <w:highlight w:val="cyan"/>
        </w:rPr>
        <w:t>debt</w:t>
      </w:r>
      <w:r w:rsidRPr="00AF7812">
        <w:rPr>
          <w:rStyle w:val="StyleUnderline"/>
          <w:highlight w:val="cyan"/>
        </w:rPr>
        <w:t xml:space="preserve"> when describing the </w:t>
      </w:r>
      <w:r w:rsidRPr="00AF7812">
        <w:rPr>
          <w:rStyle w:val="Emphasis"/>
          <w:highlight w:val="cyan"/>
        </w:rPr>
        <w:t>queerness</w:t>
      </w:r>
      <w:r w:rsidRPr="00AF7812">
        <w:rPr>
          <w:rStyle w:val="StyleUnderline"/>
          <w:highlight w:val="cyan"/>
        </w:rPr>
        <w:t xml:space="preserve"> of the parties that gave birth to</w:t>
      </w:r>
      <w:r w:rsidRPr="00AF7812">
        <w:rPr>
          <w:rStyle w:val="StyleUnderline"/>
        </w:rPr>
        <w:t xml:space="preserve"> Londons early punk scene: It was </w:t>
      </w:r>
      <w:r w:rsidRPr="00AF7812">
        <w:rPr>
          <w:rStyle w:val="StyleUnderline"/>
          <w:highlight w:val="cyan"/>
        </w:rPr>
        <w:t xml:space="preserve">a club for </w:t>
      </w:r>
      <w:r w:rsidRPr="00AF7812">
        <w:rPr>
          <w:rStyle w:val="Emphasis"/>
          <w:highlight w:val="cyan"/>
        </w:rPr>
        <w:t>misfits</w:t>
      </w:r>
      <w:r w:rsidRPr="00AF7812">
        <w:rPr>
          <w:rStyle w:val="StyleUnderline"/>
        </w:rPr>
        <w:t xml:space="preserve">, almost. Anyone that didn’t </w:t>
      </w:r>
      <w:r w:rsidRPr="00AF7812">
        <w:rPr>
          <w:rStyle w:val="Emphasis"/>
        </w:rPr>
        <w:t>conform</w:t>
      </w:r>
      <w:r w:rsidRPr="00AF7812">
        <w:rPr>
          <w:rStyle w:val="StyleUnderline"/>
        </w:rPr>
        <w:t xml:space="preserve">. There was </w:t>
      </w:r>
      <w:r w:rsidRPr="00AF7812">
        <w:rPr>
          <w:rStyle w:val="Emphasis"/>
        </w:rPr>
        <w:t>male gays</w:t>
      </w:r>
      <w:r w:rsidRPr="00AF7812">
        <w:rPr>
          <w:rStyle w:val="StyleUnderline"/>
        </w:rPr>
        <w:t xml:space="preserve">, female gays, bisexuals, non-sexuals, everything. No-one was criticized for their </w:t>
      </w:r>
      <w:r w:rsidRPr="00AF7812">
        <w:rPr>
          <w:rStyle w:val="Emphasis"/>
        </w:rPr>
        <w:t>sexual preferences</w:t>
      </w:r>
      <w:r w:rsidRPr="00AF7812">
        <w:rPr>
          <w:rStyle w:val="StyleUnderline"/>
        </w:rPr>
        <w:t xml:space="preserve">. The only thing that was looked down on was being plain boring, that </w:t>
      </w:r>
      <w:r w:rsidRPr="00AF7812">
        <w:rPr>
          <w:rStyle w:val="Emphasis"/>
        </w:rPr>
        <w:t>reminded them of suburbia</w:t>
      </w:r>
      <w:r w:rsidRPr="00AF7812">
        <w:rPr>
          <w:sz w:val="16"/>
        </w:rPr>
        <w:t>. Notice here how Siouxsie’s party resonates with the one described by Moten: “</w:t>
      </w:r>
      <w:r w:rsidRPr="00AF7812">
        <w:rPr>
          <w:rStyle w:val="StyleUnderline"/>
          <w:highlight w:val="cyan"/>
        </w:rPr>
        <w:t xml:space="preserve">This is the party of </w:t>
      </w:r>
      <w:r w:rsidRPr="00AF7812">
        <w:rPr>
          <w:rStyle w:val="StyleUnderline"/>
        </w:rPr>
        <w:t xml:space="preserve">the ones </w:t>
      </w:r>
      <w:r w:rsidRPr="00AF7812">
        <w:rPr>
          <w:rStyle w:val="StyleUnderline"/>
          <w:highlight w:val="cyan"/>
        </w:rPr>
        <w:t xml:space="preserve">who are not </w:t>
      </w:r>
      <w:r w:rsidRPr="00AF7812">
        <w:rPr>
          <w:rStyle w:val="Emphasis"/>
          <w:highlight w:val="cyan"/>
        </w:rPr>
        <w:t>self-possessed</w:t>
      </w:r>
      <w:r w:rsidRPr="00AF7812">
        <w:rPr>
          <w:rStyle w:val="StyleUnderline"/>
          <w:highlight w:val="cyan"/>
        </w:rPr>
        <w:t>,</w:t>
      </w:r>
      <w:r w:rsidRPr="00AF7812">
        <w:rPr>
          <w:rStyle w:val="StyleUnderline"/>
        </w:rPr>
        <w:t xml:space="preserve"> the non-self-possessive </w:t>
      </w:r>
      <w:r w:rsidRPr="00AF7812">
        <w:rPr>
          <w:rStyle w:val="Emphasis"/>
        </w:rPr>
        <w:t>anindividuals</w:t>
      </w:r>
      <w:r w:rsidRPr="00AF7812">
        <w:rPr>
          <w:rStyle w:val="StyleUnderline"/>
        </w:rPr>
        <w:t xml:space="preserve">. This is the party of the ones in whom the trace of having been </w:t>
      </w:r>
      <w:r w:rsidRPr="00AF7812">
        <w:rPr>
          <w:rStyle w:val="Emphasis"/>
        </w:rPr>
        <w:t>possessed</w:t>
      </w:r>
      <w:r w:rsidRPr="00AF7812">
        <w:rPr>
          <w:rStyle w:val="StyleUnderline"/>
        </w:rPr>
        <w:t xml:space="preserve"> keeps turning into this obsessive compulsive drive for the </w:t>
      </w:r>
      <w:r w:rsidRPr="00AF7812">
        <w:rPr>
          <w:rStyle w:val="Emphasis"/>
        </w:rPr>
        <w:t>total disorder</w:t>
      </w:r>
      <w:r w:rsidRPr="00AF7812">
        <w:rPr>
          <w:rStyle w:val="StyleUnderline"/>
        </w:rPr>
        <w:t xml:space="preserve"> that is continually given in continually giving themselves away.” Which is a way of saying </w:t>
      </w:r>
      <w:r w:rsidRPr="0038080C">
        <w:rPr>
          <w:rStyle w:val="StyleUnderline"/>
        </w:rPr>
        <w:t xml:space="preserve">that </w:t>
      </w:r>
      <w:r w:rsidRPr="0038080C">
        <w:rPr>
          <w:rStyle w:val="StyleUnderline"/>
          <w:highlight w:val="cyan"/>
        </w:rPr>
        <w:t xml:space="preserve">our </w:t>
      </w:r>
      <w:r w:rsidRPr="0038080C">
        <w:rPr>
          <w:rStyle w:val="Emphasis"/>
          <w:highlight w:val="cyan"/>
        </w:rPr>
        <w:t>party</w:t>
      </w:r>
      <w:r w:rsidRPr="0038080C">
        <w:rPr>
          <w:rStyle w:val="StyleUnderline"/>
          <w:highlight w:val="cyan"/>
        </w:rPr>
        <w:t xml:space="preserve"> owes a </w:t>
      </w:r>
      <w:r w:rsidRPr="0038080C">
        <w:rPr>
          <w:rStyle w:val="Emphasis"/>
          <w:highlight w:val="cyan"/>
        </w:rPr>
        <w:t>debt</w:t>
      </w:r>
      <w:r w:rsidRPr="0038080C">
        <w:rPr>
          <w:rStyle w:val="StyleUnderline"/>
          <w:highlight w:val="cyan"/>
        </w:rPr>
        <w:t xml:space="preserve"> to the </w:t>
      </w:r>
      <w:r w:rsidRPr="0038080C">
        <w:rPr>
          <w:rStyle w:val="Emphasis"/>
          <w:highlight w:val="cyan"/>
        </w:rPr>
        <w:t xml:space="preserve">black </w:t>
      </w:r>
      <w:r w:rsidRPr="00AF7812">
        <w:rPr>
          <w:rStyle w:val="Emphasis"/>
          <w:highlight w:val="cyan"/>
        </w:rPr>
        <w:t>radical tradition</w:t>
      </w:r>
      <w:r w:rsidRPr="00AF7812">
        <w:rPr>
          <w:rStyle w:val="StyleUnderline"/>
          <w:highlight w:val="cyan"/>
        </w:rPr>
        <w:t xml:space="preserve"> </w:t>
      </w:r>
      <w:r w:rsidRPr="00AF7812">
        <w:rPr>
          <w:rStyle w:val="StyleUnderline"/>
        </w:rPr>
        <w:t>as much as to the radical tradition of black and brown queer house parties on Chicago s South and West sides.</w:t>
      </w:r>
      <w:r w:rsidRPr="00AF7812">
        <w:rPr>
          <w:sz w:val="16"/>
        </w:rPr>
        <w:t xml:space="preserve"> Unlike Crash, Siouxsie survived the early 1980s and with her survival came the emergence of a new sound characterized by thick, textured melodies, lush orchestration, and heavily processed vocals. </w:t>
      </w:r>
      <w:r w:rsidRPr="00AF7812">
        <w:rPr>
          <w:rStyle w:val="StyleUnderline"/>
        </w:rPr>
        <w:t xml:space="preserve">Some people described it as post-punk and others described it as goth, </w:t>
      </w:r>
      <w:r w:rsidRPr="00AF7812">
        <w:rPr>
          <w:rStyle w:val="StyleUnderline"/>
          <w:highlight w:val="cyan"/>
        </w:rPr>
        <w:t xml:space="preserve">but everyone seemed to agree that it lingered in the darkness—perhaps an unacknowledged way of acknowledging her </w:t>
      </w:r>
      <w:r w:rsidRPr="00AF7812">
        <w:rPr>
          <w:rStyle w:val="Emphasis"/>
          <w:highlight w:val="cyan"/>
        </w:rPr>
        <w:t>debt to blackness</w:t>
      </w:r>
      <w:r w:rsidRPr="00AF7812">
        <w:rPr>
          <w:sz w:val="16"/>
          <w:highlight w:val="cyan"/>
        </w:rPr>
        <w:t>.</w:t>
      </w:r>
      <w:r w:rsidRPr="00AF7812">
        <w:rPr>
          <w:sz w:val="16"/>
        </w:rPr>
        <w:t xml:space="preserve"> Like blackness, Siouxsie’s darkness wasn’t merely negative space. Her dark­ ness was from the underside, the B-Side, the upside-down world of the normative, retrenched, dystopian, suburban, white, neoliberal hell that took hold in Thatcher’s Britain and Reagan’s United States. Siouxsie’s darkness was a pharmakon to the annihilating “light” cast by the shining city on the hill. It was dense, dark negation as the negation of the negation. Darkness, for the members of Siouxsie’s party, was a place where the freaks could gather, take cover, and keep each other alive as the “light” tried to burn them out of their holes and snuff them out of existence. If their party was increasingly imperiled by the normative regimes of social comportment demanded by Thatcher and Reagan, the 1986 song “Party’s Fall” tells the story of the breakdown and falling apart as a condition of possibility. In the song, the collapse of each party becomes the condition for the emergence of something new the next night: “Your parties fall around you Another night beckons to you Your parties fall around you Another night beckons to you” That the party falls apart only to come back another night is why, following Moten, “the party I’m announcing is serially announced.” In “Party’s Fall” the present is always returning to itself, as Siouxsie points us toward a future in which the very thing that has fallen apart (the party) reconstitutes itself. Which is a good thing, it turns out, because the party is the one thing standing between the subject of her address and annihilating loneliness. About a year after your death, a friend and I are talking about you in a bar. He looks at his drink and says, “I used to be alone. And then I met him and I wasn’t alone. Now he’s gone and I’m alone again.” The party is a way of ameliorating loneliness, and the endlessly renewable capacity to throw another party becomes Siouxsie’s condition for a practice of being with in which the misfit’s loneliness becomes the conditions for a relation of being together in difference and discord with other misfits that are lonely and (un)like her. I suspect that this is why we threw so many parties after you died. </w:t>
      </w:r>
      <w:r w:rsidRPr="0038080C">
        <w:rPr>
          <w:rStyle w:val="StyleUnderline"/>
        </w:rPr>
        <w:t xml:space="preserve">They were a way of bringing you back to us, of making us a little less alone again. Ours was not a </w:t>
      </w:r>
      <w:r w:rsidRPr="0038080C">
        <w:rPr>
          <w:rStyle w:val="Emphasis"/>
        </w:rPr>
        <w:t>political party</w:t>
      </w:r>
      <w:r w:rsidRPr="0038080C">
        <w:rPr>
          <w:rStyle w:val="StyleUnderline"/>
        </w:rPr>
        <w:t xml:space="preserve">, like The </w:t>
      </w:r>
      <w:r w:rsidRPr="0038080C">
        <w:rPr>
          <w:rStyle w:val="Emphasis"/>
        </w:rPr>
        <w:t>Communist Party</w:t>
      </w:r>
      <w:r w:rsidRPr="00AF7812">
        <w:rPr>
          <w:sz w:val="16"/>
        </w:rPr>
        <w:t xml:space="preserve">. </w:t>
      </w:r>
      <w:r w:rsidRPr="00AF7812">
        <w:rPr>
          <w:rStyle w:val="StyleUnderline"/>
          <w:highlight w:val="cyan"/>
        </w:rPr>
        <w:t xml:space="preserve">Political parties </w:t>
      </w:r>
      <w:r w:rsidRPr="0038080C">
        <w:rPr>
          <w:rStyle w:val="Emphasis"/>
          <w:highlight w:val="cyan"/>
        </w:rPr>
        <w:t>endure</w:t>
      </w:r>
      <w:r w:rsidRPr="00AF7812">
        <w:rPr>
          <w:rStyle w:val="StyleUnderline"/>
        </w:rPr>
        <w:t xml:space="preserve">, but they often endure </w:t>
      </w:r>
      <w:r w:rsidRPr="00AF7812">
        <w:rPr>
          <w:rStyle w:val="StyleUnderline"/>
          <w:highlight w:val="cyan"/>
        </w:rPr>
        <w:t xml:space="preserve">through </w:t>
      </w:r>
      <w:r w:rsidRPr="0038080C">
        <w:rPr>
          <w:rStyle w:val="Emphasis"/>
          <w:highlight w:val="cyan"/>
        </w:rPr>
        <w:t>coercion</w:t>
      </w:r>
      <w:r w:rsidRPr="00AF7812">
        <w:rPr>
          <w:rStyle w:val="StyleUnderline"/>
          <w:highlight w:val="cyan"/>
        </w:rPr>
        <w:t xml:space="preserve">, </w:t>
      </w:r>
      <w:r w:rsidRPr="0038080C">
        <w:rPr>
          <w:rStyle w:val="Emphasis"/>
          <w:highlight w:val="cyan"/>
        </w:rPr>
        <w:t>violence</w:t>
      </w:r>
      <w:r w:rsidRPr="00AF7812">
        <w:rPr>
          <w:rStyle w:val="StyleUnderline"/>
          <w:highlight w:val="cyan"/>
        </w:rPr>
        <w:t xml:space="preserve">, and </w:t>
      </w:r>
      <w:r w:rsidRPr="0038080C">
        <w:rPr>
          <w:rStyle w:val="Emphasis"/>
          <w:highlight w:val="cyan"/>
        </w:rPr>
        <w:t>force</w:t>
      </w:r>
      <w:r w:rsidRPr="00AF7812">
        <w:rPr>
          <w:rStyle w:val="StyleUnderline"/>
          <w:highlight w:val="cyan"/>
        </w:rPr>
        <w:t>. Instead</w:t>
      </w:r>
      <w:r w:rsidRPr="00AF7812">
        <w:rPr>
          <w:rStyle w:val="StyleUnderline"/>
        </w:rPr>
        <w:t xml:space="preserve">, I mean </w:t>
      </w:r>
      <w:r w:rsidRPr="0038080C">
        <w:rPr>
          <w:rStyle w:val="Emphasis"/>
          <w:highlight w:val="cyan"/>
        </w:rPr>
        <w:t>our communist party</w:t>
      </w:r>
      <w:r w:rsidRPr="0038080C">
        <w:rPr>
          <w:rStyle w:val="StyleUnderline"/>
          <w:highlight w:val="cyan"/>
        </w:rPr>
        <w:t xml:space="preserve"> </w:t>
      </w:r>
      <w:r w:rsidRPr="00AF7812">
        <w:rPr>
          <w:rStyle w:val="StyleUnderline"/>
        </w:rPr>
        <w:t xml:space="preserve">as </w:t>
      </w:r>
      <w:r w:rsidRPr="00AF7812">
        <w:rPr>
          <w:rStyle w:val="StyleUnderline"/>
          <w:highlight w:val="cyan"/>
        </w:rPr>
        <w:t>a name for</w:t>
      </w:r>
      <w:r w:rsidRPr="00AF7812">
        <w:rPr>
          <w:rStyle w:val="StyleUnderline"/>
        </w:rPr>
        <w:t xml:space="preserve"> what Siouxsie describes as </w:t>
      </w:r>
      <w:r w:rsidRPr="00AF7812">
        <w:rPr>
          <w:rStyle w:val="StyleUnderline"/>
          <w:highlight w:val="cyan"/>
        </w:rPr>
        <w:t xml:space="preserve">the endlessly renewable chain of events </w:t>
      </w:r>
      <w:r w:rsidRPr="0038080C">
        <w:rPr>
          <w:rStyle w:val="Emphasis"/>
          <w:highlight w:val="cyan"/>
        </w:rPr>
        <w:t>performed</w:t>
      </w:r>
      <w:r w:rsidRPr="00AF7812">
        <w:rPr>
          <w:rStyle w:val="StyleUnderline"/>
          <w:highlight w:val="cyan"/>
        </w:rPr>
        <w:t xml:space="preserve"> </w:t>
      </w:r>
      <w:r w:rsidRPr="00AF7812">
        <w:rPr>
          <w:rStyle w:val="StyleUnderline"/>
        </w:rPr>
        <w:t xml:space="preserve">into being </w:t>
      </w:r>
      <w:r w:rsidRPr="00AF7812">
        <w:rPr>
          <w:rStyle w:val="StyleUnderline"/>
          <w:highlight w:val="cyan"/>
        </w:rPr>
        <w:t xml:space="preserve">by </w:t>
      </w:r>
      <w:r w:rsidRPr="00AF7812">
        <w:rPr>
          <w:rStyle w:val="StyleUnderline"/>
        </w:rPr>
        <w:t xml:space="preserve">a plurality of </w:t>
      </w:r>
      <w:r w:rsidRPr="00AF7812">
        <w:rPr>
          <w:rStyle w:val="Emphasis"/>
          <w:highlight w:val="cyan"/>
        </w:rPr>
        <w:t>broken people</w:t>
      </w:r>
      <w:r w:rsidRPr="00AF7812">
        <w:rPr>
          <w:rStyle w:val="StyleUnderline"/>
          <w:highlight w:val="cyan"/>
        </w:rPr>
        <w:t xml:space="preserve"> </w:t>
      </w:r>
      <w:r w:rsidRPr="00AF7812">
        <w:rPr>
          <w:rStyle w:val="StyleUnderline"/>
        </w:rPr>
        <w:t xml:space="preserve">who are trying to keep each other alive. For you. Crash’s performances were an </w:t>
      </w:r>
      <w:r w:rsidRPr="00AF7812">
        <w:rPr>
          <w:rStyle w:val="Emphasis"/>
        </w:rPr>
        <w:t>antidote</w:t>
      </w:r>
      <w:r w:rsidRPr="00AF7812">
        <w:rPr>
          <w:rStyle w:val="StyleUnderline"/>
        </w:rPr>
        <w:t xml:space="preserve"> to (but not a denial of) loneliness. </w:t>
      </w:r>
      <w:r w:rsidRPr="00AF7812">
        <w:rPr>
          <w:rStyle w:val="StyleUnderline"/>
          <w:highlight w:val="cyan"/>
        </w:rPr>
        <w:t xml:space="preserve">Loneliness </w:t>
      </w:r>
      <w:r w:rsidRPr="00AF7812">
        <w:rPr>
          <w:rStyle w:val="StyleUnderline"/>
        </w:rPr>
        <w:t xml:space="preserve">is common, and it </w:t>
      </w:r>
      <w:r w:rsidRPr="00AF7812">
        <w:rPr>
          <w:rStyle w:val="StyleUnderline"/>
          <w:highlight w:val="cyan"/>
        </w:rPr>
        <w:t xml:space="preserve">is </w:t>
      </w:r>
      <w:r w:rsidRPr="00AF7812">
        <w:rPr>
          <w:rStyle w:val="StyleUnderline"/>
        </w:rPr>
        <w:t xml:space="preserve">often </w:t>
      </w:r>
      <w:r w:rsidRPr="00AF7812">
        <w:rPr>
          <w:rStyle w:val="StyleUnderline"/>
          <w:highlight w:val="cyan"/>
        </w:rPr>
        <w:t>crushing</w:t>
      </w:r>
      <w:r w:rsidRPr="00AF7812">
        <w:rPr>
          <w:rStyle w:val="StyleUnderline"/>
        </w:rPr>
        <w:t xml:space="preserve"> for queers and trans people of color. </w:t>
      </w:r>
      <w:r w:rsidRPr="00AF7812">
        <w:rPr>
          <w:rStyle w:val="StyleUnderline"/>
          <w:highlight w:val="cyan"/>
        </w:rPr>
        <w:t xml:space="preserve">But </w:t>
      </w:r>
      <w:r w:rsidRPr="00AF7812">
        <w:rPr>
          <w:rStyle w:val="StyleUnderline"/>
        </w:rPr>
        <w:t xml:space="preserve">it can also be </w:t>
      </w:r>
      <w:r w:rsidRPr="00AF7812">
        <w:rPr>
          <w:rStyle w:val="StyleUnderline"/>
          <w:highlight w:val="cyan"/>
        </w:rPr>
        <w:t xml:space="preserve">a </w:t>
      </w:r>
      <w:r w:rsidRPr="00AF7812">
        <w:rPr>
          <w:rStyle w:val="Emphasis"/>
          <w:highlight w:val="cyan"/>
        </w:rPr>
        <w:t>condition</w:t>
      </w:r>
      <w:r w:rsidRPr="00AF7812">
        <w:rPr>
          <w:rStyle w:val="StyleUnderline"/>
          <w:highlight w:val="cyan"/>
        </w:rPr>
        <w:t xml:space="preserve"> for </w:t>
      </w:r>
      <w:r w:rsidRPr="00AF7812">
        <w:rPr>
          <w:rStyle w:val="StyleUnderline"/>
        </w:rPr>
        <w:t xml:space="preserve">the emergence of </w:t>
      </w:r>
      <w:r w:rsidRPr="00AF7812">
        <w:rPr>
          <w:rStyle w:val="Emphasis"/>
          <w:highlight w:val="cyan"/>
        </w:rPr>
        <w:t>queer sociality</w:t>
      </w:r>
      <w:r w:rsidRPr="00AF7812">
        <w:rPr>
          <w:rStyle w:val="StyleUnderline"/>
          <w:highlight w:val="cyan"/>
        </w:rPr>
        <w:t xml:space="preserve"> and the </w:t>
      </w:r>
      <w:r w:rsidRPr="00AF7812">
        <w:rPr>
          <w:rStyle w:val="Emphasis"/>
          <w:highlight w:val="cyan"/>
        </w:rPr>
        <w:t>undercommons</w:t>
      </w:r>
      <w:r w:rsidRPr="00AF7812">
        <w:rPr>
          <w:rStyle w:val="StyleUnderline"/>
        </w:rPr>
        <w:t>.</w:t>
      </w:r>
      <w:r w:rsidRPr="00AF7812">
        <w:rPr>
          <w:sz w:val="16"/>
        </w:rPr>
        <w:t xml:space="preserve"> While it would be easy to assume that your punk essays are about the white boys in them (Crash in particular), it would be more accurate to say that they are about the work to which queers of color put these performances while struggling to stay alive, get free, and open up other ways of being (and surviving) in the world together. “Through my deep friendships with other disaffected Cuban queer teens who rejected both Cuban exile culture and local mainstream gringo popular culture,” you wrote in Cruising Utopia, “and through what I call the utopia critique function of punk rock, I was able to imagine a time and a place that was not yet there, a place where I tried to live.”” Today, we place an emphasis on “tried.” Near the end of Siouxsie’s song, she utters the phrase “maybe you’re alone,” breathlessly as if it were an aside. But this is the kind of aside that matters so she repeats it again, supporting the voice with the fullness of a wail. As she sings this bridge to nowhere, you would have noticed that the lyrics reach melodic resolution, which has been otherwise absent in a song that lingers in the minor key. Siouxsies wail stretches across the lyric, her voice breaking on the word happiness : </w:t>
      </w:r>
      <w:r w:rsidRPr="00AF7812">
        <w:rPr>
          <w:rStyle w:val="StyleUnderline"/>
        </w:rPr>
        <w:t xml:space="preserve">My happiness depends on knowing / this friend is </w:t>
      </w:r>
      <w:r w:rsidRPr="00AF7812">
        <w:rPr>
          <w:rStyle w:val="Emphasis"/>
        </w:rPr>
        <w:t>never alone</w:t>
      </w:r>
      <w:r w:rsidRPr="00AF7812">
        <w:rPr>
          <w:rStyle w:val="StyleUnderline"/>
        </w:rPr>
        <w:t xml:space="preserve"> / on your own.” I can’t help but imagine that as she begs her friend not to </w:t>
      </w:r>
      <w:r w:rsidRPr="00AF7812">
        <w:rPr>
          <w:rStyle w:val="Emphasis"/>
        </w:rPr>
        <w:t>cry</w:t>
      </w:r>
      <w:r w:rsidRPr="00AF7812">
        <w:rPr>
          <w:rStyle w:val="StyleUnderline"/>
        </w:rPr>
        <w:t>, applying her signature wail to the lyric and promising “</w:t>
      </w:r>
      <w:r w:rsidRPr="00AF7812">
        <w:rPr>
          <w:rStyle w:val="Emphasis"/>
        </w:rPr>
        <w:t>a party on our own</w:t>
      </w:r>
      <w:r w:rsidRPr="00AF7812">
        <w:rPr>
          <w:rStyle w:val="StyleUnderline"/>
        </w:rPr>
        <w:t xml:space="preserve">,” that she’s singing to a much </w:t>
      </w:r>
      <w:r w:rsidRPr="00AF7812">
        <w:rPr>
          <w:rStyle w:val="Emphasis"/>
        </w:rPr>
        <w:t>younger</w:t>
      </w:r>
      <w:r w:rsidRPr="00AF7812">
        <w:rPr>
          <w:rStyle w:val="StyleUnderline"/>
        </w:rPr>
        <w:t xml:space="preserve"> version of you or me or some other teenage queer and trans black and brown boy and girl perched on the precipice of </w:t>
      </w:r>
      <w:r w:rsidRPr="00AF7812">
        <w:rPr>
          <w:rStyle w:val="Emphasis"/>
        </w:rPr>
        <w:t>self-obliteration</w:t>
      </w:r>
      <w:r w:rsidRPr="00AF7812">
        <w:rPr>
          <w:rStyle w:val="StyleUnderline"/>
        </w:rPr>
        <w:t>.</w:t>
      </w:r>
      <w:r w:rsidRPr="00AF7812">
        <w:rPr>
          <w:sz w:val="16"/>
        </w:rPr>
        <w:t xml:space="preserve"> Her wanting for a commons (to be with and take care of a friend in need) is Siouxsie’s precondition for a life in happiness. It was yours as well. </w:t>
      </w:r>
      <w:r w:rsidRPr="00AF7812">
        <w:rPr>
          <w:rStyle w:val="StyleUnderline"/>
        </w:rPr>
        <w:t xml:space="preserve">If I follow you, </w:t>
      </w:r>
      <w:r w:rsidRPr="00AF7812">
        <w:rPr>
          <w:rStyle w:val="Emphasis"/>
        </w:rPr>
        <w:t>Siouxsie</w:t>
      </w:r>
      <w:r w:rsidRPr="00AF7812">
        <w:rPr>
          <w:rStyle w:val="StyleUnderline"/>
        </w:rPr>
        <w:t xml:space="preserve">, and </w:t>
      </w:r>
      <w:r w:rsidRPr="00AF7812">
        <w:rPr>
          <w:rStyle w:val="Emphasis"/>
        </w:rPr>
        <w:t>Moten</w:t>
      </w:r>
      <w:r w:rsidRPr="00AF7812">
        <w:rPr>
          <w:rStyle w:val="StyleUnderline"/>
        </w:rPr>
        <w:t xml:space="preserve"> in </w:t>
      </w:r>
      <w:r w:rsidRPr="00AF7812">
        <w:rPr>
          <w:rStyle w:val="StyleUnderline"/>
          <w:highlight w:val="cyan"/>
        </w:rPr>
        <w:t xml:space="preserve">suggesting that the party has some kind of relationship to the </w:t>
      </w:r>
      <w:r w:rsidRPr="00AF7812">
        <w:rPr>
          <w:rStyle w:val="Emphasis"/>
          <w:highlight w:val="cyan"/>
        </w:rPr>
        <w:t>making</w:t>
      </w:r>
      <w:r w:rsidRPr="00AF7812">
        <w:rPr>
          <w:rStyle w:val="StyleUnderline"/>
          <w:highlight w:val="cyan"/>
        </w:rPr>
        <w:t xml:space="preserve"> of the </w:t>
      </w:r>
      <w:r w:rsidRPr="00AF7812">
        <w:rPr>
          <w:rStyle w:val="Emphasis"/>
          <w:highlight w:val="cyan"/>
        </w:rPr>
        <w:t>(under)commons</w:t>
      </w:r>
      <w:r w:rsidRPr="00AF7812">
        <w:rPr>
          <w:rStyle w:val="StyleUnderline"/>
        </w:rPr>
        <w:t xml:space="preserve">, I am also following Nancy when he writes that it is </w:t>
      </w:r>
      <w:r w:rsidRPr="00AF7812">
        <w:rPr>
          <w:rStyle w:val="Emphasis"/>
        </w:rPr>
        <w:t>death</w:t>
      </w:r>
      <w:r w:rsidRPr="00AF7812">
        <w:rPr>
          <w:rStyle w:val="StyleUnderline"/>
        </w:rPr>
        <w:t xml:space="preserve"> that gives birth to community. After all, our </w:t>
      </w:r>
      <w:r w:rsidRPr="00AF7812">
        <w:rPr>
          <w:rStyle w:val="Emphasis"/>
        </w:rPr>
        <w:t>communist party</w:t>
      </w:r>
      <w:r w:rsidRPr="00AF7812">
        <w:rPr>
          <w:rStyle w:val="StyleUnderline"/>
        </w:rPr>
        <w:t xml:space="preserve"> was formed in the wake of your </w:t>
      </w:r>
      <w:r w:rsidRPr="00AF7812">
        <w:rPr>
          <w:rStyle w:val="Emphasis"/>
        </w:rPr>
        <w:t>death</w:t>
      </w:r>
      <w:r w:rsidRPr="00AF7812">
        <w:rPr>
          <w:sz w:val="16"/>
        </w:rPr>
        <w:t xml:space="preserve">. “It is death—but if one is permitted to say so it is not a tragic death, or else, if it is more accurate to say it this way, it is not mythic death, or death followed by a resurrection, or the death that plunges into a pure abyss; it is death as sharing and as exposure,” he writes, “it is death as the unworking that unites us.” </w:t>
      </w:r>
      <w:r w:rsidRPr="00AF7812">
        <w:rPr>
          <w:rStyle w:val="StyleUnderline"/>
          <w:highlight w:val="cyan"/>
        </w:rPr>
        <w:t xml:space="preserve">Our party was </w:t>
      </w:r>
      <w:r w:rsidRPr="00AF7812">
        <w:rPr>
          <w:rStyle w:val="Emphasis"/>
          <w:highlight w:val="cyan"/>
        </w:rPr>
        <w:t>born</w:t>
      </w:r>
      <w:r w:rsidRPr="00AF7812">
        <w:rPr>
          <w:rStyle w:val="StyleUnderline"/>
          <w:highlight w:val="cyan"/>
        </w:rPr>
        <w:t xml:space="preserve"> from your death. So in the wake of your </w:t>
      </w:r>
      <w:r w:rsidRPr="00AF7812">
        <w:rPr>
          <w:rStyle w:val="Emphasis"/>
          <w:highlight w:val="cyan"/>
        </w:rPr>
        <w:t>death</w:t>
      </w:r>
      <w:r w:rsidRPr="00AF7812">
        <w:rPr>
          <w:rStyle w:val="StyleUnderline"/>
          <w:highlight w:val="cyan"/>
        </w:rPr>
        <w:t xml:space="preserve"> we threw parties to </w:t>
      </w:r>
      <w:r w:rsidRPr="00AF7812">
        <w:rPr>
          <w:rStyle w:val="Emphasis"/>
          <w:highlight w:val="cyan"/>
        </w:rPr>
        <w:t>resurrect you</w:t>
      </w:r>
      <w:r w:rsidRPr="00AF7812">
        <w:rPr>
          <w:rStyle w:val="StyleUnderline"/>
          <w:highlight w:val="cyan"/>
        </w:rPr>
        <w:t>.</w:t>
      </w:r>
      <w:r w:rsidRPr="00AF7812">
        <w:rPr>
          <w:rStyle w:val="StyleUnderline"/>
        </w:rPr>
        <w:t xml:space="preserve"> Though yours was a death without resurrection, </w:t>
      </w:r>
      <w:r w:rsidRPr="00AF7812">
        <w:rPr>
          <w:rStyle w:val="Emphasis"/>
        </w:rPr>
        <w:t>performance</w:t>
      </w:r>
      <w:r w:rsidRPr="00AF7812">
        <w:rPr>
          <w:rStyle w:val="StyleUnderline"/>
        </w:rPr>
        <w:t xml:space="preserve"> and </w:t>
      </w:r>
      <w:r w:rsidRPr="00AF7812">
        <w:rPr>
          <w:rStyle w:val="Emphasis"/>
        </w:rPr>
        <w:t>parties</w:t>
      </w:r>
      <w:r w:rsidRPr="00AF7812">
        <w:rPr>
          <w:rStyle w:val="StyleUnderline"/>
        </w:rPr>
        <w:t xml:space="preserve"> were a way of sustaining you, bringing you back, and </w:t>
      </w:r>
      <w:r w:rsidRPr="00AF7812">
        <w:rPr>
          <w:rStyle w:val="Emphasis"/>
        </w:rPr>
        <w:t>keeping you alive</w:t>
      </w:r>
      <w:r w:rsidRPr="00AF7812">
        <w:rPr>
          <w:rStyle w:val="StyleUnderline"/>
        </w:rPr>
        <w:t xml:space="preserve">. </w:t>
      </w:r>
      <w:r w:rsidRPr="00AF7812">
        <w:rPr>
          <w:sz w:val="16"/>
        </w:rPr>
        <w:t xml:space="preserve">Your death was tragic, brutal in its suddenness. But in spite of what people might think, there was nothing mythic about it. It was mundane. You were another gay brown man dead before fifty. To say that queer and trans of color death is mundane is not to diminish their horror, but on the contrary to name the shocking fact of this kind of deaths everydayness. </w:t>
      </w:r>
      <w:r w:rsidRPr="00AF7812">
        <w:rPr>
          <w:rStyle w:val="StyleUnderline"/>
          <w:highlight w:val="cyan"/>
        </w:rPr>
        <w:t xml:space="preserve">Trans and </w:t>
      </w:r>
      <w:r w:rsidRPr="00AF7812">
        <w:rPr>
          <w:rStyle w:val="Emphasis"/>
          <w:highlight w:val="cyan"/>
        </w:rPr>
        <w:t>queer of color life</w:t>
      </w:r>
      <w:r w:rsidRPr="00AF7812">
        <w:rPr>
          <w:rStyle w:val="StyleUnderline"/>
          <w:highlight w:val="cyan"/>
        </w:rPr>
        <w:t xml:space="preserve"> </w:t>
      </w:r>
      <w:r w:rsidRPr="00AF7812">
        <w:rPr>
          <w:rStyle w:val="StyleUnderline"/>
        </w:rPr>
        <w:t xml:space="preserve">is </w:t>
      </w:r>
      <w:r w:rsidRPr="00AF7812">
        <w:rPr>
          <w:rStyle w:val="StyleUnderline"/>
          <w:highlight w:val="cyan"/>
        </w:rPr>
        <w:t>lived in constant and close proximity to death.</w:t>
      </w:r>
      <w:r w:rsidRPr="00AF7812">
        <w:rPr>
          <w:rStyle w:val="StyleUnderline"/>
        </w:rPr>
        <w:t xml:space="preserve"> “In any major North American city,” writes Rinaldo Walcott, the numerous missing black women (presumed murdered), the many ‘missing’ and murdered trans-women, the violent verbal and physical conditions of black life often leading to the deaths of </w:t>
      </w:r>
      <w:r w:rsidRPr="00AF7812">
        <w:rPr>
          <w:rStyle w:val="Emphasis"/>
        </w:rPr>
        <w:t>gay men</w:t>
      </w:r>
      <w:r w:rsidRPr="00AF7812">
        <w:rPr>
          <w:rStyle w:val="StyleUnderline"/>
        </w:rPr>
        <w:t xml:space="preserve">, </w:t>
      </w:r>
      <w:r w:rsidRPr="00AF7812">
        <w:rPr>
          <w:rStyle w:val="Emphasis"/>
        </w:rPr>
        <w:t>lesbian women</w:t>
      </w:r>
      <w:r w:rsidRPr="00AF7812">
        <w:rPr>
          <w:rStyle w:val="StyleUnderline"/>
        </w:rPr>
        <w:t xml:space="preserve">, and </w:t>
      </w:r>
      <w:r w:rsidRPr="00AF7812">
        <w:rPr>
          <w:rStyle w:val="Emphasis"/>
        </w:rPr>
        <w:t>trans people</w:t>
      </w:r>
      <w:r w:rsidRPr="00AF7812">
        <w:rPr>
          <w:rStyle w:val="StyleUnderline"/>
        </w:rPr>
        <w:t xml:space="preserve"> remain a significant component of how </w:t>
      </w:r>
      <w:r w:rsidRPr="00AF7812">
        <w:rPr>
          <w:rStyle w:val="StyleUnderline"/>
          <w:highlight w:val="cyan"/>
        </w:rPr>
        <w:t xml:space="preserve">black life is lived in </w:t>
      </w:r>
      <w:r w:rsidRPr="00AF7812">
        <w:rPr>
          <w:rStyle w:val="StyleUnderline"/>
        </w:rPr>
        <w:t xml:space="preserve">the constant </w:t>
      </w:r>
      <w:r w:rsidRPr="00AF7812">
        <w:rPr>
          <w:rStyle w:val="StyleUnderline"/>
          <w:highlight w:val="cyan"/>
        </w:rPr>
        <w:t xml:space="preserve">intimacy of </w:t>
      </w:r>
      <w:r w:rsidRPr="00AF7812">
        <w:rPr>
          <w:rStyle w:val="Emphasis"/>
          <w:highlight w:val="cyan"/>
        </w:rPr>
        <w:t>violence</w:t>
      </w:r>
      <w:r w:rsidRPr="00AF7812">
        <w:rPr>
          <w:rStyle w:val="StyleUnderline"/>
          <w:highlight w:val="cyan"/>
        </w:rPr>
        <w:t xml:space="preserve"> on the road to </w:t>
      </w:r>
      <w:r w:rsidRPr="00AF7812">
        <w:rPr>
          <w:rStyle w:val="Emphasis"/>
          <w:highlight w:val="cyan"/>
        </w:rPr>
        <w:t>death</w:t>
      </w:r>
      <w:r w:rsidRPr="00AF7812">
        <w:rPr>
          <w:rStyle w:val="StyleUnderline"/>
        </w:rPr>
        <w:t>.</w:t>
      </w:r>
      <w:r w:rsidRPr="00AF7812">
        <w:rPr>
          <w:sz w:val="16"/>
        </w:rPr>
        <w:t xml:space="preserve"> Death is not ahead of blackness as a future shared with others; death is our life, lived in the present.” For similar reasons Christina Sharpe describes black life thus: "I want... to declare that we are Black peoples in the wake with no state or nation to protect us, with no citizenship bound to be respected, and to position us in the modalities of Black life lived in, as, under, despite Black death.” If I think of your death in relation to the forms of black life and death named by Walcott and Sharpe, it is not to suggest that they are commensurable. This would distract us from the way the history of black death in the Americas from the Middle Passage forward produces a present in which, as Walcott insists, “Black people die differently.” But what I could see clearly in the wake of your departure is that black and brown queer and trans death, like the deaths of women of color, produced by different yet overlapping histories of colonialism, capital accumulation, white supremacy, and cis-heteropatriarchy, share something with each other not in spite of but because of their difference. I want to suggest that black and brown people’s emancipation from these conditions are mutually implicated, not in spite of but in relation to our incommensurability. What we share is that under such conditions, which are far beyond our ability to control them, survival can be hard. So, if I call your death mundane, it’s not to underplay the importance of your life. It’s only meant to serve as a bitter acknowledgment of the ubiquitous and disproportionate distribution of death toward queers, women, and trans people of color. Dying for different reasons, often dying before really living, but dying nonetheless. It can be as hard to survive as it is to live on in the wake of those who didn’t. But you taught me that performance is imbued with a weak power of resurrection, or at least the power to sustain some fragment of lost life in the presence of a collective present. Performance, you wrote, is what allows minoritarian subjects to “take our dead with us to the various battles we must wage in their names—and in our names. And performance is also a way of drawing people together. Throwing parties was a way of resurrecting you and keeping you alive. Being with each other was a way of being with you. In the wake of your death we became common to each other. </w:t>
      </w:r>
      <w:r w:rsidRPr="00AF7812">
        <w:rPr>
          <w:rStyle w:val="Emphasis"/>
        </w:rPr>
        <w:t>We became communists. In the months after you died there was a proliferation of memorials</w:t>
      </w:r>
      <w:r w:rsidRPr="00AF7812">
        <w:rPr>
          <w:sz w:val="16"/>
        </w:rPr>
        <w:t xml:space="preserve">. One friend joked that we were trapped in the Memorial Industrial Com­ plex. After one of them, a group of us stole away late in the afternoon, collecting ourselves in the basement of a West Village nightclub, (Le) Poisson Rouge. The event recalled the kind of queer happenings that used to occur in places like SqueezeBox!, Club 57, or in the basement of the Fez, but no doubt sadder and muter. There was a bar against the wall of a cramped, black, downstairs room and a platform set up at the front, before which people huddled on the floor, or stood wherever they could find a spot. Carmelita Tropicana emceed a host of performances for and inspired by you: Guinevere Turner read a concrete poem composed of your better voicemails, Matmos reperformed Darby Crash’s signature circle burn (burning a circle into the skin with a cigarette), and Nao Bustamante arrived as a grieving punk widow, draped in a fur coat with billowing black veils shrouding her face. The costume, an ostentatious bid for the role of prime griever, materialized what she would later de­ scribe as her performances “aesthetics of grief.”' Before grieving, how­ ever, the awkward tedium of the live. Accompanied by a guitarist dressed in a horse mask, Jason Martin Nao began assembling the stage. It took some time – too much time – and at one point Carmelita, who was working hard to fill the air, teased. You know, I think they’re just going to do this and they’re not doing anything. It’s going to be a durational performance.” But soon enough, the performance began. Nao stood at the front of the space, dropping the’ coat, exposing her body to the room, with a skinny bikini-esque bottom and top, high-heeled boots, and the lengthy veil reaching down to her midsection. She danced enthusiastically to a vintage Spanish-language beach song before setting the record to a slower, sultrier number. Laying on the platform, torqueing Her body in a host of directions and pulling a microphone to her face, she sang, but instead of singing she was screaming. Something between a Darby Crash or Alice Bag rendition of Somewhere My Love” and the howl of indescribable grief After I got the call that you were dead, I sat in the middle of the street for a few minutes, early morning Chicago traffic driving around me, be­ fore calmly walking back home and through the front door, where I began to howl. A few years later I sit in Nao’s Los Angeles studio and ask her about that performance. “All performance is an expression of pain,” she told me. “It’s kind of like a primal scream.” As she screamed the song her voice was frayed, shredding at its outermost limit and shrieking the lyrics into the broken air: “Someday we’ll meet again my love.” A lie, perhaps, but the truth was harder to bear, and as if to help her carry the burden, some people in the audience began to shriek along with her. She was bringing them together. Performance “is like hosting a party” she says."" The naked vulnerability of Bustamante’s screaming body reminded me of your description of her 1992 performance, Rosa Does Joan, in which exhibitionism is a mode of comportment that insists on a certain decibel of emotion, one that like many aspects of Latino culture are considered too loud or unharmonious by normative ears ... [and] scrambles the public/private dictates of normative desire.” You called her a “vulnerability artist,” transforming her body into a conduit for “ugly feelings” and affective excess, while revaluing and revealing both to be queer, brown ways of creatively negotiating and living in a limiting world. Figure P.1. Photo of America the Beautiful in Nao Bustamante’s studio, July 9,2017. Photograph by the author. (Reproduced with artist’s permission.) It is a lot for one body to bear this kind of burden, but in performance the burden is shared out amongst the many. While she screamed into the microphone, one could catch shades of her character in America the Beautiful, who you described as “an individual in need of public feelings, a character representing a raw need for public emotion and recognition.” In that piece, Bustamante’s character (a brown woman) reaches to attain (and fails spectacularly to realize) the impossible, self-negating ideal of whiteness. The screaming mourner before us, however, stubbornly clings to the darkness and to the black and brown recesses of queer of color grief and rage. But she is no more likely to be successful since she was reaching for someone who could not come back. Martin’s guitar goes wild and Bustamante’s screaming stops as she slowly rolls her body off the platform and into the audience. They part, making way for her, as she swims through them like a body surfer floating on (or, rather, wriggling through) a mosh pit. The act was entirely improvised. “I didn’t have a plan for after. After the screaming. I didn’t have a plan,” she told me. “How do you get out of that kind of performance?” Then, as she made her way around the room, something happened: People started to reach out to touch her. At first to help her move, lifting and prodding her body through the packed space. But then it was something else, as if they were taking care of her. “It wasn’t rehearsed,” she said; “the whole point of the piece was to lose it.” In losing it, she became common to us and we become common with her. Touched by her breakdown, we reached out to touch her, sometimes literally, as if responding to and sharing her “raw need for public emotion and recognition.” “It was healing,” she surmised, “not that anyone can heal that quickly. And then the performance didn’t end so much as she crawled up next to the bar, where she stood up and ordered a drink. She was “not letting it end by never ending it.” Which is maybe another way of saying that the end was just the beginning of a new durational performance: life in the time after your death. </w:t>
      </w:r>
      <w:r w:rsidRPr="00AF7812">
        <w:rPr>
          <w:rStyle w:val="StyleUnderline"/>
          <w:highlight w:val="cyan"/>
        </w:rPr>
        <w:t xml:space="preserve">There is something </w:t>
      </w:r>
      <w:r w:rsidRPr="00AF7812">
        <w:rPr>
          <w:rStyle w:val="Emphasis"/>
          <w:highlight w:val="cyan"/>
        </w:rPr>
        <w:t>communist</w:t>
      </w:r>
      <w:r w:rsidRPr="00AF7812">
        <w:rPr>
          <w:rStyle w:val="StyleUnderline"/>
          <w:highlight w:val="cyan"/>
        </w:rPr>
        <w:t xml:space="preserve"> about the way </w:t>
      </w:r>
      <w:r w:rsidRPr="00AF7812">
        <w:rPr>
          <w:rStyle w:val="StyleUnderline"/>
        </w:rPr>
        <w:t xml:space="preserve">a performance can draw a room together, allowing radically </w:t>
      </w:r>
      <w:r w:rsidRPr="00AF7812">
        <w:rPr>
          <w:rStyle w:val="Emphasis"/>
        </w:rPr>
        <w:t xml:space="preserve">different </w:t>
      </w:r>
      <w:r w:rsidRPr="00AF7812">
        <w:rPr>
          <w:rStyle w:val="Emphasis"/>
          <w:highlight w:val="cyan"/>
        </w:rPr>
        <w:t>people</w:t>
      </w:r>
      <w:r w:rsidRPr="00AF7812">
        <w:rPr>
          <w:rStyle w:val="StyleUnderline"/>
          <w:highlight w:val="cyan"/>
        </w:rPr>
        <w:t xml:space="preserve"> </w:t>
      </w:r>
      <w:r w:rsidRPr="00AF7812">
        <w:rPr>
          <w:rStyle w:val="StyleUnderline"/>
        </w:rPr>
        <w:t xml:space="preserve">to </w:t>
      </w:r>
      <w:r w:rsidRPr="00AF7812">
        <w:rPr>
          <w:rStyle w:val="StyleUnderline"/>
          <w:highlight w:val="cyan"/>
        </w:rPr>
        <w:t xml:space="preserve">share life </w:t>
      </w:r>
      <w:r w:rsidRPr="00AF7812">
        <w:rPr>
          <w:rStyle w:val="StyleUnderline"/>
        </w:rPr>
        <w:t xml:space="preserve">(and death) </w:t>
      </w:r>
      <w:r w:rsidRPr="00AF7812">
        <w:rPr>
          <w:rStyle w:val="StyleUnderline"/>
          <w:highlight w:val="cyan"/>
        </w:rPr>
        <w:t xml:space="preserve">as they try to </w:t>
      </w:r>
      <w:r w:rsidRPr="00AF7812">
        <w:rPr>
          <w:rStyle w:val="Emphasis"/>
          <w:highlight w:val="cyan"/>
        </w:rPr>
        <w:t>take care of each other.</w:t>
      </w:r>
      <w:r w:rsidRPr="00AF7812">
        <w:rPr>
          <w:rStyle w:val="StyleUnderline"/>
        </w:rPr>
        <w:t xml:space="preserve"> Each person </w:t>
      </w:r>
      <w:r w:rsidRPr="00AF7812">
        <w:rPr>
          <w:rStyle w:val="Emphasis"/>
        </w:rPr>
        <w:t>touching</w:t>
      </w:r>
      <w:r w:rsidRPr="00AF7812">
        <w:rPr>
          <w:rStyle w:val="StyleUnderline"/>
        </w:rPr>
        <w:t xml:space="preserve"> Bustamante’s body had a different proximity to you, to her, or to the </w:t>
      </w:r>
      <w:r w:rsidRPr="00AF7812">
        <w:rPr>
          <w:rStyle w:val="Emphasis"/>
        </w:rPr>
        <w:t>scream</w:t>
      </w:r>
      <w:r w:rsidRPr="00AF7812">
        <w:rPr>
          <w:rStyle w:val="StyleUnderline"/>
        </w:rPr>
        <w:t>, and it was that difference that constituted the grounds of our being together.</w:t>
      </w:r>
      <w:r w:rsidRPr="00AF7812">
        <w:rPr>
          <w:sz w:val="16"/>
        </w:rPr>
        <w:t xml:space="preserve"> </w:t>
      </w:r>
      <w:r w:rsidRPr="00AF7812">
        <w:rPr>
          <w:rStyle w:val="StyleUnderline"/>
        </w:rPr>
        <w:t xml:space="preserve">Whatever our relation of being together was, it was founded in difference, rather than a relation of equivalence. In the “Critique of the Gotha Program,” Marx describes </w:t>
      </w:r>
      <w:r w:rsidRPr="00AF7812">
        <w:rPr>
          <w:rStyle w:val="Emphasis"/>
        </w:rPr>
        <w:t>communism</w:t>
      </w:r>
      <w:r w:rsidRPr="00AF7812">
        <w:rPr>
          <w:rStyle w:val="StyleUnderline"/>
        </w:rPr>
        <w:t xml:space="preserve"> as a system of </w:t>
      </w:r>
      <w:r w:rsidRPr="00AF7812">
        <w:rPr>
          <w:rStyle w:val="Emphasis"/>
        </w:rPr>
        <w:t>redistribution founded on relations of nonequivalence</w:t>
      </w:r>
      <w:r w:rsidRPr="00AF7812">
        <w:rPr>
          <w:rStyle w:val="StyleUnderline"/>
        </w:rPr>
        <w:t xml:space="preserve">: “From each according to his ability, to each according to his </w:t>
      </w:r>
      <w:r w:rsidRPr="00AF7812">
        <w:rPr>
          <w:rStyle w:val="Emphasis"/>
        </w:rPr>
        <w:t>needs</w:t>
      </w:r>
      <w:r w:rsidRPr="00AF7812">
        <w:rPr>
          <w:rStyle w:val="StyleUnderline"/>
        </w:rPr>
        <w:t xml:space="preserve">!” </w:t>
      </w:r>
      <w:r w:rsidRPr="00AF7812">
        <w:rPr>
          <w:rStyle w:val="StyleUnderline"/>
          <w:highlight w:val="cyan"/>
        </w:rPr>
        <w:t xml:space="preserve">Communism </w:t>
      </w:r>
      <w:r w:rsidRPr="00AF7812">
        <w:rPr>
          <w:rStyle w:val="StyleUnderline"/>
        </w:rPr>
        <w:t xml:space="preserve">was </w:t>
      </w:r>
      <w:r w:rsidRPr="00AF7812">
        <w:rPr>
          <w:rStyle w:val="Emphasis"/>
          <w:highlight w:val="cyan"/>
        </w:rPr>
        <w:t>necessary</w:t>
      </w:r>
      <w:r w:rsidRPr="00AF7812">
        <w:rPr>
          <w:rStyle w:val="StyleUnderline"/>
        </w:rPr>
        <w:t xml:space="preserve">, Marx argued, </w:t>
      </w:r>
      <w:r w:rsidRPr="00AF7812">
        <w:rPr>
          <w:rStyle w:val="StyleUnderline"/>
          <w:highlight w:val="cyan"/>
        </w:rPr>
        <w:t>because</w:t>
      </w:r>
      <w:r w:rsidRPr="00AF7812">
        <w:rPr>
          <w:rStyle w:val="StyleUnderline"/>
        </w:rPr>
        <w:t xml:space="preserve"> the </w:t>
      </w:r>
      <w:r w:rsidRPr="00AF7812">
        <w:rPr>
          <w:rStyle w:val="StyleUnderline"/>
          <w:highlight w:val="cyan"/>
        </w:rPr>
        <w:t>capitalist</w:t>
      </w:r>
      <w:r w:rsidRPr="00AF7812">
        <w:rPr>
          <w:rStyle w:val="StyleUnderline"/>
        </w:rPr>
        <w:t xml:space="preserve"> mode of </w:t>
      </w:r>
      <w:r w:rsidRPr="00AF7812">
        <w:rPr>
          <w:rStyle w:val="StyleUnderline"/>
          <w:highlight w:val="cyan"/>
        </w:rPr>
        <w:t xml:space="preserve">production takes </w:t>
      </w:r>
      <w:r w:rsidRPr="00AF7812">
        <w:rPr>
          <w:rStyle w:val="Emphasis"/>
          <w:highlight w:val="cyan"/>
        </w:rPr>
        <w:t>things</w:t>
      </w:r>
      <w:r w:rsidRPr="00AF7812">
        <w:rPr>
          <w:rStyle w:val="StyleUnderline"/>
          <w:highlight w:val="cyan"/>
        </w:rPr>
        <w:t xml:space="preserve"> </w:t>
      </w:r>
      <w:r w:rsidRPr="00AF7812">
        <w:rPr>
          <w:rStyle w:val="StyleUnderline"/>
        </w:rPr>
        <w:t xml:space="preserve">that are </w:t>
      </w:r>
      <w:r w:rsidRPr="00AF7812">
        <w:rPr>
          <w:rStyle w:val="StyleUnderline"/>
          <w:highlight w:val="cyan"/>
        </w:rPr>
        <w:t>distinct</w:t>
      </w:r>
      <w:r w:rsidRPr="00AF7812">
        <w:rPr>
          <w:rStyle w:val="StyleUnderline"/>
        </w:rPr>
        <w:t xml:space="preserve">, possess different properties, are measured in different units, are incommensurable” </w:t>
      </w:r>
      <w:r w:rsidRPr="00AF7812">
        <w:rPr>
          <w:rStyle w:val="StyleUnderline"/>
          <w:highlight w:val="cyan"/>
        </w:rPr>
        <w:t xml:space="preserve">and reduces them to “a </w:t>
      </w:r>
      <w:r w:rsidRPr="00AF7812">
        <w:rPr>
          <w:rStyle w:val="Emphasis"/>
          <w:highlight w:val="cyan"/>
        </w:rPr>
        <w:t>numerical relationship</w:t>
      </w:r>
      <w:r w:rsidRPr="00AF7812">
        <w:rPr>
          <w:rStyle w:val="StyleUnderline"/>
          <w:highlight w:val="cyan"/>
        </w:rPr>
        <w:t>”</w:t>
      </w:r>
      <w:r w:rsidRPr="00AF7812">
        <w:rPr>
          <w:rStyle w:val="StyleUnderline"/>
        </w:rPr>
        <w:t xml:space="preserve"> in which they are measured by way of a general equivalent, thereby </w:t>
      </w:r>
      <w:r w:rsidRPr="00AF7812">
        <w:rPr>
          <w:rStyle w:val="StyleUnderline"/>
          <w:highlight w:val="cyan"/>
        </w:rPr>
        <w:t xml:space="preserve">“mak[ing] them </w:t>
      </w:r>
      <w:r w:rsidRPr="00AF7812">
        <w:rPr>
          <w:rStyle w:val="Emphasis"/>
          <w:highlight w:val="cyan"/>
        </w:rPr>
        <w:t>commensurable</w:t>
      </w:r>
      <w:r w:rsidRPr="00AF7812">
        <w:rPr>
          <w:rStyle w:val="StyleUnderline"/>
        </w:rPr>
        <w:t xml:space="preserve">.” In order to foster a world of boundless exchangeability, </w:t>
      </w:r>
      <w:r w:rsidRPr="00AF7812">
        <w:rPr>
          <w:rStyle w:val="StyleUnderline"/>
          <w:highlight w:val="cyan"/>
        </w:rPr>
        <w:t xml:space="preserve">capitalism flattens </w:t>
      </w:r>
      <w:r w:rsidRPr="00AF7812">
        <w:rPr>
          <w:rStyle w:val="Emphasis"/>
          <w:highlight w:val="cyan"/>
        </w:rPr>
        <w:t>difference</w:t>
      </w:r>
      <w:r w:rsidRPr="00AF7812">
        <w:rPr>
          <w:rStyle w:val="StyleUnderline"/>
          <w:highlight w:val="cyan"/>
        </w:rPr>
        <w:t xml:space="preserve"> into </w:t>
      </w:r>
      <w:r w:rsidRPr="00AF7812">
        <w:rPr>
          <w:rStyle w:val="Emphasis"/>
          <w:highlight w:val="cyan"/>
        </w:rPr>
        <w:t>equivalence</w:t>
      </w:r>
      <w:r w:rsidRPr="00AF7812">
        <w:rPr>
          <w:rStyle w:val="StyleUnderline"/>
        </w:rPr>
        <w:t xml:space="preserve">, making singularity into </w:t>
      </w:r>
      <w:r w:rsidRPr="00AF7812">
        <w:rPr>
          <w:rStyle w:val="Emphasis"/>
        </w:rPr>
        <w:t>commensurability</w:t>
      </w:r>
      <w:r w:rsidRPr="00AF7812">
        <w:rPr>
          <w:rStyle w:val="StyleUnderline"/>
        </w:rPr>
        <w:t xml:space="preserve">. In the place of capital’s commons of equivalence, </w:t>
      </w:r>
      <w:r w:rsidRPr="00AF7812">
        <w:rPr>
          <w:rStyle w:val="StyleUnderline"/>
          <w:highlight w:val="cyan"/>
        </w:rPr>
        <w:t xml:space="preserve">communism calls for a </w:t>
      </w:r>
      <w:r w:rsidRPr="00AF7812">
        <w:rPr>
          <w:rStyle w:val="Emphasis"/>
          <w:highlight w:val="cyan"/>
        </w:rPr>
        <w:t>commons of incommensurability</w:t>
      </w:r>
      <w:r w:rsidRPr="00AF7812">
        <w:rPr>
          <w:rStyle w:val="StyleUnderline"/>
          <w:highlight w:val="cyan"/>
        </w:rPr>
        <w:t>:</w:t>
      </w:r>
      <w:r w:rsidRPr="00AF7812">
        <w:rPr>
          <w:rStyle w:val="StyleUnderline"/>
        </w:rPr>
        <w:t xml:space="preserve"> a sphere of relation structured less by the flat social fictions of possession, equality, and equivalence, than by a mode of sharing out, just redistribution, and being together in racial and sexual particularity.</w:t>
      </w:r>
      <w:r w:rsidRPr="00AF7812">
        <w:rPr>
          <w:sz w:val="16"/>
        </w:rPr>
        <w:t xml:space="preserve"> You located the communism of incommensurability in the work of, and relationship between. Eve Sedgwick and Gary Fisher: I use the term “communism” to help us think a certain communing of in</w:t>
      </w:r>
      <w:r w:rsidRPr="00AF7812">
        <w:rPr>
          <w:sz w:val="16"/>
        </w:rPr>
        <w:softHyphen/>
        <w:t xml:space="preserve"> commensurable singularities that can be enacted through even imper</w:t>
      </w:r>
      <w:r w:rsidRPr="00AF7812">
        <w:rPr>
          <w:sz w:val="16"/>
        </w:rPr>
        <w:softHyphen/>
        <w:t xml:space="preserve">sonal sex. </w:t>
      </w:r>
      <w:r w:rsidRPr="00AF7812">
        <w:rPr>
          <w:rStyle w:val="StyleUnderline"/>
        </w:rPr>
        <w:t xml:space="preserve">But I also mean just plain </w:t>
      </w:r>
      <w:r w:rsidRPr="00AF7812">
        <w:rPr>
          <w:rStyle w:val="Emphasis"/>
        </w:rPr>
        <w:t>communism</w:t>
      </w:r>
      <w:r w:rsidRPr="00AF7812">
        <w:rPr>
          <w:rStyle w:val="StyleUnderline"/>
        </w:rPr>
        <w:t xml:space="preserve">. But let me be more exact, by “just plain communism” I do not mean to invoke the </w:t>
      </w:r>
      <w:r w:rsidRPr="00AF7812">
        <w:rPr>
          <w:rStyle w:val="Emphasis"/>
        </w:rPr>
        <w:t>communism</w:t>
      </w:r>
      <w:r w:rsidRPr="00AF7812">
        <w:rPr>
          <w:rStyle w:val="StyleUnderline"/>
        </w:rPr>
        <w:t xml:space="preserve"> of a mythical society of equals, but, instead, the communism of </w:t>
      </w:r>
      <w:r w:rsidRPr="00AF7812">
        <w:rPr>
          <w:rStyle w:val="Emphasis"/>
        </w:rPr>
        <w:t>living</w:t>
      </w:r>
      <w:r w:rsidRPr="00AF7812">
        <w:rPr>
          <w:rStyle w:val="StyleUnderline"/>
        </w:rPr>
        <w:t xml:space="preserve"> within a sense of the commons, a living in </w:t>
      </w:r>
      <w:r w:rsidRPr="00AF7812">
        <w:rPr>
          <w:rStyle w:val="Emphasis"/>
        </w:rPr>
        <w:t>common</w:t>
      </w:r>
      <w:r w:rsidRPr="00AF7812">
        <w:rPr>
          <w:rStyle w:val="StyleUnderline"/>
        </w:rPr>
        <w:t xml:space="preserve">----- Communism is first and foremost about the precondition for emancipation. But </w:t>
      </w:r>
      <w:r w:rsidRPr="00AF7812">
        <w:rPr>
          <w:rStyle w:val="Emphasis"/>
        </w:rPr>
        <w:t>emancipa</w:t>
      </w:r>
      <w:r w:rsidRPr="00AF7812">
        <w:rPr>
          <w:rStyle w:val="Emphasis"/>
        </w:rPr>
        <w:softHyphen/>
        <w:t>tion</w:t>
      </w:r>
      <w:r w:rsidRPr="00AF7812">
        <w:rPr>
          <w:rStyle w:val="StyleUnderline"/>
        </w:rPr>
        <w:t xml:space="preserve"> from what, we might ask?</w:t>
      </w:r>
      <w:r w:rsidRPr="00AF7812">
        <w:rPr>
          <w:sz w:val="16"/>
        </w:rPr>
        <w:t xml:space="preserve"> Here we come to understand emancipation as freedom from historical forces that dull or diminish our sense of the world. Nancy points out that Marx himself argued that the commune was the antithesis of empire. </w:t>
      </w:r>
      <w:r w:rsidRPr="00AF7812">
        <w:rPr>
          <w:rStyle w:val="StyleUnderline"/>
          <w:highlight w:val="cyan"/>
        </w:rPr>
        <w:t xml:space="preserve">Communism would </w:t>
      </w:r>
      <w:r w:rsidRPr="00AF7812">
        <w:rPr>
          <w:rStyle w:val="StyleUnderline"/>
        </w:rPr>
        <w:t xml:space="preserve">therefore </w:t>
      </w:r>
      <w:r w:rsidRPr="00AF7812">
        <w:rPr>
          <w:rStyle w:val="StyleUnderline"/>
          <w:highlight w:val="cyan"/>
        </w:rPr>
        <w:t xml:space="preserve">be antithetical to our </w:t>
      </w:r>
      <w:r w:rsidRPr="00AF7812">
        <w:rPr>
          <w:rStyle w:val="StyleUnderline"/>
        </w:rPr>
        <w:t xml:space="preserve">inner and outer </w:t>
      </w:r>
      <w:r w:rsidRPr="00AF7812">
        <w:rPr>
          <w:rStyle w:val="Emphasis"/>
          <w:highlight w:val="cyan"/>
        </w:rPr>
        <w:t>colonialism</w:t>
      </w:r>
      <w:r w:rsidRPr="00AF7812">
        <w:rPr>
          <w:rStyle w:val="StyleUnderline"/>
        </w:rPr>
        <w:t xml:space="preserve">, those blockages that disallow our arrival at an actual sense of the world, which is the world as a plurality of senses. By </w:t>
      </w:r>
      <w:r w:rsidRPr="00AF7812">
        <w:rPr>
          <w:rStyle w:val="StyleUnderline"/>
          <w:highlight w:val="cyan"/>
        </w:rPr>
        <w:t xml:space="preserve">placing decolonial </w:t>
      </w:r>
      <w:r w:rsidRPr="00AF7812">
        <w:rPr>
          <w:rStyle w:val="Emphasis"/>
          <w:highlight w:val="cyan"/>
        </w:rPr>
        <w:t>praxis</w:t>
      </w:r>
      <w:r w:rsidRPr="00AF7812">
        <w:rPr>
          <w:rStyle w:val="StyleUnderline"/>
          <w:highlight w:val="cyan"/>
        </w:rPr>
        <w:t xml:space="preserve"> </w:t>
      </w:r>
      <w:r w:rsidRPr="00AF7812">
        <w:rPr>
          <w:rStyle w:val="StyleUnderline"/>
        </w:rPr>
        <w:t>and minoritarian emancipation at the cen</w:t>
      </w:r>
      <w:r w:rsidRPr="00AF7812">
        <w:rPr>
          <w:rStyle w:val="StyleUnderline"/>
        </w:rPr>
        <w:softHyphen/>
        <w:t xml:space="preserve">ter of your conceptualization </w:t>
      </w:r>
      <w:r w:rsidRPr="00AF7812">
        <w:rPr>
          <w:rStyle w:val="StyleUnderline"/>
          <w:highlight w:val="cyan"/>
        </w:rPr>
        <w:t xml:space="preserve">of communism, this </w:t>
      </w:r>
      <w:r w:rsidRPr="00AF7812">
        <w:rPr>
          <w:rStyle w:val="Emphasis"/>
          <w:highlight w:val="cyan"/>
        </w:rPr>
        <w:t>conception</w:t>
      </w:r>
      <w:r w:rsidRPr="00AF7812">
        <w:rPr>
          <w:rStyle w:val="StyleUnderline"/>
          <w:highlight w:val="cyan"/>
        </w:rPr>
        <w:t xml:space="preserve"> </w:t>
      </w:r>
      <w:r w:rsidRPr="00AF7812">
        <w:rPr>
          <w:rStyle w:val="StyleUnderline"/>
        </w:rPr>
        <w:t xml:space="preserve">of the communism of incommensurability </w:t>
      </w:r>
      <w:r w:rsidRPr="00AF7812">
        <w:rPr>
          <w:rStyle w:val="StyleUnderline"/>
          <w:highlight w:val="cyan"/>
        </w:rPr>
        <w:t xml:space="preserve">calls for a form of being-with, in </w:t>
      </w:r>
      <w:r w:rsidRPr="00AF7812">
        <w:rPr>
          <w:rStyle w:val="Emphasis"/>
          <w:highlight w:val="cyan"/>
        </w:rPr>
        <w:t>difference</w:t>
      </w:r>
      <w:r w:rsidRPr="00AF7812">
        <w:rPr>
          <w:rStyle w:val="StyleUnderline"/>
          <w:highlight w:val="cyan"/>
        </w:rPr>
        <w:t xml:space="preserve"> </w:t>
      </w:r>
      <w:r w:rsidRPr="00AF7812">
        <w:rPr>
          <w:rStyle w:val="StyleUnderline"/>
        </w:rPr>
        <w:t xml:space="preserve">and discord” where </w:t>
      </w:r>
      <w:r w:rsidRPr="00AF7812">
        <w:rPr>
          <w:rStyle w:val="StyleUnderline"/>
          <w:highlight w:val="cyan"/>
        </w:rPr>
        <w:t xml:space="preserve">racial and sexual differences are not </w:t>
      </w:r>
      <w:r w:rsidRPr="00AF7812">
        <w:rPr>
          <w:rStyle w:val="Emphasis"/>
          <w:highlight w:val="cyan"/>
        </w:rPr>
        <w:t>extin</w:t>
      </w:r>
      <w:r w:rsidRPr="00AF7812">
        <w:rPr>
          <w:rStyle w:val="Emphasis"/>
          <w:highlight w:val="cyan"/>
        </w:rPr>
        <w:softHyphen/>
        <w:t>guished</w:t>
      </w:r>
      <w:r w:rsidRPr="00AF7812">
        <w:rPr>
          <w:rStyle w:val="StyleUnderline"/>
          <w:highlight w:val="cyan"/>
        </w:rPr>
        <w:t xml:space="preserve">, but shared </w:t>
      </w:r>
      <w:r w:rsidRPr="00AF7812">
        <w:rPr>
          <w:rStyle w:val="StyleUnderline"/>
        </w:rPr>
        <w:t>out with each other: “</w:t>
      </w:r>
      <w:r w:rsidRPr="00AF7812">
        <w:rPr>
          <w:rStyle w:val="StyleUnderline"/>
          <w:highlight w:val="cyan"/>
        </w:rPr>
        <w:t>This commons</w:t>
      </w:r>
      <w:r w:rsidRPr="00AF7812">
        <w:rPr>
          <w:rStyle w:val="StyleUnderline"/>
        </w:rPr>
        <w:t xml:space="preserve">, this experience of being-in-common-in-difference, </w:t>
      </w:r>
      <w:r w:rsidRPr="00AF7812">
        <w:rPr>
          <w:rStyle w:val="StyleUnderline"/>
          <w:highlight w:val="cyan"/>
        </w:rPr>
        <w:t xml:space="preserve">offers [us] a </w:t>
      </w:r>
      <w:r w:rsidRPr="00AF7812">
        <w:rPr>
          <w:rStyle w:val="Emphasis"/>
          <w:highlight w:val="cyan"/>
        </w:rPr>
        <w:t>map</w:t>
      </w:r>
      <w:r w:rsidRPr="00AF7812">
        <w:rPr>
          <w:rStyle w:val="StyleUnderline"/>
          <w:highlight w:val="cyan"/>
        </w:rPr>
        <w:t xml:space="preserve"> of life where sin</w:t>
      </w:r>
      <w:r w:rsidRPr="00AF7812">
        <w:rPr>
          <w:rStyle w:val="StyleUnderline"/>
          <w:highlight w:val="cyan"/>
        </w:rPr>
        <w:softHyphen/>
        <w:t xml:space="preserve">gularities flow </w:t>
      </w:r>
      <w:r w:rsidRPr="00AF7812">
        <w:rPr>
          <w:rStyle w:val="StyleUnderline"/>
        </w:rPr>
        <w:t xml:space="preserve">into the common, </w:t>
      </w:r>
      <w:r w:rsidRPr="00AF7812">
        <w:rPr>
          <w:rStyle w:val="Emphasis"/>
          <w:highlight w:val="cyan"/>
        </w:rPr>
        <w:t>enacting</w:t>
      </w:r>
      <w:r w:rsidRPr="00AF7812">
        <w:rPr>
          <w:rStyle w:val="StyleUnderline"/>
          <w:highlight w:val="cyan"/>
        </w:rPr>
        <w:t xml:space="preserve"> </w:t>
      </w:r>
      <w:r w:rsidRPr="00AF7812">
        <w:rPr>
          <w:rStyle w:val="StyleUnderline"/>
        </w:rPr>
        <w:t xml:space="preserve">a necessary </w:t>
      </w:r>
      <w:r w:rsidRPr="00AF7812">
        <w:rPr>
          <w:rStyle w:val="StyleUnderline"/>
          <w:highlight w:val="cyan"/>
        </w:rPr>
        <w:t>communism. Communism being necessary</w:t>
      </w:r>
      <w:r w:rsidRPr="00AF7812">
        <w:rPr>
          <w:rStyle w:val="StyleUnderline"/>
        </w:rPr>
        <w:t xml:space="preserve">, here, </w:t>
      </w:r>
      <w:r w:rsidRPr="00AF7812">
        <w:rPr>
          <w:rStyle w:val="StyleUnderline"/>
          <w:highlight w:val="cyan"/>
        </w:rPr>
        <w:t xml:space="preserve">because it labors to </w:t>
      </w:r>
      <w:r w:rsidRPr="00AF7812">
        <w:rPr>
          <w:rStyle w:val="Emphasis"/>
          <w:highlight w:val="cyan"/>
        </w:rPr>
        <w:t>sustain</w:t>
      </w:r>
      <w:r w:rsidRPr="00AF7812">
        <w:rPr>
          <w:rStyle w:val="StyleUnderline"/>
          <w:highlight w:val="cyan"/>
        </w:rPr>
        <w:t xml:space="preserve"> </w:t>
      </w:r>
      <w:r w:rsidRPr="00AF7812">
        <w:rPr>
          <w:rStyle w:val="StyleUnderline"/>
        </w:rPr>
        <w:t xml:space="preserve">freedom and More </w:t>
      </w:r>
      <w:r w:rsidRPr="00AF7812">
        <w:rPr>
          <w:rStyle w:val="StyleUnderline"/>
          <w:highlight w:val="cyan"/>
        </w:rPr>
        <w:t xml:space="preserve">Life for queer and </w:t>
      </w:r>
      <w:r w:rsidRPr="00AF7812">
        <w:rPr>
          <w:rStyle w:val="Emphasis"/>
          <w:highlight w:val="cyan"/>
        </w:rPr>
        <w:t>trans people of color</w:t>
      </w:r>
      <w:r w:rsidRPr="00AF7812">
        <w:rPr>
          <w:rStyle w:val="StyleUnderline"/>
          <w:highlight w:val="cyan"/>
        </w:rPr>
        <w:t>.</w:t>
      </w:r>
      <w:r w:rsidRPr="00AF7812">
        <w:rPr>
          <w:rStyle w:val="StyleUnderline"/>
        </w:rPr>
        <w:t xml:space="preserve"> </w:t>
      </w:r>
      <w:r w:rsidRPr="00AF7812">
        <w:rPr>
          <w:sz w:val="16"/>
        </w:rPr>
        <w:t>Minoritarian perfor</w:t>
      </w:r>
      <w:r w:rsidRPr="00AF7812">
        <w:rPr>
          <w:sz w:val="16"/>
        </w:rPr>
        <w:softHyphen/>
        <w:t xml:space="preserve">mance can be, as it was for those few flickering moments of Bustamante’s scream, the means through which this “necessary communism” shifts from mere ideality to (albeit ephemeral) reality. </w:t>
      </w:r>
      <w:r w:rsidRPr="00AF7812">
        <w:rPr>
          <w:rStyle w:val="StyleUnderline"/>
        </w:rPr>
        <w:t>Performance, like communism, like the party, is an ephemeral, tem</w:t>
      </w:r>
      <w:r w:rsidRPr="00AF7812">
        <w:rPr>
          <w:rStyle w:val="StyleUnderline"/>
        </w:rPr>
        <w:softHyphen/>
        <w:t>porary happening in which singular beings crash into each other for a time to become a being singular plural</w:t>
      </w:r>
      <w:r w:rsidRPr="00AF7812">
        <w:rPr>
          <w:sz w:val="16"/>
        </w:rPr>
        <w:t xml:space="preserve">. But then the dawn breaks, the performance ends, the party comes undone, and they slip away from each other, falling back into the void. </w:t>
      </w:r>
      <w:r w:rsidRPr="00AF7812">
        <w:rPr>
          <w:rStyle w:val="StyleUnderline"/>
        </w:rPr>
        <w:t>The party is the communism of incommensurability where, as Siouxsie described it, an “aura of sadness abounds [in] you” but gives way to being-with and being together-in</w:t>
      </w:r>
      <w:r w:rsidRPr="00AF7812">
        <w:rPr>
          <w:rStyle w:val="StyleUnderline"/>
        </w:rPr>
        <w:softHyphen/>
        <w:t xml:space="preserve"> difference, where the past isn’t lost, the future isn’t foreclosed, and the present is the presence of infinite, boundless, and renewable life</w:t>
      </w:r>
      <w:r w:rsidRPr="00AF7812">
        <w:rPr>
          <w:sz w:val="16"/>
        </w:rPr>
        <w:t>. For Nancy, this is “</w:t>
      </w:r>
      <w:r w:rsidRPr="00AF7812">
        <w:rPr>
          <w:rStyle w:val="StyleUnderline"/>
        </w:rPr>
        <w:t>the condition of the ever-renewed present.” And for you, it was, and was akin to, performance: “</w:t>
      </w:r>
      <w:r w:rsidRPr="00AF7812">
        <w:rPr>
          <w:rStyle w:val="StyleUnderline"/>
          <w:highlight w:val="cyan"/>
        </w:rPr>
        <w:t xml:space="preserve">This potentiality </w:t>
      </w:r>
      <w:r w:rsidRPr="00AF7812">
        <w:rPr>
          <w:rStyle w:val="StyleUnderline"/>
        </w:rPr>
        <w:t xml:space="preserve">is always in the horizon and, like performance, never completely disappears, but instead, </w:t>
      </w:r>
      <w:r w:rsidRPr="00AF7812">
        <w:rPr>
          <w:rStyle w:val="StyleUnderline"/>
          <w:highlight w:val="cyan"/>
        </w:rPr>
        <w:t xml:space="preserve">lingers </w:t>
      </w:r>
      <w:r w:rsidRPr="00AF7812">
        <w:rPr>
          <w:rStyle w:val="StyleUnderline"/>
        </w:rPr>
        <w:t>and serves</w:t>
      </w:r>
      <w:r w:rsidRPr="00AF7812">
        <w:rPr>
          <w:rStyle w:val="StyleUnderline"/>
          <w:highlight w:val="cyan"/>
        </w:rPr>
        <w:t xml:space="preserve"> as a conduit for </w:t>
      </w:r>
      <w:r w:rsidRPr="00AF7812">
        <w:rPr>
          <w:rStyle w:val="StyleUnderline"/>
        </w:rPr>
        <w:t xml:space="preserve">knowing and </w:t>
      </w:r>
      <w:r w:rsidRPr="00AF7812">
        <w:rPr>
          <w:rStyle w:val="StyleUnderline"/>
          <w:highlight w:val="cyan"/>
        </w:rPr>
        <w:t>feeling other people</w:t>
      </w:r>
      <w:r w:rsidRPr="00AF7812">
        <w:rPr>
          <w:rStyle w:val="StyleUnderline"/>
        </w:rPr>
        <w:t>.</w:t>
      </w:r>
      <w:r w:rsidRPr="00AF7812">
        <w:rPr>
          <w:sz w:val="16"/>
        </w:rPr>
        <w:t>” What allows the party, or a performance, to serve the will to</w:t>
      </w:r>
      <w:r w:rsidRPr="00AF7812">
        <w:rPr>
          <w:sz w:val="16"/>
        </w:rPr>
        <w:softHyphen/>
        <w:t xml:space="preserve"> ward freedom and More Life is that another night beckons and that it can happen again. And again. And again. At first, after you died, I couldn’t find you. I wandered the halls look</w:t>
      </w:r>
      <w:r w:rsidRPr="00AF7812">
        <w:rPr>
          <w:sz w:val="16"/>
        </w:rPr>
        <w:softHyphen/>
        <w:t>ing for you. I screamed out your name but you did not come. And then you started to return: in the songs that you used to listen to, the things you wrote, the books you read, art you adored, sometimes in dreams, and most of all in the company of the people you loved. Throwing par</w:t>
      </w:r>
      <w:r w:rsidRPr="00AF7812">
        <w:rPr>
          <w:sz w:val="16"/>
        </w:rPr>
        <w:softHyphen/>
        <w:t xml:space="preserve">ties was a way of performing your resurrection, even if, like a performance, your return was always ephemeral or impermanent. You took a part of us with you when you died. Like the parties we threw, I wrote this to bring you back. This book is about minoritarian subjects who keep each other alive, mobilizing performance to open up the possibility for new worlds and new ways of being in the world together. I wrote it for the other ones who are lost, left behind, and living in the breakdown, but it is addressed to you, in particular, because in spite of the mundanity and ubiquity of queer and trans of color death, each of those deaths remains singular, particular, and personal for those of us who live in the wake of them. We can never forget that. To write a book about minoritarian death, survival, and freedom (which was also to write a book about queer of color grief, fife, and insurgency) is always to write about the particular, singular people (like you) whom we have loved and lost. I wrote this book for you. And I wrote it to keep some part of you alive and with me (with us) in order to take you with us to the various battles that we will wage in your name—and in our own. </w:t>
      </w:r>
    </w:p>
    <w:p w14:paraId="71CD48F1" w14:textId="77777777" w:rsidR="003D216E" w:rsidRPr="00AF7812" w:rsidRDefault="003D216E" w:rsidP="003D216E"/>
    <w:p w14:paraId="6B743F3B" w14:textId="77777777" w:rsidR="003D216E" w:rsidRDefault="003D216E" w:rsidP="003D216E">
      <w:pPr>
        <w:pStyle w:val="Heading2"/>
      </w:pPr>
      <w:r>
        <w:t>ON</w:t>
      </w:r>
    </w:p>
    <w:p w14:paraId="65AABA09" w14:textId="77777777" w:rsidR="003D216E" w:rsidRDefault="003D216E" w:rsidP="003D216E">
      <w:pPr>
        <w:pStyle w:val="Heading3"/>
      </w:pPr>
      <w:r>
        <w:t>Presumption---1NC</w:t>
      </w:r>
    </w:p>
    <w:p w14:paraId="61AFD1FF" w14:textId="77777777" w:rsidR="003D216E" w:rsidRDefault="003D216E" w:rsidP="003D216E">
      <w:pPr>
        <w:pStyle w:val="Heading4"/>
      </w:pPr>
      <w:r w:rsidRPr="004E6DFF">
        <w:t>Vote NEG on presumption:</w:t>
      </w:r>
    </w:p>
    <w:p w14:paraId="3117FE9A" w14:textId="77777777" w:rsidR="003D216E" w:rsidRDefault="003D216E" w:rsidP="003D216E">
      <w:pPr>
        <w:pStyle w:val="Heading4"/>
      </w:pPr>
      <w:r w:rsidRPr="004E6DFF">
        <w:t xml:space="preserve">AFFs must resolve the material harms presented throughout their 1AC. That’s best because the 1AC has shifted locus of critique, which requires changing the burden of AFF solvency. </w:t>
      </w:r>
    </w:p>
    <w:p w14:paraId="008F210E" w14:textId="77777777" w:rsidR="003D216E" w:rsidRPr="001B7728" w:rsidRDefault="003D216E" w:rsidP="003D216E">
      <w:pPr>
        <w:pStyle w:val="Heading4"/>
      </w:pPr>
      <w:r w:rsidRPr="00B12777">
        <w:rPr>
          <w:u w:val="single"/>
        </w:rPr>
        <w:t>NEGATION TURNS</w:t>
      </w:r>
      <w:r>
        <w:rPr>
          <w:u w:val="single"/>
        </w:rPr>
        <w:t xml:space="preserve"> THE CASE</w:t>
      </w:r>
      <w:r>
        <w:t xml:space="preserve">---debates are </w:t>
      </w:r>
      <w:r>
        <w:rPr>
          <w:u w:val="single"/>
        </w:rPr>
        <w:t>insular</w:t>
      </w:r>
      <w:r>
        <w:t xml:space="preserve">; adversarial strategies reinforce </w:t>
      </w:r>
      <w:r>
        <w:rPr>
          <w:u w:val="single"/>
        </w:rPr>
        <w:t>factionalism</w:t>
      </w:r>
      <w:r>
        <w:t>.</w:t>
      </w:r>
    </w:p>
    <w:p w14:paraId="0DF3D807" w14:textId="77777777" w:rsidR="003D216E" w:rsidRPr="00B12777" w:rsidRDefault="003D216E" w:rsidP="003D216E">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EB33206" w14:textId="77777777" w:rsidR="003D216E" w:rsidRPr="004E6DFF" w:rsidRDefault="003D216E" w:rsidP="003D216E">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B92FF57" w14:textId="77777777" w:rsidR="003D216E" w:rsidRPr="004E6DFF" w:rsidRDefault="003D216E" w:rsidP="003D216E"/>
    <w:p w14:paraId="715A5EA8" w14:textId="77777777" w:rsidR="003D216E" w:rsidRDefault="003D216E" w:rsidP="003D216E">
      <w:pPr>
        <w:pStyle w:val="Heading3"/>
      </w:pPr>
      <w:r>
        <w:t>AT: Cybernetics---1NC</w:t>
      </w:r>
    </w:p>
    <w:p w14:paraId="32EE39C2" w14:textId="77777777" w:rsidR="003D216E" w:rsidRPr="00BB4133" w:rsidRDefault="003D216E" w:rsidP="003D216E">
      <w:pPr>
        <w:keepNext/>
        <w:keepLines/>
        <w:spacing w:before="40"/>
        <w:outlineLvl w:val="3"/>
        <w:rPr>
          <w:rFonts w:eastAsia="Times New Roman"/>
          <w:b/>
          <w:iCs/>
          <w:sz w:val="26"/>
        </w:rPr>
      </w:pPr>
      <w:r w:rsidRPr="00BB4133">
        <w:rPr>
          <w:rFonts w:eastAsia="Times New Roman"/>
          <w:b/>
          <w:iCs/>
          <w:sz w:val="26"/>
        </w:rPr>
        <w:t xml:space="preserve">Their theory </w:t>
      </w:r>
      <w:r w:rsidRPr="00BB4133">
        <w:rPr>
          <w:rFonts w:eastAsia="Times New Roman"/>
          <w:b/>
          <w:iCs/>
          <w:sz w:val="26"/>
          <w:u w:val="single"/>
        </w:rPr>
        <w:t>totalizes</w:t>
      </w:r>
      <w:r w:rsidRPr="00BB4133">
        <w:rPr>
          <w:rFonts w:eastAsia="Times New Roman"/>
          <w:b/>
          <w:iCs/>
          <w:sz w:val="26"/>
        </w:rPr>
        <w:t xml:space="preserve"> the relationship between </w:t>
      </w:r>
      <w:r w:rsidRPr="00BB4133">
        <w:rPr>
          <w:rFonts w:eastAsia="Times New Roman"/>
          <w:b/>
          <w:iCs/>
          <w:sz w:val="26"/>
          <w:u w:val="single"/>
        </w:rPr>
        <w:t>tech</w:t>
      </w:r>
      <w:r w:rsidRPr="00BB4133">
        <w:rPr>
          <w:rFonts w:eastAsia="Times New Roman"/>
          <w:b/>
          <w:iCs/>
          <w:sz w:val="26"/>
        </w:rPr>
        <w:t xml:space="preserve"> and </w:t>
      </w:r>
      <w:r w:rsidRPr="00BB4133">
        <w:rPr>
          <w:rFonts w:eastAsia="Times New Roman"/>
          <w:b/>
          <w:iCs/>
          <w:sz w:val="26"/>
          <w:u w:val="single"/>
        </w:rPr>
        <w:t>social relations</w:t>
      </w:r>
      <w:r w:rsidRPr="00BB4133">
        <w:rPr>
          <w:rFonts w:eastAsia="Times New Roman"/>
          <w:b/>
          <w:iCs/>
          <w:sz w:val="26"/>
        </w:rPr>
        <w:t xml:space="preserve"> – that’s </w:t>
      </w:r>
      <w:r w:rsidRPr="00BB4133">
        <w:rPr>
          <w:rFonts w:eastAsia="Times New Roman"/>
          <w:b/>
          <w:iCs/>
          <w:sz w:val="26"/>
          <w:u w:val="single"/>
        </w:rPr>
        <w:t>catastrophically wrong</w:t>
      </w:r>
      <w:r w:rsidRPr="00BB4133">
        <w:rPr>
          <w:rFonts w:eastAsia="Times New Roman"/>
          <w:b/>
          <w:iCs/>
          <w:sz w:val="26"/>
        </w:rPr>
        <w:t xml:space="preserve"> </w:t>
      </w:r>
    </w:p>
    <w:p w14:paraId="782AA283" w14:textId="77777777" w:rsidR="003D216E" w:rsidRPr="00BB4133" w:rsidRDefault="003D216E" w:rsidP="003D216E">
      <w:pPr>
        <w:rPr>
          <w:rFonts w:eastAsia="Calibri"/>
        </w:rPr>
      </w:pPr>
      <w:bookmarkStart w:id="0" w:name="_Hlk23671637"/>
      <w:r w:rsidRPr="00BB4133">
        <w:rPr>
          <w:rFonts w:eastAsia="Calibri"/>
          <w:b/>
          <w:bCs/>
          <w:sz w:val="26"/>
          <w:u w:val="single"/>
        </w:rPr>
        <w:t>Susen 19</w:t>
      </w:r>
      <w:r w:rsidRPr="00BB4133">
        <w:rPr>
          <w:rFonts w:eastAsia="Calibri"/>
        </w:rPr>
        <w:t xml:space="preserve"> – Simon, is Professor of Sociology at City, University of London. Before joining City in 2011, he held lectureships at Birkbeck, University of London (2010–2011), Newcastle University (2008–2010), and Goldsmiths, University of London (2007–2008). He received his PhD from the University of Cambridge in 2007. Prior to that, he studied sociology, politics, and philosophy at a range of international universities and research centres – including the University of Cambridge, the University of Edinburgh, the Colegio de México, the Facultad Latinoamericana de Ciencias Sociales in Mexico City, and the École des Hautes Études en Sciences Sociales in Paris. He is Associate Member of the Bauman Institute and, together with Bryan S. Turner, Editor of the Journal of Classical Sociology. “No Escape from the technosystem”, Philosophy and Social Criticism, pg. 734-782, Vol. 46, Issue 6. https://journals.sagepub.com/doi/abs/10.1177/0191453719866239, 10-09-2019 </w:t>
      </w:r>
    </w:p>
    <w:p w14:paraId="16A97008" w14:textId="77777777" w:rsidR="003D216E" w:rsidRPr="00BB4133" w:rsidRDefault="003D216E" w:rsidP="003D216E">
      <w:pPr>
        <w:rPr>
          <w:rFonts w:eastAsia="Calibri"/>
          <w:sz w:val="16"/>
        </w:rPr>
      </w:pPr>
      <w:r w:rsidRPr="00BB4133">
        <w:rPr>
          <w:rFonts w:eastAsia="Calibri"/>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E1535C">
        <w:rPr>
          <w:rFonts w:eastAsia="Calibri"/>
          <w:b/>
          <w:highlight w:val="cyan"/>
          <w:u w:val="single"/>
          <w:shd w:val="clear" w:color="auto" w:fill="41B2FF"/>
        </w:rPr>
        <w:t>the</w:t>
      </w:r>
      <w:r w:rsidRPr="00BB4133">
        <w:rPr>
          <w:rFonts w:eastAsia="Calibri"/>
          <w:b/>
          <w:u w:val="single"/>
        </w:rPr>
        <w:t xml:space="preserve"> underlying </w:t>
      </w:r>
      <w:r w:rsidRPr="00E1535C">
        <w:rPr>
          <w:rFonts w:eastAsia="Calibri"/>
          <w:b/>
          <w:highlight w:val="cyan"/>
          <w:u w:val="single"/>
          <w:shd w:val="clear" w:color="auto" w:fill="41B2FF"/>
        </w:rPr>
        <w:t>assumption</w:t>
      </w:r>
      <w:r w:rsidRPr="00BB4133">
        <w:rPr>
          <w:rFonts w:eastAsia="Calibri"/>
          <w:b/>
          <w:u w:val="single"/>
        </w:rPr>
        <w:t xml:space="preserve"> that </w:t>
      </w:r>
      <w:r w:rsidRPr="00E1535C">
        <w:rPr>
          <w:rFonts w:eastAsia="Calibri"/>
          <w:b/>
          <w:highlight w:val="cyan"/>
          <w:u w:val="single"/>
          <w:shd w:val="clear" w:color="auto" w:fill="41B2FF"/>
        </w:rPr>
        <w:t xml:space="preserve">there is </w:t>
      </w:r>
      <w:r w:rsidRPr="00E1535C">
        <w:rPr>
          <w:rFonts w:eastAsia="Calibri"/>
          <w:b/>
          <w:iCs/>
          <w:highlight w:val="cyan"/>
          <w:u w:val="single"/>
          <w:bdr w:val="single" w:sz="8" w:space="0" w:color="auto"/>
          <w:shd w:val="clear" w:color="auto" w:fill="41B2FF"/>
        </w:rPr>
        <w:t>no</w:t>
      </w:r>
      <w:r w:rsidRPr="00BB4133">
        <w:rPr>
          <w:rFonts w:eastAsia="Calibri"/>
          <w:b/>
          <w:iCs/>
          <w:u w:val="single"/>
          <w:bdr w:val="single" w:sz="8" w:space="0" w:color="auto"/>
        </w:rPr>
        <w:t xml:space="preserve"> comprehensive </w:t>
      </w:r>
      <w:r w:rsidRPr="00E1535C">
        <w:rPr>
          <w:rFonts w:eastAsia="Calibri"/>
          <w:b/>
          <w:iCs/>
          <w:highlight w:val="cyan"/>
          <w:u w:val="single"/>
          <w:bdr w:val="single" w:sz="8" w:space="0" w:color="auto"/>
          <w:shd w:val="clear" w:color="auto" w:fill="41B2FF"/>
        </w:rPr>
        <w:t>study of society</w:t>
      </w:r>
      <w:r w:rsidRPr="00E1535C">
        <w:rPr>
          <w:rFonts w:eastAsia="Calibri"/>
          <w:b/>
          <w:highlight w:val="cyan"/>
          <w:u w:val="single"/>
          <w:shd w:val="clear" w:color="auto" w:fill="41B2FF"/>
        </w:rPr>
        <w:t xml:space="preserve"> without</w:t>
      </w:r>
      <w:r w:rsidRPr="00BB4133">
        <w:rPr>
          <w:rFonts w:eastAsia="Calibri"/>
          <w:b/>
          <w:u w:val="single"/>
        </w:rPr>
        <w:t xml:space="preserve"> a critical sociology of </w:t>
      </w:r>
      <w:r w:rsidRPr="00E1535C">
        <w:rPr>
          <w:rFonts w:eastAsia="Calibri"/>
          <w:b/>
          <w:iCs/>
          <w:highlight w:val="cyan"/>
          <w:u w:val="single"/>
          <w:bdr w:val="single" w:sz="8" w:space="0" w:color="auto"/>
          <w:shd w:val="clear" w:color="auto" w:fill="41B2FF"/>
        </w:rPr>
        <w:t>tech</w:t>
      </w:r>
      <w:r w:rsidRPr="00BB4133">
        <w:rPr>
          <w:rFonts w:eastAsia="Calibri"/>
          <w:b/>
          <w:u w:val="single"/>
        </w:rPr>
        <w:t>nology</w:t>
      </w:r>
      <w:r w:rsidRPr="00BB4133">
        <w:rPr>
          <w:rFonts w:eastAsia="Calibri"/>
          <w:sz w:val="16"/>
        </w:rPr>
        <w:t xml:space="preserve">. Yet, to contend that ‘[s]ocial groups exist through the technologies that bind their members together’241 </w:t>
      </w:r>
      <w:r w:rsidRPr="00E1535C">
        <w:rPr>
          <w:rFonts w:eastAsia="Calibri"/>
          <w:b/>
          <w:highlight w:val="cyan"/>
          <w:u w:val="single"/>
          <w:shd w:val="clear" w:color="auto" w:fill="41B2FF"/>
        </w:rPr>
        <w:t xml:space="preserve">is </w:t>
      </w:r>
      <w:r w:rsidRPr="00E1535C">
        <w:rPr>
          <w:rFonts w:eastAsia="Calibri"/>
          <w:b/>
          <w:iCs/>
          <w:highlight w:val="cyan"/>
          <w:u w:val="single"/>
          <w:bdr w:val="single" w:sz="8" w:space="0" w:color="auto"/>
          <w:shd w:val="clear" w:color="auto" w:fill="41B2FF"/>
        </w:rPr>
        <w:t>misleading</w:t>
      </w:r>
      <w:r w:rsidRPr="00BB4133">
        <w:rPr>
          <w:rFonts w:eastAsia="Calibri"/>
          <w:b/>
          <w:u w:val="single"/>
        </w:rPr>
        <w:t>. For not all social groups are primarily defined by the technologies that enable their members to relate to, and to bond with, one another</w:t>
      </w:r>
      <w:r w:rsidRPr="00BB4133">
        <w:rPr>
          <w:rFonts w:eastAsia="Calibri"/>
          <w:sz w:val="16"/>
        </w:rPr>
        <w:t xml:space="preserve">. Indeed, </w:t>
      </w:r>
      <w:r w:rsidRPr="00E1535C">
        <w:rPr>
          <w:rFonts w:eastAsia="Calibri"/>
          <w:b/>
          <w:iCs/>
          <w:highlight w:val="cyan"/>
          <w:u w:val="single"/>
          <w:bdr w:val="single" w:sz="8" w:space="0" w:color="auto"/>
          <w:shd w:val="clear" w:color="auto" w:fill="41B2FF"/>
        </w:rPr>
        <w:t>not</w:t>
      </w:r>
      <w:r w:rsidRPr="00BB4133">
        <w:rPr>
          <w:rFonts w:eastAsia="Calibri"/>
          <w:b/>
          <w:iCs/>
          <w:u w:val="single"/>
          <w:bdr w:val="single" w:sz="8" w:space="0" w:color="auto"/>
          <w:shd w:val="clear" w:color="auto" w:fill="41B2FF"/>
        </w:rPr>
        <w:t xml:space="preserve"> </w:t>
      </w:r>
      <w:r w:rsidRPr="00E1535C">
        <w:rPr>
          <w:rFonts w:eastAsia="Calibri"/>
          <w:b/>
          <w:iCs/>
          <w:highlight w:val="cyan"/>
          <w:u w:val="single"/>
          <w:bdr w:val="single" w:sz="8" w:space="0" w:color="auto"/>
          <w:shd w:val="clear" w:color="auto" w:fill="41B2FF"/>
        </w:rPr>
        <w:t>all social relations</w:t>
      </w:r>
      <w:r w:rsidRPr="00BB4133">
        <w:rPr>
          <w:rFonts w:eastAsia="Calibri"/>
          <w:b/>
          <w:u w:val="single"/>
        </w:rPr>
        <w:t xml:space="preserve">, or </w:t>
      </w:r>
      <w:r w:rsidRPr="00BB4133">
        <w:rPr>
          <w:rFonts w:eastAsia="Calibri"/>
          <w:b/>
          <w:iCs/>
          <w:u w:val="single"/>
          <w:bdr w:val="single" w:sz="8" w:space="0" w:color="auto"/>
        </w:rPr>
        <w:t>social bonds</w:t>
      </w:r>
      <w:r w:rsidRPr="00BB4133">
        <w:rPr>
          <w:rFonts w:eastAsia="Calibri"/>
          <w:b/>
          <w:u w:val="single"/>
        </w:rPr>
        <w:t xml:space="preserve">, </w:t>
      </w:r>
      <w:r w:rsidRPr="00E1535C">
        <w:rPr>
          <w:rFonts w:eastAsia="Calibri"/>
          <w:b/>
          <w:highlight w:val="cyan"/>
          <w:u w:val="single"/>
          <w:shd w:val="clear" w:color="auto" w:fill="41B2FF"/>
        </w:rPr>
        <w:t>are</w:t>
      </w:r>
      <w:r w:rsidRPr="00BB4133">
        <w:rPr>
          <w:rFonts w:eastAsia="Calibri"/>
          <w:b/>
          <w:u w:val="single"/>
        </w:rPr>
        <w:t xml:space="preserve"> based on, let alone </w:t>
      </w:r>
      <w:r w:rsidRPr="00E1535C">
        <w:rPr>
          <w:rFonts w:eastAsia="Calibri"/>
          <w:b/>
          <w:iCs/>
          <w:highlight w:val="cyan"/>
          <w:u w:val="single"/>
          <w:bdr w:val="single" w:sz="8" w:space="0" w:color="auto"/>
          <w:shd w:val="clear" w:color="auto" w:fill="41B2FF"/>
        </w:rPr>
        <w:t>determined by</w:t>
      </w:r>
      <w:r w:rsidRPr="00BB4133">
        <w:rPr>
          <w:rFonts w:eastAsia="Calibri"/>
          <w:b/>
          <w:u w:val="single"/>
        </w:rPr>
        <w:t xml:space="preserve">, </w:t>
      </w:r>
      <w:r w:rsidRPr="00E1535C">
        <w:rPr>
          <w:rFonts w:eastAsia="Calibri"/>
          <w:b/>
          <w:iCs/>
          <w:highlight w:val="cyan"/>
          <w:u w:val="single"/>
          <w:bdr w:val="single" w:sz="8" w:space="0" w:color="auto"/>
          <w:shd w:val="clear" w:color="auto" w:fill="41B2FF"/>
        </w:rPr>
        <w:t>tech</w:t>
      </w:r>
      <w:r w:rsidRPr="00BB4133">
        <w:rPr>
          <w:rFonts w:eastAsia="Calibri"/>
          <w:b/>
          <w:u w:val="single"/>
        </w:rPr>
        <w:t>nology</w:t>
      </w:r>
      <w:r w:rsidRPr="00BB4133">
        <w:rPr>
          <w:rFonts w:eastAsia="Calibri"/>
          <w:sz w:val="16"/>
        </w:rPr>
        <w:t>.</w:t>
      </w:r>
    </w:p>
    <w:p w14:paraId="7D3BA0DE" w14:textId="77777777" w:rsidR="003D216E" w:rsidRPr="00BB4133" w:rsidRDefault="003D216E" w:rsidP="003D216E">
      <w:pPr>
        <w:rPr>
          <w:rFonts w:eastAsia="Calibri"/>
          <w:sz w:val="16"/>
        </w:rPr>
      </w:pPr>
      <w:r w:rsidRPr="00BB4133">
        <w:rPr>
          <w:rFonts w:eastAsia="Calibri"/>
          <w:b/>
          <w:u w:val="single"/>
        </w:rPr>
        <w:t>Of course</w:t>
      </w:r>
      <w:r w:rsidRPr="00BB4133">
        <w:rPr>
          <w:rFonts w:eastAsia="Calibri"/>
          <w:sz w:val="16"/>
        </w:rPr>
        <w:t xml:space="preserve">, Feenberg is right to argue that </w:t>
      </w:r>
      <w:r w:rsidRPr="00BB4133">
        <w:rPr>
          <w:rFonts w:eastAsia="Calibri"/>
          <w:b/>
          <w:u w:val="single"/>
        </w:rPr>
        <w:t>‘technologically mediated groups influence technical design through their choices and protests’</w:t>
      </w:r>
      <w:r w:rsidRPr="00BB4133">
        <w:rPr>
          <w:rFonts w:eastAsia="Calibri"/>
          <w:sz w:val="16"/>
        </w:rPr>
        <w:t xml:space="preserve">.242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BB4133">
        <w:rPr>
          <w:rFonts w:eastAsia="Calibri"/>
          <w:b/>
          <w:u w:val="single"/>
        </w:rPr>
        <w:t xml:space="preserve">In saying so, we are </w:t>
      </w:r>
      <w:r w:rsidRPr="00BB4133">
        <w:rPr>
          <w:rFonts w:eastAsia="Calibri"/>
          <w:b/>
          <w:iCs/>
          <w:u w:val="single"/>
          <w:bdr w:val="single" w:sz="8" w:space="0" w:color="auto"/>
        </w:rPr>
        <w:t>stating the obvious</w:t>
      </w:r>
      <w:r w:rsidRPr="00BB4133">
        <w:rPr>
          <w:rFonts w:eastAsia="Calibri"/>
          <w:b/>
          <w:u w:val="single"/>
        </w:rPr>
        <w:t>. If</w:t>
      </w:r>
      <w:r w:rsidRPr="00BB4133">
        <w:rPr>
          <w:rFonts w:eastAsia="Calibri"/>
          <w:sz w:val="16"/>
        </w:rPr>
        <w:t xml:space="preserve">, however, </w:t>
      </w:r>
      <w:r w:rsidRPr="00BB4133">
        <w:rPr>
          <w:rFonts w:eastAsia="Calibri"/>
          <w:b/>
          <w:u w:val="single"/>
        </w:rPr>
        <w:t>we aim to make a case for</w:t>
      </w:r>
      <w:r w:rsidRPr="00BB4133">
        <w:rPr>
          <w:rFonts w:eastAsia="Calibri"/>
          <w:sz w:val="16"/>
        </w:rPr>
        <w:t xml:space="preserve"> cultural, linguistic, political, or economic </w:t>
      </w:r>
      <w:r w:rsidRPr="00E1535C">
        <w:rPr>
          <w:rFonts w:eastAsia="Calibri"/>
          <w:b/>
          <w:iCs/>
          <w:highlight w:val="cyan"/>
          <w:u w:val="single"/>
          <w:bdr w:val="single" w:sz="8" w:space="0" w:color="auto"/>
          <w:shd w:val="clear" w:color="auto" w:fill="41B2FF"/>
        </w:rPr>
        <w:t>determinism</w:t>
      </w:r>
      <w:r w:rsidRPr="00BB4133">
        <w:rPr>
          <w:rFonts w:eastAsia="Calibri"/>
          <w:b/>
          <w:u w:val="single"/>
        </w:rPr>
        <w:t xml:space="preserve">, then this </w:t>
      </w:r>
      <w:r w:rsidRPr="00E1535C">
        <w:rPr>
          <w:rFonts w:eastAsia="Calibri"/>
          <w:b/>
          <w:highlight w:val="cyan"/>
          <w:u w:val="single"/>
          <w:shd w:val="clear" w:color="auto" w:fill="41B2FF"/>
        </w:rPr>
        <w:t>is</w:t>
      </w:r>
      <w:r w:rsidRPr="00E1535C">
        <w:rPr>
          <w:rFonts w:eastAsia="Calibri"/>
          <w:b/>
          <w:highlight w:val="cyan"/>
          <w:u w:val="single"/>
        </w:rPr>
        <w:t xml:space="preserve"> </w:t>
      </w:r>
      <w:r w:rsidRPr="00E1535C">
        <w:rPr>
          <w:rFonts w:eastAsia="Calibri"/>
          <w:b/>
          <w:iCs/>
          <w:highlight w:val="cyan"/>
          <w:u w:val="single"/>
          <w:bdr w:val="single" w:sz="8" w:space="0" w:color="auto"/>
          <w:shd w:val="clear" w:color="auto" w:fill="41B2FF"/>
        </w:rPr>
        <w:t>problematic</w:t>
      </w:r>
      <w:r w:rsidRPr="00BB4133">
        <w:rPr>
          <w:rFonts w:eastAsia="Calibri"/>
          <w:b/>
          <w:u w:val="single"/>
        </w:rPr>
        <w:t xml:space="preserve"> to the extent that </w:t>
      </w:r>
      <w:r w:rsidRPr="00E1535C">
        <w:rPr>
          <w:rFonts w:eastAsia="Calibri"/>
          <w:b/>
          <w:highlight w:val="cyan"/>
          <w:u w:val="single"/>
          <w:shd w:val="clear" w:color="auto" w:fill="41B2FF"/>
        </w:rPr>
        <w:t xml:space="preserve">we end up </w:t>
      </w:r>
      <w:r w:rsidRPr="00E1535C">
        <w:rPr>
          <w:rFonts w:eastAsia="Calibri"/>
          <w:b/>
          <w:iCs/>
          <w:highlight w:val="cyan"/>
          <w:u w:val="single"/>
          <w:bdr w:val="single" w:sz="8" w:space="0" w:color="auto"/>
          <w:shd w:val="clear" w:color="auto" w:fill="41B2FF"/>
        </w:rPr>
        <w:t>reducing</w:t>
      </w:r>
      <w:r w:rsidRPr="00BB4133">
        <w:rPr>
          <w:rFonts w:eastAsia="Calibri"/>
          <w:b/>
          <w:iCs/>
          <w:u w:val="single"/>
          <w:bdr w:val="single" w:sz="8" w:space="0" w:color="auto"/>
        </w:rPr>
        <w:t xml:space="preserve"> </w:t>
      </w:r>
      <w:r w:rsidRPr="00BB4133">
        <w:rPr>
          <w:rFonts w:eastAsia="Calibri"/>
          <w:b/>
          <w:u w:val="single"/>
        </w:rPr>
        <w:t xml:space="preserve">the constitution of </w:t>
      </w:r>
      <w:r w:rsidRPr="00E1535C">
        <w:rPr>
          <w:rFonts w:eastAsia="Calibri"/>
          <w:b/>
          <w:iCs/>
          <w:highlight w:val="cyan"/>
          <w:u w:val="single"/>
          <w:bdr w:val="single" w:sz="8" w:space="0" w:color="auto"/>
          <w:shd w:val="clear" w:color="auto" w:fill="41B2FF"/>
        </w:rPr>
        <w:t>social arrangements</w:t>
      </w:r>
      <w:r w:rsidRPr="00E1535C">
        <w:rPr>
          <w:rFonts w:eastAsia="Calibri"/>
          <w:b/>
          <w:highlight w:val="cyan"/>
          <w:u w:val="single"/>
          <w:shd w:val="clear" w:color="auto" w:fill="41B2FF"/>
        </w:rPr>
        <w:t xml:space="preserve"> to</w:t>
      </w:r>
      <w:r w:rsidRPr="00BB4133">
        <w:rPr>
          <w:rFonts w:eastAsia="Calibri"/>
          <w:b/>
          <w:u w:val="single"/>
        </w:rPr>
        <w:t xml:space="preserve"> the product of </w:t>
      </w:r>
      <w:r w:rsidRPr="00E1535C">
        <w:rPr>
          <w:rFonts w:eastAsia="Calibri"/>
          <w:b/>
          <w:iCs/>
          <w:highlight w:val="cyan"/>
          <w:u w:val="single"/>
          <w:bdr w:val="single" w:sz="8" w:space="0" w:color="auto"/>
          <w:shd w:val="clear" w:color="auto" w:fill="41B2FF"/>
        </w:rPr>
        <w:t>one</w:t>
      </w:r>
      <w:r w:rsidRPr="00BB4133">
        <w:rPr>
          <w:rFonts w:eastAsia="Calibri"/>
          <w:b/>
          <w:iCs/>
          <w:u w:val="single"/>
          <w:bdr w:val="single" w:sz="8" w:space="0" w:color="auto"/>
        </w:rPr>
        <w:t xml:space="preserve"> overriding </w:t>
      </w:r>
      <w:r w:rsidRPr="00E1535C">
        <w:rPr>
          <w:rFonts w:eastAsia="Calibri"/>
          <w:b/>
          <w:iCs/>
          <w:highlight w:val="cyan"/>
          <w:u w:val="single"/>
          <w:bdr w:val="single" w:sz="8" w:space="0" w:color="auto"/>
          <w:shd w:val="clear" w:color="auto" w:fill="41B2FF"/>
        </w:rPr>
        <w:t>causal set of forces</w:t>
      </w:r>
      <w:r w:rsidRPr="00BB4133">
        <w:rPr>
          <w:rFonts w:eastAsia="Calibri"/>
          <w:sz w:val="16"/>
        </w:rPr>
        <w:t xml:space="preserve"> (whether these be cultural, linguistic, political, economic, technological, or otherwise).</w:t>
      </w:r>
    </w:p>
    <w:p w14:paraId="73976D2A" w14:textId="77777777" w:rsidR="003D216E" w:rsidRPr="00BB4133" w:rsidRDefault="003D216E" w:rsidP="003D216E">
      <w:pPr>
        <w:rPr>
          <w:rFonts w:eastAsia="Calibri"/>
          <w:sz w:val="16"/>
        </w:rPr>
      </w:pPr>
      <w:r w:rsidRPr="00BB4133">
        <w:rPr>
          <w:rFonts w:eastAsia="Calibri"/>
          <w:sz w:val="16"/>
        </w:rPr>
        <w:t xml:space="preserve">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E1535C">
        <w:rPr>
          <w:rFonts w:eastAsia="Calibri"/>
          <w:b/>
          <w:highlight w:val="cyan"/>
          <w:u w:val="single"/>
          <w:shd w:val="clear" w:color="auto" w:fill="41B2FF"/>
        </w:rPr>
        <w:t>progress has</w:t>
      </w:r>
      <w:r w:rsidRPr="00BB4133">
        <w:rPr>
          <w:rFonts w:eastAsia="Calibri"/>
          <w:b/>
          <w:u w:val="single"/>
        </w:rPr>
        <w:t xml:space="preserve"> </w:t>
      </w:r>
      <w:r w:rsidRPr="00BB4133">
        <w:rPr>
          <w:rFonts w:eastAsia="Calibri"/>
          <w:b/>
          <w:iCs/>
          <w:u w:val="single"/>
          <w:bdr w:val="single" w:sz="8" w:space="0" w:color="auto"/>
        </w:rPr>
        <w:t>not only technical</w:t>
      </w:r>
      <w:r w:rsidRPr="00BB4133">
        <w:rPr>
          <w:rFonts w:eastAsia="Calibri"/>
          <w:b/>
          <w:u w:val="single"/>
        </w:rPr>
        <w:t xml:space="preserve"> (or </w:t>
      </w:r>
      <w:r w:rsidRPr="00BB4133">
        <w:rPr>
          <w:rFonts w:eastAsia="Calibri"/>
          <w:b/>
          <w:iCs/>
          <w:u w:val="single"/>
          <w:bdr w:val="single" w:sz="8" w:space="0" w:color="auto"/>
        </w:rPr>
        <w:t>technological</w:t>
      </w:r>
      <w:r w:rsidRPr="00BB4133">
        <w:rPr>
          <w:rFonts w:eastAsia="Calibri"/>
          <w:b/>
          <w:u w:val="single"/>
        </w:rPr>
        <w:t xml:space="preserve">) but also </w:t>
      </w:r>
      <w:r w:rsidRPr="00E1535C">
        <w:rPr>
          <w:rFonts w:eastAsia="Calibri"/>
          <w:b/>
          <w:iCs/>
          <w:highlight w:val="cyan"/>
          <w:u w:val="single"/>
          <w:bdr w:val="single" w:sz="8" w:space="0" w:color="auto"/>
          <w:shd w:val="clear" w:color="auto" w:fill="41B2FF"/>
        </w:rPr>
        <w:t>economic</w:t>
      </w:r>
      <w:r w:rsidRPr="00E1535C">
        <w:rPr>
          <w:rFonts w:eastAsia="Calibri"/>
          <w:b/>
          <w:highlight w:val="cyan"/>
          <w:u w:val="single"/>
          <w:shd w:val="clear" w:color="auto" w:fill="41B2FF"/>
        </w:rPr>
        <w:t xml:space="preserve">, </w:t>
      </w:r>
      <w:r w:rsidRPr="00E1535C">
        <w:rPr>
          <w:rFonts w:eastAsia="Calibri"/>
          <w:b/>
          <w:iCs/>
          <w:highlight w:val="cyan"/>
          <w:u w:val="single"/>
          <w:bdr w:val="single" w:sz="8" w:space="0" w:color="auto"/>
          <w:shd w:val="clear" w:color="auto" w:fill="41B2FF"/>
        </w:rPr>
        <w:t>cultural</w:t>
      </w:r>
      <w:r w:rsidRPr="00E1535C">
        <w:rPr>
          <w:rFonts w:eastAsia="Calibri"/>
          <w:b/>
          <w:highlight w:val="cyan"/>
          <w:u w:val="single"/>
          <w:shd w:val="clear" w:color="auto" w:fill="41B2FF"/>
        </w:rPr>
        <w:t xml:space="preserve">, and </w:t>
      </w:r>
      <w:r w:rsidRPr="00E1535C">
        <w:rPr>
          <w:rFonts w:eastAsia="Calibri"/>
          <w:b/>
          <w:iCs/>
          <w:highlight w:val="cyan"/>
          <w:u w:val="single"/>
          <w:bdr w:val="single" w:sz="8" w:space="0" w:color="auto"/>
          <w:shd w:val="clear" w:color="auto" w:fill="41B2FF"/>
        </w:rPr>
        <w:t>political dimensions</w:t>
      </w:r>
      <w:r w:rsidRPr="00E1535C">
        <w:rPr>
          <w:rFonts w:eastAsia="Calibri"/>
          <w:b/>
          <w:highlight w:val="cyan"/>
          <w:u w:val="single"/>
          <w:shd w:val="clear" w:color="auto" w:fill="41B2FF"/>
        </w:rPr>
        <w:t>, which</w:t>
      </w:r>
      <w:r w:rsidRPr="00BB4133">
        <w:rPr>
          <w:rFonts w:eastAsia="Calibri"/>
          <w:b/>
          <w:u w:val="single"/>
        </w:rPr>
        <w:t xml:space="preserve"> contain objective, normative, and subjective facets. At times, the differentiation between these aspects is blurred, if not lost, in Feenberg’s account, given his tendency to </w:t>
      </w:r>
      <w:r w:rsidRPr="00E1535C">
        <w:rPr>
          <w:rFonts w:eastAsia="Calibri"/>
          <w:b/>
          <w:iCs/>
          <w:highlight w:val="cyan"/>
          <w:u w:val="single"/>
          <w:bdr w:val="single" w:sz="8" w:space="0" w:color="auto"/>
          <w:shd w:val="clear" w:color="auto" w:fill="41B2FF"/>
        </w:rPr>
        <w:t>overstate</w:t>
      </w:r>
      <w:r w:rsidRPr="00BB4133">
        <w:rPr>
          <w:rFonts w:eastAsia="Calibri"/>
          <w:b/>
          <w:u w:val="single"/>
        </w:rPr>
        <w:t xml:space="preserve"> the power of </w:t>
      </w:r>
      <w:r w:rsidRPr="00E1535C">
        <w:rPr>
          <w:rFonts w:eastAsia="Calibri"/>
          <w:b/>
          <w:iCs/>
          <w:highlight w:val="cyan"/>
          <w:u w:val="single"/>
          <w:bdr w:val="single" w:sz="8" w:space="0" w:color="auto"/>
          <w:shd w:val="clear" w:color="auto" w:fill="41B2FF"/>
        </w:rPr>
        <w:t>tech</w:t>
      </w:r>
      <w:r w:rsidRPr="00BB4133">
        <w:rPr>
          <w:rFonts w:eastAsia="Calibri"/>
          <w:b/>
          <w:u w:val="single"/>
        </w:rPr>
        <w:t xml:space="preserve">nology </w:t>
      </w:r>
      <w:r w:rsidRPr="00E1535C">
        <w:rPr>
          <w:rFonts w:eastAsia="Calibri"/>
          <w:b/>
          <w:highlight w:val="cyan"/>
          <w:u w:val="single"/>
          <w:shd w:val="clear" w:color="auto" w:fill="41B2FF"/>
        </w:rPr>
        <w:t xml:space="preserve">at the expense of </w:t>
      </w:r>
      <w:r w:rsidRPr="00E1535C">
        <w:rPr>
          <w:rFonts w:eastAsia="Calibri"/>
          <w:b/>
          <w:iCs/>
          <w:highlight w:val="cyan"/>
          <w:u w:val="single"/>
          <w:bdr w:val="single" w:sz="8" w:space="0" w:color="auto"/>
          <w:shd w:val="clear" w:color="auto" w:fill="41B2FF"/>
        </w:rPr>
        <w:t>other</w:t>
      </w:r>
      <w:r w:rsidRPr="00BB4133">
        <w:rPr>
          <w:rFonts w:eastAsia="Calibri"/>
          <w:b/>
          <w:iCs/>
          <w:u w:val="single"/>
          <w:bdr w:val="single" w:sz="8" w:space="0" w:color="auto"/>
        </w:rPr>
        <w:t xml:space="preserve"> crucial </w:t>
      </w:r>
      <w:r w:rsidRPr="00E1535C">
        <w:rPr>
          <w:rFonts w:eastAsia="Calibri"/>
          <w:b/>
          <w:iCs/>
          <w:highlight w:val="cyan"/>
          <w:u w:val="single"/>
          <w:bdr w:val="single" w:sz="8" w:space="0" w:color="auto"/>
          <w:shd w:val="clear" w:color="auto" w:fill="41B2FF"/>
        </w:rPr>
        <w:t>social forces</w:t>
      </w:r>
      <w:r w:rsidRPr="00BB4133">
        <w:rPr>
          <w:rFonts w:eastAsia="Calibri"/>
          <w:sz w:val="16"/>
        </w:rPr>
        <w:t xml:space="preserve">. In other words, </w:t>
      </w:r>
      <w:r w:rsidRPr="00E1535C">
        <w:rPr>
          <w:rFonts w:eastAsia="Calibri"/>
          <w:b/>
          <w:highlight w:val="cyan"/>
          <w:u w:val="single"/>
          <w:shd w:val="clear" w:color="auto" w:fill="41B2FF"/>
        </w:rPr>
        <w:t>progress is not</w:t>
      </w:r>
      <w:r w:rsidRPr="00BB4133">
        <w:rPr>
          <w:rFonts w:eastAsia="Calibri"/>
          <w:b/>
          <w:u w:val="single"/>
        </w:rPr>
        <w:t xml:space="preserve"> only ‘</w:t>
      </w:r>
      <w:r w:rsidRPr="00E1535C">
        <w:rPr>
          <w:rFonts w:eastAsia="Calibri"/>
          <w:b/>
          <w:iCs/>
          <w:highlight w:val="cyan"/>
          <w:u w:val="single"/>
          <w:bdr w:val="single" w:sz="8" w:space="0" w:color="auto"/>
          <w:shd w:val="clear" w:color="auto" w:fill="41B2FF"/>
        </w:rPr>
        <w:t>inextricably entangled</w:t>
      </w:r>
      <w:r w:rsidRPr="00E1535C">
        <w:rPr>
          <w:rFonts w:eastAsia="Calibri"/>
          <w:b/>
          <w:highlight w:val="cyan"/>
          <w:u w:val="single"/>
          <w:shd w:val="clear" w:color="auto" w:fill="41B2FF"/>
        </w:rPr>
        <w:t xml:space="preserve"> with the </w:t>
      </w:r>
      <w:r w:rsidRPr="00E1535C">
        <w:rPr>
          <w:rFonts w:eastAsia="Calibri"/>
          <w:b/>
          <w:iCs/>
          <w:highlight w:val="cyan"/>
          <w:u w:val="single"/>
          <w:bdr w:val="single" w:sz="8" w:space="0" w:color="auto"/>
          <w:shd w:val="clear" w:color="auto" w:fill="41B2FF"/>
        </w:rPr>
        <w:t>technosystem</w:t>
      </w:r>
      <w:r w:rsidRPr="00BB4133">
        <w:rPr>
          <w:rFonts w:eastAsia="Calibri"/>
          <w:b/>
          <w:u w:val="single"/>
        </w:rPr>
        <w:t>’</w:t>
      </w:r>
      <w:r w:rsidRPr="00BB4133">
        <w:rPr>
          <w:rFonts w:eastAsia="Calibri"/>
          <w:sz w:val="16"/>
        </w:rPr>
        <w:t xml:space="preserve">,247 </w:t>
      </w:r>
      <w:r w:rsidRPr="00BB4133">
        <w:rPr>
          <w:rFonts w:eastAsia="Calibri"/>
          <w:b/>
          <w:u w:val="single"/>
        </w:rPr>
        <w:t xml:space="preserve">but it is also </w:t>
      </w:r>
      <w:r w:rsidRPr="00BB4133">
        <w:rPr>
          <w:rFonts w:eastAsia="Calibri"/>
          <w:b/>
          <w:iCs/>
          <w:u w:val="single"/>
          <w:bdr w:val="single" w:sz="8" w:space="0" w:color="auto"/>
        </w:rPr>
        <w:t>indissolubly entwined</w:t>
      </w:r>
      <w:r w:rsidRPr="00BB4133">
        <w:rPr>
          <w:rFonts w:eastAsia="Calibri"/>
          <w:b/>
          <w:u w:val="single"/>
        </w:rPr>
        <w:t xml:space="preserve"> with the </w:t>
      </w:r>
      <w:r w:rsidRPr="00BB4133">
        <w:rPr>
          <w:rFonts w:eastAsia="Calibri"/>
          <w:b/>
          <w:iCs/>
          <w:u w:val="single"/>
          <w:bdr w:val="single" w:sz="8" w:space="0" w:color="auto"/>
        </w:rPr>
        <w:t>economic</w:t>
      </w:r>
      <w:r w:rsidRPr="00BB4133">
        <w:rPr>
          <w:rFonts w:eastAsia="Calibri"/>
          <w:b/>
          <w:u w:val="single"/>
        </w:rPr>
        <w:t xml:space="preserve">, </w:t>
      </w:r>
      <w:r w:rsidRPr="00BB4133">
        <w:rPr>
          <w:rFonts w:eastAsia="Calibri"/>
          <w:b/>
          <w:iCs/>
          <w:u w:val="single"/>
          <w:bdr w:val="single" w:sz="8" w:space="0" w:color="auto"/>
        </w:rPr>
        <w:t>cultural</w:t>
      </w:r>
      <w:r w:rsidRPr="00BB4133">
        <w:rPr>
          <w:rFonts w:eastAsia="Calibri"/>
          <w:b/>
          <w:u w:val="single"/>
        </w:rPr>
        <w:t xml:space="preserve">, and </w:t>
      </w:r>
      <w:r w:rsidRPr="00BB4133">
        <w:rPr>
          <w:rFonts w:eastAsia="Calibri"/>
          <w:b/>
          <w:iCs/>
          <w:u w:val="single"/>
          <w:bdr w:val="single" w:sz="8" w:space="0" w:color="auto"/>
        </w:rPr>
        <w:t>political systems</w:t>
      </w:r>
      <w:r w:rsidRPr="00BB4133">
        <w:rPr>
          <w:rFonts w:eastAsia="Calibri"/>
          <w:b/>
          <w:u w:val="single"/>
        </w:rPr>
        <w:t xml:space="preserve"> in which it unfolds and for (or against) which it exerts its</w:t>
      </w:r>
      <w:r w:rsidRPr="00BB4133">
        <w:rPr>
          <w:rFonts w:eastAsia="Calibri"/>
          <w:sz w:val="16"/>
        </w:rPr>
        <w:t xml:space="preserve"> objective, normative, and subjective </w:t>
      </w:r>
      <w:r w:rsidRPr="00BB4133">
        <w:rPr>
          <w:rFonts w:eastAsia="Calibri"/>
          <w:b/>
          <w:u w:val="single"/>
        </w:rPr>
        <w:t>power</w:t>
      </w:r>
      <w:r w:rsidRPr="00BB4133">
        <w:rPr>
          <w:rFonts w:eastAsia="Calibri"/>
          <w:sz w:val="16"/>
        </w:rPr>
        <w:t>.</w:t>
      </w:r>
    </w:p>
    <w:p w14:paraId="1343E2AA" w14:textId="77777777" w:rsidR="003D216E" w:rsidRPr="00BB4133" w:rsidRDefault="003D216E" w:rsidP="003D216E">
      <w:pPr>
        <w:rPr>
          <w:rFonts w:eastAsia="Calibri"/>
          <w:sz w:val="16"/>
        </w:rPr>
      </w:pPr>
      <w:r w:rsidRPr="00BB4133">
        <w:rPr>
          <w:rFonts w:eastAsia="Calibri"/>
          <w:sz w:val="16"/>
        </w:rPr>
        <w:t>The preceding reflection takes us back to the problem of techno-reductionism:</w:t>
      </w:r>
    </w:p>
    <w:p w14:paraId="2E5B57B8" w14:textId="77777777" w:rsidR="003D216E" w:rsidRPr="00BB4133" w:rsidRDefault="003D216E" w:rsidP="003D216E">
      <w:pPr>
        <w:rPr>
          <w:rFonts w:eastAsia="Calibri"/>
          <w:sz w:val="16"/>
        </w:rPr>
      </w:pPr>
      <w:r w:rsidRPr="00BB4133">
        <w:rPr>
          <w:rFonts w:eastAsia="Calibri"/>
          <w:sz w:val="16"/>
        </w:rPr>
        <w:t>The struggle over the technosystem began with the labor movement. Workers’ demands for health and safety on the job were public interventions into production technology.248</w:t>
      </w:r>
    </w:p>
    <w:p w14:paraId="0140FE05" w14:textId="77777777" w:rsidR="003D216E" w:rsidRPr="00BB4133" w:rsidRDefault="003D216E" w:rsidP="003D216E">
      <w:pPr>
        <w:rPr>
          <w:rFonts w:eastAsia="Calibri"/>
          <w:sz w:val="16"/>
        </w:rPr>
      </w:pPr>
      <w:r w:rsidRPr="00BB4133">
        <w:rPr>
          <w:rFonts w:eastAsia="Calibri"/>
          <w:b/>
          <w:u w:val="single"/>
        </w:rPr>
        <w:t xml:space="preserve">All </w:t>
      </w:r>
      <w:r w:rsidRPr="00E1535C">
        <w:rPr>
          <w:rFonts w:eastAsia="Calibri"/>
          <w:b/>
          <w:highlight w:val="cyan"/>
          <w:u w:val="single"/>
          <w:shd w:val="clear" w:color="auto" w:fill="41B2FF"/>
        </w:rPr>
        <w:t>struggles</w:t>
      </w:r>
      <w:r w:rsidRPr="00BB4133">
        <w:rPr>
          <w:rFonts w:eastAsia="Calibri"/>
          <w:b/>
          <w:u w:val="single"/>
        </w:rPr>
        <w:t xml:space="preserve"> over social (sub)systems </w:t>
      </w:r>
      <w:r w:rsidRPr="00E1535C">
        <w:rPr>
          <w:rFonts w:eastAsia="Calibri"/>
          <w:b/>
          <w:highlight w:val="cyan"/>
          <w:u w:val="single"/>
          <w:shd w:val="clear" w:color="auto" w:fill="41B2FF"/>
        </w:rPr>
        <w:t>have</w:t>
      </w:r>
      <w:r w:rsidRPr="00BB4133">
        <w:rPr>
          <w:rFonts w:eastAsia="Calibri"/>
          <w:b/>
          <w:u w:val="single"/>
        </w:rPr>
        <w:t xml:space="preserve"> not only a technological but also various other (notably </w:t>
      </w:r>
      <w:r w:rsidRPr="00E1535C">
        <w:rPr>
          <w:rFonts w:eastAsia="Calibri"/>
          <w:b/>
          <w:iCs/>
          <w:highlight w:val="cyan"/>
          <w:u w:val="single"/>
          <w:bdr w:val="single" w:sz="8" w:space="0" w:color="auto"/>
          <w:shd w:val="clear" w:color="auto" w:fill="41B2FF"/>
        </w:rPr>
        <w:t>economic</w:t>
      </w:r>
      <w:r w:rsidRPr="00E1535C">
        <w:rPr>
          <w:rFonts w:eastAsia="Calibri"/>
          <w:b/>
          <w:highlight w:val="cyan"/>
          <w:u w:val="single"/>
          <w:shd w:val="clear" w:color="auto" w:fill="41B2FF"/>
        </w:rPr>
        <w:t xml:space="preserve">, </w:t>
      </w:r>
      <w:r w:rsidRPr="00E1535C">
        <w:rPr>
          <w:rFonts w:eastAsia="Calibri"/>
          <w:b/>
          <w:iCs/>
          <w:highlight w:val="cyan"/>
          <w:u w:val="single"/>
          <w:bdr w:val="single" w:sz="8" w:space="0" w:color="auto"/>
          <w:shd w:val="clear" w:color="auto" w:fill="41B2FF"/>
        </w:rPr>
        <w:t>cultural</w:t>
      </w:r>
      <w:r w:rsidRPr="00E1535C">
        <w:rPr>
          <w:rFonts w:eastAsia="Calibri"/>
          <w:b/>
          <w:highlight w:val="cyan"/>
          <w:u w:val="single"/>
          <w:shd w:val="clear" w:color="auto" w:fill="41B2FF"/>
        </w:rPr>
        <w:t xml:space="preserve">, and </w:t>
      </w:r>
      <w:r w:rsidRPr="00E1535C">
        <w:rPr>
          <w:rFonts w:eastAsia="Calibri"/>
          <w:b/>
          <w:iCs/>
          <w:highlight w:val="cyan"/>
          <w:u w:val="single"/>
          <w:bdr w:val="single" w:sz="8" w:space="0" w:color="auto"/>
          <w:shd w:val="clear" w:color="auto" w:fill="41B2FF"/>
        </w:rPr>
        <w:t>political</w:t>
      </w:r>
      <w:r w:rsidRPr="00E1535C">
        <w:rPr>
          <w:rFonts w:eastAsia="Calibri"/>
          <w:b/>
          <w:highlight w:val="cyan"/>
          <w:u w:val="single"/>
          <w:shd w:val="clear" w:color="auto" w:fill="41B2FF"/>
        </w:rPr>
        <w:t xml:space="preserve">) </w:t>
      </w:r>
      <w:r w:rsidRPr="00E1535C">
        <w:rPr>
          <w:rFonts w:eastAsia="Calibri"/>
          <w:b/>
          <w:iCs/>
          <w:highlight w:val="cyan"/>
          <w:u w:val="single"/>
          <w:bdr w:val="single" w:sz="8" w:space="0" w:color="auto"/>
          <w:shd w:val="clear" w:color="auto" w:fill="41B2FF"/>
        </w:rPr>
        <w:t>dimensions</w:t>
      </w:r>
      <w:r w:rsidRPr="00BB4133">
        <w:rPr>
          <w:rFonts w:eastAsia="Calibri"/>
          <w:b/>
          <w:u w:val="single"/>
        </w:rPr>
        <w:t>. Demands made by particular subjects</w:t>
      </w:r>
      <w:r w:rsidRPr="00BB4133">
        <w:rPr>
          <w:rFonts w:eastAsia="Calibri"/>
          <w:sz w:val="16"/>
        </w:rPr>
        <w:t xml:space="preserve"> (defined by class, ethnicity, gender, age, or ability – or a combination of these sociological variables) </w:t>
      </w:r>
      <w:r w:rsidRPr="00BB4133">
        <w:rPr>
          <w:rFonts w:eastAsia="Calibri"/>
          <w:b/>
          <w:u w:val="single"/>
        </w:rPr>
        <w:t xml:space="preserve">are </w:t>
      </w:r>
      <w:r w:rsidRPr="00BB4133">
        <w:rPr>
          <w:rFonts w:eastAsia="Calibri"/>
          <w:b/>
          <w:iCs/>
          <w:u w:val="single"/>
          <w:bdr w:val="single" w:sz="8" w:space="0" w:color="auto"/>
        </w:rPr>
        <w:t>commonly expressed</w:t>
      </w:r>
      <w:r w:rsidRPr="00BB4133">
        <w:rPr>
          <w:rFonts w:eastAsia="Calibri"/>
          <w:b/>
          <w:u w:val="single"/>
        </w:rPr>
        <w:t xml:space="preserve"> in public interventions </w:t>
      </w:r>
      <w:r w:rsidRPr="00BB4133">
        <w:rPr>
          <w:rFonts w:eastAsia="Calibri"/>
          <w:b/>
          <w:iCs/>
          <w:u w:val="single"/>
          <w:bdr w:val="single" w:sz="8" w:space="0" w:color="auto"/>
        </w:rPr>
        <w:t>not only into</w:t>
      </w:r>
      <w:r w:rsidRPr="00BB4133">
        <w:rPr>
          <w:rFonts w:eastAsia="Calibri"/>
          <w:sz w:val="16"/>
        </w:rPr>
        <w:t xml:space="preserve"> production </w:t>
      </w:r>
      <w:r w:rsidRPr="00BB4133">
        <w:rPr>
          <w:rFonts w:eastAsia="Calibri"/>
          <w:b/>
          <w:iCs/>
          <w:u w:val="single"/>
          <w:bdr w:val="single" w:sz="8" w:space="0" w:color="auto"/>
        </w:rPr>
        <w:t>technology</w:t>
      </w:r>
      <w:r w:rsidRPr="00BB4133">
        <w:rPr>
          <w:rFonts w:eastAsia="Calibri"/>
          <w:b/>
          <w:u w:val="single"/>
        </w:rPr>
        <w:t xml:space="preserve">, but also into </w:t>
      </w:r>
      <w:r w:rsidRPr="00BB4133">
        <w:rPr>
          <w:rFonts w:eastAsia="Calibri"/>
          <w:b/>
          <w:iCs/>
          <w:u w:val="single"/>
          <w:bdr w:val="single" w:sz="8" w:space="0" w:color="auto"/>
        </w:rPr>
        <w:t>economic</w:t>
      </w:r>
      <w:r w:rsidRPr="00BB4133">
        <w:rPr>
          <w:rFonts w:eastAsia="Calibri"/>
          <w:b/>
          <w:u w:val="single"/>
        </w:rPr>
        <w:t xml:space="preserve">, </w:t>
      </w:r>
      <w:r w:rsidRPr="00BB4133">
        <w:rPr>
          <w:rFonts w:eastAsia="Calibri"/>
          <w:b/>
          <w:iCs/>
          <w:u w:val="single"/>
          <w:bdr w:val="single" w:sz="8" w:space="0" w:color="auto"/>
        </w:rPr>
        <w:t>cultural</w:t>
      </w:r>
      <w:r w:rsidRPr="00BB4133">
        <w:rPr>
          <w:rFonts w:eastAsia="Calibri"/>
          <w:b/>
          <w:u w:val="single"/>
        </w:rPr>
        <w:t xml:space="preserve">, and </w:t>
      </w:r>
      <w:r w:rsidRPr="00BB4133">
        <w:rPr>
          <w:rFonts w:eastAsia="Calibri"/>
          <w:b/>
          <w:iCs/>
          <w:u w:val="single"/>
          <w:bdr w:val="single" w:sz="8" w:space="0" w:color="auto"/>
        </w:rPr>
        <w:t>political systems</w:t>
      </w:r>
      <w:r w:rsidRPr="00BB4133">
        <w:rPr>
          <w:rFonts w:eastAsia="Calibri"/>
          <w:b/>
          <w:u w:val="single"/>
        </w:rPr>
        <w:t xml:space="preserve">. </w:t>
      </w:r>
      <w:r w:rsidRPr="00E1535C">
        <w:rPr>
          <w:rFonts w:eastAsia="Calibri"/>
          <w:b/>
          <w:highlight w:val="cyan"/>
          <w:u w:val="single"/>
          <w:shd w:val="clear" w:color="auto" w:fill="41B2FF"/>
        </w:rPr>
        <w:t>In all</w:t>
      </w:r>
      <w:r w:rsidRPr="00BB4133">
        <w:rPr>
          <w:rFonts w:eastAsia="Calibri"/>
          <w:b/>
          <w:u w:val="single"/>
        </w:rPr>
        <w:t xml:space="preserve"> social </w:t>
      </w:r>
      <w:r w:rsidRPr="00E1535C">
        <w:rPr>
          <w:rFonts w:eastAsia="Calibri"/>
          <w:b/>
          <w:highlight w:val="cyan"/>
          <w:u w:val="single"/>
          <w:shd w:val="clear" w:color="auto" w:fill="41B2FF"/>
        </w:rPr>
        <w:t>struggles</w:t>
      </w:r>
      <w:r w:rsidRPr="00BB4133">
        <w:rPr>
          <w:rFonts w:eastAsia="Calibri"/>
          <w:sz w:val="16"/>
        </w:rPr>
        <w:t xml:space="preserve"> (including class struggle), </w:t>
      </w:r>
      <w:r w:rsidRPr="00E1535C">
        <w:rPr>
          <w:rFonts w:eastAsia="Calibri"/>
          <w:b/>
          <w:iCs/>
          <w:highlight w:val="cyan"/>
          <w:u w:val="single"/>
          <w:bdr w:val="single" w:sz="8" w:space="0" w:color="auto"/>
          <w:shd w:val="clear" w:color="auto" w:fill="41B2FF"/>
        </w:rPr>
        <w:t>tech</w:t>
      </w:r>
      <w:r w:rsidRPr="00BB4133">
        <w:rPr>
          <w:rFonts w:eastAsia="Calibri"/>
          <w:b/>
          <w:u w:val="single"/>
        </w:rPr>
        <w:t xml:space="preserve">nology </w:t>
      </w:r>
      <w:r w:rsidRPr="00E1535C">
        <w:rPr>
          <w:rFonts w:eastAsia="Calibri"/>
          <w:b/>
          <w:highlight w:val="cyan"/>
          <w:u w:val="single"/>
          <w:shd w:val="clear" w:color="auto" w:fill="41B2FF"/>
        </w:rPr>
        <w:t xml:space="preserve">can be an </w:t>
      </w:r>
      <w:r w:rsidRPr="00E1535C">
        <w:rPr>
          <w:rFonts w:eastAsia="Calibri"/>
          <w:b/>
          <w:iCs/>
          <w:highlight w:val="cyan"/>
          <w:u w:val="single"/>
          <w:bdr w:val="single" w:sz="8" w:space="0" w:color="auto"/>
          <w:shd w:val="clear" w:color="auto" w:fill="41B2FF"/>
        </w:rPr>
        <w:t>important means to an end</w:t>
      </w:r>
      <w:r w:rsidRPr="00E1535C">
        <w:rPr>
          <w:rFonts w:eastAsia="Calibri"/>
          <w:b/>
          <w:highlight w:val="cyan"/>
          <w:u w:val="single"/>
          <w:shd w:val="clear" w:color="auto" w:fill="41B2FF"/>
        </w:rPr>
        <w:t xml:space="preserve">, but it is </w:t>
      </w:r>
      <w:r w:rsidRPr="00E1535C">
        <w:rPr>
          <w:rFonts w:eastAsia="Calibri"/>
          <w:b/>
          <w:iCs/>
          <w:highlight w:val="cyan"/>
          <w:u w:val="single"/>
          <w:bdr w:val="single" w:sz="8" w:space="0" w:color="auto"/>
          <w:shd w:val="clear" w:color="auto" w:fill="41B2FF"/>
        </w:rPr>
        <w:t>rarely an</w:t>
      </w:r>
      <w:r w:rsidRPr="00BB4133">
        <w:rPr>
          <w:rFonts w:eastAsia="Calibri"/>
          <w:b/>
          <w:iCs/>
          <w:u w:val="single"/>
          <w:bdr w:val="single" w:sz="8" w:space="0" w:color="auto"/>
        </w:rPr>
        <w:t xml:space="preserve"> end in itself</w:t>
      </w:r>
      <w:r w:rsidRPr="00BB4133">
        <w:rPr>
          <w:rFonts w:eastAsia="Calibri"/>
          <w:sz w:val="16"/>
        </w:rPr>
        <w:t xml:space="preserve">. Put differently, </w:t>
      </w:r>
      <w:r w:rsidRPr="00E1535C">
        <w:rPr>
          <w:rFonts w:eastAsia="Calibri"/>
          <w:b/>
          <w:highlight w:val="cyan"/>
          <w:u w:val="single"/>
          <w:shd w:val="clear" w:color="auto" w:fill="41B2FF"/>
        </w:rPr>
        <w:t xml:space="preserve">social struggles are </w:t>
      </w:r>
      <w:r w:rsidRPr="00E1535C">
        <w:rPr>
          <w:rFonts w:eastAsia="Calibri"/>
          <w:b/>
          <w:iCs/>
          <w:highlight w:val="cyan"/>
          <w:u w:val="single"/>
          <w:bdr w:val="single" w:sz="8" w:space="0" w:color="auto"/>
          <w:shd w:val="clear" w:color="auto" w:fill="41B2FF"/>
        </w:rPr>
        <w:t>partly</w:t>
      </w:r>
      <w:r w:rsidRPr="00BB4133">
        <w:rPr>
          <w:rFonts w:eastAsia="Calibri"/>
          <w:b/>
          <w:u w:val="single"/>
        </w:rPr>
        <w:t xml:space="preserve"> – </w:t>
      </w:r>
      <w:r w:rsidRPr="00E1535C">
        <w:rPr>
          <w:rFonts w:eastAsia="Calibri"/>
          <w:b/>
          <w:highlight w:val="cyan"/>
          <w:u w:val="single"/>
          <w:shd w:val="clear" w:color="auto" w:fill="41B2FF"/>
        </w:rPr>
        <w:t>but</w:t>
      </w:r>
      <w:r w:rsidRPr="00E1535C">
        <w:rPr>
          <w:rFonts w:eastAsia="Calibri"/>
          <w:b/>
          <w:highlight w:val="cyan"/>
          <w:u w:val="single"/>
        </w:rPr>
        <w:t xml:space="preserve"> </w:t>
      </w:r>
      <w:r w:rsidRPr="00E1535C">
        <w:rPr>
          <w:rFonts w:eastAsia="Calibri"/>
          <w:b/>
          <w:iCs/>
          <w:highlight w:val="cyan"/>
          <w:u w:val="single"/>
          <w:bdr w:val="single" w:sz="8" w:space="0" w:color="auto"/>
          <w:shd w:val="clear" w:color="auto" w:fill="41B2FF"/>
        </w:rPr>
        <w:t>seldom</w:t>
      </w:r>
      <w:r w:rsidRPr="00BB4133">
        <w:rPr>
          <w:rFonts w:eastAsia="Calibri"/>
          <w:b/>
          <w:iCs/>
          <w:u w:val="single"/>
          <w:bdr w:val="single" w:sz="8" w:space="0" w:color="auto"/>
        </w:rPr>
        <w:t xml:space="preserve"> essentially</w:t>
      </w:r>
      <w:r w:rsidRPr="00BB4133">
        <w:rPr>
          <w:rFonts w:eastAsia="Calibri"/>
          <w:b/>
          <w:u w:val="single"/>
        </w:rPr>
        <w:t xml:space="preserve">, let alone </w:t>
      </w:r>
      <w:r w:rsidRPr="00BB4133">
        <w:rPr>
          <w:rFonts w:eastAsia="Calibri"/>
          <w:b/>
          <w:iCs/>
          <w:u w:val="single"/>
          <w:bdr w:val="single" w:sz="8" w:space="0" w:color="auto"/>
        </w:rPr>
        <w:t>exclusively</w:t>
      </w:r>
      <w:r w:rsidRPr="00BB4133">
        <w:rPr>
          <w:rFonts w:eastAsia="Calibri"/>
          <w:b/>
          <w:u w:val="single"/>
        </w:rPr>
        <w:t xml:space="preserve"> – </w:t>
      </w:r>
      <w:r w:rsidRPr="00E1535C">
        <w:rPr>
          <w:rFonts w:eastAsia="Calibri"/>
          <w:b/>
          <w:iCs/>
          <w:highlight w:val="cyan"/>
          <w:u w:val="single"/>
          <w:bdr w:val="single" w:sz="8" w:space="0" w:color="auto"/>
          <w:shd w:val="clear" w:color="auto" w:fill="41B2FF"/>
        </w:rPr>
        <w:t>about tech</w:t>
      </w:r>
      <w:r w:rsidRPr="00BB4133">
        <w:rPr>
          <w:rFonts w:eastAsia="Calibri"/>
          <w:b/>
          <w:iCs/>
          <w:u w:val="single"/>
          <w:bdr w:val="single" w:sz="8" w:space="0" w:color="auto"/>
        </w:rPr>
        <w:t>nology</w:t>
      </w:r>
      <w:r w:rsidRPr="00BB4133">
        <w:rPr>
          <w:rFonts w:eastAsia="Calibri"/>
          <w:sz w:val="16"/>
        </w:rPr>
        <w:t>.</w:t>
      </w:r>
      <w:bookmarkEnd w:id="0"/>
    </w:p>
    <w:p w14:paraId="355DC6EE" w14:textId="77777777" w:rsidR="003D216E" w:rsidRDefault="003D216E" w:rsidP="003D216E">
      <w:pPr>
        <w:pStyle w:val="Heading3"/>
      </w:pPr>
      <w:r w:rsidRPr="00AF7812">
        <w:t>AT: Labor</w:t>
      </w:r>
      <w:r>
        <w:t>---1NC</w:t>
      </w:r>
    </w:p>
    <w:p w14:paraId="69A56C61" w14:textId="77777777" w:rsidR="003D216E" w:rsidRDefault="003D216E" w:rsidP="003D216E">
      <w:pPr>
        <w:pStyle w:val="Heading4"/>
      </w:pPr>
      <w:r w:rsidRPr="00A269F4">
        <w:t xml:space="preserve">Their </w:t>
      </w:r>
      <w:r w:rsidRPr="00A269F4">
        <w:rPr>
          <w:u w:val="single"/>
        </w:rPr>
        <w:t>only</w:t>
      </w:r>
      <w:r w:rsidRPr="00A269F4">
        <w:t xml:space="preserve"> evidence that links labor to being “</w:t>
      </w:r>
      <w:r>
        <w:t>bad</w:t>
      </w:r>
      <w:r w:rsidRPr="00A269F4">
        <w:t>” is green-may who ONLY speaks about capitalist resistance in Wisconsin.  This is NOT a universal experience and they have no evidence that speaks to anything about the US broadly, the development of AI, the economy or anything from the last 1</w:t>
      </w:r>
      <w:r>
        <w:t>5</w:t>
      </w:r>
      <w:r w:rsidRPr="00A269F4">
        <w:t xml:space="preserve"> years</w:t>
      </w:r>
      <w:r>
        <w:t xml:space="preserve">. </w:t>
      </w:r>
    </w:p>
    <w:p w14:paraId="0A3BBB5E" w14:textId="77777777" w:rsidR="003D216E" w:rsidRPr="00A269F4" w:rsidRDefault="003D216E" w:rsidP="003D216E">
      <w:pPr>
        <w:pStyle w:val="Heading4"/>
      </w:pPr>
      <w:r w:rsidRPr="00A269F4">
        <w:t xml:space="preserve">Err Neg on presumption! You should assume </w:t>
      </w:r>
      <w:r w:rsidRPr="00A269F4">
        <w:rPr>
          <w:u w:val="single"/>
        </w:rPr>
        <w:t>they’re</w:t>
      </w:r>
      <w:r w:rsidRPr="00A269F4">
        <w:t xml:space="preserve"> wrong because the AFF has the </w:t>
      </w:r>
      <w:r w:rsidRPr="00A269F4">
        <w:rPr>
          <w:u w:val="single"/>
        </w:rPr>
        <w:t>burden</w:t>
      </w:r>
      <w:r w:rsidRPr="00A269F4">
        <w:t xml:space="preserve"> of proof to establish a theory of power to assert why their theory is true. </w:t>
      </w:r>
    </w:p>
    <w:p w14:paraId="308FB328" w14:textId="77777777" w:rsidR="003D216E" w:rsidRPr="00374E54" w:rsidRDefault="003D216E" w:rsidP="003D216E">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13D8CD3E" w14:textId="77777777" w:rsidR="003D216E" w:rsidRDefault="003D216E" w:rsidP="003D216E">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w:t>
      </w:r>
    </w:p>
    <w:p w14:paraId="7F46707A" w14:textId="77777777" w:rsidR="003D216E" w:rsidRPr="002B19F5" w:rsidRDefault="003D216E" w:rsidP="003D216E">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4C55F7EC" w14:textId="77777777" w:rsidR="003D216E" w:rsidRPr="002B19F5" w:rsidRDefault="003D216E" w:rsidP="003D216E">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1914FF77" w14:textId="77777777" w:rsidR="003D216E" w:rsidRPr="002B19F5" w:rsidRDefault="003D216E" w:rsidP="003D216E">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55992CD4" w14:textId="77777777" w:rsidR="003D216E" w:rsidRPr="002B19F5" w:rsidRDefault="003D216E" w:rsidP="003D216E">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7059AE7C" w14:textId="77777777" w:rsidR="003D216E" w:rsidRPr="002B19F5" w:rsidRDefault="003D216E" w:rsidP="003D216E">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3B87B359" w14:textId="77777777" w:rsidR="003D216E" w:rsidRPr="002B19F5" w:rsidRDefault="003D216E" w:rsidP="003D216E">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5FF8312D" w14:textId="77777777" w:rsidR="003D216E" w:rsidRPr="002B19F5" w:rsidRDefault="003D216E" w:rsidP="003D216E">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4F836F00" w14:textId="77777777" w:rsidR="003D216E" w:rsidRDefault="003D216E" w:rsidP="003D216E">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0046432C" w14:textId="77777777" w:rsidR="003D216E" w:rsidRDefault="003D216E" w:rsidP="003D216E">
      <w:pPr>
        <w:pStyle w:val="Heading3"/>
      </w:pPr>
      <w:r>
        <w:t>AT: Unions Bad---1NC</w:t>
      </w:r>
    </w:p>
    <w:p w14:paraId="228B9F3E" w14:textId="77777777" w:rsidR="003D216E" w:rsidRPr="00AB5576" w:rsidRDefault="003D216E" w:rsidP="003D216E">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168C01A" w14:textId="77777777" w:rsidR="003D216E" w:rsidRDefault="003D216E" w:rsidP="003D216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A9E7E9D" w14:textId="77777777" w:rsidR="003D216E" w:rsidRPr="00AB5576" w:rsidRDefault="003D216E" w:rsidP="003D216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D6C065A" w14:textId="77777777" w:rsidR="003D216E" w:rsidRPr="00AB5576" w:rsidRDefault="003D216E" w:rsidP="003D216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43CA92D" w14:textId="77777777" w:rsidR="003D216E" w:rsidRPr="00AB5576" w:rsidRDefault="003D216E" w:rsidP="003D216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632EE34" w14:textId="77777777" w:rsidR="003D216E" w:rsidRPr="00AB5576" w:rsidRDefault="003D216E" w:rsidP="003D216E">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AE905FA" w14:textId="77777777" w:rsidR="003D216E" w:rsidRPr="00AB5576" w:rsidRDefault="003D216E" w:rsidP="003D216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8970D6E" w14:textId="77777777" w:rsidR="003D216E" w:rsidRDefault="003D216E" w:rsidP="003D216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5EB04FB" w14:textId="77777777" w:rsidR="003D216E" w:rsidRDefault="003D216E" w:rsidP="003D216E">
      <w:pPr>
        <w:pStyle w:val="Heading3"/>
      </w:pPr>
      <w:r>
        <w:t>AT: Anarchism---1NC</w:t>
      </w:r>
    </w:p>
    <w:p w14:paraId="542B1116" w14:textId="77777777" w:rsidR="003D216E" w:rsidRPr="006D4089" w:rsidRDefault="003D216E" w:rsidP="003D216E">
      <w:pPr>
        <w:pStyle w:val="Heading4"/>
      </w:pPr>
      <w:r w:rsidRPr="006D4089">
        <w:t xml:space="preserve">Anarchism fails---it’s a useless organizational strategy---also dissipates necessary momentum for real changes by strengthening the right </w:t>
      </w:r>
    </w:p>
    <w:p w14:paraId="133B553B" w14:textId="77777777" w:rsidR="003D216E" w:rsidRPr="006D4089" w:rsidRDefault="003D216E" w:rsidP="003D216E">
      <w:pPr>
        <w:rPr>
          <w:rFonts w:eastAsia="Calibri"/>
        </w:rPr>
      </w:pPr>
      <w:r w:rsidRPr="006D4089">
        <w:rPr>
          <w:rFonts w:eastAsia="Calibri"/>
          <w:b/>
          <w:bCs/>
          <w:sz w:val="26"/>
          <w:u w:val="single"/>
        </w:rPr>
        <w:t>Berman 15</w:t>
      </w:r>
      <w:r w:rsidRPr="006D4089">
        <w:rPr>
          <w:rFonts w:eastAsia="Calibri"/>
        </w:rPr>
        <w:t xml:space="preserve"> – political science professor @ Barnard College Sheri, “No Cheers For Anarchism” </w:t>
      </w:r>
      <w:r w:rsidRPr="006D4089">
        <w:rPr>
          <w:rFonts w:eastAsia="Calibri"/>
          <w:i/>
        </w:rPr>
        <w:t>Dissent</w:t>
      </w:r>
      <w:r w:rsidRPr="006D4089">
        <w:rPr>
          <w:rFonts w:eastAsia="Calibri"/>
        </w:rPr>
        <w:t xml:space="preserve"> Volume 62, Number 4, Fall 2015 //</w:t>
      </w:r>
    </w:p>
    <w:p w14:paraId="664182E9" w14:textId="77777777" w:rsidR="003D216E" w:rsidRPr="006D4089" w:rsidRDefault="003D216E" w:rsidP="003D216E">
      <w:pPr>
        <w:rPr>
          <w:rFonts w:eastAsia="Calibri"/>
          <w:sz w:val="16"/>
        </w:rPr>
      </w:pPr>
      <w:r w:rsidRPr="00631A69">
        <w:rPr>
          <w:rFonts w:eastAsia="Calibri"/>
          <w:b/>
          <w:highlight w:val="cyan"/>
          <w:u w:val="single"/>
        </w:rPr>
        <w:t>What are the uses of anarchism?</w:t>
      </w:r>
      <w:r w:rsidRPr="006D4089">
        <w:rPr>
          <w:rFonts w:eastAsia="Calibri"/>
          <w:b/>
          <w:u w:val="single"/>
        </w:rPr>
        <w:t xml:space="preserve"> The short answer </w:t>
      </w:r>
      <w:r w:rsidRPr="00631A69">
        <w:rPr>
          <w:rFonts w:eastAsia="Calibri"/>
          <w:b/>
          <w:highlight w:val="cyan"/>
          <w:u w:val="single"/>
        </w:rPr>
        <w:t>is “not many.”</w:t>
      </w:r>
      <w:r w:rsidRPr="006D4089">
        <w:rPr>
          <w:rFonts w:eastAsia="Calibri"/>
          <w:sz w:val="16"/>
        </w:rPr>
        <w:t xml:space="preserve"> Although anarchists have often been motivated by worthy aspirations and occasionally raised awareness of crucial issues, in general, anarchism is an ineffective way of improving the world. </w:t>
      </w:r>
      <w:r w:rsidRPr="00631A69">
        <w:rPr>
          <w:rFonts w:eastAsia="Calibri"/>
          <w:b/>
          <w:iCs/>
          <w:highlight w:val="cyan"/>
          <w:u w:val="single"/>
          <w:bdr w:val="single" w:sz="8" w:space="0" w:color="auto"/>
        </w:rPr>
        <w:t>Anarchists are better dreamers than doers</w:t>
      </w:r>
      <w:r w:rsidRPr="006D4089">
        <w:rPr>
          <w:rFonts w:eastAsia="Calibri"/>
          <w:sz w:val="16"/>
        </w:rPr>
        <w:t xml:space="preserve">, and politics is the art of the possible. Although it may disappoint many on the left, a </w:t>
      </w:r>
      <w:r w:rsidRPr="006D4089">
        <w:rPr>
          <w:rFonts w:eastAsia="Calibri"/>
          <w:b/>
          <w:u w:val="single"/>
        </w:rPr>
        <w:t>successful movement requires compromise, organization, and</w:t>
      </w:r>
      <w:r w:rsidRPr="006D4089">
        <w:rPr>
          <w:rFonts w:eastAsia="Calibri"/>
          <w:sz w:val="16"/>
        </w:rPr>
        <w:t xml:space="preserve"> yes, even </w:t>
      </w:r>
      <w:r w:rsidRPr="006D4089">
        <w:rPr>
          <w:rFonts w:eastAsia="Calibri"/>
          <w:b/>
          <w:u w:val="single"/>
        </w:rPr>
        <w:t>leadership</w:t>
      </w:r>
      <w:r w:rsidRPr="006D4089">
        <w:rPr>
          <w:rFonts w:eastAsia="Calibri"/>
          <w:sz w:val="16"/>
        </w:rPr>
        <w:t xml:space="preserve">, </w:t>
      </w:r>
      <w:r w:rsidRPr="006D4089">
        <w:rPr>
          <w:rFonts w:eastAsia="Calibri"/>
          <w:b/>
          <w:u w:val="single"/>
        </w:rPr>
        <w:t>to actually get things done.</w:t>
      </w:r>
      <w:r w:rsidRPr="002778D6">
        <w:rPr>
          <w:rFonts w:eastAsia="Calibri"/>
          <w:sz w:val="12"/>
        </w:rPr>
        <w:t>¶</w:t>
      </w:r>
      <w:r w:rsidRPr="006D4089">
        <w:rPr>
          <w:rFonts w:eastAsia="Calibri"/>
          <w:sz w:val="16"/>
        </w:rPr>
        <w:t xml:space="preserve"> There are many variants and historical manifestations of anarchism, but characterizing all is a rejection of authority and hierarchy. Anarchists dream of a world without states, traditional political organizations, or any other structures that restrict individual freedom.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w:t>
      </w:r>
      <w:r w:rsidRPr="002778D6">
        <w:rPr>
          <w:rFonts w:eastAsia="Calibri"/>
          <w:sz w:val="12"/>
        </w:rPr>
        <w:t>¶</w:t>
      </w:r>
      <w:r w:rsidRPr="006D4089">
        <w:rPr>
          <w:rFonts w:eastAsia="Calibri"/>
          <w:sz w:val="16"/>
        </w:rPr>
        <w:t xml:space="preserve"> During the late nineteenth and early twentieth century anarchism’s rejection of traditional political organizations and activity led to its involvement in various uprisings and rebellions, the most important of which was the Paris Commune. Anarchists also became associated with “propaganda of the deed”—“spontaneous” and “voluntary” actions that reflected the power of the individual and were designed to inspire others. Although these actions need not necessarily be violent, they often were: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631A69">
        <w:rPr>
          <w:rFonts w:eastAsia="Calibri"/>
          <w:b/>
          <w:highlight w:val="cyan"/>
          <w:u w:val="single"/>
        </w:rPr>
        <w:t>Despite their</w:t>
      </w:r>
      <w:r w:rsidRPr="006D4089">
        <w:rPr>
          <w:rFonts w:eastAsia="Calibri"/>
          <w:b/>
          <w:u w:val="single"/>
        </w:rPr>
        <w:t xml:space="preserve"> often </w:t>
      </w:r>
      <w:r w:rsidRPr="00631A69">
        <w:rPr>
          <w:rFonts w:eastAsia="Calibri"/>
          <w:b/>
          <w:highlight w:val="cyan"/>
          <w:u w:val="single"/>
        </w:rPr>
        <w:t>spectacular nature</w:t>
      </w:r>
      <w:r w:rsidRPr="006D4089">
        <w:rPr>
          <w:rFonts w:eastAsia="Calibri"/>
          <w:b/>
          <w:u w:val="single"/>
        </w:rPr>
        <w:t>,</w:t>
      </w:r>
      <w:r w:rsidRPr="006D4089">
        <w:rPr>
          <w:rFonts w:eastAsia="Calibri"/>
          <w:sz w:val="16"/>
        </w:rPr>
        <w:t xml:space="preserve"> </w:t>
      </w:r>
      <w:r w:rsidRPr="00631A69">
        <w:rPr>
          <w:rFonts w:eastAsia="Calibri"/>
          <w:b/>
          <w:highlight w:val="cyan"/>
          <w:u w:val="single"/>
        </w:rPr>
        <w:t xml:space="preserve">anarchist activities were almost </w:t>
      </w:r>
      <w:r w:rsidRPr="00631A69">
        <w:rPr>
          <w:rFonts w:eastAsia="Calibri"/>
          <w:b/>
          <w:iCs/>
          <w:highlight w:val="cyan"/>
          <w:u w:val="single"/>
          <w:bdr w:val="single" w:sz="8" w:space="0" w:color="auto"/>
        </w:rPr>
        <w:t>uniformly unsuccessful</w:t>
      </w:r>
      <w:r w:rsidRPr="006D4089">
        <w:rPr>
          <w:rFonts w:eastAsia="Calibri"/>
          <w:sz w:val="16"/>
        </w:rPr>
        <w:t xml:space="preserve">. For example, </w:t>
      </w:r>
      <w:r w:rsidRPr="00631A69">
        <w:rPr>
          <w:rFonts w:eastAsia="Calibri"/>
          <w:b/>
          <w:highlight w:val="cyan"/>
          <w:u w:val="single"/>
        </w:rPr>
        <w:t>the Paris</w:t>
      </w:r>
      <w:r w:rsidRPr="006D4089">
        <w:rPr>
          <w:rFonts w:eastAsia="Calibri"/>
          <w:sz w:val="16"/>
        </w:rPr>
        <w:t xml:space="preserve"> </w:t>
      </w:r>
      <w:r w:rsidRPr="00631A69">
        <w:rPr>
          <w:rFonts w:eastAsia="Calibri"/>
          <w:b/>
          <w:highlight w:val="cyan"/>
          <w:u w:val="single"/>
        </w:rPr>
        <w:t>Commune’s</w:t>
      </w:r>
      <w:r w:rsidRPr="006D4089">
        <w:rPr>
          <w:rFonts w:eastAsia="Calibri"/>
          <w:sz w:val="16"/>
        </w:rPr>
        <w:t xml:space="preserve"> [End Page 87] </w:t>
      </w:r>
      <w:r w:rsidRPr="00631A69">
        <w:rPr>
          <w:rFonts w:eastAsia="Calibri"/>
          <w:b/>
          <w:highlight w:val="cyan"/>
          <w:u w:val="single"/>
        </w:rPr>
        <w:t>lack of</w:t>
      </w:r>
      <w:r w:rsidRPr="006D4089">
        <w:rPr>
          <w:rFonts w:eastAsia="Calibri"/>
          <w:b/>
          <w:u w:val="single"/>
        </w:rPr>
        <w:t xml:space="preserve"> internal </w:t>
      </w:r>
      <w:r w:rsidRPr="00631A69">
        <w:rPr>
          <w:rFonts w:eastAsia="Calibri"/>
          <w:b/>
          <w:highlight w:val="cyan"/>
          <w:u w:val="single"/>
        </w:rPr>
        <w:t>organization</w:t>
      </w:r>
      <w:r w:rsidRPr="006D4089">
        <w:rPr>
          <w:rFonts w:eastAsia="Calibri"/>
          <w:b/>
          <w:u w:val="single"/>
        </w:rPr>
        <w:t xml:space="preserve">, leadership, or agreed-upon goals left it prone to infighting and vulnerable to counter-attack; it </w:t>
      </w:r>
      <w:r w:rsidRPr="00631A69">
        <w:rPr>
          <w:rFonts w:eastAsia="Calibri"/>
          <w:b/>
          <w:highlight w:val="cyan"/>
          <w:u w:val="single"/>
        </w:rPr>
        <w:t>was</w:t>
      </w:r>
      <w:r w:rsidRPr="006D4089">
        <w:rPr>
          <w:rFonts w:eastAsia="Calibri"/>
          <w:b/>
          <w:u w:val="single"/>
        </w:rPr>
        <w:t xml:space="preserve"> brutally </w:t>
      </w:r>
      <w:r w:rsidRPr="00631A69">
        <w:rPr>
          <w:rFonts w:eastAsia="Calibri"/>
          <w:b/>
          <w:highlight w:val="cyan"/>
          <w:u w:val="single"/>
        </w:rPr>
        <w:t>crushed by</w:t>
      </w:r>
      <w:r w:rsidRPr="006D4089">
        <w:rPr>
          <w:rFonts w:eastAsia="Calibri"/>
          <w:sz w:val="16"/>
        </w:rPr>
        <w:t xml:space="preserve"> the forces of </w:t>
      </w:r>
      <w:r w:rsidRPr="00631A69">
        <w:rPr>
          <w:rFonts w:eastAsia="Calibri"/>
          <w:b/>
          <w:highlight w:val="cyan"/>
          <w:u w:val="single"/>
        </w:rPr>
        <w:t>counter-revolution</w:t>
      </w:r>
      <w:r w:rsidRPr="006D4089">
        <w:rPr>
          <w:rFonts w:eastAsia="Calibri"/>
          <w:sz w:val="16"/>
        </w:rPr>
        <w:t>. The most direct effect of assassinations and bombings, meanwhile, was to provide conservatives with a rationale for putting in place repressive measures against the entire left.</w:t>
      </w:r>
      <w:r w:rsidRPr="002778D6">
        <w:rPr>
          <w:rFonts w:eastAsia="Calibri"/>
          <w:sz w:val="12"/>
        </w:rPr>
        <w:t>¶</w:t>
      </w:r>
      <w:r w:rsidRPr="006D4089">
        <w:rPr>
          <w:rFonts w:eastAsia="Calibri"/>
          <w:sz w:val="16"/>
        </w:rPr>
        <w:t xml:space="preserve"> The ineffective nature of anarchism (including the violence it often entailed) and other Utopian movements led most on the left to turn away from them by the late nineteenth century and instead focus their energies on the creation of organized and disciplined parties and trade unions. Lenin famously excoriated anarchists and other “left-wing communists” as victims of an “infantile disorder, incapable of perseverance, organization, discipline and steadfastness.” Their efforts, he said, were premature and counterproductive: “Anarchism was not infrequently a kind of penalty for the opportunist sins of the working-class movement.” </w:t>
      </w:r>
      <w:r w:rsidRPr="00631A69">
        <w:rPr>
          <w:rFonts w:eastAsia="Calibri"/>
          <w:b/>
          <w:highlight w:val="cyan"/>
          <w:u w:val="single"/>
        </w:rPr>
        <w:t>In</w:t>
      </w:r>
      <w:r w:rsidRPr="006D4089">
        <w:rPr>
          <w:rFonts w:eastAsia="Calibri"/>
          <w:sz w:val="16"/>
        </w:rPr>
        <w:t xml:space="preserve"> </w:t>
      </w:r>
      <w:r w:rsidRPr="00631A69">
        <w:rPr>
          <w:rFonts w:eastAsia="Calibri"/>
          <w:b/>
          <w:highlight w:val="cyan"/>
          <w:u w:val="single"/>
        </w:rPr>
        <w:t>Europe</w:t>
      </w:r>
      <w:r w:rsidRPr="006D4089">
        <w:rPr>
          <w:rFonts w:eastAsia="Calibri"/>
          <w:b/>
          <w:u w:val="single"/>
        </w:rPr>
        <w:t xml:space="preserve">, </w:t>
      </w:r>
      <w:r w:rsidRPr="00631A69">
        <w:rPr>
          <w:rFonts w:eastAsia="Calibri"/>
          <w:b/>
          <w:highlight w:val="cyan"/>
          <w:u w:val="single"/>
        </w:rPr>
        <w:t>persistent</w:t>
      </w:r>
      <w:r w:rsidRPr="006D4089">
        <w:rPr>
          <w:rFonts w:eastAsia="Calibri"/>
          <w:b/>
          <w:u w:val="single"/>
        </w:rPr>
        <w:t xml:space="preserve"> and effective</w:t>
      </w:r>
      <w:r w:rsidRPr="006D4089">
        <w:rPr>
          <w:rFonts w:eastAsia="Calibri"/>
          <w:sz w:val="16"/>
        </w:rPr>
        <w:t xml:space="preserve"> political </w:t>
      </w:r>
      <w:r w:rsidRPr="00631A69">
        <w:rPr>
          <w:rFonts w:eastAsia="Calibri"/>
          <w:b/>
          <w:highlight w:val="cyan"/>
          <w:u w:val="single"/>
        </w:rPr>
        <w:t>organizing</w:t>
      </w:r>
      <w:r w:rsidRPr="006D4089">
        <w:rPr>
          <w:rFonts w:eastAsia="Calibri"/>
          <w:b/>
          <w:u w:val="single"/>
        </w:rPr>
        <w:t xml:space="preserve"> </w:t>
      </w:r>
      <w:r w:rsidRPr="00631A69">
        <w:rPr>
          <w:rFonts w:eastAsia="Calibri"/>
          <w:b/>
          <w:highlight w:val="cyan"/>
          <w:u w:val="single"/>
        </w:rPr>
        <w:t>enabled</w:t>
      </w:r>
      <w:r w:rsidRPr="006D4089">
        <w:rPr>
          <w:rFonts w:eastAsia="Calibri"/>
          <w:b/>
          <w:u w:val="single"/>
        </w:rPr>
        <w:t xml:space="preserve"> </w:t>
      </w:r>
      <w:r w:rsidRPr="00631A69">
        <w:rPr>
          <w:rFonts w:eastAsia="Calibri"/>
          <w:b/>
          <w:highlight w:val="cyan"/>
          <w:u w:val="single"/>
        </w:rPr>
        <w:t>non-anarchist left</w:t>
      </w:r>
      <w:r w:rsidRPr="006D4089">
        <w:rPr>
          <w:rFonts w:eastAsia="Calibri"/>
          <w:b/>
          <w:u w:val="single"/>
        </w:rPr>
        <w:t xml:space="preserve">-wing </w:t>
      </w:r>
      <w:r w:rsidRPr="00631A69">
        <w:rPr>
          <w:rFonts w:eastAsia="Calibri"/>
          <w:b/>
          <w:highlight w:val="cyan"/>
          <w:u w:val="single"/>
        </w:rPr>
        <w:t>movements to transform the working class into a potent</w:t>
      </w:r>
      <w:r w:rsidRPr="006D4089">
        <w:rPr>
          <w:rFonts w:eastAsia="Calibri"/>
          <w:b/>
          <w:u w:val="single"/>
        </w:rPr>
        <w:t xml:space="preserve"> political </w:t>
      </w:r>
      <w:r w:rsidRPr="00631A69">
        <w:rPr>
          <w:rFonts w:eastAsia="Calibri"/>
          <w:b/>
          <w:highlight w:val="cyan"/>
          <w:u w:val="single"/>
        </w:rPr>
        <w:t>force</w:t>
      </w:r>
      <w:r w:rsidRPr="006D4089">
        <w:rPr>
          <w:rFonts w:eastAsia="Calibri"/>
          <w:b/>
          <w:u w:val="single"/>
        </w:rPr>
        <w:t xml:space="preserve"> that was</w:t>
      </w:r>
      <w:r w:rsidRPr="006D4089">
        <w:rPr>
          <w:rFonts w:eastAsia="Calibri"/>
          <w:sz w:val="16"/>
        </w:rPr>
        <w:t xml:space="preserve"> </w:t>
      </w:r>
      <w:r w:rsidRPr="006D4089">
        <w:rPr>
          <w:rFonts w:eastAsia="Calibri"/>
          <w:b/>
          <w:u w:val="single"/>
        </w:rPr>
        <w:t>eventually able to force</w:t>
      </w:r>
      <w:r w:rsidRPr="006D4089">
        <w:rPr>
          <w:rFonts w:eastAsia="Calibri"/>
          <w:sz w:val="16"/>
        </w:rPr>
        <w:t xml:space="preserve"> ancien </w:t>
      </w:r>
      <w:r w:rsidRPr="006D4089">
        <w:rPr>
          <w:rFonts w:eastAsia="Calibri"/>
          <w:b/>
          <w:u w:val="single"/>
        </w:rPr>
        <w:t>régimes to accept democratization</w:t>
      </w:r>
      <w:r w:rsidRPr="006D4089">
        <w:rPr>
          <w:rFonts w:eastAsia="Calibri"/>
          <w:sz w:val="16"/>
        </w:rPr>
        <w:t xml:space="preserve"> </w:t>
      </w:r>
      <w:r w:rsidRPr="006D4089">
        <w:rPr>
          <w:rFonts w:eastAsia="Calibri"/>
          <w:b/>
          <w:u w:val="single"/>
        </w:rPr>
        <w:t>and at least some public social provision</w:t>
      </w:r>
      <w:r w:rsidRPr="006D4089">
        <w:rPr>
          <w:rFonts w:eastAsia="Calibri"/>
          <w:sz w:val="16"/>
        </w:rPr>
        <w:t>. And in Russia, of course, organization and discipline enabled Lenin and his band of communists to seize power directly during a crisis.</w:t>
      </w:r>
      <w:r w:rsidRPr="002778D6">
        <w:rPr>
          <w:rFonts w:eastAsia="Calibri"/>
          <w:sz w:val="12"/>
        </w:rPr>
        <w:t>¶</w:t>
      </w:r>
      <w:r w:rsidRPr="006D4089">
        <w:rPr>
          <w:rFonts w:eastAsia="Calibri"/>
          <w:sz w:val="16"/>
        </w:rPr>
        <w:t xml:space="preserve"> During the interwar period socialist parties became the bulwarks of democracy in many parts of Europe. Defending democracy meant that socialists needed to win elections and attract the support of the majority, which would in turn require compromises, trade-offs and patience—none of which appealed to anarchists. And so during the interwar period, </w:t>
      </w:r>
      <w:r w:rsidRPr="006D4089">
        <w:rPr>
          <w:rFonts w:eastAsia="Calibri"/>
          <w:b/>
          <w:u w:val="single"/>
        </w:rPr>
        <w:t>anarchists returned to attacking the reigning order</w:t>
      </w:r>
      <w:r w:rsidRPr="006D4089">
        <w:rPr>
          <w:rFonts w:eastAsia="Calibri"/>
          <w:sz w:val="16"/>
        </w:rPr>
        <w:t xml:space="preserve">,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t>
      </w:r>
      <w:r w:rsidRPr="006D4089">
        <w:rPr>
          <w:rFonts w:eastAsia="Calibri"/>
          <w:b/>
          <w:u w:val="single"/>
        </w:rPr>
        <w:t xml:space="preserve">While it is </w:t>
      </w:r>
      <w:r w:rsidRPr="006D4089">
        <w:rPr>
          <w:rFonts w:eastAsia="Calibri"/>
          <w:sz w:val="16"/>
        </w:rPr>
        <w:t xml:space="preserve">certainly </w:t>
      </w:r>
      <w:r w:rsidRPr="006D4089">
        <w:rPr>
          <w:rFonts w:eastAsia="Calibri"/>
          <w:b/>
          <w:u w:val="single"/>
        </w:rPr>
        <w:t>true</w:t>
      </w:r>
      <w:r w:rsidRPr="006D4089">
        <w:rPr>
          <w:rFonts w:eastAsia="Calibri"/>
          <w:sz w:val="16"/>
        </w:rPr>
        <w:t xml:space="preserve"> that </w:t>
      </w:r>
      <w:r w:rsidRPr="006D4089">
        <w:rPr>
          <w:rFonts w:eastAsia="Calibri"/>
          <w:b/>
          <w:u w:val="single"/>
        </w:rPr>
        <w:t>interwar democracy faced more powerful foes on the right than on the left</w:t>
      </w:r>
      <w:r w:rsidRPr="006D4089">
        <w:rPr>
          <w:rFonts w:eastAsia="Calibri"/>
          <w:sz w:val="16"/>
        </w:rPr>
        <w:t xml:space="preserve"> during those years, </w:t>
      </w:r>
      <w:r w:rsidRPr="00631A69">
        <w:rPr>
          <w:rFonts w:eastAsia="Calibri"/>
          <w:b/>
          <w:highlight w:val="cyan"/>
          <w:u w:val="single"/>
        </w:rPr>
        <w:t>anarchists</w:t>
      </w:r>
      <w:r w:rsidRPr="006D4089">
        <w:rPr>
          <w:rFonts w:eastAsia="Calibri"/>
          <w:b/>
          <w:u w:val="single"/>
        </w:rPr>
        <w:t xml:space="preserve"> significantly </w:t>
      </w:r>
      <w:r w:rsidRPr="00631A69">
        <w:rPr>
          <w:rFonts w:eastAsia="Calibri"/>
          <w:b/>
          <w:highlight w:val="cyan"/>
          <w:u w:val="single"/>
        </w:rPr>
        <w:t>weakened democracy in many</w:t>
      </w:r>
      <w:r w:rsidRPr="006D4089">
        <w:rPr>
          <w:rFonts w:eastAsia="Calibri"/>
          <w:b/>
          <w:sz w:val="16"/>
        </w:rPr>
        <w:t xml:space="preserve"> </w:t>
      </w:r>
      <w:r w:rsidRPr="00631A69">
        <w:rPr>
          <w:rFonts w:eastAsia="Calibri"/>
          <w:b/>
          <w:highlight w:val="cyan"/>
          <w:u w:val="single"/>
        </w:rPr>
        <w:t>places</w:t>
      </w:r>
      <w:r w:rsidRPr="006D4089">
        <w:rPr>
          <w:rFonts w:eastAsia="Calibri"/>
          <w:b/>
          <w:sz w:val="16"/>
        </w:rPr>
        <w:t xml:space="preserve">, </w:t>
      </w:r>
      <w:r w:rsidRPr="00631A69">
        <w:rPr>
          <w:rFonts w:eastAsia="Calibri"/>
          <w:b/>
          <w:highlight w:val="cyan"/>
          <w:u w:val="single"/>
        </w:rPr>
        <w:t>most notably in Spain, where</w:t>
      </w:r>
      <w:r w:rsidRPr="006D4089">
        <w:rPr>
          <w:rFonts w:eastAsia="Calibri"/>
          <w:b/>
          <w:u w:val="single"/>
        </w:rPr>
        <w:t xml:space="preserve"> anarchist </w:t>
      </w:r>
      <w:r w:rsidRPr="00631A69">
        <w:rPr>
          <w:rFonts w:eastAsia="Calibri"/>
          <w:b/>
          <w:highlight w:val="cyan"/>
          <w:u w:val="single"/>
        </w:rPr>
        <w:t>activity damaged</w:t>
      </w:r>
      <w:r w:rsidRPr="006D4089">
        <w:rPr>
          <w:rFonts w:eastAsia="Calibri"/>
          <w:b/>
          <w:u w:val="single"/>
        </w:rPr>
        <w:t xml:space="preserve"> and divided </w:t>
      </w:r>
      <w:r w:rsidRPr="00631A69">
        <w:rPr>
          <w:rFonts w:eastAsia="Calibri"/>
          <w:b/>
          <w:highlight w:val="cyan"/>
          <w:u w:val="single"/>
        </w:rPr>
        <w:t>the left,</w:t>
      </w:r>
      <w:r w:rsidRPr="006D4089">
        <w:rPr>
          <w:rFonts w:eastAsia="Calibri"/>
          <w:b/>
          <w:u w:val="single"/>
        </w:rPr>
        <w:t xml:space="preserve"> </w:t>
      </w:r>
      <w:r w:rsidRPr="00631A69">
        <w:rPr>
          <w:rFonts w:eastAsia="Calibri"/>
          <w:b/>
          <w:highlight w:val="cyan"/>
          <w:u w:val="single"/>
        </w:rPr>
        <w:t>provided fodder to the anti-democratic</w:t>
      </w:r>
      <w:r w:rsidRPr="006D4089">
        <w:rPr>
          <w:rFonts w:eastAsia="Calibri"/>
          <w:b/>
          <w:u w:val="single"/>
        </w:rPr>
        <w:t xml:space="preserve"> right, </w:t>
      </w:r>
      <w:r w:rsidRPr="00631A69">
        <w:rPr>
          <w:rFonts w:eastAsia="Calibri"/>
          <w:b/>
          <w:highlight w:val="cyan"/>
          <w:u w:val="single"/>
        </w:rPr>
        <w:t>and helped pave the way for the civil war</w:t>
      </w:r>
      <w:r w:rsidRPr="006D4089">
        <w:rPr>
          <w:rFonts w:eastAsia="Calibri"/>
          <w:b/>
          <w:u w:val="single"/>
        </w:rPr>
        <w:t>.</w:t>
      </w:r>
      <w:r w:rsidRPr="002778D6">
        <w:rPr>
          <w:rFonts w:eastAsia="Calibri"/>
          <w:sz w:val="12"/>
        </w:rPr>
        <w:t>¶</w:t>
      </w:r>
      <w:r w:rsidRPr="006D4089">
        <w:rPr>
          <w:rFonts w:eastAsia="Calibri"/>
          <w:sz w:val="16"/>
        </w:rPr>
        <w:t xml:space="preserve"> 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While these movements did raise important issues—most notably the need to go beyond the political and economic achievements of the postwar order to [End Page 89] consider social problems and injustices as well—they also exhibited some notable pathologies. Some praised the likes of Ho Chi Minh, Mao Zedong, and Fidel Castro—hardly icons of freedom—and showed scorn for public opinion and for the “masses” who didn’t share their vision of the world. In addition, although vehement in their rejection of the contemporary order, these movements had no realistic plan for changing it and only vague and often apolitical alternatives to offer. As François Mitterrand once said of the leaders of the May 1968 student movement, when they “wanted to explain the motivations behind their demonstrations . . . what a mish-mash of quasi-Marxism, what hotch-potch, what confusion.”</w:t>
      </w:r>
      <w:r w:rsidRPr="002778D6">
        <w:rPr>
          <w:rFonts w:eastAsia="Calibri"/>
          <w:sz w:val="12"/>
        </w:rPr>
        <w:t>¶</w:t>
      </w:r>
      <w:r w:rsidRPr="006D4089">
        <w:rPr>
          <w:rFonts w:eastAsia="Calibri"/>
          <w:sz w:val="16"/>
        </w:rPr>
        <w:t xml:space="preserve"> At the end of the twentieth century, anarchist-influenced movements re-emerged on the left, most often under the banner of anti-globalization. Once again, these movements highlighted some critical issues, most notably growing inequality and environmental degradation, but had little to offer beyond that.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w:t>
      </w:r>
      <w:r w:rsidRPr="002778D6">
        <w:rPr>
          <w:rFonts w:eastAsia="Calibri"/>
          <w:sz w:val="12"/>
        </w:rPr>
        <w:t>¶</w:t>
      </w:r>
      <w:r w:rsidRPr="006D4089">
        <w:rPr>
          <w:rFonts w:eastAsia="Calibri"/>
          <w:sz w:val="16"/>
        </w:rPr>
        <w:t xml:space="preserve"> Although snarky, Frank is fundamentally correct. </w:t>
      </w:r>
      <w:r w:rsidRPr="006D4089">
        <w:rPr>
          <w:rFonts w:eastAsia="Calibri"/>
          <w:b/>
          <w:u w:val="single"/>
        </w:rPr>
        <w:t xml:space="preserve">Although anarchism’s skepticism of authority </w:t>
      </w:r>
      <w:r w:rsidRPr="006D4089">
        <w:rPr>
          <w:rFonts w:eastAsia="Calibri"/>
          <w:sz w:val="16"/>
        </w:rPr>
        <w:t xml:space="preserve">and hierarchy </w:t>
      </w:r>
      <w:r w:rsidRPr="006D4089">
        <w:rPr>
          <w:rFonts w:eastAsia="Calibri"/>
          <w:b/>
          <w:u w:val="single"/>
        </w:rPr>
        <w:t>and its desire to create a better world are admirable</w:t>
      </w:r>
      <w:r w:rsidRPr="006D4089">
        <w:rPr>
          <w:rFonts w:eastAsia="Calibri"/>
          <w:sz w:val="16"/>
        </w:rPr>
        <w:t xml:space="preserve">, </w:t>
      </w:r>
      <w:r w:rsidRPr="006D4089">
        <w:rPr>
          <w:rFonts w:eastAsia="Calibri"/>
          <w:b/>
          <w:u w:val="single"/>
        </w:rPr>
        <w:t>its state-less, apolitical vision of that world is dangerous, and its tactics, ineffective</w:t>
      </w:r>
      <w:r w:rsidRPr="006D4089">
        <w:rPr>
          <w:rFonts w:eastAsia="Calibri"/>
          <w:b/>
          <w:sz w:val="16"/>
        </w:rPr>
        <w:t>.</w:t>
      </w:r>
      <w:r w:rsidRPr="006D4089">
        <w:rPr>
          <w:rFonts w:eastAsia="Calibri"/>
          <w:sz w:val="16"/>
        </w:rPr>
        <w:t xml:space="preserve"> Moreover, too often this vision has led anarchists to reject democracy, since the majority of citizens have proven consistently unsympathetic to it. And too often</w:t>
      </w:r>
      <w:r w:rsidRPr="006D4089">
        <w:rPr>
          <w:rFonts w:eastAsia="Calibri"/>
          <w:b/>
          <w:u w:val="single"/>
        </w:rPr>
        <w:t xml:space="preserve"> </w:t>
      </w:r>
      <w:r w:rsidRPr="00631A69">
        <w:rPr>
          <w:rFonts w:eastAsia="Calibri"/>
          <w:b/>
          <w:highlight w:val="cyan"/>
          <w:u w:val="single"/>
        </w:rPr>
        <w:t>anarchism’s tactics</w:t>
      </w:r>
      <w:r w:rsidRPr="006D4089">
        <w:rPr>
          <w:rFonts w:eastAsia="Calibri"/>
          <w:b/>
          <w:u w:val="single"/>
        </w:rPr>
        <w:t xml:space="preserve"> have </w:t>
      </w:r>
      <w:r w:rsidRPr="00631A69">
        <w:rPr>
          <w:rFonts w:eastAsia="Calibri"/>
          <w:b/>
          <w:highlight w:val="cyan"/>
          <w:u w:val="single"/>
        </w:rPr>
        <w:t>served</w:t>
      </w:r>
      <w:r w:rsidRPr="006D4089">
        <w:rPr>
          <w:rFonts w:eastAsia="Calibri"/>
          <w:b/>
          <w:u w:val="single"/>
        </w:rPr>
        <w:t xml:space="preserve"> primarily </w:t>
      </w:r>
      <w:r w:rsidRPr="00631A69">
        <w:rPr>
          <w:rFonts w:eastAsia="Calibri"/>
          <w:b/>
          <w:highlight w:val="cyan"/>
          <w:u w:val="single"/>
        </w:rPr>
        <w:t>to dissipate the</w:t>
      </w:r>
      <w:r w:rsidRPr="006D4089">
        <w:rPr>
          <w:rFonts w:eastAsia="Calibri"/>
          <w:b/>
          <w:u w:val="single"/>
        </w:rPr>
        <w:t xml:space="preserve"> </w:t>
      </w:r>
      <w:r w:rsidRPr="00631A69">
        <w:rPr>
          <w:rFonts w:eastAsia="Calibri"/>
          <w:b/>
          <w:highlight w:val="cyan"/>
          <w:u w:val="single"/>
        </w:rPr>
        <w:t>left’s energies and leave it vulnerable</w:t>
      </w:r>
      <w:r w:rsidRPr="006D4089">
        <w:rPr>
          <w:rFonts w:eastAsia="Calibri"/>
          <w:b/>
          <w:u w:val="single"/>
        </w:rPr>
        <w:t xml:space="preserve"> to attack by its better organized counterparts on the right.</w:t>
      </w:r>
      <w:r w:rsidRPr="002778D6">
        <w:rPr>
          <w:rFonts w:eastAsia="Calibri"/>
          <w:sz w:val="12"/>
        </w:rPr>
        <w:t>¶</w:t>
      </w:r>
      <w:r w:rsidRPr="006D4089">
        <w:rPr>
          <w:rFonts w:eastAsia="Calibri"/>
          <w:sz w:val="16"/>
        </w:rPr>
        <w:t xml:space="preserve"> While </w:t>
      </w:r>
      <w:r w:rsidRPr="006D4089">
        <w:rPr>
          <w:rFonts w:eastAsia="Calibri"/>
          <w:b/>
          <w:u w:val="single"/>
        </w:rPr>
        <w:t>anarchists are correct to remind us that the left must dream</w:t>
      </w:r>
      <w:r w:rsidRPr="006D4089">
        <w:rPr>
          <w:rFonts w:eastAsia="Calibri"/>
          <w:sz w:val="16"/>
        </w:rPr>
        <w:t xml:space="preserve">, </w:t>
      </w:r>
      <w:r w:rsidRPr="006D4089">
        <w:rPr>
          <w:rFonts w:eastAsia="Calibri"/>
          <w:b/>
          <w:u w:val="single"/>
        </w:rPr>
        <w:t>we must always remember that it must also do.</w:t>
      </w:r>
      <w:r w:rsidRPr="006D4089">
        <w:rPr>
          <w:rFonts w:eastAsia="Calibri"/>
          <w:sz w:val="16"/>
        </w:rPr>
        <w:t xml:space="preserve"> </w:t>
      </w:r>
      <w:r w:rsidRPr="00631A69">
        <w:rPr>
          <w:rFonts w:eastAsia="Calibri"/>
          <w:b/>
          <w:iCs/>
          <w:highlight w:val="cyan"/>
          <w:u w:val="single"/>
          <w:bdr w:val="single" w:sz="8" w:space="0" w:color="auto"/>
        </w:rPr>
        <w:t>A left that criticizes</w:t>
      </w:r>
      <w:r w:rsidRPr="006D4089">
        <w:rPr>
          <w:rFonts w:eastAsia="Calibri"/>
          <w:b/>
          <w:iCs/>
          <w:u w:val="single"/>
          <w:bdr w:val="single" w:sz="8" w:space="0" w:color="auto"/>
        </w:rPr>
        <w:t xml:space="preserve"> the existing </w:t>
      </w:r>
      <w:r w:rsidRPr="00631A69">
        <w:rPr>
          <w:rFonts w:eastAsia="Calibri"/>
          <w:b/>
          <w:iCs/>
          <w:highlight w:val="cyan"/>
          <w:u w:val="single"/>
          <w:bdr w:val="single" w:sz="8" w:space="0" w:color="auto"/>
        </w:rPr>
        <w:t>order without offering realistic</w:t>
      </w:r>
      <w:r w:rsidRPr="006D4089">
        <w:rPr>
          <w:rFonts w:eastAsia="Calibri"/>
          <w:b/>
          <w:iCs/>
          <w:u w:val="single"/>
          <w:bdr w:val="single" w:sz="8" w:space="0" w:color="auto"/>
        </w:rPr>
        <w:t xml:space="preserve"> </w:t>
      </w:r>
      <w:r w:rsidRPr="00631A69">
        <w:rPr>
          <w:rFonts w:eastAsia="Calibri"/>
          <w:b/>
          <w:iCs/>
          <w:highlight w:val="cyan"/>
          <w:u w:val="single"/>
          <w:bdr w:val="single" w:sz="8" w:space="0" w:color="auto"/>
        </w:rPr>
        <w:t>plans</w:t>
      </w:r>
      <w:r w:rsidRPr="006D4089">
        <w:rPr>
          <w:rFonts w:eastAsia="Calibri"/>
          <w:b/>
          <w:iCs/>
          <w:u w:val="single"/>
          <w:bdr w:val="single" w:sz="8" w:space="0" w:color="auto"/>
        </w:rPr>
        <w:t xml:space="preserve"> for changing it</w:t>
      </w:r>
      <w:r w:rsidRPr="006D4089">
        <w:rPr>
          <w:rFonts w:eastAsia="Calibri"/>
          <w:sz w:val="16"/>
        </w:rPr>
        <w:t xml:space="preserve"> or broadly attractive alternatives to it </w:t>
      </w:r>
      <w:r w:rsidRPr="00631A69">
        <w:rPr>
          <w:rFonts w:eastAsia="Calibri"/>
          <w:b/>
          <w:iCs/>
          <w:highlight w:val="cyan"/>
          <w:u w:val="single"/>
          <w:bdr w:val="single" w:sz="8" w:space="0" w:color="auto"/>
        </w:rPr>
        <w:t>is always going to be defeated by its opponents</w:t>
      </w:r>
      <w:r w:rsidRPr="006D4089">
        <w:rPr>
          <w:rFonts w:eastAsia="Calibri"/>
          <w:sz w:val="16"/>
        </w:rPr>
        <w:t>. [End Page 90]</w:t>
      </w:r>
    </w:p>
    <w:p w14:paraId="7A48139C" w14:textId="77777777" w:rsidR="003D216E" w:rsidRPr="00C45528" w:rsidRDefault="003D216E" w:rsidP="003D216E"/>
    <w:p w14:paraId="3A254840" w14:textId="77777777" w:rsidR="003D216E" w:rsidRDefault="003D216E" w:rsidP="003D216E">
      <w:pPr>
        <w:pStyle w:val="Heading3"/>
      </w:pPr>
      <w:r>
        <w:t xml:space="preserve">AT: </w:t>
      </w:r>
      <w:r w:rsidRPr="00AF7812">
        <w:t xml:space="preserve">El Khomri </w:t>
      </w:r>
      <w:r>
        <w:t>Law---1NC</w:t>
      </w:r>
    </w:p>
    <w:p w14:paraId="43518D66" w14:textId="77777777" w:rsidR="003D216E" w:rsidRPr="00C45528" w:rsidRDefault="003D216E" w:rsidP="003D216E">
      <w:pPr>
        <w:pStyle w:val="Heading4"/>
      </w:pPr>
      <w:r>
        <w:t xml:space="preserve">Their own evidence proves that the French took aim at a very specific policy and it proved it’s efficacy! If we win that policy making </w:t>
      </w:r>
      <w:r>
        <w:rPr>
          <w:u w:val="single"/>
        </w:rPr>
        <w:t>can</w:t>
      </w:r>
      <w:r>
        <w:t xml:space="preserve"> be good, it </w:t>
      </w:r>
      <w:r>
        <w:rPr>
          <w:u w:val="single"/>
        </w:rPr>
        <w:t>zeroes</w:t>
      </w:r>
      <w:r>
        <w:t xml:space="preserve"> the case as they have said the state is a monolithic </w:t>
      </w:r>
      <w:r>
        <w:rPr>
          <w:u w:val="single"/>
        </w:rPr>
        <w:t>cybernetic</w:t>
      </w:r>
      <w:r>
        <w:t xml:space="preserve"> entity that can </w:t>
      </w:r>
      <w:r>
        <w:rPr>
          <w:u w:val="single"/>
        </w:rPr>
        <w:t>never</w:t>
      </w:r>
      <w:r>
        <w:t xml:space="preserve"> make positive gain, </w:t>
      </w:r>
      <w:r>
        <w:rPr>
          <w:i/>
          <w:iCs w:val="0"/>
          <w:u w:val="single"/>
        </w:rPr>
        <w:t>or</w:t>
      </w:r>
      <w:r>
        <w:t xml:space="preserve"> if the response to </w:t>
      </w:r>
      <w:r>
        <w:rPr>
          <w:u w:val="single"/>
        </w:rPr>
        <w:t>labor</w:t>
      </w:r>
      <w:r>
        <w:t xml:space="preserve"> regulation </w:t>
      </w:r>
      <w:r>
        <w:rPr>
          <w:u w:val="single"/>
        </w:rPr>
        <w:t>failed</w:t>
      </w:r>
      <w:r>
        <w:t xml:space="preserve">, they have </w:t>
      </w:r>
      <w:r>
        <w:rPr>
          <w:u w:val="single"/>
        </w:rPr>
        <w:t>no</w:t>
      </w:r>
      <w:r>
        <w:t xml:space="preserve"> warrant about why they would </w:t>
      </w:r>
      <w:r>
        <w:rPr>
          <w:u w:val="single"/>
        </w:rPr>
        <w:t>solve</w:t>
      </w:r>
      <w:r>
        <w:t xml:space="preserve"> Cybernetic Captialism OR spill out!</w:t>
      </w:r>
    </w:p>
    <w:p w14:paraId="2AAA6D34" w14:textId="77777777" w:rsidR="003D216E" w:rsidRPr="00AF7812" w:rsidRDefault="003D216E" w:rsidP="003D216E">
      <w:pPr>
        <w:pStyle w:val="Heading4"/>
      </w:pPr>
      <w:r>
        <w:t>MoState reads Blue</w:t>
      </w:r>
    </w:p>
    <w:p w14:paraId="672C33FD" w14:textId="77777777" w:rsidR="003D216E" w:rsidRPr="00AF7812" w:rsidRDefault="003D216E" w:rsidP="003D216E">
      <w:pPr>
        <w:spacing w:line="256" w:lineRule="auto"/>
        <w:rPr>
          <w:rFonts w:eastAsia="Calibri"/>
          <w:sz w:val="12"/>
        </w:rPr>
      </w:pPr>
      <w:r w:rsidRPr="00AF7812">
        <w:rPr>
          <w:rStyle w:val="Style13ptBold"/>
        </w:rPr>
        <w:t>Kohlbry ’24</w:t>
      </w:r>
      <w:r w:rsidRPr="00AF7812">
        <w:rPr>
          <w:rFonts w:eastAsia="Calibri"/>
          <w:b/>
          <w:bCs/>
          <w:sz w:val="12"/>
        </w:rPr>
        <w:t xml:space="preserve"> </w:t>
      </w:r>
      <w:r w:rsidRPr="00AF7812">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25D3516B" w14:textId="77777777" w:rsidR="003D216E" w:rsidRPr="00AF7812" w:rsidRDefault="003D216E" w:rsidP="003D216E">
      <w:pPr>
        <w:spacing w:line="256" w:lineRule="auto"/>
        <w:rPr>
          <w:rFonts w:eastAsia="Calibri"/>
          <w:u w:val="single"/>
        </w:rPr>
      </w:pPr>
      <w:r w:rsidRPr="004E6DFF">
        <w:rPr>
          <w:rFonts w:eastAsia="Calibri"/>
          <w:sz w:val="12"/>
        </w:rPr>
        <w:t xml:space="preserve">It </w:t>
      </w:r>
      <w:r w:rsidRPr="004E6DFF">
        <w:rPr>
          <w:rStyle w:val="StyleUnderline"/>
        </w:rPr>
        <w:t>is the spring of 2016, and Paris is under occupation. The Place de la République, a common rallying point for protest located just east of the city center</w:t>
      </w:r>
      <w:r w:rsidRPr="00AF7812">
        <w:rPr>
          <w:rFonts w:eastAsia="Calibri"/>
          <w:sz w:val="12"/>
        </w:rPr>
        <w:t xml:space="preserve">, has been teeming with activity since March 31. Following an initial nationwide protest two weeks prior, a series of others—each larger than the last—have taken place, ultimately resulting in </w:t>
      </w:r>
      <w:r w:rsidRPr="00AF7812">
        <w:rPr>
          <w:rStyle w:val="Emphasis"/>
        </w:rPr>
        <w:t xml:space="preserve">permanent </w:t>
      </w:r>
      <w:r w:rsidRPr="00AF7812">
        <w:rPr>
          <w:rStyle w:val="Emphasis"/>
          <w:highlight w:val="green"/>
        </w:rPr>
        <w:t>encampments and nightly assemblies</w:t>
      </w:r>
      <w:r w:rsidRPr="00AF7812">
        <w:rPr>
          <w:rFonts w:eastAsia="Calibri"/>
          <w:sz w:val="12"/>
        </w:rPr>
        <w:t xml:space="preserve"> under the square's roughly eighty-foot bronze statue. </w:t>
      </w:r>
      <w:r w:rsidRPr="00AF7812">
        <w:rPr>
          <w:rStyle w:val="Emphasis"/>
          <w:highlight w:val="green"/>
        </w:rPr>
        <w:t>Termed “Nuit Debout</w:t>
      </w:r>
      <w:r w:rsidRPr="00AF7812">
        <w:rPr>
          <w:rFonts w:eastAsia="Calibri"/>
          <w:sz w:val="12"/>
        </w:rPr>
        <w:t>,”</w:t>
      </w:r>
      <w:hyperlink r:id="rId8" w:history="1">
        <w:r w:rsidRPr="00AF7812">
          <w:rPr>
            <w:rFonts w:eastAsia="Calibri" w:cs="Times New Roman"/>
            <w:color w:val="0563C1" w:themeColor="hyperlink"/>
            <w:sz w:val="16"/>
            <w:u w:val="single"/>
          </w:rPr>
          <w:t>1</w:t>
        </w:r>
      </w:hyperlink>
      <w:r w:rsidRPr="00AF7812">
        <w:rPr>
          <w:rFonts w:eastAsia="Calibri"/>
          <w:sz w:val="12"/>
        </w:rPr>
        <w:t xml:space="preserve"> this </w:t>
      </w:r>
      <w:r w:rsidRPr="00AF7812">
        <w:rPr>
          <w:rFonts w:eastAsia="Calibri"/>
          <w:u w:val="single"/>
        </w:rPr>
        <w:t xml:space="preserve">social movement would claim </w:t>
      </w:r>
      <w:r w:rsidRPr="00AF7812">
        <w:rPr>
          <w:rStyle w:val="Emphasis"/>
        </w:rPr>
        <w:t>no</w:t>
      </w:r>
      <w:r w:rsidRPr="00AF7812">
        <w:rPr>
          <w:rFonts w:eastAsia="Calibri"/>
          <w:u w:val="single"/>
        </w:rPr>
        <w:t xml:space="preserve"> official political or party </w:t>
      </w:r>
      <w:r w:rsidRPr="00AF7812">
        <w:rPr>
          <w:rStyle w:val="Emphasis"/>
        </w:rPr>
        <w:t>affiliation</w:t>
      </w:r>
      <w:r w:rsidRPr="00AF7812">
        <w:rPr>
          <w:rFonts w:eastAsia="Calibri"/>
          <w:u w:val="single"/>
        </w:rPr>
        <w:t xml:space="preserve">; however, its </w:t>
      </w:r>
      <w:r w:rsidRPr="00AF7812">
        <w:rPr>
          <w:rStyle w:val="Emphasis"/>
          <w:highlight w:val="green"/>
        </w:rPr>
        <w:t>anticapitalist experiment</w:t>
      </w:r>
      <w:r w:rsidRPr="00AF7812">
        <w:rPr>
          <w:rStyle w:val="Emphasis"/>
        </w:rPr>
        <w:t xml:space="preserve">s in </w:t>
      </w:r>
      <w:r w:rsidRPr="00AF7812">
        <w:rPr>
          <w:rStyle w:val="Emphasis"/>
          <w:highlight w:val="green"/>
        </w:rPr>
        <w:t>horizontal democracy</w:t>
      </w:r>
      <w:r w:rsidRPr="00AF7812">
        <w:rPr>
          <w:rFonts w:eastAsia="Calibri"/>
          <w:u w:val="single"/>
        </w:rPr>
        <w:t xml:space="preserve"> seemed intent on carrying the torch of the Occupy era</w:t>
      </w:r>
      <w:r w:rsidRPr="00AF7812">
        <w:rPr>
          <w:rFonts w:eastAsia="Calibri"/>
          <w:sz w:val="12"/>
        </w:rPr>
        <w:t>.</w:t>
      </w:r>
      <w:hyperlink r:id="rId9" w:history="1">
        <w:r w:rsidRPr="00AF7812">
          <w:rPr>
            <w:rFonts w:eastAsia="Calibri" w:cs="Times New Roman"/>
            <w:color w:val="0563C1" w:themeColor="hyperlink"/>
            <w:sz w:val="16"/>
            <w:u w:val="single"/>
          </w:rPr>
          <w:t>2</w:t>
        </w:r>
      </w:hyperlink>
    </w:p>
    <w:p w14:paraId="36E74DEA" w14:textId="77777777" w:rsidR="003D216E" w:rsidRPr="00AF7812" w:rsidRDefault="003D216E" w:rsidP="003D216E">
      <w:pPr>
        <w:spacing w:line="256" w:lineRule="auto"/>
        <w:rPr>
          <w:rFonts w:eastAsia="Calibri"/>
          <w:sz w:val="12"/>
        </w:rPr>
      </w:pPr>
      <w:r w:rsidRPr="00AF7812">
        <w:rPr>
          <w:rFonts w:eastAsia="Calibri"/>
          <w:sz w:val="12"/>
        </w:rPr>
        <w:t xml:space="preserve">But </w:t>
      </w:r>
      <w:r w:rsidRPr="00AF7812">
        <w:rPr>
          <w:rFonts w:eastAsia="Calibri"/>
          <w:u w:val="single"/>
        </w:rPr>
        <w:t xml:space="preserve">while previous anti-austerity protests in the United States and Spain had been diffuse responses to the 2008 financial crisis, </w:t>
      </w:r>
      <w:r w:rsidRPr="00AF7812">
        <w:rPr>
          <w:rFonts w:eastAsia="Calibri"/>
          <w:highlight w:val="cyan"/>
          <w:u w:val="single"/>
        </w:rPr>
        <w:t>those in France took aim</w:t>
      </w:r>
      <w:r w:rsidRPr="00AF7812">
        <w:rPr>
          <w:rFonts w:eastAsia="Calibri"/>
          <w:u w:val="single"/>
        </w:rPr>
        <w:t>—at least initially—</w:t>
      </w:r>
      <w:r w:rsidRPr="00AF7812">
        <w:rPr>
          <w:rFonts w:eastAsia="Calibri"/>
          <w:highlight w:val="cyan"/>
          <w:u w:val="single"/>
        </w:rPr>
        <w:t>at a very specific legal framework</w:t>
      </w:r>
      <w:r w:rsidRPr="00AF7812">
        <w:rPr>
          <w:rFonts w:eastAsia="Calibri"/>
          <w:sz w:val="12"/>
        </w:rPr>
        <w:t xml:space="preserve">: </w:t>
      </w:r>
      <w:r w:rsidRPr="004E6DFF">
        <w:rPr>
          <w:rStyle w:val="StyleUnderline"/>
          <w:highlight w:val="cyan"/>
        </w:rPr>
        <w:t>the El Khomri law</w:t>
      </w:r>
      <w:r w:rsidRPr="00AF7812">
        <w:rPr>
          <w:rFonts w:eastAsia="Calibri"/>
          <w:sz w:val="12"/>
        </w:rPr>
        <w:t xml:space="preserve">. This </w:t>
      </w:r>
      <w:r w:rsidRPr="00AF7812">
        <w:rPr>
          <w:rFonts w:eastAsia="Calibri"/>
          <w:u w:val="single"/>
        </w:rPr>
        <w:t xml:space="preserve">sweeping </w:t>
      </w:r>
      <w:r w:rsidRPr="00AF7812">
        <w:rPr>
          <w:rFonts w:eastAsia="Calibri"/>
          <w:highlight w:val="cyan"/>
          <w:u w:val="single"/>
        </w:rPr>
        <w:t>deregulation of the French labor code</w:t>
      </w:r>
      <w:r w:rsidRPr="00AF7812">
        <w:rPr>
          <w:rFonts w:eastAsia="Calibri"/>
          <w:sz w:val="12"/>
          <w:highlight w:val="cyan"/>
        </w:rPr>
        <w:t>,</w:t>
      </w:r>
      <w:r w:rsidRPr="00AF7812">
        <w:rPr>
          <w:rFonts w:eastAsia="Calibri"/>
          <w:sz w:val="12"/>
        </w:rPr>
        <w:t xml:space="preserve"> also known as the loi Travail (lit. “Labor Law”), </w:t>
      </w:r>
      <w:r w:rsidRPr="00AF7812">
        <w:rPr>
          <w:rStyle w:val="Emphasis"/>
          <w:highlight w:val="green"/>
        </w:rPr>
        <w:t>increased worker precarity</w:t>
      </w:r>
      <w:r w:rsidRPr="00AF7812">
        <w:rPr>
          <w:rFonts w:eastAsia="Calibri"/>
          <w:u w:val="single"/>
        </w:rPr>
        <w:t xml:space="preserve"> by </w:t>
      </w:r>
      <w:r w:rsidRPr="00AF7812">
        <w:rPr>
          <w:rStyle w:val="Emphasis"/>
        </w:rPr>
        <w:t>weakening unions</w:t>
      </w:r>
      <w:r w:rsidRPr="00AF7812">
        <w:rPr>
          <w:rFonts w:eastAsia="Calibri"/>
          <w:u w:val="single"/>
        </w:rPr>
        <w:t xml:space="preserve"> and </w:t>
      </w:r>
      <w:r w:rsidRPr="00AF7812">
        <w:rPr>
          <w:rStyle w:val="Emphasis"/>
          <w:highlight w:val="green"/>
        </w:rPr>
        <w:t>creating corporate loopholes</w:t>
      </w:r>
      <w:r w:rsidRPr="00AF7812">
        <w:rPr>
          <w:rFonts w:eastAsia="Calibri"/>
          <w:u w:val="single"/>
        </w:rPr>
        <w:t xml:space="preserve"> for both firing employees and reducing overtime and severance pay</w:t>
      </w:r>
      <w:r w:rsidRPr="00AF7812">
        <w:rPr>
          <w:rFonts w:eastAsia="Calibri"/>
          <w:sz w:val="12"/>
        </w:rPr>
        <w:t xml:space="preserve">. </w:t>
      </w:r>
      <w:r w:rsidRPr="00AF7812">
        <w:rPr>
          <w:rStyle w:val="Emphasis"/>
          <w:highlight w:val="green"/>
        </w:rPr>
        <w:t>Public reaction</w:t>
      </w:r>
      <w:r w:rsidRPr="00AF7812">
        <w:rPr>
          <w:rFonts w:eastAsia="Calibri"/>
          <w:u w:val="single"/>
        </w:rPr>
        <w:t xml:space="preserve"> to its proposal was as </w:t>
      </w:r>
      <w:r w:rsidRPr="00AF7812">
        <w:rPr>
          <w:rStyle w:val="Emphasis"/>
        </w:rPr>
        <w:t>swift</w:t>
      </w:r>
      <w:r w:rsidRPr="00AF7812">
        <w:rPr>
          <w:rFonts w:eastAsia="Calibri"/>
          <w:u w:val="single"/>
        </w:rPr>
        <w:t xml:space="preserve"> as it was unambiguous</w:t>
      </w:r>
      <w:r w:rsidRPr="00AF7812">
        <w:rPr>
          <w:rFonts w:eastAsia="Calibri"/>
          <w:sz w:val="12"/>
        </w:rPr>
        <w:t xml:space="preserve">: the </w:t>
      </w:r>
      <w:r w:rsidRPr="00AF7812">
        <w:rPr>
          <w:rStyle w:val="Emphasis"/>
        </w:rPr>
        <w:t>march</w:t>
      </w:r>
      <w:r w:rsidRPr="00AF7812">
        <w:rPr>
          <w:rFonts w:eastAsia="Calibri"/>
          <w:u w:val="single"/>
        </w:rPr>
        <w:t xml:space="preserve"> on and </w:t>
      </w:r>
      <w:r w:rsidRPr="00AF7812">
        <w:rPr>
          <w:rStyle w:val="Emphasis"/>
        </w:rPr>
        <w:t>occupation</w:t>
      </w:r>
      <w:r w:rsidRPr="00AF7812">
        <w:rPr>
          <w:rFonts w:eastAsia="Calibri"/>
          <w:u w:val="single"/>
        </w:rPr>
        <w:t xml:space="preserve"> of the Place de la République </w:t>
      </w:r>
      <w:r w:rsidRPr="00AF7812">
        <w:rPr>
          <w:rFonts w:eastAsia="Calibri"/>
          <w:highlight w:val="green"/>
          <w:u w:val="single"/>
        </w:rPr>
        <w:t>was not a call for negotiation but</w:t>
      </w:r>
      <w:r w:rsidRPr="00AF7812">
        <w:rPr>
          <w:rFonts w:eastAsia="Calibri"/>
          <w:sz w:val="12"/>
          <w:highlight w:val="green"/>
        </w:rPr>
        <w:t>,</w:t>
      </w:r>
      <w:r w:rsidRPr="00AF7812">
        <w:rPr>
          <w:rFonts w:eastAsia="Calibri"/>
          <w:sz w:val="12"/>
        </w:rPr>
        <w:t xml:space="preserve"> </w:t>
      </w:r>
      <w:r w:rsidRPr="00AF7812">
        <w:rPr>
          <w:rFonts w:eastAsia="Calibri"/>
          <w:u w:val="single"/>
        </w:rPr>
        <w:t>rather</w:t>
      </w:r>
      <w:r w:rsidRPr="00AF7812">
        <w:rPr>
          <w:rFonts w:eastAsia="Calibri"/>
          <w:sz w:val="12"/>
        </w:rPr>
        <w:t xml:space="preserve">, a </w:t>
      </w:r>
      <w:r w:rsidRPr="00AF7812">
        <w:rPr>
          <w:rStyle w:val="Emphasis"/>
          <w:highlight w:val="green"/>
        </w:rPr>
        <w:t>rejection of the working conditions</w:t>
      </w:r>
      <w:r w:rsidRPr="00AF7812">
        <w:rPr>
          <w:rFonts w:eastAsia="Calibri"/>
          <w:u w:val="single"/>
        </w:rPr>
        <w:t xml:space="preserve"> that the </w:t>
      </w:r>
      <w:r w:rsidRPr="00AF7812">
        <w:rPr>
          <w:rStyle w:val="Emphasis"/>
        </w:rPr>
        <w:t xml:space="preserve">El </w:t>
      </w:r>
      <w:r w:rsidRPr="00AF7812">
        <w:rPr>
          <w:rStyle w:val="Emphasis"/>
          <w:highlight w:val="green"/>
        </w:rPr>
        <w:t>Khomri law seemed to promise under the guise of “flexibility</w:t>
      </w:r>
      <w:r w:rsidRPr="00AF7812">
        <w:rPr>
          <w:rFonts w:eastAsia="Calibri"/>
          <w:u w:val="single"/>
        </w:rPr>
        <w:t>.”</w:t>
      </w:r>
      <w:hyperlink r:id="rId10" w:history="1">
        <w:r w:rsidRPr="00AF7812">
          <w:rPr>
            <w:rFonts w:eastAsia="Calibri" w:cs="Times New Roman"/>
            <w:color w:val="0563C1" w:themeColor="hyperlink"/>
            <w:sz w:val="16"/>
            <w:u w:val="single"/>
          </w:rPr>
          <w:t>3</w:t>
        </w:r>
      </w:hyperlink>
    </w:p>
    <w:p w14:paraId="62A4CDE4" w14:textId="77777777" w:rsidR="003D216E" w:rsidRPr="00AF7812" w:rsidRDefault="003D216E" w:rsidP="003D216E">
      <w:pPr>
        <w:spacing w:line="256" w:lineRule="auto"/>
        <w:rPr>
          <w:rStyle w:val="Emphasis"/>
        </w:rPr>
      </w:pPr>
      <w:r w:rsidRPr="00AF7812">
        <w:rPr>
          <w:rFonts w:eastAsia="Calibri"/>
          <w:sz w:val="12"/>
        </w:rPr>
        <w:t xml:space="preserve">But the </w:t>
      </w:r>
      <w:r w:rsidRPr="00AF7812">
        <w:rPr>
          <w:rStyle w:val="Emphasis"/>
          <w:highlight w:val="cyan"/>
        </w:rPr>
        <w:t>aftershocks of the El Khomri law were not only political—some were also literary. On May 1, with Nuit Debout</w:t>
      </w:r>
      <w:r w:rsidRPr="00AF7812">
        <w:rPr>
          <w:rFonts w:eastAsia="Calibri"/>
          <w:sz w:val="12"/>
        </w:rPr>
        <w:t xml:space="preserve"> still in full swing, the Paris-based publishing house Éditions La Volte issued a call for texts that would concretely (if inadvertently) </w:t>
      </w:r>
      <w:r w:rsidRPr="00AF7812">
        <w:rPr>
          <w:rFonts w:eastAsia="Calibri"/>
          <w:u w:val="single"/>
        </w:rPr>
        <w:t>take up protesters’ demand for a “rêve générale.”</w:t>
      </w:r>
      <w:hyperlink r:id="rId11" w:history="1">
        <w:r w:rsidRPr="00AF7812">
          <w:rPr>
            <w:rFonts w:eastAsia="Calibri" w:cs="Times New Roman"/>
            <w:color w:val="0563C1" w:themeColor="hyperlink"/>
            <w:sz w:val="16"/>
            <w:u w:val="single"/>
          </w:rPr>
          <w:t>4</w:t>
        </w:r>
      </w:hyperlink>
      <w:r w:rsidRPr="00AF7812">
        <w:rPr>
          <w:rFonts w:eastAsia="Calibri"/>
          <w:sz w:val="12"/>
        </w:rPr>
        <w:t xml:space="preserve"> Published in February of the next year, </w:t>
      </w:r>
      <w:r w:rsidRPr="00AF7812">
        <w:rPr>
          <w:rStyle w:val="StyleUnderline"/>
          <w:highlight w:val="cyan"/>
        </w:rPr>
        <w:t>the resulting science fiction anthology</w:t>
      </w:r>
      <w:r w:rsidRPr="00AF7812">
        <w:rPr>
          <w:rFonts w:eastAsia="Calibri"/>
          <w:u w:val="single"/>
        </w:rPr>
        <w:t>, Au bal des actifs: Demain le travail, features twelve short stories that, “in a world full of changes that simultaneously inspire hope and fear,” “anticipate and illuminate the possible futures of Work.</w:t>
      </w:r>
      <w:r w:rsidRPr="00AF7812">
        <w:rPr>
          <w:rFonts w:eastAsia="Calibri"/>
          <w:sz w:val="12"/>
        </w:rPr>
        <w:t>”</w:t>
      </w:r>
      <w:hyperlink r:id="rId12" w:history="1">
        <w:r w:rsidRPr="00AF7812">
          <w:rPr>
            <w:rFonts w:eastAsia="Calibri" w:cs="Times New Roman"/>
            <w:color w:val="0563C1" w:themeColor="hyperlink"/>
            <w:sz w:val="16"/>
            <w:u w:val="single"/>
          </w:rPr>
          <w:t>5</w:t>
        </w:r>
      </w:hyperlink>
      <w:r w:rsidRPr="00AF7812">
        <w:rPr>
          <w:rFonts w:eastAsia="Calibri"/>
          <w:sz w:val="12"/>
        </w:rPr>
        <w:t xml:space="preserve"> These texts </w:t>
      </w:r>
      <w:r w:rsidRPr="00AF7812">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AF7812">
        <w:rPr>
          <w:rStyle w:val="Emphasis"/>
        </w:rPr>
        <w:t>articulate</w:t>
      </w:r>
      <w:r w:rsidRPr="00AF7812">
        <w:rPr>
          <w:rFonts w:eastAsia="Calibri"/>
          <w:u w:val="single"/>
        </w:rPr>
        <w:t xml:space="preserve"> the more </w:t>
      </w:r>
      <w:r w:rsidRPr="00AF7812">
        <w:rPr>
          <w:rStyle w:val="Emphasis"/>
        </w:rPr>
        <w:t>granular mechanisms of capital accumulation in the digital age.</w:t>
      </w:r>
    </w:p>
    <w:p w14:paraId="677B9365" w14:textId="77777777" w:rsidR="003D216E" w:rsidRPr="00AF7812" w:rsidRDefault="003D216E" w:rsidP="003D216E">
      <w:pPr>
        <w:spacing w:line="256" w:lineRule="auto"/>
        <w:rPr>
          <w:rFonts w:eastAsia="Calibri"/>
          <w:u w:val="single"/>
        </w:rPr>
      </w:pPr>
      <w:r w:rsidRPr="004E6DFF">
        <w:rPr>
          <w:rStyle w:val="StyleUnderline"/>
        </w:rPr>
        <w:t>Exemplary of these is “ALIVE,” the creation of French author Ketty Steward</w:t>
      </w:r>
      <w:r w:rsidRPr="004E6DFF">
        <w:rPr>
          <w:rFonts w:eastAsia="Calibri"/>
          <w:sz w:val="12"/>
        </w:rPr>
        <w:t>.</w:t>
      </w:r>
      <w:hyperlink r:id="rId13" w:history="1">
        <w:r w:rsidRPr="004E6DFF">
          <w:rPr>
            <w:rFonts w:eastAsia="Calibri" w:cs="Times New Roman"/>
            <w:color w:val="0563C1" w:themeColor="hyperlink"/>
            <w:sz w:val="16"/>
            <w:u w:val="single"/>
          </w:rPr>
          <w:t>6</w:t>
        </w:r>
      </w:hyperlink>
      <w:r w:rsidRPr="004E6DFF">
        <w:rPr>
          <w:rFonts w:eastAsia="Calibri"/>
          <w:sz w:val="12"/>
        </w:rPr>
        <w:t> O</w:t>
      </w:r>
      <w:r w:rsidRPr="00AF7812">
        <w:rPr>
          <w:rFonts w:eastAsia="Calibri"/>
          <w:sz w:val="12"/>
        </w:rPr>
        <w:t xml:space="preserve">n its face, Steward's </w:t>
      </w:r>
      <w:r w:rsidRPr="00AF7812">
        <w:rPr>
          <w:rFonts w:eastAsia="Calibri"/>
          <w:highlight w:val="green"/>
          <w:u w:val="single"/>
        </w:rPr>
        <w:t>text follows</w:t>
      </w:r>
      <w:r w:rsidRPr="00AF7812">
        <w:rPr>
          <w:rFonts w:eastAsia="Calibri"/>
          <w:u w:val="single"/>
        </w:rPr>
        <w:t xml:space="preserve"> a hierarchy of </w:t>
      </w:r>
      <w:r w:rsidRPr="00AF7812">
        <w:rPr>
          <w:rFonts w:eastAsia="Calibri"/>
          <w:highlight w:val="green"/>
          <w:u w:val="single"/>
        </w:rPr>
        <w:t>contingent workers</w:t>
      </w:r>
      <w:r w:rsidRPr="00AF7812">
        <w:rPr>
          <w:rFonts w:eastAsia="Calibri"/>
          <w:u w:val="single"/>
        </w:rPr>
        <w:t xml:space="preserve"> as they act </w:t>
      </w:r>
      <w:r w:rsidRPr="00AF7812">
        <w:rPr>
          <w:rFonts w:eastAsia="Calibri"/>
          <w:highlight w:val="green"/>
          <w:u w:val="single"/>
        </w:rPr>
        <w:t>on</w:t>
      </w:r>
      <w:r w:rsidRPr="00AF7812">
        <w:rPr>
          <w:rFonts w:eastAsia="Calibri"/>
          <w:u w:val="single"/>
        </w:rPr>
        <w:t xml:space="preserve">, for, and through the </w:t>
      </w:r>
      <w:r w:rsidRPr="00AF7812">
        <w:rPr>
          <w:rFonts w:eastAsia="Calibri"/>
          <w:highlight w:val="green"/>
          <w:u w:val="single"/>
        </w:rPr>
        <w:t>megacorp</w:t>
      </w:r>
      <w:r w:rsidRPr="00AF7812">
        <w:rPr>
          <w:rFonts w:eastAsia="Calibri"/>
          <w:u w:val="single"/>
        </w:rPr>
        <w:t xml:space="preserve">oration ALIVE's proprietary </w:t>
      </w:r>
      <w:r w:rsidRPr="00AF7812">
        <w:rPr>
          <w:rFonts w:eastAsia="Calibri"/>
          <w:highlight w:val="green"/>
          <w:u w:val="single"/>
        </w:rPr>
        <w:t>platform</w:t>
      </w:r>
      <w:r w:rsidRPr="00AF7812">
        <w:rPr>
          <w:rFonts w:eastAsia="Calibri"/>
          <w:sz w:val="12"/>
        </w:rPr>
        <w:t xml:space="preserve">. The </w:t>
      </w:r>
      <w:r w:rsidRPr="00AF7812">
        <w:rPr>
          <w:rFonts w:eastAsia="Calibri"/>
          <w:u w:val="single"/>
        </w:rPr>
        <w:t>company's employees</w:t>
      </w:r>
      <w:r w:rsidRPr="00AF7812">
        <w:rPr>
          <w:rFonts w:eastAsia="Calibri"/>
          <w:sz w:val="12"/>
        </w:rPr>
        <w:t xml:space="preserve"> (</w:t>
      </w:r>
      <w:r w:rsidRPr="00AF7812">
        <w:rPr>
          <w:rStyle w:val="Emphasis"/>
        </w:rPr>
        <w:t>who are at once its clients</w:t>
      </w:r>
      <w:r w:rsidRPr="00AF7812">
        <w:rPr>
          <w:rFonts w:eastAsia="Calibri"/>
          <w:sz w:val="12"/>
        </w:rPr>
        <w:t xml:space="preserve">) </w:t>
      </w:r>
      <w:r w:rsidRPr="00AF7812">
        <w:rPr>
          <w:rFonts w:eastAsia="Calibri"/>
          <w:u w:val="single"/>
        </w:rPr>
        <w:t>access this amalgamation of ratings-based social network and Amazon-like marketplace by way of digital interfaces that the author formally reproduces with modifications to typeface and page layout</w:t>
      </w:r>
      <w:r w:rsidRPr="00AF7812">
        <w:rPr>
          <w:rFonts w:eastAsia="Calibri"/>
          <w:sz w:val="12"/>
        </w:rPr>
        <w:t xml:space="preserve">. The </w:t>
      </w:r>
      <w:r w:rsidRPr="00AF7812">
        <w:rPr>
          <w:rFonts w:eastAsia="Calibri"/>
          <w:u w:val="single"/>
        </w:rPr>
        <w:t>result is much more than a literary portrayal of the so-called Uberization of work</w:t>
      </w:r>
      <w:r w:rsidRPr="00AF7812">
        <w:rPr>
          <w:rFonts w:eastAsia="Calibri"/>
          <w:sz w:val="12"/>
        </w:rPr>
        <w:t xml:space="preserve">; </w:t>
      </w:r>
      <w:r w:rsidRPr="00AF7812">
        <w:rPr>
          <w:rStyle w:val="Emphasis"/>
        </w:rPr>
        <w:t>instead</w:t>
      </w:r>
      <w:r w:rsidRPr="00AF7812">
        <w:rPr>
          <w:rFonts w:eastAsia="Calibri"/>
          <w:sz w:val="12"/>
        </w:rPr>
        <w:t xml:space="preserve">, </w:t>
      </w:r>
      <w:r w:rsidRPr="004E6DFF">
        <w:rPr>
          <w:rFonts w:eastAsia="Calibri"/>
          <w:sz w:val="12"/>
        </w:rPr>
        <w:t>readers of “</w:t>
      </w:r>
      <w:r w:rsidRPr="004E6DFF">
        <w:rPr>
          <w:rStyle w:val="Emphasis"/>
        </w:rPr>
        <w:t>ALIVE</w:t>
      </w:r>
      <w:r w:rsidRPr="004E6DFF">
        <w:rPr>
          <w:rFonts w:eastAsia="Calibri"/>
          <w:sz w:val="12"/>
        </w:rPr>
        <w:t xml:space="preserve">” </w:t>
      </w:r>
      <w:r w:rsidRPr="004E6DFF">
        <w:rPr>
          <w:rFonts w:eastAsia="Calibri"/>
          <w:u w:val="single"/>
        </w:rPr>
        <w:t xml:space="preserve">confront a dystopian tangle of code that, when unraveled, points to how </w:t>
      </w:r>
      <w:r w:rsidRPr="004E6DFF">
        <w:rPr>
          <w:rStyle w:val="Emphasis"/>
        </w:rPr>
        <w:t>workers can be compelled to manage themselves</w:t>
      </w:r>
      <w:r w:rsidRPr="004E6DFF">
        <w:rPr>
          <w:rFonts w:eastAsia="Calibri"/>
          <w:u w:val="single"/>
        </w:rPr>
        <w:t>.</w:t>
      </w:r>
    </w:p>
    <w:p w14:paraId="0AD2754B" w14:textId="77777777" w:rsidR="003D216E" w:rsidRPr="004E6DFF" w:rsidRDefault="003D216E" w:rsidP="003D216E">
      <w:pPr>
        <w:spacing w:line="256" w:lineRule="auto"/>
        <w:rPr>
          <w:rFonts w:eastAsia="Calibri"/>
          <w:sz w:val="12"/>
        </w:rPr>
      </w:pPr>
      <w:r w:rsidRPr="00AF7812">
        <w:rPr>
          <w:rFonts w:eastAsia="Calibri"/>
          <w:sz w:val="12"/>
        </w:rPr>
        <w:t>While at its core a work of fiction, “</w:t>
      </w:r>
      <w:r w:rsidRPr="004E6DFF">
        <w:rPr>
          <w:rFonts w:eastAsia="Calibri"/>
          <w:u w:val="single"/>
        </w:rPr>
        <w:t>ALIVE</w:t>
      </w:r>
      <w:r w:rsidRPr="004E6DFF">
        <w:rPr>
          <w:rFonts w:eastAsia="Calibri"/>
          <w:sz w:val="12"/>
        </w:rPr>
        <w:t xml:space="preserve">” also </w:t>
      </w:r>
      <w:r w:rsidRPr="004E6DFF">
        <w:rPr>
          <w:rFonts w:eastAsia="Calibri"/>
          <w:u w:val="single"/>
        </w:rPr>
        <w:t>charts certain historical processes that would usher France into the neoliberal era</w:t>
      </w:r>
      <w:r w:rsidRPr="004E6DFF">
        <w:rPr>
          <w:rFonts w:eastAsia="Calibri"/>
          <w:sz w:val="12"/>
        </w:rPr>
        <w:t xml:space="preserve">. It accomplishes this with a series of intertexts, two of which I take as a starting point for establishing Nuit Debout as an inheritor of Mai 68. More precisely, </w:t>
      </w:r>
      <w:r w:rsidRPr="004E6DFF">
        <w:rPr>
          <w:rStyle w:val="StyleUnderline"/>
        </w:rPr>
        <w:t>I hold that pursuing these references to organizational sociology enables one to grasp a strategy of self-management that arose in the wake of 1968 and, in turn, to ponder its continued entrenchment in 2016 and beyond</w:t>
      </w:r>
      <w:r w:rsidRPr="004E6DFF">
        <w:rPr>
          <w:rFonts w:eastAsia="Calibri"/>
          <w:sz w:val="12"/>
        </w:rPr>
        <w:t xml:space="preserve">. I build on this foundation by then reading </w:t>
      </w:r>
      <w:r w:rsidRPr="004E6DFF">
        <w:rPr>
          <w:rStyle w:val="StyleUnderline"/>
        </w:rPr>
        <w:t>the narrative platform of “ALIVE” as a register of the increasingly prominent role played by algorithmic management in the distribution of workplace control today</w:t>
      </w:r>
      <w:r w:rsidRPr="004E6DFF">
        <w:rPr>
          <w:rFonts w:eastAsia="Calibri"/>
          <w:sz w:val="12"/>
        </w:rPr>
        <w:t xml:space="preserve">. On the basis of these analyses, I conclude that </w:t>
      </w:r>
      <w:r w:rsidRPr="004E6DFF">
        <w:rPr>
          <w:rFonts w:eastAsia="Calibri"/>
          <w:u w:val="single"/>
        </w:rPr>
        <w:t>Steward's tale</w:t>
      </w:r>
      <w:r w:rsidRPr="004E6DFF">
        <w:rPr>
          <w:rFonts w:eastAsia="Calibri"/>
          <w:sz w:val="12"/>
        </w:rPr>
        <w:t xml:space="preserve"> </w:t>
      </w:r>
      <w:r w:rsidRPr="004E6DFF">
        <w:rPr>
          <w:rStyle w:val="Emphasis"/>
        </w:rPr>
        <w:t>not only anticipated</w:t>
      </w:r>
      <w:r w:rsidRPr="004E6DFF">
        <w:rPr>
          <w:rFonts w:eastAsia="Calibri"/>
          <w:sz w:val="12"/>
        </w:rPr>
        <w:t xml:space="preserve"> the </w:t>
      </w:r>
      <w:r w:rsidRPr="004E6DFF">
        <w:rPr>
          <w:rFonts w:eastAsia="Calibri"/>
          <w:u w:val="single"/>
        </w:rPr>
        <w:t>informatic enactment of the aforementioned strategy</w:t>
      </w:r>
      <w:r w:rsidRPr="004E6DFF">
        <w:rPr>
          <w:rFonts w:eastAsia="Calibri"/>
          <w:sz w:val="12"/>
        </w:rPr>
        <w:t xml:space="preserve"> but, more incisively, </w:t>
      </w:r>
      <w:r w:rsidRPr="004E6DFF">
        <w:rPr>
          <w:rFonts w:eastAsia="Calibri"/>
          <w:u w:val="single"/>
        </w:rPr>
        <w:t xml:space="preserve">reveals how </w:t>
      </w:r>
      <w:r w:rsidRPr="004E6DFF">
        <w:rPr>
          <w:rFonts w:eastAsia="Calibri"/>
          <w:b/>
          <w:iCs/>
          <w:sz w:val="28"/>
          <w:szCs w:val="28"/>
          <w:u w:val="single"/>
        </w:rPr>
        <w:t>it maintains “floating” surplus populations by facilitating the regulation of those workers’ hope</w:t>
      </w:r>
      <w:r w:rsidRPr="004E6DFF">
        <w:rPr>
          <w:rFonts w:eastAsia="Calibri"/>
          <w:sz w:val="12"/>
        </w:rPr>
        <w:t xml:space="preserve">. The </w:t>
      </w:r>
      <w:r w:rsidRPr="004E6DFF">
        <w:rPr>
          <w:rFonts w:eastAsia="Calibri"/>
          <w:u w:val="single"/>
        </w:rPr>
        <w:t xml:space="preserve">mode of subjugation that emerges here is </w:t>
      </w:r>
      <w:r w:rsidRPr="004E6DFF">
        <w:rPr>
          <w:rStyle w:val="Emphasis"/>
        </w:rPr>
        <w:t>more structural than a cruel optimism</w:t>
      </w:r>
      <w:r w:rsidRPr="004E6DFF">
        <w:rPr>
          <w:rFonts w:eastAsia="Calibri"/>
          <w:sz w:val="12"/>
        </w:rPr>
        <w:t xml:space="preserve"> yet more </w:t>
      </w:r>
      <w:r w:rsidRPr="004E6DFF">
        <w:rPr>
          <w:rFonts w:eastAsia="Calibri"/>
          <w:u w:val="single"/>
        </w:rPr>
        <w:t>personal than the indirect domination of capital</w:t>
      </w:r>
      <w:r w:rsidRPr="004E6DFF">
        <w:rPr>
          <w:rFonts w:eastAsia="Calibri"/>
          <w:sz w:val="12"/>
        </w:rPr>
        <w:t>;</w:t>
      </w:r>
      <w:hyperlink r:id="rId14" w:history="1">
        <w:r w:rsidRPr="004E6DFF">
          <w:rPr>
            <w:rFonts w:eastAsia="Calibri" w:cs="Times New Roman"/>
            <w:color w:val="0563C1" w:themeColor="hyperlink"/>
            <w:sz w:val="16"/>
            <w:u w:val="single"/>
          </w:rPr>
          <w:t>7</w:t>
        </w:r>
      </w:hyperlink>
      <w:r w:rsidRPr="004E6DFF">
        <w:rPr>
          <w:rFonts w:eastAsia="Calibri"/>
          <w:sz w:val="12"/>
        </w:rPr>
        <w:t xml:space="preserve"> instead, as I suggest in closing, its </w:t>
      </w:r>
      <w:r w:rsidRPr="004E6DFF">
        <w:rPr>
          <w:rFonts w:eastAsia="Calibri"/>
          <w:b/>
          <w:iCs/>
          <w:sz w:val="28"/>
          <w:szCs w:val="28"/>
          <w:u w:val="single"/>
        </w:rPr>
        <w:t>technologies move workers to become affective agents of their own precarity while constraining their ability to imagine alternatives</w:t>
      </w:r>
      <w:r w:rsidRPr="004E6DFF">
        <w:rPr>
          <w:rFonts w:eastAsia="Calibri"/>
          <w:sz w:val="12"/>
        </w:rPr>
        <w:t>.</w:t>
      </w:r>
    </w:p>
    <w:p w14:paraId="46EA6B6E" w14:textId="77777777" w:rsidR="003D216E" w:rsidRPr="00AF7812" w:rsidRDefault="003D216E" w:rsidP="003D216E">
      <w:pPr>
        <w:spacing w:line="256" w:lineRule="auto"/>
        <w:rPr>
          <w:rFonts w:eastAsia="Calibri"/>
          <w:sz w:val="12"/>
        </w:rPr>
      </w:pPr>
      <w:r w:rsidRPr="004E6DFF">
        <w:rPr>
          <w:rFonts w:eastAsia="Calibri"/>
          <w:sz w:val="12"/>
        </w:rPr>
        <w:t>0. Protest and Ephemera</w:t>
      </w:r>
    </w:p>
    <w:p w14:paraId="2A2822BE" w14:textId="77777777" w:rsidR="003D216E" w:rsidRPr="00AF7812" w:rsidRDefault="003D216E" w:rsidP="003D216E">
      <w:pPr>
        <w:spacing w:line="256" w:lineRule="auto"/>
        <w:rPr>
          <w:rFonts w:eastAsia="Calibri"/>
          <w:sz w:val="12"/>
        </w:rPr>
      </w:pPr>
      <w:r w:rsidRPr="00AF7812">
        <w:rPr>
          <w:rFonts w:eastAsia="Calibri"/>
          <w:sz w:val="12"/>
        </w:rPr>
        <w:t xml:space="preserve">Before entering “ALIVE,” </w:t>
      </w:r>
      <w:r w:rsidRPr="004E6DFF">
        <w:rPr>
          <w:rStyle w:val="StyleUnderline"/>
          <w:highlight w:val="cyan"/>
        </w:rPr>
        <w:t xml:space="preserve">it is instructive to begin by recovering some of the origins, aspirations, and tactics of </w:t>
      </w:r>
      <w:r w:rsidRPr="004E6DFF">
        <w:rPr>
          <w:rStyle w:val="Emphasis"/>
          <w:highlight w:val="cyan"/>
        </w:rPr>
        <w:t>Nuit Debout</w:t>
      </w:r>
      <w:r w:rsidRPr="004E6DFF">
        <w:rPr>
          <w:rStyle w:val="StyleUnderline"/>
        </w:rPr>
        <w:t>,</w:t>
      </w:r>
      <w:r w:rsidRPr="00AF7812">
        <w:rPr>
          <w:rFonts w:eastAsia="Calibri"/>
          <w:sz w:val="12"/>
        </w:rPr>
        <w:t xml:space="preserve"> itself all but forgotten in France today.</w:t>
      </w:r>
      <w:hyperlink r:id="rId15" w:history="1">
        <w:r w:rsidRPr="00AF7812">
          <w:rPr>
            <w:rFonts w:eastAsia="Calibri" w:cs="Times New Roman"/>
            <w:color w:val="0563C1" w:themeColor="hyperlink"/>
            <w:sz w:val="16"/>
            <w:u w:val="single"/>
          </w:rPr>
          <w:t>8</w:t>
        </w:r>
      </w:hyperlink>
      <w:r w:rsidRPr="00AF7812">
        <w:rPr>
          <w:rFonts w:eastAsia="Calibri"/>
          <w:sz w:val="12"/>
        </w:rPr>
        <w:t xml:space="preserve"> More specifically, in retracing how </w:t>
      </w:r>
      <w:r w:rsidRPr="00AF7812">
        <w:rPr>
          <w:rFonts w:eastAsia="Calibri"/>
          <w:highlight w:val="cyan"/>
          <w:u w:val="single"/>
        </w:rPr>
        <w:t>the movement drew on a utopian</w:t>
      </w:r>
      <w:r w:rsidRPr="00AF7812">
        <w:rPr>
          <w:rFonts w:eastAsia="Calibri"/>
          <w:u w:val="single"/>
        </w:rPr>
        <w:t xml:space="preserve"> </w:t>
      </w:r>
      <w:r w:rsidRPr="00AF7812">
        <w:rPr>
          <w:rFonts w:eastAsia="Calibri"/>
          <w:strike/>
          <w:u w:val="single"/>
        </w:rPr>
        <w:t>vision</w:t>
      </w:r>
      <w:r w:rsidRPr="00AF7812">
        <w:rPr>
          <w:rFonts w:eastAsia="Calibri"/>
          <w:u w:val="single"/>
        </w:rPr>
        <w:t xml:space="preserve"> of </w:t>
      </w:r>
      <w:r w:rsidRPr="00AF7812">
        <w:rPr>
          <w:rFonts w:eastAsia="Calibri"/>
          <w:highlight w:val="cyan"/>
          <w:u w:val="single"/>
        </w:rPr>
        <w:t>self-management and made use of digital tools</w:t>
      </w:r>
      <w:r w:rsidRPr="00AF7812">
        <w:rPr>
          <w:rFonts w:eastAsia="Calibri"/>
          <w:sz w:val="12"/>
        </w:rPr>
        <w:t>, these prefatory remarks seek to locate the political and aesthetic import of Au bal des actifs and Steward's work therein.</w:t>
      </w:r>
    </w:p>
    <w:p w14:paraId="60C9AD4F" w14:textId="77777777" w:rsidR="003D216E" w:rsidRPr="00AF7812" w:rsidRDefault="003D216E" w:rsidP="003D216E">
      <w:pPr>
        <w:spacing w:line="256" w:lineRule="auto"/>
        <w:rPr>
          <w:rFonts w:eastAsia="Calibri"/>
          <w:sz w:val="12"/>
        </w:rPr>
      </w:pPr>
      <w:r w:rsidRPr="00AF7812">
        <w:rPr>
          <w:rFonts w:eastAsia="Calibri"/>
          <w:sz w:val="12"/>
        </w:rPr>
        <w:t xml:space="preserve">The seeds of </w:t>
      </w:r>
      <w:r w:rsidRPr="00AF7812">
        <w:rPr>
          <w:rStyle w:val="Emphasis"/>
          <w:highlight w:val="cyan"/>
        </w:rPr>
        <w:t>Nuit Debout</w:t>
      </w:r>
      <w:r w:rsidRPr="00AF7812">
        <w:rPr>
          <w:rFonts w:eastAsia="Calibri"/>
          <w:u w:val="single"/>
        </w:rPr>
        <w:t xml:space="preserve"> were planted in February of </w:t>
      </w:r>
      <w:r w:rsidRPr="00AF7812">
        <w:rPr>
          <w:rStyle w:val="Emphasis"/>
          <w:highlight w:val="cyan"/>
        </w:rPr>
        <w:t>2016</w:t>
      </w:r>
      <w:r w:rsidRPr="00AF7812">
        <w:rPr>
          <w:rFonts w:eastAsia="Calibri"/>
          <w:sz w:val="12"/>
        </w:rPr>
        <w:t xml:space="preserve">. </w:t>
      </w:r>
      <w:r w:rsidRPr="00AF7812">
        <w:rPr>
          <w:rFonts w:eastAsia="Calibri"/>
          <w:u w:val="single"/>
        </w:rPr>
        <w:t>Following a public screening of François Ruffin's film Merci Patron</w:t>
      </w:r>
      <w:r w:rsidRPr="00AF7812">
        <w:rPr>
          <w:rFonts w:eastAsia="Calibri"/>
          <w:sz w:val="12"/>
        </w:rPr>
        <w:t xml:space="preserve">! in Paris on the 8th of that month, </w:t>
      </w:r>
      <w:r w:rsidRPr="00AF7812">
        <w:rPr>
          <w:rStyle w:val="Emphasis"/>
          <w:highlight w:val="green"/>
        </w:rPr>
        <w:t>attendees</w:t>
      </w:r>
      <w:r w:rsidRPr="00AF7812">
        <w:rPr>
          <w:rStyle w:val="Emphasis"/>
        </w:rPr>
        <w:t xml:space="preserve"> passionately </w:t>
      </w:r>
      <w:r w:rsidRPr="00AF7812">
        <w:rPr>
          <w:rStyle w:val="Emphasis"/>
          <w:highlight w:val="green"/>
        </w:rPr>
        <w:t>agreed</w:t>
      </w:r>
      <w:r w:rsidRPr="00AF7812">
        <w:rPr>
          <w:rFonts w:eastAsia="Calibri"/>
          <w:u w:val="single"/>
        </w:rPr>
        <w:t xml:space="preserve"> that French </w:t>
      </w:r>
      <w:r w:rsidRPr="00AF7812">
        <w:rPr>
          <w:rStyle w:val="Emphasis"/>
          <w:highlight w:val="green"/>
        </w:rPr>
        <w:t>society was in crisis and immediate action was necessary</w:t>
      </w:r>
      <w:r w:rsidRPr="00AF7812">
        <w:rPr>
          <w:rFonts w:eastAsia="Calibri"/>
          <w:sz w:val="12"/>
        </w:rPr>
        <w:t xml:space="preserve">. They </w:t>
      </w:r>
      <w:r w:rsidRPr="00AF7812">
        <w:rPr>
          <w:rFonts w:eastAsia="Calibri"/>
          <w:u w:val="single"/>
        </w:rPr>
        <w:t>decided to convene again</w:t>
      </w:r>
      <w:r w:rsidRPr="00AF7812">
        <w:rPr>
          <w:rFonts w:eastAsia="Calibri"/>
          <w:sz w:val="12"/>
        </w:rPr>
        <w:t xml:space="preserve"> (this time led by the journal Fakir) on February 23, a </w:t>
      </w:r>
      <w:r w:rsidRPr="00AF7812">
        <w:rPr>
          <w:rFonts w:eastAsia="Calibri"/>
          <w:u w:val="single"/>
        </w:rPr>
        <w:t xml:space="preserve">meeting </w:t>
      </w:r>
      <w:r w:rsidRPr="00AF7812">
        <w:rPr>
          <w:rStyle w:val="Emphasis"/>
        </w:rPr>
        <w:t>electrified by the government's announcement of its proposed labor reform</w:t>
      </w:r>
      <w:r w:rsidRPr="00AF7812">
        <w:rPr>
          <w:rFonts w:eastAsia="Calibri"/>
          <w:u w:val="single"/>
        </w:rPr>
        <w:t xml:space="preserve"> four days before</w:t>
      </w:r>
      <w:r w:rsidRPr="00AF7812">
        <w:rPr>
          <w:rFonts w:eastAsia="Calibri"/>
          <w:sz w:val="12"/>
        </w:rPr>
        <w:t xml:space="preserve">. Pivotally, </w:t>
      </w:r>
      <w:r w:rsidRPr="00AF7812">
        <w:rPr>
          <w:rFonts w:eastAsia="Calibri"/>
          <w:u w:val="single"/>
        </w:rPr>
        <w:t xml:space="preserve">this charged atmosphere </w:t>
      </w:r>
      <w:r w:rsidRPr="00AF7812">
        <w:rPr>
          <w:rFonts w:eastAsia="Calibri"/>
          <w:highlight w:val="green"/>
          <w:u w:val="single"/>
        </w:rPr>
        <w:t>would give rise to</w:t>
      </w:r>
      <w:r w:rsidRPr="00AF7812">
        <w:rPr>
          <w:rFonts w:eastAsia="Calibri"/>
          <w:u w:val="single"/>
        </w:rPr>
        <w:t xml:space="preserve"> a</w:t>
      </w:r>
      <w:r w:rsidRPr="00AF7812">
        <w:rPr>
          <w:rFonts w:eastAsia="Calibri"/>
          <w:sz w:val="12"/>
        </w:rPr>
        <w:t> convergence des luttes (lit. “</w:t>
      </w:r>
      <w:r w:rsidRPr="00AF7812">
        <w:rPr>
          <w:rFonts w:eastAsia="Calibri"/>
          <w:highlight w:val="green"/>
          <w:u w:val="single"/>
        </w:rPr>
        <w:t>convergence of struggles</w:t>
      </w:r>
      <w:r w:rsidRPr="00AF7812">
        <w:rPr>
          <w:rFonts w:eastAsia="Calibri"/>
          <w:sz w:val="12"/>
        </w:rPr>
        <w:t xml:space="preserve">”) grouping, which </w:t>
      </w:r>
      <w:r w:rsidRPr="00AF7812">
        <w:rPr>
          <w:rFonts w:eastAsia="Calibri"/>
          <w:u w:val="single"/>
        </w:rPr>
        <w:t xml:space="preserve">immediately began planning Nuit Debout's first official action </w:t>
      </w:r>
      <w:r w:rsidRPr="00AF7812">
        <w:rPr>
          <w:rFonts w:eastAsia="Calibri"/>
          <w:sz w:val="12"/>
        </w:rPr>
        <w:t>for March 31 at the Place de la République—</w:t>
      </w:r>
      <w:r w:rsidRPr="00AF7812">
        <w:rPr>
          <w:rFonts w:eastAsia="Calibri"/>
          <w:u w:val="single"/>
        </w:rPr>
        <w:t>not fully aware that it was also laying the groundwork for an occupation</w:t>
      </w:r>
      <w:r w:rsidRPr="00AF7812">
        <w:rPr>
          <w:rFonts w:eastAsia="Calibri"/>
          <w:sz w:val="12"/>
        </w:rPr>
        <w:t>.</w:t>
      </w:r>
    </w:p>
    <w:p w14:paraId="340AAB2F" w14:textId="77777777" w:rsidR="003D216E" w:rsidRPr="00AF7812" w:rsidRDefault="003D216E" w:rsidP="003D216E">
      <w:pPr>
        <w:spacing w:line="256" w:lineRule="auto"/>
        <w:rPr>
          <w:rFonts w:eastAsia="Calibri"/>
          <w:sz w:val="12"/>
        </w:rPr>
      </w:pPr>
      <w:r w:rsidRPr="00AF7812">
        <w:rPr>
          <w:rFonts w:eastAsia="Calibri"/>
          <w:sz w:val="12"/>
        </w:rPr>
        <w:t xml:space="preserve">As this </w:t>
      </w:r>
      <w:r w:rsidRPr="00AF7812">
        <w:rPr>
          <w:rFonts w:eastAsia="Calibri"/>
          <w:u w:val="single"/>
        </w:rPr>
        <w:t>movement grew from “March 32” onward</w:t>
      </w:r>
      <w:r w:rsidRPr="00AF7812">
        <w:rPr>
          <w:rFonts w:eastAsia="Calibri"/>
          <w:sz w:val="12"/>
        </w:rPr>
        <w:t xml:space="preserve"> (and outward),</w:t>
      </w:r>
      <w:hyperlink r:id="rId16" w:history="1">
        <w:r w:rsidRPr="00AF7812">
          <w:rPr>
            <w:rFonts w:eastAsia="Calibri" w:cs="Times New Roman"/>
            <w:color w:val="0563C1" w:themeColor="hyperlink"/>
            <w:sz w:val="16"/>
            <w:u w:val="single"/>
          </w:rPr>
          <w:t>9</w:t>
        </w:r>
      </w:hyperlink>
      <w:r w:rsidRPr="00AF7812">
        <w:rPr>
          <w:rFonts w:eastAsia="Calibri"/>
          <w:sz w:val="12"/>
        </w:rPr>
        <w:t> </w:t>
      </w:r>
      <w:r w:rsidRPr="00AF7812">
        <w:rPr>
          <w:rStyle w:val="Emphasis"/>
          <w:highlight w:val="cyan"/>
        </w:rPr>
        <w:t>participants</w:t>
      </w:r>
      <w:r w:rsidRPr="00AF7812">
        <w:rPr>
          <w:rFonts w:eastAsia="Calibri"/>
          <w:sz w:val="12"/>
          <w:highlight w:val="cyan"/>
        </w:rPr>
        <w:t xml:space="preserve"> </w:t>
      </w:r>
      <w:r w:rsidRPr="00AF7812">
        <w:rPr>
          <w:rFonts w:eastAsia="Calibri"/>
          <w:highlight w:val="cyan"/>
          <w:u w:val="single"/>
        </w:rPr>
        <w:t xml:space="preserve">acknowledged that they were </w:t>
      </w:r>
      <w:r w:rsidRPr="00AF7812">
        <w:rPr>
          <w:rStyle w:val="Emphasis"/>
          <w:highlight w:val="cyan"/>
        </w:rPr>
        <w:t>not simply contesting the El Khomri law</w:t>
      </w:r>
      <w:r w:rsidRPr="00AF7812">
        <w:rPr>
          <w:rFonts w:eastAsia="Calibri"/>
          <w:highlight w:val="cyan"/>
          <w:u w:val="single"/>
        </w:rPr>
        <w:t xml:space="preserve"> but </w:t>
      </w:r>
      <w:r w:rsidRPr="00AF7812">
        <w:rPr>
          <w:rStyle w:val="Emphasis"/>
          <w:highlight w:val="cyan"/>
        </w:rPr>
        <w:t>refusing the very terms of civil engagement</w:t>
      </w:r>
      <w:r w:rsidRPr="00AF7812">
        <w:rPr>
          <w:rFonts w:eastAsia="Calibri"/>
          <w:u w:val="single"/>
        </w:rPr>
        <w:t xml:space="preserve"> on offer</w:t>
      </w:r>
      <w:r w:rsidRPr="00AF7812">
        <w:rPr>
          <w:rFonts w:eastAsia="Calibri"/>
          <w:sz w:val="12"/>
        </w:rPr>
        <w:t xml:space="preserve">. </w:t>
      </w:r>
      <w:r w:rsidRPr="00AF7812">
        <w:rPr>
          <w:rFonts w:eastAsia="Calibri"/>
          <w:u w:val="single"/>
        </w:rPr>
        <w:t xml:space="preserve">Driven by </w:t>
      </w:r>
      <w:r w:rsidRPr="00AF7812">
        <w:rPr>
          <w:rFonts w:eastAsia="Calibri"/>
          <w:highlight w:val="cyan"/>
          <w:u w:val="single"/>
        </w:rPr>
        <w:t>the sentiment that state institutions and electoral politics had failed them</w:t>
      </w:r>
      <w:r w:rsidRPr="00AF7812">
        <w:rPr>
          <w:rFonts w:eastAsia="Calibri"/>
          <w:sz w:val="12"/>
        </w:rPr>
        <w:t xml:space="preserve">, they </w:t>
      </w:r>
      <w:r w:rsidRPr="00AF7812">
        <w:rPr>
          <w:rFonts w:eastAsia="Calibri"/>
          <w:u w:val="single"/>
        </w:rPr>
        <w:t xml:space="preserve">set their </w:t>
      </w:r>
      <w:r w:rsidRPr="00AF7812">
        <w:rPr>
          <w:rFonts w:eastAsia="Calibri"/>
          <w:strike/>
          <w:u w:val="single"/>
        </w:rPr>
        <w:t>sights</w:t>
      </w:r>
      <w:r w:rsidRPr="00AF7812">
        <w:rPr>
          <w:rFonts w:eastAsia="Calibri"/>
          <w:u w:val="single"/>
        </w:rPr>
        <w:t xml:space="preserve"> on inventing new, more </w:t>
      </w:r>
      <w:r w:rsidRPr="00AF7812">
        <w:rPr>
          <w:rStyle w:val="Emphasis"/>
          <w:sz w:val="30"/>
          <w:szCs w:val="30"/>
          <w:highlight w:val="cyan"/>
        </w:rPr>
        <w:t>horizontal democratic practices</w:t>
      </w:r>
      <w:r w:rsidRPr="00AF7812">
        <w:rPr>
          <w:rFonts w:eastAsia="Calibri"/>
          <w:sz w:val="12"/>
        </w:rPr>
        <w:t xml:space="preserve">. In the months to come, this </w:t>
      </w:r>
      <w:r w:rsidRPr="00AF7812">
        <w:rPr>
          <w:rStyle w:val="StyleUnderline"/>
          <w:highlight w:val="cyan"/>
        </w:rPr>
        <w:t>goal transformed the Parisian square</w:t>
      </w:r>
      <w:r w:rsidRPr="00AF7812">
        <w:rPr>
          <w:rFonts w:eastAsia="Calibri"/>
          <w:sz w:val="12"/>
        </w:rPr>
        <w:t xml:space="preserve">, where </w:t>
      </w:r>
      <w:r w:rsidRPr="00AF7812">
        <w:rPr>
          <w:rFonts w:eastAsia="Calibri"/>
          <w:highlight w:val="cyan"/>
          <w:u w:val="single"/>
        </w:rPr>
        <w:t xml:space="preserve">a </w:t>
      </w:r>
      <w:r w:rsidRPr="00AF7812">
        <w:rPr>
          <w:rStyle w:val="Emphasis"/>
          <w:highlight w:val="cyan"/>
        </w:rPr>
        <w:t>daily general assembly</w:t>
      </w:r>
      <w:r w:rsidRPr="00AF7812">
        <w:rPr>
          <w:rFonts w:eastAsia="Calibri"/>
          <w:highlight w:val="cyan"/>
          <w:u w:val="single"/>
        </w:rPr>
        <w:t xml:space="preserve"> and roughly seventy </w:t>
      </w:r>
      <w:r w:rsidRPr="00AF7812">
        <w:rPr>
          <w:rStyle w:val="Emphasis"/>
          <w:highlight w:val="cyan"/>
        </w:rPr>
        <w:t>logistical and thematic “commissions” fomented open debate and education</w:t>
      </w:r>
      <w:r w:rsidRPr="00AF7812">
        <w:rPr>
          <w:rFonts w:eastAsia="Calibri"/>
          <w:highlight w:val="cyan"/>
          <w:u w:val="single"/>
        </w:rPr>
        <w:t xml:space="preserve"> on themes including </w:t>
      </w:r>
      <w:r w:rsidRPr="00AF7812">
        <w:rPr>
          <w:rStyle w:val="Emphasis"/>
          <w:highlight w:val="cyan"/>
        </w:rPr>
        <w:t>universal basic income</w:t>
      </w:r>
      <w:r w:rsidRPr="00AF7812">
        <w:rPr>
          <w:rFonts w:eastAsia="Calibri"/>
          <w:highlight w:val="cyan"/>
          <w:u w:val="single"/>
        </w:rPr>
        <w:t xml:space="preserve">, </w:t>
      </w:r>
      <w:r w:rsidRPr="00AF7812">
        <w:rPr>
          <w:rStyle w:val="Emphasis"/>
          <w:highlight w:val="cyan"/>
        </w:rPr>
        <w:t>housing</w:t>
      </w:r>
      <w:r w:rsidRPr="00AF7812">
        <w:rPr>
          <w:rFonts w:eastAsia="Calibri"/>
          <w:highlight w:val="cyan"/>
          <w:u w:val="single"/>
        </w:rPr>
        <w:t xml:space="preserve">, </w:t>
      </w:r>
      <w:r w:rsidRPr="00AF7812">
        <w:rPr>
          <w:rStyle w:val="Emphasis"/>
          <w:highlight w:val="cyan"/>
        </w:rPr>
        <w:t>feminism</w:t>
      </w:r>
      <w:r w:rsidRPr="00AF7812">
        <w:rPr>
          <w:rFonts w:eastAsia="Calibri"/>
          <w:highlight w:val="cyan"/>
          <w:u w:val="single"/>
        </w:rPr>
        <w:t xml:space="preserve">, and </w:t>
      </w:r>
      <w:r w:rsidRPr="00AF7812">
        <w:rPr>
          <w:rStyle w:val="Emphasis"/>
          <w:highlight w:val="cyan"/>
        </w:rPr>
        <w:t>climate change</w:t>
      </w:r>
      <w:r w:rsidRPr="00AF7812">
        <w:rPr>
          <w:rFonts w:eastAsia="Calibri"/>
          <w:sz w:val="12"/>
          <w:highlight w:val="cyan"/>
        </w:rPr>
        <w:t>.</w:t>
      </w:r>
      <w:hyperlink r:id="rId17" w:history="1">
        <w:r w:rsidRPr="00AF7812">
          <w:rPr>
            <w:rFonts w:eastAsia="Calibri" w:cs="Times New Roman"/>
            <w:color w:val="0563C1" w:themeColor="hyperlink"/>
            <w:sz w:val="16"/>
            <w:highlight w:val="cyan"/>
            <w:u w:val="single"/>
          </w:rPr>
          <w:t>10</w:t>
        </w:r>
      </w:hyperlink>
    </w:p>
    <w:p w14:paraId="1855EABD" w14:textId="77777777" w:rsidR="003D216E" w:rsidRPr="00AF7812" w:rsidRDefault="003D216E" w:rsidP="003D216E">
      <w:pPr>
        <w:spacing w:line="256" w:lineRule="auto"/>
        <w:rPr>
          <w:rFonts w:eastAsia="Calibri"/>
          <w:sz w:val="12"/>
        </w:rPr>
      </w:pPr>
      <w:r w:rsidRPr="00AF7812">
        <w:rPr>
          <w:rFonts w:eastAsia="Calibri"/>
          <w:sz w:val="12"/>
        </w:rPr>
        <w:t xml:space="preserve">Though </w:t>
      </w:r>
      <w:r w:rsidRPr="00AF7812">
        <w:rPr>
          <w:rFonts w:eastAsia="Calibri"/>
          <w:u w:val="single"/>
        </w:rPr>
        <w:t>these activities attest to the influence of comparable social movements</w:t>
      </w:r>
      <w:r w:rsidRPr="00AF7812">
        <w:rPr>
          <w:rFonts w:eastAsia="Calibri"/>
          <w:sz w:val="12"/>
        </w:rPr>
        <w:t>,</w:t>
      </w:r>
      <w:hyperlink r:id="rId18" w:history="1">
        <w:r w:rsidRPr="00AF7812">
          <w:rPr>
            <w:rFonts w:eastAsia="Calibri" w:cs="Times New Roman"/>
            <w:color w:val="0563C1" w:themeColor="hyperlink"/>
            <w:sz w:val="16"/>
            <w:u w:val="single"/>
          </w:rPr>
          <w:t>11</w:t>
        </w:r>
      </w:hyperlink>
      <w:r w:rsidRPr="00AF7812">
        <w:rPr>
          <w:rFonts w:eastAsia="Calibri"/>
          <w:sz w:val="12"/>
        </w:rPr>
        <w:t> </w:t>
      </w:r>
      <w:r w:rsidRPr="00AF7812">
        <w:rPr>
          <w:rFonts w:eastAsia="Calibri"/>
          <w:u w:val="single"/>
        </w:rPr>
        <w:t xml:space="preserve">they are more archetypal of a </w:t>
      </w:r>
      <w:r w:rsidRPr="00AF7812">
        <w:rPr>
          <w:rFonts w:eastAsia="Calibri"/>
          <w:strike/>
          <w:u w:val="single"/>
        </w:rPr>
        <w:t>vision</w:t>
      </w:r>
      <w:r w:rsidRPr="00AF7812">
        <w:rPr>
          <w:rFonts w:eastAsia="Calibri"/>
          <w:u w:val="single"/>
        </w:rPr>
        <w:t xml:space="preserve"> that</w:t>
      </w:r>
      <w:r w:rsidRPr="00AF7812">
        <w:rPr>
          <w:rFonts w:eastAsia="Calibri"/>
          <w:sz w:val="12"/>
        </w:rPr>
        <w:t xml:space="preserve">, as Pierre Rosanvallon points out, </w:t>
      </w:r>
      <w:r w:rsidRPr="00AF7812">
        <w:rPr>
          <w:rStyle w:val="Emphasis"/>
        </w:rPr>
        <w:t>captivated</w:t>
      </w:r>
      <w:r w:rsidRPr="00AF7812">
        <w:rPr>
          <w:rFonts w:eastAsia="Calibri"/>
          <w:sz w:val="12"/>
        </w:rPr>
        <w:t xml:space="preserve"> </w:t>
      </w:r>
      <w:r w:rsidRPr="00AF7812">
        <w:rPr>
          <w:rFonts w:eastAsia="Calibri"/>
          <w:u w:val="single"/>
        </w:rPr>
        <w:t>the</w:t>
      </w:r>
      <w:r w:rsidRPr="00AF7812">
        <w:rPr>
          <w:rFonts w:eastAsia="Calibri"/>
          <w:sz w:val="12"/>
        </w:rPr>
        <w:t xml:space="preserve"> French </w:t>
      </w:r>
      <w:r w:rsidRPr="00AF7812">
        <w:rPr>
          <w:rFonts w:eastAsia="Calibri"/>
          <w:u w:val="single"/>
        </w:rPr>
        <w:t>Left</w:t>
      </w:r>
      <w:r w:rsidRPr="00AF7812">
        <w:rPr>
          <w:rFonts w:eastAsia="Calibri"/>
          <w:sz w:val="12"/>
        </w:rPr>
        <w:t xml:space="preserve"> </w:t>
      </w:r>
      <w:r w:rsidRPr="00AF7812">
        <w:rPr>
          <w:rFonts w:eastAsia="Calibri"/>
          <w:u w:val="single"/>
        </w:rPr>
        <w:t>after 1968</w:t>
      </w:r>
      <w:r w:rsidRPr="00AF7812">
        <w:rPr>
          <w:rFonts w:eastAsia="Calibri"/>
          <w:sz w:val="12"/>
        </w:rPr>
        <w:t>: </w:t>
      </w:r>
      <w:r w:rsidRPr="00AF7812">
        <w:rPr>
          <w:rStyle w:val="Emphasis"/>
        </w:rPr>
        <w:t>autogestion</w:t>
      </w:r>
      <w:r w:rsidRPr="00AF7812">
        <w:rPr>
          <w:rFonts w:eastAsia="Calibri"/>
          <w:sz w:val="12"/>
        </w:rPr>
        <w:t xml:space="preserve">, or </w:t>
      </w:r>
      <w:r w:rsidRPr="00AF7812">
        <w:rPr>
          <w:rStyle w:val="Emphasis"/>
        </w:rPr>
        <w:t>self-management</w:t>
      </w:r>
      <w:r w:rsidRPr="00AF7812">
        <w:rPr>
          <w:rFonts w:eastAsia="Calibri"/>
          <w:sz w:val="12"/>
        </w:rPr>
        <w:t>.</w:t>
      </w:r>
      <w:hyperlink r:id="rId19" w:history="1">
        <w:r w:rsidRPr="00AF7812">
          <w:rPr>
            <w:rFonts w:eastAsia="Calibri" w:cs="Times New Roman"/>
            <w:color w:val="0563C1" w:themeColor="hyperlink"/>
            <w:sz w:val="16"/>
            <w:u w:val="single"/>
          </w:rPr>
          <w:t>12</w:t>
        </w:r>
      </w:hyperlink>
      <w:r w:rsidRPr="00AF7812">
        <w:rPr>
          <w:rFonts w:eastAsia="Calibri"/>
          <w:sz w:val="12"/>
        </w:rPr>
        <w:t> Writing in 1976, Rosanvallon anticipates the concerns of Nuit Debout by framing </w:t>
      </w:r>
      <w:r w:rsidRPr="00AF7812">
        <w:rPr>
          <w:rFonts w:eastAsia="Calibri"/>
          <w:highlight w:val="green"/>
          <w:u w:val="single"/>
        </w:rPr>
        <w:t>autogestion as an organizational response</w:t>
      </w:r>
      <w:r w:rsidRPr="00AF7812">
        <w:rPr>
          <w:rFonts w:eastAsia="Calibri"/>
          <w:sz w:val="12"/>
        </w:rPr>
        <w:t xml:space="preserve"> (both in and beyond the workplace) </w:t>
      </w:r>
      <w:r w:rsidRPr="00AF7812">
        <w:rPr>
          <w:rFonts w:eastAsia="Calibri"/>
          <w:u w:val="single"/>
        </w:rPr>
        <w:t xml:space="preserve">to the </w:t>
      </w:r>
      <w:r w:rsidRPr="00AF7812">
        <w:rPr>
          <w:rStyle w:val="Emphasis"/>
        </w:rPr>
        <w:t>shortcomings of popular or even direct democracy under capitalism</w:t>
      </w:r>
      <w:r w:rsidRPr="00AF7812">
        <w:rPr>
          <w:rFonts w:eastAsia="Calibri"/>
          <w:sz w:val="12"/>
        </w:rPr>
        <w:t>.</w:t>
      </w:r>
      <w:hyperlink r:id="rId20" w:history="1">
        <w:r w:rsidRPr="00AF7812">
          <w:rPr>
            <w:rFonts w:eastAsia="Calibri" w:cs="Times New Roman"/>
            <w:color w:val="0563C1" w:themeColor="hyperlink"/>
            <w:sz w:val="16"/>
            <w:u w:val="single"/>
          </w:rPr>
          <w:t>13</w:t>
        </w:r>
      </w:hyperlink>
      <w:r w:rsidRPr="00AF7812">
        <w:rPr>
          <w:rFonts w:eastAsia="Calibri"/>
          <w:sz w:val="12"/>
        </w:rPr>
        <w:t> In words identical to those employed forty years later by nuit-deboutistes, Rosanvallon insists that </w:t>
      </w:r>
      <w:r w:rsidRPr="00AF7812">
        <w:rPr>
          <w:rFonts w:eastAsia="Calibri"/>
          <w:u w:val="single"/>
        </w:rPr>
        <w:t>autogestion is not leaderless but</w:t>
      </w:r>
      <w:r w:rsidRPr="00AF7812">
        <w:rPr>
          <w:rFonts w:eastAsia="Calibri"/>
          <w:sz w:val="12"/>
        </w:rPr>
        <w:t xml:space="preserve">, rather, </w:t>
      </w:r>
      <w:r w:rsidRPr="00AF7812">
        <w:rPr>
          <w:rStyle w:val="Emphasis"/>
        </w:rPr>
        <w:t xml:space="preserve">a </w:t>
      </w:r>
      <w:r w:rsidRPr="00AF7812">
        <w:rPr>
          <w:rStyle w:val="Emphasis"/>
          <w:highlight w:val="green"/>
        </w:rPr>
        <w:t>renewed mode of “collective management”</w:t>
      </w:r>
      <w:r w:rsidRPr="00AF7812">
        <w:rPr>
          <w:rFonts w:eastAsia="Calibri"/>
          <w:sz w:val="12"/>
        </w:rPr>
        <w:t xml:space="preserve"> in part </w:t>
      </w:r>
      <w:r w:rsidRPr="00AF7812">
        <w:rPr>
          <w:rStyle w:val="Emphasis"/>
        </w:rPr>
        <w:t>rooted in a constant “renewal”</w:t>
      </w:r>
      <w:r w:rsidRPr="00AF7812">
        <w:rPr>
          <w:rFonts w:eastAsia="Calibri"/>
          <w:u w:val="single"/>
        </w:rPr>
        <w:t xml:space="preserve"> or “rotation” of leadership</w:t>
      </w:r>
      <w:r w:rsidRPr="00AF7812">
        <w:rPr>
          <w:rFonts w:eastAsia="Calibri"/>
          <w:sz w:val="12"/>
        </w:rPr>
        <w:t>.</w:t>
      </w:r>
      <w:hyperlink r:id="rId21" w:history="1">
        <w:r w:rsidRPr="00AF7812">
          <w:rPr>
            <w:rFonts w:eastAsia="Calibri" w:cs="Times New Roman"/>
            <w:color w:val="0563C1" w:themeColor="hyperlink"/>
            <w:sz w:val="16"/>
            <w:u w:val="single"/>
          </w:rPr>
          <w:t>14</w:t>
        </w:r>
      </w:hyperlink>
      <w:r w:rsidRPr="00AF7812">
        <w:rPr>
          <w:rFonts w:eastAsia="Calibri"/>
          <w:sz w:val="12"/>
        </w:rPr>
        <w:t xml:space="preserve"> For both Rosanvallon and Nuit Debout, this </w:t>
      </w:r>
      <w:r w:rsidRPr="00AF7812">
        <w:rPr>
          <w:rFonts w:eastAsia="Calibri"/>
          <w:u w:val="single"/>
        </w:rPr>
        <w:t xml:space="preserve">strategy could ably maintain the horizontal flow of information between organizational members and thereby </w:t>
      </w:r>
      <w:r w:rsidRPr="00AF7812">
        <w:rPr>
          <w:rFonts w:eastAsia="Calibri"/>
          <w:highlight w:val="green"/>
          <w:u w:val="single"/>
        </w:rPr>
        <w:t>allow them to collectively build</w:t>
      </w:r>
      <w:r w:rsidRPr="00AF7812">
        <w:rPr>
          <w:rFonts w:eastAsia="Calibri"/>
          <w:u w:val="single"/>
        </w:rPr>
        <w:t xml:space="preserve"> </w:t>
      </w:r>
      <w:r w:rsidRPr="00AF7812">
        <w:rPr>
          <w:rFonts w:eastAsia="Calibri"/>
          <w:strike/>
          <w:u w:val="single"/>
        </w:rPr>
        <w:t>knowledge</w:t>
      </w:r>
      <w:r w:rsidRPr="00AF7812">
        <w:rPr>
          <w:rFonts w:eastAsia="Calibri"/>
          <w:u w:val="single"/>
        </w:rPr>
        <w:t xml:space="preserve"> </w:t>
      </w:r>
      <w:r w:rsidRPr="00AF7812">
        <w:rPr>
          <w:rFonts w:eastAsia="Calibri"/>
          <w:highlight w:val="green"/>
          <w:u w:val="single"/>
        </w:rPr>
        <w:t xml:space="preserve">and “experiment” with new ways </w:t>
      </w:r>
      <w:r w:rsidRPr="00AF7812">
        <w:rPr>
          <w:rFonts w:eastAsia="Calibri"/>
          <w:u w:val="single"/>
        </w:rPr>
        <w:t>of “</w:t>
      </w:r>
      <w:r w:rsidRPr="00AF7812">
        <w:rPr>
          <w:rFonts w:eastAsia="Calibri"/>
          <w:strike/>
          <w:u w:val="single"/>
        </w:rPr>
        <w:t>seeing and thinking</w:t>
      </w:r>
      <w:r w:rsidRPr="00AF7812">
        <w:rPr>
          <w:rFonts w:eastAsia="Calibri"/>
          <w:u w:val="single"/>
        </w:rPr>
        <w:t>.</w:t>
      </w:r>
      <w:r w:rsidRPr="00AF7812">
        <w:rPr>
          <w:rFonts w:eastAsia="Calibri"/>
          <w:sz w:val="12"/>
        </w:rPr>
        <w:t>”</w:t>
      </w:r>
      <w:hyperlink r:id="rId22" w:history="1">
        <w:r w:rsidRPr="00AF7812">
          <w:rPr>
            <w:rFonts w:eastAsia="Calibri" w:cs="Times New Roman"/>
            <w:color w:val="0563C1" w:themeColor="hyperlink"/>
            <w:sz w:val="16"/>
            <w:u w:val="single"/>
          </w:rPr>
          <w:t>15</w:t>
        </w:r>
      </w:hyperlink>
      <w:r w:rsidRPr="00AF7812">
        <w:rPr>
          <w:rFonts w:eastAsia="Calibri"/>
          <w:sz w:val="12"/>
        </w:rPr>
        <w:t> Taken together, these points of convergence posit Nuit Debout as no mere translation of Occupy Wall Street or 15-M but a unique experiment in autogestion unto itself.</w:t>
      </w:r>
    </w:p>
    <w:p w14:paraId="331B2522" w14:textId="77777777" w:rsidR="003D216E" w:rsidRPr="00AF7812" w:rsidRDefault="003D216E" w:rsidP="003D216E">
      <w:pPr>
        <w:spacing w:line="256" w:lineRule="auto"/>
        <w:rPr>
          <w:rFonts w:eastAsia="Calibri"/>
          <w:sz w:val="12"/>
        </w:rPr>
      </w:pPr>
      <w:r w:rsidRPr="00AF7812">
        <w:rPr>
          <w:rFonts w:eastAsia="Calibri"/>
          <w:sz w:val="12"/>
        </w:rPr>
        <w:t>This recasting of democratic participation as autogestion played out in physical and virtual spaces alike. The movement, much like those that inspired it,</w:t>
      </w:r>
      <w:hyperlink r:id="rId23" w:history="1">
        <w:r w:rsidRPr="00AF7812">
          <w:rPr>
            <w:rFonts w:eastAsia="Calibri" w:cs="Times New Roman"/>
            <w:color w:val="0563C1" w:themeColor="hyperlink"/>
            <w:sz w:val="16"/>
            <w:u w:val="single"/>
          </w:rPr>
          <w:t>16</w:t>
        </w:r>
      </w:hyperlink>
      <w:r w:rsidRPr="00AF7812">
        <w:rPr>
          <w:rFonts w:eastAsia="Calibri"/>
          <w:sz w:val="12"/>
        </w:rPr>
        <w:t xml:space="preserve"> was indissociable from the digital tools of Web 2.0. Indeed, its first </w:t>
      </w:r>
      <w:r w:rsidRPr="00AF7812">
        <w:rPr>
          <w:rStyle w:val="Emphasis"/>
          <w:highlight w:val="green"/>
        </w:rPr>
        <w:t>wave of protest</w:t>
      </w:r>
      <w:r w:rsidRPr="00AF7812">
        <w:rPr>
          <w:rFonts w:eastAsia="Calibri"/>
          <w:sz w:val="12"/>
        </w:rPr>
        <w:t xml:space="preserve"> took place on the internet; for instance, </w:t>
      </w:r>
      <w:r w:rsidRPr="00AF7812">
        <w:rPr>
          <w:rFonts w:eastAsia="Calibri"/>
          <w:highlight w:val="green"/>
          <w:u w:val="single"/>
        </w:rPr>
        <w:t>launched</w:t>
      </w:r>
      <w:r w:rsidRPr="00AF7812">
        <w:rPr>
          <w:rFonts w:eastAsia="Calibri"/>
          <w:sz w:val="12"/>
        </w:rPr>
        <w:t xml:space="preserve"> on February 18, the online </w:t>
      </w:r>
      <w:r w:rsidRPr="00AF7812">
        <w:rPr>
          <w:rFonts w:eastAsia="Calibri"/>
          <w:highlight w:val="green"/>
          <w:u w:val="single"/>
        </w:rPr>
        <w:t>petition</w:t>
      </w:r>
      <w:r w:rsidRPr="00AF7812">
        <w:rPr>
          <w:rFonts w:eastAsia="Calibri"/>
          <w:sz w:val="12"/>
        </w:rPr>
        <w:t xml:space="preserve"> “Loi Travail: non merci!” (lit. “</w:t>
      </w:r>
      <w:r w:rsidRPr="00AF7812">
        <w:rPr>
          <w:rStyle w:val="Emphasis"/>
          <w:highlight w:val="green"/>
        </w:rPr>
        <w:t>Labor Law: no thanks</w:t>
      </w:r>
      <w:r w:rsidRPr="00AF7812">
        <w:rPr>
          <w:rFonts w:eastAsia="Calibri"/>
          <w:u w:val="single"/>
        </w:rPr>
        <w:t>!</w:t>
      </w:r>
      <w:r w:rsidRPr="00AF7812">
        <w:rPr>
          <w:rFonts w:eastAsia="Calibri"/>
          <w:sz w:val="12"/>
        </w:rPr>
        <w:t xml:space="preserve">”) would </w:t>
      </w:r>
      <w:r w:rsidRPr="00AF7812">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AF7812">
        <w:rPr>
          <w:rFonts w:eastAsia="Calibri"/>
          <w:strike/>
          <w:u w:val="single"/>
        </w:rPr>
        <w:t>views</w:t>
      </w:r>
      <w:r w:rsidRPr="00AF7812">
        <w:rPr>
          <w:rFonts w:eastAsia="Calibri"/>
          <w:u w:val="single"/>
        </w:rPr>
        <w:t xml:space="preserve"> on YouTube.</w:t>
      </w:r>
      <w:r w:rsidRPr="00AF7812">
        <w:rPr>
          <w:rFonts w:eastAsia="Calibri"/>
          <w:sz w:val="12"/>
        </w:rPr>
        <w:t xml:space="preserve"> With the square occupied, social media platforms continued to serve as “networks of hope”:</w:t>
      </w:r>
      <w:hyperlink r:id="rId24" w:history="1">
        <w:r w:rsidRPr="00AF7812">
          <w:rPr>
            <w:rFonts w:eastAsia="Calibri" w:cs="Times New Roman"/>
            <w:color w:val="0563C1" w:themeColor="hyperlink"/>
            <w:sz w:val="16"/>
            <w:u w:val="single"/>
          </w:rPr>
          <w:t>17</w:t>
        </w:r>
      </w:hyperlink>
      <w:r w:rsidRPr="00AF7812">
        <w:rPr>
          <w:rFonts w:eastAsia="Calibri"/>
          <w:sz w:val="12"/>
        </w:rPr>
        <w:t> </w:t>
      </w:r>
      <w:r w:rsidRPr="00AF7812">
        <w:rPr>
          <w:rFonts w:eastAsia="Calibri"/>
          <w:highlight w:val="green"/>
          <w:u w:val="single"/>
        </w:rPr>
        <w:t>committees mobilized Telegram</w:t>
      </w:r>
      <w:r w:rsidRPr="00AF7812">
        <w:rPr>
          <w:rFonts w:eastAsia="Calibri"/>
          <w:u w:val="single"/>
        </w:rPr>
        <w:t xml:space="preserve"> to organize events, attendees shared experiences</w:t>
      </w:r>
      <w:r w:rsidRPr="00AF7812">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AF7812">
        <w:rPr>
          <w:rFonts w:eastAsia="Calibri"/>
          <w:highlight w:val="cyan"/>
          <w:u w:val="single"/>
        </w:rPr>
        <w:t>Nuit Debout became an experiment in autogestion mediated by digital platforms</w:t>
      </w:r>
      <w:r w:rsidRPr="00AF7812">
        <w:rPr>
          <w:rFonts w:eastAsia="Calibri"/>
          <w:sz w:val="12"/>
          <w:highlight w:val="cyan"/>
        </w:rPr>
        <w:t>.</w:t>
      </w:r>
    </w:p>
    <w:p w14:paraId="336C6657" w14:textId="77777777" w:rsidR="003D216E" w:rsidRPr="00AF7812" w:rsidRDefault="003D216E" w:rsidP="003D216E">
      <w:pPr>
        <w:spacing w:line="256" w:lineRule="auto"/>
        <w:rPr>
          <w:rFonts w:eastAsia="Calibri"/>
          <w:sz w:val="12"/>
        </w:rPr>
      </w:pPr>
      <w:r w:rsidRPr="00AF7812">
        <w:rPr>
          <w:rFonts w:eastAsia="Calibri"/>
          <w:sz w:val="12"/>
        </w:rPr>
        <w:t xml:space="preserve">These </w:t>
      </w:r>
      <w:r w:rsidRPr="00AF7812">
        <w:rPr>
          <w:rFonts w:eastAsia="Calibri"/>
          <w:u w:val="single"/>
        </w:rPr>
        <w:t>immaterial traces,</w:t>
      </w:r>
      <w:r w:rsidRPr="00AF7812">
        <w:rPr>
          <w:rFonts w:eastAsia="Calibri"/>
          <w:sz w:val="12"/>
        </w:rPr>
        <w:t xml:space="preserve"> however, </w:t>
      </w:r>
      <w:r w:rsidRPr="00AF7812">
        <w:rPr>
          <w:rStyle w:val="Emphasis"/>
        </w:rPr>
        <w:t>would not last</w:t>
      </w:r>
      <w:r w:rsidRPr="00AF7812">
        <w:rPr>
          <w:rFonts w:eastAsia="Calibri"/>
          <w:sz w:val="12"/>
        </w:rPr>
        <w:t xml:space="preserve">. In some respects, their </w:t>
      </w:r>
      <w:r w:rsidRPr="00AF7812">
        <w:rPr>
          <w:rFonts w:eastAsia="Calibri"/>
          <w:u w:val="single"/>
        </w:rPr>
        <w:t>disappearance can be attributed to the impermanence of social media itself</w:t>
      </w:r>
      <w:r w:rsidRPr="00AF7812">
        <w:rPr>
          <w:rFonts w:eastAsia="Calibri"/>
          <w:sz w:val="12"/>
        </w:rPr>
        <w:t xml:space="preserve">: today, the digital memory of Nuit Debout lies buried under the hashtags, posts, and metadata of more recent uprisings and crises. Further still, this </w:t>
      </w:r>
      <w:r w:rsidRPr="00AF7812">
        <w:rPr>
          <w:rFonts w:eastAsia="Calibri"/>
          <w:u w:val="single"/>
        </w:rPr>
        <w:t>vanishing act does not account for the reasons why, in the years since the French government's forced passage of the El Khomri law</w:t>
      </w:r>
      <w:r w:rsidRPr="00AF7812">
        <w:rPr>
          <w:rFonts w:eastAsia="Calibri"/>
          <w:sz w:val="12"/>
        </w:rPr>
        <w:t>,</w:t>
      </w:r>
      <w:hyperlink r:id="rId25" w:history="1">
        <w:r w:rsidRPr="00AF7812">
          <w:rPr>
            <w:rFonts w:eastAsia="Calibri" w:cs="Times New Roman"/>
            <w:color w:val="0563C1" w:themeColor="hyperlink"/>
            <w:sz w:val="16"/>
            <w:u w:val="single"/>
          </w:rPr>
          <w:t>18</w:t>
        </w:r>
      </w:hyperlink>
      <w:r w:rsidRPr="00AF7812">
        <w:rPr>
          <w:rFonts w:eastAsia="Calibri"/>
          <w:sz w:val="12"/>
        </w:rPr>
        <w:t xml:space="preserve"> the </w:t>
      </w:r>
      <w:r w:rsidRPr="00AF7812">
        <w:rPr>
          <w:rFonts w:eastAsia="Calibri"/>
          <w:u w:val="single"/>
        </w:rPr>
        <w:t>majority of Nuit Debout's online repositories have also gone dark</w:t>
      </w:r>
      <w:r w:rsidRPr="00AF7812">
        <w:rPr>
          <w:rFonts w:eastAsia="Calibri"/>
          <w:sz w:val="12"/>
        </w:rPr>
        <w:t>.</w:t>
      </w:r>
      <w:hyperlink r:id="rId26" w:history="1">
        <w:r w:rsidRPr="00AF7812">
          <w:rPr>
            <w:rFonts w:eastAsia="Calibri" w:cs="Times New Roman"/>
            <w:color w:val="0563C1" w:themeColor="hyperlink"/>
            <w:sz w:val="16"/>
            <w:u w:val="single"/>
          </w:rPr>
          <w:t>19</w:t>
        </w:r>
      </w:hyperlink>
    </w:p>
    <w:p w14:paraId="609EDB0A" w14:textId="77777777" w:rsidR="003D216E" w:rsidRPr="00AF7812" w:rsidRDefault="003D216E" w:rsidP="003D216E">
      <w:pPr>
        <w:spacing w:line="256" w:lineRule="auto"/>
        <w:rPr>
          <w:rFonts w:eastAsia="Calibri"/>
          <w:sz w:val="12"/>
          <w:szCs w:val="4"/>
        </w:rPr>
      </w:pPr>
      <w:r w:rsidRPr="00AF7812">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AF7812">
          <w:rPr>
            <w:rFonts w:eastAsia="Calibri" w:cs="Times New Roman"/>
            <w:color w:val="0563C1" w:themeColor="hyperlink"/>
            <w:sz w:val="4"/>
            <w:szCs w:val="4"/>
            <w:u w:val="single"/>
          </w:rPr>
          <w:t>20</w:t>
        </w:r>
      </w:hyperlink>
      <w:r w:rsidRPr="00AF7812">
        <w:rPr>
          <w:rFonts w:eastAsia="Calibri"/>
          <w:sz w:val="12"/>
          <w:szCs w:val="4"/>
        </w:rPr>
        <w:t> For this reason, literature about social movements is rarely written as part of the actions themselves (Nuit Debout, for example, did not have a “literature commission”).</w:t>
      </w:r>
      <w:hyperlink r:id="rId28" w:history="1">
        <w:r w:rsidRPr="00AF7812">
          <w:rPr>
            <w:rFonts w:eastAsia="Calibri" w:cs="Times New Roman"/>
            <w:color w:val="0563C1" w:themeColor="hyperlink"/>
            <w:sz w:val="4"/>
            <w:szCs w:val="4"/>
            <w:u w:val="single"/>
          </w:rPr>
          <w:t>21</w:t>
        </w:r>
      </w:hyperlink>
      <w:r w:rsidRPr="00AF7812">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4945FAC1" w14:textId="77777777" w:rsidR="003D216E" w:rsidRPr="00AF7812" w:rsidRDefault="003D216E" w:rsidP="003D216E">
      <w:pPr>
        <w:spacing w:line="256" w:lineRule="auto"/>
        <w:rPr>
          <w:rFonts w:eastAsia="Calibri"/>
          <w:sz w:val="12"/>
          <w:szCs w:val="4"/>
        </w:rPr>
      </w:pPr>
      <w:r w:rsidRPr="00AF7812">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AF7812">
          <w:rPr>
            <w:rFonts w:eastAsia="Calibri" w:cs="Times New Roman"/>
            <w:color w:val="0563C1" w:themeColor="hyperlink"/>
            <w:sz w:val="4"/>
            <w:szCs w:val="4"/>
            <w:u w:val="single"/>
          </w:rPr>
          <w:t>22</w:t>
        </w:r>
      </w:hyperlink>
      <w:r w:rsidRPr="00AF7812">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AF7812">
          <w:rPr>
            <w:rFonts w:eastAsia="Calibri" w:cs="Times New Roman"/>
            <w:color w:val="0563C1" w:themeColor="hyperlink"/>
            <w:sz w:val="4"/>
            <w:szCs w:val="4"/>
            <w:u w:val="single"/>
          </w:rPr>
          <w:t>23</w:t>
        </w:r>
      </w:hyperlink>
      <w:r w:rsidRPr="00AF7812">
        <w:rPr>
          <w:rFonts w:eastAsia="Calibri"/>
          <w:sz w:val="12"/>
          <w:szCs w:val="4"/>
        </w:rPr>
        <w:t>Au bal des actifs goes a step further by narratively (and at times formally) channeling many of Nuit Debout's political concerns and practices into technofuturist dystopias.</w:t>
      </w:r>
      <w:hyperlink r:id="rId31" w:history="1">
        <w:r w:rsidRPr="00AF7812">
          <w:rPr>
            <w:rFonts w:eastAsia="Calibri" w:cs="Times New Roman"/>
            <w:color w:val="0563C1" w:themeColor="hyperlink"/>
            <w:sz w:val="4"/>
            <w:szCs w:val="4"/>
            <w:u w:val="single"/>
          </w:rPr>
          <w:t>24</w:t>
        </w:r>
      </w:hyperlink>
      <w:r w:rsidRPr="00AF7812">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1CB19C13" w14:textId="77777777" w:rsidR="003D216E" w:rsidRPr="00AF7812" w:rsidRDefault="003D216E" w:rsidP="003D216E">
      <w:pPr>
        <w:spacing w:line="256" w:lineRule="auto"/>
        <w:rPr>
          <w:rFonts w:eastAsia="Calibri"/>
          <w:sz w:val="12"/>
          <w:szCs w:val="4"/>
        </w:rPr>
      </w:pPr>
      <w:r w:rsidRPr="00AF7812">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AF7812">
        <w:rPr>
          <w:rFonts w:eastAsia="Calibri"/>
          <w:strike/>
          <w:sz w:val="12"/>
          <w:szCs w:val="4"/>
        </w:rPr>
        <w:t>hands</w:t>
      </w:r>
      <w:r w:rsidRPr="00AF7812">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AF7812">
          <w:rPr>
            <w:rFonts w:eastAsia="Calibri" w:cs="Times New Roman"/>
            <w:color w:val="0563C1" w:themeColor="hyperlink"/>
            <w:sz w:val="4"/>
            <w:szCs w:val="4"/>
            <w:u w:val="single"/>
          </w:rPr>
          <w:t>25</w:t>
        </w:r>
      </w:hyperlink>
      <w:r w:rsidRPr="00AF7812">
        <w:rPr>
          <w:rFonts w:eastAsia="Calibri"/>
          <w:sz w:val="12"/>
          <w:szCs w:val="4"/>
        </w:rPr>
        <w:t> Throughout Au bal des actifs, then, fiction creates spaces for continuing to think with Nuit Debout—as well as for interrogating its counters to neoliberal reform.</w:t>
      </w:r>
    </w:p>
    <w:p w14:paraId="64BD5633" w14:textId="77777777" w:rsidR="003D216E" w:rsidRPr="00AF7812" w:rsidRDefault="003D216E" w:rsidP="003D216E">
      <w:pPr>
        <w:spacing w:line="256" w:lineRule="auto"/>
        <w:rPr>
          <w:rFonts w:eastAsia="Calibri"/>
          <w:sz w:val="12"/>
        </w:rPr>
      </w:pPr>
      <w:r w:rsidRPr="00AF7812">
        <w:rPr>
          <w:rFonts w:eastAsia="Calibri"/>
          <w:sz w:val="12"/>
        </w:rPr>
        <w:t>Steward's “ALIVE” excels in this regard. Namely, as my analyses now endeavor to show, the traces of the social movement that animate its narrative and formal qualities</w:t>
      </w:r>
      <w:hyperlink r:id="rId33" w:history="1">
        <w:r w:rsidRPr="00AF7812">
          <w:rPr>
            <w:rFonts w:eastAsia="Calibri" w:cs="Times New Roman"/>
            <w:color w:val="0563C1" w:themeColor="hyperlink"/>
            <w:sz w:val="16"/>
            <w:u w:val="single"/>
          </w:rPr>
          <w:t>26</w:t>
        </w:r>
      </w:hyperlink>
      <w:r w:rsidRPr="00AF7812">
        <w:rPr>
          <w:rFonts w:eastAsia="Calibri"/>
          <w:sz w:val="12"/>
        </w:rPr>
        <w:t xml:space="preserve"> permit one to grasp how, </w:t>
      </w:r>
      <w:r w:rsidRPr="00AF7812">
        <w:rPr>
          <w:rStyle w:val="Emphasis"/>
        </w:rPr>
        <w:t>in recent practice</w:t>
      </w:r>
      <w:r w:rsidRPr="00AF7812">
        <w:rPr>
          <w:rFonts w:eastAsia="Calibri"/>
          <w:sz w:val="12"/>
        </w:rPr>
        <w:t xml:space="preserve">, </w:t>
      </w:r>
      <w:r w:rsidRPr="00C45528">
        <w:rPr>
          <w:rFonts w:eastAsia="Calibri"/>
          <w:u w:val="single"/>
        </w:rPr>
        <w:t xml:space="preserve">self-management has been effective less as a liberatory strategy than </w:t>
      </w:r>
      <w:r w:rsidRPr="00C45528">
        <w:rPr>
          <w:rStyle w:val="Emphasis"/>
        </w:rPr>
        <w:t>as one for domination and control</w:t>
      </w:r>
      <w:r w:rsidRPr="00C45528">
        <w:rPr>
          <w:rFonts w:eastAsia="Calibri"/>
          <w:sz w:val="12"/>
        </w:rPr>
        <w:t xml:space="preserve">. In the process, </w:t>
      </w:r>
      <w:r w:rsidRPr="00C45528">
        <w:rPr>
          <w:rFonts w:eastAsia="Calibri"/>
          <w:u w:val="single"/>
        </w:rPr>
        <w:t xml:space="preserve">these readings warn that </w:t>
      </w:r>
      <w:r w:rsidRPr="00C45528">
        <w:rPr>
          <w:rStyle w:val="Emphasis"/>
        </w:rPr>
        <w:t>any fetishization of autogestion</w:t>
      </w:r>
      <w:hyperlink r:id="rId34" w:history="1">
        <w:r w:rsidRPr="00C45528">
          <w:rPr>
            <w:rFonts w:eastAsia="Calibri" w:cs="Times New Roman"/>
            <w:color w:val="0563C1" w:themeColor="hyperlink"/>
            <w:sz w:val="16"/>
            <w:u w:val="single"/>
          </w:rPr>
          <w:t>27</w:t>
        </w:r>
      </w:hyperlink>
      <w:r w:rsidRPr="00C45528">
        <w:rPr>
          <w:rFonts w:eastAsia="Calibri"/>
          <w:sz w:val="12"/>
        </w:rPr>
        <w:t> </w:t>
      </w:r>
      <w:r w:rsidRPr="00C45528">
        <w:rPr>
          <w:rFonts w:eastAsia="Calibri"/>
          <w:u w:val="single"/>
        </w:rPr>
        <w:t>risks obfuscating a key driver of capital accumulation today</w:t>
      </w:r>
      <w:r w:rsidRPr="00C45528">
        <w:rPr>
          <w:rFonts w:eastAsia="Calibri"/>
          <w:sz w:val="12"/>
        </w:rPr>
        <w:t xml:space="preserve">, </w:t>
      </w:r>
      <w:r w:rsidRPr="00C45528">
        <w:rPr>
          <w:rStyle w:val="Emphasis"/>
        </w:rPr>
        <w:t>which “ALIVE” calls automotivation</w:t>
      </w:r>
      <w:r w:rsidRPr="00C45528">
        <w:rPr>
          <w:rFonts w:eastAsia="Calibri"/>
          <w:sz w:val="12"/>
        </w:rPr>
        <w:t>.</w:t>
      </w:r>
    </w:p>
    <w:p w14:paraId="4EA0BF70" w14:textId="77777777" w:rsidR="003D216E" w:rsidRPr="00AF7812" w:rsidRDefault="003D216E" w:rsidP="003D216E">
      <w:pPr>
        <w:spacing w:line="256" w:lineRule="auto"/>
        <w:rPr>
          <w:rFonts w:eastAsia="Calibri"/>
          <w:sz w:val="12"/>
        </w:rPr>
      </w:pPr>
      <w:r w:rsidRPr="00AF7812">
        <w:rPr>
          <w:rFonts w:eastAsia="Calibri"/>
          <w:sz w:val="12"/>
        </w:rPr>
        <w:t>Hopeful Strategies: Automotivation—Self-Management—Employability</w:t>
      </w:r>
    </w:p>
    <w:p w14:paraId="07DD0E86" w14:textId="77777777" w:rsidR="003D216E" w:rsidRPr="00AF7812" w:rsidRDefault="003D216E" w:rsidP="003D216E">
      <w:pPr>
        <w:spacing w:line="256" w:lineRule="auto"/>
        <w:rPr>
          <w:rFonts w:eastAsia="Calibri"/>
          <w:sz w:val="12"/>
        </w:rPr>
      </w:pPr>
      <w:r w:rsidRPr="00AF7812">
        <w:rPr>
          <w:rFonts w:eastAsia="Calibri"/>
          <w:sz w:val="12"/>
        </w:rPr>
        <w:t>Written in the immediate aftermath of Nuit Debout, “</w:t>
      </w:r>
      <w:r w:rsidRPr="00AF7812">
        <w:rPr>
          <w:rStyle w:val="Emphasis"/>
        </w:rPr>
        <w:t>ALIVE</w:t>
      </w:r>
      <w:r w:rsidRPr="00AF7812">
        <w:rPr>
          <w:rFonts w:eastAsia="Calibri"/>
          <w:sz w:val="12"/>
        </w:rPr>
        <w:t xml:space="preserve">” grants readers access to the digital infrastructure of its titular corporation, </w:t>
      </w:r>
      <w:r w:rsidRPr="00AF7812">
        <w:rPr>
          <w:rFonts w:eastAsia="Calibri"/>
          <w:u w:val="single"/>
        </w:rPr>
        <w:t>a fully privatized and vertically integrated pôle emploi—or, to put words to its acronym, “Agence Locale d'Insertion et de Validation pour L'Emploi.”</w:t>
      </w:r>
      <w:r w:rsidRPr="00AF7812">
        <w:rPr>
          <w:rFonts w:eastAsia="Calibri"/>
          <w:sz w:val="12"/>
        </w:rPr>
        <w:t xml:space="preserve"> In sum, </w:t>
      </w:r>
      <w:r w:rsidRPr="00AF7812">
        <w:rPr>
          <w:rFonts w:eastAsia="Calibri"/>
          <w:u w:val="single"/>
        </w:rPr>
        <w:t xml:space="preserve">ALIVE's employees’ </w:t>
      </w:r>
      <w:r w:rsidRPr="00AF7812">
        <w:rPr>
          <w:rStyle w:val="Emphasis"/>
        </w:rPr>
        <w:t>sole activity</w:t>
      </w:r>
      <w:r w:rsidRPr="00AF7812">
        <w:rPr>
          <w:rFonts w:eastAsia="Calibri"/>
          <w:u w:val="single"/>
        </w:rPr>
        <w:t xml:space="preserve"> is </w:t>
      </w:r>
      <w:r w:rsidRPr="00AF7812">
        <w:rPr>
          <w:rStyle w:val="Emphasis"/>
        </w:rPr>
        <w:t xml:space="preserve">to track, consult with, and direct others </w:t>
      </w:r>
      <w:r w:rsidRPr="00AF7812">
        <w:rPr>
          <w:rFonts w:eastAsia="Calibri"/>
          <w:u w:val="single"/>
        </w:rPr>
        <w:t xml:space="preserve">as they </w:t>
      </w:r>
      <w:r w:rsidRPr="00AF7812">
        <w:rPr>
          <w:rStyle w:val="Emphasis"/>
        </w:rPr>
        <w:t>seek out employment opportunities on the platform</w:t>
      </w:r>
      <w:r w:rsidRPr="00AF7812">
        <w:rPr>
          <w:rFonts w:eastAsia="Calibri"/>
          <w:u w:val="single"/>
        </w:rPr>
        <w:t xml:space="preserve"> through what the opening lines of the text refers to as “</w:t>
      </w:r>
      <w:r w:rsidRPr="00AF7812">
        <w:rPr>
          <w:rStyle w:val="Emphasis"/>
        </w:rPr>
        <w:t>automotivation</w:t>
      </w:r>
      <w:r w:rsidRPr="00AF7812">
        <w:rPr>
          <w:rFonts w:eastAsia="Calibri"/>
          <w:u w:val="single"/>
        </w:rPr>
        <w:t>.”</w:t>
      </w:r>
      <w:hyperlink r:id="rId35" w:history="1">
        <w:r w:rsidRPr="00AF7812">
          <w:rPr>
            <w:rFonts w:eastAsia="Calibri" w:cs="Times New Roman"/>
            <w:color w:val="0563C1" w:themeColor="hyperlink"/>
            <w:sz w:val="16"/>
            <w:u w:val="single"/>
          </w:rPr>
          <w:t>28</w:t>
        </w:r>
      </w:hyperlink>
    </w:p>
    <w:p w14:paraId="4682CE32" w14:textId="77777777" w:rsidR="003D216E" w:rsidRPr="00AF7812" w:rsidRDefault="003D216E" w:rsidP="003D216E">
      <w:pPr>
        <w:spacing w:line="256" w:lineRule="auto"/>
        <w:rPr>
          <w:rFonts w:eastAsia="Calibri"/>
          <w:sz w:val="12"/>
        </w:rPr>
      </w:pPr>
      <w:r w:rsidRPr="00AF7812">
        <w:rPr>
          <w:rFonts w:eastAsia="Calibri"/>
          <w:sz w:val="12"/>
        </w:rPr>
        <w:t xml:space="preserve">The </w:t>
      </w:r>
      <w:r w:rsidRPr="00AF7812">
        <w:rPr>
          <w:rFonts w:eastAsia="Calibri"/>
          <w:u w:val="single"/>
        </w:rPr>
        <w:t>resulting narrative</w:t>
      </w:r>
      <w:r w:rsidRPr="00AF7812">
        <w:rPr>
          <w:rFonts w:eastAsia="Calibri"/>
          <w:sz w:val="12"/>
        </w:rPr>
        <w:t xml:space="preserve"> largely </w:t>
      </w:r>
      <w:r w:rsidRPr="00AF7812">
        <w:rPr>
          <w:rFonts w:eastAsia="Calibri"/>
          <w:u w:val="single"/>
        </w:rPr>
        <w:t>follows</w:t>
      </w:r>
      <w:r w:rsidRPr="00AF7812">
        <w:rPr>
          <w:rFonts w:eastAsia="Calibri"/>
          <w:sz w:val="12"/>
        </w:rPr>
        <w:t xml:space="preserve"> </w:t>
      </w:r>
      <w:r w:rsidRPr="00AF7812">
        <w:rPr>
          <w:rFonts w:eastAsia="Calibri"/>
          <w:u w:val="single"/>
        </w:rPr>
        <w:t>three workers networked together in a vertical hierarchy of control</w:t>
      </w:r>
      <w:r w:rsidRPr="00AF7812">
        <w:rPr>
          <w:rFonts w:eastAsia="Calibri"/>
          <w:sz w:val="12"/>
        </w:rPr>
        <w:t xml:space="preserve">: </w:t>
      </w:r>
      <w:r w:rsidRPr="00AF7812">
        <w:rPr>
          <w:rStyle w:val="Emphasis"/>
        </w:rPr>
        <w:t>Claude</w:t>
      </w:r>
      <w:r w:rsidRPr="00AF7812">
        <w:rPr>
          <w:rFonts w:eastAsia="Calibri"/>
          <w:sz w:val="12"/>
        </w:rPr>
        <w:t>, an “</w:t>
      </w:r>
      <w:r w:rsidRPr="00AF7812">
        <w:rPr>
          <w:rFonts w:eastAsia="Calibri"/>
          <w:u w:val="single"/>
        </w:rPr>
        <w:t>e-psychologist</w:t>
      </w:r>
      <w:r w:rsidRPr="00AF7812">
        <w:rPr>
          <w:rFonts w:eastAsia="Calibri"/>
          <w:sz w:val="12"/>
        </w:rPr>
        <w:t xml:space="preserve">,” </w:t>
      </w:r>
      <w:r w:rsidRPr="00AF7812">
        <w:rPr>
          <w:rFonts w:eastAsia="Calibri"/>
          <w:u w:val="single"/>
        </w:rPr>
        <w:t xml:space="preserve">manages </w:t>
      </w:r>
      <w:r w:rsidRPr="00AF7812">
        <w:rPr>
          <w:rStyle w:val="Emphasis"/>
        </w:rPr>
        <w:t>Marteen</w:t>
      </w:r>
      <w:r w:rsidRPr="00AF7812">
        <w:rPr>
          <w:rFonts w:eastAsia="Calibri"/>
          <w:u w:val="single"/>
        </w:rPr>
        <w:t xml:space="preserve">, who herself </w:t>
      </w:r>
      <w:r w:rsidRPr="00AF7812">
        <w:rPr>
          <w:rFonts w:eastAsia="Calibri"/>
          <w:strike/>
          <w:u w:val="single"/>
        </w:rPr>
        <w:t>oversees</w:t>
      </w:r>
      <w:r w:rsidRPr="00AF7812">
        <w:rPr>
          <w:rFonts w:eastAsia="Calibri"/>
          <w:u w:val="single"/>
        </w:rPr>
        <w:t xml:space="preserve"> the unemployment case file of a third character</w:t>
      </w:r>
      <w:r w:rsidRPr="00AF7812">
        <w:rPr>
          <w:rFonts w:eastAsia="Calibri"/>
          <w:sz w:val="12"/>
        </w:rPr>
        <w:t xml:space="preserve">, </w:t>
      </w:r>
      <w:r w:rsidRPr="00AF7812">
        <w:rPr>
          <w:rStyle w:val="Emphasis"/>
        </w:rPr>
        <w:t>Alex</w:t>
      </w:r>
      <w:r w:rsidRPr="00AF7812">
        <w:rPr>
          <w:rFonts w:eastAsia="Calibri"/>
          <w:sz w:val="12"/>
        </w:rPr>
        <w:t xml:space="preserve">. While </w:t>
      </w:r>
      <w:r w:rsidRPr="00AF7812">
        <w:rPr>
          <w:rFonts w:eastAsia="Calibri"/>
          <w:u w:val="single"/>
        </w:rPr>
        <w:t>Claude and Marteen have access to the entirety of inferiors’ personal and job-related data</w:t>
      </w:r>
      <w:r w:rsidRPr="00AF7812">
        <w:rPr>
          <w:rFonts w:eastAsia="Calibri"/>
          <w:sz w:val="12"/>
        </w:rPr>
        <w:t xml:space="preserve"> (so as </w:t>
      </w:r>
      <w:r w:rsidRPr="00AF7812">
        <w:rPr>
          <w:rFonts w:eastAsia="Calibri"/>
          <w:u w:val="single"/>
        </w:rPr>
        <w:t>to better “coach” them in the ways of “automotivation”</w:t>
      </w:r>
      <w:r w:rsidRPr="00AF7812">
        <w:rPr>
          <w:rFonts w:eastAsia="Calibri"/>
          <w:sz w:val="12"/>
        </w:rPr>
        <w:t xml:space="preserve">), </w:t>
      </w:r>
      <w:r w:rsidRPr="00AF7812">
        <w:rPr>
          <w:rFonts w:eastAsia="Calibri"/>
          <w:u w:val="single"/>
        </w:rPr>
        <w:t xml:space="preserve">readers are afforded a </w:t>
      </w:r>
      <w:r w:rsidRPr="00AF7812">
        <w:rPr>
          <w:rFonts w:eastAsia="Calibri"/>
          <w:strike/>
          <w:u w:val="single"/>
        </w:rPr>
        <w:t>bird's-eye view</w:t>
      </w:r>
      <w:r w:rsidRPr="00AF7812">
        <w:rPr>
          <w:rFonts w:eastAsia="Calibri"/>
          <w:u w:val="single"/>
        </w:rPr>
        <w:t xml:space="preserve"> of this entire network</w:t>
      </w:r>
      <w:r w:rsidRPr="00AF7812">
        <w:rPr>
          <w:rFonts w:eastAsia="Calibri"/>
          <w:sz w:val="12"/>
        </w:rPr>
        <w:t>. Across the pages of “</w:t>
      </w:r>
      <w:r w:rsidRPr="00AF7812">
        <w:rPr>
          <w:rFonts w:eastAsia="Calibri"/>
          <w:u w:val="single"/>
        </w:rPr>
        <w:t>ALIVE</w:t>
      </w:r>
      <w:r w:rsidRPr="00AF7812">
        <w:rPr>
          <w:rFonts w:eastAsia="Calibri"/>
          <w:sz w:val="12"/>
        </w:rPr>
        <w:t xml:space="preserve">,” the text </w:t>
      </w:r>
      <w:r w:rsidRPr="00AF7812">
        <w:rPr>
          <w:rFonts w:eastAsia="Calibri"/>
          <w:u w:val="single"/>
        </w:rPr>
        <w:t>mimics the interfaces through which all of this data flows,</w:t>
      </w:r>
      <w:r w:rsidRPr="00AF7812">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232D31C0" w14:textId="77777777" w:rsidR="003D216E" w:rsidRPr="00AF7812" w:rsidRDefault="003D216E" w:rsidP="003D216E">
      <w:pPr>
        <w:spacing w:line="256" w:lineRule="auto"/>
        <w:rPr>
          <w:rFonts w:eastAsia="Calibri"/>
          <w:sz w:val="12"/>
        </w:rPr>
      </w:pPr>
      <w:r w:rsidRPr="00AF7812">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AF7812">
          <w:rPr>
            <w:rFonts w:eastAsia="Calibri" w:cs="Times New Roman"/>
            <w:color w:val="0563C1" w:themeColor="hyperlink"/>
            <w:sz w:val="16"/>
            <w:u w:val="single"/>
          </w:rPr>
          <w:t>fig. 1</w:t>
        </w:r>
      </w:hyperlink>
      <w:r w:rsidRPr="00AF7812">
        <w:rPr>
          <w:rFonts w:eastAsia="Calibri"/>
          <w:sz w:val="12"/>
        </w:rPr>
        <w:t>), each entry to this “collaborative glossary”</w:t>
      </w:r>
      <w:hyperlink r:id="rId37" w:history="1">
        <w:r w:rsidRPr="00AF7812">
          <w:rPr>
            <w:rFonts w:eastAsia="Calibri" w:cs="Times New Roman"/>
            <w:color w:val="0563C1" w:themeColor="hyperlink"/>
            <w:sz w:val="16"/>
            <w:u w:val="single"/>
          </w:rPr>
          <w:t>29</w:t>
        </w:r>
      </w:hyperlink>
      <w:r w:rsidRPr="00AF7812">
        <w:rPr>
          <w:rFonts w:eastAsia="Calibri"/>
          <w:sz w:val="12"/>
        </w:rPr>
        <w:t xml:space="preserve"> lends further definition to “automotivation” and, by extension, to the narrative world dominated by ALIVE—rendered by the wiki as an “Application de </w:t>
      </w:r>
      <w:r w:rsidRPr="00AF7812">
        <w:rPr>
          <w:rFonts w:eastAsia="Calibri"/>
          <w:strike/>
          <w:sz w:val="12"/>
        </w:rPr>
        <w:t>Lobotomisation</w:t>
      </w:r>
      <w:r w:rsidRPr="00AF7812">
        <w:rPr>
          <w:rFonts w:eastAsia="Calibri"/>
          <w:sz w:val="12"/>
        </w:rPr>
        <w:t xml:space="preserve"> des Individus pour la Vulnérabilisation et l'Exclusion.”</w:t>
      </w:r>
      <w:hyperlink r:id="rId38" w:history="1">
        <w:r w:rsidRPr="00AF7812">
          <w:rPr>
            <w:rFonts w:eastAsia="Calibri" w:cs="Times New Roman"/>
            <w:color w:val="0563C1" w:themeColor="hyperlink"/>
            <w:sz w:val="16"/>
            <w:u w:val="single"/>
          </w:rPr>
          <w:t>30</w:t>
        </w:r>
      </w:hyperlink>
      <w:r w:rsidRPr="00AF7812">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AF7812">
        <w:rPr>
          <w:rStyle w:val="Emphasis"/>
          <w:highlight w:val="green"/>
        </w:rPr>
        <w:t>automotivation</w:t>
      </w:r>
      <w:r w:rsidRPr="00AF7812">
        <w:rPr>
          <w:rFonts w:eastAsia="Calibri"/>
          <w:u w:val="single"/>
        </w:rPr>
        <w:t xml:space="preserve"> is a </w:t>
      </w:r>
      <w:r w:rsidRPr="00AF7812">
        <w:rPr>
          <w:rStyle w:val="Emphasis"/>
        </w:rPr>
        <w:t xml:space="preserve">form of </w:t>
      </w:r>
      <w:r w:rsidRPr="00AF7812">
        <w:rPr>
          <w:rStyle w:val="Emphasis"/>
          <w:highlight w:val="green"/>
        </w:rPr>
        <w:t>self-management</w:t>
      </w:r>
      <w:r w:rsidRPr="00AF7812">
        <w:rPr>
          <w:rFonts w:eastAsia="Calibri"/>
          <w:u w:val="single"/>
        </w:rPr>
        <w:t xml:space="preserve"> </w:t>
      </w:r>
      <w:r w:rsidRPr="00AF7812">
        <w:rPr>
          <w:rFonts w:eastAsia="Calibri"/>
          <w:highlight w:val="green"/>
          <w:u w:val="single"/>
        </w:rPr>
        <w:t xml:space="preserve">aimed at </w:t>
      </w:r>
      <w:r w:rsidRPr="00AF7812">
        <w:rPr>
          <w:rStyle w:val="Emphasis"/>
          <w:highlight w:val="green"/>
        </w:rPr>
        <w:t>developing the</w:t>
      </w:r>
      <w:r w:rsidRPr="00AF7812">
        <w:rPr>
          <w:rStyle w:val="Emphasis"/>
        </w:rPr>
        <w:t xml:space="preserve"> “personal capital that each must manage and that is made up of the sum of their mobilizable skills.”</w:t>
      </w:r>
      <w:hyperlink r:id="rId39" w:history="1">
        <w:r w:rsidRPr="00AF7812">
          <w:rPr>
            <w:rFonts w:eastAsia="Calibri" w:cs="Times New Roman"/>
            <w:color w:val="0563C1" w:themeColor="hyperlink"/>
            <w:sz w:val="16"/>
            <w:u w:val="single"/>
          </w:rPr>
          <w:t>31</w:t>
        </w:r>
      </w:hyperlink>
      <w:r w:rsidRPr="00AF7812">
        <w:rPr>
          <w:rFonts w:eastAsia="Calibri"/>
          <w:sz w:val="12"/>
        </w:rPr>
        <w:t xml:space="preserve"> The second of these is a 2005 article by organizational sociologist Thomas </w:t>
      </w:r>
      <w:r w:rsidRPr="00AF7812">
        <w:rPr>
          <w:rFonts w:eastAsia="Calibri"/>
          <w:u w:val="single"/>
        </w:rPr>
        <w:t>Périlleux</w:t>
      </w:r>
      <w:r w:rsidRPr="00AF7812">
        <w:rPr>
          <w:rFonts w:eastAsia="Calibri"/>
          <w:sz w:val="12"/>
        </w:rPr>
        <w:t xml:space="preserve">, which I leverage to think through how </w:t>
      </w:r>
      <w:r w:rsidRPr="00AF7812">
        <w:rPr>
          <w:rFonts w:eastAsia="Calibri"/>
          <w:u w:val="single"/>
        </w:rPr>
        <w:t xml:space="preserve">the objective of this self-management </w:t>
      </w:r>
      <w:r w:rsidRPr="00AF7812">
        <w:rPr>
          <w:rStyle w:val="Emphasis"/>
        </w:rPr>
        <w:t xml:space="preserve">is the </w:t>
      </w:r>
      <w:r w:rsidRPr="00AF7812">
        <w:rPr>
          <w:rStyle w:val="Emphasis"/>
          <w:highlight w:val="green"/>
        </w:rPr>
        <w:t>optimization of one's “employability.”</w:t>
      </w:r>
      <w:r w:rsidRPr="00AF7812">
        <w:rPr>
          <w:rStyle w:val="Emphasis"/>
        </w:rPr>
        <w:t xml:space="preserve"> </w:t>
      </w:r>
      <w:r w:rsidRPr="00AF7812">
        <w:rPr>
          <w:rFonts w:eastAsia="Calibri"/>
          <w:sz w:val="12"/>
        </w:rPr>
        <w:t xml:space="preserve">Understood together, these </w:t>
      </w:r>
      <w:r w:rsidRPr="00AF7812">
        <w:rPr>
          <w:rFonts w:eastAsia="Calibri"/>
          <w:u w:val="single"/>
        </w:rPr>
        <w:t xml:space="preserve">intertexts establish that </w:t>
      </w:r>
      <w:r w:rsidRPr="00AF7812">
        <w:rPr>
          <w:rStyle w:val="Emphasis"/>
        </w:rPr>
        <w:t>one's ability to self-manage</w:t>
      </w:r>
      <w:r w:rsidRPr="00AF7812">
        <w:rPr>
          <w:rFonts w:eastAsia="Calibri"/>
          <w:u w:val="single"/>
        </w:rPr>
        <w:t xml:space="preserve">, or to automotiver, </w:t>
      </w:r>
      <w:r w:rsidRPr="00AF7812">
        <w:rPr>
          <w:rStyle w:val="Emphasis"/>
        </w:rPr>
        <w:t>determines how ably they can avoid material “vulnerability” or “exclusion.”</w:t>
      </w:r>
      <w:r w:rsidRPr="00AF7812">
        <w:rPr>
          <w:rFonts w:eastAsia="Calibri"/>
          <w:sz w:val="12"/>
        </w:rPr>
        <w:t xml:space="preserve"> Yet, as I highlight in returning to “ALIVE,” it is </w:t>
      </w:r>
      <w:r w:rsidRPr="00AF7812">
        <w:rPr>
          <w:rStyle w:val="Emphasis"/>
        </w:rPr>
        <w:t>the very “application”</w:t>
      </w:r>
      <w:r w:rsidRPr="00AF7812">
        <w:rPr>
          <w:rFonts w:eastAsia="Calibri"/>
          <w:u w:val="single"/>
        </w:rPr>
        <w:t xml:space="preserve"> or platform </w:t>
      </w:r>
      <w:r w:rsidRPr="00AF7812">
        <w:rPr>
          <w:rStyle w:val="Emphasis"/>
        </w:rPr>
        <w:t>upon which this self-management takes place</w:t>
      </w:r>
      <w:r w:rsidRPr="00AF7812">
        <w:rPr>
          <w:rFonts w:eastAsia="Calibri"/>
          <w:u w:val="single"/>
        </w:rPr>
        <w:t xml:space="preserve"> that </w:t>
      </w:r>
      <w:r w:rsidRPr="00AF7812">
        <w:rPr>
          <w:rStyle w:val="Emphasis"/>
        </w:rPr>
        <w:t>paradoxically maintains workers’ place in the relative surplus population</w:t>
      </w:r>
      <w:r w:rsidRPr="00AF7812">
        <w:rPr>
          <w:rFonts w:eastAsia="Calibri"/>
          <w:sz w:val="12"/>
        </w:rPr>
        <w:t>, or those “</w:t>
      </w:r>
      <w:r w:rsidRPr="00AF7812">
        <w:rPr>
          <w:rStyle w:val="Emphasis"/>
        </w:rPr>
        <w:t>structural positions characterized by wagelessness or underemployment</w:t>
      </w:r>
      <w:r w:rsidRPr="00AF7812">
        <w:rPr>
          <w:rFonts w:eastAsia="Calibri"/>
          <w:sz w:val="12"/>
        </w:rPr>
        <w:t>.”</w:t>
      </w:r>
      <w:hyperlink r:id="rId40" w:history="1">
        <w:r w:rsidRPr="00AF7812">
          <w:rPr>
            <w:rFonts w:eastAsia="Calibri" w:cs="Times New Roman"/>
            <w:color w:val="0563C1" w:themeColor="hyperlink"/>
            <w:sz w:val="16"/>
            <w:u w:val="single"/>
          </w:rPr>
          <w:t>32</w:t>
        </w:r>
      </w:hyperlink>
    </w:p>
    <w:p w14:paraId="17DA6792" w14:textId="77777777" w:rsidR="003D216E" w:rsidRPr="00AF7812" w:rsidRDefault="003D216E" w:rsidP="003D216E">
      <w:pPr>
        <w:spacing w:line="256" w:lineRule="auto"/>
        <w:rPr>
          <w:rFonts w:eastAsia="Calibri"/>
          <w:sz w:val="12"/>
          <w:szCs w:val="4"/>
        </w:rPr>
      </w:pPr>
      <w:r w:rsidRPr="00AF7812">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AF7812">
          <w:rPr>
            <w:rFonts w:eastAsia="Calibri" w:cs="Times New Roman"/>
            <w:color w:val="0563C1" w:themeColor="hyperlink"/>
            <w:sz w:val="4"/>
            <w:szCs w:val="4"/>
            <w:u w:val="single"/>
          </w:rPr>
          <w:t>33</w:t>
        </w:r>
      </w:hyperlink>
      <w:r w:rsidRPr="00AF7812">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AF7812">
          <w:rPr>
            <w:rFonts w:eastAsia="Calibri" w:cs="Times New Roman"/>
            <w:color w:val="0563C1" w:themeColor="hyperlink"/>
            <w:sz w:val="4"/>
            <w:szCs w:val="4"/>
            <w:u w:val="single"/>
          </w:rPr>
          <w:t>34</w:t>
        </w:r>
      </w:hyperlink>
      <w:r w:rsidRPr="00AF7812">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AF7812">
          <w:rPr>
            <w:rFonts w:eastAsia="Calibri" w:cs="Times New Roman"/>
            <w:color w:val="0563C1" w:themeColor="hyperlink"/>
            <w:sz w:val="4"/>
            <w:szCs w:val="4"/>
            <w:u w:val="single"/>
          </w:rPr>
          <w:t>35</w:t>
        </w:r>
      </w:hyperlink>
      <w:r w:rsidRPr="00AF7812">
        <w:rPr>
          <w:rFonts w:eastAsia="Calibri"/>
          <w:sz w:val="12"/>
          <w:szCs w:val="4"/>
        </w:rPr>
        <w:t> This, in turn, moved scores of middle managers to empathize with and even participate in the strikes of 1968 alongside students and other workers.</w:t>
      </w:r>
      <w:hyperlink r:id="rId44" w:history="1">
        <w:r w:rsidRPr="00AF7812">
          <w:rPr>
            <w:rFonts w:eastAsia="Calibri" w:cs="Times New Roman"/>
            <w:color w:val="0563C1" w:themeColor="hyperlink"/>
            <w:sz w:val="4"/>
            <w:szCs w:val="4"/>
            <w:u w:val="single"/>
          </w:rPr>
          <w:t>36</w:t>
        </w:r>
      </w:hyperlink>
    </w:p>
    <w:p w14:paraId="30C41732" w14:textId="77777777" w:rsidR="003D216E" w:rsidRPr="00AF7812" w:rsidRDefault="003D216E" w:rsidP="003D216E">
      <w:pPr>
        <w:spacing w:line="256" w:lineRule="auto"/>
        <w:rPr>
          <w:rFonts w:eastAsia="Calibri"/>
          <w:sz w:val="12"/>
        </w:rPr>
      </w:pPr>
      <w:r w:rsidRPr="00AF7812">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AF7812">
          <w:rPr>
            <w:rFonts w:eastAsia="Calibri" w:cs="Times New Roman"/>
            <w:color w:val="0563C1" w:themeColor="hyperlink"/>
            <w:sz w:val="16"/>
            <w:u w:val="single"/>
          </w:rPr>
          <w:t>37</w:t>
        </w:r>
      </w:hyperlink>
      <w:r w:rsidRPr="00AF7812">
        <w:rPr>
          <w:rFonts w:eastAsia="Calibri"/>
          <w:sz w:val="12"/>
        </w:rPr>
        <w:t> </w:t>
      </w:r>
      <w:r w:rsidRPr="00C45528">
        <w:rPr>
          <w:rFonts w:eastAsia="Calibri"/>
          <w:sz w:val="12"/>
        </w:rPr>
        <w:t xml:space="preserve">Crucially, this </w:t>
      </w:r>
      <w:r w:rsidRPr="00C45528">
        <w:rPr>
          <w:rFonts w:eastAsia="Calibri"/>
          <w:u w:val="single"/>
        </w:rPr>
        <w:t xml:space="preserve">led </w:t>
      </w:r>
      <w:r w:rsidRPr="00C45528">
        <w:rPr>
          <w:rStyle w:val="Emphasis"/>
        </w:rPr>
        <w:t xml:space="preserve">firms to respond to Mai 68 </w:t>
      </w:r>
      <w:r w:rsidRPr="00C45528">
        <w:rPr>
          <w:rFonts w:eastAsia="Calibri"/>
          <w:u w:val="single"/>
        </w:rPr>
        <w:t xml:space="preserve">by </w:t>
      </w:r>
      <w:r w:rsidRPr="00C45528">
        <w:rPr>
          <w:rStyle w:val="Emphasis"/>
        </w:rPr>
        <w:t>recuperating the oppositional themes of the movement</w:t>
      </w:r>
      <w:r w:rsidRPr="00C45528">
        <w:rPr>
          <w:rFonts w:eastAsia="Calibri"/>
          <w:sz w:val="12"/>
        </w:rPr>
        <w:t>—</w:t>
      </w:r>
      <w:r w:rsidRPr="00C45528">
        <w:rPr>
          <w:rFonts w:eastAsia="Calibri"/>
          <w:u w:val="single"/>
        </w:rPr>
        <w:t>including its critiques of capitalism</w:t>
      </w:r>
      <w:r w:rsidRPr="00C45528">
        <w:rPr>
          <w:rFonts w:eastAsia="Calibri"/>
          <w:sz w:val="12"/>
        </w:rPr>
        <w:t xml:space="preserve">—in order </w:t>
      </w:r>
      <w:r w:rsidRPr="00C45528">
        <w:rPr>
          <w:rStyle w:val="Emphasis"/>
        </w:rPr>
        <w:t>to disarm dissent and to reignite productivity</w:t>
      </w:r>
      <w:r w:rsidRPr="00C45528">
        <w:rPr>
          <w:rFonts w:eastAsia="Calibri"/>
          <w:sz w:val="12"/>
        </w:rPr>
        <w:t xml:space="preserve">. To do so, they </w:t>
      </w:r>
      <w:r w:rsidRPr="00C45528">
        <w:rPr>
          <w:rFonts w:eastAsia="Calibri"/>
          <w:u w:val="single"/>
        </w:rPr>
        <w:t>turned to “</w:t>
      </w:r>
      <w:r w:rsidRPr="00C45528">
        <w:rPr>
          <w:rStyle w:val="Emphasis"/>
        </w:rPr>
        <w:t>experts</w:t>
      </w:r>
      <w:r w:rsidRPr="00C45528">
        <w:rPr>
          <w:rFonts w:eastAsia="Calibri"/>
          <w:u w:val="single"/>
        </w:rPr>
        <w:t>”</w:t>
      </w:r>
      <w:r w:rsidRPr="00C45528">
        <w:rPr>
          <w:rFonts w:eastAsia="Calibri"/>
          <w:sz w:val="12"/>
        </w:rPr>
        <w:t xml:space="preserve"> such as </w:t>
      </w:r>
      <w:r w:rsidRPr="00C45528">
        <w:rPr>
          <w:rStyle w:val="Emphasis"/>
        </w:rPr>
        <w:t>management scientists</w:t>
      </w:r>
      <w:r w:rsidRPr="00C45528">
        <w:rPr>
          <w:rFonts w:eastAsia="Calibri"/>
          <w:sz w:val="12"/>
        </w:rPr>
        <w:t xml:space="preserve">, who </w:t>
      </w:r>
      <w:r w:rsidRPr="00C45528">
        <w:rPr>
          <w:rFonts w:eastAsia="Calibri"/>
          <w:u w:val="single"/>
        </w:rPr>
        <w:t xml:space="preserve">suggested that the month's uprisings had been </w:t>
      </w:r>
      <w:r w:rsidRPr="00C45528">
        <w:rPr>
          <w:rStyle w:val="Emphasis"/>
        </w:rPr>
        <w:t>fueled</w:t>
      </w:r>
      <w:r w:rsidRPr="00C45528">
        <w:rPr>
          <w:rFonts w:eastAsia="Calibri"/>
          <w:u w:val="single"/>
        </w:rPr>
        <w:t xml:space="preserve"> less by demands for security than </w:t>
      </w:r>
      <w:r w:rsidRPr="00C45528">
        <w:rPr>
          <w:rStyle w:val="Emphasis"/>
        </w:rPr>
        <w:t>by a powerful rejection of rigid forms of hierarchy</w:t>
      </w:r>
      <w:r w:rsidRPr="00C45528">
        <w:rPr>
          <w:rFonts w:eastAsia="Calibri"/>
          <w:sz w:val="12"/>
        </w:rPr>
        <w:t>.</w:t>
      </w:r>
    </w:p>
    <w:p w14:paraId="6DBA93C1" w14:textId="77777777" w:rsidR="003D216E" w:rsidRPr="00AF7812" w:rsidRDefault="003D216E" w:rsidP="003D216E">
      <w:pPr>
        <w:spacing w:line="256" w:lineRule="auto"/>
        <w:rPr>
          <w:rFonts w:eastAsia="Calibri"/>
          <w:sz w:val="12"/>
        </w:rPr>
      </w:pPr>
      <w:r w:rsidRPr="00AF7812">
        <w:rPr>
          <w:rFonts w:eastAsia="Calibri"/>
          <w:sz w:val="12"/>
        </w:rPr>
        <w:t xml:space="preserve">On the basis of these analyses, </w:t>
      </w:r>
      <w:r w:rsidRPr="00AF7812">
        <w:rPr>
          <w:rFonts w:eastAsia="Calibri"/>
          <w:u w:val="single"/>
        </w:rPr>
        <w:t>organizations</w:t>
      </w:r>
      <w:r w:rsidRPr="00AF7812">
        <w:rPr>
          <w:rFonts w:eastAsia="Calibri"/>
          <w:sz w:val="12"/>
        </w:rPr>
        <w:t xml:space="preserve"> </w:t>
      </w:r>
      <w:r w:rsidRPr="00AF7812">
        <w:rPr>
          <w:rStyle w:val="Emphasis"/>
          <w:highlight w:val="green"/>
        </w:rPr>
        <w:t>rethought their</w:t>
      </w:r>
      <w:r w:rsidRPr="00AF7812">
        <w:rPr>
          <w:rStyle w:val="Emphasis"/>
        </w:rPr>
        <w:t xml:space="preserve"> management </w:t>
      </w:r>
      <w:r w:rsidRPr="00AF7812">
        <w:rPr>
          <w:rStyle w:val="Emphasis"/>
          <w:highlight w:val="green"/>
        </w:rPr>
        <w:t>strategies</w:t>
      </w:r>
      <w:r w:rsidRPr="00AF7812">
        <w:rPr>
          <w:rFonts w:eastAsia="Calibri"/>
          <w:sz w:val="12"/>
        </w:rPr>
        <w:t xml:space="preserve"> to </w:t>
      </w:r>
      <w:r w:rsidRPr="00AF7812">
        <w:rPr>
          <w:rFonts w:eastAsia="Calibri"/>
          <w:u w:val="single"/>
        </w:rPr>
        <w:t xml:space="preserve">better appeal to workers’ demands for autonomy, largely under the banner of “flexibility.” </w:t>
      </w:r>
      <w:r w:rsidRPr="00AF7812">
        <w:rPr>
          <w:rFonts w:eastAsia="Calibri"/>
          <w:sz w:val="12"/>
        </w:rPr>
        <w:t xml:space="preserve">This </w:t>
      </w:r>
      <w:r w:rsidRPr="00AF7812">
        <w:rPr>
          <w:rStyle w:val="Emphasis"/>
        </w:rPr>
        <w:t>resulted</w:t>
      </w:r>
      <w:r w:rsidRPr="00AF7812">
        <w:rPr>
          <w:rFonts w:eastAsia="Calibri"/>
          <w:u w:val="single"/>
        </w:rPr>
        <w:t xml:space="preserve"> not only in new, more direct forms of wage-earner expression and representation but, more critically, also </w:t>
      </w:r>
      <w:r w:rsidRPr="00AF7812">
        <w:rPr>
          <w:rStyle w:val="Emphasis"/>
        </w:rPr>
        <w:t xml:space="preserve">in the development of management techniques </w:t>
      </w:r>
      <w:r w:rsidRPr="00AF7812">
        <w:rPr>
          <w:rStyle w:val="Emphasis"/>
          <w:highlight w:val="green"/>
        </w:rPr>
        <w:t>focused</w:t>
      </w:r>
      <w:r w:rsidRPr="00AF7812">
        <w:rPr>
          <w:rStyle w:val="Emphasis"/>
        </w:rPr>
        <w:t xml:space="preserve"> </w:t>
      </w:r>
      <w:r w:rsidRPr="00AF7812">
        <w:rPr>
          <w:rFonts w:eastAsia="Calibri"/>
          <w:u w:val="single"/>
        </w:rPr>
        <w:t xml:space="preserve">not on direct, top-down orders </w:t>
      </w:r>
      <w:r w:rsidRPr="00AF7812">
        <w:rPr>
          <w:rFonts w:eastAsia="Calibri"/>
          <w:highlight w:val="cyan"/>
          <w:u w:val="single"/>
        </w:rPr>
        <w:t xml:space="preserve">but </w:t>
      </w:r>
      <w:r w:rsidRPr="00AF7812">
        <w:rPr>
          <w:rStyle w:val="Emphasis"/>
          <w:highlight w:val="cyan"/>
        </w:rPr>
        <w:t xml:space="preserve">on </w:t>
      </w:r>
      <w:r w:rsidRPr="00C45528">
        <w:rPr>
          <w:rStyle w:val="Emphasis"/>
        </w:rPr>
        <w:t>encouraging workers to organize themselves</w:t>
      </w:r>
      <w:r w:rsidRPr="00C45528">
        <w:rPr>
          <w:rFonts w:eastAsia="Calibri"/>
          <w:u w:val="single"/>
        </w:rPr>
        <w:t>.</w:t>
      </w:r>
      <w:hyperlink r:id="rId46" w:history="1">
        <w:r w:rsidRPr="00C45528">
          <w:rPr>
            <w:rFonts w:eastAsia="Calibri" w:cs="Times New Roman"/>
            <w:color w:val="0563C1" w:themeColor="hyperlink"/>
            <w:sz w:val="16"/>
            <w:u w:val="single"/>
          </w:rPr>
          <w:t>38</w:t>
        </w:r>
      </w:hyperlink>
      <w:r w:rsidRPr="00C45528">
        <w:rPr>
          <w:rFonts w:eastAsia="Calibri"/>
          <w:sz w:val="12"/>
        </w:rPr>
        <w:t xml:space="preserve"> While </w:t>
      </w:r>
      <w:r w:rsidRPr="00C45528">
        <w:rPr>
          <w:rFonts w:eastAsia="Calibri"/>
          <w:u w:val="single"/>
        </w:rPr>
        <w:t>the more general discourse of “flexibility”</w:t>
      </w:r>
      <w:r w:rsidRPr="00C45528">
        <w:rPr>
          <w:rFonts w:eastAsia="Calibri"/>
          <w:sz w:val="12"/>
        </w:rPr>
        <w:t xml:space="preserve"> would </w:t>
      </w:r>
      <w:r w:rsidRPr="00C45528">
        <w:rPr>
          <w:rFonts w:eastAsia="Calibri"/>
          <w:u w:val="single"/>
        </w:rPr>
        <w:t xml:space="preserve">later </w:t>
      </w:r>
      <w:r w:rsidRPr="00C45528">
        <w:rPr>
          <w:rStyle w:val="Emphasis"/>
        </w:rPr>
        <w:t xml:space="preserve">underwrite </w:t>
      </w:r>
      <w:r w:rsidRPr="00C45528">
        <w:rPr>
          <w:rFonts w:eastAsia="Calibri"/>
          <w:b/>
          <w:iCs/>
          <w:sz w:val="28"/>
          <w:szCs w:val="28"/>
          <w:u w:val="single"/>
        </w:rPr>
        <w:t>political turns to austerity</w:t>
      </w:r>
      <w:r w:rsidRPr="00C45528">
        <w:rPr>
          <w:rFonts w:eastAsia="Calibri"/>
          <w:sz w:val="28"/>
          <w:szCs w:val="28"/>
          <w:u w:val="single"/>
        </w:rPr>
        <w:t xml:space="preserve"> </w:t>
      </w:r>
      <w:r w:rsidRPr="00C45528">
        <w:rPr>
          <w:rFonts w:eastAsia="Calibri"/>
          <w:u w:val="single"/>
        </w:rPr>
        <w:t xml:space="preserve">and </w:t>
      </w:r>
      <w:r w:rsidRPr="00C45528">
        <w:rPr>
          <w:rFonts w:eastAsia="Calibri"/>
          <w:b/>
          <w:iCs/>
          <w:sz w:val="28"/>
          <w:szCs w:val="28"/>
          <w:u w:val="single"/>
        </w:rPr>
        <w:t>deregulation</w:t>
      </w:r>
      <w:r w:rsidRPr="00C45528">
        <w:rPr>
          <w:rFonts w:eastAsia="Calibri"/>
          <w:sz w:val="12"/>
          <w:szCs w:val="28"/>
        </w:rPr>
        <w:t xml:space="preserve"> </w:t>
      </w:r>
      <w:r w:rsidRPr="00C45528">
        <w:rPr>
          <w:rFonts w:eastAsia="Calibri"/>
          <w:sz w:val="12"/>
        </w:rPr>
        <w:t xml:space="preserve">in France (of which the El Khomri law would be exemplary), in the years immediately following 1968 </w:t>
      </w:r>
      <w:r w:rsidRPr="00C45528">
        <w:rPr>
          <w:rStyle w:val="StyleUnderline"/>
        </w:rPr>
        <w:t>the techniques derived from this</w:t>
      </w:r>
      <w:r w:rsidRPr="00C45528">
        <w:rPr>
          <w:rFonts w:eastAsia="Calibri"/>
          <w:b/>
          <w:iCs/>
          <w:sz w:val="28"/>
          <w:szCs w:val="28"/>
          <w:u w:val="single"/>
        </w:rPr>
        <w:t xml:space="preserve"> discourse</w:t>
      </w:r>
      <w:r w:rsidRPr="00C45528">
        <w:rPr>
          <w:rFonts w:eastAsia="Calibri"/>
          <w:sz w:val="28"/>
          <w:szCs w:val="28"/>
          <w:u w:val="single"/>
        </w:rPr>
        <w:t xml:space="preserve"> </w:t>
      </w:r>
      <w:r w:rsidRPr="00C45528">
        <w:rPr>
          <w:rStyle w:val="Emphasis"/>
        </w:rPr>
        <w:t xml:space="preserve">enabled firms to </w:t>
      </w:r>
      <w:r w:rsidRPr="00C45528">
        <w:rPr>
          <w:rFonts w:eastAsia="Calibri"/>
          <w:b/>
          <w:iCs/>
          <w:sz w:val="28"/>
          <w:szCs w:val="28"/>
          <w:u w:val="single"/>
        </w:rPr>
        <w:t>reexert control over workers</w:t>
      </w:r>
      <w:r w:rsidRPr="00C45528">
        <w:rPr>
          <w:rFonts w:eastAsia="Calibri"/>
          <w:sz w:val="28"/>
          <w:szCs w:val="28"/>
          <w:u w:val="single"/>
        </w:rPr>
        <w:t xml:space="preserve"> </w:t>
      </w:r>
      <w:r w:rsidRPr="00C45528">
        <w:rPr>
          <w:rFonts w:eastAsia="Calibri"/>
          <w:u w:val="single"/>
        </w:rPr>
        <w:t xml:space="preserve">without commensurate increases in </w:t>
      </w:r>
      <w:r w:rsidRPr="00C45528">
        <w:rPr>
          <w:rFonts w:eastAsia="Calibri"/>
          <w:strike/>
          <w:u w:val="single"/>
        </w:rPr>
        <w:t>supervision</w:t>
      </w:r>
      <w:r w:rsidRPr="00C45528">
        <w:rPr>
          <w:rFonts w:eastAsia="Calibri"/>
          <w:u w:val="single"/>
        </w:rPr>
        <w:t xml:space="preserve"> costs</w:t>
      </w:r>
      <w:r w:rsidRPr="00C45528">
        <w:rPr>
          <w:rFonts w:eastAsia="Calibri"/>
          <w:sz w:val="12"/>
        </w:rPr>
        <w:t xml:space="preserve">. Indeed, </w:t>
      </w:r>
      <w:r w:rsidRPr="00C45528">
        <w:rPr>
          <w:rFonts w:eastAsia="Calibri"/>
          <w:u w:val="single"/>
        </w:rPr>
        <w:t xml:space="preserve">the </w:t>
      </w:r>
      <w:r w:rsidRPr="00C45528">
        <w:rPr>
          <w:rFonts w:eastAsia="Calibri"/>
          <w:strike/>
          <w:u w:val="single"/>
        </w:rPr>
        <w:t>thinking</w:t>
      </w:r>
      <w:r w:rsidRPr="00C45528">
        <w:rPr>
          <w:rFonts w:eastAsia="Calibri"/>
          <w:u w:val="single"/>
        </w:rPr>
        <w:t xml:space="preserve"> went, </w:t>
      </w:r>
      <w:r w:rsidRPr="00C45528">
        <w:rPr>
          <w:rStyle w:val="Emphasis"/>
        </w:rPr>
        <w:t>why pay bosses to manage when workers could exercise “autonomy” by managing themselves</w:t>
      </w:r>
      <w:r w:rsidRPr="00C45528">
        <w:rPr>
          <w:rFonts w:eastAsia="Calibri"/>
          <w:sz w:val="12"/>
        </w:rPr>
        <w:t>?</w:t>
      </w:r>
      <w:hyperlink r:id="rId47" w:history="1">
        <w:r w:rsidRPr="00C45528">
          <w:rPr>
            <w:rFonts w:eastAsia="Calibri" w:cs="Times New Roman"/>
            <w:color w:val="0563C1" w:themeColor="hyperlink"/>
            <w:sz w:val="16"/>
            <w:u w:val="single"/>
          </w:rPr>
          <w:t>39</w:t>
        </w:r>
      </w:hyperlink>
    </w:p>
    <w:p w14:paraId="29C354F7" w14:textId="77777777" w:rsidR="003D216E" w:rsidRPr="00AF7812" w:rsidRDefault="003D216E" w:rsidP="003D216E">
      <w:pPr>
        <w:spacing w:line="256" w:lineRule="auto"/>
        <w:rPr>
          <w:rFonts w:eastAsia="Calibri"/>
          <w:sz w:val="12"/>
        </w:rPr>
      </w:pPr>
      <w:r w:rsidRPr="00AF7812">
        <w:rPr>
          <w:rFonts w:eastAsia="Calibri"/>
          <w:sz w:val="12"/>
        </w:rPr>
        <w:t xml:space="preserve">Returning to the Muddy-Wiki, a second intertext, Périlleux's “Se rendre désirable. L'employabilité dans l’État social actif et l'idéologie managériale,” defines </w:t>
      </w:r>
      <w:r w:rsidRPr="00AF7812">
        <w:rPr>
          <w:rFonts w:eastAsia="Calibri"/>
          <w:u w:val="single"/>
        </w:rPr>
        <w:t>the overriding objective of this self-management</w:t>
      </w:r>
      <w:r w:rsidRPr="00AF7812">
        <w:rPr>
          <w:rFonts w:eastAsia="Calibri"/>
          <w:sz w:val="12"/>
        </w:rPr>
        <w:t xml:space="preserve"> (or, in “ALIVE,” automotivation): </w:t>
      </w:r>
      <w:r w:rsidRPr="00AF7812">
        <w:rPr>
          <w:rStyle w:val="Emphasis"/>
        </w:rPr>
        <w:t>the optimization of “employability.”</w:t>
      </w:r>
      <w:r w:rsidRPr="00AF7812">
        <w:rPr>
          <w:rFonts w:eastAsia="Calibri"/>
          <w:sz w:val="12"/>
        </w:rPr>
        <w:t xml:space="preserve"> While </w:t>
      </w:r>
      <w:r w:rsidRPr="00AF7812">
        <w:rPr>
          <w:rFonts w:eastAsia="Calibri"/>
          <w:u w:val="single"/>
        </w:rPr>
        <w:t>originally used to define “objective hope or the more-or-less-heightened probability that a person looking for a job might have to find one,”</w:t>
      </w:r>
      <w:hyperlink r:id="rId48" w:history="1">
        <w:r w:rsidRPr="00AF7812">
          <w:rPr>
            <w:rFonts w:eastAsia="Calibri" w:cs="Times New Roman"/>
            <w:color w:val="0563C1" w:themeColor="hyperlink"/>
            <w:sz w:val="16"/>
            <w:u w:val="single"/>
          </w:rPr>
          <w:t>40</w:t>
        </w:r>
      </w:hyperlink>
      <w:r w:rsidRPr="00AF7812">
        <w:rPr>
          <w:rFonts w:eastAsia="Calibri"/>
          <w:sz w:val="12"/>
        </w:rPr>
        <w:t> in the 1970s the term “</w:t>
      </w:r>
      <w:r w:rsidRPr="00AF7812">
        <w:rPr>
          <w:rFonts w:eastAsia="Calibri"/>
          <w:u w:val="single"/>
        </w:rPr>
        <w:t>migrated into the domain of management</w:t>
      </w:r>
      <w:r w:rsidRPr="00AF7812">
        <w:rPr>
          <w:rFonts w:eastAsia="Calibri"/>
          <w:sz w:val="12"/>
        </w:rPr>
        <w:t xml:space="preserve">,” where it </w:t>
      </w:r>
      <w:r w:rsidRPr="00AF7812">
        <w:rPr>
          <w:rFonts w:eastAsia="Calibri"/>
          <w:u w:val="single"/>
        </w:rPr>
        <w:t xml:space="preserve">came to designate “a </w:t>
      </w:r>
      <w:r w:rsidRPr="00AF7812">
        <w:rPr>
          <w:rStyle w:val="Emphasis"/>
        </w:rPr>
        <w:t>capacity to turn oneself into a project</w:t>
      </w:r>
      <w:r w:rsidRPr="00AF7812">
        <w:rPr>
          <w:rFonts w:eastAsia="Calibri"/>
          <w:u w:val="single"/>
        </w:rPr>
        <w:t>.”</w:t>
      </w:r>
      <w:hyperlink r:id="rId49" w:history="1">
        <w:r w:rsidRPr="00AF7812">
          <w:rPr>
            <w:rFonts w:eastAsia="Calibri" w:cs="Times New Roman"/>
            <w:color w:val="0563C1" w:themeColor="hyperlink"/>
            <w:sz w:val="16"/>
            <w:u w:val="single"/>
          </w:rPr>
          <w:t>41</w:t>
        </w:r>
      </w:hyperlink>
      <w:r w:rsidRPr="00AF7812">
        <w:rPr>
          <w:rFonts w:eastAsia="Calibri"/>
          <w:sz w:val="12"/>
        </w:rPr>
        <w:t xml:space="preserve"> A </w:t>
      </w:r>
      <w:r w:rsidRPr="00AF7812">
        <w:rPr>
          <w:rStyle w:val="Emphasis"/>
        </w:rPr>
        <w:t>response to</w:t>
      </w:r>
      <w:r w:rsidRPr="00AF7812">
        <w:rPr>
          <w:rFonts w:eastAsia="Calibri"/>
          <w:u w:val="single"/>
        </w:rPr>
        <w:t xml:space="preserve"> those years’ economic downturns and </w:t>
      </w:r>
      <w:r w:rsidRPr="00AF7812">
        <w:rPr>
          <w:rStyle w:val="Emphasis"/>
        </w:rPr>
        <w:t>crises</w:t>
      </w:r>
      <w:r w:rsidRPr="00AF7812">
        <w:rPr>
          <w:rFonts w:eastAsia="Calibri"/>
          <w:u w:val="single"/>
        </w:rPr>
        <w:t>, “</w:t>
      </w:r>
      <w:r w:rsidRPr="00AF7812">
        <w:rPr>
          <w:rStyle w:val="Emphasis"/>
          <w:highlight w:val="green"/>
        </w:rPr>
        <w:t>employability</w:t>
      </w:r>
      <w:r w:rsidRPr="00AF7812">
        <w:rPr>
          <w:rFonts w:eastAsia="Calibri"/>
          <w:u w:val="single"/>
        </w:rPr>
        <w:t xml:space="preserve">” thus </w:t>
      </w:r>
      <w:r w:rsidRPr="00AF7812">
        <w:rPr>
          <w:rStyle w:val="Emphasis"/>
          <w:highlight w:val="green"/>
        </w:rPr>
        <w:t>defined one's ability to “be and to become a working person</w:t>
      </w:r>
      <w:r w:rsidRPr="00AF7812">
        <w:rPr>
          <w:rFonts w:eastAsia="Calibri"/>
          <w:u w:val="single"/>
        </w:rPr>
        <w:t xml:space="preserve"> [actif] </w:t>
      </w:r>
      <w:r w:rsidRPr="00AF7812">
        <w:rPr>
          <w:rStyle w:val="Emphasis"/>
          <w:highlight w:val="green"/>
        </w:rPr>
        <w:t>within a fragmented and unpredictable life cycle</w:t>
      </w:r>
      <w:r w:rsidRPr="00AF7812">
        <w:rPr>
          <w:rFonts w:eastAsia="Calibri"/>
          <w:u w:val="single"/>
        </w:rPr>
        <w:t>”</w:t>
      </w:r>
      <w:r w:rsidRPr="00AF7812">
        <w:rPr>
          <w:rFonts w:eastAsia="Calibri"/>
          <w:sz w:val="12"/>
        </w:rPr>
        <w:t xml:space="preserve"> through </w:t>
      </w:r>
      <w:r w:rsidRPr="00AF7812">
        <w:rPr>
          <w:rFonts w:eastAsia="Calibri"/>
          <w:u w:val="single"/>
        </w:rPr>
        <w:t>attention to “the imperatives of flexibility and autonomy.”</w:t>
      </w:r>
      <w:hyperlink r:id="rId50" w:history="1">
        <w:r w:rsidRPr="00AF7812">
          <w:rPr>
            <w:rFonts w:eastAsia="Calibri" w:cs="Times New Roman"/>
            <w:color w:val="0563C1" w:themeColor="hyperlink"/>
            <w:sz w:val="16"/>
            <w:u w:val="single"/>
          </w:rPr>
          <w:t>42</w:t>
        </w:r>
      </w:hyperlink>
    </w:p>
    <w:p w14:paraId="459F5954" w14:textId="77777777" w:rsidR="003D216E" w:rsidRPr="00AF7812" w:rsidRDefault="003D216E" w:rsidP="003D216E">
      <w:pPr>
        <w:spacing w:line="256" w:lineRule="auto"/>
        <w:rPr>
          <w:rFonts w:eastAsia="Calibri"/>
          <w:sz w:val="12"/>
        </w:rPr>
      </w:pPr>
      <w:r w:rsidRPr="00AF7812">
        <w:rPr>
          <w:rFonts w:eastAsia="Calibri"/>
          <w:sz w:val="12"/>
        </w:rPr>
        <w:t xml:space="preserve">In short, </w:t>
      </w:r>
      <w:r w:rsidRPr="00AF7812">
        <w:rPr>
          <w:rFonts w:eastAsia="Calibri"/>
          <w:u w:val="single"/>
        </w:rPr>
        <w:t xml:space="preserve">the tactical framework that management </w:t>
      </w:r>
      <w:r w:rsidRPr="00AF7812">
        <w:rPr>
          <w:rFonts w:eastAsia="Calibri"/>
          <w:highlight w:val="green"/>
          <w:u w:val="single"/>
        </w:rPr>
        <w:t>scientists developed</w:t>
      </w:r>
      <w:r w:rsidRPr="00AF7812">
        <w:rPr>
          <w:rFonts w:eastAsia="Calibri"/>
          <w:sz w:val="12"/>
        </w:rPr>
        <w:t xml:space="preserve"> in aftermath of 1968 </w:t>
      </w:r>
      <w:r w:rsidRPr="00AF7812">
        <w:rPr>
          <w:rStyle w:val="Emphasis"/>
        </w:rPr>
        <w:t>was generalized as a driving strategy</w:t>
      </w:r>
      <w:r w:rsidRPr="00AF7812">
        <w:rPr>
          <w:rFonts w:eastAsia="Calibri"/>
          <w:sz w:val="12"/>
        </w:rPr>
        <w:t xml:space="preserve">—or, to use Boltanski and Chiapello's formulation, </w:t>
      </w:r>
      <w:r w:rsidRPr="00AF7812">
        <w:rPr>
          <w:rStyle w:val="Emphasis"/>
          <w:highlight w:val="green"/>
        </w:rPr>
        <w:t>a new “spirit</w:t>
      </w:r>
      <w:r w:rsidRPr="00AF7812">
        <w:rPr>
          <w:rStyle w:val="Emphasis"/>
        </w:rPr>
        <w:t>”</w:t>
      </w:r>
      <w:hyperlink r:id="rId51" w:history="1">
        <w:r w:rsidRPr="00AF7812">
          <w:rPr>
            <w:rFonts w:eastAsia="Calibri" w:cs="Times New Roman"/>
            <w:color w:val="0563C1" w:themeColor="hyperlink"/>
            <w:sz w:val="16"/>
            <w:u w:val="single"/>
          </w:rPr>
          <w:t>43</w:t>
        </w:r>
      </w:hyperlink>
      <w:r w:rsidRPr="00AF7812">
        <w:rPr>
          <w:rFonts w:eastAsia="Calibri"/>
          <w:sz w:val="12"/>
        </w:rPr>
        <w:t>—</w:t>
      </w:r>
      <w:r w:rsidRPr="00AF7812">
        <w:rPr>
          <w:rFonts w:eastAsia="Calibri"/>
          <w:highlight w:val="green"/>
          <w:u w:val="single"/>
        </w:rPr>
        <w:t xml:space="preserve">for work under </w:t>
      </w:r>
      <w:r w:rsidRPr="00AF7812">
        <w:rPr>
          <w:rStyle w:val="Emphasis"/>
          <w:highlight w:val="green"/>
        </w:rPr>
        <w:t>capitalism</w:t>
      </w:r>
      <w:r w:rsidRPr="00AF7812">
        <w:rPr>
          <w:rFonts w:eastAsia="Calibri"/>
          <w:sz w:val="12"/>
        </w:rPr>
        <w:t>: “</w:t>
      </w:r>
      <w:r w:rsidRPr="00AF7812">
        <w:rPr>
          <w:rStyle w:val="Emphasis"/>
        </w:rPr>
        <w:t>Every individual</w:t>
      </w:r>
      <w:r w:rsidRPr="00AF7812">
        <w:rPr>
          <w:rFonts w:eastAsia="Calibri"/>
          <w:sz w:val="12"/>
        </w:rPr>
        <w:t xml:space="preserve">, and not only the disabled, jobless, or excluded,” </w:t>
      </w:r>
      <w:r w:rsidRPr="00AF7812">
        <w:rPr>
          <w:rFonts w:eastAsia="Calibri"/>
          <w:u w:val="single"/>
        </w:rPr>
        <w:t>would become focused on developing “their own degree of employability,”</w:t>
      </w:r>
      <w:r w:rsidRPr="00AF7812">
        <w:rPr>
          <w:rFonts w:eastAsia="Calibri"/>
          <w:sz w:val="12"/>
        </w:rPr>
        <w:t xml:space="preserve"> which </w:t>
      </w:r>
      <w:r w:rsidRPr="00AF7812">
        <w:rPr>
          <w:rFonts w:eastAsia="Calibri"/>
          <w:u w:val="single"/>
        </w:rPr>
        <w:t>names not “one's aptitude for doing a job but their capacity to be working</w:t>
      </w:r>
      <w:r w:rsidRPr="00AF7812">
        <w:rPr>
          <w:rFonts w:eastAsia="Calibri"/>
          <w:sz w:val="12"/>
        </w:rPr>
        <w:t xml:space="preserve"> [la capacité d’être actif].”</w:t>
      </w:r>
      <w:hyperlink r:id="rId52" w:history="1">
        <w:r w:rsidRPr="00AF7812">
          <w:rPr>
            <w:rFonts w:eastAsia="Calibri" w:cs="Times New Roman"/>
            <w:color w:val="0563C1" w:themeColor="hyperlink"/>
            <w:sz w:val="16"/>
            <w:u w:val="single"/>
          </w:rPr>
          <w:t>44</w:t>
        </w:r>
      </w:hyperlink>
      <w:r w:rsidRPr="00AF7812">
        <w:rPr>
          <w:rFonts w:eastAsia="Calibri"/>
          <w:sz w:val="12"/>
        </w:rPr>
        <w:t xml:space="preserve"> In this way, </w:t>
      </w:r>
      <w:r w:rsidRPr="00AF7812">
        <w:rPr>
          <w:rFonts w:eastAsia="Calibri"/>
          <w:u w:val="single"/>
        </w:rPr>
        <w:t xml:space="preserve">self-management </w:t>
      </w:r>
      <w:r w:rsidRPr="00AF7812">
        <w:rPr>
          <w:rFonts w:eastAsia="Calibri"/>
          <w:highlight w:val="green"/>
          <w:u w:val="single"/>
        </w:rPr>
        <w:t>entrenched itself as a “</w:t>
      </w:r>
      <w:r w:rsidRPr="00AF7812">
        <w:rPr>
          <w:rStyle w:val="Emphasis"/>
          <w:highlight w:val="green"/>
        </w:rPr>
        <w:t>technique of the self</w:t>
      </w:r>
      <w:r w:rsidRPr="00AF7812">
        <w:rPr>
          <w:rFonts w:eastAsia="Calibri"/>
          <w:u w:val="single"/>
        </w:rPr>
        <w:t>”</w:t>
      </w:r>
      <w:hyperlink r:id="rId53" w:history="1">
        <w:r w:rsidRPr="00AF7812">
          <w:rPr>
            <w:rFonts w:eastAsia="Calibri" w:cs="Times New Roman"/>
            <w:color w:val="0563C1" w:themeColor="hyperlink"/>
            <w:sz w:val="16"/>
            <w:u w:val="single"/>
          </w:rPr>
          <w:t>45</w:t>
        </w:r>
      </w:hyperlink>
      <w:r w:rsidRPr="00AF7812">
        <w:rPr>
          <w:rFonts w:eastAsia="Calibri"/>
          <w:sz w:val="12"/>
        </w:rPr>
        <w:t xml:space="preserve"> with which </w:t>
      </w:r>
      <w:r w:rsidRPr="00AF7812">
        <w:rPr>
          <w:rFonts w:eastAsia="Calibri"/>
          <w:u w:val="single"/>
        </w:rPr>
        <w:t>each worker might “calculate”</w:t>
      </w:r>
      <w:hyperlink r:id="rId54" w:history="1">
        <w:r w:rsidRPr="00AF7812">
          <w:rPr>
            <w:rFonts w:eastAsia="Calibri" w:cs="Times New Roman"/>
            <w:color w:val="0563C1" w:themeColor="hyperlink"/>
            <w:sz w:val="16"/>
            <w:u w:val="single"/>
          </w:rPr>
          <w:t>46</w:t>
        </w:r>
      </w:hyperlink>
      <w:r w:rsidRPr="00AF7812">
        <w:rPr>
          <w:rFonts w:eastAsia="Calibri"/>
          <w:sz w:val="12"/>
        </w:rPr>
        <w:t> </w:t>
      </w:r>
      <w:r w:rsidRPr="00AF7812">
        <w:rPr>
          <w:rFonts w:eastAsia="Calibri"/>
          <w:u w:val="single"/>
        </w:rPr>
        <w:t>their own being so as to “predict themselves, train themselves, and valorize their abilities.”</w:t>
      </w:r>
      <w:hyperlink r:id="rId55" w:history="1">
        <w:r w:rsidRPr="00AF7812">
          <w:rPr>
            <w:rFonts w:eastAsia="Calibri" w:cs="Times New Roman"/>
            <w:color w:val="0563C1" w:themeColor="hyperlink"/>
            <w:sz w:val="16"/>
            <w:u w:val="single"/>
          </w:rPr>
          <w:t>47</w:t>
        </w:r>
      </w:hyperlink>
      <w:r w:rsidRPr="00AF7812">
        <w:rPr>
          <w:rFonts w:eastAsia="Calibri"/>
          <w:sz w:val="12"/>
        </w:rPr>
        <w:t xml:space="preserve"> Doing so would </w:t>
      </w:r>
      <w:r w:rsidRPr="00AF7812">
        <w:rPr>
          <w:rStyle w:val="Emphasis"/>
        </w:rPr>
        <w:t>enable workers to</w:t>
      </w:r>
      <w:r w:rsidRPr="00AF7812">
        <w:rPr>
          <w:rFonts w:eastAsia="Calibri"/>
          <w:u w:val="single"/>
        </w:rPr>
        <w:t xml:space="preserve"> effectively </w:t>
      </w:r>
      <w:r w:rsidRPr="00AF7812">
        <w:rPr>
          <w:rStyle w:val="Emphasis"/>
        </w:rPr>
        <w:t>retain</w:t>
      </w:r>
      <w:r w:rsidRPr="00AF7812">
        <w:rPr>
          <w:rFonts w:eastAsia="Calibri"/>
          <w:u w:val="single"/>
        </w:rPr>
        <w:t xml:space="preserve"> a slightly modified “hope” thanks to their “employability”</w:t>
      </w:r>
      <w:r w:rsidRPr="00AF7812">
        <w:rPr>
          <w:rFonts w:eastAsia="Calibri"/>
          <w:sz w:val="12"/>
        </w:rPr>
        <w:t>—</w:t>
      </w:r>
      <w:r w:rsidRPr="00AF7812">
        <w:rPr>
          <w:rStyle w:val="Emphasis"/>
        </w:rPr>
        <w:t>hope</w:t>
      </w:r>
      <w:r w:rsidRPr="00AF7812">
        <w:rPr>
          <w:rFonts w:eastAsia="Calibri"/>
          <w:sz w:val="12"/>
        </w:rPr>
        <w:t xml:space="preserve"> not of finding a permanent job, but </w:t>
      </w:r>
      <w:r w:rsidRPr="00AF7812">
        <w:rPr>
          <w:rStyle w:val="Emphasis"/>
        </w:rPr>
        <w:t>of managing their capacity to find one</w:t>
      </w:r>
      <w:r w:rsidRPr="00AF7812">
        <w:rPr>
          <w:rFonts w:eastAsia="Calibri"/>
          <w:sz w:val="12"/>
        </w:rPr>
        <w:t xml:space="preserve"> (or several).</w:t>
      </w:r>
    </w:p>
    <w:p w14:paraId="0D32BDF1" w14:textId="77777777" w:rsidR="003D216E" w:rsidRPr="00AF7812" w:rsidRDefault="003D216E" w:rsidP="003D216E">
      <w:pPr>
        <w:spacing w:line="256" w:lineRule="auto"/>
        <w:rPr>
          <w:rFonts w:eastAsia="Calibri"/>
          <w:sz w:val="12"/>
          <w:szCs w:val="4"/>
        </w:rPr>
      </w:pPr>
      <w:r w:rsidRPr="00AF7812">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AF7812">
          <w:rPr>
            <w:rFonts w:eastAsia="Calibri" w:cs="Times New Roman"/>
            <w:color w:val="0563C1" w:themeColor="hyperlink"/>
            <w:sz w:val="4"/>
            <w:szCs w:val="4"/>
            <w:u w:val="single"/>
          </w:rPr>
          <w:t>48</w:t>
        </w:r>
      </w:hyperlink>
      <w:r w:rsidRPr="00AF7812">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AF7812">
          <w:rPr>
            <w:rFonts w:eastAsia="Calibri" w:cs="Times New Roman"/>
            <w:color w:val="0563C1" w:themeColor="hyperlink"/>
            <w:sz w:val="4"/>
            <w:szCs w:val="4"/>
            <w:u w:val="single"/>
          </w:rPr>
          <w:t>49</w:t>
        </w:r>
      </w:hyperlink>
      <w:r w:rsidRPr="00AF7812">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6EAD7288" w14:textId="77777777" w:rsidR="003D216E" w:rsidRPr="00AF7812" w:rsidRDefault="003D216E" w:rsidP="003D216E">
      <w:pPr>
        <w:spacing w:line="256" w:lineRule="auto"/>
        <w:rPr>
          <w:rFonts w:eastAsia="Calibri"/>
          <w:sz w:val="12"/>
          <w:szCs w:val="4"/>
        </w:rPr>
      </w:pPr>
      <w:r w:rsidRPr="00AF7812">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0F0FBD27" w14:textId="77777777" w:rsidR="003D216E" w:rsidRPr="00AF7812" w:rsidRDefault="003D216E" w:rsidP="003D216E">
      <w:pPr>
        <w:spacing w:line="256" w:lineRule="auto"/>
        <w:rPr>
          <w:rFonts w:eastAsia="Calibri"/>
          <w:sz w:val="12"/>
        </w:rPr>
      </w:pPr>
      <w:r w:rsidRPr="00AF7812">
        <w:rPr>
          <w:rFonts w:eastAsia="Calibri"/>
          <w:sz w:val="12"/>
        </w:rPr>
        <w:t>Management 2.0</w:t>
      </w:r>
    </w:p>
    <w:p w14:paraId="69D82A74" w14:textId="77777777" w:rsidR="003D216E" w:rsidRPr="00AF7812" w:rsidRDefault="003D216E" w:rsidP="003D216E">
      <w:pPr>
        <w:spacing w:line="256" w:lineRule="auto"/>
        <w:rPr>
          <w:rFonts w:eastAsia="Calibri"/>
          <w:sz w:val="12"/>
          <w:szCs w:val="4"/>
        </w:rPr>
      </w:pPr>
      <w:r w:rsidRPr="00AF7812">
        <w:rPr>
          <w:rFonts w:eastAsia="Calibri"/>
          <w:sz w:val="12"/>
          <w:szCs w:val="4"/>
        </w:rPr>
        <w:t>On the surface, “ALIVE” presents itself as a platform, or a “a digital infrastructure that enables two or more groups to interact.”</w:t>
      </w:r>
      <w:hyperlink r:id="rId58" w:history="1">
        <w:r w:rsidRPr="00AF7812">
          <w:rPr>
            <w:rFonts w:eastAsia="Calibri" w:cs="Times New Roman"/>
            <w:color w:val="0563C1" w:themeColor="hyperlink"/>
            <w:sz w:val="4"/>
            <w:szCs w:val="4"/>
            <w:u w:val="single"/>
          </w:rPr>
          <w:t>50</w:t>
        </w:r>
      </w:hyperlink>
      <w:r w:rsidRPr="00AF7812">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AF7812">
          <w:rPr>
            <w:rFonts w:eastAsia="Calibri" w:cs="Times New Roman"/>
            <w:color w:val="0563C1" w:themeColor="hyperlink"/>
            <w:sz w:val="4"/>
            <w:szCs w:val="4"/>
            <w:u w:val="single"/>
          </w:rPr>
          <w:t>fig. 2</w:t>
        </w:r>
      </w:hyperlink>
      <w:r w:rsidRPr="00AF7812">
        <w:rPr>
          <w:rFonts w:eastAsia="Calibri"/>
          <w:sz w:val="12"/>
          <w:szCs w:val="4"/>
        </w:rPr>
        <w:t>).</w:t>
      </w:r>
    </w:p>
    <w:p w14:paraId="24E18134" w14:textId="77777777" w:rsidR="003D216E" w:rsidRPr="00AF7812" w:rsidRDefault="003D216E" w:rsidP="003D216E">
      <w:pPr>
        <w:spacing w:line="256" w:lineRule="auto"/>
        <w:rPr>
          <w:rFonts w:eastAsia="Calibri"/>
          <w:sz w:val="12"/>
          <w:szCs w:val="4"/>
        </w:rPr>
      </w:pPr>
      <w:r w:rsidRPr="00AF7812">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AF7812">
          <w:rPr>
            <w:rFonts w:eastAsia="Calibri" w:cs="Times New Roman"/>
            <w:color w:val="0563C1" w:themeColor="hyperlink"/>
            <w:sz w:val="4"/>
            <w:szCs w:val="4"/>
            <w:u w:val="single"/>
          </w:rPr>
          <w:t>51</w:t>
        </w:r>
      </w:hyperlink>
      <w:r w:rsidRPr="00AF7812">
        <w:rPr>
          <w:rFonts w:eastAsia="Calibri"/>
          <w:sz w:val="12"/>
          <w:szCs w:val="4"/>
        </w:rPr>
        <w:t> “ALIVE” highlights a more recent trend in French literature wherein authors use the medium to reproduce digital platforms.</w:t>
      </w:r>
      <w:hyperlink r:id="rId61" w:history="1">
        <w:r w:rsidRPr="00AF7812">
          <w:rPr>
            <w:rFonts w:eastAsia="Calibri" w:cs="Times New Roman"/>
            <w:color w:val="0563C1" w:themeColor="hyperlink"/>
            <w:sz w:val="4"/>
            <w:szCs w:val="4"/>
            <w:u w:val="single"/>
          </w:rPr>
          <w:t>52</w:t>
        </w:r>
      </w:hyperlink>
      <w:r w:rsidRPr="00AF7812">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AF7812">
          <w:rPr>
            <w:rFonts w:eastAsia="Calibri" w:cs="Times New Roman"/>
            <w:color w:val="0563C1" w:themeColor="hyperlink"/>
            <w:sz w:val="4"/>
            <w:szCs w:val="4"/>
            <w:u w:val="single"/>
          </w:rPr>
          <w:t>53</w:t>
        </w:r>
      </w:hyperlink>
      <w:r w:rsidRPr="00AF7812">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AF7812">
          <w:rPr>
            <w:rFonts w:eastAsia="Calibri" w:cs="Times New Roman"/>
            <w:color w:val="0563C1" w:themeColor="hyperlink"/>
            <w:sz w:val="4"/>
            <w:szCs w:val="4"/>
            <w:u w:val="single"/>
          </w:rPr>
          <w:t>54</w:t>
        </w:r>
      </w:hyperlink>
      <w:r w:rsidRPr="00AF7812">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7A26724B" w14:textId="77777777" w:rsidR="003D216E" w:rsidRPr="00AF7812" w:rsidRDefault="003D216E" w:rsidP="003D216E">
      <w:pPr>
        <w:spacing w:line="256" w:lineRule="auto"/>
        <w:rPr>
          <w:rFonts w:eastAsia="Calibri"/>
          <w:sz w:val="12"/>
          <w:szCs w:val="4"/>
        </w:rPr>
      </w:pPr>
      <w:r w:rsidRPr="00AF7812">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AF7812">
          <w:rPr>
            <w:rFonts w:eastAsia="Calibri" w:cs="Times New Roman"/>
            <w:color w:val="0563C1" w:themeColor="hyperlink"/>
            <w:sz w:val="4"/>
            <w:szCs w:val="4"/>
            <w:u w:val="single"/>
          </w:rPr>
          <w:t>55</w:t>
        </w:r>
      </w:hyperlink>
      <w:r w:rsidRPr="00AF7812">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AF7812">
          <w:rPr>
            <w:rFonts w:eastAsia="Calibri" w:cs="Times New Roman"/>
            <w:color w:val="0563C1" w:themeColor="hyperlink"/>
            <w:sz w:val="4"/>
            <w:szCs w:val="4"/>
            <w:u w:val="single"/>
          </w:rPr>
          <w:t>56</w:t>
        </w:r>
      </w:hyperlink>
    </w:p>
    <w:p w14:paraId="2FFB8F3F" w14:textId="77777777" w:rsidR="003D216E" w:rsidRPr="00AF7812" w:rsidRDefault="003D216E" w:rsidP="003D216E">
      <w:pPr>
        <w:spacing w:line="256" w:lineRule="auto"/>
        <w:rPr>
          <w:rFonts w:eastAsia="Calibri"/>
          <w:sz w:val="12"/>
          <w:szCs w:val="4"/>
        </w:rPr>
      </w:pPr>
      <w:r w:rsidRPr="00AF7812">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AF7812">
          <w:rPr>
            <w:rFonts w:eastAsia="Calibri" w:cs="Times New Roman"/>
            <w:color w:val="0563C1" w:themeColor="hyperlink"/>
            <w:sz w:val="4"/>
            <w:szCs w:val="4"/>
            <w:u w:val="single"/>
          </w:rPr>
          <w:t>57</w:t>
        </w:r>
      </w:hyperlink>
      <w:r w:rsidRPr="00AF7812">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AF7812">
          <w:rPr>
            <w:rFonts w:eastAsia="Calibri" w:cs="Times New Roman"/>
            <w:color w:val="0563C1" w:themeColor="hyperlink"/>
            <w:sz w:val="4"/>
            <w:szCs w:val="4"/>
            <w:u w:val="single"/>
          </w:rPr>
          <w:t>58</w:t>
        </w:r>
      </w:hyperlink>
      <w:r w:rsidRPr="00AF7812">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60B34238" w14:textId="77777777" w:rsidR="003D216E" w:rsidRPr="00AF7812" w:rsidRDefault="003D216E" w:rsidP="003D216E">
      <w:pPr>
        <w:spacing w:line="256" w:lineRule="auto"/>
        <w:rPr>
          <w:rFonts w:eastAsia="Calibri"/>
          <w:sz w:val="12"/>
          <w:szCs w:val="4"/>
        </w:rPr>
      </w:pPr>
      <w:r w:rsidRPr="00AF7812">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AF7812">
          <w:rPr>
            <w:rFonts w:eastAsia="Calibri" w:cs="Times New Roman"/>
            <w:color w:val="0563C1" w:themeColor="hyperlink"/>
            <w:sz w:val="4"/>
            <w:szCs w:val="4"/>
            <w:u w:val="single"/>
          </w:rPr>
          <w:t>59</w:t>
        </w:r>
      </w:hyperlink>
      <w:r w:rsidRPr="00AF7812">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AF7812">
          <w:rPr>
            <w:rFonts w:eastAsia="Calibri" w:cs="Times New Roman"/>
            <w:color w:val="0563C1" w:themeColor="hyperlink"/>
            <w:sz w:val="4"/>
            <w:szCs w:val="4"/>
            <w:u w:val="single"/>
          </w:rPr>
          <w:t>60</w:t>
        </w:r>
      </w:hyperlink>
      <w:r w:rsidRPr="00AF7812">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5800527B" w14:textId="77777777" w:rsidR="003D216E" w:rsidRPr="00AF7812" w:rsidRDefault="003D216E" w:rsidP="003D216E">
      <w:pPr>
        <w:spacing w:line="256" w:lineRule="auto"/>
        <w:rPr>
          <w:rStyle w:val="Emphasis"/>
        </w:rPr>
      </w:pPr>
      <w:r w:rsidRPr="00AF7812">
        <w:rPr>
          <w:rFonts w:eastAsia="Calibri"/>
          <w:sz w:val="12"/>
        </w:rPr>
        <w:t xml:space="preserve">While scholars have aptly noted how similar modes of </w:t>
      </w:r>
      <w:r w:rsidRPr="00AF7812">
        <w:rPr>
          <w:rFonts w:eastAsia="Calibri"/>
          <w:u w:val="single"/>
        </w:rPr>
        <w:t>algorithmic management “gamblify” pay for platform workers on “lean platforms,”</w:t>
      </w:r>
      <w:hyperlink r:id="rId70" w:history="1">
        <w:r w:rsidRPr="00AF7812">
          <w:rPr>
            <w:rFonts w:eastAsia="Calibri" w:cs="Times New Roman"/>
            <w:color w:val="0563C1" w:themeColor="hyperlink"/>
            <w:sz w:val="16"/>
            <w:u w:val="single"/>
          </w:rPr>
          <w:t>61</w:t>
        </w:r>
      </w:hyperlink>
      <w:r w:rsidRPr="00AF7812">
        <w:rPr>
          <w:rFonts w:eastAsia="Calibri"/>
          <w:sz w:val="12"/>
        </w:rPr>
        <w:t> </w:t>
      </w:r>
      <w:r w:rsidRPr="00AF7812">
        <w:rPr>
          <w:rFonts w:eastAsia="Calibri"/>
          <w:u w:val="single"/>
        </w:rPr>
        <w:t>Marteen is not a courier</w:t>
      </w:r>
      <w:r w:rsidRPr="00AF7812">
        <w:rPr>
          <w:rFonts w:eastAsia="Calibri"/>
          <w:sz w:val="12"/>
        </w:rPr>
        <w:t xml:space="preserve">, </w:t>
      </w:r>
      <w:r w:rsidRPr="00AF7812">
        <w:rPr>
          <w:rFonts w:eastAsia="Calibri"/>
          <w:u w:val="single"/>
        </w:rPr>
        <w:t>nor is ALIVE a ridesharing application</w:t>
      </w:r>
      <w:r w:rsidRPr="00AF7812">
        <w:rPr>
          <w:rFonts w:eastAsia="Calibri"/>
          <w:sz w:val="12"/>
        </w:rPr>
        <w:t xml:space="preserve">. Rather, it is crucial to recall that, in this textual dystopia, </w:t>
      </w:r>
      <w:r w:rsidRPr="00AF7812">
        <w:rPr>
          <w:rFonts w:eastAsia="Calibri"/>
          <w:u w:val="single"/>
        </w:rPr>
        <w:t>the only legible job consists of the (self-)tracking and (self-)optimization of one's own or someone else's employability, which doubles as the capacity to sell one's labor power</w:t>
      </w:r>
      <w:r w:rsidRPr="00AF7812">
        <w:rPr>
          <w:rFonts w:eastAsia="Calibri"/>
          <w:sz w:val="12"/>
        </w:rPr>
        <w:t>.</w:t>
      </w:r>
      <w:hyperlink r:id="rId71" w:history="1">
        <w:r w:rsidRPr="00AF7812">
          <w:rPr>
            <w:rFonts w:eastAsia="Calibri" w:cs="Times New Roman"/>
            <w:color w:val="0563C1" w:themeColor="hyperlink"/>
            <w:sz w:val="16"/>
            <w:u w:val="single"/>
          </w:rPr>
          <w:t>62</w:t>
        </w:r>
      </w:hyperlink>
      <w:r w:rsidRPr="00AF7812">
        <w:rPr>
          <w:rFonts w:eastAsia="Calibri"/>
          <w:sz w:val="12"/>
        </w:rPr>
        <w:t xml:space="preserve"> Steward's short story thereby presents a world in which </w:t>
      </w:r>
      <w:r w:rsidRPr="00AF7812">
        <w:rPr>
          <w:rStyle w:val="Emphasis"/>
        </w:rPr>
        <w:t>this strategy of management and measurement drives all forms of work.</w:t>
      </w:r>
    </w:p>
    <w:p w14:paraId="1F69275B" w14:textId="77777777" w:rsidR="003D216E" w:rsidRPr="00AF7812" w:rsidRDefault="003D216E" w:rsidP="003D216E">
      <w:pPr>
        <w:spacing w:line="256" w:lineRule="auto"/>
        <w:rPr>
          <w:rFonts w:eastAsia="Calibri"/>
          <w:sz w:val="12"/>
        </w:rPr>
      </w:pPr>
      <w:r w:rsidRPr="00AF7812">
        <w:rPr>
          <w:rFonts w:eastAsia="Calibri"/>
          <w:sz w:val="12"/>
        </w:rPr>
        <w:t xml:space="preserve">From a historical perspective, “ALIVE” thus </w:t>
      </w:r>
      <w:r w:rsidRPr="00AF7812">
        <w:rPr>
          <w:rFonts w:eastAsia="Calibri"/>
          <w:u w:val="single"/>
        </w:rPr>
        <w:t>anticipates</w:t>
      </w:r>
      <w:r w:rsidRPr="00AF7812">
        <w:rPr>
          <w:rFonts w:eastAsia="Calibri"/>
          <w:sz w:val="12"/>
        </w:rPr>
        <w:t xml:space="preserve"> a more </w:t>
      </w:r>
      <w:r w:rsidRPr="00AF7812">
        <w:rPr>
          <w:rFonts w:eastAsia="Calibri"/>
          <w:u w:val="single"/>
        </w:rPr>
        <w:t xml:space="preserve">recent explosion in the development of and demand for employee tracking platforms anchored in </w:t>
      </w:r>
      <w:r w:rsidRPr="00C45528">
        <w:rPr>
          <w:rFonts w:eastAsia="Calibri"/>
          <w:u w:val="single"/>
        </w:rPr>
        <w:t>algorithmic management</w:t>
      </w:r>
      <w:r w:rsidRPr="00C45528">
        <w:rPr>
          <w:rFonts w:eastAsia="Calibri"/>
          <w:sz w:val="12"/>
        </w:rPr>
        <w:t>,</w:t>
      </w:r>
      <w:hyperlink r:id="rId72" w:history="1">
        <w:r w:rsidRPr="00C45528">
          <w:rPr>
            <w:rFonts w:eastAsia="Calibri" w:cs="Times New Roman"/>
            <w:color w:val="0563C1" w:themeColor="hyperlink"/>
            <w:sz w:val="16"/>
            <w:u w:val="single"/>
          </w:rPr>
          <w:t>63</w:t>
        </w:r>
      </w:hyperlink>
      <w:r w:rsidRPr="00C45528">
        <w:rPr>
          <w:rFonts w:eastAsia="Calibri"/>
          <w:sz w:val="12"/>
        </w:rPr>
        <w:t xml:space="preserve"> or </w:t>
      </w:r>
      <w:r w:rsidRPr="00C45528">
        <w:rPr>
          <w:rFonts w:eastAsia="Calibri"/>
          <w:u w:val="single"/>
        </w:rPr>
        <w:t>organizational practices carried out entirely or partially by nonhuman agents</w:t>
      </w:r>
      <w:r w:rsidRPr="00C45528">
        <w:rPr>
          <w:rFonts w:eastAsia="Calibri"/>
          <w:sz w:val="12"/>
        </w:rPr>
        <w:t>.</w:t>
      </w:r>
      <w:hyperlink r:id="rId73" w:history="1">
        <w:r w:rsidRPr="00C45528">
          <w:rPr>
            <w:rFonts w:eastAsia="Calibri" w:cs="Times New Roman"/>
            <w:color w:val="0563C1" w:themeColor="hyperlink"/>
            <w:sz w:val="16"/>
            <w:u w:val="single"/>
          </w:rPr>
          <w:t>64</w:t>
        </w:r>
      </w:hyperlink>
      <w:r w:rsidRPr="00C45528">
        <w:rPr>
          <w:rFonts w:eastAsia="Calibri"/>
          <w:sz w:val="12"/>
        </w:rPr>
        <w:t xml:space="preserve"> These applications </w:t>
      </w:r>
      <w:r w:rsidRPr="00C45528">
        <w:rPr>
          <w:rFonts w:eastAsia="Calibri"/>
          <w:u w:val="single"/>
        </w:rPr>
        <w:t xml:space="preserve">allow employers to indirectly control workers cheaply and at scale on the basis of </w:t>
      </w:r>
      <w:r w:rsidRPr="00C45528">
        <w:rPr>
          <w:rStyle w:val="Emphasis"/>
        </w:rPr>
        <w:t>financial incentives</w:t>
      </w:r>
      <w:r w:rsidRPr="00C45528">
        <w:rPr>
          <w:rFonts w:eastAsia="Calibri"/>
          <w:u w:val="single"/>
        </w:rPr>
        <w:t xml:space="preserve"> and </w:t>
      </w:r>
      <w:r w:rsidRPr="00C45528">
        <w:rPr>
          <w:rStyle w:val="Emphasis"/>
        </w:rPr>
        <w:t>rating systems</w:t>
      </w:r>
      <w:r w:rsidRPr="00C45528">
        <w:rPr>
          <w:rFonts w:eastAsia="Calibri"/>
          <w:sz w:val="12"/>
        </w:rPr>
        <w:t>, which, as legal scholars Antonio Aloisi and Valerio De Stefano explain</w:t>
      </w:r>
      <w:r w:rsidRPr="00AF7812">
        <w:rPr>
          <w:rFonts w:eastAsia="Calibri"/>
          <w:sz w:val="12"/>
        </w:rPr>
        <w:t xml:space="preserve">, make it possible “to </w:t>
      </w:r>
      <w:r w:rsidRPr="00AF7812">
        <w:rPr>
          <w:rFonts w:eastAsia="Calibri"/>
          <w:u w:val="single"/>
        </w:rPr>
        <w:t xml:space="preserve">manage in a way that is just as—if not </w:t>
      </w:r>
      <w:r w:rsidRPr="00AF7812">
        <w:rPr>
          <w:rStyle w:val="Emphasis"/>
          <w:highlight w:val="green"/>
        </w:rPr>
        <w:t>more</w:t>
      </w:r>
      <w:r w:rsidRPr="00AF7812">
        <w:rPr>
          <w:rStyle w:val="Emphasis"/>
        </w:rPr>
        <w:t>—</w:t>
      </w:r>
      <w:r w:rsidRPr="00AF7812">
        <w:rPr>
          <w:rStyle w:val="Emphasis"/>
          <w:highlight w:val="green"/>
        </w:rPr>
        <w:t>effective than</w:t>
      </w:r>
      <w:r w:rsidRPr="00AF7812">
        <w:rPr>
          <w:rFonts w:eastAsia="Calibri"/>
          <w:u w:val="single"/>
        </w:rPr>
        <w:t xml:space="preserve"> management based on </w:t>
      </w:r>
      <w:r w:rsidRPr="00AF7812">
        <w:rPr>
          <w:rStyle w:val="Emphasis"/>
          <w:highlight w:val="green"/>
        </w:rPr>
        <w:t>formal orders</w:t>
      </w:r>
      <w:r w:rsidRPr="00AF7812">
        <w:rPr>
          <w:rFonts w:eastAsia="Calibri"/>
          <w:u w:val="single"/>
        </w:rPr>
        <w:t xml:space="preserve"> given by an employer to his employees and direct control over the carrying out of such orders</w:t>
      </w:r>
      <w:r w:rsidRPr="00AF7812">
        <w:rPr>
          <w:rFonts w:eastAsia="Calibri"/>
          <w:sz w:val="12"/>
        </w:rPr>
        <w:t>.”</w:t>
      </w:r>
      <w:hyperlink r:id="rId74" w:history="1">
        <w:r w:rsidRPr="00AF7812">
          <w:rPr>
            <w:rFonts w:eastAsia="Calibri" w:cs="Times New Roman"/>
            <w:color w:val="0563C1" w:themeColor="hyperlink"/>
            <w:sz w:val="16"/>
            <w:u w:val="single"/>
          </w:rPr>
          <w:t>65</w:t>
        </w:r>
      </w:hyperlink>
      <w:r w:rsidRPr="00AF7812">
        <w:rPr>
          <w:rFonts w:eastAsia="Calibri"/>
          <w:sz w:val="12"/>
        </w:rPr>
        <w:t xml:space="preserve"> This shift, a </w:t>
      </w:r>
      <w:r w:rsidRPr="00AF7812">
        <w:rPr>
          <w:rStyle w:val="Emphasis"/>
        </w:rPr>
        <w:t>technologically pure realization</w:t>
      </w:r>
      <w:r w:rsidRPr="00AF7812">
        <w:rPr>
          <w:rFonts w:eastAsia="Calibri"/>
          <w:u w:val="single"/>
        </w:rPr>
        <w:t xml:space="preserve"> of the </w:t>
      </w:r>
      <w:r w:rsidRPr="00AF7812">
        <w:rPr>
          <w:rStyle w:val="Emphasis"/>
        </w:rPr>
        <w:t>tactics devised by management scientists</w:t>
      </w:r>
      <w:r w:rsidRPr="00AF7812">
        <w:rPr>
          <w:rFonts w:eastAsia="Calibri"/>
          <w:u w:val="single"/>
        </w:rPr>
        <w:t xml:space="preserve"> after ’68</w:t>
      </w:r>
      <w:r w:rsidRPr="00AF7812">
        <w:rPr>
          <w:rFonts w:eastAsia="Calibri"/>
          <w:sz w:val="12"/>
        </w:rPr>
        <w:t xml:space="preserve">, “affects </w:t>
      </w:r>
      <w:r w:rsidRPr="00AF7812">
        <w:rPr>
          <w:rStyle w:val="Emphasis"/>
        </w:rPr>
        <w:t>the</w:t>
      </w:r>
      <w:r w:rsidRPr="00AF7812">
        <w:rPr>
          <w:rFonts w:eastAsia="Calibri"/>
          <w:sz w:val="12"/>
        </w:rPr>
        <w:t xml:space="preserve"> very </w:t>
      </w:r>
      <w:r w:rsidRPr="00C45528">
        <w:rPr>
          <w:rStyle w:val="Emphasis"/>
        </w:rPr>
        <w:t>essence of managerial power</w:t>
      </w:r>
      <w:r w:rsidRPr="00C45528">
        <w:rPr>
          <w:rFonts w:eastAsia="Calibri"/>
          <w:sz w:val="12"/>
        </w:rPr>
        <w:t xml:space="preserve">, which now </w:t>
      </w:r>
      <w:r w:rsidRPr="00C45528">
        <w:rPr>
          <w:rStyle w:val="Emphasis"/>
          <w:szCs w:val="24"/>
        </w:rPr>
        <w:t>exceeds the capacity of any human gaze</w:t>
      </w:r>
      <w:r w:rsidRPr="00C45528">
        <w:rPr>
          <w:rStyle w:val="Emphasis"/>
        </w:rPr>
        <w:t xml:space="preserve"> or bureaucratic management</w:t>
      </w:r>
      <w:r w:rsidRPr="00C45528">
        <w:rPr>
          <w:rFonts w:eastAsia="Calibri"/>
          <w:sz w:val="12"/>
        </w:rPr>
        <w:t xml:space="preserve">”—it is “a </w:t>
      </w:r>
      <w:r w:rsidRPr="00C45528">
        <w:rPr>
          <w:rFonts w:eastAsia="Calibri"/>
          <w:u w:val="single"/>
        </w:rPr>
        <w:t>micromanagement system without a manager</w:t>
      </w:r>
      <w:r w:rsidRPr="00C45528">
        <w:rPr>
          <w:rFonts w:eastAsia="Calibri"/>
          <w:sz w:val="12"/>
        </w:rPr>
        <w:t>.”</w:t>
      </w:r>
      <w:hyperlink r:id="rId75" w:history="1">
        <w:r w:rsidRPr="00C45528">
          <w:rPr>
            <w:rFonts w:eastAsia="Calibri" w:cs="Times New Roman"/>
            <w:color w:val="0563C1" w:themeColor="hyperlink"/>
            <w:sz w:val="16"/>
            <w:u w:val="single"/>
          </w:rPr>
          <w:t>66</w:t>
        </w:r>
      </w:hyperlink>
      <w:r w:rsidRPr="00C45528">
        <w:rPr>
          <w:rFonts w:eastAsia="Calibri"/>
          <w:sz w:val="12"/>
        </w:rPr>
        <w:t xml:space="preserve"> This is </w:t>
      </w:r>
      <w:r w:rsidRPr="00C45528">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C45528">
          <w:rPr>
            <w:rFonts w:eastAsia="Calibri" w:cs="Times New Roman"/>
            <w:color w:val="0563C1" w:themeColor="hyperlink"/>
            <w:sz w:val="16"/>
            <w:u w:val="single"/>
          </w:rPr>
          <w:t>67</w:t>
        </w:r>
      </w:hyperlink>
      <w:r w:rsidRPr="00C45528">
        <w:rPr>
          <w:rFonts w:eastAsia="Calibri"/>
          <w:sz w:val="12"/>
        </w:rPr>
        <w:t xml:space="preserve"> By offering this data up in hopes of heightening their employability, </w:t>
      </w:r>
      <w:r w:rsidRPr="00C45528">
        <w:rPr>
          <w:rFonts w:eastAsia="Calibri"/>
          <w:u w:val="single"/>
        </w:rPr>
        <w:t>workers consequently subject themselves to the indirect domination of so-called workforce analytics</w:t>
      </w:r>
      <w:r w:rsidRPr="00C45528">
        <w:rPr>
          <w:rFonts w:eastAsia="Calibri"/>
          <w:sz w:val="12"/>
        </w:rPr>
        <w:t xml:space="preserve">, which </w:t>
      </w:r>
      <w:r w:rsidRPr="00C45528">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C45528">
          <w:rPr>
            <w:rFonts w:eastAsia="Calibri" w:cs="Times New Roman"/>
            <w:color w:val="0563C1" w:themeColor="hyperlink"/>
            <w:sz w:val="16"/>
            <w:u w:val="single"/>
          </w:rPr>
          <w:t>68</w:t>
        </w:r>
      </w:hyperlink>
      <w:r w:rsidRPr="00C45528">
        <w:rPr>
          <w:rFonts w:eastAsia="Calibri"/>
          <w:sz w:val="12"/>
        </w:rPr>
        <w:t xml:space="preserve"> As we will </w:t>
      </w:r>
      <w:r w:rsidRPr="00C45528">
        <w:rPr>
          <w:rFonts w:eastAsia="Calibri"/>
          <w:strike/>
          <w:sz w:val="12"/>
        </w:rPr>
        <w:t>see</w:t>
      </w:r>
      <w:r w:rsidRPr="00C45528">
        <w:rPr>
          <w:rFonts w:eastAsia="Calibri"/>
          <w:sz w:val="12"/>
        </w:rPr>
        <w:t xml:space="preserve"> of Marteen in “ALIVE,” the </w:t>
      </w:r>
      <w:r w:rsidRPr="00C45528">
        <w:rPr>
          <w:rFonts w:eastAsia="Calibri"/>
          <w:u w:val="single"/>
        </w:rPr>
        <w:t xml:space="preserve">resulting </w:t>
      </w:r>
      <w:r w:rsidRPr="00C45528">
        <w:rPr>
          <w:rStyle w:val="Emphasis"/>
        </w:rPr>
        <w:t xml:space="preserve">systems of “tacit punishments and rewards” </w:t>
      </w:r>
      <w:r w:rsidRPr="00C45528">
        <w:rPr>
          <w:rFonts w:eastAsia="Calibri"/>
          <w:u w:val="single"/>
        </w:rPr>
        <w:t xml:space="preserve">subtly manipulate human conduct to leave workers with the </w:t>
      </w:r>
      <w:r w:rsidRPr="00C45528">
        <w:rPr>
          <w:rStyle w:val="Emphasis"/>
        </w:rPr>
        <w:t xml:space="preserve">sense that they are at once the “owners of their actions” and under “constant threat of disciplinary </w:t>
      </w:r>
      <w:r w:rsidRPr="00AF7812">
        <w:rPr>
          <w:rStyle w:val="Emphasis"/>
          <w:highlight w:val="green"/>
        </w:rPr>
        <w:t>action</w:t>
      </w:r>
      <w:r w:rsidRPr="00AF7812">
        <w:rPr>
          <w:rStyle w:val="Emphasis"/>
        </w:rPr>
        <w:t>.”</w:t>
      </w:r>
      <w:hyperlink r:id="rId78" w:history="1">
        <w:r w:rsidRPr="00AF7812">
          <w:rPr>
            <w:rFonts w:eastAsia="Calibri" w:cs="Times New Roman"/>
            <w:color w:val="0563C1" w:themeColor="hyperlink"/>
            <w:sz w:val="16"/>
            <w:u w:val="single"/>
          </w:rPr>
          <w:t>69</w:t>
        </w:r>
      </w:hyperlink>
    </w:p>
    <w:p w14:paraId="20178C67" w14:textId="77777777" w:rsidR="003D216E" w:rsidRPr="00AF7812" w:rsidRDefault="003D216E" w:rsidP="003D216E">
      <w:pPr>
        <w:spacing w:line="256" w:lineRule="auto"/>
        <w:rPr>
          <w:rFonts w:eastAsia="Calibri"/>
          <w:sz w:val="12"/>
        </w:rPr>
      </w:pPr>
      <w:r w:rsidRPr="00AF7812">
        <w:rPr>
          <w:rFonts w:eastAsia="Calibri"/>
          <w:sz w:val="12"/>
        </w:rPr>
        <w:t>This “</w:t>
      </w:r>
      <w:r w:rsidRPr="00AF7812">
        <w:rPr>
          <w:rStyle w:val="Emphasis"/>
          <w:highlight w:val="green"/>
        </w:rPr>
        <w:t>management 2.0</w:t>
      </w:r>
      <w:r w:rsidRPr="00AF7812">
        <w:rPr>
          <w:rFonts w:eastAsia="Calibri"/>
          <w:sz w:val="12"/>
        </w:rPr>
        <w:t xml:space="preserve">,” as we might call it, is </w:t>
      </w:r>
      <w:r w:rsidRPr="00AF7812">
        <w:rPr>
          <w:rFonts w:eastAsia="Calibri"/>
          <w:u w:val="single"/>
        </w:rPr>
        <w:t xml:space="preserve">part of a larger trend that </w:t>
      </w:r>
      <w:r w:rsidRPr="00AF7812">
        <w:rPr>
          <w:rFonts w:eastAsia="Calibri"/>
          <w:strike/>
          <w:u w:val="single"/>
        </w:rPr>
        <w:t>sees</w:t>
      </w:r>
      <w:r w:rsidRPr="00AF7812">
        <w:rPr>
          <w:rFonts w:eastAsia="Calibri"/>
          <w:u w:val="single"/>
        </w:rPr>
        <w:t xml:space="preserve"> platform work as “solidly grounded on </w:t>
      </w:r>
      <w:r w:rsidRPr="00AF7812">
        <w:rPr>
          <w:rStyle w:val="Emphasis"/>
        </w:rPr>
        <w:t>a persistent process of precarisation</w:t>
      </w:r>
      <w:r w:rsidRPr="00AF7812">
        <w:rPr>
          <w:rFonts w:eastAsia="Calibri"/>
          <w:u w:val="single"/>
        </w:rPr>
        <w:t xml:space="preserve">, </w:t>
      </w:r>
      <w:r w:rsidRPr="00AF7812">
        <w:rPr>
          <w:rStyle w:val="Emphasis"/>
        </w:rPr>
        <w:t>fragmentation</w:t>
      </w:r>
      <w:r w:rsidRPr="00AF7812">
        <w:rPr>
          <w:rFonts w:eastAsia="Calibri"/>
          <w:u w:val="single"/>
        </w:rPr>
        <w:t xml:space="preserve"> and </w:t>
      </w:r>
      <w:r w:rsidRPr="00AF7812">
        <w:rPr>
          <w:rStyle w:val="Emphasis"/>
        </w:rPr>
        <w:t>casualisation of work relations</w:t>
      </w:r>
      <w:r w:rsidRPr="00AF7812">
        <w:rPr>
          <w:rFonts w:eastAsia="Calibri"/>
          <w:u w:val="single"/>
        </w:rPr>
        <w:t>.”</w:t>
      </w:r>
      <w:hyperlink r:id="rId79" w:history="1">
        <w:r w:rsidRPr="00AF7812">
          <w:rPr>
            <w:rFonts w:eastAsia="Calibri" w:cs="Times New Roman"/>
            <w:color w:val="0563C1" w:themeColor="hyperlink"/>
            <w:sz w:val="16"/>
            <w:u w:val="single"/>
          </w:rPr>
          <w:t>70</w:t>
        </w:r>
      </w:hyperlink>
      <w:r w:rsidRPr="00AF7812">
        <w:rPr>
          <w:rFonts w:eastAsia="Calibri"/>
          <w:sz w:val="12"/>
        </w:rPr>
        <w:t xml:space="preserve"> Much as the opponents of the El Khomri law feared, </w:t>
      </w:r>
      <w:r w:rsidRPr="00AF7812">
        <w:rPr>
          <w:rFonts w:eastAsia="Calibri"/>
          <w:u w:val="single"/>
        </w:rPr>
        <w:t xml:space="preserve">labor markets </w:t>
      </w:r>
      <w:r w:rsidRPr="00AF7812">
        <w:rPr>
          <w:rStyle w:val="Emphasis"/>
        </w:rPr>
        <w:t>around the globe</w:t>
      </w:r>
      <w:r w:rsidRPr="00AF7812">
        <w:rPr>
          <w:rFonts w:eastAsia="Calibri"/>
          <w:u w:val="single"/>
        </w:rPr>
        <w:t xml:space="preserve"> are now </w:t>
      </w:r>
      <w:r w:rsidRPr="00AF7812">
        <w:rPr>
          <w:rStyle w:val="Emphasis"/>
          <w:highlight w:val="green"/>
        </w:rPr>
        <w:t>held together by fragile work contracts</w:t>
      </w:r>
      <w:r w:rsidRPr="00AF7812">
        <w:rPr>
          <w:rFonts w:eastAsia="Calibri"/>
          <w:sz w:val="12"/>
        </w:rPr>
        <w:t xml:space="preserve"> (if workers benefit from one at all) </w:t>
      </w:r>
      <w:r w:rsidRPr="00AF7812">
        <w:rPr>
          <w:rFonts w:eastAsia="Calibri"/>
          <w:u w:val="single"/>
        </w:rPr>
        <w:t xml:space="preserve">that </w:t>
      </w:r>
      <w:r w:rsidRPr="00AF7812">
        <w:rPr>
          <w:rFonts w:eastAsia="Calibri"/>
          <w:highlight w:val="green"/>
          <w:u w:val="single"/>
        </w:rPr>
        <w:t>fall outside of the scope of legal protections.</w:t>
      </w:r>
      <w:hyperlink r:id="rId80" w:history="1">
        <w:r w:rsidRPr="00AF7812">
          <w:rPr>
            <w:rFonts w:eastAsia="Calibri" w:cs="Times New Roman"/>
            <w:color w:val="0563C1" w:themeColor="hyperlink"/>
            <w:sz w:val="16"/>
            <w:u w:val="single"/>
          </w:rPr>
          <w:t>71</w:t>
        </w:r>
      </w:hyperlink>
      <w:r w:rsidRPr="00AF7812">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AF7812">
        <w:rPr>
          <w:rStyle w:val="Emphasis"/>
          <w:highlight w:val="green"/>
        </w:rPr>
        <w:t>historical boundaries</w:t>
      </w:r>
      <w:r w:rsidRPr="00AF7812">
        <w:rPr>
          <w:rFonts w:eastAsia="Calibri"/>
          <w:u w:val="single"/>
        </w:rPr>
        <w:t xml:space="preserve"> to managerial powers were </w:t>
      </w:r>
      <w:r w:rsidRPr="00AF7812">
        <w:rPr>
          <w:rStyle w:val="Emphasis"/>
          <w:highlight w:val="green"/>
        </w:rPr>
        <w:t>conceived when</w:t>
      </w:r>
      <w:r w:rsidRPr="00AF7812">
        <w:rPr>
          <w:rStyle w:val="Emphasis"/>
        </w:rPr>
        <w:t xml:space="preserve"> the potential of current technology was </w:t>
      </w:r>
      <w:r w:rsidRPr="00AF7812">
        <w:rPr>
          <w:rFonts w:eastAsia="Calibri"/>
          <w:b/>
          <w:iCs/>
          <w:strike/>
          <w:u w:val="single"/>
        </w:rPr>
        <w:t>unthinkable</w:t>
      </w:r>
      <w:r w:rsidRPr="00AF7812">
        <w:rPr>
          <w:rFonts w:eastAsia="Calibri"/>
          <w:u w:val="single"/>
        </w:rPr>
        <w:t xml:space="preserve">, at a time when </w:t>
      </w:r>
      <w:r w:rsidRPr="00AF7812">
        <w:rPr>
          <w:rFonts w:eastAsia="Calibri"/>
          <w:highlight w:val="green"/>
          <w:u w:val="single"/>
        </w:rPr>
        <w:t>command was</w:t>
      </w:r>
      <w:r w:rsidRPr="00AF7812">
        <w:rPr>
          <w:rFonts w:eastAsia="Calibri"/>
          <w:u w:val="single"/>
        </w:rPr>
        <w:t xml:space="preserve"> </w:t>
      </w:r>
      <w:r w:rsidRPr="00AF7812">
        <w:rPr>
          <w:rStyle w:val="Emphasis"/>
        </w:rPr>
        <w:t>exercised by</w:t>
      </w:r>
      <w:r w:rsidRPr="00AF7812">
        <w:rPr>
          <w:rFonts w:eastAsia="Calibri"/>
          <w:u w:val="single"/>
        </w:rPr>
        <w:t xml:space="preserve"> humans in a more direct, </w:t>
      </w:r>
      <w:r w:rsidRPr="00AF7812">
        <w:rPr>
          <w:rStyle w:val="Emphasis"/>
        </w:rPr>
        <w:t>physical manner</w:t>
      </w:r>
      <w:r w:rsidRPr="00AF7812">
        <w:rPr>
          <w:rFonts w:eastAsia="Calibri"/>
          <w:u w:val="single"/>
        </w:rPr>
        <w:t xml:space="preserve">, </w:t>
      </w:r>
      <w:r w:rsidRPr="00AF7812">
        <w:rPr>
          <w:rFonts w:eastAsia="Calibri"/>
          <w:b/>
          <w:iCs/>
          <w:sz w:val="28"/>
          <w:szCs w:val="28"/>
          <w:highlight w:val="green"/>
          <w:u w:val="single"/>
        </w:rPr>
        <w:t>not cloaked in software code</w:t>
      </w:r>
      <w:r w:rsidRPr="00AF7812">
        <w:rPr>
          <w:rFonts w:eastAsia="Calibri"/>
          <w:sz w:val="12"/>
        </w:rPr>
        <w:t>.”</w:t>
      </w:r>
      <w:hyperlink r:id="rId81" w:history="1">
        <w:r w:rsidRPr="00AF7812">
          <w:rPr>
            <w:rFonts w:eastAsia="Calibri" w:cs="Times New Roman"/>
            <w:color w:val="0563C1" w:themeColor="hyperlink"/>
            <w:sz w:val="16"/>
            <w:u w:val="single"/>
          </w:rPr>
          <w:t>72</w:t>
        </w:r>
      </w:hyperlink>
    </w:p>
    <w:p w14:paraId="427203B0" w14:textId="77777777" w:rsidR="003D216E" w:rsidRPr="00AF7812" w:rsidRDefault="003D216E" w:rsidP="003D216E">
      <w:pPr>
        <w:spacing w:line="256" w:lineRule="auto"/>
        <w:rPr>
          <w:rFonts w:eastAsia="Calibri"/>
          <w:sz w:val="12"/>
        </w:rPr>
      </w:pPr>
      <w:r w:rsidRPr="00AF7812">
        <w:rPr>
          <w:rFonts w:eastAsia="Calibri"/>
          <w:strike/>
          <w:sz w:val="12"/>
        </w:rPr>
        <w:t>Seen</w:t>
      </w:r>
      <w:r w:rsidRPr="00AF7812">
        <w:rPr>
          <w:rFonts w:eastAsia="Calibri"/>
          <w:sz w:val="12"/>
        </w:rPr>
        <w:t xml:space="preserve"> in this context, algorithmic management also </w:t>
      </w:r>
      <w:r w:rsidRPr="00AF7812">
        <w:rPr>
          <w:rFonts w:eastAsia="Calibri"/>
          <w:u w:val="single"/>
        </w:rPr>
        <w:t>casts automation discourses in a new light.</w:t>
      </w:r>
      <w:r w:rsidRPr="00AF7812">
        <w:rPr>
          <w:rFonts w:eastAsia="Calibri"/>
          <w:sz w:val="12"/>
        </w:rPr>
        <w:t xml:space="preserve"> As many have pointed out, </w:t>
      </w:r>
      <w:r w:rsidRPr="00AF7812">
        <w:rPr>
          <w:rFonts w:eastAsia="Calibri"/>
          <w:u w:val="single"/>
        </w:rPr>
        <w:t>cultural anxieties over (full) automation and artificial intelligence index and often obfuscate the concrete dynamics of political economy that developed following the 2008 financial crisis</w:t>
      </w:r>
      <w:r w:rsidRPr="00AF7812">
        <w:rPr>
          <w:rFonts w:eastAsia="Calibri"/>
          <w:sz w:val="12"/>
        </w:rPr>
        <w:t xml:space="preserve">, from </w:t>
      </w:r>
      <w:r w:rsidRPr="00AF7812">
        <w:rPr>
          <w:rFonts w:eastAsia="Calibri"/>
          <w:u w:val="single"/>
        </w:rPr>
        <w:t>the proliferation of gig work to the deregulation of labor codes.</w:t>
      </w:r>
      <w:hyperlink r:id="rId82" w:history="1">
        <w:r w:rsidRPr="00AF7812">
          <w:rPr>
            <w:rFonts w:eastAsia="Calibri" w:cs="Times New Roman"/>
            <w:color w:val="0563C1" w:themeColor="hyperlink"/>
            <w:sz w:val="16"/>
            <w:u w:val="single"/>
          </w:rPr>
          <w:t>73</w:t>
        </w:r>
      </w:hyperlink>
      <w:r w:rsidRPr="00AF7812">
        <w:rPr>
          <w:rFonts w:eastAsia="Calibri"/>
          <w:sz w:val="12"/>
        </w:rPr>
        <w:t xml:space="preserve"> Aloisi and De Stefano add to this by noting that, in the case of algorithmic management, </w:t>
      </w:r>
      <w:r w:rsidRPr="00AF7812">
        <w:rPr>
          <w:rFonts w:eastAsia="Calibri"/>
          <w:u w:val="single"/>
        </w:rPr>
        <w:t>while “all eyes are focused on the number of people employed,</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 xml:space="preserve">the analysis of working conditions is constantly postponed”—“before ‘stealing’ our jobs, </w:t>
      </w:r>
      <w:r w:rsidRPr="00AF7812">
        <w:rPr>
          <w:rFonts w:eastAsia="Calibri"/>
          <w:highlight w:val="green"/>
          <w:u w:val="single"/>
        </w:rPr>
        <w:t>technologies have taken over our bosses’ tasks</w:t>
      </w:r>
      <w:r w:rsidRPr="00AF7812">
        <w:rPr>
          <w:rFonts w:eastAsia="Calibri"/>
          <w:sz w:val="12"/>
        </w:rPr>
        <w:t>.”</w:t>
      </w:r>
      <w:hyperlink r:id="rId83" w:history="1">
        <w:r w:rsidRPr="00AF7812">
          <w:rPr>
            <w:rFonts w:eastAsia="Calibri" w:cs="Times New Roman"/>
            <w:color w:val="0563C1" w:themeColor="hyperlink"/>
            <w:sz w:val="16"/>
            <w:u w:val="single"/>
          </w:rPr>
          <w:t>74</w:t>
        </w:r>
      </w:hyperlink>
      <w:r w:rsidRPr="00AF7812">
        <w:rPr>
          <w:rFonts w:eastAsia="Calibri"/>
          <w:sz w:val="12"/>
        </w:rPr>
        <w:t xml:space="preserve"> More incisively, however—as we now </w:t>
      </w:r>
      <w:r w:rsidRPr="00AF7812">
        <w:rPr>
          <w:rFonts w:eastAsia="Calibri"/>
          <w:strike/>
          <w:sz w:val="12"/>
        </w:rPr>
        <w:t>see</w:t>
      </w:r>
      <w:r w:rsidRPr="00AF7812">
        <w:rPr>
          <w:rFonts w:eastAsia="Calibri"/>
          <w:sz w:val="12"/>
        </w:rPr>
        <w:t xml:space="preserve"> by logging back into ALIVE—the rise of these platforms</w:t>
      </w:r>
      <w:hyperlink r:id="rId84" w:history="1">
        <w:r w:rsidRPr="00AF7812">
          <w:rPr>
            <w:rFonts w:eastAsia="Calibri" w:cs="Times New Roman"/>
            <w:color w:val="0563C1" w:themeColor="hyperlink"/>
            <w:sz w:val="16"/>
            <w:u w:val="single"/>
          </w:rPr>
          <w:t>75</w:t>
        </w:r>
      </w:hyperlink>
      <w:r w:rsidRPr="00AF7812">
        <w:rPr>
          <w:rFonts w:eastAsia="Calibri"/>
          <w:sz w:val="12"/>
        </w:rPr>
        <w:t xml:space="preserve"> makes evident that </w:t>
      </w:r>
      <w:r w:rsidRPr="00AF7812">
        <w:rPr>
          <w:rStyle w:val="Emphasis"/>
          <w:highlight w:val="green"/>
        </w:rPr>
        <w:t>fears over full automation also run cover for the automation of management</w:t>
      </w:r>
      <w:r w:rsidRPr="00AF7812">
        <w:rPr>
          <w:rFonts w:eastAsia="Calibri"/>
          <w:sz w:val="12"/>
        </w:rPr>
        <w:t>.</w:t>
      </w:r>
    </w:p>
    <w:p w14:paraId="2B046097" w14:textId="77777777" w:rsidR="003D216E" w:rsidRPr="00AF7812" w:rsidRDefault="003D216E" w:rsidP="003D216E">
      <w:pPr>
        <w:spacing w:line="256" w:lineRule="auto"/>
        <w:rPr>
          <w:rFonts w:eastAsia="Calibri"/>
          <w:sz w:val="12"/>
        </w:rPr>
      </w:pPr>
      <w:r w:rsidRPr="00AF7812">
        <w:rPr>
          <w:rFonts w:eastAsia="Calibri"/>
          <w:sz w:val="12"/>
        </w:rPr>
        <w:t>Hope Grammars, Interface Automation</w:t>
      </w:r>
    </w:p>
    <w:p w14:paraId="61FA38AD" w14:textId="77777777" w:rsidR="003D216E" w:rsidRPr="00AF7812" w:rsidRDefault="003D216E" w:rsidP="003D216E">
      <w:pPr>
        <w:spacing w:line="256" w:lineRule="auto"/>
        <w:rPr>
          <w:rFonts w:eastAsia="Calibri"/>
          <w:sz w:val="12"/>
          <w:szCs w:val="4"/>
        </w:rPr>
      </w:pPr>
      <w:r w:rsidRPr="00AF7812">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575D2B0C" w14:textId="77777777" w:rsidR="003D216E" w:rsidRPr="00AF7812" w:rsidRDefault="003D216E" w:rsidP="003D216E">
      <w:pPr>
        <w:spacing w:line="256" w:lineRule="auto"/>
        <w:rPr>
          <w:rFonts w:eastAsia="Calibri"/>
          <w:sz w:val="12"/>
          <w:szCs w:val="4"/>
        </w:rPr>
      </w:pPr>
      <w:r w:rsidRPr="00AF7812">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AF7812">
          <w:rPr>
            <w:rFonts w:eastAsia="Calibri" w:cs="Times New Roman"/>
            <w:color w:val="0563C1" w:themeColor="hyperlink"/>
            <w:sz w:val="4"/>
            <w:szCs w:val="4"/>
            <w:u w:val="single"/>
          </w:rPr>
          <w:t>76</w:t>
        </w:r>
      </w:hyperlink>
      <w:r w:rsidRPr="00AF7812">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C496246" w14:textId="77777777" w:rsidR="003D216E" w:rsidRPr="00AF7812" w:rsidRDefault="003D216E" w:rsidP="003D216E">
      <w:pPr>
        <w:spacing w:line="256" w:lineRule="auto"/>
        <w:rPr>
          <w:rFonts w:eastAsia="Calibri"/>
          <w:sz w:val="12"/>
          <w:szCs w:val="4"/>
        </w:rPr>
      </w:pPr>
      <w:r w:rsidRPr="00AF7812">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AF7812">
          <w:rPr>
            <w:rFonts w:eastAsia="Calibri" w:cs="Times New Roman"/>
            <w:color w:val="0563C1" w:themeColor="hyperlink"/>
            <w:sz w:val="4"/>
            <w:szCs w:val="4"/>
            <w:u w:val="single"/>
          </w:rPr>
          <w:t>77</w:t>
        </w:r>
      </w:hyperlink>
      <w:r w:rsidRPr="00AF7812">
        <w:rPr>
          <w:rFonts w:eastAsia="Calibri"/>
          <w:sz w:val="12"/>
          <w:szCs w:val="4"/>
        </w:rPr>
        <w:t> Similarly, readers are later invited to learn more about Marteen's employability when she requests that we “[Subscribe to [her] content to access [her] 360 pro evaluations].”</w:t>
      </w:r>
      <w:hyperlink r:id="rId87" w:history="1">
        <w:r w:rsidRPr="00AF7812">
          <w:rPr>
            <w:rFonts w:eastAsia="Calibri" w:cs="Times New Roman"/>
            <w:color w:val="0563C1" w:themeColor="hyperlink"/>
            <w:sz w:val="4"/>
            <w:szCs w:val="4"/>
            <w:u w:val="single"/>
          </w:rPr>
          <w:t>78</w:t>
        </w:r>
      </w:hyperlink>
    </w:p>
    <w:p w14:paraId="164BD506" w14:textId="77777777" w:rsidR="003D216E" w:rsidRPr="00AF7812" w:rsidRDefault="003D216E" w:rsidP="003D216E">
      <w:pPr>
        <w:spacing w:line="256" w:lineRule="auto"/>
        <w:rPr>
          <w:rFonts w:eastAsia="Calibri"/>
          <w:sz w:val="12"/>
          <w:szCs w:val="4"/>
        </w:rPr>
      </w:pPr>
      <w:r w:rsidRPr="00AF7812">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AF7812">
        <w:rPr>
          <w:rFonts w:eastAsia="Calibri"/>
          <w:strike/>
          <w:sz w:val="12"/>
          <w:szCs w:val="4"/>
        </w:rPr>
        <w:t>see</w:t>
      </w:r>
      <w:r w:rsidRPr="00AF7812">
        <w:rPr>
          <w:rFonts w:eastAsia="Calibri"/>
          <w:sz w:val="12"/>
          <w:szCs w:val="4"/>
        </w:rPr>
        <w:t xml:space="preserve"> the piece that I want to buy.” or, better yet, “Click here if you'd like to help with the purchase.”</w:t>
      </w:r>
      <w:hyperlink r:id="rId88" w:history="1">
        <w:r w:rsidRPr="00AF7812">
          <w:rPr>
            <w:rFonts w:eastAsia="Calibri" w:cs="Times New Roman"/>
            <w:color w:val="0563C1" w:themeColor="hyperlink"/>
            <w:sz w:val="4"/>
            <w:szCs w:val="4"/>
            <w:u w:val="single"/>
          </w:rPr>
          <w:t>79</w:t>
        </w:r>
      </w:hyperlink>
      <w:r w:rsidRPr="00AF7812">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AF7812">
        <w:rPr>
          <w:rFonts w:eastAsia="Calibri"/>
          <w:strike/>
          <w:sz w:val="12"/>
          <w:szCs w:val="4"/>
        </w:rPr>
        <w:t>see</w:t>
      </w:r>
      <w:r w:rsidRPr="00AF7812">
        <w:rPr>
          <w:rFonts w:eastAsia="Calibri"/>
          <w:sz w:val="12"/>
          <w:szCs w:val="4"/>
        </w:rPr>
        <w:t xml:space="preserve"> a slideshow of my kids and me.”</w:t>
      </w:r>
      <w:hyperlink r:id="rId89" w:history="1">
        <w:r w:rsidRPr="00AF7812">
          <w:rPr>
            <w:rFonts w:eastAsia="Calibri" w:cs="Times New Roman"/>
            <w:color w:val="0563C1" w:themeColor="hyperlink"/>
            <w:sz w:val="4"/>
            <w:szCs w:val="4"/>
            <w:u w:val="single"/>
          </w:rPr>
          <w:t>80</w:t>
        </w:r>
      </w:hyperlink>
      <w:r w:rsidRPr="00AF7812">
        <w:rPr>
          <w:rFonts w:eastAsia="Calibri"/>
          <w:sz w:val="12"/>
          <w:szCs w:val="4"/>
        </w:rPr>
        <w:t> And don't forget to “gimme your thoughts” and to “link your blogs, I'll check them out and evaluate you!”</w:t>
      </w:r>
      <w:hyperlink r:id="rId90" w:history="1">
        <w:r w:rsidRPr="00AF7812">
          <w:rPr>
            <w:rFonts w:eastAsia="Calibri" w:cs="Times New Roman"/>
            <w:color w:val="0563C1" w:themeColor="hyperlink"/>
            <w:sz w:val="4"/>
            <w:szCs w:val="4"/>
            <w:u w:val="single"/>
          </w:rPr>
          <w:t>81</w:t>
        </w:r>
      </w:hyperlink>
      <w:r w:rsidRPr="00AF7812">
        <w:rPr>
          <w:rFonts w:eastAsia="Calibri"/>
          <w:sz w:val="12"/>
          <w:szCs w:val="4"/>
        </w:rPr>
        <w:t> Here, Marteen represents herself as at once a digital and a flat character; reader-managers know nothing of her outside of the data provided.</w:t>
      </w:r>
    </w:p>
    <w:p w14:paraId="7638067E" w14:textId="77777777" w:rsidR="003D216E" w:rsidRPr="00AF7812" w:rsidRDefault="003D216E" w:rsidP="003D216E">
      <w:pPr>
        <w:spacing w:line="256" w:lineRule="auto"/>
        <w:rPr>
          <w:rFonts w:eastAsia="Calibri"/>
          <w:sz w:val="12"/>
          <w:szCs w:val="4"/>
        </w:rPr>
      </w:pPr>
      <w:r w:rsidRPr="00AF7812">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AF7812">
          <w:rPr>
            <w:rFonts w:eastAsia="Calibri" w:cs="Times New Roman"/>
            <w:color w:val="0563C1" w:themeColor="hyperlink"/>
            <w:sz w:val="4"/>
            <w:szCs w:val="4"/>
            <w:u w:val="single"/>
          </w:rPr>
          <w:t>82</w:t>
        </w:r>
      </w:hyperlink>
      <w:r w:rsidRPr="00AF7812">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AF7812">
          <w:rPr>
            <w:rFonts w:eastAsia="Calibri" w:cs="Times New Roman"/>
            <w:color w:val="0563C1" w:themeColor="hyperlink"/>
            <w:sz w:val="4"/>
            <w:szCs w:val="4"/>
            <w:u w:val="single"/>
          </w:rPr>
          <w:t>83</w:t>
        </w:r>
      </w:hyperlink>
      <w:r w:rsidRPr="00AF7812">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AF7812">
          <w:rPr>
            <w:rFonts w:eastAsia="Calibri" w:cs="Times New Roman"/>
            <w:color w:val="0563C1" w:themeColor="hyperlink"/>
            <w:sz w:val="4"/>
            <w:szCs w:val="4"/>
            <w:u w:val="single"/>
          </w:rPr>
          <w:t>84</w:t>
        </w:r>
      </w:hyperlink>
    </w:p>
    <w:p w14:paraId="5E5DFC45" w14:textId="77777777" w:rsidR="003D216E" w:rsidRPr="00AF7812" w:rsidRDefault="003D216E" w:rsidP="003D216E">
      <w:pPr>
        <w:spacing w:line="256" w:lineRule="auto"/>
        <w:rPr>
          <w:rFonts w:eastAsia="Calibri"/>
          <w:sz w:val="12"/>
          <w:szCs w:val="4"/>
        </w:rPr>
      </w:pPr>
      <w:r w:rsidRPr="00AF7812">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AF7812">
          <w:rPr>
            <w:rFonts w:eastAsia="Calibri" w:cs="Times New Roman"/>
            <w:color w:val="0563C1" w:themeColor="hyperlink"/>
            <w:sz w:val="4"/>
            <w:szCs w:val="4"/>
            <w:u w:val="single"/>
          </w:rPr>
          <w:t>85</w:t>
        </w:r>
      </w:hyperlink>
      <w:r w:rsidRPr="00AF7812">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AF7812">
          <w:rPr>
            <w:rFonts w:eastAsia="Calibri" w:cs="Times New Roman"/>
            <w:color w:val="0563C1" w:themeColor="hyperlink"/>
            <w:sz w:val="4"/>
            <w:szCs w:val="4"/>
            <w:u w:val="single"/>
          </w:rPr>
          <w:t>86</w:t>
        </w:r>
      </w:hyperlink>
      <w:r w:rsidRPr="00AF7812">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AF7812">
          <w:rPr>
            <w:rFonts w:eastAsia="Calibri" w:cs="Times New Roman"/>
            <w:color w:val="0563C1" w:themeColor="hyperlink"/>
            <w:sz w:val="4"/>
            <w:szCs w:val="4"/>
            <w:u w:val="single"/>
          </w:rPr>
          <w:t>87</w:t>
        </w:r>
      </w:hyperlink>
      <w:r w:rsidRPr="00AF7812">
        <w:rPr>
          <w:rFonts w:eastAsia="Calibri"/>
          <w:sz w:val="12"/>
          <w:szCs w:val="4"/>
        </w:rPr>
        <w:t> For Marteen, however, this is hardly a cause for concern; in fact, by the time her trial period draws to an end, she cites this quantified self</w:t>
      </w:r>
      <w:hyperlink r:id="rId97" w:history="1">
        <w:r w:rsidRPr="00AF7812">
          <w:rPr>
            <w:rFonts w:eastAsia="Calibri" w:cs="Times New Roman"/>
            <w:color w:val="0563C1" w:themeColor="hyperlink"/>
            <w:sz w:val="4"/>
            <w:szCs w:val="4"/>
            <w:u w:val="single"/>
          </w:rPr>
          <w:t>88</w:t>
        </w:r>
      </w:hyperlink>
      <w:r w:rsidRPr="00AF7812">
        <w:rPr>
          <w:rFonts w:eastAsia="Calibri"/>
          <w:sz w:val="12"/>
          <w:szCs w:val="4"/>
        </w:rPr>
        <w:t>—and its ability to garner both empathy and high ratings—as the basis for her hope in a less precarious future: “Thankfully, given the number of likes that I've got on my pro page</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and the stars that I'm getting here, thanks to you, I'm not worried in the slightest!”</w:t>
      </w:r>
      <w:hyperlink r:id="rId98" w:history="1">
        <w:r w:rsidRPr="00AF7812">
          <w:rPr>
            <w:rFonts w:eastAsia="Calibri" w:cs="Times New Roman"/>
            <w:color w:val="0563C1" w:themeColor="hyperlink"/>
            <w:sz w:val="4"/>
            <w:szCs w:val="4"/>
            <w:u w:val="single"/>
          </w:rPr>
          <w:t>89</w:t>
        </w:r>
      </w:hyperlink>
    </w:p>
    <w:p w14:paraId="56A3BD81" w14:textId="77777777" w:rsidR="003D216E" w:rsidRPr="00AF7812" w:rsidRDefault="003D216E" w:rsidP="003D216E">
      <w:pPr>
        <w:spacing w:line="256" w:lineRule="auto"/>
        <w:rPr>
          <w:rFonts w:eastAsia="Calibri"/>
          <w:sz w:val="12"/>
          <w:szCs w:val="4"/>
        </w:rPr>
      </w:pPr>
      <w:r w:rsidRPr="00AF7812">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AF7812">
          <w:rPr>
            <w:rFonts w:eastAsia="Calibri" w:cs="Times New Roman"/>
            <w:color w:val="0563C1" w:themeColor="hyperlink"/>
            <w:sz w:val="4"/>
            <w:szCs w:val="4"/>
            <w:u w:val="single"/>
          </w:rPr>
          <w:t>90</w:t>
        </w:r>
      </w:hyperlink>
      <w:r w:rsidRPr="00AF7812">
        <w:rPr>
          <w:rFonts w:eastAsia="Calibri"/>
          <w:sz w:val="12"/>
          <w:szCs w:val="4"/>
        </w:rPr>
        <w:t> and signing off (“bizzz” or “Bizouxxx” [“hugs/kisses”]),</w:t>
      </w:r>
      <w:hyperlink r:id="rId100" w:history="1">
        <w:r w:rsidRPr="00AF7812">
          <w:rPr>
            <w:rFonts w:eastAsia="Calibri" w:cs="Times New Roman"/>
            <w:color w:val="0563C1" w:themeColor="hyperlink"/>
            <w:sz w:val="4"/>
            <w:szCs w:val="4"/>
            <w:u w:val="single"/>
          </w:rPr>
          <w:t>91</w:t>
        </w:r>
      </w:hyperlink>
      <w:r w:rsidRPr="00AF7812">
        <w:rPr>
          <w:rFonts w:eastAsia="Calibri"/>
          <w:sz w:val="12"/>
          <w:szCs w:val="4"/>
        </w:rPr>
        <w:t> but also nonsemantic combinations (“ &lt;3”)</w:t>
      </w:r>
      <w:hyperlink r:id="rId101" w:history="1">
        <w:r w:rsidRPr="00AF7812">
          <w:rPr>
            <w:rFonts w:eastAsia="Calibri" w:cs="Times New Roman"/>
            <w:color w:val="0563C1" w:themeColor="hyperlink"/>
            <w:sz w:val="4"/>
            <w:szCs w:val="4"/>
            <w:u w:val="single"/>
          </w:rPr>
          <w:t>92</w:t>
        </w:r>
      </w:hyperlink>
      <w:r w:rsidRPr="00AF7812">
        <w:rPr>
          <w:rFonts w:eastAsia="Calibri"/>
          <w:sz w:val="12"/>
          <w:szCs w:val="4"/>
        </w:rPr>
        <w:t> and variations on the acronym “LOL,” or “laughing out loud.”</w:t>
      </w:r>
    </w:p>
    <w:p w14:paraId="62A9E0EB" w14:textId="77777777" w:rsidR="003D216E" w:rsidRPr="00AF7812" w:rsidRDefault="003D216E" w:rsidP="003D216E">
      <w:pPr>
        <w:spacing w:line="256" w:lineRule="auto"/>
        <w:rPr>
          <w:rFonts w:eastAsia="Calibri"/>
          <w:sz w:val="12"/>
          <w:szCs w:val="4"/>
        </w:rPr>
      </w:pPr>
      <w:r w:rsidRPr="00AF7812">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AF7812">
          <w:rPr>
            <w:rFonts w:eastAsia="Calibri" w:cs="Times New Roman"/>
            <w:color w:val="0563C1" w:themeColor="hyperlink"/>
            <w:sz w:val="4"/>
            <w:szCs w:val="4"/>
            <w:u w:val="single"/>
          </w:rPr>
          <w:t>93</w:t>
        </w:r>
      </w:hyperlink>
      <w:r w:rsidRPr="00AF7812">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AF7812">
          <w:rPr>
            <w:rFonts w:eastAsia="Calibri" w:cs="Times New Roman"/>
            <w:color w:val="0563C1" w:themeColor="hyperlink"/>
            <w:sz w:val="4"/>
            <w:szCs w:val="4"/>
            <w:u w:val="single"/>
          </w:rPr>
          <w:t>94</w:t>
        </w:r>
      </w:hyperlink>
    </w:p>
    <w:p w14:paraId="2A267628" w14:textId="77777777" w:rsidR="003D216E" w:rsidRPr="00AF7812" w:rsidRDefault="003D216E" w:rsidP="003D216E">
      <w:pPr>
        <w:spacing w:line="256" w:lineRule="auto"/>
        <w:rPr>
          <w:rFonts w:eastAsia="Calibri"/>
          <w:sz w:val="12"/>
          <w:szCs w:val="4"/>
        </w:rPr>
      </w:pPr>
      <w:r w:rsidRPr="00AF7812">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AF7812">
          <w:rPr>
            <w:rFonts w:eastAsia="Calibri" w:cs="Times New Roman"/>
            <w:color w:val="0563C1" w:themeColor="hyperlink"/>
            <w:sz w:val="4"/>
            <w:szCs w:val="4"/>
            <w:u w:val="single"/>
          </w:rPr>
          <w:t>95</w:t>
        </w:r>
      </w:hyperlink>
      <w:r w:rsidRPr="00AF7812">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AF7812">
          <w:rPr>
            <w:rFonts w:eastAsia="Calibri" w:cs="Times New Roman"/>
            <w:color w:val="0563C1" w:themeColor="hyperlink"/>
            <w:sz w:val="4"/>
            <w:szCs w:val="4"/>
            <w:u w:val="single"/>
          </w:rPr>
          <w:t>96</w:t>
        </w:r>
      </w:hyperlink>
      <w:r w:rsidRPr="00AF7812">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AF7812">
        <w:rPr>
          <w:rFonts w:eastAsia="Calibri"/>
          <w:strike/>
          <w:sz w:val="12"/>
          <w:szCs w:val="4"/>
        </w:rPr>
        <w:t>thinking</w:t>
      </w:r>
      <w:r w:rsidRPr="00AF7812">
        <w:rPr>
          <w:rFonts w:eastAsia="Calibri"/>
          <w:sz w:val="12"/>
          <w:szCs w:val="4"/>
        </w:rPr>
        <w:t xml:space="preserve"> like a manager has subsumed her activity as a worker.</w:t>
      </w:r>
      <w:hyperlink r:id="rId106" w:history="1">
        <w:r w:rsidRPr="00AF7812">
          <w:rPr>
            <w:rFonts w:eastAsia="Calibri" w:cs="Times New Roman"/>
            <w:color w:val="0563C1" w:themeColor="hyperlink"/>
            <w:sz w:val="4"/>
            <w:szCs w:val="4"/>
            <w:u w:val="single"/>
          </w:rPr>
          <w:t>97</w:t>
        </w:r>
      </w:hyperlink>
    </w:p>
    <w:p w14:paraId="208FADC1" w14:textId="77777777" w:rsidR="003D216E" w:rsidRPr="00AF7812" w:rsidRDefault="003D216E" w:rsidP="003D216E">
      <w:pPr>
        <w:spacing w:line="256" w:lineRule="auto"/>
        <w:rPr>
          <w:rFonts w:eastAsia="Calibri"/>
          <w:sz w:val="12"/>
          <w:szCs w:val="4"/>
        </w:rPr>
      </w:pPr>
      <w:r w:rsidRPr="00AF7812">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43099B0E" w14:textId="77777777" w:rsidR="003D216E" w:rsidRPr="00AF7812" w:rsidRDefault="003D216E" w:rsidP="003D216E">
      <w:pPr>
        <w:spacing w:line="256" w:lineRule="auto"/>
        <w:ind w:left="720"/>
        <w:rPr>
          <w:rFonts w:eastAsia="Calibri"/>
          <w:sz w:val="12"/>
          <w:szCs w:val="4"/>
        </w:rPr>
      </w:pPr>
      <w:r w:rsidRPr="00AF7812">
        <w:rPr>
          <w:rFonts w:eastAsia="Calibri"/>
          <w:sz w:val="12"/>
          <w:szCs w:val="4"/>
        </w:rPr>
        <w:t>Toma: I hope that you can get your kids back! Do they exist IRL?</w:t>
      </w:r>
    </w:p>
    <w:p w14:paraId="628E4F09" w14:textId="77777777" w:rsidR="003D216E" w:rsidRPr="00AF7812" w:rsidRDefault="003D216E" w:rsidP="003D216E">
      <w:pPr>
        <w:spacing w:line="256" w:lineRule="auto"/>
        <w:ind w:left="720"/>
        <w:rPr>
          <w:rFonts w:eastAsia="Calibri"/>
          <w:sz w:val="12"/>
          <w:szCs w:val="4"/>
        </w:rPr>
      </w:pPr>
      <w:r w:rsidRPr="00AF7812">
        <w:rPr>
          <w:rFonts w:eastAsia="Calibri"/>
          <w:sz w:val="12"/>
          <w:szCs w:val="4"/>
        </w:rPr>
        <w:t>Marteen: LOL! I don't have the means to buy a different life!</w:t>
      </w:r>
    </w:p>
    <w:p w14:paraId="087AFC24" w14:textId="77777777" w:rsidR="003D216E" w:rsidRPr="00AF7812" w:rsidRDefault="003D216E" w:rsidP="003D216E">
      <w:pPr>
        <w:spacing w:line="256" w:lineRule="auto"/>
        <w:ind w:left="720"/>
        <w:rPr>
          <w:rFonts w:eastAsia="Calibri"/>
          <w:sz w:val="12"/>
          <w:szCs w:val="4"/>
        </w:rPr>
      </w:pPr>
      <w:r w:rsidRPr="00AF7812">
        <w:rPr>
          <w:rFonts w:eastAsia="Calibri"/>
          <w:sz w:val="12"/>
          <w:szCs w:val="4"/>
        </w:rPr>
        <w:t>Toma: ROFL! It's true that it's expensive to have options. I'm giving you four stars for the content of the article.</w:t>
      </w:r>
      <w:hyperlink r:id="rId107" w:history="1">
        <w:r w:rsidRPr="00AF7812">
          <w:rPr>
            <w:rFonts w:eastAsia="Calibri" w:cs="Times New Roman"/>
            <w:color w:val="0563C1" w:themeColor="hyperlink"/>
            <w:sz w:val="4"/>
            <w:szCs w:val="4"/>
            <w:u w:val="single"/>
          </w:rPr>
          <w:t>98</w:t>
        </w:r>
      </w:hyperlink>
    </w:p>
    <w:p w14:paraId="7127ABD2" w14:textId="77777777" w:rsidR="003D216E" w:rsidRPr="00AF7812" w:rsidRDefault="003D216E" w:rsidP="003D216E">
      <w:pPr>
        <w:spacing w:line="256" w:lineRule="auto"/>
        <w:rPr>
          <w:rFonts w:eastAsia="Calibri"/>
          <w:sz w:val="12"/>
          <w:szCs w:val="4"/>
        </w:rPr>
      </w:pPr>
      <w:r w:rsidRPr="00AF7812">
        <w:rPr>
          <w:rFonts w:eastAsia="Calibri"/>
          <w:sz w:val="12"/>
          <w:szCs w:val="4"/>
        </w:rPr>
        <w:t>In another exchange, however, “LoL” affectively indexes Marteen's fear that she is failing to optimize her writing as a form of self-management:</w:t>
      </w:r>
    </w:p>
    <w:p w14:paraId="19F780B7" w14:textId="77777777" w:rsidR="003D216E" w:rsidRPr="00AF7812" w:rsidRDefault="003D216E" w:rsidP="003D216E">
      <w:pPr>
        <w:spacing w:line="256" w:lineRule="auto"/>
        <w:ind w:left="720"/>
        <w:rPr>
          <w:rFonts w:eastAsia="Calibri"/>
          <w:sz w:val="12"/>
          <w:szCs w:val="4"/>
        </w:rPr>
      </w:pPr>
      <w:r w:rsidRPr="00AF7812">
        <w:rPr>
          <w:rFonts w:eastAsia="Calibri"/>
          <w:sz w:val="12"/>
          <w:szCs w:val="4"/>
        </w:rPr>
        <w:t>Grammoto: @Marteen, you made some spelling mistakes! Pay attention. “I FOUND this job” and “I WAS only out of work.” I can't in good conscience give you 5 stars. Kisss.</w:t>
      </w:r>
    </w:p>
    <w:p w14:paraId="4711B5D6" w14:textId="77777777" w:rsidR="003D216E" w:rsidRPr="00AF7812" w:rsidRDefault="003D216E" w:rsidP="003D216E">
      <w:pPr>
        <w:spacing w:line="256" w:lineRule="auto"/>
        <w:ind w:left="720"/>
        <w:rPr>
          <w:rFonts w:eastAsia="Calibri"/>
          <w:sz w:val="12"/>
          <w:szCs w:val="4"/>
        </w:rPr>
      </w:pPr>
      <w:r w:rsidRPr="00AF7812">
        <w:rPr>
          <w:rFonts w:eastAsia="Calibri"/>
          <w:sz w:val="12"/>
          <w:szCs w:val="4"/>
        </w:rPr>
        <w:t>Marteen: LoL, dang! i always mess up. Oh well! hugsss</w:t>
      </w:r>
      <w:hyperlink r:id="rId108" w:history="1">
        <w:r w:rsidRPr="00AF7812">
          <w:rPr>
            <w:rFonts w:eastAsia="Calibri" w:cs="Times New Roman"/>
            <w:color w:val="0563C1" w:themeColor="hyperlink"/>
            <w:sz w:val="4"/>
            <w:szCs w:val="4"/>
            <w:u w:val="single"/>
          </w:rPr>
          <w:t>99</w:t>
        </w:r>
      </w:hyperlink>
    </w:p>
    <w:p w14:paraId="0D79A5EA" w14:textId="77777777" w:rsidR="003D216E" w:rsidRPr="00AF7812" w:rsidRDefault="003D216E" w:rsidP="003D216E">
      <w:pPr>
        <w:spacing w:line="256" w:lineRule="auto"/>
        <w:rPr>
          <w:rFonts w:eastAsia="Calibri"/>
          <w:sz w:val="12"/>
          <w:szCs w:val="4"/>
        </w:rPr>
      </w:pPr>
      <w:r w:rsidRPr="00AF7812">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an unmarked supplement that negativizes an utterance without altering its form.”</w:t>
      </w:r>
      <w:hyperlink r:id="rId109" w:history="1">
        <w:r w:rsidRPr="00AF7812">
          <w:rPr>
            <w:rFonts w:eastAsia="Calibri" w:cs="Times New Roman"/>
            <w:color w:val="0563C1" w:themeColor="hyperlink"/>
            <w:sz w:val="4"/>
            <w:szCs w:val="4"/>
            <w:u w:val="single"/>
          </w:rPr>
          <w:t>100</w:t>
        </w:r>
      </w:hyperlink>
      <w:r w:rsidRPr="00AF7812">
        <w:rPr>
          <w:rFonts w:eastAsia="Calibri"/>
          <w:sz w:val="12"/>
          <w:szCs w:val="4"/>
        </w:rPr>
        <w:t> Each LOL thus remains formally consistent while simultaneously indexing an affect and its opposite.</w:t>
      </w:r>
      <w:hyperlink r:id="rId110" w:history="1">
        <w:r w:rsidRPr="00AF7812">
          <w:rPr>
            <w:rFonts w:eastAsia="Calibri" w:cs="Times New Roman"/>
            <w:color w:val="0563C1" w:themeColor="hyperlink"/>
            <w:sz w:val="4"/>
            <w:szCs w:val="4"/>
            <w:u w:val="single"/>
          </w:rPr>
          <w:t>101</w:t>
        </w:r>
      </w:hyperlink>
    </w:p>
    <w:p w14:paraId="0EDECD50" w14:textId="77777777" w:rsidR="003D216E" w:rsidRPr="00AF7812" w:rsidRDefault="003D216E" w:rsidP="003D216E">
      <w:pPr>
        <w:spacing w:line="256" w:lineRule="auto"/>
        <w:rPr>
          <w:rFonts w:eastAsia="Calibri"/>
          <w:sz w:val="12"/>
          <w:szCs w:val="4"/>
        </w:rPr>
      </w:pPr>
      <w:r w:rsidRPr="00AF7812">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AF7812">
          <w:rPr>
            <w:rFonts w:eastAsia="Calibri" w:cs="Times New Roman"/>
            <w:color w:val="0563C1" w:themeColor="hyperlink"/>
            <w:sz w:val="4"/>
            <w:szCs w:val="4"/>
            <w:u w:val="single"/>
          </w:rPr>
          <w:t>fig. 3</w:t>
        </w:r>
      </w:hyperlink>
      <w:r w:rsidRPr="00AF7812">
        <w:rPr>
          <w:rFonts w:eastAsia="Calibri"/>
          <w:sz w:val="12"/>
          <w:szCs w:val="4"/>
        </w:rPr>
        <w:t>).</w:t>
      </w:r>
      <w:hyperlink r:id="rId112" w:history="1">
        <w:r w:rsidRPr="00AF7812">
          <w:rPr>
            <w:rFonts w:eastAsia="Calibri" w:cs="Times New Roman"/>
            <w:color w:val="0563C1" w:themeColor="hyperlink"/>
            <w:sz w:val="4"/>
            <w:szCs w:val="4"/>
            <w:u w:val="single"/>
          </w:rPr>
          <w:t>102</w:t>
        </w:r>
      </w:hyperlink>
    </w:p>
    <w:p w14:paraId="14773E99" w14:textId="77777777" w:rsidR="003D216E" w:rsidRPr="00AF7812" w:rsidRDefault="003D216E" w:rsidP="003D216E">
      <w:pPr>
        <w:spacing w:line="256" w:lineRule="auto"/>
        <w:rPr>
          <w:rFonts w:eastAsia="Calibri"/>
          <w:sz w:val="12"/>
        </w:rPr>
      </w:pPr>
      <w:r w:rsidRPr="00AF7812">
        <w:rPr>
          <w:rFonts w:eastAsia="Calibri"/>
          <w:sz w:val="12"/>
        </w:rPr>
        <w:t>While the exact reasons for this are shrouded in code (much like the algorithmic pay structures of gig workers), she still projects hope: “</w:t>
      </w:r>
      <w:r w:rsidRPr="00AF7812">
        <w:rPr>
          <w:rStyle w:val="Emphasis"/>
          <w:highlight w:val="green"/>
        </w:rPr>
        <w:t>Work and suffering are intimately linked</w:t>
      </w:r>
      <w:r w:rsidRPr="00AF7812">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It's up to me to show what I'm capable of! To prove that I'm the right person for the job.”</w:t>
      </w:r>
      <w:hyperlink r:id="rId113" w:history="1">
        <w:r w:rsidRPr="00AF7812">
          <w:rPr>
            <w:rFonts w:eastAsia="Calibri" w:cs="Times New Roman"/>
            <w:color w:val="0563C1" w:themeColor="hyperlink"/>
            <w:sz w:val="16"/>
            <w:u w:val="single"/>
          </w:rPr>
          <w:t>103</w:t>
        </w:r>
      </w:hyperlink>
      <w:r w:rsidRPr="00AF7812">
        <w:rPr>
          <w:rFonts w:eastAsia="Calibri"/>
          <w:sz w:val="12"/>
        </w:rPr>
        <w:t xml:space="preserve"> Even though this reaction is met with a quantifiable reward (“Raf: Marteen! I'm so sorry to </w:t>
      </w:r>
      <w:r w:rsidRPr="00AF7812">
        <w:rPr>
          <w:rFonts w:eastAsia="Calibri"/>
          <w:strike/>
          <w:sz w:val="12"/>
        </w:rPr>
        <w:t>hear</w:t>
      </w:r>
      <w:r w:rsidRPr="00AF7812">
        <w:rPr>
          <w:rFonts w:eastAsia="Calibri"/>
          <w:sz w:val="12"/>
        </w:rPr>
        <w:t xml:space="preserve"> all of this. Good job for staying at it and being positive. You'll bounce back, I just know it. Boom! Five points to boost your morale!”),</w:t>
      </w:r>
      <w:hyperlink r:id="rId114" w:history="1">
        <w:r w:rsidRPr="00AF7812">
          <w:rPr>
            <w:rFonts w:eastAsia="Calibri" w:cs="Times New Roman"/>
            <w:color w:val="0563C1" w:themeColor="hyperlink"/>
            <w:sz w:val="16"/>
            <w:u w:val="single"/>
          </w:rPr>
          <w:t>104</w:t>
        </w:r>
      </w:hyperlink>
      <w:r w:rsidRPr="00AF7812">
        <w:rPr>
          <w:rFonts w:eastAsia="Calibri"/>
          <w:sz w:val="12"/>
        </w:rPr>
        <w:t xml:space="preserve"> it nevertheless suggests that, </w:t>
      </w:r>
      <w:r w:rsidRPr="00AF7812">
        <w:rPr>
          <w:rFonts w:eastAsia="Calibri"/>
          <w:u w:val="single"/>
        </w:rPr>
        <w:t>under the technologies of capitalism</w:t>
      </w:r>
      <w:r w:rsidRPr="00AF7812">
        <w:rPr>
          <w:rFonts w:eastAsia="Calibri"/>
          <w:sz w:val="12"/>
        </w:rPr>
        <w:t xml:space="preserve">, </w:t>
      </w:r>
      <w:r w:rsidRPr="00AF7812">
        <w:rPr>
          <w:rStyle w:val="Emphasis"/>
        </w:rPr>
        <w:t>hope and fear are but two sides of the same interfac</w:t>
      </w:r>
      <w:r w:rsidRPr="00AF7812">
        <w:rPr>
          <w:rFonts w:eastAsia="Calibri"/>
          <w:sz w:val="12"/>
        </w:rPr>
        <w:t>e.</w:t>
      </w:r>
    </w:p>
    <w:p w14:paraId="3DA92077" w14:textId="77777777" w:rsidR="003D216E" w:rsidRPr="00AF7812" w:rsidRDefault="003D216E" w:rsidP="003D216E">
      <w:pPr>
        <w:spacing w:line="256" w:lineRule="auto"/>
        <w:rPr>
          <w:rFonts w:eastAsia="Calibri"/>
          <w:sz w:val="12"/>
        </w:rPr>
      </w:pPr>
      <w:r w:rsidRPr="00AF7812">
        <w:rPr>
          <w:rFonts w:eastAsia="Calibri"/>
          <w:u w:val="single"/>
        </w:rPr>
        <w:t>Rather than signal some cruel optimism</w:t>
      </w:r>
      <w:r w:rsidRPr="00AF7812">
        <w:rPr>
          <w:rFonts w:eastAsia="Calibri"/>
          <w:sz w:val="12"/>
        </w:rPr>
        <w:t xml:space="preserve">, Marteen's </w:t>
      </w:r>
      <w:r w:rsidRPr="00AF7812">
        <w:rPr>
          <w:rFonts w:eastAsia="Calibri"/>
          <w:u w:val="single"/>
        </w:rPr>
        <w:t>communicative tactics and their inability to serve her goal of obtaining more stable employment generalize what scholars have termed “hope labor</w:t>
      </w:r>
      <w:r w:rsidRPr="00AF7812">
        <w:rPr>
          <w:rFonts w:eastAsia="Calibri"/>
          <w:sz w:val="12"/>
        </w:rPr>
        <w:t xml:space="preserve">”—or “un- or under-compensated work carried out in the present, often for experience or exposure, in the hope that future employment opportunities may follow”—as a </w:t>
      </w:r>
      <w:r w:rsidRPr="00AF7812">
        <w:rPr>
          <w:rFonts w:eastAsia="Calibri"/>
          <w:u w:val="single"/>
        </w:rPr>
        <w:t>structural reality of contemporary capitalism</w:t>
      </w:r>
      <w:r w:rsidRPr="00AF7812">
        <w:rPr>
          <w:rFonts w:eastAsia="Calibri"/>
          <w:sz w:val="12"/>
        </w:rPr>
        <w:t>.</w:t>
      </w:r>
      <w:hyperlink r:id="rId115" w:history="1">
        <w:r w:rsidRPr="00AF7812">
          <w:rPr>
            <w:rFonts w:eastAsia="Calibri" w:cs="Times New Roman"/>
            <w:color w:val="0563C1" w:themeColor="hyperlink"/>
            <w:sz w:val="16"/>
            <w:u w:val="single"/>
          </w:rPr>
          <w:t>105</w:t>
        </w:r>
      </w:hyperlink>
      <w:r w:rsidRPr="00AF7812">
        <w:rPr>
          <w:rFonts w:eastAsia="Calibri"/>
          <w:sz w:val="12"/>
        </w:rPr>
        <w:t xml:space="preserve"> This, in part, can be attributed to how </w:t>
      </w:r>
      <w:r w:rsidRPr="00AF7812">
        <w:rPr>
          <w:rFonts w:eastAsia="Calibri"/>
          <w:u w:val="single"/>
        </w:rPr>
        <w:t>ALIVE's platform permits Marteen to reconstitute herself as a computable pattern, which effectively limits the futures to which her “hope” might point.</w:t>
      </w:r>
      <w:r w:rsidRPr="00AF7812">
        <w:rPr>
          <w:rFonts w:eastAsia="Calibri"/>
          <w:sz w:val="12"/>
        </w:rPr>
        <w:t xml:space="preserve"> As James Bridle highlights, </w:t>
      </w:r>
      <w:r w:rsidRPr="00AF7812">
        <w:rPr>
          <w:rFonts w:eastAsia="Calibri"/>
          <w:highlight w:val="green"/>
          <w:u w:val="single"/>
        </w:rPr>
        <w:t>understanding the world</w:t>
      </w:r>
      <w:r w:rsidRPr="00AF7812">
        <w:rPr>
          <w:rFonts w:eastAsia="Calibri"/>
          <w:sz w:val="12"/>
        </w:rPr>
        <w:t>—let alone the self—</w:t>
      </w:r>
      <w:r w:rsidRPr="00AF7812">
        <w:rPr>
          <w:rStyle w:val="Emphasis"/>
          <w:highlight w:val="green"/>
        </w:rPr>
        <w:t>as computable compels one to conflate past and future</w:t>
      </w:r>
      <w:r w:rsidRPr="00AF7812">
        <w:rPr>
          <w:rFonts w:eastAsia="Calibri"/>
          <w:sz w:val="12"/>
        </w:rPr>
        <w:t>:</w:t>
      </w:r>
    </w:p>
    <w:p w14:paraId="1C4F4781" w14:textId="77777777" w:rsidR="003D216E" w:rsidRPr="00AF7812" w:rsidRDefault="003D216E" w:rsidP="003D216E">
      <w:pPr>
        <w:spacing w:line="256" w:lineRule="auto"/>
        <w:ind w:left="720"/>
        <w:rPr>
          <w:rFonts w:eastAsia="Calibri"/>
          <w:sz w:val="12"/>
        </w:rPr>
      </w:pPr>
      <w:r w:rsidRPr="00AF7812">
        <w:rPr>
          <w:rFonts w:eastAsia="Calibri"/>
          <w:u w:val="single"/>
        </w:rPr>
        <w:t xml:space="preserve">That which is </w:t>
      </w:r>
      <w:r w:rsidRPr="00AF7812">
        <w:rPr>
          <w:rFonts w:eastAsia="Calibri"/>
          <w:highlight w:val="green"/>
          <w:u w:val="single"/>
        </w:rPr>
        <w:t>gathered</w:t>
      </w:r>
      <w:r w:rsidRPr="00AF7812">
        <w:rPr>
          <w:rFonts w:eastAsia="Calibri"/>
          <w:u w:val="single"/>
        </w:rPr>
        <w:t xml:space="preserve"> as </w:t>
      </w:r>
      <w:r w:rsidRPr="00AF7812">
        <w:rPr>
          <w:rFonts w:eastAsia="Calibri"/>
          <w:highlight w:val="green"/>
          <w:u w:val="single"/>
        </w:rPr>
        <w:t>data</w:t>
      </w:r>
      <w:r w:rsidRPr="00AF7812">
        <w:rPr>
          <w:rFonts w:eastAsia="Calibri"/>
          <w:sz w:val="12"/>
        </w:rPr>
        <w:t xml:space="preserve"> is </w:t>
      </w:r>
      <w:r w:rsidRPr="00AF7812">
        <w:rPr>
          <w:rFonts w:eastAsia="Calibri"/>
          <w:u w:val="single"/>
        </w:rPr>
        <w:t>modelled as the way things are</w:t>
      </w:r>
      <w:r w:rsidRPr="00AF7812">
        <w:rPr>
          <w:rFonts w:eastAsia="Calibri"/>
          <w:sz w:val="12"/>
        </w:rPr>
        <w:t xml:space="preserve">, and </w:t>
      </w:r>
      <w:r w:rsidRPr="00AF7812">
        <w:rPr>
          <w:rStyle w:val="Emphasis"/>
        </w:rPr>
        <w:t xml:space="preserve">then </w:t>
      </w:r>
      <w:r w:rsidRPr="00AF7812">
        <w:rPr>
          <w:rStyle w:val="Emphasis"/>
          <w:highlight w:val="green"/>
        </w:rPr>
        <w:t>projected forward</w:t>
      </w:r>
      <w:r w:rsidRPr="00AF7812">
        <w:rPr>
          <w:rFonts w:eastAsia="Calibri"/>
          <w:sz w:val="12"/>
        </w:rPr>
        <w:t xml:space="preserve">—with </w:t>
      </w:r>
      <w:r w:rsidRPr="00AF7812">
        <w:rPr>
          <w:rStyle w:val="Emphasis"/>
        </w:rPr>
        <w:t>the implicit assumption</w:t>
      </w:r>
      <w:r w:rsidRPr="00AF7812">
        <w:rPr>
          <w:rFonts w:eastAsia="Calibri"/>
          <w:sz w:val="12"/>
        </w:rPr>
        <w:t xml:space="preserve"> that </w:t>
      </w:r>
      <w:r w:rsidRPr="00AF7812">
        <w:rPr>
          <w:rFonts w:eastAsia="Calibri"/>
          <w:u w:val="single"/>
        </w:rPr>
        <w:t>things will not radically change or diverge from previous experiences</w:t>
      </w:r>
      <w:r w:rsidRPr="00AF7812">
        <w:rPr>
          <w:rFonts w:eastAsia="Calibri"/>
          <w:sz w:val="12"/>
        </w:rPr>
        <w:t xml:space="preserve">. In this way, </w:t>
      </w:r>
      <w:r w:rsidRPr="00AF7812">
        <w:rPr>
          <w:rFonts w:eastAsia="Calibri"/>
          <w:u w:val="single"/>
        </w:rPr>
        <w:t>computation does not merely govern our actions in the present</w:t>
      </w:r>
      <w:r w:rsidRPr="00AF7812">
        <w:rPr>
          <w:rFonts w:eastAsia="Calibri"/>
          <w:sz w:val="12"/>
        </w:rPr>
        <w:t xml:space="preserve">, but </w:t>
      </w:r>
      <w:r w:rsidRPr="00AF7812">
        <w:rPr>
          <w:rStyle w:val="Emphasis"/>
          <w:highlight w:val="green"/>
        </w:rPr>
        <w:t>constructs a future that best fits</w:t>
      </w:r>
      <w:r w:rsidRPr="00AF7812">
        <w:rPr>
          <w:rStyle w:val="Emphasis"/>
        </w:rPr>
        <w:t xml:space="preserve"> its </w:t>
      </w:r>
      <w:r w:rsidRPr="00AF7812">
        <w:rPr>
          <w:rFonts w:eastAsia="Calibri"/>
          <w:u w:val="single"/>
        </w:rPr>
        <w:t>parameters. That which is possible becomes that which is computable</w:t>
      </w:r>
      <w:r w:rsidRPr="00AF7812">
        <w:rPr>
          <w:rFonts w:eastAsia="Calibri"/>
          <w:sz w:val="12"/>
        </w:rPr>
        <w:t>.</w:t>
      </w:r>
      <w:hyperlink r:id="rId116" w:history="1">
        <w:r w:rsidRPr="00AF7812">
          <w:rPr>
            <w:rFonts w:eastAsia="Calibri" w:cs="Times New Roman"/>
            <w:color w:val="0563C1" w:themeColor="hyperlink"/>
            <w:sz w:val="16"/>
            <w:u w:val="single"/>
          </w:rPr>
          <w:t>106</w:t>
        </w:r>
      </w:hyperlink>
    </w:p>
    <w:p w14:paraId="2876E446" w14:textId="77777777" w:rsidR="003D216E" w:rsidRPr="00AF7812" w:rsidRDefault="003D216E" w:rsidP="003D216E">
      <w:pPr>
        <w:spacing w:line="256" w:lineRule="auto"/>
        <w:rPr>
          <w:rFonts w:eastAsia="Calibri"/>
          <w:sz w:val="12"/>
        </w:rPr>
      </w:pPr>
      <w:r w:rsidRPr="00AF7812">
        <w:rPr>
          <w:rFonts w:eastAsia="Calibri"/>
          <w:sz w:val="12"/>
        </w:rPr>
        <w:t xml:space="preserve">The </w:t>
      </w:r>
      <w:r w:rsidRPr="00AF7812">
        <w:rPr>
          <w:rFonts w:eastAsia="Calibri"/>
          <w:u w:val="single"/>
        </w:rPr>
        <w:t>future</w:t>
      </w:r>
      <w:r w:rsidRPr="00AF7812">
        <w:rPr>
          <w:rFonts w:eastAsia="Calibri"/>
          <w:sz w:val="12"/>
        </w:rPr>
        <w:t xml:space="preserve"> that </w:t>
      </w:r>
      <w:r w:rsidRPr="00AF7812">
        <w:rPr>
          <w:rFonts w:eastAsia="Calibri"/>
          <w:u w:val="single"/>
        </w:rPr>
        <w:t xml:space="preserve">Marteen hopes for is simply a </w:t>
      </w:r>
      <w:r w:rsidRPr="00AF7812">
        <w:rPr>
          <w:rStyle w:val="Emphasis"/>
        </w:rPr>
        <w:t>repetition of the same cycle</w:t>
      </w:r>
      <w:r w:rsidRPr="00AF7812">
        <w:rPr>
          <w:rFonts w:eastAsia="Calibri"/>
          <w:u w:val="single"/>
        </w:rPr>
        <w:t xml:space="preserve"> that “ALIVE” has already traced</w:t>
      </w:r>
      <w:r w:rsidRPr="00AF7812">
        <w:rPr>
          <w:rFonts w:eastAsia="Calibri"/>
          <w:sz w:val="12"/>
        </w:rPr>
        <w:t>. When she writes that, “Thankfully, given the number of likes that I've got on my pro page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xml:space="preserve">and the stars that I'm getting here, thanks to you, I'm not worried in the slightest! I wanna say, I think that I deserve a contract and we'll </w:t>
      </w:r>
      <w:r w:rsidRPr="00AF7812">
        <w:rPr>
          <w:rFonts w:eastAsia="Calibri"/>
          <w:strike/>
          <w:sz w:val="12"/>
        </w:rPr>
        <w:t>see</w:t>
      </w:r>
      <w:r w:rsidRPr="00AF7812">
        <w:rPr>
          <w:rFonts w:eastAsia="Calibri"/>
          <w:sz w:val="12"/>
        </w:rPr>
        <w:t xml:space="preserve"> what they offer me. If need be, I'll take classes and go to training sessions on my own time,”</w:t>
      </w:r>
      <w:hyperlink r:id="rId117" w:history="1">
        <w:r w:rsidRPr="00AF7812">
          <w:rPr>
            <w:rFonts w:eastAsia="Calibri" w:cs="Times New Roman"/>
            <w:color w:val="0563C1" w:themeColor="hyperlink"/>
            <w:sz w:val="16"/>
            <w:u w:val="single"/>
          </w:rPr>
          <w:t>107</w:t>
        </w:r>
      </w:hyperlink>
      <w:r w:rsidRPr="00AF7812">
        <w:rPr>
          <w:rFonts w:eastAsia="Calibri"/>
          <w:sz w:val="12"/>
        </w:rPr>
        <w:t xml:space="preserve"> we read </w:t>
      </w:r>
      <w:r w:rsidRPr="00AF7812">
        <w:rPr>
          <w:rStyle w:val="Emphasis"/>
        </w:rPr>
        <w:t>an affective projection of hope</w:t>
      </w:r>
      <w:r w:rsidRPr="00AF7812">
        <w:rPr>
          <w:rFonts w:eastAsia="Calibri"/>
          <w:sz w:val="12"/>
        </w:rPr>
        <w:t xml:space="preserve"> (“I'm not worried</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xml:space="preserve">”) </w:t>
      </w:r>
      <w:r w:rsidRPr="00AF7812">
        <w:rPr>
          <w:rFonts w:eastAsia="Calibri"/>
          <w:u w:val="single"/>
        </w:rPr>
        <w:t>transforming into fear</w:t>
      </w:r>
      <w:r w:rsidRPr="00AF7812">
        <w:rPr>
          <w:rFonts w:eastAsia="Calibri"/>
          <w:sz w:val="12"/>
        </w:rPr>
        <w:t xml:space="preserve"> (“I think</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and then “If need be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xml:space="preserve">”), </w:t>
      </w:r>
      <w:r w:rsidRPr="00AF7812">
        <w:rPr>
          <w:rFonts w:eastAsia="Calibri"/>
          <w:u w:val="single"/>
        </w:rPr>
        <w:t>as well as a component recognition that the contract that she “deserves” will be permanently deferred</w:t>
      </w:r>
      <w:r w:rsidRPr="00AF7812">
        <w:rPr>
          <w:rFonts w:eastAsia="Calibri"/>
          <w:sz w:val="12"/>
        </w:rPr>
        <w:t xml:space="preserve"> (“we'll </w:t>
      </w:r>
      <w:r w:rsidRPr="00AF7812">
        <w:rPr>
          <w:rFonts w:eastAsia="Calibri"/>
          <w:strike/>
          <w:sz w:val="12"/>
        </w:rPr>
        <w:t>see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p>
    <w:p w14:paraId="7420250C" w14:textId="77777777" w:rsidR="003D216E" w:rsidRPr="00AF7812" w:rsidRDefault="003D216E" w:rsidP="003D216E">
      <w:pPr>
        <w:spacing w:line="256" w:lineRule="auto"/>
        <w:rPr>
          <w:rFonts w:eastAsia="Calibri"/>
          <w:sz w:val="12"/>
        </w:rPr>
      </w:pPr>
      <w:r w:rsidRPr="00AF7812">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AF7812">
        <w:rPr>
          <w:rStyle w:val="Emphasis"/>
          <w:highlight w:val="green"/>
        </w:rPr>
        <w:t>hope helps maintain</w:t>
      </w:r>
      <w:r w:rsidRPr="00AF7812">
        <w:rPr>
          <w:rFonts w:eastAsia="Calibri"/>
          <w:sz w:val="12"/>
        </w:rPr>
        <w:t xml:space="preserve"> what Karl Marx refers to as </w:t>
      </w:r>
      <w:r w:rsidRPr="00AF7812">
        <w:rPr>
          <w:rFonts w:eastAsia="Calibri"/>
          <w:u w:val="single"/>
        </w:rPr>
        <w:t xml:space="preserve">the </w:t>
      </w:r>
      <w:r w:rsidRPr="00AF7812">
        <w:rPr>
          <w:rStyle w:val="Emphasis"/>
          <w:highlight w:val="green"/>
        </w:rPr>
        <w:t>relative surplus population</w:t>
      </w:r>
      <w:r w:rsidRPr="00AF7812">
        <w:rPr>
          <w:rFonts w:eastAsia="Calibri"/>
          <w:sz w:val="12"/>
        </w:rPr>
        <w:t xml:space="preserve">. In chapter 25 of Capital, Marx outlines </w:t>
      </w:r>
      <w:r w:rsidRPr="00AF7812">
        <w:rPr>
          <w:rFonts w:eastAsia="Calibri"/>
          <w:u w:val="single"/>
        </w:rPr>
        <w:t>capitalism's tendency to create and regulate a pool of structural positions defined by underemployment and wagelessness</w:t>
      </w:r>
      <w:r w:rsidRPr="00AF7812">
        <w:rPr>
          <w:rFonts w:eastAsia="Calibri"/>
          <w:sz w:val="12"/>
        </w:rPr>
        <w:t>.</w:t>
      </w:r>
      <w:hyperlink r:id="rId118" w:history="1">
        <w:r w:rsidRPr="00AF7812">
          <w:rPr>
            <w:rFonts w:eastAsia="Calibri" w:cs="Times New Roman"/>
            <w:color w:val="0563C1" w:themeColor="hyperlink"/>
            <w:sz w:val="16"/>
            <w:u w:val="single"/>
          </w:rPr>
          <w:t>108</w:t>
        </w:r>
      </w:hyperlink>
      <w:r w:rsidRPr="00AF7812">
        <w:rPr>
          <w:rFonts w:eastAsia="Calibri"/>
          <w:sz w:val="12"/>
        </w:rPr>
        <w:t xml:space="preserve"> These include </w:t>
      </w:r>
      <w:r w:rsidRPr="00AF7812">
        <w:rPr>
          <w:rFonts w:eastAsia="Calibri"/>
          <w:u w:val="single"/>
        </w:rPr>
        <w:t>the “stagnant” surplus population</w:t>
      </w:r>
      <w:r w:rsidRPr="00AF7812">
        <w:rPr>
          <w:rFonts w:eastAsia="Calibri"/>
          <w:sz w:val="12"/>
        </w:rPr>
        <w:t xml:space="preserve">, or those </w:t>
      </w:r>
      <w:r w:rsidRPr="00AF7812">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AF7812">
        <w:rPr>
          <w:rFonts w:eastAsia="Calibri"/>
          <w:sz w:val="12"/>
        </w:rPr>
        <w:t>.</w:t>
      </w:r>
      <w:hyperlink r:id="rId119" w:history="1">
        <w:r w:rsidRPr="00AF7812">
          <w:rPr>
            <w:rFonts w:eastAsia="Calibri" w:cs="Times New Roman"/>
            <w:color w:val="0563C1" w:themeColor="hyperlink"/>
            <w:sz w:val="16"/>
            <w:u w:val="single"/>
          </w:rPr>
          <w:t>109</w:t>
        </w:r>
      </w:hyperlink>
    </w:p>
    <w:p w14:paraId="103A327A" w14:textId="77777777" w:rsidR="003D216E" w:rsidRPr="00AF7812" w:rsidRDefault="003D216E" w:rsidP="003D216E">
      <w:pPr>
        <w:spacing w:line="256" w:lineRule="auto"/>
        <w:rPr>
          <w:rFonts w:eastAsia="Calibri"/>
          <w:sz w:val="12"/>
        </w:rPr>
      </w:pPr>
      <w:r w:rsidRPr="00AF7812">
        <w:rPr>
          <w:rFonts w:eastAsia="Calibri"/>
          <w:sz w:val="12"/>
        </w:rPr>
        <w:t xml:space="preserve">Individuals are drawn into these groups according to, among other dynamics, what Marx calls </w:t>
      </w:r>
      <w:r w:rsidRPr="00AF7812">
        <w:rPr>
          <w:rFonts w:eastAsia="Calibri"/>
          <w:u w:val="single"/>
        </w:rPr>
        <w:t>the “general law of capitalist accumulation.”</w:t>
      </w:r>
      <w:r w:rsidRPr="00AF7812">
        <w:rPr>
          <w:rFonts w:eastAsia="Calibri"/>
          <w:sz w:val="12"/>
        </w:rPr>
        <w:t xml:space="preserve"> In short, this law explains that </w:t>
      </w:r>
      <w:r w:rsidRPr="00AF7812">
        <w:rPr>
          <w:rFonts w:eastAsia="Calibri"/>
          <w:u w:val="single"/>
        </w:rPr>
        <w:t>to remain competitive, capitalists must seek out and implement labor-saving technologies</w:t>
      </w:r>
      <w:r w:rsidRPr="00AF7812">
        <w:rPr>
          <w:rFonts w:eastAsia="Calibri"/>
          <w:sz w:val="12"/>
        </w:rPr>
        <w:t xml:space="preserve">. As other firms follow suit, such </w:t>
      </w:r>
      <w:r w:rsidRPr="00AF7812">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AF7812">
        <w:rPr>
          <w:rFonts w:eastAsia="Calibri"/>
          <w:sz w:val="12"/>
        </w:rPr>
        <w:t xml:space="preserve"> communist philosopher Søren Mau summarizes, “</w:t>
      </w:r>
      <w:r w:rsidRPr="00AF7812">
        <w:rPr>
          <w:rFonts w:eastAsia="Calibri"/>
          <w:u w:val="single"/>
        </w:rPr>
        <w:t>the capitalist economy as a whole will</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shed more workers than it will absorb</w:t>
      </w:r>
      <w:r w:rsidRPr="00AF7812">
        <w:rPr>
          <w:rFonts w:eastAsia="Calibri"/>
          <w:sz w:val="12"/>
        </w:rPr>
        <w:t>.”</w:t>
      </w:r>
      <w:hyperlink r:id="rId120" w:history="1">
        <w:r w:rsidRPr="00AF7812">
          <w:rPr>
            <w:rFonts w:eastAsia="Calibri" w:cs="Times New Roman"/>
            <w:color w:val="0563C1" w:themeColor="hyperlink"/>
            <w:sz w:val="16"/>
            <w:u w:val="single"/>
          </w:rPr>
          <w:t>110</w:t>
        </w:r>
      </w:hyperlink>
      <w:r w:rsidRPr="00AF7812">
        <w:rPr>
          <w:rFonts w:eastAsia="Calibri"/>
          <w:sz w:val="12"/>
        </w:rPr>
        <w:t xml:space="preserve"> Scholars have since come to recognize </w:t>
      </w:r>
      <w:r w:rsidRPr="00AF7812">
        <w:rPr>
          <w:rFonts w:eastAsia="Calibri"/>
          <w:u w:val="single"/>
        </w:rPr>
        <w:t>this law, once an obscure and even dismissed part of Marx's analysis of capitalism</w:t>
      </w:r>
      <w:r w:rsidRPr="00AF7812">
        <w:rPr>
          <w:rFonts w:eastAsia="Calibri"/>
          <w:sz w:val="12"/>
        </w:rPr>
        <w:t xml:space="preserve">, as a </w:t>
      </w:r>
      <w:r w:rsidRPr="00AF7812">
        <w:rPr>
          <w:rFonts w:eastAsia="Calibri"/>
          <w:u w:val="single"/>
        </w:rPr>
        <w:t>central lever of the neoliberal era, where the modern surplus population includes gig workers of all stripes.</w:t>
      </w:r>
      <w:hyperlink r:id="rId121" w:history="1">
        <w:r w:rsidRPr="00AF7812">
          <w:rPr>
            <w:rFonts w:eastAsia="Calibri" w:cs="Times New Roman"/>
            <w:color w:val="0563C1" w:themeColor="hyperlink"/>
            <w:sz w:val="16"/>
            <w:u w:val="single"/>
          </w:rPr>
          <w:t>111</w:t>
        </w:r>
      </w:hyperlink>
    </w:p>
    <w:p w14:paraId="23AF2234" w14:textId="77777777" w:rsidR="003D216E" w:rsidRPr="00AF7812" w:rsidRDefault="003D216E" w:rsidP="003D216E">
      <w:pPr>
        <w:spacing w:line="256" w:lineRule="auto"/>
        <w:rPr>
          <w:rFonts w:eastAsia="Calibri"/>
          <w:sz w:val="12"/>
        </w:rPr>
      </w:pPr>
      <w:r w:rsidRPr="00AF7812">
        <w:rPr>
          <w:rFonts w:eastAsia="Calibri"/>
          <w:sz w:val="12"/>
        </w:rPr>
        <w:t xml:space="preserve">“ALIVE” nuances this law by adding that </w:t>
      </w:r>
      <w:r w:rsidRPr="00AF7812">
        <w:rPr>
          <w:rFonts w:eastAsia="Calibri"/>
          <w:u w:val="single"/>
        </w:rPr>
        <w:t>emergent digital tools</w:t>
      </w:r>
      <w:r w:rsidRPr="00AF7812">
        <w:rPr>
          <w:rFonts w:eastAsia="Calibri"/>
          <w:sz w:val="12"/>
        </w:rPr>
        <w:t xml:space="preserve">, namely, employee tracking—or, perhaps more accurate, </w:t>
      </w:r>
      <w:r w:rsidRPr="00AF7812">
        <w:rPr>
          <w:rStyle w:val="Emphasis"/>
          <w:highlight w:val="green"/>
        </w:rPr>
        <w:t>employee capture—platforms</w:t>
      </w:r>
      <w:r w:rsidRPr="00AF7812">
        <w:rPr>
          <w:rFonts w:eastAsia="Calibri"/>
          <w:sz w:val="12"/>
          <w:highlight w:val="green"/>
        </w:rPr>
        <w:t>,</w:t>
      </w:r>
      <w:r w:rsidRPr="00AF7812">
        <w:rPr>
          <w:rFonts w:eastAsia="Calibri"/>
          <w:sz w:val="12"/>
        </w:rPr>
        <w:t xml:space="preserve"> </w:t>
      </w:r>
      <w:r w:rsidRPr="00AF7812">
        <w:rPr>
          <w:rStyle w:val="Emphasis"/>
          <w:highlight w:val="green"/>
        </w:rPr>
        <w:t>constitute</w:t>
      </w:r>
      <w:r w:rsidRPr="00AF7812">
        <w:rPr>
          <w:rStyle w:val="Emphasis"/>
        </w:rPr>
        <w:t xml:space="preserve"> managerial </w:t>
      </w:r>
      <w:r w:rsidRPr="00AF7812">
        <w:rPr>
          <w:rStyle w:val="Emphasis"/>
          <w:highlight w:val="green"/>
        </w:rPr>
        <w:t>labor-saving technologies</w:t>
      </w:r>
      <w:r w:rsidRPr="00AF7812">
        <w:rPr>
          <w:rFonts w:eastAsia="Calibri"/>
          <w:sz w:val="12"/>
        </w:rPr>
        <w:t xml:space="preserve">. While Marx observed that, as a metaphor </w:t>
      </w:r>
      <w:r w:rsidRPr="00AF7812">
        <w:rPr>
          <w:rFonts w:eastAsia="Calibri"/>
          <w:u w:val="single"/>
        </w:rPr>
        <w:t>for capitalist management</w:t>
      </w:r>
      <w:r w:rsidRPr="00AF7812">
        <w:rPr>
          <w:rFonts w:eastAsia="Calibri"/>
          <w:sz w:val="12"/>
        </w:rPr>
        <w:t>, “</w:t>
      </w:r>
      <w:r w:rsidRPr="00AF7812">
        <w:rPr>
          <w:rFonts w:eastAsia="Calibri"/>
          <w:u w:val="single"/>
        </w:rPr>
        <w:t>a single violin player is his own conductor [but] an orchestra requires a separate one</w:t>
      </w:r>
      <w:r w:rsidRPr="00AF7812">
        <w:rPr>
          <w:rFonts w:eastAsia="Calibri"/>
          <w:sz w:val="12"/>
        </w:rPr>
        <w:t>,”</w:t>
      </w:r>
      <w:hyperlink r:id="rId122" w:history="1">
        <w:r w:rsidRPr="00AF7812">
          <w:rPr>
            <w:rFonts w:eastAsia="Calibri" w:cs="Times New Roman"/>
            <w:color w:val="0563C1" w:themeColor="hyperlink"/>
            <w:sz w:val="16"/>
            <w:u w:val="single"/>
          </w:rPr>
          <w:t>112</w:t>
        </w:r>
      </w:hyperlink>
      <w:r w:rsidRPr="00AF7812">
        <w:rPr>
          <w:rFonts w:eastAsia="Calibri"/>
          <w:sz w:val="12"/>
        </w:rPr>
        <w:t xml:space="preserve"> what he </w:t>
      </w:r>
      <w:r w:rsidRPr="00AF7812">
        <w:rPr>
          <w:rFonts w:eastAsia="Calibri"/>
          <w:u w:val="single"/>
        </w:rPr>
        <w:t xml:space="preserve">did not </w:t>
      </w:r>
      <w:r w:rsidRPr="00AF7812">
        <w:rPr>
          <w:rFonts w:eastAsia="Calibri"/>
          <w:strike/>
          <w:u w:val="single"/>
        </w:rPr>
        <w:t>foresee</w:t>
      </w:r>
      <w:r w:rsidRPr="00AF7812">
        <w:rPr>
          <w:rFonts w:eastAsia="Calibri"/>
          <w:u w:val="single"/>
        </w:rPr>
        <w:t xml:space="preserve"> was that the </w:t>
      </w:r>
      <w:r w:rsidRPr="00AF7812">
        <w:rPr>
          <w:rStyle w:val="Emphasis"/>
        </w:rPr>
        <w:t>technologies of the information age</w:t>
      </w:r>
      <w:r w:rsidRPr="00AF7812">
        <w:rPr>
          <w:rFonts w:eastAsia="Calibri"/>
          <w:u w:val="single"/>
        </w:rPr>
        <w:t xml:space="preserve"> would eliminate this requirement, at once </w:t>
      </w:r>
      <w:r w:rsidRPr="00AF7812">
        <w:rPr>
          <w:rStyle w:val="Emphasis"/>
        </w:rPr>
        <w:t>saving firms money on (managerial) personnel</w:t>
      </w:r>
      <w:r w:rsidRPr="00AF7812">
        <w:rPr>
          <w:rFonts w:eastAsia="Calibri"/>
          <w:u w:val="single"/>
        </w:rPr>
        <w:t xml:space="preserve"> costs while </w:t>
      </w:r>
      <w:r w:rsidRPr="00AF7812">
        <w:rPr>
          <w:rStyle w:val="Emphasis"/>
        </w:rPr>
        <w:t>compelling workers to take part in the expansion of the relative surplus population</w:t>
      </w:r>
      <w:r w:rsidRPr="00AF7812">
        <w:rPr>
          <w:rFonts w:eastAsia="Calibri"/>
          <w:sz w:val="12"/>
        </w:rPr>
        <w:t xml:space="preserve">. As </w:t>
      </w:r>
      <w:r w:rsidRPr="00AF7812">
        <w:rPr>
          <w:rFonts w:eastAsia="Calibri"/>
          <w:u w:val="single"/>
        </w:rPr>
        <w:t xml:space="preserve">these </w:t>
      </w:r>
      <w:r w:rsidRPr="00AF7812">
        <w:rPr>
          <w:rStyle w:val="Emphasis"/>
        </w:rPr>
        <w:t>tools continue their creep throughout the global economy</w:t>
      </w:r>
      <w:r w:rsidRPr="00AF7812">
        <w:rPr>
          <w:rFonts w:eastAsia="Calibri"/>
          <w:sz w:val="12"/>
        </w:rPr>
        <w:t>, “</w:t>
      </w:r>
      <w:r w:rsidRPr="00AF7812">
        <w:rPr>
          <w:rFonts w:eastAsia="Calibri"/>
          <w:highlight w:val="green"/>
          <w:u w:val="single"/>
        </w:rPr>
        <w:t>ALIVE</w:t>
      </w:r>
      <w:r w:rsidRPr="00AF7812">
        <w:rPr>
          <w:rFonts w:eastAsia="Calibri"/>
          <w:sz w:val="12"/>
          <w:highlight w:val="green"/>
        </w:rPr>
        <w:t xml:space="preserve">” </w:t>
      </w:r>
      <w:r w:rsidRPr="00AF7812">
        <w:rPr>
          <w:rFonts w:eastAsia="Calibri"/>
          <w:highlight w:val="green"/>
          <w:u w:val="single"/>
        </w:rPr>
        <w:t xml:space="preserve">calls our attention to the indirect yet deeply </w:t>
      </w:r>
      <w:r w:rsidRPr="00AF7812">
        <w:rPr>
          <w:rStyle w:val="Emphasis"/>
          <w:highlight w:val="green"/>
        </w:rPr>
        <w:t>emotional mode of domination</w:t>
      </w:r>
      <w:r w:rsidRPr="00AF7812">
        <w:rPr>
          <w:rFonts w:eastAsia="Calibri"/>
          <w:u w:val="single"/>
        </w:rPr>
        <w:t xml:space="preserve"> that they seamlessly inspire</w:t>
      </w:r>
      <w:r w:rsidRPr="00AF7812">
        <w:rPr>
          <w:rFonts w:eastAsia="Calibri"/>
          <w:sz w:val="12"/>
        </w:rPr>
        <w:t>.</w:t>
      </w:r>
      <w:hyperlink r:id="rId123" w:history="1">
        <w:r w:rsidRPr="00AF7812">
          <w:rPr>
            <w:rFonts w:eastAsia="Calibri" w:cs="Times New Roman"/>
            <w:color w:val="0563C1" w:themeColor="hyperlink"/>
            <w:sz w:val="16"/>
            <w:u w:val="single"/>
          </w:rPr>
          <w:t>113</w:t>
        </w:r>
      </w:hyperlink>
      <w:r w:rsidRPr="00AF7812">
        <w:rPr>
          <w:rFonts w:eastAsia="Calibri"/>
          <w:sz w:val="12"/>
        </w:rPr>
        <w:t xml:space="preserve"> There, </w:t>
      </w:r>
      <w:r w:rsidRPr="00AF7812">
        <w:rPr>
          <w:rFonts w:eastAsia="Calibri"/>
          <w:u w:val="single"/>
        </w:rPr>
        <w:t>as Marteen engages in automotivation</w:t>
      </w:r>
      <w:r w:rsidRPr="00AF7812">
        <w:rPr>
          <w:rFonts w:eastAsia="Calibri"/>
          <w:sz w:val="12"/>
        </w:rPr>
        <w:t xml:space="preserve">, </w:t>
      </w:r>
      <w:r w:rsidRPr="00AF7812">
        <w:rPr>
          <w:rFonts w:eastAsia="Calibri"/>
          <w:u w:val="single"/>
        </w:rPr>
        <w:t xml:space="preserve">her computer-mediated communication indexes how </w:t>
      </w:r>
      <w:r w:rsidRPr="00AF7812">
        <w:rPr>
          <w:rStyle w:val="Emphasis"/>
          <w:highlight w:val="green"/>
        </w:rPr>
        <w:t>workers become affective agents of their own immiseration</w:t>
      </w:r>
      <w:r w:rsidRPr="00AF7812">
        <w:rPr>
          <w:rFonts w:eastAsia="Calibri"/>
          <w:sz w:val="12"/>
        </w:rPr>
        <w:t xml:space="preserve">. This </w:t>
      </w:r>
      <w:r w:rsidRPr="00C45528">
        <w:rPr>
          <w:rFonts w:eastAsia="Calibri"/>
          <w:b/>
          <w:iCs/>
          <w:sz w:val="28"/>
          <w:szCs w:val="28"/>
          <w:u w:val="single"/>
        </w:rPr>
        <w:t>self-management is a fully automated circuit</w:t>
      </w:r>
      <w:r w:rsidRPr="00C45528">
        <w:rPr>
          <w:rFonts w:eastAsia="Calibri"/>
          <w:sz w:val="12"/>
        </w:rPr>
        <w:t>,</w:t>
      </w:r>
      <w:hyperlink r:id="rId124" w:history="1">
        <w:r w:rsidRPr="00C45528">
          <w:rPr>
            <w:rFonts w:eastAsia="Calibri" w:cs="Times New Roman"/>
            <w:color w:val="0563C1" w:themeColor="hyperlink"/>
            <w:sz w:val="16"/>
            <w:u w:val="single"/>
          </w:rPr>
          <w:t>114</w:t>
        </w:r>
      </w:hyperlink>
      <w:r w:rsidRPr="00C45528">
        <w:rPr>
          <w:rFonts w:eastAsia="Calibri"/>
          <w:sz w:val="12"/>
        </w:rPr>
        <w:t> </w:t>
      </w:r>
      <w:r w:rsidRPr="00C45528">
        <w:rPr>
          <w:rFonts w:eastAsia="Calibri"/>
          <w:b/>
          <w:iCs/>
          <w:sz w:val="28"/>
          <w:szCs w:val="28"/>
          <w:u w:val="single"/>
        </w:rPr>
        <w:t>pulled apart by hope and fear only to be reconstituted and run on the platform</w:t>
      </w:r>
      <w:r w:rsidRPr="00C45528">
        <w:rPr>
          <w:rFonts w:eastAsia="Calibri"/>
          <w:sz w:val="12"/>
        </w:rPr>
        <w:t>.</w:t>
      </w:r>
    </w:p>
    <w:p w14:paraId="10BFDAFE" w14:textId="77777777" w:rsidR="003D216E" w:rsidRPr="00C45528" w:rsidRDefault="003D216E" w:rsidP="003D216E"/>
    <w:p w14:paraId="2B40FB4C" w14:textId="77777777" w:rsidR="003D216E" w:rsidRDefault="003D216E" w:rsidP="003D216E">
      <w:pPr>
        <w:pStyle w:val="Heading3"/>
      </w:pPr>
      <w:r>
        <w:t>AT: Deleuze---1NC</w:t>
      </w:r>
    </w:p>
    <w:p w14:paraId="76F54ED9" w14:textId="77777777" w:rsidR="003D216E" w:rsidRPr="00AF7812" w:rsidRDefault="003D216E" w:rsidP="003D216E"/>
    <w:p w14:paraId="3BDEDC89" w14:textId="77777777" w:rsidR="003D216E" w:rsidRPr="006D4089" w:rsidRDefault="003D216E" w:rsidP="003D216E">
      <w:pPr>
        <w:keepNext/>
        <w:keepLines/>
        <w:spacing w:before="40"/>
        <w:outlineLvl w:val="3"/>
        <w:rPr>
          <w:rFonts w:eastAsia="Times New Roman"/>
          <w:b/>
          <w:iCs/>
          <w:sz w:val="26"/>
        </w:rPr>
      </w:pPr>
      <w:r w:rsidRPr="006D4089">
        <w:rPr>
          <w:rFonts w:eastAsia="Times New Roman"/>
          <w:b/>
          <w:iCs/>
          <w:sz w:val="26"/>
        </w:rPr>
        <w:t xml:space="preserve">Mere theorization cannot alone solve material impacts and because violence is material not rhetorical, violence must be theorized on that plane  </w:t>
      </w:r>
    </w:p>
    <w:p w14:paraId="6FBF376D" w14:textId="77777777" w:rsidR="003D216E" w:rsidRPr="006D4089" w:rsidRDefault="003D216E" w:rsidP="003D216E">
      <w:pPr>
        <w:rPr>
          <w:rFonts w:eastAsia="Calibri"/>
        </w:rPr>
      </w:pPr>
      <w:r w:rsidRPr="006D4089">
        <w:rPr>
          <w:rFonts w:eastAsia="Calibri"/>
        </w:rPr>
        <w:t xml:space="preserve">Naomi </w:t>
      </w:r>
      <w:r w:rsidRPr="006D4089">
        <w:rPr>
          <w:rFonts w:eastAsia="Calibri"/>
          <w:b/>
          <w:bCs/>
          <w:sz w:val="26"/>
          <w:u w:val="single"/>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15BE51A1" w14:textId="77777777" w:rsidR="003D216E" w:rsidRPr="006D4089" w:rsidRDefault="003D216E" w:rsidP="003D216E">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631A69">
        <w:rPr>
          <w:rFonts w:eastAsia="Calibri"/>
          <w:b/>
          <w:highlight w:val="cyan"/>
          <w:u w:val="single"/>
        </w:rPr>
        <w:t xml:space="preserve">law is </w:t>
      </w:r>
      <w:r w:rsidRPr="00631A69">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631A69">
        <w:rPr>
          <w:rFonts w:eastAsia="Calibri"/>
          <w:b/>
          <w:highlight w:val="cyan"/>
          <w:u w:val="single"/>
        </w:rPr>
        <w:t>theorists</w:t>
      </w:r>
      <w:r w:rsidRPr="006D4089">
        <w:rPr>
          <w:rFonts w:eastAsia="Calibri"/>
          <w:sz w:val="16"/>
        </w:rPr>
        <w:t xml:space="preserve">, some of whom are or may aspire to become public intellectuals, </w:t>
      </w:r>
      <w:r w:rsidRPr="00631A69">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631A69">
        <w:rPr>
          <w:rFonts w:eastAsia="Calibri"/>
          <w:b/>
          <w:iCs/>
          <w:highlight w:val="cyan"/>
          <w:u w:val="single"/>
          <w:bdr w:val="single" w:sz="8" w:space="0" w:color="auto"/>
        </w:rPr>
        <w:t>political discourse on behalf of those who are treated unjustly</w:t>
      </w:r>
      <w:r w:rsidRPr="00631A69">
        <w:rPr>
          <w:rFonts w:eastAsia="Calibri"/>
          <w:sz w:val="16"/>
          <w:highlight w:val="cyan"/>
        </w:rPr>
        <w:t xml:space="preserve"> </w:t>
      </w:r>
      <w:r w:rsidRPr="00631A69">
        <w:rPr>
          <w:rFonts w:eastAsia="Calibri"/>
          <w:b/>
          <w:highlight w:val="cyan"/>
          <w:u w:val="single"/>
        </w:rPr>
        <w:t>will</w:t>
      </w:r>
      <w:r w:rsidRPr="006D4089">
        <w:rPr>
          <w:rFonts w:eastAsia="Calibri"/>
          <w:b/>
          <w:u w:val="single"/>
        </w:rPr>
        <w:t xml:space="preserve"> have the power to </w:t>
      </w:r>
      <w:r w:rsidRPr="00631A69">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631A69">
        <w:rPr>
          <w:rFonts w:eastAsia="Calibri"/>
          <w:b/>
          <w:iCs/>
          <w:highlight w:val="cyan"/>
          <w:u w:val="single"/>
          <w:bdr w:val="single" w:sz="8" w:space="0" w:color="auto"/>
        </w:rPr>
        <w:t>unjust practice</w:t>
      </w:r>
      <w:r w:rsidRPr="006D4089">
        <w:rPr>
          <w:rFonts w:eastAsia="Calibri"/>
          <w:sz w:val="16"/>
        </w:rPr>
        <w:t xml:space="preserve">. </w:t>
      </w:r>
      <w:r w:rsidRPr="00631A69">
        <w:rPr>
          <w:rFonts w:eastAsia="Calibri"/>
          <w:b/>
          <w:highlight w:val="cyan"/>
          <w:u w:val="single"/>
        </w:rPr>
        <w:t>That is, the “right” discourse</w:t>
      </w:r>
      <w:r w:rsidRPr="006D4089">
        <w:rPr>
          <w:rFonts w:eastAsia="Calibri"/>
          <w:b/>
          <w:u w:val="single"/>
        </w:rPr>
        <w:t xml:space="preserve"> perennially </w:t>
      </w:r>
      <w:r w:rsidRPr="00631A69">
        <w:rPr>
          <w:rFonts w:eastAsia="Calibri"/>
          <w:b/>
          <w:highlight w:val="cyan"/>
          <w:u w:val="single"/>
        </w:rPr>
        <w:t xml:space="preserve">holds the promise of </w:t>
      </w:r>
      <w:r w:rsidRPr="00631A69">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631A69">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631A69">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631A69">
        <w:rPr>
          <w:rFonts w:eastAsia="Calibri"/>
          <w:b/>
          <w:highlight w:val="cyan"/>
          <w:u w:val="single"/>
        </w:rPr>
        <w:t>This search for “</w:t>
      </w:r>
      <w:r w:rsidRPr="00631A69">
        <w:rPr>
          <w:rFonts w:eastAsia="Calibri"/>
          <w:b/>
          <w:iCs/>
          <w:highlight w:val="cyan"/>
          <w:u w:val="single"/>
          <w:bdr w:val="single" w:sz="8" w:space="0" w:color="auto"/>
        </w:rPr>
        <w:t>magic words</w:t>
      </w:r>
      <w:r w:rsidRPr="00631A69">
        <w:rPr>
          <w:rFonts w:eastAsia="Calibri"/>
          <w:b/>
          <w:highlight w:val="cyan"/>
          <w:u w:val="single"/>
        </w:rPr>
        <w:t>”</w:t>
      </w:r>
      <w:r w:rsidRPr="00631A69">
        <w:rPr>
          <w:rFonts w:eastAsia="Calibri"/>
          <w:sz w:val="16"/>
          <w:highlight w:val="cyan"/>
        </w:rPr>
        <w:t xml:space="preserve"> </w:t>
      </w:r>
      <w:r w:rsidRPr="00631A69">
        <w:rPr>
          <w:rFonts w:eastAsia="Calibri"/>
          <w:b/>
          <w:highlight w:val="cyan"/>
          <w:u w:val="single"/>
        </w:rPr>
        <w:t xml:space="preserve">is </w:t>
      </w:r>
      <w:r w:rsidRPr="00631A69">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631A69">
        <w:rPr>
          <w:rFonts w:eastAsia="Calibri"/>
          <w:b/>
          <w:highlight w:val="cyan"/>
          <w:u w:val="single"/>
        </w:rPr>
        <w:t xml:space="preserve">verbiage </w:t>
      </w:r>
      <w:r w:rsidRPr="00631A69">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631A69">
        <w:rPr>
          <w:rFonts w:eastAsia="Calibri"/>
          <w:b/>
          <w:highlight w:val="cyan"/>
          <w:u w:val="single"/>
        </w:rPr>
        <w:t>even when multitudes are inspired</w:t>
      </w:r>
      <w:r w:rsidRPr="006D4089">
        <w:rPr>
          <w:rFonts w:eastAsia="Calibri"/>
          <w:b/>
          <w:u w:val="single"/>
        </w:rPr>
        <w:t xml:space="preserve"> and emotionally stirred by great orators, </w:t>
      </w:r>
      <w:r w:rsidRPr="00631A69">
        <w:rPr>
          <w:rFonts w:eastAsia="Calibri"/>
          <w:b/>
          <w:highlight w:val="cyan"/>
          <w:u w:val="single"/>
        </w:rPr>
        <w:t xml:space="preserve">action that follows is </w:t>
      </w:r>
      <w:r w:rsidRPr="00631A69">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631A69">
        <w:rPr>
          <w:rFonts w:eastAsia="Calibri"/>
          <w:b/>
          <w:highlight w:val="cyan"/>
          <w:u w:val="single"/>
        </w:rPr>
        <w:t>there is often</w:t>
      </w:r>
      <w:r w:rsidRPr="006D4089">
        <w:rPr>
          <w:rFonts w:eastAsia="Calibri"/>
          <w:b/>
          <w:u w:val="single"/>
        </w:rPr>
        <w:t xml:space="preserve"> also </w:t>
      </w:r>
      <w:r w:rsidRPr="00631A69">
        <w:rPr>
          <w:rFonts w:eastAsia="Calibri"/>
          <w:b/>
          <w:highlight w:val="cyan"/>
          <w:u w:val="single"/>
        </w:rPr>
        <w:t xml:space="preserve">a </w:t>
      </w:r>
      <w:r w:rsidRPr="00631A69">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631A69">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631A69">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631A69">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631A69">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631A69">
        <w:rPr>
          <w:rFonts w:eastAsia="Calibri"/>
          <w:b/>
          <w:iCs/>
          <w:highlight w:val="cyan"/>
          <w:u w:val="single"/>
          <w:bdr w:val="single" w:sz="8" w:space="0" w:color="auto"/>
        </w:rPr>
        <w:t>self-flattering</w:t>
      </w:r>
      <w:r w:rsidRPr="00631A69">
        <w:rPr>
          <w:rFonts w:eastAsia="Calibri"/>
          <w:sz w:val="16"/>
          <w:highlight w:val="cyan"/>
        </w:rPr>
        <w:t xml:space="preserve">, </w:t>
      </w:r>
      <w:r w:rsidRPr="00631A69">
        <w:rPr>
          <w:rFonts w:eastAsia="Calibri"/>
          <w:b/>
          <w:highlight w:val="cyan"/>
          <w:u w:val="single"/>
        </w:rPr>
        <w:t>but</w:t>
      </w:r>
      <w:r w:rsidRPr="006D4089">
        <w:rPr>
          <w:rFonts w:eastAsia="Calibri"/>
          <w:b/>
          <w:u w:val="single"/>
        </w:rPr>
        <w:t xml:space="preserve"> it </w:t>
      </w:r>
      <w:r w:rsidRPr="00631A69">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631A69">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631A69">
        <w:rPr>
          <w:rFonts w:eastAsia="Calibri"/>
          <w:b/>
          <w:highlight w:val="cyan"/>
          <w:u w:val="single"/>
        </w:rPr>
        <w:t xml:space="preserve">even </w:t>
      </w:r>
      <w:r w:rsidRPr="00631A69">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631A69">
        <w:rPr>
          <w:rFonts w:eastAsia="Calibri"/>
          <w:b/>
          <w:iCs/>
          <w:highlight w:val="cyan"/>
          <w:u w:val="single"/>
          <w:bdr w:val="single" w:sz="8" w:space="0" w:color="auto"/>
        </w:rPr>
        <w:t>discourse about justice</w:t>
      </w:r>
      <w:r w:rsidRPr="006D4089">
        <w:rPr>
          <w:rFonts w:eastAsia="Calibri"/>
          <w:sz w:val="16"/>
        </w:rPr>
        <w:t xml:space="preserve"> and injustice </w:t>
      </w:r>
      <w:r w:rsidRPr="00631A69">
        <w:rPr>
          <w:rFonts w:eastAsia="Calibri"/>
          <w:b/>
          <w:highlight w:val="cyan"/>
          <w:u w:val="single"/>
        </w:rPr>
        <w:t>cannot be relied</w:t>
      </w:r>
      <w:r w:rsidRPr="006D4089">
        <w:rPr>
          <w:rFonts w:eastAsia="Calibri"/>
          <w:b/>
          <w:u w:val="single"/>
        </w:rPr>
        <w:t xml:space="preserve"> up</w:t>
      </w:r>
      <w:r w:rsidRPr="00631A69">
        <w:rPr>
          <w:rFonts w:eastAsia="Calibri"/>
          <w:b/>
          <w:highlight w:val="cyan"/>
          <w:u w:val="single"/>
        </w:rPr>
        <w:t xml:space="preserve">on to attract </w:t>
      </w:r>
      <w:r w:rsidRPr="00631A69">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631A69">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631A69">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631A69">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631A69">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631A69">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631A69">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631A69">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631A69">
        <w:rPr>
          <w:rFonts w:eastAsia="Calibri"/>
          <w:b/>
          <w:highlight w:val="cyan"/>
          <w:u w:val="single"/>
        </w:rPr>
        <w:t>when opposing</w:t>
      </w:r>
      <w:r w:rsidRPr="006D4089">
        <w:rPr>
          <w:rFonts w:eastAsia="Calibri"/>
          <w:b/>
          <w:u w:val="single"/>
        </w:rPr>
        <w:t xml:space="preserve"> </w:t>
      </w:r>
      <w:r w:rsidRPr="00631A69">
        <w:rPr>
          <w:rFonts w:eastAsia="Calibri"/>
          <w:b/>
          <w:highlight w:val="cyan"/>
          <w:u w:val="single"/>
        </w:rPr>
        <w:t>views and opinions</w:t>
      </w:r>
      <w:r w:rsidRPr="006D4089">
        <w:rPr>
          <w:rFonts w:eastAsia="Calibri"/>
          <w:b/>
          <w:u w:val="single"/>
        </w:rPr>
        <w:t xml:space="preserve"> are treated with the same respect and </w:t>
      </w:r>
      <w:r w:rsidRPr="00631A69">
        <w:rPr>
          <w:rFonts w:eastAsia="Calibri"/>
          <w:b/>
          <w:highlight w:val="cyan"/>
          <w:u w:val="single"/>
        </w:rPr>
        <w:t>have equal access to the</w:t>
      </w:r>
      <w:r w:rsidRPr="006D4089">
        <w:rPr>
          <w:rFonts w:eastAsia="Calibri"/>
          <w:b/>
          <w:u w:val="single"/>
        </w:rPr>
        <w:t xml:space="preserve"> same mass </w:t>
      </w:r>
      <w:r w:rsidRPr="00631A69">
        <w:rPr>
          <w:rFonts w:eastAsia="Calibri"/>
          <w:b/>
          <w:highlight w:val="cyan"/>
          <w:u w:val="single"/>
        </w:rPr>
        <w:t xml:space="preserve">auditorium that </w:t>
      </w:r>
      <w:r w:rsidRPr="00631A69">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631A69">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631A69">
        <w:rPr>
          <w:rFonts w:eastAsia="Calibri"/>
          <w:b/>
          <w:highlight w:val="cyan"/>
          <w:u w:val="single"/>
        </w:rPr>
        <w:t>is that</w:t>
      </w:r>
      <w:r w:rsidRPr="006D4089">
        <w:rPr>
          <w:rFonts w:eastAsia="Calibri"/>
          <w:b/>
          <w:u w:val="single"/>
        </w:rPr>
        <w:t xml:space="preserve"> those who </w:t>
      </w:r>
      <w:r w:rsidRPr="00631A69">
        <w:rPr>
          <w:rFonts w:eastAsia="Calibri"/>
          <w:b/>
          <w:highlight w:val="cyan"/>
          <w:u w:val="single"/>
        </w:rPr>
        <w:t>participate</w:t>
      </w:r>
      <w:r w:rsidRPr="006D4089">
        <w:rPr>
          <w:rFonts w:eastAsia="Calibri"/>
          <w:b/>
          <w:u w:val="single"/>
        </w:rPr>
        <w:t xml:space="preserve"> are able to </w:t>
      </w:r>
      <w:r w:rsidRPr="00631A69">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631A69">
        <w:rPr>
          <w:rFonts w:eastAsia="Calibri"/>
          <w:b/>
          <w:highlight w:val="cyan"/>
          <w:u w:val="single"/>
        </w:rPr>
        <w:t>The</w:t>
      </w:r>
      <w:r w:rsidRPr="006D4089">
        <w:rPr>
          <w:rFonts w:eastAsia="Calibri"/>
          <w:b/>
          <w:u w:val="single"/>
        </w:rPr>
        <w:t xml:space="preserve"> overriding shared </w:t>
      </w:r>
      <w:r w:rsidRPr="00631A69">
        <w:rPr>
          <w:rFonts w:eastAsia="Calibri"/>
          <w:b/>
          <w:highlight w:val="cyan"/>
          <w:u w:val="single"/>
        </w:rPr>
        <w:t xml:space="preserve">judgment is a </w:t>
      </w:r>
      <w:r w:rsidRPr="00631A69">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631A69">
        <w:rPr>
          <w:rFonts w:eastAsia="Calibri"/>
          <w:b/>
          <w:highlight w:val="cyan"/>
          <w:u w:val="single"/>
        </w:rPr>
        <w:t>American discourse</w:t>
      </w:r>
      <w:r w:rsidRPr="006D4089">
        <w:rPr>
          <w:rFonts w:eastAsia="Calibri"/>
          <w:b/>
          <w:u w:val="single"/>
        </w:rPr>
        <w:t xml:space="preserve"> of racial liberation </w:t>
      </w:r>
      <w:r w:rsidRPr="00631A69">
        <w:rPr>
          <w:rFonts w:eastAsia="Calibri"/>
          <w:b/>
          <w:highlight w:val="cyan"/>
          <w:u w:val="single"/>
        </w:rPr>
        <w:t xml:space="preserve">is at a </w:t>
      </w:r>
      <w:r w:rsidRPr="00631A69">
        <w:rPr>
          <w:rFonts w:eastAsia="Calibri"/>
          <w:b/>
          <w:iCs/>
          <w:highlight w:val="cyan"/>
          <w:u w:val="single"/>
          <w:bdr w:val="single" w:sz="8" w:space="0" w:color="auto"/>
        </w:rPr>
        <w:t>standstill</w:t>
      </w:r>
      <w:r w:rsidRPr="00631A69">
        <w:rPr>
          <w:rFonts w:eastAsia="Calibri"/>
          <w:sz w:val="16"/>
          <w:highlight w:val="cyan"/>
        </w:rPr>
        <w:t xml:space="preserve">. </w:t>
      </w:r>
      <w:r w:rsidRPr="00631A69">
        <w:rPr>
          <w:rFonts w:eastAsia="Calibri"/>
          <w:b/>
          <w:highlight w:val="cyan"/>
          <w:u w:val="single"/>
        </w:rPr>
        <w:t>And</w:t>
      </w:r>
      <w:r w:rsidRPr="006D4089">
        <w:rPr>
          <w:rFonts w:eastAsia="Calibri"/>
          <w:b/>
          <w:u w:val="single"/>
        </w:rPr>
        <w:t xml:space="preserve"> insofar as academic discourse is uttered and received </w:t>
      </w:r>
      <w:r w:rsidRPr="00631A69">
        <w:rPr>
          <w:rFonts w:eastAsia="Calibri"/>
          <w:b/>
          <w:highlight w:val="cyan"/>
          <w:u w:val="single"/>
        </w:rPr>
        <w:t xml:space="preserve">in a </w:t>
      </w:r>
      <w:r w:rsidRPr="00631A69">
        <w:rPr>
          <w:rFonts w:eastAsia="Calibri"/>
          <w:b/>
          <w:iCs/>
          <w:highlight w:val="cyan"/>
          <w:u w:val="single"/>
          <w:bdr w:val="single" w:sz="8" w:space="0" w:color="auto"/>
        </w:rPr>
        <w:t>closed system</w:t>
      </w:r>
      <w:r w:rsidRPr="00631A69">
        <w:rPr>
          <w:rFonts w:eastAsia="Calibri"/>
          <w:b/>
          <w:highlight w:val="cyan"/>
          <w:u w:val="single"/>
        </w:rPr>
        <w:t>,</w:t>
      </w:r>
      <w:r w:rsidRPr="00631A69">
        <w:rPr>
          <w:rFonts w:eastAsia="Calibri"/>
          <w:sz w:val="16"/>
          <w:highlight w:val="cyan"/>
        </w:rPr>
        <w:t xml:space="preserve"> </w:t>
      </w:r>
      <w:r w:rsidRPr="00631A69">
        <w:rPr>
          <w:rFonts w:eastAsia="Calibri"/>
          <w:b/>
          <w:highlight w:val="cyan"/>
          <w:u w:val="single"/>
        </w:rPr>
        <w:t xml:space="preserve">with a </w:t>
      </w:r>
      <w:r w:rsidRPr="00631A69">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631A69">
        <w:rPr>
          <w:rFonts w:eastAsia="Calibri"/>
          <w:b/>
          <w:highlight w:val="cyan"/>
          <w:u w:val="single"/>
        </w:rPr>
        <w:t xml:space="preserve">that standstill remains </w:t>
      </w:r>
      <w:r w:rsidRPr="00631A69">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631A69">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002A007C" w14:textId="481B36BD" w:rsidR="003D216E" w:rsidRDefault="003D216E" w:rsidP="003D216E">
      <w:pPr>
        <w:pStyle w:val="Heading1"/>
      </w:pPr>
      <w:r>
        <w:t>Block</w:t>
      </w:r>
    </w:p>
    <w:p w14:paraId="6661326B" w14:textId="77777777" w:rsidR="003D216E" w:rsidRDefault="003D216E" w:rsidP="003D216E">
      <w:pPr>
        <w:pStyle w:val="Heading2"/>
      </w:pPr>
      <w:r>
        <w:t>Racial Cap K</w:t>
      </w:r>
    </w:p>
    <w:p w14:paraId="39D81481" w14:textId="77777777" w:rsidR="003D216E" w:rsidRDefault="003D216E" w:rsidP="003D216E">
      <w:pPr>
        <w:pStyle w:val="Heading3"/>
      </w:pPr>
      <w:r>
        <w:t>O/V---2NC</w:t>
      </w:r>
    </w:p>
    <w:p w14:paraId="4F96169D" w14:textId="77777777" w:rsidR="003D216E" w:rsidRDefault="003D216E" w:rsidP="003D216E">
      <w:pPr>
        <w:pStyle w:val="Heading4"/>
        <w:rPr>
          <w:sz w:val="13"/>
          <w:szCs w:val="20"/>
        </w:rPr>
      </w:pPr>
      <w:r>
        <w:t>Their Culp evidence indicates:</w:t>
      </w:r>
      <w:r>
        <w:br/>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self-organization</w:t>
      </w:r>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a new practical way of treating the problems of the social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4BEE6445" w14:textId="77777777" w:rsidR="003D216E" w:rsidRDefault="003D216E" w:rsidP="003D216E">
      <w:pPr>
        <w:rPr>
          <w:sz w:val="13"/>
          <w:szCs w:val="20"/>
        </w:rPr>
      </w:pPr>
    </w:p>
    <w:p w14:paraId="13897FBD" w14:textId="77777777" w:rsidR="003D216E" w:rsidRDefault="003D216E" w:rsidP="003D216E">
      <w:pPr>
        <w:pStyle w:val="Heading4"/>
      </w:pPr>
      <w:r w:rsidRPr="008A23CA">
        <w:t>and</w:t>
      </w:r>
    </w:p>
    <w:p w14:paraId="1CF632E1" w14:textId="77777777" w:rsidR="003D216E" w:rsidRDefault="003D216E" w:rsidP="003D216E">
      <w:pPr>
        <w:rPr>
          <w:sz w:val="13"/>
          <w:szCs w:val="20"/>
        </w:rPr>
      </w:pPr>
      <w:r w:rsidRPr="008F5D01">
        <w:rPr>
          <w:sz w:val="13"/>
          <w:szCs w:val="20"/>
        </w:rPr>
        <w:t xml:space="preserve">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w:t>
      </w:r>
    </w:p>
    <w:p w14:paraId="2C0AA493" w14:textId="77777777" w:rsidR="003D216E" w:rsidRPr="008A23CA" w:rsidRDefault="003D216E" w:rsidP="003D216E">
      <w:pPr>
        <w:pStyle w:val="Heading4"/>
      </w:pPr>
      <w:r w:rsidRPr="008A23CA">
        <w:t>and</w:t>
      </w:r>
    </w:p>
    <w:p w14:paraId="2F587624" w14:textId="77777777" w:rsidR="003D216E" w:rsidRDefault="003D216E" w:rsidP="003D216E">
      <w:pPr>
        <w:rPr>
          <w:sz w:val="13"/>
          <w:szCs w:val="20"/>
        </w:rPr>
      </w:pPr>
    </w:p>
    <w:p w14:paraId="6FB91BA4" w14:textId="77777777" w:rsidR="003D216E" w:rsidRPr="008166CC" w:rsidRDefault="003D216E" w:rsidP="003D216E">
      <w:pPr>
        <w:rPr>
          <w:sz w:val="13"/>
          <w:szCs w:val="20"/>
        </w:rPr>
      </w:pPr>
      <w:r w:rsidRPr="008F5D01">
        <w:rPr>
          <w:sz w:val="13"/>
          <w:szCs w:val="20"/>
        </w:rPr>
        <w:t xml:space="preserve">: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w:t>
      </w:r>
    </w:p>
    <w:p w14:paraId="2B66573E" w14:textId="77777777" w:rsidR="003D216E" w:rsidRPr="008A23CA" w:rsidRDefault="003D216E" w:rsidP="003D216E">
      <w:pPr>
        <w:pStyle w:val="Heading4"/>
      </w:pPr>
      <w:r w:rsidRPr="008A23CA">
        <w:t>and</w:t>
      </w:r>
    </w:p>
    <w:p w14:paraId="102DB853" w14:textId="77777777" w:rsidR="003D216E" w:rsidRDefault="003D216E" w:rsidP="003D216E">
      <w:pPr>
        <w:rPr>
          <w:rStyle w:val="Emphasis"/>
          <w:szCs w:val="24"/>
        </w:rPr>
      </w:pPr>
      <w:r w:rsidRPr="008F5D01">
        <w:rPr>
          <w:sz w:val="13"/>
          <w:szCs w:val="20"/>
        </w:rPr>
        <w:t xml:space="preserve">There is </w:t>
      </w:r>
      <w:r w:rsidRPr="00B112F7">
        <w:rPr>
          <w:rStyle w:val="StyleUnderline"/>
        </w:rPr>
        <w:t>nothing sovereign or rational about the “fully-realized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p>
    <w:p w14:paraId="4504F09D" w14:textId="77777777" w:rsidR="003D216E" w:rsidRDefault="003D216E" w:rsidP="003D216E">
      <w:pPr>
        <w:pStyle w:val="Heading4"/>
      </w:pPr>
      <w:r w:rsidRPr="008A23CA">
        <w:t>And</w:t>
      </w:r>
      <w:r>
        <w:t xml:space="preserve"> in response the affirmative prefigures that we should end this mode of cybernetic governance…</w:t>
      </w:r>
    </w:p>
    <w:p w14:paraId="20BCDFF1" w14:textId="16A0690E" w:rsidR="003D216E" w:rsidRPr="003D216E" w:rsidRDefault="003D216E" w:rsidP="003D216E">
      <w:pPr>
        <w:rPr>
          <w:u w:val="single"/>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p>
    <w:p w14:paraId="08E7D8E7" w14:textId="77777777" w:rsidR="003D216E" w:rsidRDefault="003D216E" w:rsidP="003D216E">
      <w:pPr>
        <w:pStyle w:val="Heading3"/>
      </w:pPr>
      <w:r>
        <w:t>Perm---2NC</w:t>
      </w:r>
    </w:p>
    <w:p w14:paraId="61C25DAF" w14:textId="77777777" w:rsidR="003D216E" w:rsidRPr="00AF7812" w:rsidRDefault="003D216E" w:rsidP="003D216E">
      <w:pPr>
        <w:pStyle w:val="Heading4"/>
      </w:pPr>
      <w:r>
        <w:t xml:space="preserve">You literally </w:t>
      </w:r>
      <w:r>
        <w:rPr>
          <w:u w:val="single"/>
        </w:rPr>
        <w:t>ignored</w:t>
      </w:r>
      <w:r>
        <w:t xml:space="preserve"> how </w:t>
      </w:r>
      <w:r>
        <w:rPr>
          <w:u w:val="single"/>
        </w:rPr>
        <w:t>race</w:t>
      </w:r>
      <w:r>
        <w:t xml:space="preserve"> creates predictive policing </w:t>
      </w:r>
      <w:r>
        <w:rPr>
          <w:u w:val="single"/>
        </w:rPr>
        <w:t>rather</w:t>
      </w:r>
      <w:r>
        <w:t xml:space="preserve"> than it being a Cybernetic form of Control. </w:t>
      </w:r>
    </w:p>
    <w:p w14:paraId="7890EEFE" w14:textId="77777777" w:rsidR="003D216E" w:rsidRPr="00AF7812" w:rsidRDefault="003D216E" w:rsidP="003D216E">
      <w:pPr>
        <w:rPr>
          <w:b/>
          <w:bCs/>
          <w:sz w:val="26"/>
          <w:szCs w:val="20"/>
          <w:u w:val="single"/>
        </w:rPr>
      </w:pPr>
      <w:r w:rsidRPr="00AF7812">
        <w:rPr>
          <w:rStyle w:val="Style13ptBold"/>
          <w:sz w:val="24"/>
          <w:szCs w:val="21"/>
        </w:rPr>
        <w:t>1AC Culp ’20</w:t>
      </w:r>
      <w:r w:rsidRPr="00AF7812">
        <w:rPr>
          <w:sz w:val="20"/>
          <w:szCs w:val="20"/>
        </w:rPr>
        <w:t xml:space="preserve"> </w:t>
      </w:r>
      <w:r w:rsidRPr="00AF7812">
        <w:rPr>
          <w:sz w:val="21"/>
          <w:szCs w:val="21"/>
        </w:rPr>
        <w:t>[Andrew Culp; Director of the MA Aesthetics and Politics program at CalArts; 2020; University of Nebraska Press; “Control after Cybernetics: Governmentality as Navigation by Homeostasis and Chaos”; symplokē Vol. 28] sheff</w:t>
      </w:r>
    </w:p>
    <w:p w14:paraId="6B2D801B" w14:textId="77777777" w:rsidR="003D216E" w:rsidRPr="00AF7812" w:rsidRDefault="003D216E" w:rsidP="003D216E">
      <w:pPr>
        <w:rPr>
          <w:sz w:val="16"/>
          <w:szCs w:val="16"/>
        </w:rPr>
      </w:pPr>
      <w:r w:rsidRPr="00AF7812">
        <w:rPr>
          <w:sz w:val="13"/>
          <w:szCs w:val="20"/>
        </w:rPr>
        <w:t xml:space="preserve">All three examples depict something essential about the ideal operations of cybernetic governance. </w:t>
      </w:r>
      <w:r w:rsidRPr="00AF7812">
        <w:rPr>
          <w:rStyle w:val="StyleUnderline"/>
          <w:highlight w:val="cyan"/>
        </w:rPr>
        <w:t xml:space="preserve">With cybernetic techniques, </w:t>
      </w:r>
      <w:r w:rsidRPr="00AF7812">
        <w:rPr>
          <w:rStyle w:val="Emphasis"/>
          <w:szCs w:val="24"/>
          <w:highlight w:val="cyan"/>
        </w:rPr>
        <w:t>governance does not appear like a subject looking to exploit</w:t>
      </w:r>
      <w:r w:rsidRPr="00AF7812">
        <w:rPr>
          <w:rStyle w:val="StyleUnderline"/>
        </w:rPr>
        <w:t xml:space="preserve">, dominate, or otherwise manipulate a series of subjects. </w:t>
      </w:r>
      <w:r w:rsidRPr="00AF7812">
        <w:rPr>
          <w:sz w:val="16"/>
          <w:szCs w:val="16"/>
        </w:rPr>
        <w:t xml:space="preserve">But rather, it </w:t>
      </w:r>
      <w:r w:rsidRPr="00AF7812">
        <w:rPr>
          <w:rStyle w:val="StyleUnderline"/>
          <w:highlight w:val="cyan"/>
        </w:rPr>
        <w:t>exerts power akin to how a city shapes the people who live inside it, functioning like an environment that sets the conditions through which subjects can operate</w:t>
      </w:r>
      <w:r w:rsidRPr="00AF7812">
        <w:rPr>
          <w:sz w:val="16"/>
          <w:szCs w:val="16"/>
        </w:rPr>
        <w:t xml:space="preserve">. </w:t>
      </w:r>
      <w:r w:rsidRPr="00AF7812">
        <w:rPr>
          <w:rStyle w:val="StyleUnderline"/>
        </w:rPr>
        <w:t>A high-stakes example is how homeostasis underlies the contemporary practice of “</w:t>
      </w:r>
      <w:r w:rsidRPr="00AF7812">
        <w:rPr>
          <w:rStyle w:val="Emphasis"/>
          <w:highlight w:val="cyan"/>
        </w:rPr>
        <w:t>predictive policing</w:t>
      </w:r>
      <w:r w:rsidRPr="00AF7812">
        <w:rPr>
          <w:rStyle w:val="StyleUnderline"/>
        </w:rPr>
        <w:t xml:space="preserve">,” </w:t>
      </w:r>
      <w:r w:rsidRPr="00AF7812">
        <w:rPr>
          <w:rStyle w:val="StyleUnderline"/>
          <w:highlight w:val="cyan"/>
        </w:rPr>
        <w:t xml:space="preserve">whose models are not unlike other environmental understandings of crime—though with more readily-apparent </w:t>
      </w:r>
      <w:r w:rsidRPr="00AF7812">
        <w:rPr>
          <w:rStyle w:val="Emphasis"/>
          <w:highlight w:val="cyan"/>
        </w:rPr>
        <w:t>racist</w:t>
      </w:r>
      <w:r w:rsidRPr="00AF7812">
        <w:rPr>
          <w:rStyle w:val="StyleUnderline"/>
          <w:highlight w:val="cyan"/>
        </w:rPr>
        <w:t xml:space="preserve"> and deadly </w:t>
      </w:r>
      <w:r w:rsidRPr="00AF7812">
        <w:rPr>
          <w:rStyle w:val="Emphasis"/>
          <w:highlight w:val="cyan"/>
        </w:rPr>
        <w:t>result</w:t>
      </w:r>
      <w:r w:rsidRPr="00AF7812">
        <w:rPr>
          <w:rStyle w:val="StyleUnderline"/>
        </w:rPr>
        <w:t xml:space="preserve"> (</w:t>
      </w:r>
      <w:r w:rsidRPr="00AF7812">
        <w:rPr>
          <w:rStyle w:val="Emphasis"/>
          <w:sz w:val="42"/>
          <w:szCs w:val="42"/>
        </w:rPr>
        <w:t>Wang 2018).</w:t>
      </w:r>
      <w:r w:rsidRPr="00AF7812">
        <w:rPr>
          <w:sz w:val="16"/>
          <w:szCs w:val="16"/>
        </w:rPr>
        <w:t xml:space="preserve"> The great power here? The capacity to dissolve oppositions by always creating a greater synthesis. This raises important questions for politics, namely: how does one resist a force whose forces are both dispersed but massive? Is opposition remain a useful paradigm when there is no subject of domination to confront?</w:t>
      </w:r>
    </w:p>
    <w:p w14:paraId="51E73E66" w14:textId="77777777" w:rsidR="003D216E" w:rsidRPr="00AF7812" w:rsidRDefault="003D216E" w:rsidP="003D216E">
      <w:pPr>
        <w:pStyle w:val="Heading4"/>
      </w:pPr>
      <w:r w:rsidRPr="00AF7812">
        <w:t xml:space="preserve">This is </w:t>
      </w:r>
      <w:r w:rsidRPr="00AF7812">
        <w:rPr>
          <w:u w:val="single"/>
        </w:rPr>
        <w:t>inherent</w:t>
      </w:r>
      <w:r w:rsidRPr="00AF7812">
        <w:t xml:space="preserve"> in Culp and Deleuze’s work of </w:t>
      </w:r>
      <w:r w:rsidRPr="00AF7812">
        <w:rPr>
          <w:u w:val="single"/>
        </w:rPr>
        <w:t>conveniently</w:t>
      </w:r>
      <w:r w:rsidRPr="00AF7812">
        <w:t xml:space="preserve"> leaving </w:t>
      </w:r>
      <w:r w:rsidRPr="00AF7812">
        <w:rPr>
          <w:u w:val="single"/>
        </w:rPr>
        <w:t>out</w:t>
      </w:r>
      <w:r w:rsidRPr="00AF7812">
        <w:t xml:space="preserve"> racial understandings of the world and </w:t>
      </w:r>
      <w:r w:rsidRPr="00AF7812">
        <w:rPr>
          <w:u w:val="single"/>
        </w:rPr>
        <w:t>stealing</w:t>
      </w:r>
      <w:r w:rsidRPr="00AF7812">
        <w:t xml:space="preserve"> Black People’s work!</w:t>
      </w:r>
    </w:p>
    <w:p w14:paraId="2F51B63B" w14:textId="77777777" w:rsidR="003D216E" w:rsidRPr="00AF7812" w:rsidRDefault="003D216E" w:rsidP="003D216E">
      <w:r w:rsidRPr="00AF7812">
        <w:rPr>
          <w:rStyle w:val="Style13ptBold"/>
        </w:rPr>
        <w:t xml:space="preserve">Vangeest ’23 </w:t>
      </w:r>
      <w:r w:rsidRPr="00AF7812">
        <w:t xml:space="preserve">[Jacob; PhD Student at University of Western Ontario in Theory/Criticism. “Editor’s Introduction” in “Chiasma #8: Non/Non-Being/Negativity”, pbr] </w:t>
      </w:r>
    </w:p>
    <w:p w14:paraId="6F73DA36" w14:textId="1C466E5F" w:rsidR="003D216E" w:rsidRPr="00383CDE" w:rsidRDefault="003D216E" w:rsidP="003D216E">
      <w:pPr>
        <w:rPr>
          <w:sz w:val="16"/>
        </w:rPr>
      </w:pPr>
      <w:r w:rsidRPr="00383CDE">
        <w:rPr>
          <w:sz w:val="16"/>
        </w:rPr>
        <w:t xml:space="preserve">The second triptych concerns the recent move towards a negative reading of Gilles Deleuze. Popularized, </w:t>
      </w:r>
      <w:r w:rsidRPr="00165315">
        <w:rPr>
          <w:rStyle w:val="StyleUnderline"/>
        </w:rPr>
        <w:t xml:space="preserve">in part, by the writing of </w:t>
      </w:r>
      <w:r w:rsidRPr="00165315">
        <w:rPr>
          <w:rStyle w:val="Emphasis"/>
        </w:rPr>
        <w:t>Andrew Culp</w:t>
      </w:r>
      <w:r w:rsidRPr="00165315">
        <w:rPr>
          <w:rStyle w:val="StyleUnderline"/>
        </w:rPr>
        <w:t xml:space="preserve">, the works here continue the trajectory of a generative </w:t>
      </w:r>
      <w:r w:rsidRPr="00165315">
        <w:rPr>
          <w:rStyle w:val="Emphasis"/>
        </w:rPr>
        <w:t>negativity</w:t>
      </w:r>
      <w:r w:rsidRPr="00165315">
        <w:rPr>
          <w:rStyle w:val="StyleUnderline"/>
        </w:rPr>
        <w:t xml:space="preserve"> in </w:t>
      </w:r>
      <w:r w:rsidRPr="00165315">
        <w:rPr>
          <w:rStyle w:val="Emphasis"/>
        </w:rPr>
        <w:t>Deleuze’s thought</w:t>
      </w:r>
      <w:r w:rsidRPr="00383CDE">
        <w:rPr>
          <w:sz w:val="16"/>
        </w:rPr>
        <w:t xml:space="preserve">. </w:t>
      </w:r>
      <w:r w:rsidRPr="00165315">
        <w:rPr>
          <w:rStyle w:val="StyleUnderline"/>
        </w:rPr>
        <w:t xml:space="preserve">It is worth </w:t>
      </w:r>
      <w:r w:rsidRPr="00165315">
        <w:rPr>
          <w:rStyle w:val="Emphasis"/>
        </w:rPr>
        <w:t>speculating</w:t>
      </w:r>
      <w:r w:rsidRPr="00165315">
        <w:rPr>
          <w:rStyle w:val="StyleUnderline"/>
        </w:rPr>
        <w:t xml:space="preserve"> on the fact that, </w:t>
      </w:r>
      <w:r w:rsidRPr="00165315">
        <w:rPr>
          <w:rStyle w:val="StyleUnderline"/>
          <w:highlight w:val="cyan"/>
        </w:rPr>
        <w:t xml:space="preserve">where </w:t>
      </w:r>
      <w:r w:rsidRPr="00165315">
        <w:rPr>
          <w:rStyle w:val="Emphasis"/>
          <w:highlight w:val="cyan"/>
        </w:rPr>
        <w:t>afropessimism</w:t>
      </w:r>
      <w:r w:rsidRPr="00165315">
        <w:rPr>
          <w:rStyle w:val="StyleUnderline"/>
          <w:highlight w:val="cyan"/>
        </w:rPr>
        <w:t xml:space="preserve"> names the </w:t>
      </w:r>
      <w:r w:rsidRPr="00165315">
        <w:rPr>
          <w:rStyle w:val="Emphasis"/>
          <w:highlight w:val="cyan"/>
        </w:rPr>
        <w:t>antiblackness</w:t>
      </w:r>
      <w:r w:rsidRPr="00165315">
        <w:rPr>
          <w:rStyle w:val="StyleUnderline"/>
          <w:highlight w:val="cyan"/>
        </w:rPr>
        <w:t xml:space="preserve"> of the world</w:t>
      </w:r>
      <w:r w:rsidRPr="00383CDE">
        <w:rPr>
          <w:sz w:val="16"/>
        </w:rPr>
        <w:t xml:space="preserve">, </w:t>
      </w:r>
      <w:r w:rsidRPr="00165315">
        <w:rPr>
          <w:rStyle w:val="StyleUnderline"/>
          <w:highlight w:val="cyan"/>
        </w:rPr>
        <w:t xml:space="preserve">Deleuze’s </w:t>
      </w:r>
      <w:r w:rsidRPr="00165315">
        <w:rPr>
          <w:rStyle w:val="Emphasis"/>
          <w:highlight w:val="cyan"/>
        </w:rPr>
        <w:t>scholarship</w:t>
      </w:r>
      <w:r w:rsidRPr="00165315">
        <w:rPr>
          <w:rStyle w:val="StyleUnderline"/>
          <w:highlight w:val="cyan"/>
        </w:rPr>
        <w:t xml:space="preserve"> performs it.</w:t>
      </w:r>
      <w:r w:rsidRPr="00383CDE">
        <w:rPr>
          <w:sz w:val="16"/>
        </w:rPr>
        <w:t xml:space="preserve"> </w:t>
      </w:r>
      <w:r w:rsidRPr="00854033">
        <w:rPr>
          <w:rStyle w:val="StyleUnderline"/>
        </w:rPr>
        <w:t xml:space="preserve">Calvin Warren has suggested “that </w:t>
      </w:r>
      <w:r w:rsidRPr="00854033">
        <w:rPr>
          <w:rStyle w:val="Emphasis"/>
        </w:rPr>
        <w:t>blackness</w:t>
      </w:r>
      <w:r w:rsidRPr="00854033">
        <w:rPr>
          <w:rStyle w:val="StyleUnderline"/>
        </w:rPr>
        <w:t xml:space="preserve"> is the limit that Heidegger and </w:t>
      </w:r>
      <w:r w:rsidRPr="00854033">
        <w:rPr>
          <w:rStyle w:val="Emphasis"/>
        </w:rPr>
        <w:t>Nietzsche</w:t>
      </w:r>
      <w:r w:rsidRPr="00854033">
        <w:rPr>
          <w:rStyle w:val="StyleUnderline"/>
        </w:rPr>
        <w:t xml:space="preserve"> were really after</w:t>
      </w:r>
      <w:r w:rsidRPr="00383CDE">
        <w:rPr>
          <w:sz w:val="16"/>
        </w:rPr>
        <w:t xml:space="preserve">.”9 </w:t>
      </w:r>
      <w:r w:rsidRPr="00854033">
        <w:rPr>
          <w:rStyle w:val="StyleUnderline"/>
        </w:rPr>
        <w:t xml:space="preserve">The same might be said of </w:t>
      </w:r>
      <w:r w:rsidRPr="00854033">
        <w:rPr>
          <w:rStyle w:val="Emphasis"/>
        </w:rPr>
        <w:t>Deleuze</w:t>
      </w:r>
      <w:r w:rsidRPr="00854033">
        <w:rPr>
          <w:rStyle w:val="StyleUnderline"/>
        </w:rPr>
        <w:t xml:space="preserve"> and his work with Félix </w:t>
      </w:r>
      <w:r w:rsidRPr="00854033">
        <w:rPr>
          <w:rStyle w:val="Emphasis"/>
        </w:rPr>
        <w:t>Guattari</w:t>
      </w:r>
      <w:r w:rsidRPr="00854033">
        <w:rPr>
          <w:rStyle w:val="StyleUnderline"/>
        </w:rPr>
        <w:t xml:space="preserve">.10 </w:t>
      </w:r>
      <w:r w:rsidRPr="00383CDE">
        <w:rPr>
          <w:rStyle w:val="StyleUnderline"/>
          <w:highlight w:val="cyan"/>
        </w:rPr>
        <w:t>Central aspects of</w:t>
      </w:r>
      <w:r w:rsidRPr="00854033">
        <w:rPr>
          <w:rStyle w:val="StyleUnderline"/>
        </w:rPr>
        <w:t xml:space="preserve"> </w:t>
      </w:r>
      <w:r w:rsidRPr="00854033">
        <w:rPr>
          <w:rStyle w:val="Emphasis"/>
        </w:rPr>
        <w:t>resistance</w:t>
      </w:r>
      <w:r w:rsidRPr="00854033">
        <w:rPr>
          <w:rStyle w:val="StyleUnderline"/>
        </w:rPr>
        <w:t xml:space="preserve"> in both Anti-Oedipus and </w:t>
      </w:r>
      <w:r w:rsidRPr="00383CDE">
        <w:rPr>
          <w:rStyle w:val="StyleUnderline"/>
          <w:highlight w:val="cyan"/>
        </w:rPr>
        <w:t xml:space="preserve">A Thousand Plateaus </w:t>
      </w:r>
      <w:r w:rsidRPr="00383CDE">
        <w:rPr>
          <w:rStyle w:val="Emphasis"/>
          <w:highlight w:val="cyan"/>
        </w:rPr>
        <w:t>borrow</w:t>
      </w:r>
      <w:r w:rsidRPr="00383CDE">
        <w:rPr>
          <w:rStyle w:val="StyleUnderline"/>
          <w:highlight w:val="cyan"/>
        </w:rPr>
        <w:t xml:space="preserve"> from</w:t>
      </w:r>
      <w:r w:rsidRPr="00854033">
        <w:rPr>
          <w:rStyle w:val="StyleUnderline"/>
        </w:rPr>
        <w:t xml:space="preserve"> the figure of </w:t>
      </w:r>
      <w:r w:rsidRPr="00383CDE">
        <w:rPr>
          <w:rStyle w:val="StyleUnderline"/>
          <w:highlight w:val="cyan"/>
        </w:rPr>
        <w:t>George Jackson</w:t>
      </w:r>
      <w:r w:rsidRPr="00854033">
        <w:rPr>
          <w:rStyle w:val="StyleUnderline"/>
        </w:rPr>
        <w:t xml:space="preserve"> and the scholarship of Fanon</w:t>
      </w:r>
      <w:r w:rsidRPr="00383CDE">
        <w:rPr>
          <w:sz w:val="16"/>
        </w:rPr>
        <w:t xml:space="preserve">. </w:t>
      </w:r>
      <w:r w:rsidRPr="00854033">
        <w:rPr>
          <w:rStyle w:val="Emphasis"/>
        </w:rPr>
        <w:t>George Jackson</w:t>
      </w:r>
      <w:r w:rsidRPr="00383CDE">
        <w:rPr>
          <w:sz w:val="16"/>
        </w:rPr>
        <w:t xml:space="preserve">, in particular, </w:t>
      </w:r>
      <w:r w:rsidRPr="00854033">
        <w:rPr>
          <w:rStyle w:val="StyleUnderline"/>
        </w:rPr>
        <w:t xml:space="preserve">is </w:t>
      </w:r>
      <w:r w:rsidRPr="00383CDE">
        <w:rPr>
          <w:rStyle w:val="Emphasis"/>
          <w:highlight w:val="cyan"/>
        </w:rPr>
        <w:t>signaled</w:t>
      </w:r>
      <w:r w:rsidRPr="00854033">
        <w:rPr>
          <w:rStyle w:val="StyleUnderline"/>
        </w:rPr>
        <w:t xml:space="preserve"> as the figure capable of surpassing the </w:t>
      </w:r>
      <w:r w:rsidRPr="00854033">
        <w:rPr>
          <w:rStyle w:val="Emphasis"/>
        </w:rPr>
        <w:t>limits</w:t>
      </w:r>
      <w:r w:rsidRPr="00854033">
        <w:rPr>
          <w:rStyle w:val="StyleUnderline"/>
        </w:rPr>
        <w:t xml:space="preserve"> of the world, insofar as his </w:t>
      </w:r>
      <w:r w:rsidRPr="00854033">
        <w:rPr>
          <w:rStyle w:val="Emphasis"/>
        </w:rPr>
        <w:t>blackness</w:t>
      </w:r>
      <w:r w:rsidRPr="00854033">
        <w:rPr>
          <w:rStyle w:val="StyleUnderline"/>
        </w:rPr>
        <w:t xml:space="preserve"> forecloses him to that world. Black fugitivity is, thus, </w:t>
      </w:r>
      <w:r w:rsidRPr="00383CDE">
        <w:rPr>
          <w:rStyle w:val="Emphasis"/>
          <w:highlight w:val="cyan"/>
        </w:rPr>
        <w:t>central</w:t>
      </w:r>
      <w:r w:rsidRPr="00383CDE">
        <w:rPr>
          <w:rStyle w:val="StyleUnderline"/>
          <w:highlight w:val="cyan"/>
        </w:rPr>
        <w:t xml:space="preserve"> to the negative aspects of</w:t>
      </w:r>
      <w:r w:rsidRPr="00854033">
        <w:rPr>
          <w:rStyle w:val="StyleUnderline"/>
        </w:rPr>
        <w:t xml:space="preserve"> Deleuze’s ‘</w:t>
      </w:r>
      <w:r w:rsidRPr="00383CDE">
        <w:rPr>
          <w:rStyle w:val="Emphasis"/>
          <w:highlight w:val="cyan"/>
        </w:rPr>
        <w:t>lines of flight</w:t>
      </w:r>
      <w:r w:rsidRPr="00383CDE">
        <w:rPr>
          <w:sz w:val="16"/>
        </w:rPr>
        <w:t xml:space="preserve">.’11 Yet, as Taija McDougall notes, </w:t>
      </w:r>
      <w:r w:rsidRPr="00383CDE">
        <w:rPr>
          <w:rStyle w:val="Emphasis"/>
          <w:highlight w:val="cyan"/>
        </w:rPr>
        <w:t>none of the works</w:t>
      </w:r>
      <w:r w:rsidRPr="00383CDE">
        <w:rPr>
          <w:rStyle w:val="StyleUnderline"/>
          <w:highlight w:val="cyan"/>
        </w:rPr>
        <w:t xml:space="preserve"> in which Jackson is named </w:t>
      </w:r>
      <w:r w:rsidRPr="00383CDE">
        <w:rPr>
          <w:rStyle w:val="Emphasis"/>
          <w:highlight w:val="cyan"/>
        </w:rPr>
        <w:t>provide a citation to Jackson’s work</w:t>
      </w:r>
      <w:r w:rsidRPr="00383CDE">
        <w:rPr>
          <w:sz w:val="16"/>
        </w:rPr>
        <w:t xml:space="preserve">. </w:t>
      </w:r>
      <w:r w:rsidRPr="00383CDE">
        <w:rPr>
          <w:rStyle w:val="StyleUnderline"/>
          <w:highlight w:val="cyan"/>
        </w:rPr>
        <w:t>Here</w:t>
      </w:r>
      <w:r w:rsidRPr="00383CDE">
        <w:rPr>
          <w:sz w:val="16"/>
        </w:rPr>
        <w:t xml:space="preserve">, McDougall suggests, </w:t>
      </w:r>
      <w:r w:rsidRPr="00383CDE">
        <w:rPr>
          <w:rStyle w:val="Emphasis"/>
          <w:highlight w:val="cyan"/>
        </w:rPr>
        <w:t>is a gesture of anti-blackness</w:t>
      </w:r>
      <w:r w:rsidRPr="00854033">
        <w:rPr>
          <w:rStyle w:val="StyleUnderline"/>
        </w:rPr>
        <w:t xml:space="preserve"> that renders Jackson uncitable</w:t>
      </w:r>
      <w:r w:rsidRPr="00383CDE">
        <w:rPr>
          <w:sz w:val="16"/>
        </w:rPr>
        <w:t xml:space="preserve">. </w:t>
      </w:r>
      <w:r w:rsidRPr="00383CDE">
        <w:rPr>
          <w:rStyle w:val="StyleUnderline"/>
          <w:highlight w:val="cyan"/>
        </w:rPr>
        <w:t>For</w:t>
      </w:r>
      <w:r w:rsidRPr="00383CDE">
        <w:rPr>
          <w:sz w:val="16"/>
          <w:highlight w:val="cyan"/>
        </w:rPr>
        <w:t xml:space="preserve"> </w:t>
      </w:r>
      <w:r w:rsidRPr="00383CDE">
        <w:rPr>
          <w:rStyle w:val="StyleUnderline"/>
          <w:highlight w:val="cyan"/>
        </w:rPr>
        <w:t xml:space="preserve">Deleuze and Guattari </w:t>
      </w:r>
      <w:r w:rsidRPr="00383CDE">
        <w:rPr>
          <w:rStyle w:val="Emphasis"/>
          <w:highlight w:val="cyan"/>
        </w:rPr>
        <w:t>blackness</w:t>
      </w:r>
      <w:r w:rsidRPr="00383CDE">
        <w:rPr>
          <w:rStyle w:val="StyleUnderline"/>
          <w:highlight w:val="cyan"/>
        </w:rPr>
        <w:t xml:space="preserve"> is a means of </w:t>
      </w:r>
      <w:r w:rsidRPr="00383CDE">
        <w:rPr>
          <w:rStyle w:val="Emphasis"/>
          <w:highlight w:val="cyan"/>
        </w:rPr>
        <w:t>escape</w:t>
      </w:r>
      <w:r w:rsidRPr="00383CDE">
        <w:rPr>
          <w:sz w:val="16"/>
        </w:rPr>
        <w:t xml:space="preserve">, </w:t>
      </w:r>
      <w:r w:rsidRPr="00854033">
        <w:rPr>
          <w:rStyle w:val="StyleUnderline"/>
        </w:rPr>
        <w:t xml:space="preserve">but </w:t>
      </w:r>
      <w:r w:rsidRPr="00383CDE">
        <w:rPr>
          <w:rStyle w:val="StyleUnderline"/>
          <w:highlight w:val="cyan"/>
        </w:rPr>
        <w:t xml:space="preserve">for </w:t>
      </w:r>
      <w:r w:rsidRPr="00383CDE">
        <w:rPr>
          <w:rStyle w:val="Emphasis"/>
          <w:highlight w:val="cyan"/>
        </w:rPr>
        <w:t>Jackson</w:t>
      </w:r>
      <w:r w:rsidRPr="00854033">
        <w:rPr>
          <w:rStyle w:val="StyleUnderline"/>
        </w:rPr>
        <w:t>—who was killed while in prison—“</w:t>
      </w:r>
      <w:r w:rsidRPr="00383CDE">
        <w:rPr>
          <w:rStyle w:val="Emphasis"/>
          <w:highlight w:val="cyan"/>
        </w:rPr>
        <w:t>it is that which cannot be escaped</w:t>
      </w:r>
      <w:r w:rsidRPr="00854033">
        <w:rPr>
          <w:rStyle w:val="StyleUnderline"/>
        </w:rPr>
        <w:t>.</w:t>
      </w:r>
      <w:r w:rsidRPr="00383CDE">
        <w:rPr>
          <w:sz w:val="16"/>
        </w:rPr>
        <w:t>”12 The absence in Anti-Oedipus speaks to the foreclosure of the world to the black prisoner; to the incapacity of the antiblack world to provide an antidote to the positions of antiblackness. As such, both afropessimism and the turn towards a ‘dark’ Deleuze interrogate not only the philosophical, but also the political stakes of non-being and negation that emerge as the foreclosure or limit of the world. While by no means offering a definitive end point, the articles collected for this issue continue to seek out the porosity of the limits of the world.</w:t>
      </w:r>
    </w:p>
    <w:p w14:paraId="4A87343D" w14:textId="77777777" w:rsidR="003D216E" w:rsidRPr="00AF7812" w:rsidRDefault="003D216E" w:rsidP="003D216E">
      <w:pPr>
        <w:pStyle w:val="Heading4"/>
      </w:pPr>
      <w:r w:rsidRPr="00AF7812">
        <w:t>Interestingly enough, Culp is guilty of it too!</w:t>
      </w:r>
    </w:p>
    <w:p w14:paraId="3FEBF448" w14:textId="77777777" w:rsidR="003D216E" w:rsidRPr="00AF7812" w:rsidRDefault="003D216E" w:rsidP="003D216E">
      <w:r w:rsidRPr="00AF7812">
        <w:rPr>
          <w:rStyle w:val="Style13ptBold"/>
        </w:rPr>
        <w:t>Snediker ’16</w:t>
      </w:r>
      <w:r w:rsidRPr="00AF7812">
        <w:t xml:space="preserve"> [Timothy; a doctoral student in Religious Studies at the University of California Santa Barbara.  “Review – A Darker, Grittier Deleuze (Timothy Snediker)”, Religious Theory, https://jcrt.org/religioustheory/2016/08/04/review-a-darker-grittier-deleuze/?utm_source=chatgpt.com, pbr] </w:t>
      </w:r>
    </w:p>
    <w:p w14:paraId="5A074C1D" w14:textId="77777777" w:rsidR="003D216E" w:rsidRPr="00AF7812" w:rsidRDefault="003D216E" w:rsidP="003D216E">
      <w:pPr>
        <w:rPr>
          <w:rStyle w:val="StyleUnderline"/>
        </w:rPr>
      </w:pPr>
      <w:r w:rsidRPr="00383CDE">
        <w:rPr>
          <w:sz w:val="16"/>
        </w:rPr>
        <w:t xml:space="preserve">Nevertheless, the book’s most obvious—and damning—flaw is the omission of any reference to afro-pessimism, the assorted authors of which have been advocating the death, or the end, of the world—using precisely this language and reliance on negativity—for approximately a decade.[3] </w:t>
      </w:r>
      <w:r w:rsidRPr="00AF7812">
        <w:rPr>
          <w:rStyle w:val="StyleUnderline"/>
        </w:rPr>
        <w:t xml:space="preserve">I note in passing that </w:t>
      </w:r>
      <w:r w:rsidRPr="00383CDE">
        <w:rPr>
          <w:rStyle w:val="Emphasis"/>
          <w:highlight w:val="cyan"/>
        </w:rPr>
        <w:t>Culp</w:t>
      </w:r>
      <w:r w:rsidRPr="00AF7812">
        <w:rPr>
          <w:rStyle w:val="StyleUnderline"/>
        </w:rPr>
        <w:t xml:space="preserve">, </w:t>
      </w:r>
      <w:r w:rsidRPr="00383CDE">
        <w:rPr>
          <w:rStyle w:val="StyleUnderline"/>
          <w:highlight w:val="cyan"/>
        </w:rPr>
        <w:t>judging from his fascinating discussion</w:t>
      </w:r>
      <w:r w:rsidRPr="00AF7812">
        <w:rPr>
          <w:rStyle w:val="StyleUnderline"/>
        </w:rPr>
        <w:t xml:space="preserve"> of Dark Deleuze here </w:t>
      </w:r>
      <w:r w:rsidRPr="00383CDE">
        <w:rPr>
          <w:rStyle w:val="StyleUnderline"/>
          <w:highlight w:val="cyan"/>
        </w:rPr>
        <w:t>with</w:t>
      </w:r>
      <w:r w:rsidRPr="00AF7812">
        <w:rPr>
          <w:rStyle w:val="StyleUnderline"/>
        </w:rPr>
        <w:t xml:space="preserve"> Alexander </w:t>
      </w:r>
      <w:r w:rsidRPr="00383CDE">
        <w:rPr>
          <w:rStyle w:val="Emphasis"/>
          <w:highlight w:val="cyan"/>
        </w:rPr>
        <w:t>Galloway</w:t>
      </w:r>
      <w:r w:rsidRPr="00AF7812">
        <w:rPr>
          <w:rStyle w:val="StyleUnderline"/>
        </w:rPr>
        <w:t xml:space="preserve">, </w:t>
      </w:r>
      <w:r w:rsidRPr="00383CDE">
        <w:rPr>
          <w:rStyle w:val="StyleUnderline"/>
          <w:highlight w:val="cyan"/>
        </w:rPr>
        <w:t>is well-aware of the afro-pessimists</w:t>
      </w:r>
      <w:r w:rsidRPr="00AF7812">
        <w:rPr>
          <w:rStyle w:val="StyleUnderline"/>
        </w:rPr>
        <w:t xml:space="preserve">. </w:t>
      </w:r>
      <w:r w:rsidRPr="00383CDE">
        <w:rPr>
          <w:rStyle w:val="StyleUnderline"/>
          <w:highlight w:val="cyan"/>
        </w:rPr>
        <w:t xml:space="preserve">Suffice it to say that the </w:t>
      </w:r>
      <w:r w:rsidRPr="00383CDE">
        <w:rPr>
          <w:rStyle w:val="Emphasis"/>
          <w:highlight w:val="cyan"/>
        </w:rPr>
        <w:t>omission</w:t>
      </w:r>
      <w:r w:rsidRPr="00383CDE">
        <w:rPr>
          <w:rStyle w:val="StyleUnderline"/>
          <w:highlight w:val="cyan"/>
        </w:rPr>
        <w:t xml:space="preserve"> of such</w:t>
      </w:r>
      <w:r w:rsidRPr="00AF7812">
        <w:rPr>
          <w:rStyle w:val="StyleUnderline"/>
        </w:rPr>
        <w:t xml:space="preserve"> </w:t>
      </w:r>
      <w:r w:rsidRPr="00383CDE">
        <w:rPr>
          <w:rStyle w:val="Emphasis"/>
          <w:highlight w:val="cyan"/>
        </w:rPr>
        <w:t>important source material</w:t>
      </w:r>
      <w:r w:rsidRPr="00383CDE">
        <w:rPr>
          <w:rStyle w:val="StyleUnderline"/>
          <w:highlight w:val="cyan"/>
        </w:rPr>
        <w:t xml:space="preserve"> from the monograph is troubling</w:t>
      </w:r>
      <w:r w:rsidRPr="00AF7812">
        <w:rPr>
          <w:rStyle w:val="StyleUnderline"/>
        </w:rPr>
        <w:t>, not to mention familiar</w:t>
      </w:r>
      <w:r w:rsidRPr="00383CDE">
        <w:rPr>
          <w:sz w:val="16"/>
        </w:rPr>
        <w:t xml:space="preserve">. </w:t>
      </w:r>
      <w:r w:rsidRPr="00383CDE">
        <w:rPr>
          <w:rStyle w:val="StyleUnderline"/>
          <w:highlight w:val="cyan"/>
        </w:rPr>
        <w:t>In the last</w:t>
      </w:r>
      <w:r w:rsidRPr="00AF7812">
        <w:rPr>
          <w:rStyle w:val="StyleUnderline"/>
        </w:rPr>
        <w:t xml:space="preserve"> </w:t>
      </w:r>
      <w:r w:rsidRPr="00383CDE">
        <w:rPr>
          <w:rStyle w:val="StyleUnderline"/>
          <w:highlight w:val="cyan"/>
        </w:rPr>
        <w:t>instance</w:t>
      </w:r>
      <w:r w:rsidRPr="00AF7812">
        <w:rPr>
          <w:rStyle w:val="StyleUnderline"/>
        </w:rPr>
        <w:t xml:space="preserve">, </w:t>
      </w:r>
      <w:r w:rsidRPr="00383CDE">
        <w:rPr>
          <w:rStyle w:val="StyleUnderline"/>
          <w:highlight w:val="cyan"/>
        </w:rPr>
        <w:t xml:space="preserve">Dark Deleuze remains </w:t>
      </w:r>
      <w:r w:rsidRPr="00383CDE">
        <w:rPr>
          <w:rStyle w:val="Emphasis"/>
          <w:highlight w:val="cyan"/>
        </w:rPr>
        <w:t>white</w:t>
      </w:r>
      <w:r w:rsidRPr="00383CDE">
        <w:rPr>
          <w:rStyle w:val="StyleUnderline"/>
          <w:highlight w:val="cyan"/>
        </w:rPr>
        <w:t>—</w:t>
      </w:r>
      <w:r w:rsidRPr="00383CDE">
        <w:rPr>
          <w:rStyle w:val="Emphasis"/>
          <w:highlight w:val="cyan"/>
        </w:rPr>
        <w:t>all too white</w:t>
      </w:r>
      <w:r w:rsidRPr="00AF7812">
        <w:rPr>
          <w:rStyle w:val="StyleUnderline"/>
        </w:rPr>
        <w:t>.</w:t>
      </w:r>
    </w:p>
    <w:p w14:paraId="55FA92C0" w14:textId="77777777" w:rsidR="003D216E" w:rsidRPr="00AF7812" w:rsidRDefault="003D216E" w:rsidP="003D216E">
      <w:pPr>
        <w:pStyle w:val="Heading4"/>
      </w:pPr>
      <w:r w:rsidRPr="00AF7812">
        <w:t xml:space="preserve">It </w:t>
      </w:r>
      <w:r w:rsidRPr="00AF7812">
        <w:rPr>
          <w:u w:val="single"/>
        </w:rPr>
        <w:t>shows</w:t>
      </w:r>
      <w:r w:rsidRPr="00AF7812">
        <w:t xml:space="preserve"> the AFF has </w:t>
      </w:r>
      <w:r w:rsidRPr="00AF7812">
        <w:rPr>
          <w:u w:val="single"/>
        </w:rPr>
        <w:t>limited</w:t>
      </w:r>
      <w:r w:rsidRPr="00AF7812">
        <w:t xml:space="preserve"> utility in the ability to </w:t>
      </w:r>
      <w:r w:rsidRPr="00AF7812">
        <w:rPr>
          <w:u w:val="single"/>
        </w:rPr>
        <w:t xml:space="preserve">create </w:t>
      </w:r>
      <w:r w:rsidRPr="00AF7812">
        <w:t xml:space="preserve">solutions that can overcome </w:t>
      </w:r>
      <w:r w:rsidRPr="00AF7812">
        <w:rPr>
          <w:u w:val="single"/>
        </w:rPr>
        <w:t>capital</w:t>
      </w:r>
      <w:r w:rsidRPr="00AF7812">
        <w:t xml:space="preserve"> and reasserts </w:t>
      </w:r>
      <w:r w:rsidRPr="00AF7812">
        <w:rPr>
          <w:u w:val="single"/>
        </w:rPr>
        <w:t>anti-blackness</w:t>
      </w:r>
      <w:r>
        <w:t xml:space="preserve">, </w:t>
      </w:r>
      <w:r w:rsidRPr="00AF7812">
        <w:t xml:space="preserve">it turns the case because it </w:t>
      </w:r>
      <w:r w:rsidRPr="00AF7812">
        <w:rPr>
          <w:u w:val="single"/>
        </w:rPr>
        <w:t>misattributes</w:t>
      </w:r>
      <w:r w:rsidRPr="00AF7812">
        <w:t xml:space="preserve"> the problem</w:t>
      </w:r>
      <w:r>
        <w:t>---the AFF is a form of</w:t>
      </w:r>
      <w:r w:rsidRPr="00AF7812">
        <w:t xml:space="preserve"> gun control </w:t>
      </w:r>
      <w:r>
        <w:t>while</w:t>
      </w:r>
      <w:r w:rsidRPr="00AF7812">
        <w:t xml:space="preserve"> ignoring that </w:t>
      </w:r>
      <w:r w:rsidRPr="00AF7812">
        <w:rPr>
          <w:u w:val="single"/>
        </w:rPr>
        <w:t>police</w:t>
      </w:r>
      <w:r w:rsidRPr="00AF7812">
        <w:t xml:space="preserve"> are the </w:t>
      </w:r>
      <w:r w:rsidRPr="00AF7812">
        <w:rPr>
          <w:u w:val="single"/>
        </w:rPr>
        <w:t>heart</w:t>
      </w:r>
      <w:r w:rsidRPr="00AF7812">
        <w:t xml:space="preserve"> of gun violence</w:t>
      </w:r>
      <w:r>
        <w:t>.</w:t>
      </w:r>
    </w:p>
    <w:p w14:paraId="08DCB249" w14:textId="77777777" w:rsidR="003D216E" w:rsidRPr="00AF7812" w:rsidRDefault="003D216E" w:rsidP="003D216E">
      <w:pPr>
        <w:rPr>
          <w:rFonts w:eastAsia="Times New Roman"/>
          <w:sz w:val="24"/>
        </w:rPr>
      </w:pPr>
      <w:r w:rsidRPr="00AF7812">
        <w:rPr>
          <w:rStyle w:val="Style13ptBold"/>
        </w:rPr>
        <w:t>Forster-Smith 18</w:t>
      </w:r>
      <w:r w:rsidRPr="00AF7812">
        <w:t xml:space="preserve"> – Christopher, A dissertation submitted to Johns Hopkins University in conformity with the requirements for the degree of Doctor of Philosophy.  “</w:t>
      </w:r>
      <w:r w:rsidRPr="00AF7812">
        <w:rPr>
          <w:rFonts w:eastAsia="Times New Roman"/>
          <w:sz w:val="24"/>
        </w:rPr>
        <w:t>THE COLOR OF CREDITWORTHINESS: DEBT, RACE, AND DEMOCRACY IN THE 21ST CENTURY”, John Hopkins University, 02-xx-2018</w:t>
      </w:r>
    </w:p>
    <w:p w14:paraId="15B04887" w14:textId="77777777" w:rsidR="003D216E" w:rsidRPr="00AF7812" w:rsidRDefault="003D216E" w:rsidP="003D216E">
      <w:pPr>
        <w:rPr>
          <w:sz w:val="16"/>
        </w:rPr>
      </w:pPr>
      <w:r w:rsidRPr="00AF7812">
        <w:rPr>
          <w:sz w:val="16"/>
        </w:rPr>
        <w:t xml:space="preserve">Here McClanahan raises the question of credit/debt’s racialized management of “both the individual body and the species body of the population” through the quantified techniques of credit scoring and control by risk.137 </w:t>
      </w:r>
      <w:r w:rsidRPr="00AF7812">
        <w:rPr>
          <w:rStyle w:val="StyleUnderline"/>
          <w:highlight w:val="cyan"/>
        </w:rPr>
        <w:t>Despite</w:t>
      </w:r>
      <w:r w:rsidRPr="00AF7812">
        <w:rPr>
          <w:rStyle w:val="StyleUnderline"/>
        </w:rPr>
        <w:t xml:space="preserve"> </w:t>
      </w:r>
      <w:r w:rsidRPr="00AF7812">
        <w:rPr>
          <w:rStyle w:val="StyleUnderline"/>
          <w:highlight w:val="cyan"/>
        </w:rPr>
        <w:t xml:space="preserve">Lazzarato’s focus on </w:t>
      </w:r>
      <w:r w:rsidRPr="00AF7812">
        <w:rPr>
          <w:rStyle w:val="Emphasis"/>
          <w:highlight w:val="cyan"/>
        </w:rPr>
        <w:t>debt</w:t>
      </w:r>
      <w:r w:rsidRPr="00AF7812">
        <w:rPr>
          <w:rStyle w:val="StyleUnderline"/>
          <w:highlight w:val="cyan"/>
        </w:rPr>
        <w:t xml:space="preserve"> as the site of</w:t>
      </w:r>
      <w:r w:rsidRPr="00AF7812">
        <w:rPr>
          <w:rStyle w:val="StyleUnderline"/>
        </w:rPr>
        <w:t xml:space="preserve"> contemporary </w:t>
      </w:r>
      <w:r w:rsidRPr="00AF7812">
        <w:rPr>
          <w:rStyle w:val="StyleUnderline"/>
          <w:highlight w:val="cyan"/>
        </w:rPr>
        <w:t>class struggle</w:t>
      </w:r>
      <w:r w:rsidRPr="00AF7812">
        <w:rPr>
          <w:rStyle w:val="StyleUnderline"/>
        </w:rPr>
        <w:t xml:space="preserve">, </w:t>
      </w:r>
      <w:r w:rsidRPr="00AF7812">
        <w:rPr>
          <w:rStyle w:val="StyleUnderline"/>
          <w:highlight w:val="cyan"/>
        </w:rPr>
        <w:t xml:space="preserve">his </w:t>
      </w:r>
      <w:r w:rsidRPr="00AF7812">
        <w:rPr>
          <w:rStyle w:val="Emphasis"/>
          <w:highlight w:val="cyan"/>
        </w:rPr>
        <w:t>insistence</w:t>
      </w:r>
      <w:r w:rsidRPr="00AF7812">
        <w:rPr>
          <w:rStyle w:val="StyleUnderline"/>
          <w:highlight w:val="cyan"/>
        </w:rPr>
        <w:t xml:space="preserve"> on the</w:t>
      </w:r>
      <w:r w:rsidRPr="00AF7812">
        <w:rPr>
          <w:rStyle w:val="StyleUnderline"/>
        </w:rPr>
        <w:t xml:space="preserve"> joint </w:t>
      </w:r>
      <w:r w:rsidRPr="00AF7812">
        <w:rPr>
          <w:rStyle w:val="StyleUnderline"/>
          <w:highlight w:val="cyan"/>
        </w:rPr>
        <w:t>functioning of</w:t>
      </w:r>
      <w:r w:rsidRPr="00AF7812">
        <w:rPr>
          <w:rStyle w:val="StyleUnderline"/>
        </w:rPr>
        <w:t xml:space="preserve"> ethics and economics to shape </w:t>
      </w:r>
      <w:r w:rsidRPr="00AF7812">
        <w:rPr>
          <w:rStyle w:val="StyleUnderline"/>
          <w:highlight w:val="cyan"/>
        </w:rPr>
        <w:t>subjectivity</w:t>
      </w:r>
      <w:r w:rsidRPr="00AF7812">
        <w:rPr>
          <w:rStyle w:val="StyleUnderline"/>
        </w:rPr>
        <w:t xml:space="preserve">, his </w:t>
      </w:r>
      <w:r w:rsidRPr="00AF7812">
        <w:rPr>
          <w:rStyle w:val="Emphasis"/>
        </w:rPr>
        <w:t>concern</w:t>
      </w:r>
      <w:r w:rsidRPr="00AF7812">
        <w:rPr>
          <w:rStyle w:val="StyleUnderline"/>
        </w:rPr>
        <w:t xml:space="preserve"> over the alienating effects of the turn to “human capital,” and his </w:t>
      </w:r>
      <w:r w:rsidRPr="00AF7812">
        <w:rPr>
          <w:rStyle w:val="Emphasis"/>
        </w:rPr>
        <w:t>attention</w:t>
      </w:r>
      <w:r w:rsidRPr="00AF7812">
        <w:rPr>
          <w:rStyle w:val="StyleUnderline"/>
        </w:rPr>
        <w:t xml:space="preserve"> to the dynamics of “machinic enslavement” enacted through the </w:t>
      </w:r>
      <w:r w:rsidRPr="00AF7812">
        <w:rPr>
          <w:rStyle w:val="Emphasis"/>
        </w:rPr>
        <w:t>credit infrastructure</w:t>
      </w:r>
      <w:r w:rsidRPr="00AF7812">
        <w:rPr>
          <w:rStyle w:val="StyleUnderline"/>
        </w:rPr>
        <w:t xml:space="preserve">, </w:t>
      </w:r>
      <w:r w:rsidRPr="00AF7812">
        <w:rPr>
          <w:rStyle w:val="StyleUnderline"/>
          <w:highlight w:val="cyan"/>
        </w:rPr>
        <w:t>nowhere does he concern himself with race</w:t>
      </w:r>
      <w:r w:rsidRPr="00AF7812">
        <w:rPr>
          <w:rStyle w:val="StyleUnderline"/>
        </w:rPr>
        <w:t xml:space="preserve">, </w:t>
      </w:r>
      <w:r w:rsidRPr="00AF7812">
        <w:rPr>
          <w:rStyle w:val="Emphasis"/>
          <w:highlight w:val="cyan"/>
        </w:rPr>
        <w:t>nor the racial politics of debt</w:t>
      </w:r>
      <w:r w:rsidRPr="00AF7812">
        <w:rPr>
          <w:rStyle w:val="StyleUnderline"/>
        </w:rPr>
        <w:t xml:space="preserve">, nor does he think to consider </w:t>
      </w:r>
      <w:r w:rsidRPr="00AF7812">
        <w:rPr>
          <w:rStyle w:val="Emphasis"/>
        </w:rPr>
        <w:t>creditor-debtor relations</w:t>
      </w:r>
      <w:r w:rsidRPr="00AF7812">
        <w:rPr>
          <w:rStyle w:val="StyleUnderline"/>
        </w:rPr>
        <w:t xml:space="preserve"> in terms of the long history of </w:t>
      </w:r>
      <w:r w:rsidRPr="00AF7812">
        <w:rPr>
          <w:rStyle w:val="Emphasis"/>
        </w:rPr>
        <w:t>settler colonialism</w:t>
      </w:r>
      <w:r w:rsidRPr="00AF7812">
        <w:rPr>
          <w:rStyle w:val="StyleUnderline"/>
        </w:rPr>
        <w:t xml:space="preserve">, </w:t>
      </w:r>
      <w:r w:rsidRPr="00AF7812">
        <w:rPr>
          <w:rStyle w:val="Emphasis"/>
        </w:rPr>
        <w:t>racial slavery</w:t>
      </w:r>
      <w:r w:rsidRPr="00AF7812">
        <w:rPr>
          <w:rStyle w:val="StyleUnderline"/>
        </w:rPr>
        <w:t xml:space="preserve">, indebted servitude and various forms of ongoing </w:t>
      </w:r>
      <w:r w:rsidRPr="00AF7812">
        <w:rPr>
          <w:rStyle w:val="Emphasis"/>
        </w:rPr>
        <w:t>accumulation</w:t>
      </w:r>
      <w:r w:rsidRPr="00AF7812">
        <w:rPr>
          <w:rStyle w:val="StyleUnderline"/>
        </w:rPr>
        <w:t xml:space="preserve"> by dispossession that we explored, however briefly, in the previous chapter.</w:t>
      </w:r>
      <w:r w:rsidRPr="00AF7812">
        <w:rPr>
          <w:sz w:val="16"/>
        </w:rPr>
        <w:t xml:space="preserve"> </w:t>
      </w:r>
    </w:p>
    <w:p w14:paraId="26DB2AC0" w14:textId="77777777" w:rsidR="003D216E" w:rsidRPr="00AF7812" w:rsidRDefault="003D216E" w:rsidP="003D216E">
      <w:pPr>
        <w:rPr>
          <w:sz w:val="16"/>
        </w:rPr>
      </w:pPr>
      <w:r w:rsidRPr="00AF7812">
        <w:rPr>
          <w:rStyle w:val="StyleUnderline"/>
        </w:rPr>
        <w:t xml:space="preserve">Lazzarato speaks of </w:t>
      </w:r>
      <w:r w:rsidRPr="00AF7812">
        <w:rPr>
          <w:rStyle w:val="StyleUnderline"/>
          <w:highlight w:val="cyan"/>
        </w:rPr>
        <w:t xml:space="preserve">the </w:t>
      </w:r>
      <w:r w:rsidRPr="00AF7812">
        <w:rPr>
          <w:rStyle w:val="Emphasis"/>
          <w:highlight w:val="cyan"/>
        </w:rPr>
        <w:t>injustice of humans</w:t>
      </w:r>
      <w:r w:rsidRPr="00AF7812">
        <w:rPr>
          <w:rStyle w:val="StyleUnderline"/>
          <w:highlight w:val="cyan"/>
        </w:rPr>
        <w:t xml:space="preserve"> being turned into money or </w:t>
      </w:r>
      <w:r w:rsidRPr="00AF7812">
        <w:rPr>
          <w:rStyle w:val="Emphasis"/>
          <w:highlight w:val="cyan"/>
        </w:rPr>
        <w:t>capital</w:t>
      </w:r>
      <w:r w:rsidRPr="00AF7812">
        <w:rPr>
          <w:rStyle w:val="StyleUnderline"/>
        </w:rPr>
        <w:t xml:space="preserve">, and the danger of modern forms of </w:t>
      </w:r>
      <w:r w:rsidRPr="00AF7812">
        <w:rPr>
          <w:rStyle w:val="Emphasis"/>
        </w:rPr>
        <w:t>enslavement</w:t>
      </w:r>
      <w:r w:rsidRPr="00AF7812">
        <w:rPr>
          <w:rStyle w:val="StyleUnderline"/>
        </w:rPr>
        <w:t xml:space="preserve"> </w:t>
      </w:r>
      <w:r w:rsidRPr="00AF7812">
        <w:rPr>
          <w:rStyle w:val="StyleUnderline"/>
          <w:highlight w:val="cyan"/>
        </w:rPr>
        <w:t>without mentioning</w:t>
      </w:r>
      <w:r w:rsidRPr="00AF7812">
        <w:rPr>
          <w:rStyle w:val="StyleUnderline"/>
        </w:rPr>
        <w:t xml:space="preserve"> the actual history of </w:t>
      </w:r>
      <w:r w:rsidRPr="00AF7812">
        <w:rPr>
          <w:rStyle w:val="Emphasis"/>
          <w:highlight w:val="cyan"/>
        </w:rPr>
        <w:t>racial capitalism</w:t>
      </w:r>
      <w:r w:rsidRPr="00AF7812">
        <w:rPr>
          <w:rStyle w:val="StyleUnderline"/>
        </w:rPr>
        <w:t xml:space="preserve"> and the </w:t>
      </w:r>
      <w:r w:rsidRPr="00AF7812">
        <w:rPr>
          <w:rStyle w:val="Emphasis"/>
        </w:rPr>
        <w:t>slave economy</w:t>
      </w:r>
      <w:r w:rsidRPr="00AF7812">
        <w:rPr>
          <w:rStyle w:val="StyleUnderline"/>
        </w:rPr>
        <w:t xml:space="preserve"> in which, historian Walter Johnson remarks, “</w:t>
      </w:r>
      <w:r w:rsidRPr="00AF7812">
        <w:rPr>
          <w:rStyle w:val="Emphasis"/>
        </w:rPr>
        <w:t>Enslaved people were the capital</w:t>
      </w:r>
      <w:r w:rsidRPr="00AF7812">
        <w:rPr>
          <w:rStyle w:val="StyleUnderline"/>
        </w:rPr>
        <w:t>;” slaves performed the physical labor, the reproductive labor, and acted as the collateral securing the circulation of credit necessary to keep the cotton planters in business</w:t>
      </w:r>
      <w:r w:rsidRPr="00AF7812">
        <w:rPr>
          <w:sz w:val="16"/>
        </w:rPr>
        <w:t xml:space="preserve">.138 </w:t>
      </w:r>
      <w:r w:rsidRPr="00AF7812">
        <w:rPr>
          <w:rStyle w:val="StyleUnderline"/>
        </w:rPr>
        <w:t xml:space="preserve">Nor does Lazzarato mention slavery’s </w:t>
      </w:r>
      <w:r w:rsidRPr="00AF7812">
        <w:rPr>
          <w:rStyle w:val="Emphasis"/>
        </w:rPr>
        <w:t>transformation</w:t>
      </w:r>
      <w:r w:rsidRPr="00AF7812">
        <w:rPr>
          <w:rStyle w:val="StyleUnderline"/>
        </w:rPr>
        <w:t xml:space="preserve">, after Emancipation, to another regime of forced labor enacted and </w:t>
      </w:r>
      <w:r w:rsidRPr="00AF7812">
        <w:rPr>
          <w:rStyle w:val="Emphasis"/>
        </w:rPr>
        <w:t>legitimated</w:t>
      </w:r>
      <w:r w:rsidRPr="00AF7812">
        <w:rPr>
          <w:rStyle w:val="StyleUnderline"/>
        </w:rPr>
        <w:t xml:space="preserve"> by </w:t>
      </w:r>
      <w:r w:rsidRPr="00AF7812">
        <w:rPr>
          <w:rStyle w:val="Emphasis"/>
        </w:rPr>
        <w:t>debt</w:t>
      </w:r>
      <w:r w:rsidRPr="00AF7812">
        <w:rPr>
          <w:rStyle w:val="StyleUnderline"/>
        </w:rPr>
        <w:t xml:space="preserve">. </w:t>
      </w:r>
      <w:r w:rsidRPr="00AF7812">
        <w:rPr>
          <w:rStyle w:val="StyleUnderline"/>
          <w:highlight w:val="cyan"/>
        </w:rPr>
        <w:t xml:space="preserve">Despite his mention of social subjection being supplemented by legal and police compulsion, he does not explore contemporary connections between </w:t>
      </w:r>
      <w:r w:rsidRPr="00AF7812">
        <w:rPr>
          <w:rStyle w:val="Emphasis"/>
          <w:highlight w:val="cyan"/>
        </w:rPr>
        <w:t>racialized indebtedness</w:t>
      </w:r>
      <w:r w:rsidRPr="00AF7812">
        <w:rPr>
          <w:rStyle w:val="StyleUnderline"/>
          <w:highlight w:val="cyan"/>
        </w:rPr>
        <w:t xml:space="preserve"> and </w:t>
      </w:r>
      <w:r w:rsidRPr="00AF7812">
        <w:rPr>
          <w:rStyle w:val="Emphasis"/>
          <w:highlight w:val="cyan"/>
        </w:rPr>
        <w:t>mass incarceration</w:t>
      </w:r>
      <w:r w:rsidRPr="00AF7812">
        <w:rPr>
          <w:sz w:val="16"/>
        </w:rPr>
        <w:t xml:space="preserve">. Perhaps, </w:t>
      </w:r>
      <w:r w:rsidRPr="00AF7812">
        <w:rPr>
          <w:rStyle w:val="StyleUnderline"/>
          <w:highlight w:val="cyan"/>
        </w:rPr>
        <w:t xml:space="preserve">like </w:t>
      </w:r>
      <w:r w:rsidRPr="00AF7812">
        <w:rPr>
          <w:rStyle w:val="Emphasis"/>
          <w:highlight w:val="cyan"/>
        </w:rPr>
        <w:t>Foucault</w:t>
      </w:r>
      <w:r w:rsidRPr="00AF7812">
        <w:rPr>
          <w:sz w:val="16"/>
        </w:rPr>
        <w:t xml:space="preserve">, </w:t>
      </w:r>
      <w:r w:rsidRPr="00AF7812">
        <w:rPr>
          <w:rStyle w:val="StyleUnderline"/>
          <w:highlight w:val="cyan"/>
        </w:rPr>
        <w:t xml:space="preserve">he suffers from a case of </w:t>
      </w:r>
      <w:r w:rsidRPr="00AF7812">
        <w:rPr>
          <w:rStyle w:val="Emphasis"/>
          <w:highlight w:val="cyan"/>
        </w:rPr>
        <w:t>Eurocentric myopia</w:t>
      </w:r>
      <w:r w:rsidRPr="00AF7812">
        <w:rPr>
          <w:rStyle w:val="StyleUnderline"/>
        </w:rPr>
        <w:t>, but this does not excuse the glaring hole in his account because these phenomena certainly extend to Europe and beyond.</w:t>
      </w:r>
      <w:r w:rsidRPr="00AF7812">
        <w:rPr>
          <w:sz w:val="16"/>
        </w:rPr>
        <w:t xml:space="preserve"> </w:t>
      </w:r>
      <w:r w:rsidRPr="00AF7812">
        <w:rPr>
          <w:rStyle w:val="StyleUnderline"/>
          <w:highlight w:val="cyan"/>
        </w:rPr>
        <w:t>Lazzarato</w:t>
      </w:r>
      <w:r w:rsidRPr="00AF7812">
        <w:rPr>
          <w:rStyle w:val="StyleUnderline"/>
        </w:rPr>
        <w:t xml:space="preserve"> is not alone in this </w:t>
      </w:r>
      <w:r w:rsidRPr="00AF7812">
        <w:rPr>
          <w:rStyle w:val="Emphasis"/>
        </w:rPr>
        <w:t>oversight</w:t>
      </w:r>
      <w:r w:rsidRPr="00AF7812">
        <w:rPr>
          <w:rStyle w:val="StyleUnderline"/>
        </w:rPr>
        <w:t xml:space="preserve">; most of the critical literature on </w:t>
      </w:r>
      <w:r w:rsidRPr="00AF7812">
        <w:rPr>
          <w:rStyle w:val="Emphasis"/>
        </w:rPr>
        <w:t>debt</w:t>
      </w:r>
      <w:r w:rsidRPr="00AF7812">
        <w:rPr>
          <w:rStyle w:val="StyleUnderline"/>
        </w:rPr>
        <w:t xml:space="preserve"> and finance </w:t>
      </w:r>
      <w:r w:rsidRPr="00AF7812">
        <w:rPr>
          <w:rStyle w:val="StyleUnderline"/>
          <w:highlight w:val="cyan"/>
        </w:rPr>
        <w:t>remains silent</w:t>
      </w:r>
      <w:r w:rsidRPr="00AF7812">
        <w:rPr>
          <w:rStyle w:val="StyleUnderline"/>
        </w:rPr>
        <w:t xml:space="preserve"> on this question </w:t>
      </w:r>
      <w:r w:rsidRPr="00AF7812">
        <w:rPr>
          <w:rStyle w:val="StyleUnderline"/>
          <w:highlight w:val="cyan"/>
        </w:rPr>
        <w:t>allowing the neoliberal rhetoric of</w:t>
      </w:r>
      <w:r w:rsidRPr="00AF7812">
        <w:rPr>
          <w:rStyle w:val="StyleUnderline"/>
        </w:rPr>
        <w:t xml:space="preserve"> </w:t>
      </w:r>
      <w:r w:rsidRPr="00AF7812">
        <w:rPr>
          <w:rStyle w:val="Emphasis"/>
        </w:rPr>
        <w:t>post-racialism</w:t>
      </w:r>
      <w:r w:rsidRPr="00AF7812">
        <w:rPr>
          <w:rStyle w:val="StyleUnderline"/>
        </w:rPr>
        <w:t xml:space="preserve"> and </w:t>
      </w:r>
      <w:r w:rsidRPr="00AF7812">
        <w:rPr>
          <w:rStyle w:val="Emphasis"/>
          <w:highlight w:val="cyan"/>
        </w:rPr>
        <w:t>colorblindness</w:t>
      </w:r>
      <w:r w:rsidRPr="00AF7812">
        <w:rPr>
          <w:rStyle w:val="StyleUnderline"/>
          <w:highlight w:val="cyan"/>
        </w:rPr>
        <w:t xml:space="preserve"> to go </w:t>
      </w:r>
      <w:r w:rsidRPr="00AF7812">
        <w:rPr>
          <w:rStyle w:val="Emphasis"/>
          <w:highlight w:val="cyan"/>
        </w:rPr>
        <w:t>unchallenged</w:t>
      </w:r>
      <w:r w:rsidRPr="00AF7812">
        <w:rPr>
          <w:sz w:val="16"/>
          <w:highlight w:val="cyan"/>
        </w:rPr>
        <w:t>.</w:t>
      </w:r>
    </w:p>
    <w:p w14:paraId="4103DB12" w14:textId="77777777" w:rsidR="003D216E" w:rsidRPr="00AF7812" w:rsidRDefault="003D216E" w:rsidP="003D216E">
      <w:pPr>
        <w:rPr>
          <w:sz w:val="16"/>
        </w:rPr>
      </w:pPr>
      <w:r w:rsidRPr="00AF7812">
        <w:rPr>
          <w:sz w:val="16"/>
        </w:rPr>
        <w:t xml:space="preserve">Perhaps then, couched in her criticism of Lazzarato and the burgeoning literature on debt, is McClanahan’s sense that the theoretical scholarship has failed to attend to </w:t>
      </w:r>
      <w:r w:rsidRPr="00AF7812">
        <w:rPr>
          <w:rStyle w:val="StyleUnderline"/>
          <w:highlight w:val="cyan"/>
        </w:rPr>
        <w:t xml:space="preserve">debt’s most brutal contemporary function as a </w:t>
      </w:r>
      <w:r w:rsidRPr="00AF7812">
        <w:rPr>
          <w:rStyle w:val="Emphasis"/>
          <w:highlight w:val="cyan"/>
        </w:rPr>
        <w:t>vehicle</w:t>
      </w:r>
      <w:r w:rsidRPr="00AF7812">
        <w:rPr>
          <w:rStyle w:val="StyleUnderline"/>
          <w:highlight w:val="cyan"/>
        </w:rPr>
        <w:t xml:space="preserve"> for the continuing racial domination of minority </w:t>
      </w:r>
      <w:r w:rsidRPr="00AF7812">
        <w:rPr>
          <w:rStyle w:val="Emphasis"/>
          <w:highlight w:val="cyan"/>
        </w:rPr>
        <w:t>populations</w:t>
      </w:r>
      <w:r w:rsidRPr="00AF7812">
        <w:rPr>
          <w:rStyle w:val="StyleUnderline"/>
          <w:highlight w:val="cyan"/>
        </w:rPr>
        <w:t xml:space="preserve"> and as a covert tool of </w:t>
      </w:r>
      <w:r w:rsidRPr="00AF7812">
        <w:rPr>
          <w:rStyle w:val="Emphasis"/>
          <w:highlight w:val="cyan"/>
        </w:rPr>
        <w:t>white supremacy</w:t>
      </w:r>
      <w:r w:rsidRPr="00AF7812">
        <w:rPr>
          <w:rStyle w:val="StyleUnderline"/>
        </w:rPr>
        <w:t xml:space="preserve">. </w:t>
      </w:r>
      <w:r w:rsidRPr="00AF7812">
        <w:rPr>
          <w:sz w:val="16"/>
        </w:rPr>
        <w:t xml:space="preserve">Racial discrimination was not eliminated in the debt economy’s quantitative turn from the logic of screening/exclusion to the logic of risk/inclusion; its methods were transformed to suit the new political-economic reality of the post-Civil Rights era. As we will explore further in the next chapter, </w:t>
      </w:r>
      <w:r w:rsidRPr="00AF7812">
        <w:rPr>
          <w:rStyle w:val="StyleUnderline"/>
        </w:rPr>
        <w:t xml:space="preserve">the turn to </w:t>
      </w:r>
      <w:r w:rsidRPr="00AF7812">
        <w:rPr>
          <w:rStyle w:val="Emphasis"/>
          <w:highlight w:val="cyan"/>
        </w:rPr>
        <w:t>colorblindness</w:t>
      </w:r>
      <w:r w:rsidRPr="00AF7812">
        <w:rPr>
          <w:rStyle w:val="StyleUnderline"/>
        </w:rPr>
        <w:t xml:space="preserve">, or as David Theo Goldberg calls it, “racelessness,” </w:t>
      </w:r>
      <w:r w:rsidRPr="00AF7812">
        <w:rPr>
          <w:rStyle w:val="StyleUnderline"/>
          <w:highlight w:val="cyan"/>
        </w:rPr>
        <w:t xml:space="preserve">developed first as an </w:t>
      </w:r>
      <w:r w:rsidRPr="00AF7812">
        <w:rPr>
          <w:rStyle w:val="Emphasis"/>
          <w:highlight w:val="cyan"/>
        </w:rPr>
        <w:t>expression</w:t>
      </w:r>
      <w:r w:rsidRPr="00AF7812">
        <w:rPr>
          <w:rStyle w:val="StyleUnderline"/>
          <w:highlight w:val="cyan"/>
        </w:rPr>
        <w:t xml:space="preserve"> of the new civil rights regime, but then as a “</w:t>
      </w:r>
      <w:r w:rsidRPr="00AF7812">
        <w:rPr>
          <w:rStyle w:val="Emphasis"/>
          <w:highlight w:val="cyan"/>
        </w:rPr>
        <w:t>reaction to state commitment to affirmative action</w:t>
      </w:r>
      <w:r w:rsidRPr="00AF7812">
        <w:rPr>
          <w:rStyle w:val="StyleUnderline"/>
        </w:rPr>
        <w:t>.”</w:t>
      </w:r>
      <w:r w:rsidRPr="00AF7812">
        <w:rPr>
          <w:sz w:val="16"/>
        </w:rPr>
        <w:t xml:space="preserve">139 </w:t>
      </w:r>
      <w:r w:rsidRPr="00AF7812">
        <w:rPr>
          <w:rStyle w:val="StyleUnderline"/>
        </w:rPr>
        <w:t xml:space="preserve">As we saw, </w:t>
      </w:r>
      <w:r w:rsidRPr="00AF7812">
        <w:rPr>
          <w:rStyle w:val="StyleUnderline"/>
          <w:highlight w:val="cyan"/>
        </w:rPr>
        <w:t xml:space="preserve">in </w:t>
      </w:r>
      <w:r w:rsidRPr="00AF7812">
        <w:rPr>
          <w:rStyle w:val="Emphasis"/>
          <w:highlight w:val="cyan"/>
        </w:rPr>
        <w:t>light</w:t>
      </w:r>
      <w:r w:rsidRPr="00AF7812">
        <w:rPr>
          <w:rStyle w:val="StyleUnderline"/>
          <w:highlight w:val="cyan"/>
        </w:rPr>
        <w:t xml:space="preserve"> of the </w:t>
      </w:r>
      <w:r w:rsidRPr="00AF7812">
        <w:rPr>
          <w:rStyle w:val="Emphasis"/>
          <w:highlight w:val="cyan"/>
        </w:rPr>
        <w:t>Equal Credit Opportunity Act</w:t>
      </w:r>
      <w:r w:rsidRPr="00AF7812">
        <w:rPr>
          <w:rStyle w:val="StyleUnderline"/>
          <w:highlight w:val="cyan"/>
        </w:rPr>
        <w:t xml:space="preserve"> and other </w:t>
      </w:r>
      <w:r w:rsidRPr="00AF7812">
        <w:rPr>
          <w:rStyle w:val="Emphasis"/>
          <w:highlight w:val="cyan"/>
        </w:rPr>
        <w:t>legislation</w:t>
      </w:r>
      <w:r w:rsidRPr="00AF7812">
        <w:rPr>
          <w:rStyle w:val="StyleUnderline"/>
          <w:highlight w:val="cyan"/>
        </w:rPr>
        <w:t xml:space="preserve"> aimed at reducing </w:t>
      </w:r>
      <w:r w:rsidRPr="00AF7812">
        <w:rPr>
          <w:rStyle w:val="Emphasis"/>
          <w:highlight w:val="cyan"/>
        </w:rPr>
        <w:t>inequalities</w:t>
      </w:r>
      <w:r w:rsidRPr="00AF7812">
        <w:rPr>
          <w:rStyle w:val="StyleUnderline"/>
          <w:highlight w:val="cyan"/>
        </w:rPr>
        <w:t xml:space="preserve"> and </w:t>
      </w:r>
      <w:r w:rsidRPr="00AF7812">
        <w:rPr>
          <w:rStyle w:val="Emphasis"/>
          <w:highlight w:val="cyan"/>
        </w:rPr>
        <w:t>exclusions</w:t>
      </w:r>
      <w:r w:rsidRPr="00AF7812">
        <w:rPr>
          <w:rStyle w:val="StyleUnderline"/>
          <w:highlight w:val="cyan"/>
        </w:rPr>
        <w:t xml:space="preserve"> in market practices,</w:t>
      </w:r>
      <w:r w:rsidRPr="00AF7812">
        <w:rPr>
          <w:rStyle w:val="StyleUnderline"/>
        </w:rPr>
        <w:t xml:space="preserve"> there was a move not so much to comply with the egalitarian spirit of the new legislation, but to transform the credit rating and scoring process so as to appear as </w:t>
      </w:r>
      <w:r w:rsidRPr="00AF7812">
        <w:rPr>
          <w:rStyle w:val="Emphasis"/>
        </w:rPr>
        <w:t>objective</w:t>
      </w:r>
      <w:r w:rsidRPr="00AF7812">
        <w:rPr>
          <w:rStyle w:val="StyleUnderline"/>
        </w:rPr>
        <w:t xml:space="preserve"> as possible by basing it on data about individualized behavior and not on prejudiced subjective </w:t>
      </w:r>
      <w:r w:rsidRPr="00AF7812">
        <w:rPr>
          <w:rStyle w:val="Emphasis"/>
        </w:rPr>
        <w:t>judgments</w:t>
      </w:r>
      <w:r w:rsidRPr="00AF7812">
        <w:rPr>
          <w:rStyle w:val="StyleUnderline"/>
        </w:rPr>
        <w:t>.</w:t>
      </w:r>
      <w:r w:rsidRPr="00AF7812">
        <w:rPr>
          <w:sz w:val="16"/>
        </w:rPr>
        <w:t xml:space="preserve"> However, as Frank Pasquale suggests, the quantification of credit scoring does not eliminate bias, but may actually serve to systematize it in hidden ways by “</w:t>
      </w:r>
      <w:r w:rsidRPr="00AF7812">
        <w:rPr>
          <w:rStyle w:val="StyleUnderline"/>
        </w:rPr>
        <w:t xml:space="preserve">laundering past practices of </w:t>
      </w:r>
      <w:r w:rsidRPr="00AF7812">
        <w:rPr>
          <w:rStyle w:val="Emphasis"/>
        </w:rPr>
        <w:t>discrimination</w:t>
      </w:r>
      <w:r w:rsidRPr="00AF7812">
        <w:rPr>
          <w:rStyle w:val="StyleUnderline"/>
        </w:rPr>
        <w:t xml:space="preserve"> into a </w:t>
      </w:r>
      <w:r w:rsidRPr="00AF7812">
        <w:rPr>
          <w:rStyle w:val="Emphasis"/>
        </w:rPr>
        <w:t>blackboxed score</w:t>
      </w:r>
      <w:r w:rsidRPr="00AF7812">
        <w:rPr>
          <w:rStyle w:val="StyleUnderline"/>
        </w:rPr>
        <w:t xml:space="preserve">.”140 </w:t>
      </w:r>
      <w:r w:rsidRPr="00AF7812">
        <w:rPr>
          <w:rStyle w:val="StyleUnderline"/>
          <w:highlight w:val="cyan"/>
        </w:rPr>
        <w:t xml:space="preserve">While neoliberal governmentality cleanses its </w:t>
      </w:r>
      <w:r w:rsidRPr="00AF7812">
        <w:rPr>
          <w:rStyle w:val="Emphasis"/>
          <w:highlight w:val="cyan"/>
        </w:rPr>
        <w:t>discursive framework</w:t>
      </w:r>
      <w:r w:rsidRPr="00AF7812">
        <w:rPr>
          <w:rStyle w:val="StyleUnderline"/>
          <w:highlight w:val="cyan"/>
        </w:rPr>
        <w:t xml:space="preserve"> of</w:t>
      </w:r>
      <w:r w:rsidRPr="00AF7812">
        <w:rPr>
          <w:rStyle w:val="StyleUnderline"/>
        </w:rPr>
        <w:t xml:space="preserve"> all overt mention of </w:t>
      </w:r>
      <w:r w:rsidRPr="00AF7812">
        <w:rPr>
          <w:rStyle w:val="Emphasis"/>
          <w:highlight w:val="cyan"/>
        </w:rPr>
        <w:t>race</w:t>
      </w:r>
      <w:r w:rsidRPr="00AF7812">
        <w:rPr>
          <w:rStyle w:val="StyleUnderline"/>
        </w:rPr>
        <w:t xml:space="preserve"> (not to mention class, gender and other markers of difference and inequality), </w:t>
      </w:r>
      <w:r w:rsidRPr="00AF7812">
        <w:rPr>
          <w:rStyle w:val="StyleUnderline"/>
          <w:highlight w:val="cyan"/>
        </w:rPr>
        <w:t>race continues to function by and through the black boxes of the debt economy</w:t>
      </w:r>
      <w:r w:rsidRPr="00AF7812">
        <w:rPr>
          <w:sz w:val="16"/>
        </w:rPr>
        <w:t>.141</w:t>
      </w:r>
    </w:p>
    <w:p w14:paraId="4BF81AC7" w14:textId="77777777" w:rsidR="003D216E" w:rsidRPr="00AF7812" w:rsidRDefault="003D216E" w:rsidP="003D216E">
      <w:pPr>
        <w:pStyle w:val="Heading4"/>
      </w:pPr>
      <w:r>
        <w:t>Lazzarato’s</w:t>
      </w:r>
      <w:r w:rsidRPr="00AF7812">
        <w:t xml:space="preserve"> </w:t>
      </w:r>
      <w:r w:rsidRPr="00AF7812">
        <w:rPr>
          <w:u w:val="single"/>
        </w:rPr>
        <w:t>thesis</w:t>
      </w:r>
      <w:r w:rsidRPr="00AF7812">
        <w:t xml:space="preserve"> is </w:t>
      </w:r>
      <w:r w:rsidRPr="00AF7812">
        <w:rPr>
          <w:u w:val="single"/>
        </w:rPr>
        <w:t>overwhelmingly</w:t>
      </w:r>
      <w:r w:rsidRPr="00AF7812">
        <w:t xml:space="preserve"> Eurocentric </w:t>
      </w:r>
    </w:p>
    <w:p w14:paraId="08282AF3" w14:textId="77777777" w:rsidR="003D216E" w:rsidRPr="00AF7812" w:rsidRDefault="003D216E" w:rsidP="003D216E">
      <w:r w:rsidRPr="00AF7812">
        <w:rPr>
          <w:rStyle w:val="Style13ptBold"/>
        </w:rPr>
        <w:t>Slothuus 13</w:t>
      </w:r>
      <w:r w:rsidRPr="00AF7812">
        <w:t xml:space="preserve"> – Lukas, an AHRC-funded postgraduate research student at Central Saint Martins, exploring the role of aesthetics in state-capital relations under neoliberalism. “Review of: The Making of the Indebted Man: An Essay on the Neoliberal Condition”, Marx and Philosophy, </w:t>
      </w:r>
      <w:hyperlink r:id="rId125" w:history="1">
        <w:r w:rsidRPr="00AF7812">
          <w:rPr>
            <w:rStyle w:val="Hyperlink"/>
          </w:rPr>
          <w:t>https://marxandphilosophy.org.uk/reviews/7812_the-making-of-the-indebted-man-review-by-lukas-slothuus/</w:t>
        </w:r>
      </w:hyperlink>
      <w:r w:rsidRPr="00AF7812">
        <w:t>,11-02-2013</w:t>
      </w:r>
    </w:p>
    <w:p w14:paraId="080459EA" w14:textId="77777777" w:rsidR="003D216E" w:rsidRPr="00AF7812" w:rsidRDefault="003D216E" w:rsidP="003D216E">
      <w:pPr>
        <w:rPr>
          <w:sz w:val="16"/>
        </w:rPr>
      </w:pPr>
      <w:r w:rsidRPr="00AF7812">
        <w:rPr>
          <w:sz w:val="16"/>
        </w:rPr>
        <w:t xml:space="preserve">However, </w:t>
      </w:r>
      <w:r w:rsidRPr="00AF7812">
        <w:rPr>
          <w:rStyle w:val="StyleUnderline"/>
          <w:highlight w:val="cyan"/>
        </w:rPr>
        <w:t>the crux of Lazzarato’s thesis</w:t>
      </w:r>
      <w:r w:rsidRPr="00AF7812">
        <w:rPr>
          <w:sz w:val="16"/>
          <w:highlight w:val="cyan"/>
        </w:rPr>
        <w:t>,</w:t>
      </w:r>
      <w:r w:rsidRPr="00AF7812">
        <w:rPr>
          <w:sz w:val="16"/>
        </w:rPr>
        <w:t xml:space="preserve"> </w:t>
      </w:r>
      <w:r w:rsidRPr="00AF7812">
        <w:rPr>
          <w:rStyle w:val="StyleUnderline"/>
          <w:highlight w:val="cyan"/>
        </w:rPr>
        <w:t>namely</w:t>
      </w:r>
      <w:r w:rsidRPr="00AF7812">
        <w:rPr>
          <w:rStyle w:val="StyleUnderline"/>
        </w:rPr>
        <w:t xml:space="preserve"> that </w:t>
      </w:r>
      <w:r w:rsidRPr="00AF7812">
        <w:rPr>
          <w:rStyle w:val="Emphasis"/>
          <w:highlight w:val="cyan"/>
        </w:rPr>
        <w:t>indebtedness</w:t>
      </w:r>
      <w:r w:rsidRPr="00AF7812">
        <w:rPr>
          <w:rStyle w:val="StyleUnderline"/>
        </w:rPr>
        <w:t xml:space="preserve"> (not work) is the primary social relation under neoliberalism, </w:t>
      </w:r>
      <w:r w:rsidRPr="00AF7812">
        <w:rPr>
          <w:rStyle w:val="StyleUnderline"/>
          <w:highlight w:val="cyan"/>
        </w:rPr>
        <w:t xml:space="preserve">is rather </w:t>
      </w:r>
      <w:r w:rsidRPr="00AF7812">
        <w:rPr>
          <w:rStyle w:val="Emphasis"/>
          <w:highlight w:val="cyan"/>
        </w:rPr>
        <w:t>Eurocentric</w:t>
      </w:r>
      <w:r w:rsidRPr="00AF7812">
        <w:rPr>
          <w:sz w:val="16"/>
        </w:rPr>
        <w:t xml:space="preserve">. </w:t>
      </w:r>
      <w:r w:rsidRPr="00AF7812">
        <w:rPr>
          <w:rStyle w:val="StyleUnderline"/>
        </w:rPr>
        <w:t>As</w:t>
      </w:r>
      <w:r w:rsidRPr="00AF7812">
        <w:rPr>
          <w:sz w:val="16"/>
        </w:rPr>
        <w:t xml:space="preserve"> Terry Eagleton and </w:t>
      </w:r>
      <w:r w:rsidRPr="00AF7812">
        <w:rPr>
          <w:rStyle w:val="StyleUnderline"/>
        </w:rPr>
        <w:t>many</w:t>
      </w:r>
      <w:r w:rsidRPr="00AF7812">
        <w:rPr>
          <w:sz w:val="16"/>
        </w:rPr>
        <w:t xml:space="preserve"> others </w:t>
      </w:r>
      <w:r w:rsidRPr="00AF7812">
        <w:rPr>
          <w:rStyle w:val="StyleUnderline"/>
        </w:rPr>
        <w:t>have pointed out</w:t>
      </w:r>
      <w:r w:rsidRPr="00AF7812">
        <w:rPr>
          <w:sz w:val="16"/>
        </w:rPr>
        <w:t xml:space="preserve">, </w:t>
      </w:r>
      <w:r w:rsidRPr="00AF7812">
        <w:rPr>
          <w:rStyle w:val="StyleUnderline"/>
          <w:highlight w:val="cyan"/>
        </w:rPr>
        <w:t xml:space="preserve">the industrial </w:t>
      </w:r>
      <w:r w:rsidRPr="00AF7812">
        <w:rPr>
          <w:rStyle w:val="Emphasis"/>
          <w:highlight w:val="cyan"/>
        </w:rPr>
        <w:t>working class</w:t>
      </w:r>
      <w:r w:rsidRPr="00AF7812">
        <w:rPr>
          <w:rStyle w:val="StyleUnderline"/>
          <w:highlight w:val="cyan"/>
        </w:rPr>
        <w:t xml:space="preserve"> in Western Europe might be significantly smaller in size than it used to be</w:t>
      </w:r>
      <w:r w:rsidRPr="00AF7812">
        <w:rPr>
          <w:rStyle w:val="StyleUnderline"/>
        </w:rPr>
        <w:t xml:space="preserve">, </w:t>
      </w:r>
      <w:r w:rsidRPr="00AF7812">
        <w:rPr>
          <w:rStyle w:val="StyleUnderline"/>
          <w:highlight w:val="cyan"/>
        </w:rPr>
        <w:t xml:space="preserve">but the global working class is </w:t>
      </w:r>
      <w:r w:rsidRPr="00AF7812">
        <w:rPr>
          <w:rStyle w:val="Emphasis"/>
          <w:highlight w:val="cyan"/>
        </w:rPr>
        <w:t>bigger</w:t>
      </w:r>
      <w:r w:rsidRPr="00AF7812">
        <w:rPr>
          <w:rStyle w:val="StyleUnderline"/>
          <w:highlight w:val="cyan"/>
        </w:rPr>
        <w:t xml:space="preserve"> than it has been at any other point in history</w:t>
      </w:r>
      <w:r w:rsidRPr="00AF7812">
        <w:rPr>
          <w:rStyle w:val="StyleUnderline"/>
        </w:rPr>
        <w:t xml:space="preserve">, probably even as a percentage of the world’s population as well as in </w:t>
      </w:r>
      <w:r w:rsidRPr="00AF7812">
        <w:rPr>
          <w:rStyle w:val="Emphasis"/>
        </w:rPr>
        <w:t>sheer numbers</w:t>
      </w:r>
      <w:r w:rsidRPr="00AF7812">
        <w:rPr>
          <w:rStyle w:val="StyleUnderline"/>
        </w:rPr>
        <w:t>.</w:t>
      </w:r>
      <w:r w:rsidRPr="00AF7812">
        <w:rPr>
          <w:sz w:val="16"/>
        </w:rPr>
        <w:t xml:space="preserve"> </w:t>
      </w:r>
      <w:r w:rsidRPr="00AF7812">
        <w:rPr>
          <w:rStyle w:val="StyleUnderline"/>
          <w:highlight w:val="cyan"/>
        </w:rPr>
        <w:t xml:space="preserve">The </w:t>
      </w:r>
      <w:r w:rsidRPr="00AF7812">
        <w:rPr>
          <w:rStyle w:val="Emphasis"/>
          <w:highlight w:val="cyan"/>
        </w:rPr>
        <w:t>debt condition</w:t>
      </w:r>
      <w:r w:rsidRPr="00AF7812">
        <w:rPr>
          <w:rStyle w:val="StyleUnderline"/>
        </w:rPr>
        <w:t xml:space="preserve">, then, </w:t>
      </w:r>
      <w:r w:rsidRPr="00AF7812">
        <w:rPr>
          <w:rStyle w:val="StyleUnderline"/>
          <w:highlight w:val="cyan"/>
        </w:rPr>
        <w:t xml:space="preserve">might be the lived reality of </w:t>
      </w:r>
      <w:r w:rsidRPr="00AF7812">
        <w:rPr>
          <w:rStyle w:val="Emphasis"/>
          <w:highlight w:val="cyan"/>
        </w:rPr>
        <w:t>French urban manual labourers</w:t>
      </w:r>
      <w:r w:rsidRPr="00AF7812">
        <w:rPr>
          <w:rStyle w:val="StyleUnderline"/>
        </w:rPr>
        <w:t xml:space="preserve"> (a dying breed), </w:t>
      </w:r>
      <w:r w:rsidRPr="00AF7812">
        <w:rPr>
          <w:rStyle w:val="StyleUnderline"/>
          <w:highlight w:val="cyan"/>
        </w:rPr>
        <w:t xml:space="preserve">but it is far from the predominant social relation in </w:t>
      </w:r>
      <w:r w:rsidRPr="00AF7812">
        <w:rPr>
          <w:rStyle w:val="Emphasis"/>
          <w:highlight w:val="cyan"/>
        </w:rPr>
        <w:t>Bangladesh</w:t>
      </w:r>
      <w:r w:rsidRPr="00AF7812">
        <w:rPr>
          <w:rStyle w:val="StyleUnderline"/>
          <w:highlight w:val="cyan"/>
        </w:rPr>
        <w:t xml:space="preserve"> or the industrial </w:t>
      </w:r>
      <w:r w:rsidRPr="00AF7812">
        <w:rPr>
          <w:rStyle w:val="Emphasis"/>
          <w:highlight w:val="cyan"/>
        </w:rPr>
        <w:t>provinces of China</w:t>
      </w:r>
      <w:r w:rsidRPr="00AF7812">
        <w:rPr>
          <w:sz w:val="16"/>
        </w:rPr>
        <w:t xml:space="preserve">. If anything, </w:t>
      </w:r>
      <w:r w:rsidRPr="00AF7812">
        <w:rPr>
          <w:rStyle w:val="StyleUnderline"/>
          <w:highlight w:val="cyan"/>
        </w:rPr>
        <w:t xml:space="preserve">the condition of debt in </w:t>
      </w:r>
      <w:r w:rsidRPr="00AF7812">
        <w:rPr>
          <w:rStyle w:val="Emphasis"/>
          <w:highlight w:val="cyan"/>
        </w:rPr>
        <w:t>industrial-developing economies</w:t>
      </w:r>
      <w:r w:rsidRPr="00AF7812">
        <w:rPr>
          <w:rStyle w:val="StyleUnderline"/>
          <w:highlight w:val="cyan"/>
        </w:rPr>
        <w:t xml:space="preserve"> strikes mostly in the non-industrial sectors</w:t>
      </w:r>
      <w:r w:rsidRPr="00AF7812">
        <w:rPr>
          <w:rStyle w:val="StyleUnderline"/>
        </w:rPr>
        <w:t xml:space="preserve">, </w:t>
      </w:r>
      <w:r w:rsidRPr="00AF7812">
        <w:rPr>
          <w:rStyle w:val="StyleUnderline"/>
          <w:highlight w:val="cyan"/>
        </w:rPr>
        <w:t>thanks to the efforts for instance of agribusiness conglomerate Monsanto,</w:t>
      </w:r>
      <w:r w:rsidRPr="00AF7812">
        <w:rPr>
          <w:rStyle w:val="StyleUnderline"/>
        </w:rPr>
        <w:t xml:space="preserve"> </w:t>
      </w:r>
      <w:r w:rsidRPr="00AF7812">
        <w:rPr>
          <w:rStyle w:val="StyleUnderline"/>
          <w:highlight w:val="cyan"/>
        </w:rPr>
        <w:t xml:space="preserve">majorly </w:t>
      </w:r>
      <w:r w:rsidRPr="00AF7812">
        <w:rPr>
          <w:rStyle w:val="Emphasis"/>
          <w:highlight w:val="cyan"/>
        </w:rPr>
        <w:t>responsible</w:t>
      </w:r>
      <w:r w:rsidRPr="00AF7812">
        <w:rPr>
          <w:rStyle w:val="StyleUnderline"/>
          <w:highlight w:val="cyan"/>
        </w:rPr>
        <w:t xml:space="preserve"> for the serf-like </w:t>
      </w:r>
      <w:r w:rsidRPr="00AF7812">
        <w:rPr>
          <w:rStyle w:val="Emphasis"/>
          <w:highlight w:val="cyan"/>
        </w:rPr>
        <w:t>conditions</w:t>
      </w:r>
      <w:r w:rsidRPr="00AF7812">
        <w:rPr>
          <w:rStyle w:val="StyleUnderline"/>
          <w:highlight w:val="cyan"/>
        </w:rPr>
        <w:t xml:space="preserve"> of destitution endured by many of India’s </w:t>
      </w:r>
      <w:r w:rsidRPr="00AF7812">
        <w:rPr>
          <w:rStyle w:val="Emphasis"/>
          <w:highlight w:val="cyan"/>
        </w:rPr>
        <w:t>300 million farmers today</w:t>
      </w:r>
      <w:r w:rsidRPr="00AF7812">
        <w:rPr>
          <w:rStyle w:val="StyleUnderline"/>
        </w:rPr>
        <w:t xml:space="preserve">. </w:t>
      </w:r>
      <w:r w:rsidRPr="00AF7812">
        <w:rPr>
          <w:sz w:val="16"/>
        </w:rPr>
        <w:t>This seems to pose a relevant challenge to Lazzarato’s thesis, yet he does not venture away from European-style indebtedness.</w:t>
      </w:r>
    </w:p>
    <w:p w14:paraId="4416C885" w14:textId="77777777" w:rsidR="003D216E" w:rsidRPr="00AF7812" w:rsidRDefault="003D216E" w:rsidP="003D216E">
      <w:pPr>
        <w:pStyle w:val="Heading4"/>
      </w:pPr>
      <w:r>
        <w:t>T</w:t>
      </w:r>
      <w:r w:rsidRPr="00AF7812">
        <w:t xml:space="preserve">urns the case – it creates </w:t>
      </w:r>
      <w:r w:rsidRPr="00AF7812">
        <w:rPr>
          <w:u w:val="single"/>
        </w:rPr>
        <w:t>acceptable</w:t>
      </w:r>
      <w:r w:rsidRPr="00AF7812">
        <w:t xml:space="preserve"> forms of </w:t>
      </w:r>
      <w:r w:rsidRPr="00AF7812">
        <w:rPr>
          <w:u w:val="single"/>
        </w:rPr>
        <w:t>capital accumulation</w:t>
      </w:r>
      <w:r w:rsidRPr="00AF7812">
        <w:t xml:space="preserve"> divorced from racial understandings of </w:t>
      </w:r>
      <w:r w:rsidRPr="00AF7812">
        <w:rPr>
          <w:u w:val="single"/>
        </w:rPr>
        <w:t>capital</w:t>
      </w:r>
      <w:r w:rsidRPr="00AF7812">
        <w:t xml:space="preserve">. </w:t>
      </w:r>
    </w:p>
    <w:p w14:paraId="391761D8" w14:textId="77777777" w:rsidR="003D216E" w:rsidRPr="00AF7812" w:rsidRDefault="003D216E" w:rsidP="003D216E">
      <w:r w:rsidRPr="00AF7812">
        <w:rPr>
          <w:rStyle w:val="Style13ptBold"/>
        </w:rPr>
        <w:t>Issar 21</w:t>
      </w:r>
      <w:r w:rsidRPr="00AF7812">
        <w:t xml:space="preserve"> – Siddhant, a PhD candidate in the Department of Political Science at the University of Massachusetts, Amherst, working on a dissertation which develops a critical theory of racial capitalism. His work has appeared in Contemporary Political Theory and The Black Scholar. “Theorising ‘racial/colonial primitive accumulation’: settler colonialism, slavery and racial capitalism”, Race &amp; Class, Vol. 63, </w:t>
      </w:r>
      <w:hyperlink r:id="rId126" w:history="1">
        <w:r w:rsidRPr="00AF7812">
          <w:rPr>
            <w:rStyle w:val="Hyperlink"/>
          </w:rPr>
          <w:t>https://journals.sagepub.com/doi/pdf/10.1177/0306396821996273</w:t>
        </w:r>
      </w:hyperlink>
      <w:r w:rsidRPr="00AF7812">
        <w:t>, xx-xx-2021</w:t>
      </w:r>
    </w:p>
    <w:p w14:paraId="511178E7" w14:textId="77777777" w:rsidR="003D216E" w:rsidRPr="00AF7812" w:rsidRDefault="003D216E" w:rsidP="003D216E">
      <w:pPr>
        <w:rPr>
          <w:sz w:val="16"/>
          <w:szCs w:val="16"/>
        </w:rPr>
      </w:pPr>
      <w:r w:rsidRPr="00AF7812">
        <w:rPr>
          <w:sz w:val="16"/>
          <w:szCs w:val="16"/>
        </w:rPr>
        <w:t>Primitive accumulation in theorisations of neoliberalism</w:t>
      </w:r>
    </w:p>
    <w:p w14:paraId="2658232A" w14:textId="77777777" w:rsidR="003D216E" w:rsidRPr="00AF7812" w:rsidRDefault="003D216E" w:rsidP="003D216E">
      <w:pPr>
        <w:rPr>
          <w:rStyle w:val="StyleUnderline"/>
        </w:rPr>
      </w:pPr>
      <w:r w:rsidRPr="00AF7812">
        <w:rPr>
          <w:rStyle w:val="StyleUnderline"/>
        </w:rPr>
        <w:t xml:space="preserve">What makes primitive </w:t>
      </w:r>
      <w:r w:rsidRPr="00AF7812">
        <w:rPr>
          <w:rStyle w:val="Emphasis"/>
          <w:highlight w:val="cyan"/>
        </w:rPr>
        <w:t>accumulation</w:t>
      </w:r>
      <w:r w:rsidRPr="00AF7812">
        <w:rPr>
          <w:rStyle w:val="StyleUnderline"/>
        </w:rPr>
        <w:t xml:space="preserve"> an appealing </w:t>
      </w:r>
      <w:r w:rsidRPr="00AF7812">
        <w:rPr>
          <w:rStyle w:val="Emphasis"/>
        </w:rPr>
        <w:t>analytical category</w:t>
      </w:r>
      <w:r w:rsidRPr="00AF7812">
        <w:rPr>
          <w:rStyle w:val="StyleUnderline"/>
        </w:rPr>
        <w:t xml:space="preserve"> for critical accounts of </w:t>
      </w:r>
      <w:r w:rsidRPr="00AF7812">
        <w:rPr>
          <w:rStyle w:val="Emphasis"/>
        </w:rPr>
        <w:t>neoliberalism</w:t>
      </w:r>
      <w:r w:rsidRPr="00AF7812">
        <w:rPr>
          <w:rStyle w:val="StyleUnderline"/>
        </w:rPr>
        <w:t xml:space="preserve"> is that it </w:t>
      </w:r>
      <w:r w:rsidRPr="00AF7812">
        <w:rPr>
          <w:rStyle w:val="StyleUnderline"/>
          <w:highlight w:val="cyan"/>
        </w:rPr>
        <w:t>captures</w:t>
      </w:r>
      <w:r w:rsidRPr="00AF7812">
        <w:rPr>
          <w:rStyle w:val="StyleUnderline"/>
        </w:rPr>
        <w:t xml:space="preserve"> the elements of </w:t>
      </w:r>
      <w:r w:rsidRPr="00AF7812">
        <w:rPr>
          <w:rStyle w:val="StyleUnderline"/>
          <w:highlight w:val="cyan"/>
        </w:rPr>
        <w:t xml:space="preserve">force </w:t>
      </w:r>
      <w:r w:rsidRPr="00AF7812">
        <w:rPr>
          <w:rStyle w:val="Emphasis"/>
          <w:highlight w:val="cyan"/>
        </w:rPr>
        <w:t>intrinsic</w:t>
      </w:r>
      <w:r w:rsidRPr="00AF7812">
        <w:rPr>
          <w:rStyle w:val="StyleUnderline"/>
          <w:highlight w:val="cyan"/>
        </w:rPr>
        <w:t xml:space="preserve"> to</w:t>
      </w:r>
      <w:r w:rsidRPr="00AF7812">
        <w:rPr>
          <w:rStyle w:val="StyleUnderline"/>
        </w:rPr>
        <w:t xml:space="preserve"> and necessary for the </w:t>
      </w:r>
      <w:r w:rsidRPr="00AF7812">
        <w:rPr>
          <w:rStyle w:val="Emphasis"/>
          <w:highlight w:val="cyan"/>
        </w:rPr>
        <w:t>reproduction</w:t>
      </w:r>
      <w:r w:rsidRPr="00AF7812">
        <w:rPr>
          <w:rStyle w:val="StyleUnderline"/>
          <w:highlight w:val="cyan"/>
        </w:rPr>
        <w:t xml:space="preserve"> of capitalist</w:t>
      </w:r>
      <w:r w:rsidRPr="00AF7812">
        <w:rPr>
          <w:rStyle w:val="StyleUnderline"/>
        </w:rPr>
        <w:t xml:space="preserve"> social </w:t>
      </w:r>
      <w:r w:rsidRPr="00AF7812">
        <w:rPr>
          <w:rStyle w:val="StyleUnderline"/>
          <w:highlight w:val="cyan"/>
        </w:rPr>
        <w:t>relations</w:t>
      </w:r>
      <w:r w:rsidRPr="00AF7812">
        <w:rPr>
          <w:rStyle w:val="StyleUnderline"/>
        </w:rPr>
        <w:t xml:space="preserve">, moving beyond the classical </w:t>
      </w:r>
      <w:r w:rsidRPr="00AF7812">
        <w:rPr>
          <w:rStyle w:val="Emphasis"/>
        </w:rPr>
        <w:t>Marxist</w:t>
      </w:r>
      <w:r w:rsidRPr="00AF7812">
        <w:rPr>
          <w:rStyle w:val="StyleUnderline"/>
        </w:rPr>
        <w:t xml:space="preserve"> focus on surplus extraction in the </w:t>
      </w:r>
      <w:r w:rsidRPr="00AF7812">
        <w:rPr>
          <w:rStyle w:val="Emphasis"/>
        </w:rPr>
        <w:t>production process</w:t>
      </w:r>
      <w:r w:rsidRPr="00AF7812">
        <w:rPr>
          <w:rStyle w:val="StyleUnderline"/>
        </w:rPr>
        <w:t>.</w:t>
      </w:r>
      <w:r w:rsidRPr="00AF7812">
        <w:rPr>
          <w:sz w:val="16"/>
        </w:rPr>
        <w:t xml:space="preserve"> Over the course of the twentieth century, and particularly in the last two decades, various scholars have addressed some of the problems in Marx’s original notion of primitive accumulation, adapting this concept for a range of political-theoretical purposes.7 These range, most notably, from Rosa Luxemburg’s influential work on the relation between capitalism and imperialism and her conception of primitive accumulation as an ongoing feature of capitalism,8 to Marxist feminist scholars theorising the connections between patriarchal domination, social reproduction and capital accumulation,9 to more recent work that highlights the forms of violence deployed by neoliberal capitalism. In contrast to Marx’s original account, the consensus across this spectrum of scholars is that primitive accumulation operates alongside expanded reproduction and is not a historical stage preceding the rise of capitalist production. </w:t>
      </w:r>
      <w:r w:rsidRPr="00AF7812">
        <w:rPr>
          <w:rStyle w:val="StyleUnderline"/>
        </w:rPr>
        <w:t xml:space="preserve">Building primarily on Luxemburg’s original insights, the upshot of contemporary conceptions of primitive </w:t>
      </w:r>
      <w:r w:rsidRPr="00AF7812">
        <w:rPr>
          <w:rStyle w:val="Emphasis"/>
        </w:rPr>
        <w:t>accumulation</w:t>
      </w:r>
      <w:r w:rsidRPr="00AF7812">
        <w:rPr>
          <w:rStyle w:val="StyleUnderline"/>
        </w:rPr>
        <w:t xml:space="preserve"> is that they accentuate the ways capitalist </w:t>
      </w:r>
      <w:r w:rsidRPr="00AF7812">
        <w:rPr>
          <w:rStyle w:val="Emphasis"/>
        </w:rPr>
        <w:t>production</w:t>
      </w:r>
      <w:r w:rsidRPr="00AF7812">
        <w:rPr>
          <w:rStyle w:val="StyleUnderline"/>
        </w:rPr>
        <w:t xml:space="preserve"> and capitalism more generally continuously rely on the simultaneous </w:t>
      </w:r>
      <w:r w:rsidRPr="00AF7812">
        <w:rPr>
          <w:rStyle w:val="Emphasis"/>
        </w:rPr>
        <w:t>combination</w:t>
      </w:r>
      <w:r w:rsidRPr="00AF7812">
        <w:rPr>
          <w:rStyle w:val="StyleUnderline"/>
        </w:rPr>
        <w:t xml:space="preserve"> of wage-labour </w:t>
      </w:r>
      <w:r w:rsidRPr="00AF7812">
        <w:rPr>
          <w:rStyle w:val="Emphasis"/>
        </w:rPr>
        <w:t>exploitation</w:t>
      </w:r>
      <w:r w:rsidRPr="00AF7812">
        <w:rPr>
          <w:rStyle w:val="StyleUnderline"/>
        </w:rPr>
        <w:t xml:space="preserve"> and forms of extra-economic </w:t>
      </w:r>
      <w:r w:rsidRPr="00AF7812">
        <w:rPr>
          <w:rStyle w:val="Emphasis"/>
        </w:rPr>
        <w:t>expropriation</w:t>
      </w:r>
      <w:r w:rsidRPr="00AF7812">
        <w:rPr>
          <w:rStyle w:val="StyleUnderline"/>
        </w:rPr>
        <w:t>.</w:t>
      </w:r>
    </w:p>
    <w:p w14:paraId="1E49D5A8" w14:textId="77777777" w:rsidR="003D216E" w:rsidRPr="00AF7812" w:rsidRDefault="003D216E" w:rsidP="003D216E">
      <w:pPr>
        <w:rPr>
          <w:rStyle w:val="StyleUnderline"/>
        </w:rPr>
      </w:pPr>
      <w:r w:rsidRPr="00AF7812">
        <w:rPr>
          <w:sz w:val="16"/>
        </w:rPr>
        <w:t xml:space="preserve">That said, while moving beyond some of the problems in Marx’s and Luxemburg’s accounts of primitive accumulation, I argue that influential contemporary renderings of ongoing primitive accumulation in the context of neoliberalism suffer from two major issues. Firstly, </w:t>
      </w:r>
      <w:r w:rsidRPr="00AF7812">
        <w:rPr>
          <w:rStyle w:val="StyleUnderline"/>
        </w:rPr>
        <w:t xml:space="preserve">such </w:t>
      </w:r>
      <w:r w:rsidRPr="00AF7812">
        <w:rPr>
          <w:rStyle w:val="StyleUnderline"/>
          <w:highlight w:val="cyan"/>
        </w:rPr>
        <w:t>accounts</w:t>
      </w:r>
      <w:r w:rsidRPr="00AF7812">
        <w:rPr>
          <w:rStyle w:val="StyleUnderline"/>
        </w:rPr>
        <w:t xml:space="preserve"> often utilise primitive </w:t>
      </w:r>
      <w:r w:rsidRPr="00AF7812">
        <w:rPr>
          <w:rStyle w:val="Emphasis"/>
        </w:rPr>
        <w:t>accumulation</w:t>
      </w:r>
      <w:r w:rsidRPr="00AF7812">
        <w:rPr>
          <w:rStyle w:val="StyleUnderline"/>
        </w:rPr>
        <w:t xml:space="preserve"> in a ‘functionalist’ manner, </w:t>
      </w:r>
      <w:r w:rsidRPr="00AF7812">
        <w:rPr>
          <w:rStyle w:val="StyleUnderline"/>
          <w:highlight w:val="cyan"/>
        </w:rPr>
        <w:t>emphasising</w:t>
      </w:r>
      <w:r w:rsidRPr="00AF7812">
        <w:rPr>
          <w:rStyle w:val="StyleUnderline"/>
        </w:rPr>
        <w:t xml:space="preserve"> primitive </w:t>
      </w:r>
      <w:r w:rsidRPr="00AF7812">
        <w:rPr>
          <w:rStyle w:val="Emphasis"/>
        </w:rPr>
        <w:t>accumulation’s</w:t>
      </w:r>
      <w:r w:rsidRPr="00AF7812">
        <w:rPr>
          <w:rStyle w:val="StyleUnderline"/>
        </w:rPr>
        <w:t xml:space="preserve"> function in solving crises generated by expanded </w:t>
      </w:r>
      <w:r w:rsidRPr="00AF7812">
        <w:rPr>
          <w:rStyle w:val="Emphasis"/>
          <w:highlight w:val="cyan"/>
        </w:rPr>
        <w:t>reproduction</w:t>
      </w:r>
      <w:r w:rsidRPr="00AF7812">
        <w:rPr>
          <w:rStyle w:val="StyleUnderline"/>
        </w:rPr>
        <w:t xml:space="preserve"> or traditional </w:t>
      </w:r>
      <w:r w:rsidRPr="00AF7812">
        <w:rPr>
          <w:rStyle w:val="Emphasis"/>
        </w:rPr>
        <w:t>capitalism</w:t>
      </w:r>
      <w:r w:rsidRPr="00AF7812">
        <w:rPr>
          <w:rStyle w:val="StyleUnderline"/>
        </w:rPr>
        <w:t xml:space="preserve">, rather than accounting for the ways primitive accumulation is constitutive of the </w:t>
      </w:r>
      <w:r w:rsidRPr="00AF7812">
        <w:rPr>
          <w:rStyle w:val="Emphasis"/>
        </w:rPr>
        <w:t>capitalist order</w:t>
      </w:r>
      <w:r w:rsidRPr="00AF7812">
        <w:rPr>
          <w:rStyle w:val="StyleUnderline"/>
        </w:rPr>
        <w:t>.</w:t>
      </w:r>
      <w:r w:rsidRPr="00AF7812">
        <w:rPr>
          <w:sz w:val="16"/>
        </w:rPr>
        <w:t xml:space="preserve"> Secondly, </w:t>
      </w:r>
      <w:r w:rsidRPr="00AF7812">
        <w:rPr>
          <w:rStyle w:val="StyleUnderline"/>
          <w:highlight w:val="cyan"/>
        </w:rPr>
        <w:t>they</w:t>
      </w:r>
      <w:r w:rsidRPr="00AF7812">
        <w:rPr>
          <w:rStyle w:val="StyleUnderline"/>
        </w:rPr>
        <w:t xml:space="preserve"> largely </w:t>
      </w:r>
      <w:r w:rsidRPr="00AF7812">
        <w:rPr>
          <w:rStyle w:val="Emphasis"/>
          <w:highlight w:val="cyan"/>
        </w:rPr>
        <w:t>ignore</w:t>
      </w:r>
      <w:r w:rsidRPr="00AF7812">
        <w:rPr>
          <w:rStyle w:val="StyleUnderline"/>
          <w:highlight w:val="cyan"/>
        </w:rPr>
        <w:t xml:space="preserve"> a key factor structuring</w:t>
      </w:r>
      <w:r w:rsidRPr="00AF7812">
        <w:rPr>
          <w:rStyle w:val="StyleUnderline"/>
        </w:rPr>
        <w:t xml:space="preserve"> ongoing primitive </w:t>
      </w:r>
      <w:r w:rsidRPr="00AF7812">
        <w:rPr>
          <w:rStyle w:val="Emphasis"/>
          <w:highlight w:val="cyan"/>
        </w:rPr>
        <w:t>accumulation</w:t>
      </w:r>
      <w:r w:rsidRPr="00AF7812">
        <w:rPr>
          <w:rStyle w:val="StyleUnderline"/>
        </w:rPr>
        <w:t xml:space="preserve">, namely the productive </w:t>
      </w:r>
      <w:r w:rsidRPr="00AF7812">
        <w:rPr>
          <w:rStyle w:val="StyleUnderline"/>
          <w:highlight w:val="cyan"/>
        </w:rPr>
        <w:t xml:space="preserve">power of white supremacist </w:t>
      </w:r>
      <w:r w:rsidRPr="00AF7812">
        <w:rPr>
          <w:rStyle w:val="Emphasis"/>
          <w:highlight w:val="cyan"/>
        </w:rPr>
        <w:t>racial</w:t>
      </w:r>
      <w:r w:rsidRPr="00AF7812">
        <w:rPr>
          <w:rStyle w:val="StyleUnderline"/>
          <w:highlight w:val="cyan"/>
        </w:rPr>
        <w:t xml:space="preserve"> and </w:t>
      </w:r>
      <w:r w:rsidRPr="00AF7812">
        <w:rPr>
          <w:rStyle w:val="Emphasis"/>
          <w:highlight w:val="cyan"/>
        </w:rPr>
        <w:t>colonial</w:t>
      </w:r>
      <w:r w:rsidRPr="00AF7812">
        <w:rPr>
          <w:rStyle w:val="StyleUnderline"/>
          <w:highlight w:val="cyan"/>
        </w:rPr>
        <w:t xml:space="preserve"> domination.</w:t>
      </w:r>
      <w:r w:rsidRPr="00AF7812">
        <w:rPr>
          <w:rStyle w:val="StyleUnderline"/>
        </w:rPr>
        <w:t xml:space="preserve"> To better flesh out these issues and to </w:t>
      </w:r>
      <w:r w:rsidRPr="00AF7812">
        <w:rPr>
          <w:rStyle w:val="Emphasis"/>
        </w:rPr>
        <w:t>underscore</w:t>
      </w:r>
      <w:r w:rsidRPr="00AF7812">
        <w:rPr>
          <w:rStyle w:val="StyleUnderline"/>
        </w:rPr>
        <w:t xml:space="preserve"> the need for an analytic such as racial/colonial primitive </w:t>
      </w:r>
      <w:r w:rsidRPr="00AF7812">
        <w:rPr>
          <w:rStyle w:val="Emphasis"/>
        </w:rPr>
        <w:t>accumulation</w:t>
      </w:r>
      <w:r w:rsidRPr="00AF7812">
        <w:rPr>
          <w:rStyle w:val="StyleUnderline"/>
        </w:rPr>
        <w:t>, I first turn to Harvey’s account of ‘accumulation by dispossession’ and then examine Sassen’s notion of ‘expulsions’.</w:t>
      </w:r>
    </w:p>
    <w:p w14:paraId="119647E1" w14:textId="77777777" w:rsidR="003D216E" w:rsidRPr="00AF7812" w:rsidRDefault="003D216E" w:rsidP="003D216E">
      <w:pPr>
        <w:rPr>
          <w:rStyle w:val="StyleUnderline"/>
        </w:rPr>
      </w:pPr>
      <w:r w:rsidRPr="00AF7812">
        <w:rPr>
          <w:rStyle w:val="StyleUnderline"/>
        </w:rPr>
        <w:t>Harvey suggests that after 1973, ‘</w:t>
      </w:r>
      <w:r w:rsidRPr="00AF7812">
        <w:rPr>
          <w:rStyle w:val="Emphasis"/>
          <w:highlight w:val="cyan"/>
        </w:rPr>
        <w:t>accumulation by dispossession’</w:t>
      </w:r>
      <w:r w:rsidRPr="00AF7812">
        <w:rPr>
          <w:rStyle w:val="StyleUnderline"/>
        </w:rPr>
        <w:t xml:space="preserve"> </w:t>
      </w:r>
      <w:r w:rsidRPr="00AF7812">
        <w:rPr>
          <w:rStyle w:val="StyleUnderline"/>
          <w:highlight w:val="cyan"/>
        </w:rPr>
        <w:t>has become</w:t>
      </w:r>
      <w:r w:rsidRPr="00AF7812">
        <w:rPr>
          <w:rStyle w:val="StyleUnderline"/>
        </w:rPr>
        <w:t xml:space="preserve"> the </w:t>
      </w:r>
      <w:r w:rsidRPr="00AF7812">
        <w:rPr>
          <w:rStyle w:val="StyleUnderline"/>
          <w:highlight w:val="cyan"/>
        </w:rPr>
        <w:t xml:space="preserve">primary mode of capital </w:t>
      </w:r>
      <w:r w:rsidRPr="00AF7812">
        <w:rPr>
          <w:rStyle w:val="Emphasis"/>
          <w:highlight w:val="cyan"/>
        </w:rPr>
        <w:t>accumulation</w:t>
      </w:r>
      <w:r w:rsidRPr="00AF7812">
        <w:rPr>
          <w:rStyle w:val="StyleUnderline"/>
        </w:rPr>
        <w:t xml:space="preserve"> and the way neoliberalism </w:t>
      </w:r>
      <w:r w:rsidRPr="00AF7812">
        <w:rPr>
          <w:rStyle w:val="Emphasis"/>
        </w:rPr>
        <w:t>deals</w:t>
      </w:r>
      <w:r w:rsidRPr="00AF7812">
        <w:rPr>
          <w:rStyle w:val="StyleUnderline"/>
        </w:rPr>
        <w:t xml:space="preserve"> with the crisis of overaccumulation immanent to expanded </w:t>
      </w:r>
      <w:r w:rsidRPr="00AF7812">
        <w:rPr>
          <w:rStyle w:val="Emphasis"/>
        </w:rPr>
        <w:t>reproduction</w:t>
      </w:r>
      <w:r w:rsidRPr="00AF7812">
        <w:rPr>
          <w:sz w:val="16"/>
        </w:rPr>
        <w:t xml:space="preserve">.10 </w:t>
      </w:r>
      <w:r w:rsidRPr="00AF7812">
        <w:rPr>
          <w:rStyle w:val="StyleUnderline"/>
          <w:highlight w:val="cyan"/>
        </w:rPr>
        <w:t>Working through</w:t>
      </w:r>
      <w:r w:rsidRPr="00AF7812">
        <w:rPr>
          <w:rStyle w:val="StyleUnderline"/>
        </w:rPr>
        <w:t xml:space="preserve"> a variety of </w:t>
      </w:r>
      <w:r w:rsidRPr="00AF7812">
        <w:rPr>
          <w:rStyle w:val="StyleUnderline"/>
          <w:highlight w:val="cyan"/>
        </w:rPr>
        <w:t>mechanisms</w:t>
      </w:r>
      <w:r w:rsidRPr="00AF7812">
        <w:rPr>
          <w:rStyle w:val="StyleUnderline"/>
        </w:rPr>
        <w:t xml:space="preserve">, </w:t>
      </w:r>
      <w:r w:rsidRPr="00AF7812">
        <w:rPr>
          <w:rStyle w:val="Emphasis"/>
        </w:rPr>
        <w:t>accumulation</w:t>
      </w:r>
      <w:r w:rsidRPr="00AF7812">
        <w:rPr>
          <w:rStyle w:val="StyleUnderline"/>
        </w:rPr>
        <w:t xml:space="preserve"> by dispossession most prominently entails the privatisation and commodification of public assets; the rise of </w:t>
      </w:r>
      <w:r w:rsidRPr="00AF7812">
        <w:rPr>
          <w:rStyle w:val="Emphasis"/>
          <w:highlight w:val="cyan"/>
        </w:rPr>
        <w:t>financialisation</w:t>
      </w:r>
      <w:r w:rsidRPr="00AF7812">
        <w:rPr>
          <w:rStyle w:val="StyleUnderline"/>
        </w:rPr>
        <w:t xml:space="preserve">, especially predatory schemas of </w:t>
      </w:r>
      <w:r w:rsidRPr="00AF7812">
        <w:rPr>
          <w:rStyle w:val="Emphasis"/>
        </w:rPr>
        <w:t>credit/</w:t>
      </w:r>
      <w:r w:rsidRPr="00AF7812">
        <w:rPr>
          <w:rStyle w:val="Emphasis"/>
          <w:highlight w:val="cyan"/>
        </w:rPr>
        <w:t>debt</w:t>
      </w:r>
      <w:r w:rsidRPr="00AF7812">
        <w:rPr>
          <w:rStyle w:val="StyleUnderline"/>
        </w:rPr>
        <w:t xml:space="preserve">; the </w:t>
      </w:r>
      <w:r w:rsidRPr="00AF7812">
        <w:rPr>
          <w:rStyle w:val="StyleUnderline"/>
          <w:highlight w:val="cyan"/>
        </w:rPr>
        <w:t xml:space="preserve">manipulation of </w:t>
      </w:r>
      <w:r w:rsidRPr="00AF7812">
        <w:rPr>
          <w:rStyle w:val="Emphasis"/>
          <w:highlight w:val="cyan"/>
        </w:rPr>
        <w:t>crises</w:t>
      </w:r>
      <w:r w:rsidRPr="00AF7812">
        <w:rPr>
          <w:rStyle w:val="StyleUnderline"/>
          <w:highlight w:val="cyan"/>
        </w:rPr>
        <w:t xml:space="preserve"> to subsidise </w:t>
      </w:r>
      <w:r w:rsidRPr="00AF7812">
        <w:rPr>
          <w:rStyle w:val="Emphasis"/>
          <w:highlight w:val="cyan"/>
        </w:rPr>
        <w:t>losses</w:t>
      </w:r>
      <w:r w:rsidRPr="00AF7812">
        <w:rPr>
          <w:rStyle w:val="StyleUnderline"/>
        </w:rPr>
        <w:t xml:space="preserve"> and/or open up profitable avenues of investment for the </w:t>
      </w:r>
      <w:r w:rsidRPr="00AF7812">
        <w:rPr>
          <w:rStyle w:val="Emphasis"/>
        </w:rPr>
        <w:t>capitalist classes</w:t>
      </w:r>
      <w:r w:rsidRPr="00AF7812">
        <w:rPr>
          <w:rStyle w:val="StyleUnderline"/>
        </w:rPr>
        <w:t xml:space="preserve">; and the state-led upward redistribution of wealth, for instance, through the </w:t>
      </w:r>
      <w:r w:rsidRPr="00AF7812">
        <w:rPr>
          <w:rStyle w:val="Emphasis"/>
        </w:rPr>
        <w:t>restructuring</w:t>
      </w:r>
      <w:r w:rsidRPr="00AF7812">
        <w:rPr>
          <w:rStyle w:val="StyleUnderline"/>
        </w:rPr>
        <w:t xml:space="preserve"> of tax codes</w:t>
      </w:r>
      <w:r w:rsidRPr="00AF7812">
        <w:rPr>
          <w:sz w:val="16"/>
        </w:rPr>
        <w:t xml:space="preserve">.11 </w:t>
      </w:r>
      <w:r w:rsidRPr="00AF7812">
        <w:rPr>
          <w:rStyle w:val="StyleUnderline"/>
        </w:rPr>
        <w:t xml:space="preserve">In contrast to capital’s extraction of surplus value from ‘free’ wage-labour, neoliberal accumulation by dispossession is the </w:t>
      </w:r>
      <w:r w:rsidRPr="00AF7812">
        <w:rPr>
          <w:rStyle w:val="Emphasis"/>
        </w:rPr>
        <w:t>state-sanctioned</w:t>
      </w:r>
      <w:r w:rsidRPr="00AF7812">
        <w:rPr>
          <w:rStyle w:val="StyleUnderline"/>
        </w:rPr>
        <w:t xml:space="preserve">, often </w:t>
      </w:r>
      <w:r w:rsidRPr="00AF7812">
        <w:rPr>
          <w:rStyle w:val="Emphasis"/>
        </w:rPr>
        <w:t>imperialistic</w:t>
      </w:r>
      <w:r w:rsidRPr="00AF7812">
        <w:rPr>
          <w:rStyle w:val="StyleUnderline"/>
        </w:rPr>
        <w:t xml:space="preserve">, ‘opening up’ of, among other things, natural resources, public lands, social services and formerly protected markets to the </w:t>
      </w:r>
      <w:r w:rsidRPr="00AF7812">
        <w:rPr>
          <w:rStyle w:val="Emphasis"/>
        </w:rPr>
        <w:t>profit-driven</w:t>
      </w:r>
      <w:r w:rsidRPr="00AF7812">
        <w:rPr>
          <w:rStyle w:val="StyleUnderline"/>
        </w:rPr>
        <w:t xml:space="preserve"> whims of private capital. Akin to the violent processes of primitive </w:t>
      </w:r>
      <w:r w:rsidRPr="00AF7812">
        <w:rPr>
          <w:rStyle w:val="Emphasis"/>
        </w:rPr>
        <w:t>accumulation</w:t>
      </w:r>
      <w:r w:rsidRPr="00AF7812">
        <w:rPr>
          <w:rStyle w:val="StyleUnderline"/>
        </w:rPr>
        <w:t xml:space="preserve"> theorised by Marx, neoliberalism’s recourse to accumulation by </w:t>
      </w:r>
      <w:r w:rsidRPr="00AF7812">
        <w:rPr>
          <w:rStyle w:val="Emphasis"/>
        </w:rPr>
        <w:t>dispossession</w:t>
      </w:r>
      <w:r w:rsidRPr="00AF7812">
        <w:rPr>
          <w:rStyle w:val="StyleUnderline"/>
        </w:rPr>
        <w:t xml:space="preserve"> consistently includes coercion, fraud, predation and extra-economic force to ensure and secure </w:t>
      </w:r>
      <w:r w:rsidRPr="00AF7812">
        <w:rPr>
          <w:rStyle w:val="Emphasis"/>
        </w:rPr>
        <w:t>capital accumulation</w:t>
      </w:r>
      <w:r w:rsidRPr="00AF7812">
        <w:rPr>
          <w:rStyle w:val="StyleUnderline"/>
        </w:rPr>
        <w:t>.</w:t>
      </w:r>
    </w:p>
    <w:p w14:paraId="4D503EE8" w14:textId="77777777" w:rsidR="003D216E" w:rsidRPr="00AF7812" w:rsidRDefault="003D216E" w:rsidP="003D216E">
      <w:pPr>
        <w:rPr>
          <w:sz w:val="12"/>
          <w:szCs w:val="12"/>
        </w:rPr>
      </w:pPr>
      <w:r w:rsidRPr="00AF7812">
        <w:rPr>
          <w:sz w:val="12"/>
          <w:szCs w:val="12"/>
        </w:rPr>
        <w:t>According to Harvey, neoliberalism’s move towards accumulation by dispossession arises from capital’s crisis of overaccumulation. That is, the lack of profitable outlets for surplus capital to invest in, a crisis internally generated by the problems of expanded reproduction. For example, in explaining contemporary American imperialism, Harvey invokes a continuum of practices, from the direct use of military power, as witnessed in the US’s invasion of Iraq to gain access to oil supplies, to the subtle and more pervasive, though nevertheless imperialistic, pressures exerted on the Global South by the International Monetary Fund (IMF) and World Trade Organization (WTO). He explains, however, that accumulation by dispossession and American imperialism, which is but one important expression of this mode of accumulation, might not have ‘assumed the importance it currently does if there had not emerged chronic problems of overaccumulation of capital through expanded reproduction coupled with a political refusal to attempt any solution to these problems by internal reforms’.12 In Harvey’s account, accumulation by dispossession largely resides in the background until crises precipitated by expanded reproduction and a failure to politically address such crises bring it to the fore. Put another way, there is an element of contingency that controls the intensity of accumulation by dispossession; with sufficient ‘internal reforms’ accumulation by dispossession need not have assumed the prominent position that it has under neoliberalism. In this sense, Harvey’s notion of accumulation by dispossession has resonances with Marx’s remark about how the use of direct force always exists as a background option under capitalism, though recourse to force only occurs in exceptional circumstances.</w:t>
      </w:r>
    </w:p>
    <w:p w14:paraId="1A8A1EA7" w14:textId="77777777" w:rsidR="003D216E" w:rsidRPr="00AF7812" w:rsidRDefault="003D216E" w:rsidP="003D216E">
      <w:pPr>
        <w:rPr>
          <w:sz w:val="12"/>
          <w:szCs w:val="12"/>
        </w:rPr>
      </w:pPr>
      <w:r w:rsidRPr="00AF7812">
        <w:rPr>
          <w:sz w:val="12"/>
          <w:szCs w:val="12"/>
        </w:rPr>
        <w:t>Instead of locating accumulation by dispossession − and, relatedly, imperialism − as foundational to the capitalist order, then, Harvey’s analysis suggests that accumulation by dispossession is, in many ways, external to the inner logic of capitalist accumulation, which remains anchored to expanded reproduction. As Onur Ince argues,</w:t>
      </w:r>
    </w:p>
    <w:p w14:paraId="3FC6B460" w14:textId="77777777" w:rsidR="003D216E" w:rsidRPr="00AF7812" w:rsidRDefault="003D216E" w:rsidP="003D216E">
      <w:pPr>
        <w:rPr>
          <w:sz w:val="12"/>
          <w:szCs w:val="12"/>
        </w:rPr>
      </w:pPr>
      <w:r w:rsidRPr="00AF7812">
        <w:rPr>
          <w:sz w:val="12"/>
          <w:szCs w:val="12"/>
        </w:rPr>
        <w:t>This functional construction [of ongoing primitive accumulation] is signaled by the widely used tropes of ‘return’, ‘renewal’, and ‘reinvention’, whereby primitive accumulation erupts when the contradictions of expanded reproduction assume crisis proportions and recedes when these contradictions are temporarily resolved through violent expropriations and convulsive restructuring of capitalist relations. On this account, the antecedents of which date back to Marx’s and Luxemburg’s seminal reflections on primitive accumulation, extraeconomic violence figures as a peripheral instrument of capitalist expansion that belongs to the history but not to the theory of capitalism. It is for but not of capitalism.13</w:t>
      </w:r>
    </w:p>
    <w:p w14:paraId="45029A32" w14:textId="77777777" w:rsidR="003D216E" w:rsidRPr="00AF7812" w:rsidRDefault="003D216E" w:rsidP="003D216E">
      <w:pPr>
        <w:rPr>
          <w:sz w:val="12"/>
          <w:szCs w:val="12"/>
        </w:rPr>
      </w:pPr>
      <w:r w:rsidRPr="00AF7812">
        <w:rPr>
          <w:sz w:val="12"/>
          <w:szCs w:val="12"/>
        </w:rPr>
        <w:t>For Harvey, capitalism is, at bottom, structured by expanded reproduction, and the relevance of accumulation by dispossession is restricted to its functional role in resolving crises in the post-1973 moment. Once the contradictions of overaccumulation are sorted out, which remains a possibility given appropriate reforms and political will, ongoing primitive accumulation might well retreat to the periphery.</w:t>
      </w:r>
    </w:p>
    <w:p w14:paraId="0FE24968" w14:textId="77777777" w:rsidR="003D216E" w:rsidRPr="00AF7812" w:rsidRDefault="003D216E" w:rsidP="003D216E">
      <w:pPr>
        <w:rPr>
          <w:sz w:val="12"/>
          <w:szCs w:val="12"/>
        </w:rPr>
      </w:pPr>
      <w:r w:rsidRPr="00AF7812">
        <w:rPr>
          <w:sz w:val="12"/>
          <w:szCs w:val="12"/>
        </w:rPr>
        <w:t>Relatedly, and second, this instrumentalisation of primitive accumulation hides how extra-economic violence structurally defines the relationship between capitalism, across its different historical phases, and the land and labour of colonised and non-white racialised populations. In fact, Harvey all but ignores how ongoing colonialism and racialised forms of expropriation might matter for his analysis of accumulation by dispossession.14 More precisely, Harvey’s notion of accumulation by dispossession, as Jodi Byrd et al. contend, maintains a separation between contemporary practices of accumulation by dispossession, which are aimed at managing crises of expanded reproduction, and processes of primitive accumulation that initiated capitalist development through the colonisation of the Americas.15</w:t>
      </w:r>
    </w:p>
    <w:p w14:paraId="7726DB11" w14:textId="77777777" w:rsidR="003D216E" w:rsidRPr="00AF7812" w:rsidRDefault="003D216E" w:rsidP="003D216E">
      <w:pPr>
        <w:rPr>
          <w:rStyle w:val="StyleUnderline"/>
        </w:rPr>
      </w:pPr>
      <w:r w:rsidRPr="00AF7812">
        <w:rPr>
          <w:rStyle w:val="StyleUnderline"/>
        </w:rPr>
        <w:t xml:space="preserve">A noticeable </w:t>
      </w:r>
      <w:r w:rsidRPr="00AF7812">
        <w:rPr>
          <w:rStyle w:val="Emphasis"/>
          <w:highlight w:val="cyan"/>
        </w:rPr>
        <w:t>consequence</w:t>
      </w:r>
      <w:r w:rsidRPr="00AF7812">
        <w:rPr>
          <w:rStyle w:val="StyleUnderline"/>
          <w:highlight w:val="cyan"/>
        </w:rPr>
        <w:t xml:space="preserve"> of</w:t>
      </w:r>
      <w:r w:rsidRPr="00AF7812">
        <w:rPr>
          <w:rStyle w:val="StyleUnderline"/>
        </w:rPr>
        <w:t xml:space="preserve"> this </w:t>
      </w:r>
      <w:r w:rsidRPr="00AF7812">
        <w:rPr>
          <w:rStyle w:val="StyleUnderline"/>
          <w:highlight w:val="cyan"/>
        </w:rPr>
        <w:t>separation is</w:t>
      </w:r>
      <w:r w:rsidRPr="00AF7812">
        <w:rPr>
          <w:rStyle w:val="StyleUnderline"/>
        </w:rPr>
        <w:t xml:space="preserve"> that </w:t>
      </w:r>
      <w:r w:rsidRPr="00AF7812">
        <w:rPr>
          <w:rStyle w:val="StyleUnderline"/>
          <w:highlight w:val="cyan"/>
        </w:rPr>
        <w:t>while</w:t>
      </w:r>
      <w:r w:rsidRPr="00AF7812">
        <w:rPr>
          <w:rStyle w:val="StyleUnderline"/>
        </w:rPr>
        <w:t xml:space="preserve"> Harvey’s notion of primitive </w:t>
      </w:r>
      <w:r w:rsidRPr="00AF7812">
        <w:rPr>
          <w:rStyle w:val="Emphasis"/>
          <w:highlight w:val="cyan"/>
        </w:rPr>
        <w:t>accumulation</w:t>
      </w:r>
      <w:r w:rsidRPr="00AF7812">
        <w:rPr>
          <w:rStyle w:val="StyleUnderline"/>
          <w:highlight w:val="cyan"/>
        </w:rPr>
        <w:t xml:space="preserve"> provides a framework to understand </w:t>
      </w:r>
      <w:r w:rsidRPr="00AF7812">
        <w:rPr>
          <w:rStyle w:val="Emphasis"/>
          <w:highlight w:val="cyan"/>
        </w:rPr>
        <w:t>neoliberalism</w:t>
      </w:r>
      <w:r w:rsidRPr="00AF7812">
        <w:rPr>
          <w:rStyle w:val="StyleUnderline"/>
        </w:rPr>
        <w:t xml:space="preserve">, </w:t>
      </w:r>
      <w:r w:rsidRPr="00AF7812">
        <w:rPr>
          <w:rStyle w:val="StyleUnderline"/>
          <w:highlight w:val="cyan"/>
        </w:rPr>
        <w:t xml:space="preserve">it remains </w:t>
      </w:r>
      <w:r w:rsidRPr="00AF7812">
        <w:rPr>
          <w:rStyle w:val="Emphasis"/>
          <w:highlight w:val="cyan"/>
        </w:rPr>
        <w:t>unable</w:t>
      </w:r>
      <w:r w:rsidRPr="00AF7812">
        <w:rPr>
          <w:rStyle w:val="StyleUnderline"/>
          <w:highlight w:val="cyan"/>
        </w:rPr>
        <w:t xml:space="preserve"> to</w:t>
      </w:r>
      <w:r w:rsidRPr="00AF7812">
        <w:rPr>
          <w:rStyle w:val="StyleUnderline"/>
        </w:rPr>
        <w:t xml:space="preserve"> </w:t>
      </w:r>
      <w:r w:rsidRPr="00AF7812">
        <w:rPr>
          <w:rStyle w:val="StyleUnderline"/>
          <w:highlight w:val="cyan"/>
        </w:rPr>
        <w:t xml:space="preserve">articulate why neoliberalism disproportionately </w:t>
      </w:r>
      <w:r w:rsidRPr="00AF7812">
        <w:rPr>
          <w:rStyle w:val="Emphasis"/>
          <w:highlight w:val="cyan"/>
        </w:rPr>
        <w:t>dispenses extra-economic violence</w:t>
      </w:r>
      <w:r w:rsidRPr="00AF7812">
        <w:rPr>
          <w:rStyle w:val="Emphasis"/>
        </w:rPr>
        <w:t xml:space="preserve"> </w:t>
      </w:r>
      <w:r w:rsidRPr="00AF7812">
        <w:rPr>
          <w:rStyle w:val="StyleUnderline"/>
        </w:rPr>
        <w:t xml:space="preserve">and </w:t>
      </w:r>
      <w:r w:rsidRPr="00AF7812">
        <w:rPr>
          <w:rStyle w:val="StyleUnderline"/>
          <w:highlight w:val="cyan"/>
        </w:rPr>
        <w:t>coercion</w:t>
      </w:r>
      <w:r w:rsidRPr="00AF7812">
        <w:rPr>
          <w:rStyle w:val="StyleUnderline"/>
        </w:rPr>
        <w:t xml:space="preserve"> on particular </w:t>
      </w:r>
      <w:r w:rsidRPr="00AF7812">
        <w:rPr>
          <w:rStyle w:val="Emphasis"/>
        </w:rPr>
        <w:t>populations</w:t>
      </w:r>
      <w:r w:rsidRPr="00AF7812">
        <w:rPr>
          <w:rStyle w:val="StyleUnderline"/>
        </w:rPr>
        <w:t xml:space="preserve"> </w:t>
      </w:r>
      <w:r w:rsidRPr="00AF7812">
        <w:rPr>
          <w:rStyle w:val="StyleUnderline"/>
          <w:highlight w:val="cyan"/>
        </w:rPr>
        <w:t>and</w:t>
      </w:r>
      <w:r w:rsidRPr="00AF7812">
        <w:rPr>
          <w:rStyle w:val="StyleUnderline"/>
        </w:rPr>
        <w:t xml:space="preserve"> global spaces,16 or how </w:t>
      </w:r>
      <w:r w:rsidRPr="00AF7812">
        <w:rPr>
          <w:rStyle w:val="Emphasis"/>
          <w:highlight w:val="cyan"/>
        </w:rPr>
        <w:t>settler colonial</w:t>
      </w:r>
      <w:r w:rsidRPr="00AF7812">
        <w:rPr>
          <w:rStyle w:val="StyleUnderline"/>
        </w:rPr>
        <w:t xml:space="preserve"> land </w:t>
      </w:r>
      <w:r w:rsidRPr="00AF7812">
        <w:rPr>
          <w:rStyle w:val="StyleUnderline"/>
          <w:highlight w:val="cyan"/>
        </w:rPr>
        <w:t>dispossession</w:t>
      </w:r>
      <w:r w:rsidRPr="00AF7812">
        <w:rPr>
          <w:rStyle w:val="StyleUnderline"/>
        </w:rPr>
        <w:t xml:space="preserve"> remains an ongoing </w:t>
      </w:r>
      <w:r w:rsidRPr="00AF7812">
        <w:rPr>
          <w:rStyle w:val="Emphasis"/>
        </w:rPr>
        <w:t>condition</w:t>
      </w:r>
      <w:r w:rsidRPr="00AF7812">
        <w:rPr>
          <w:rStyle w:val="StyleUnderline"/>
        </w:rPr>
        <w:t xml:space="preserve"> of possibility for capitalist </w:t>
      </w:r>
      <w:r w:rsidRPr="00AF7812">
        <w:rPr>
          <w:rStyle w:val="Emphasis"/>
        </w:rPr>
        <w:t>accumulation</w:t>
      </w:r>
      <w:r w:rsidRPr="00AF7812">
        <w:rPr>
          <w:rStyle w:val="StyleUnderline"/>
        </w:rPr>
        <w:t xml:space="preserve"> in the </w:t>
      </w:r>
      <w:r w:rsidRPr="00AF7812">
        <w:rPr>
          <w:rStyle w:val="Emphasis"/>
        </w:rPr>
        <w:t>U</w:t>
      </w:r>
      <w:r w:rsidRPr="00AF7812">
        <w:rPr>
          <w:rStyle w:val="StyleUnderline"/>
        </w:rPr>
        <w:t xml:space="preserve">nited </w:t>
      </w:r>
      <w:r w:rsidRPr="00AF7812">
        <w:rPr>
          <w:rStyle w:val="Emphasis"/>
        </w:rPr>
        <w:t>S</w:t>
      </w:r>
      <w:r w:rsidRPr="00AF7812">
        <w:rPr>
          <w:rStyle w:val="StyleUnderline"/>
        </w:rPr>
        <w:t xml:space="preserve">tates. </w:t>
      </w:r>
      <w:r w:rsidRPr="00AF7812">
        <w:rPr>
          <w:sz w:val="16"/>
        </w:rPr>
        <w:t xml:space="preserve">For instance, </w:t>
      </w:r>
      <w:r w:rsidRPr="00AF7812">
        <w:rPr>
          <w:rStyle w:val="StyleUnderline"/>
        </w:rPr>
        <w:t xml:space="preserve">Harvey alludes to the uneven </w:t>
      </w:r>
      <w:r w:rsidRPr="00AF7812">
        <w:rPr>
          <w:rStyle w:val="Emphasis"/>
        </w:rPr>
        <w:t>racial effects</w:t>
      </w:r>
      <w:r w:rsidRPr="00AF7812">
        <w:rPr>
          <w:rStyle w:val="StyleUnderline"/>
        </w:rPr>
        <w:t xml:space="preserve"> of the financial </w:t>
      </w:r>
      <w:r w:rsidRPr="00AF7812">
        <w:rPr>
          <w:rStyle w:val="Emphasis"/>
        </w:rPr>
        <w:t>crisis</w:t>
      </w:r>
      <w:r w:rsidRPr="00AF7812">
        <w:rPr>
          <w:rStyle w:val="StyleUnderline"/>
        </w:rPr>
        <w:t xml:space="preserve"> of </w:t>
      </w:r>
      <w:r w:rsidRPr="00AF7812">
        <w:rPr>
          <w:rStyle w:val="Emphasis"/>
        </w:rPr>
        <w:t>2007/2008</w:t>
      </w:r>
      <w:r w:rsidRPr="00AF7812">
        <w:rPr>
          <w:rStyle w:val="StyleUnderline"/>
        </w:rPr>
        <w:t xml:space="preserve">, stating that Black </w:t>
      </w:r>
      <w:r w:rsidRPr="00AF7812">
        <w:rPr>
          <w:rStyle w:val="Emphasis"/>
        </w:rPr>
        <w:t>communities</w:t>
      </w:r>
      <w:r w:rsidRPr="00AF7812">
        <w:rPr>
          <w:rStyle w:val="StyleUnderline"/>
        </w:rPr>
        <w:t xml:space="preserve"> were ‘the </w:t>
      </w:r>
      <w:r w:rsidRPr="00AF7812">
        <w:rPr>
          <w:rStyle w:val="Emphasis"/>
        </w:rPr>
        <w:t>first in the firing line’</w:t>
      </w:r>
      <w:r w:rsidRPr="00AF7812">
        <w:rPr>
          <w:rStyle w:val="StyleUnderline"/>
        </w:rPr>
        <w:t xml:space="preserve"> and endured </w:t>
      </w:r>
      <w:r w:rsidRPr="00AF7812">
        <w:rPr>
          <w:rStyle w:val="Emphasis"/>
        </w:rPr>
        <w:t>heavy financial losses</w:t>
      </w:r>
      <w:r w:rsidRPr="00AF7812">
        <w:rPr>
          <w:rStyle w:val="StyleUnderline"/>
        </w:rPr>
        <w:t xml:space="preserve"> because of </w:t>
      </w:r>
      <w:r w:rsidRPr="00AF7812">
        <w:rPr>
          <w:rStyle w:val="Emphasis"/>
        </w:rPr>
        <w:t>subprime loans</w:t>
      </w:r>
      <w:r w:rsidRPr="00AF7812">
        <w:rPr>
          <w:rStyle w:val="StyleUnderline"/>
        </w:rPr>
        <w:t xml:space="preserve">; however, he </w:t>
      </w:r>
      <w:r w:rsidRPr="00AF7812">
        <w:rPr>
          <w:rStyle w:val="StyleUnderline"/>
          <w:highlight w:val="cyan"/>
        </w:rPr>
        <w:t>does not explain</w:t>
      </w:r>
      <w:r w:rsidRPr="00AF7812">
        <w:rPr>
          <w:rStyle w:val="StyleUnderline"/>
        </w:rPr>
        <w:t xml:space="preserve"> or even ask </w:t>
      </w:r>
      <w:r w:rsidRPr="00AF7812">
        <w:rPr>
          <w:rStyle w:val="StyleUnderline"/>
          <w:highlight w:val="cyan"/>
        </w:rPr>
        <w:t xml:space="preserve">why these </w:t>
      </w:r>
      <w:r w:rsidRPr="00AF7812">
        <w:rPr>
          <w:rStyle w:val="Emphasis"/>
          <w:highlight w:val="cyan"/>
        </w:rPr>
        <w:t>communities</w:t>
      </w:r>
      <w:r w:rsidRPr="00AF7812">
        <w:rPr>
          <w:rStyle w:val="StyleUnderline"/>
          <w:highlight w:val="cyan"/>
        </w:rPr>
        <w:t xml:space="preserve"> were</w:t>
      </w:r>
      <w:r w:rsidRPr="00AF7812">
        <w:rPr>
          <w:rStyle w:val="StyleUnderline"/>
        </w:rPr>
        <w:t xml:space="preserve"> singled out and </w:t>
      </w:r>
      <w:r w:rsidRPr="00AF7812">
        <w:rPr>
          <w:rStyle w:val="StyleUnderline"/>
          <w:highlight w:val="cyan"/>
        </w:rPr>
        <w:t xml:space="preserve">actively targeted by </w:t>
      </w:r>
      <w:r w:rsidRPr="00AF7812">
        <w:rPr>
          <w:rStyle w:val="Emphasis"/>
          <w:highlight w:val="cyan"/>
        </w:rPr>
        <w:t>financial institutions</w:t>
      </w:r>
      <w:r w:rsidRPr="00AF7812">
        <w:rPr>
          <w:rStyle w:val="StyleUnderline"/>
        </w:rPr>
        <w:t>.</w:t>
      </w:r>
      <w:r w:rsidRPr="00AF7812">
        <w:rPr>
          <w:sz w:val="16"/>
        </w:rPr>
        <w:t xml:space="preserve">17 When considered together, the functionalism and </w:t>
      </w:r>
      <w:r w:rsidRPr="00AF7812">
        <w:rPr>
          <w:rStyle w:val="StyleUnderline"/>
          <w:highlight w:val="cyan"/>
        </w:rPr>
        <w:t>lack of attention to white supremacist expropriation</w:t>
      </w:r>
      <w:r w:rsidRPr="00AF7812">
        <w:rPr>
          <w:sz w:val="16"/>
        </w:rPr>
        <w:t xml:space="preserve">, </w:t>
      </w:r>
      <w:r w:rsidRPr="00AF7812">
        <w:rPr>
          <w:rStyle w:val="StyleUnderline"/>
          <w:highlight w:val="cyan"/>
        </w:rPr>
        <w:t>renders</w:t>
      </w:r>
      <w:r w:rsidRPr="00AF7812">
        <w:rPr>
          <w:sz w:val="16"/>
        </w:rPr>
        <w:t xml:space="preserve"> Harvey’s notion of </w:t>
      </w:r>
      <w:r w:rsidRPr="00AF7812">
        <w:rPr>
          <w:rStyle w:val="Emphasis"/>
          <w:highlight w:val="cyan"/>
        </w:rPr>
        <w:t>accumulation</w:t>
      </w:r>
      <w:r w:rsidRPr="00AF7812">
        <w:rPr>
          <w:rStyle w:val="StyleUnderline"/>
          <w:highlight w:val="cyan"/>
        </w:rPr>
        <w:t xml:space="preserve"> by dispossession</w:t>
      </w:r>
      <w:r w:rsidRPr="00AF7812">
        <w:rPr>
          <w:rStyle w:val="StyleUnderline"/>
        </w:rPr>
        <w:t xml:space="preserve"> </w:t>
      </w:r>
      <w:r w:rsidRPr="00AF7812">
        <w:rPr>
          <w:rStyle w:val="StyleUnderline"/>
          <w:highlight w:val="cyan"/>
        </w:rPr>
        <w:t>insufficiently equipped to</w:t>
      </w:r>
      <w:r w:rsidRPr="00AF7812">
        <w:rPr>
          <w:rStyle w:val="StyleUnderline"/>
        </w:rPr>
        <w:t xml:space="preserve"> adequately </w:t>
      </w:r>
      <w:r w:rsidRPr="00AF7812">
        <w:rPr>
          <w:rStyle w:val="StyleUnderline"/>
          <w:highlight w:val="cyan"/>
        </w:rPr>
        <w:t xml:space="preserve">account for the differential ways </w:t>
      </w:r>
      <w:r w:rsidRPr="00AF7812">
        <w:rPr>
          <w:rStyle w:val="Emphasis"/>
          <w:highlight w:val="cyan"/>
        </w:rPr>
        <w:t>capital</w:t>
      </w:r>
      <w:r w:rsidRPr="00AF7812">
        <w:rPr>
          <w:rStyle w:val="StyleUnderline"/>
          <w:highlight w:val="cyan"/>
        </w:rPr>
        <w:t xml:space="preserve"> relates to and impacts</w:t>
      </w:r>
      <w:r w:rsidRPr="00AF7812">
        <w:rPr>
          <w:rStyle w:val="StyleUnderline"/>
        </w:rPr>
        <w:t xml:space="preserve"> on particular </w:t>
      </w:r>
      <w:r w:rsidRPr="00AF7812">
        <w:rPr>
          <w:rStyle w:val="Emphasis"/>
          <w:highlight w:val="cyan"/>
        </w:rPr>
        <w:t>racialised</w:t>
      </w:r>
      <w:r w:rsidRPr="00AF7812">
        <w:rPr>
          <w:rStyle w:val="StyleUnderline"/>
          <w:highlight w:val="cyan"/>
        </w:rPr>
        <w:t xml:space="preserve"> and </w:t>
      </w:r>
      <w:r w:rsidRPr="00AF7812">
        <w:rPr>
          <w:rStyle w:val="Emphasis"/>
          <w:highlight w:val="cyan"/>
        </w:rPr>
        <w:t>colonised</w:t>
      </w:r>
      <w:r w:rsidRPr="00AF7812">
        <w:rPr>
          <w:rStyle w:val="StyleUnderline"/>
          <w:highlight w:val="cyan"/>
        </w:rPr>
        <w:t xml:space="preserve"> populations</w:t>
      </w:r>
      <w:r w:rsidRPr="00AF7812">
        <w:rPr>
          <w:rStyle w:val="StyleUnderline"/>
        </w:rPr>
        <w:t>.</w:t>
      </w:r>
    </w:p>
    <w:p w14:paraId="28AF1589" w14:textId="77777777" w:rsidR="003D216E" w:rsidRPr="00AF7812" w:rsidRDefault="003D216E" w:rsidP="003D216E">
      <w:pPr>
        <w:rPr>
          <w:sz w:val="12"/>
          <w:szCs w:val="12"/>
        </w:rPr>
      </w:pPr>
      <w:r w:rsidRPr="00AF7812">
        <w:rPr>
          <w:sz w:val="12"/>
          <w:szCs w:val="12"/>
        </w:rPr>
        <w:t>Importantly, however, the problems identified with Harvey’s theorisation also extend to other influential accounts of primitive accumulation in the context of neoliberalism. Consider Sassen’s concept of ‘expulsions’. For Sassen, the core logics organising contemporary ‘advanced capitalism’, dated as emerging from the 1980s onwards, differ from the earlier Keynesian form of capitalism or ‘traditional capitalism’ in certain crucial ways. Specifically, the latter depended on the expansion and incorporation of growing numbers of people as workers and consumers, while advanced capitalism relies on the opposite, that is the ejection and expulsion of greater amounts of people from the circuits of capitalist accumulation.18 Sassen argues that ‘reinvented’ forms of primitive accumulation − from ‘the logistics of outsourcing to the algorithms of finance’ − facilitate the ascendance of advanced capitalist relations by violently expelling populations and supplanting and reconfiguring the social relations and relations of production characterising traditional capitalism more generally.19 The notion of expulsion, in Sassen’s usage, thus captures how the immiseration of greater numbers of the population under neoliberalism is tied not to their exploitation in the production process, but to the fact that vast sectors of the populations are rendered superfluous to the requirements of capital.</w:t>
      </w:r>
    </w:p>
    <w:p w14:paraId="5FD9F412" w14:textId="77777777" w:rsidR="003D216E" w:rsidRPr="00AF7812" w:rsidRDefault="003D216E" w:rsidP="003D216E">
      <w:pPr>
        <w:rPr>
          <w:sz w:val="12"/>
          <w:szCs w:val="12"/>
        </w:rPr>
      </w:pPr>
      <w:r w:rsidRPr="00AF7812">
        <w:rPr>
          <w:sz w:val="12"/>
          <w:szCs w:val="12"/>
        </w:rPr>
        <w:t>Sassen’s capacious notion of expulsion covers a variety of phenomena. These include the use of novel financial instruments that dispossess vast swathes of the population through mechanisms such as subprime mortgages to the extractive incorporation of land and natural resources in the Global South into modes of capital accumulation. The point that Sassen consistently re-emphasises is that under advanced capitalism, people − as workers and consumers − play a much smaller role in securing profits than compared to earlier forms of capitalism. The systemic logic governing advanced capitalism is corporate profitability via extraction and expulsion, and not incorporation as it was under Keynesian forms of capitalism. ‘From the perspective of today’s capitalism’, Sassen writes, ‘the natural resources of much of Africa, Latin America, and central Asia are more important than the people on those lands as workers or consumers. This tells us that our period is not quite like earlier forms of capitalism that thrived on the accelerated expansion of prosperous working and middle classes.’20 While Sassen is right to identify the rise of surplus populations as an important feature of the neoliberal period, her historical narrative obscures internal racialised distinctions within the poor and working classes under traditional (Keynesian) capitalism and the ways imperialism and (neo)-colonialism buoyed the welfare state in the Global North.21 Moreover, the history of Global North imperialism prior to the rise of neoliberalism is essential to make sense of why contemporary ‘predatory formations’ seek to prey on the places that they do (according to Sassen, Africa, Latin America and central Asia). Yet, given that Sassen’s historical frame is limited to the post-1980s period, this history is explicitly elided.</w:t>
      </w:r>
    </w:p>
    <w:p w14:paraId="4775456F" w14:textId="77777777" w:rsidR="003D216E" w:rsidRPr="00AF7812" w:rsidRDefault="003D216E" w:rsidP="003D216E">
      <w:pPr>
        <w:rPr>
          <w:sz w:val="12"/>
          <w:szCs w:val="12"/>
        </w:rPr>
      </w:pPr>
      <w:r w:rsidRPr="00AF7812">
        <w:rPr>
          <w:sz w:val="12"/>
          <w:szCs w:val="12"/>
        </w:rPr>
        <w:t>Sassen’s lack of critical engagement with the ways racial and colonial forms of expropriation are bound up with and inform the logic of expulsions also emerge clearly in her discussion of subprime lending. For instance, Sassen notes the racial discrepancies in subprime lending in New York City in the run up to the financial crisis, stating, ‘By 2006, when the numbers of subprime mortgages had risen sharply, just 9.1 percent of all mortgages taken in by whites were subprime, compared to 13.6 percent for Asian Americans, 28.6 percent for Hispanic Americans, and 40.7 percent for African Americans.’22 Differently put, just over four out of every ten mortgages supplied to African Americans in New York were subprime as compared to under one out of ten for whites. Like Harvey, Sassen brings up these facts; however, she does not analyse the reasons for these discrepancies. Indeed, she does not ask why or on what basis financial institutions and expulsions under advanced capitalism more generally disproportionately target and affect particular racialised and colonised (or formerly colonised) populations and spaces.</w:t>
      </w:r>
    </w:p>
    <w:p w14:paraId="78F58691" w14:textId="77777777" w:rsidR="003D216E" w:rsidRPr="00AF7812" w:rsidRDefault="003D216E" w:rsidP="003D216E">
      <w:pPr>
        <w:rPr>
          <w:rStyle w:val="StyleUnderline"/>
        </w:rPr>
      </w:pPr>
      <w:r w:rsidRPr="00AF7812">
        <w:rPr>
          <w:sz w:val="16"/>
        </w:rPr>
        <w:t xml:space="preserve">In accounts such as Harvey’s and Sassen’s, </w:t>
      </w:r>
      <w:r w:rsidRPr="00AF7812">
        <w:rPr>
          <w:rStyle w:val="StyleUnderline"/>
          <w:highlight w:val="cyan"/>
        </w:rPr>
        <w:t>the</w:t>
      </w:r>
      <w:r w:rsidRPr="00AF7812">
        <w:rPr>
          <w:rStyle w:val="StyleUnderline"/>
        </w:rPr>
        <w:t xml:space="preserve"> entwined combination of functionalism and a </w:t>
      </w:r>
      <w:r w:rsidRPr="00AF7812">
        <w:rPr>
          <w:rStyle w:val="StyleUnderline"/>
          <w:highlight w:val="cyan"/>
        </w:rPr>
        <w:t>race-neutral conceptualisation</w:t>
      </w:r>
      <w:r w:rsidRPr="00AF7812">
        <w:rPr>
          <w:rStyle w:val="StyleUnderline"/>
        </w:rPr>
        <w:t xml:space="preserve"> of primitive </w:t>
      </w:r>
      <w:r w:rsidRPr="00AF7812">
        <w:rPr>
          <w:rStyle w:val="Emphasis"/>
        </w:rPr>
        <w:t>accumulation</w:t>
      </w:r>
      <w:r w:rsidRPr="00AF7812">
        <w:rPr>
          <w:rStyle w:val="StyleUnderline"/>
        </w:rPr>
        <w:t xml:space="preserve"> </w:t>
      </w:r>
      <w:r w:rsidRPr="00AF7812">
        <w:rPr>
          <w:rStyle w:val="StyleUnderline"/>
          <w:highlight w:val="cyan"/>
        </w:rPr>
        <w:t>compromises the</w:t>
      </w:r>
      <w:r w:rsidRPr="00AF7812">
        <w:rPr>
          <w:rStyle w:val="StyleUnderline"/>
        </w:rPr>
        <w:t xml:space="preserve"> theoretical and </w:t>
      </w:r>
      <w:r w:rsidRPr="00AF7812">
        <w:rPr>
          <w:rStyle w:val="StyleUnderline"/>
          <w:highlight w:val="cyan"/>
        </w:rPr>
        <w:t xml:space="preserve">political </w:t>
      </w:r>
      <w:r w:rsidRPr="00AF7812">
        <w:rPr>
          <w:rStyle w:val="Emphasis"/>
          <w:highlight w:val="cyan"/>
        </w:rPr>
        <w:t>potentialities</w:t>
      </w:r>
      <w:r w:rsidRPr="00AF7812">
        <w:rPr>
          <w:rStyle w:val="StyleUnderline"/>
          <w:highlight w:val="cyan"/>
        </w:rPr>
        <w:t xml:space="preserve"> of this framework to</w:t>
      </w:r>
      <w:r w:rsidRPr="00AF7812">
        <w:rPr>
          <w:rStyle w:val="StyleUnderline"/>
        </w:rPr>
        <w:t xml:space="preserve"> robustly </w:t>
      </w:r>
      <w:r w:rsidRPr="00AF7812">
        <w:rPr>
          <w:rStyle w:val="StyleUnderline"/>
          <w:highlight w:val="cyan"/>
        </w:rPr>
        <w:t>make sense of capital’s violence</w:t>
      </w:r>
      <w:r w:rsidRPr="00AF7812">
        <w:rPr>
          <w:sz w:val="16"/>
        </w:rPr>
        <w:t xml:space="preserve">. </w:t>
      </w:r>
      <w:r w:rsidRPr="00AF7812">
        <w:rPr>
          <w:rStyle w:val="StyleUnderline"/>
          <w:highlight w:val="cyan"/>
        </w:rPr>
        <w:t>This is</w:t>
      </w:r>
      <w:r w:rsidRPr="00AF7812">
        <w:rPr>
          <w:rStyle w:val="StyleUnderline"/>
        </w:rPr>
        <w:t xml:space="preserve"> particularly </w:t>
      </w:r>
      <w:r w:rsidRPr="00AF7812">
        <w:rPr>
          <w:rStyle w:val="StyleUnderline"/>
          <w:highlight w:val="cyan"/>
        </w:rPr>
        <w:t>true in</w:t>
      </w:r>
      <w:r w:rsidRPr="00AF7812">
        <w:rPr>
          <w:rStyle w:val="StyleUnderline"/>
        </w:rPr>
        <w:t xml:space="preserve"> terms of </w:t>
      </w:r>
      <w:r w:rsidRPr="00AF7812">
        <w:rPr>
          <w:rStyle w:val="Emphasis"/>
          <w:highlight w:val="cyan"/>
        </w:rPr>
        <w:t>obscuring</w:t>
      </w:r>
      <w:r w:rsidRPr="00AF7812">
        <w:rPr>
          <w:rStyle w:val="StyleUnderline"/>
        </w:rPr>
        <w:t xml:space="preserve"> how </w:t>
      </w:r>
      <w:r w:rsidRPr="00AF7812">
        <w:rPr>
          <w:rStyle w:val="Emphasis"/>
          <w:highlight w:val="cyan"/>
        </w:rPr>
        <w:t>racialised</w:t>
      </w:r>
      <w:r w:rsidRPr="00AF7812">
        <w:rPr>
          <w:rStyle w:val="StyleUnderline"/>
          <w:highlight w:val="cyan"/>
        </w:rPr>
        <w:t xml:space="preserve"> and </w:t>
      </w:r>
      <w:r w:rsidRPr="00AF7812">
        <w:rPr>
          <w:rStyle w:val="Emphasis"/>
          <w:highlight w:val="cyan"/>
        </w:rPr>
        <w:t>colonial</w:t>
      </w:r>
      <w:r w:rsidRPr="00AF7812">
        <w:rPr>
          <w:rStyle w:val="StyleUnderline"/>
          <w:highlight w:val="cyan"/>
        </w:rPr>
        <w:t xml:space="preserve"> expropriation</w:t>
      </w:r>
      <w:r w:rsidRPr="00AF7812">
        <w:rPr>
          <w:rStyle w:val="StyleUnderline"/>
        </w:rPr>
        <w:t xml:space="preserve">, historically and </w:t>
      </w:r>
      <w:r w:rsidRPr="00AF7812">
        <w:rPr>
          <w:rStyle w:val="Emphasis"/>
        </w:rPr>
        <w:t>contemporarily</w:t>
      </w:r>
      <w:r w:rsidRPr="00AF7812">
        <w:rPr>
          <w:rStyle w:val="StyleUnderline"/>
        </w:rPr>
        <w:t xml:space="preserve">, is sutured to the capital </w:t>
      </w:r>
      <w:r w:rsidRPr="00AF7812">
        <w:rPr>
          <w:rStyle w:val="Emphasis"/>
        </w:rPr>
        <w:t>relation</w:t>
      </w:r>
      <w:r w:rsidRPr="00AF7812">
        <w:rPr>
          <w:rStyle w:val="StyleUnderline"/>
        </w:rPr>
        <w:t xml:space="preserve">. </w:t>
      </w:r>
      <w:r w:rsidRPr="00AF7812">
        <w:rPr>
          <w:rStyle w:val="StyleUnderline"/>
          <w:highlight w:val="cyan"/>
        </w:rPr>
        <w:t>The</w:t>
      </w:r>
      <w:r w:rsidRPr="00AF7812">
        <w:rPr>
          <w:rStyle w:val="StyleUnderline"/>
        </w:rPr>
        <w:t xml:space="preserve"> main political </w:t>
      </w:r>
      <w:r w:rsidRPr="00AF7812">
        <w:rPr>
          <w:rStyle w:val="Emphasis"/>
          <w:highlight w:val="cyan"/>
        </w:rPr>
        <w:t>repercussion</w:t>
      </w:r>
      <w:r w:rsidRPr="00AF7812">
        <w:rPr>
          <w:rStyle w:val="StyleUnderline"/>
          <w:highlight w:val="cyan"/>
        </w:rPr>
        <w:t xml:space="preserve"> of such analyses</w:t>
      </w:r>
      <w:r w:rsidRPr="00AF7812">
        <w:rPr>
          <w:rStyle w:val="StyleUnderline"/>
        </w:rPr>
        <w:t xml:space="preserve"> of primitive </w:t>
      </w:r>
      <w:r w:rsidRPr="00AF7812">
        <w:rPr>
          <w:rStyle w:val="Emphasis"/>
        </w:rPr>
        <w:t>accumulation</w:t>
      </w:r>
      <w:r w:rsidRPr="00AF7812">
        <w:rPr>
          <w:rStyle w:val="StyleUnderline"/>
        </w:rPr>
        <w:t xml:space="preserve"> </w:t>
      </w:r>
      <w:r w:rsidRPr="00AF7812">
        <w:rPr>
          <w:rStyle w:val="StyleUnderline"/>
          <w:highlight w:val="cyan"/>
        </w:rPr>
        <w:t>is</w:t>
      </w:r>
      <w:r w:rsidRPr="00AF7812">
        <w:rPr>
          <w:rStyle w:val="StyleUnderline"/>
        </w:rPr>
        <w:t xml:space="preserve"> that </w:t>
      </w:r>
      <w:r w:rsidRPr="00AF7812">
        <w:rPr>
          <w:rStyle w:val="StyleUnderline"/>
          <w:highlight w:val="cyan"/>
        </w:rPr>
        <w:t>they</w:t>
      </w:r>
      <w:r w:rsidRPr="00AF7812">
        <w:rPr>
          <w:rStyle w:val="StyleUnderline"/>
        </w:rPr>
        <w:t xml:space="preserve"> continue to posit and </w:t>
      </w:r>
      <w:r w:rsidRPr="00AF7812">
        <w:rPr>
          <w:rStyle w:val="StyleUnderline"/>
          <w:highlight w:val="cyan"/>
        </w:rPr>
        <w:t>reproduce a dichotomy</w:t>
      </w:r>
      <w:r w:rsidRPr="00AF7812">
        <w:rPr>
          <w:rStyle w:val="StyleUnderline"/>
        </w:rPr>
        <w:t>.</w:t>
      </w:r>
    </w:p>
    <w:p w14:paraId="7E38614F" w14:textId="77777777" w:rsidR="003D216E" w:rsidRPr="00AF7812" w:rsidRDefault="003D216E" w:rsidP="003D216E">
      <w:pPr>
        <w:rPr>
          <w:rStyle w:val="StyleUnderline"/>
        </w:rPr>
      </w:pPr>
      <w:r w:rsidRPr="00AF7812">
        <w:rPr>
          <w:rStyle w:val="StyleUnderline"/>
        </w:rPr>
        <w:t xml:space="preserve">between, on one side, </w:t>
      </w:r>
      <w:r w:rsidRPr="00AF7812">
        <w:rPr>
          <w:rStyle w:val="Emphasis"/>
          <w:highlight w:val="cyan"/>
        </w:rPr>
        <w:t>anti-capitalist</w:t>
      </w:r>
      <w:r w:rsidRPr="00AF7812">
        <w:rPr>
          <w:rStyle w:val="StyleUnderline"/>
        </w:rPr>
        <w:t xml:space="preserve"> and, on the other, </w:t>
      </w:r>
      <w:r w:rsidRPr="00AF7812">
        <w:rPr>
          <w:rStyle w:val="Emphasis"/>
          <w:highlight w:val="cyan"/>
        </w:rPr>
        <w:t>anti-racist</w:t>
      </w:r>
      <w:r w:rsidRPr="00AF7812">
        <w:rPr>
          <w:rStyle w:val="Emphasis"/>
        </w:rPr>
        <w:t>, anti-colonial</w:t>
      </w:r>
      <w:r w:rsidRPr="00AF7812">
        <w:rPr>
          <w:rStyle w:val="StyleUnderline"/>
        </w:rPr>
        <w:t xml:space="preserve"> and other so-called ‘</w:t>
      </w:r>
      <w:r w:rsidRPr="00AF7812">
        <w:rPr>
          <w:rStyle w:val="Emphasis"/>
        </w:rPr>
        <w:t>identity-based’</w:t>
      </w:r>
      <w:r w:rsidRPr="00AF7812">
        <w:rPr>
          <w:rStyle w:val="StyleUnderline"/>
        </w:rPr>
        <w:t xml:space="preserve"> movements and politics</w:t>
      </w:r>
      <w:r w:rsidRPr="00AF7812">
        <w:rPr>
          <w:sz w:val="16"/>
        </w:rPr>
        <w:t xml:space="preserve">. </w:t>
      </w:r>
      <w:r w:rsidRPr="00AF7812">
        <w:rPr>
          <w:rStyle w:val="StyleUnderline"/>
          <w:highlight w:val="cyan"/>
        </w:rPr>
        <w:t>By failing to</w:t>
      </w:r>
      <w:r w:rsidRPr="00AF7812">
        <w:rPr>
          <w:rStyle w:val="StyleUnderline"/>
        </w:rPr>
        <w:t xml:space="preserve"> even </w:t>
      </w:r>
      <w:r w:rsidRPr="00AF7812">
        <w:rPr>
          <w:rStyle w:val="StyleUnderline"/>
          <w:highlight w:val="cyan"/>
        </w:rPr>
        <w:t>question</w:t>
      </w:r>
      <w:r w:rsidRPr="00AF7812">
        <w:rPr>
          <w:rStyle w:val="StyleUnderline"/>
        </w:rPr>
        <w:t xml:space="preserve"> the ways capitalist </w:t>
      </w:r>
      <w:r w:rsidRPr="00AF7812">
        <w:rPr>
          <w:rStyle w:val="StyleUnderline"/>
          <w:highlight w:val="cyan"/>
        </w:rPr>
        <w:t>exploitation</w:t>
      </w:r>
      <w:r w:rsidRPr="00AF7812">
        <w:rPr>
          <w:rStyle w:val="StyleUnderline"/>
        </w:rPr>
        <w:t xml:space="preserve"> and expropriation </w:t>
      </w:r>
      <w:r w:rsidRPr="00AF7812">
        <w:rPr>
          <w:rStyle w:val="StyleUnderline"/>
          <w:highlight w:val="cyan"/>
        </w:rPr>
        <w:t>are connected to</w:t>
      </w:r>
      <w:r w:rsidRPr="00AF7812">
        <w:rPr>
          <w:rStyle w:val="StyleUnderline"/>
        </w:rPr>
        <w:t xml:space="preserve"> or conditioned by </w:t>
      </w:r>
      <w:r w:rsidRPr="00AF7812">
        <w:rPr>
          <w:rStyle w:val="Emphasis"/>
        </w:rPr>
        <w:t>white supremacist</w:t>
      </w:r>
      <w:r w:rsidRPr="00AF7812">
        <w:rPr>
          <w:rStyle w:val="StyleUnderline"/>
        </w:rPr>
        <w:t xml:space="preserve"> modes of </w:t>
      </w:r>
      <w:r w:rsidRPr="00AF7812">
        <w:rPr>
          <w:rStyle w:val="Emphasis"/>
        </w:rPr>
        <w:t>domination</w:t>
      </w:r>
      <w:r w:rsidRPr="00AF7812">
        <w:rPr>
          <w:rStyle w:val="StyleUnderline"/>
        </w:rPr>
        <w:t xml:space="preserve"> and </w:t>
      </w:r>
      <w:r w:rsidRPr="00AF7812">
        <w:rPr>
          <w:rStyle w:val="Emphasis"/>
          <w:highlight w:val="cyan"/>
        </w:rPr>
        <w:t>accumulation</w:t>
      </w:r>
      <w:r w:rsidRPr="00AF7812">
        <w:rPr>
          <w:rStyle w:val="StyleUnderline"/>
        </w:rPr>
        <w:t xml:space="preserve">, analyses such as Harvey’s and Sassen’s provide a faulty structural </w:t>
      </w:r>
      <w:r w:rsidRPr="00AF7812">
        <w:rPr>
          <w:rStyle w:val="Emphasis"/>
        </w:rPr>
        <w:t>understanding</w:t>
      </w:r>
      <w:r w:rsidRPr="00AF7812">
        <w:rPr>
          <w:rStyle w:val="StyleUnderline"/>
        </w:rPr>
        <w:t xml:space="preserve"> of how capitalism actually works, including its disproportionate effects on particular populations</w:t>
      </w:r>
      <w:r w:rsidRPr="00AF7812">
        <w:rPr>
          <w:sz w:val="16"/>
        </w:rPr>
        <w:t xml:space="preserve">. In turn, </w:t>
      </w:r>
      <w:r w:rsidRPr="00AF7812">
        <w:rPr>
          <w:rStyle w:val="StyleUnderline"/>
        </w:rPr>
        <w:t xml:space="preserve">these deracialised conceptions of primitive </w:t>
      </w:r>
      <w:r w:rsidRPr="00AF7812">
        <w:rPr>
          <w:rStyle w:val="Emphasis"/>
        </w:rPr>
        <w:t>accumulation</w:t>
      </w:r>
      <w:r w:rsidRPr="00AF7812">
        <w:rPr>
          <w:rStyle w:val="StyleUnderline"/>
        </w:rPr>
        <w:t xml:space="preserve"> narrow the </w:t>
      </w:r>
      <w:r w:rsidRPr="00AF7812">
        <w:rPr>
          <w:rStyle w:val="Emphasis"/>
        </w:rPr>
        <w:t>political vision</w:t>
      </w:r>
      <w:r w:rsidRPr="00AF7812">
        <w:rPr>
          <w:rStyle w:val="StyleUnderline"/>
        </w:rPr>
        <w:t xml:space="preserve"> required to </w:t>
      </w:r>
      <w:r w:rsidRPr="00AF7812">
        <w:rPr>
          <w:rStyle w:val="Emphasis"/>
        </w:rPr>
        <w:t>effectively</w:t>
      </w:r>
      <w:r w:rsidRPr="00AF7812">
        <w:rPr>
          <w:rStyle w:val="StyleUnderline"/>
        </w:rPr>
        <w:t xml:space="preserve"> contest capitalism’s axes of </w:t>
      </w:r>
      <w:r w:rsidRPr="00AF7812">
        <w:rPr>
          <w:rStyle w:val="Emphasis"/>
        </w:rPr>
        <w:t>exploitation</w:t>
      </w:r>
      <w:r w:rsidRPr="00AF7812">
        <w:rPr>
          <w:rStyle w:val="StyleUnderline"/>
        </w:rPr>
        <w:t xml:space="preserve"> and </w:t>
      </w:r>
      <w:r w:rsidRPr="00AF7812">
        <w:rPr>
          <w:rStyle w:val="Emphasis"/>
        </w:rPr>
        <w:t>expropriation</w:t>
      </w:r>
      <w:r w:rsidRPr="00AF7812">
        <w:rPr>
          <w:rStyle w:val="StyleUnderline"/>
        </w:rPr>
        <w:t>.23</w:t>
      </w:r>
    </w:p>
    <w:p w14:paraId="53F9FE9F" w14:textId="77777777" w:rsidR="003D216E" w:rsidRPr="00AF7812" w:rsidRDefault="003D216E" w:rsidP="003D216E">
      <w:pPr>
        <w:rPr>
          <w:sz w:val="12"/>
          <w:szCs w:val="12"/>
        </w:rPr>
      </w:pPr>
      <w:r w:rsidRPr="00AF7812">
        <w:rPr>
          <w:sz w:val="12"/>
          <w:szCs w:val="12"/>
        </w:rPr>
        <w:t>Primitive accumulation in critiques of racial capitalism</w:t>
      </w:r>
    </w:p>
    <w:p w14:paraId="38A9FB65" w14:textId="77777777" w:rsidR="003D216E" w:rsidRPr="00AF7812" w:rsidRDefault="003D216E" w:rsidP="003D216E">
      <w:pPr>
        <w:rPr>
          <w:sz w:val="16"/>
        </w:rPr>
      </w:pPr>
      <w:r w:rsidRPr="00AF7812">
        <w:rPr>
          <w:rStyle w:val="StyleUnderline"/>
        </w:rPr>
        <w:t xml:space="preserve">One way to </w:t>
      </w:r>
      <w:r w:rsidRPr="00AF7812">
        <w:rPr>
          <w:rStyle w:val="StyleUnderline"/>
          <w:highlight w:val="cyan"/>
        </w:rPr>
        <w:t>move past race-evasive analyses</w:t>
      </w:r>
      <w:r w:rsidRPr="00AF7812">
        <w:rPr>
          <w:rStyle w:val="StyleUnderline"/>
        </w:rPr>
        <w:t xml:space="preserve"> of primitive accumulation is by </w:t>
      </w:r>
      <w:r w:rsidRPr="00AF7812">
        <w:rPr>
          <w:rStyle w:val="StyleUnderline"/>
          <w:highlight w:val="cyan"/>
        </w:rPr>
        <w:t>shifting</w:t>
      </w:r>
      <w:r w:rsidRPr="00AF7812">
        <w:rPr>
          <w:rStyle w:val="StyleUnderline"/>
        </w:rPr>
        <w:t xml:space="preserve"> from the framework of </w:t>
      </w:r>
      <w:r w:rsidRPr="00AF7812">
        <w:rPr>
          <w:rStyle w:val="Emphasis"/>
        </w:rPr>
        <w:t>capitalism</w:t>
      </w:r>
      <w:r w:rsidRPr="00AF7812">
        <w:rPr>
          <w:rStyle w:val="StyleUnderline"/>
        </w:rPr>
        <w:t xml:space="preserve"> </w:t>
      </w:r>
      <w:r w:rsidRPr="00AF7812">
        <w:rPr>
          <w:rStyle w:val="StyleUnderline"/>
          <w:highlight w:val="cyan"/>
        </w:rPr>
        <w:t>to</w:t>
      </w:r>
      <w:r w:rsidRPr="00AF7812">
        <w:rPr>
          <w:rStyle w:val="StyleUnderline"/>
        </w:rPr>
        <w:t xml:space="preserve"> ‘</w:t>
      </w:r>
      <w:r w:rsidRPr="00AF7812">
        <w:rPr>
          <w:rStyle w:val="Emphasis"/>
          <w:highlight w:val="cyan"/>
        </w:rPr>
        <w:t>racial capitalism’</w:t>
      </w:r>
      <w:r w:rsidRPr="00AF7812">
        <w:rPr>
          <w:sz w:val="16"/>
        </w:rPr>
        <w:t xml:space="preserve">.24 </w:t>
      </w:r>
      <w:r w:rsidRPr="00AF7812">
        <w:rPr>
          <w:rStyle w:val="StyleUnderline"/>
        </w:rPr>
        <w:t xml:space="preserve">Theorising primitive accumulation within racial capitalism </w:t>
      </w:r>
      <w:r w:rsidRPr="00AF7812">
        <w:rPr>
          <w:rStyle w:val="Emphasis"/>
        </w:rPr>
        <w:t>engenders</w:t>
      </w:r>
      <w:r w:rsidRPr="00AF7812">
        <w:rPr>
          <w:rStyle w:val="StyleUnderline"/>
        </w:rPr>
        <w:t xml:space="preserve"> a more precise </w:t>
      </w:r>
      <w:r w:rsidRPr="00AF7812">
        <w:rPr>
          <w:rStyle w:val="Emphasis"/>
        </w:rPr>
        <w:t>theorisation</w:t>
      </w:r>
      <w:r w:rsidRPr="00AF7812">
        <w:rPr>
          <w:rStyle w:val="StyleUnderline"/>
        </w:rPr>
        <w:t xml:space="preserve"> of the ways racial/colonial domination </w:t>
      </w:r>
      <w:r w:rsidRPr="00AF7812">
        <w:rPr>
          <w:rStyle w:val="Emphasis"/>
        </w:rPr>
        <w:t>suffuses</w:t>
      </w:r>
      <w:r w:rsidRPr="00AF7812">
        <w:rPr>
          <w:rStyle w:val="StyleUnderline"/>
        </w:rPr>
        <w:t xml:space="preserve"> and </w:t>
      </w:r>
      <w:r w:rsidRPr="00AF7812">
        <w:rPr>
          <w:rStyle w:val="Emphasis"/>
        </w:rPr>
        <w:t>secures</w:t>
      </w:r>
      <w:r w:rsidRPr="00AF7812">
        <w:rPr>
          <w:rStyle w:val="StyleUnderline"/>
        </w:rPr>
        <w:t xml:space="preserve"> the capital relation, while also deepening racial capitalism as a </w:t>
      </w:r>
      <w:r w:rsidRPr="00AF7812">
        <w:rPr>
          <w:rStyle w:val="Emphasis"/>
        </w:rPr>
        <w:t>conceptual analytic</w:t>
      </w:r>
      <w:r w:rsidRPr="00AF7812">
        <w:rPr>
          <w:rStyle w:val="StyleUnderline"/>
        </w:rPr>
        <w:t>.</w:t>
      </w:r>
      <w:r w:rsidRPr="00AF7812">
        <w:rPr>
          <w:sz w:val="16"/>
        </w:rPr>
        <w:t xml:space="preserve"> Given the usefulness of primitive accumulation in theorising the overt violences of capitalism, it is not surprising that contemporary scholarship on racial capitalism often employs the notion of primitive accumulation. A closer look, however, reveals that primitive accumulation is prone to conceptual stretching, frequently standing-in for a range of phenomena, including any and all forms of racialised extra-economic violence. In certain accounts, </w:t>
      </w:r>
      <w:r w:rsidRPr="00AF7812">
        <w:rPr>
          <w:rStyle w:val="StyleUnderline"/>
        </w:rPr>
        <w:t xml:space="preserve">this lack of </w:t>
      </w:r>
      <w:r w:rsidRPr="00AF7812">
        <w:rPr>
          <w:rStyle w:val="Emphasis"/>
        </w:rPr>
        <w:t>specificity</w:t>
      </w:r>
      <w:r w:rsidRPr="00AF7812">
        <w:rPr>
          <w:rStyle w:val="StyleUnderline"/>
        </w:rPr>
        <w:t xml:space="preserve"> in the usage of primitive </w:t>
      </w:r>
      <w:r w:rsidRPr="00AF7812">
        <w:rPr>
          <w:rStyle w:val="Emphasis"/>
        </w:rPr>
        <w:t>accumulation</w:t>
      </w:r>
      <w:r w:rsidRPr="00AF7812">
        <w:rPr>
          <w:rStyle w:val="StyleUnderline"/>
        </w:rPr>
        <w:t xml:space="preserve"> also manifests in short-changing the ways Indigenous </w:t>
      </w:r>
      <w:r w:rsidRPr="00AF7812">
        <w:rPr>
          <w:rStyle w:val="Emphasis"/>
        </w:rPr>
        <w:t>dispossession</w:t>
      </w:r>
      <w:r w:rsidRPr="00AF7812">
        <w:rPr>
          <w:rStyle w:val="StyleUnderline"/>
        </w:rPr>
        <w:t xml:space="preserve"> and settler </w:t>
      </w:r>
      <w:r w:rsidRPr="00AF7812">
        <w:rPr>
          <w:rStyle w:val="Emphasis"/>
        </w:rPr>
        <w:t>colonialism</w:t>
      </w:r>
      <w:r w:rsidRPr="00AF7812">
        <w:rPr>
          <w:rStyle w:val="StyleUnderline"/>
        </w:rPr>
        <w:t xml:space="preserve">, and not only the racialisation of Black and immigrant </w:t>
      </w:r>
      <w:r w:rsidRPr="00AF7812">
        <w:rPr>
          <w:rStyle w:val="Emphasis"/>
        </w:rPr>
        <w:t>populations</w:t>
      </w:r>
      <w:r w:rsidRPr="00AF7812">
        <w:rPr>
          <w:rStyle w:val="StyleUnderline"/>
        </w:rPr>
        <w:t>, subtend the accumulation of capital.</w:t>
      </w:r>
      <w:r w:rsidRPr="00AF7812">
        <w:rPr>
          <w:sz w:val="16"/>
        </w:rPr>
        <w:t xml:space="preserve"> This section thus surveys certain influential uptakes of primitive accumulation in contemporary scholarship on racial capitalism, examining the ways extant work invites further exploration of primitive accumulation as a conceptual category.</w:t>
      </w:r>
    </w:p>
    <w:p w14:paraId="6C1E1F2A" w14:textId="77777777" w:rsidR="003D216E" w:rsidRPr="00AF7812" w:rsidRDefault="003D216E" w:rsidP="003D216E">
      <w:pPr>
        <w:rPr>
          <w:sz w:val="16"/>
        </w:rPr>
      </w:pPr>
      <w:r w:rsidRPr="00AF7812">
        <w:rPr>
          <w:rStyle w:val="StyleUnderline"/>
        </w:rPr>
        <w:t xml:space="preserve">Instead of flattening the notion of ongoing </w:t>
      </w:r>
      <w:r w:rsidRPr="00AF7812">
        <w:rPr>
          <w:rStyle w:val="Emphasis"/>
        </w:rPr>
        <w:t>primitive accumulation</w:t>
      </w:r>
      <w:r w:rsidRPr="00AF7812">
        <w:rPr>
          <w:rStyle w:val="StyleUnderline"/>
        </w:rPr>
        <w:t xml:space="preserve">, it is necessary to disaggregate this concept, </w:t>
      </w:r>
      <w:r w:rsidRPr="00AF7812">
        <w:rPr>
          <w:rStyle w:val="Emphasis"/>
        </w:rPr>
        <w:t>emphasising</w:t>
      </w:r>
      <w:r w:rsidRPr="00AF7812">
        <w:rPr>
          <w:rStyle w:val="StyleUnderline"/>
        </w:rPr>
        <w:t xml:space="preserve"> the distinct ways </w:t>
      </w:r>
      <w:r w:rsidRPr="00AF7812">
        <w:rPr>
          <w:rStyle w:val="Emphasis"/>
        </w:rPr>
        <w:t>capitalist expropriation</w:t>
      </w:r>
      <w:r w:rsidRPr="00AF7812">
        <w:rPr>
          <w:rStyle w:val="StyleUnderline"/>
        </w:rPr>
        <w:t xml:space="preserve"> relates to differentially </w:t>
      </w:r>
      <w:r w:rsidRPr="00AF7812">
        <w:rPr>
          <w:rStyle w:val="Emphasis"/>
        </w:rPr>
        <w:t>racialised</w:t>
      </w:r>
      <w:r w:rsidRPr="00AF7812">
        <w:rPr>
          <w:rStyle w:val="StyleUnderline"/>
        </w:rPr>
        <w:t xml:space="preserve"> and </w:t>
      </w:r>
      <w:r w:rsidRPr="00AF7812">
        <w:rPr>
          <w:rStyle w:val="Emphasis"/>
        </w:rPr>
        <w:t>colonised</w:t>
      </w:r>
      <w:r w:rsidRPr="00AF7812">
        <w:rPr>
          <w:rStyle w:val="StyleUnderline"/>
        </w:rPr>
        <w:t xml:space="preserve"> populations, including an </w:t>
      </w:r>
      <w:r w:rsidRPr="00AF7812">
        <w:rPr>
          <w:rStyle w:val="Emphasis"/>
        </w:rPr>
        <w:t>analysis</w:t>
      </w:r>
      <w:r w:rsidRPr="00AF7812">
        <w:rPr>
          <w:rStyle w:val="StyleUnderline"/>
        </w:rPr>
        <w:t xml:space="preserve"> of struggles around both </w:t>
      </w:r>
      <w:r w:rsidRPr="00AF7812">
        <w:rPr>
          <w:rStyle w:val="Emphasis"/>
        </w:rPr>
        <w:t>land</w:t>
      </w:r>
      <w:r w:rsidRPr="00AF7812">
        <w:rPr>
          <w:rStyle w:val="StyleUnderline"/>
        </w:rPr>
        <w:t xml:space="preserve"> and </w:t>
      </w:r>
      <w:r w:rsidRPr="00AF7812">
        <w:rPr>
          <w:rStyle w:val="Emphasis"/>
        </w:rPr>
        <w:t>labour</w:t>
      </w:r>
      <w:r w:rsidRPr="00AF7812">
        <w:rPr>
          <w:rStyle w:val="StyleUnderline"/>
        </w:rPr>
        <w:t>.</w:t>
      </w:r>
      <w:r w:rsidRPr="00AF7812">
        <w:rPr>
          <w:sz w:val="16"/>
        </w:rPr>
        <w:t>25 Take, for example, Michael Dawson’s and Nancy Fraser’s recent, agenda-setting debate on the relationship between racial domination and capital accumulation.26 There, the notion of capitalist expropriation, largely synonymous with an understanding of ongoing primitive accumulation, figures prominently. While critiquing Fraser’s earlier deracialised conception of capitalist expropriation,27 Dawson draws on Onur Ince’s work on ongoing primitive accumulation to emphasise how capitalism, historically and in the present, has relied on the expropriation of racialised populations, including their ‘bodies, land, and labor’.28 Consequently, in Fraser’s revised analysis of ‘racialized capitalism’, she draws on notions of ongoing primitive accumulation to highlight how racialised expropriation is foundational to and the structural underside of wage-labour exploitation.29</w:t>
      </w:r>
    </w:p>
    <w:p w14:paraId="5A9E876A" w14:textId="77777777" w:rsidR="003D216E" w:rsidRPr="00AF7812" w:rsidRDefault="003D216E" w:rsidP="003D216E">
      <w:pPr>
        <w:rPr>
          <w:sz w:val="12"/>
          <w:szCs w:val="12"/>
        </w:rPr>
      </w:pPr>
      <w:r w:rsidRPr="00AF7812">
        <w:rPr>
          <w:sz w:val="12"/>
          <w:szCs w:val="12"/>
        </w:rPr>
        <w:t>Yet, in Fraser’s usage, the category of expropriation tends to collapse distinct, though closely related, forms of colonial and racial domination. For Fraser, expropriation is an expansive concept, ‘cover[ing] a multitude of sins, most of which correlate strongly with racial oppression’.30 However, Fraser’s analysis ignores the ways Indigenous colonisation, for example, is qualitatively distinct from the accumulation and hyper-exploitation of Black bodies in circuits of American and global capitalism. Colonisation, as Indigenous scholars such as Coulthard have argued, is uniquely oriented towards the seizure of Indigenous lands, rather than the labour-power of Indigenous peoples. That is, land and not labour structures the experience of Indigenous dispossession. While expropriation emerges as a key analytic category for Fraser, not only is expropriation’s relationship to original struggles around land obscured, but expropriation is itself defined in relation to labour.31 As a category ultimately rooted in labour, Fraser’s framework of expropriation is both capacious and restricted: expansively covering capital’s expropriation of racialised labour across the Global North and South, while simultaneously overlooking the unique relationship between capital accumulation and the colonisation of Indigenous lands. Beyond a mere theoretical quibble, these distinctions are important to highlight as they have political repercussions in terms of building solidarities and contesting racial capitalism.</w:t>
      </w:r>
    </w:p>
    <w:p w14:paraId="0EBDE2C6" w14:textId="77777777" w:rsidR="003D216E" w:rsidRPr="00AF7812" w:rsidRDefault="003D216E" w:rsidP="003D216E">
      <w:pPr>
        <w:rPr>
          <w:sz w:val="12"/>
          <w:szCs w:val="12"/>
        </w:rPr>
      </w:pPr>
      <w:r w:rsidRPr="00AF7812">
        <w:rPr>
          <w:sz w:val="12"/>
          <w:szCs w:val="12"/>
        </w:rPr>
        <w:t>In a different register, scholars such as Nikhil Singh and Jodi Melamed have elaborated on the ways ongoing primitive accumulation can be used to understand the mechanics of racial capitalism; however, their particular accounts also invite more precise theorisation of the relationship between capitalist accumulation and the disparate logics of racial and colonial expropriation.32 Responding to certain Marxist analyses that end up ‘freezing’ or treating racialised and gendered domination, particularly racial slavery, as an anachronistic hangover of pre-capitalist or feudal relations, Singh, for example, articulates how capital continually produces and profits from the ongoing differentiation between ‘free’ and ‘unfree’ regimes of labour.33 This ongoing differentiation is simultaneously predicated on and productive of racialised and gendered hierarchies. Singh’s argument hinges on a reconceptualisation of primitive accumulation, one that jettisons the stagist teleology haunting Marx’s notion of primitive accumulation. Specifically, Singh argues that capital accumulation is dependent on both ‘extra-economic’ appropriation through the use of direct racial and gendered violence (ongoing primitive accumulation) and normative wage-labour exploitation. Singh’s account of primitive accumulation revolves around how capitalism relies on ‘unfree’ forms of labour, especially Black labour. While Singh does point to Indigenous dispossession, he largely sidesteps theoretical engagement here with the ways colonial land expropriation fits into processes of ongoing primitive accumulation, working in tandem with the expropriation of ‘unfree’ Black labour.34</w:t>
      </w:r>
    </w:p>
    <w:p w14:paraId="25B183AC" w14:textId="77777777" w:rsidR="003D216E" w:rsidRPr="00AF7812" w:rsidRDefault="003D216E" w:rsidP="003D216E">
      <w:pPr>
        <w:rPr>
          <w:sz w:val="12"/>
          <w:szCs w:val="12"/>
        </w:rPr>
      </w:pPr>
      <w:r w:rsidRPr="00AF7812">
        <w:rPr>
          <w:sz w:val="12"/>
          <w:szCs w:val="12"/>
        </w:rPr>
        <w:t>Whereas Singh reconstructs primitive accumulation by turning to the nineteenth century, Melamed turns to the notion of ongoing primitive accumulation to make sense of neoliberal racial capitalism. In her programmatic essay on racial capitalism, Melamed rethinks Harvey’s framework of accumulation by dispossession, remedying his occlusion of race, with Chandan Reddy’s insights about the American state’s modulation of violence in the twentieth- and twenty-first century as both a response to race and through modes of racial domination. For Melamed, the ‘state-finance-racial violence nexus’ names how racial violence is tightly interwoven with political and economic governance, enabling neoliberal accumulation by dispossession. Shoring up the interests of the asset owning classes, this mode of accumulation works through state violence that gains its legitimacy through the threat of race and ranges from ‘the police-killing of immigrants and African American youth (in the name of safety for the white and prosperous), to the letting die of the racialised poor, to the social deaths transited through the precedent of Indigenous dispossession for profit’.35 Melamed thus reveals how racial/colonial violence, across its diverse forms and manifestations, centrally structures contemporary capitalist dispossession and expropriation. At the same time, Melamed also calls for strengthening the ‘activist hermeneutic’ of racial capitalism by engaging more directly with Indigenous critical theory and activism.36 In other words, Melamed reminds us that we still need to address the ways racial capitalism differentially conscripts the land and labour of colonised and racialised populations across different phases of capital accumulation, and the convergences and divergences between these two logics of expropriation.</w:t>
      </w:r>
    </w:p>
    <w:p w14:paraId="26152ABD" w14:textId="77777777" w:rsidR="003D216E" w:rsidRPr="00AF7812" w:rsidRDefault="003D216E" w:rsidP="003D216E">
      <w:pPr>
        <w:rPr>
          <w:sz w:val="12"/>
          <w:szCs w:val="12"/>
        </w:rPr>
      </w:pPr>
      <w:r w:rsidRPr="00AF7812">
        <w:rPr>
          <w:sz w:val="12"/>
          <w:szCs w:val="12"/>
        </w:rPr>
        <w:t>To deepen our theorisation of racial capitalism and primitive accumulation, I thus suggest untangling racial capitalism’s axis of expropriation. In doing so, we can more robustly flesh out the racialised and colonial logics that this category intends to capture. To this end, the following section fashions the notion of ‘racial/colonial primitive accumulation’, elucidating how the colonial relation, the anti-Black relation and the capital relation are intertwined.</w:t>
      </w:r>
    </w:p>
    <w:p w14:paraId="1515528E" w14:textId="77777777" w:rsidR="003D216E" w:rsidRPr="00AF7812" w:rsidRDefault="003D216E" w:rsidP="003D216E">
      <w:pPr>
        <w:rPr>
          <w:sz w:val="12"/>
          <w:szCs w:val="12"/>
        </w:rPr>
      </w:pPr>
      <w:r w:rsidRPr="00AF7812">
        <w:rPr>
          <w:sz w:val="12"/>
          <w:szCs w:val="12"/>
        </w:rPr>
        <w:t>Theorising ‘racial/colonial primitive accumulation’</w:t>
      </w:r>
    </w:p>
    <w:p w14:paraId="6E0CC668" w14:textId="77777777" w:rsidR="003D216E" w:rsidRPr="00AF7812" w:rsidRDefault="003D216E" w:rsidP="003D216E">
      <w:pPr>
        <w:rPr>
          <w:sz w:val="16"/>
        </w:rPr>
      </w:pPr>
      <w:r w:rsidRPr="00AF7812">
        <w:rPr>
          <w:sz w:val="16"/>
        </w:rPr>
        <w:t xml:space="preserve">This section forwards a theoretical reconstruction of primitive accumulation from the perspective of racial capitalism. </w:t>
      </w:r>
      <w:r w:rsidRPr="00AF7812">
        <w:rPr>
          <w:rStyle w:val="StyleUnderline"/>
        </w:rPr>
        <w:t xml:space="preserve">By developing the analytic of racial/colonial primitive </w:t>
      </w:r>
      <w:r w:rsidRPr="00AF7812">
        <w:rPr>
          <w:rStyle w:val="Emphasis"/>
        </w:rPr>
        <w:t>accumulation</w:t>
      </w:r>
      <w:r w:rsidRPr="00AF7812">
        <w:rPr>
          <w:rStyle w:val="StyleUnderline"/>
        </w:rPr>
        <w:t xml:space="preserve">, I show how the </w:t>
      </w:r>
      <w:r w:rsidRPr="00AF7812">
        <w:rPr>
          <w:rStyle w:val="StyleUnderline"/>
          <w:highlight w:val="cyan"/>
        </w:rPr>
        <w:t xml:space="preserve">capital relation is </w:t>
      </w:r>
      <w:r w:rsidRPr="00AF7812">
        <w:rPr>
          <w:rStyle w:val="Emphasis"/>
          <w:highlight w:val="cyan"/>
        </w:rPr>
        <w:t>predicated</w:t>
      </w:r>
      <w:r w:rsidRPr="00AF7812">
        <w:rPr>
          <w:rStyle w:val="StyleUnderline"/>
          <w:highlight w:val="cyan"/>
        </w:rPr>
        <w:t xml:space="preserve"> on entwined</w:t>
      </w:r>
      <w:r w:rsidRPr="00AF7812">
        <w:rPr>
          <w:rStyle w:val="StyleUnderline"/>
        </w:rPr>
        <w:t xml:space="preserve">, though </w:t>
      </w:r>
      <w:r w:rsidRPr="00AF7812">
        <w:rPr>
          <w:rStyle w:val="StyleUnderline"/>
          <w:highlight w:val="cyan"/>
        </w:rPr>
        <w:t>disparate</w:t>
      </w:r>
      <w:r w:rsidRPr="00AF7812">
        <w:rPr>
          <w:rStyle w:val="StyleUnderline"/>
        </w:rPr>
        <w:t xml:space="preserve">, </w:t>
      </w:r>
      <w:r w:rsidRPr="00AF7812">
        <w:rPr>
          <w:rStyle w:val="StyleUnderline"/>
          <w:highlight w:val="cyan"/>
        </w:rPr>
        <w:t xml:space="preserve">forms of </w:t>
      </w:r>
      <w:r w:rsidRPr="00AF7812">
        <w:rPr>
          <w:rStyle w:val="Emphasis"/>
          <w:highlight w:val="cyan"/>
        </w:rPr>
        <w:t>expropriation</w:t>
      </w:r>
      <w:r w:rsidRPr="00AF7812">
        <w:rPr>
          <w:rStyle w:val="StyleUnderline"/>
        </w:rPr>
        <w:t xml:space="preserve"> such </w:t>
      </w:r>
      <w:r w:rsidRPr="00AF7812">
        <w:rPr>
          <w:rStyle w:val="StyleUnderline"/>
          <w:highlight w:val="cyan"/>
        </w:rPr>
        <w:t>as</w:t>
      </w:r>
      <w:r w:rsidRPr="00AF7812">
        <w:rPr>
          <w:rStyle w:val="StyleUnderline"/>
        </w:rPr>
        <w:t xml:space="preserve"> the </w:t>
      </w:r>
      <w:r w:rsidRPr="00AF7812">
        <w:rPr>
          <w:rStyle w:val="Emphasis"/>
          <w:highlight w:val="cyan"/>
        </w:rPr>
        <w:t>colonial</w:t>
      </w:r>
      <w:r w:rsidRPr="00AF7812">
        <w:rPr>
          <w:rStyle w:val="Emphasis"/>
        </w:rPr>
        <w:t xml:space="preserve"> relation</w:t>
      </w:r>
      <w:r w:rsidRPr="00AF7812">
        <w:rPr>
          <w:rStyle w:val="StyleUnderline"/>
        </w:rPr>
        <w:t xml:space="preserve"> </w:t>
      </w:r>
      <w:r w:rsidRPr="00AF7812">
        <w:rPr>
          <w:rStyle w:val="StyleUnderline"/>
          <w:highlight w:val="cyan"/>
        </w:rPr>
        <w:t>and</w:t>
      </w:r>
      <w:r w:rsidRPr="00AF7812">
        <w:rPr>
          <w:rStyle w:val="StyleUnderline"/>
        </w:rPr>
        <w:t xml:space="preserve"> the </w:t>
      </w:r>
      <w:r w:rsidRPr="00AF7812">
        <w:rPr>
          <w:rStyle w:val="Emphasis"/>
          <w:highlight w:val="cyan"/>
        </w:rPr>
        <w:t>anti-Black</w:t>
      </w:r>
      <w:r w:rsidRPr="00AF7812">
        <w:rPr>
          <w:rStyle w:val="Emphasis"/>
        </w:rPr>
        <w:t xml:space="preserve"> relation.</w:t>
      </w:r>
      <w:r w:rsidRPr="00AF7812">
        <w:rPr>
          <w:sz w:val="16"/>
        </w:rPr>
        <w:t xml:space="preserve">37 In doing so, I add theoretical precision to the capacious notion of ongoing primitive accumulation. </w:t>
      </w:r>
      <w:r w:rsidRPr="00AF7812">
        <w:rPr>
          <w:rStyle w:val="StyleUnderline"/>
        </w:rPr>
        <w:t xml:space="preserve">As two fundamental </w:t>
      </w:r>
      <w:r w:rsidRPr="00AF7812">
        <w:rPr>
          <w:rStyle w:val="Emphasis"/>
        </w:rPr>
        <w:t>inputs</w:t>
      </w:r>
      <w:r w:rsidRPr="00AF7812">
        <w:rPr>
          <w:rStyle w:val="StyleUnderline"/>
        </w:rPr>
        <w:t xml:space="preserve"> of capital accumulation, land and human populations are the raw </w:t>
      </w:r>
      <w:r w:rsidRPr="00AF7812">
        <w:rPr>
          <w:rStyle w:val="Emphasis"/>
        </w:rPr>
        <w:t>materials</w:t>
      </w:r>
      <w:r w:rsidRPr="00AF7812">
        <w:rPr>
          <w:rStyle w:val="StyleUnderline"/>
        </w:rPr>
        <w:t xml:space="preserve"> that capitalism </w:t>
      </w:r>
      <w:r w:rsidRPr="00AF7812">
        <w:rPr>
          <w:rStyle w:val="Emphasis"/>
        </w:rPr>
        <w:t>manipulates</w:t>
      </w:r>
      <w:r w:rsidRPr="00AF7812">
        <w:rPr>
          <w:rStyle w:val="StyleUnderline"/>
        </w:rPr>
        <w:t xml:space="preserve"> and acts upon to expand and </w:t>
      </w:r>
      <w:r w:rsidRPr="00AF7812">
        <w:rPr>
          <w:rStyle w:val="Emphasis"/>
        </w:rPr>
        <w:t>reproduce itself</w:t>
      </w:r>
      <w:r w:rsidRPr="00AF7812">
        <w:rPr>
          <w:rStyle w:val="StyleUnderline"/>
        </w:rPr>
        <w:t xml:space="preserve">. The framework of racial/colonial primitive </w:t>
      </w:r>
      <w:r w:rsidRPr="00AF7812">
        <w:rPr>
          <w:rStyle w:val="Emphasis"/>
        </w:rPr>
        <w:t>accumulation</w:t>
      </w:r>
      <w:r w:rsidRPr="00AF7812">
        <w:rPr>
          <w:rStyle w:val="StyleUnderline"/>
        </w:rPr>
        <w:t xml:space="preserve"> thus more clearly articulates how land and populations are divided up and differentially </w:t>
      </w:r>
      <w:r w:rsidRPr="00AF7812">
        <w:rPr>
          <w:rStyle w:val="Emphasis"/>
        </w:rPr>
        <w:t>pressed</w:t>
      </w:r>
      <w:r w:rsidRPr="00AF7812">
        <w:rPr>
          <w:rStyle w:val="StyleUnderline"/>
        </w:rPr>
        <w:t xml:space="preserve"> into processes of capital </w:t>
      </w:r>
      <w:r w:rsidRPr="00AF7812">
        <w:rPr>
          <w:rStyle w:val="Emphasis"/>
        </w:rPr>
        <w:t>accumulation</w:t>
      </w:r>
    </w:p>
    <w:p w14:paraId="7B248627" w14:textId="77777777" w:rsidR="003D216E" w:rsidRPr="00AF7812" w:rsidRDefault="003D216E" w:rsidP="003D216E">
      <w:pPr>
        <w:rPr>
          <w:sz w:val="12"/>
          <w:szCs w:val="12"/>
        </w:rPr>
      </w:pPr>
      <w:r w:rsidRPr="00AF7812">
        <w:rPr>
          <w:sz w:val="12"/>
          <w:szCs w:val="12"/>
        </w:rPr>
        <w:t>More specifically, I turn to nineteenth-century North America as it engenders a clearer view of these different relations. For example, consider the integral role of Indigenous land dispossession and racial slavery in the cotton economy of the nineteenth century, and the ways the US became the chief global supplier of raw cotton, feeding European factories and markets. In fact, three years before Eli Whitney’s 1793 invention of the cotton gin, the US produced roughly 1.5 million pounds of cotton; by 1859, cotton production touched 2,250 million pounds.38 Crucially, what enabled the US South to emerge as a pre-eminent player in the global economy, providing an essential raw material powering British and European industrial production, was the availability of three elements in near unlimited supply: land, labour and access to credit.39 Put another way, the main factors driving the meteoric growth in cotton production in the US were continental territorial expansion including the forced removal of Indigenous populations inhabiting these lands, massive increase in the demand and use of slave labour on the newly acquired and emptied lands, and the extension of northern and international credit lines to southern planters. The historical example of the political economy of cotton in the antebellum US illustrates the constitutive role of settler colonialism and racial slavery in both national and global flows of capital.</w:t>
      </w:r>
    </w:p>
    <w:p w14:paraId="433B8878" w14:textId="77777777" w:rsidR="003D216E" w:rsidRPr="00AF7812" w:rsidRDefault="003D216E" w:rsidP="003D216E">
      <w:pPr>
        <w:rPr>
          <w:sz w:val="12"/>
          <w:szCs w:val="12"/>
        </w:rPr>
      </w:pPr>
      <w:r w:rsidRPr="00AF7812">
        <w:rPr>
          <w:sz w:val="12"/>
          <w:szCs w:val="12"/>
        </w:rPr>
        <w:t>To be clear, my goal in this section is not to offer an exhaustive historical study of the nineteenth century. Instead, I am interested in theoretically developing the notion of racial/colonial primitive accumulation. As compared to analyses of primitive accumulation invoked by scholars such as Harvey and Sassen, the framework of racial/colonial primitive accumulation affords a clearer engagement with continuities that straddle racial capitalism across different historical phases of capitalism. While cognisant of the mutations and specificities of the neoliberal period, the notion of racial/colonial primitive accumulation draws attention to the ways neoliberalism rests on and reconfigures longstanding patterns of colonial violence and anti-Black racial domination.</w:t>
      </w:r>
    </w:p>
    <w:p w14:paraId="5DEF38A3" w14:textId="77777777" w:rsidR="003D216E" w:rsidRPr="00AF7812" w:rsidRDefault="003D216E" w:rsidP="003D216E">
      <w:pPr>
        <w:rPr>
          <w:sz w:val="12"/>
          <w:szCs w:val="12"/>
        </w:rPr>
      </w:pPr>
      <w:r w:rsidRPr="00AF7812">
        <w:rPr>
          <w:sz w:val="12"/>
          <w:szCs w:val="12"/>
        </w:rPr>
        <w:t>The (settler) colonial relation</w:t>
      </w:r>
    </w:p>
    <w:p w14:paraId="3D5CA546" w14:textId="77777777" w:rsidR="003D216E" w:rsidRPr="00AF7812" w:rsidRDefault="003D216E" w:rsidP="003D216E">
      <w:pPr>
        <w:rPr>
          <w:sz w:val="12"/>
          <w:szCs w:val="12"/>
        </w:rPr>
      </w:pPr>
      <w:r w:rsidRPr="00AF7812">
        <w:rPr>
          <w:sz w:val="12"/>
          <w:szCs w:val="12"/>
        </w:rPr>
        <w:t>In order to understand capitalism, one has to reckon with an elemental feature of capitalism’s DNA: private property. Modern property relations in the North American context (and globally) are inextricable from colonisation and race-making. The concept of the ‘colonial relation’ − as a specific axis of expropriation − homes in on how settler colonialism is an ongoing condition of possibility for capitalism in the US. Whereas Marx’s analysis of so-called primitive accumulation largely centres on how the capital relation is initiated by the proletarianisation of the peasantry into propertyless workers, the ‘colonial relation’, according to Coulthard, is not primarily about proletarianising Indigenous peoples to harness their labour-power and extract surplus value. Rather, the chief experience of primitive accumulation for the colonial subject is one of ‘colonial [land] dispossession’, namely the expropriation of Indigenous lands.40 In contrast to exploitative colonialism, settler colonialism is not, in the main, aimed at exploiting Indigenous labour. As Patrick Wolfe famously explains, settler colonies ‘are premised on displacing indigenes (or replacing them on) the land . . . Settler colonies were (are) premised on the elimination of native societies . . . The colonizers come to stay − invasion is a structure not an event.’41 Settler colonialism’s animating logic is the seizure and appropriation of Indigenous land. Captured Indigenous territory is, in turn, converted into private property through a combination of technologies, including but not limited to violent, genocidal conquest by white settlers and/or the settler state and the imposition of destructive legal statutes. These myriad mechanisms of settler appropriation were and are designed to fragment Indigenous sovereignty and non-capitalist regimes of land-holding. The analytic shift to the colonial relation is thus essential to grasp the origins and continual maintenance of capitalist private property relations in settler colonies like the United States.42 This shift also de-centres the classical Marxist focus on the ‘free’ wage-worker in commodity production, distinguishing the colonial relation from the capital relation and, as we will see, the anti-Black relation.</w:t>
      </w:r>
    </w:p>
    <w:p w14:paraId="263D4307" w14:textId="77777777" w:rsidR="003D216E" w:rsidRPr="00AF7812" w:rsidRDefault="003D216E" w:rsidP="003D216E">
      <w:pPr>
        <w:rPr>
          <w:sz w:val="12"/>
          <w:szCs w:val="12"/>
        </w:rPr>
      </w:pPr>
      <w:r w:rsidRPr="00AF7812">
        <w:rPr>
          <w:sz w:val="12"/>
          <w:szCs w:val="12"/>
        </w:rPr>
        <w:t>The logics of Indigenous land dispossession in the United States have often taken on a complex character, mixing genocidal war, forceful conquest and removal, ‘lawfare’,43 ‘commercial conquest’44 and policies of assimilation. In the nineteenth century, white settlers and the settler state employed different methods and justifications to appropriate land and expand the republic.45 For example, competing factions included white settlers seeking republican freedom, epitomised by the mid-century slogan ‘Free Soil, Free Speech, Free Labour, and Free Men’; Northern entrepreneurs; pro-slavery Southern plantation-owners seeking to expand production catered to national and global markets; and state-led projects of negotiating treaties, acquiring Indigenous lands, and/or forcibly moving and confining Indigenous populations to reservations. The end goal, across these different strategies and competing interests, all of which were anchored in shifting ideological justifications, remained constant: the transformation of Indigenous land into private property under the sovereignty of the US settler state. The continental expansion of the US, its sovereignty and its legal regime of property relations across the nineteenth century were all − and continue to be − premised on the expulsion, removal and genocide of Indigenous populations, whether through explicitly coerced means or tacitly coerced mechanisms of unequal consent.</w:t>
      </w:r>
    </w:p>
    <w:p w14:paraId="174119CB" w14:textId="77777777" w:rsidR="003D216E" w:rsidRPr="00AF7812" w:rsidRDefault="003D216E" w:rsidP="003D216E">
      <w:pPr>
        <w:rPr>
          <w:sz w:val="12"/>
          <w:szCs w:val="12"/>
        </w:rPr>
      </w:pPr>
      <w:r w:rsidRPr="00AF7812">
        <w:rPr>
          <w:sz w:val="12"/>
          <w:szCs w:val="12"/>
        </w:rPr>
        <w:t>In emphasising land as the essential determinant of settler colonial domination, I do not intend to decouple racial domination from settler colonialism and colonisation more generally. Instead, I conceive of race as internal to and itself, in part, generated by settler techniques and practices of the dispossession of Indigenous lands.46 By weaving together colonial domination and race-making, we can begin to unravel the ways these processes infect and inflect the conversion of Indigenous lands into alienable capitalist commodities in the form of private property. Certainly, in the nineteenth-century antebellum US, settler colonialism and racial slavery, ‘property claims to both persons and land’, were shot through and coded in explicitly racial terms.47 As Cheryl Harris articulates, ‘The origins of whiteness as property lie in the parallel system of domination of Black and Native American peoples out of which were created racially contingent forms of property and property rights.’48 More recently, Brenna Bhandar has extensively detailed how the conversion of Indigenous land into property via property law in settler colonial contexts is historically co-constitutive with the creation of racial hierarchies and the racial ordering of human populations.49 Refusing to pit race against settler colonialism, Bhandar underlines how colonial dispossession is simultaneously ‘a prerequisite and a consequence of the coproduction of racial value and property ownership’.50 Put another way, ‘racial regimes of ownership’ emerge from and underwrite Indigenous land dispossession and persist into the colonial present, stitching together justifications for private property with a specific, racialised conception of ‘the human’. The lens of capitalist private property affords a particularly generative vantage point to track how race-making and colonisation mutually reinforce and bleed into each other.</w:t>
      </w:r>
    </w:p>
    <w:p w14:paraId="378747B4" w14:textId="77777777" w:rsidR="003D216E" w:rsidRPr="00AF7812" w:rsidRDefault="003D216E" w:rsidP="003D216E">
      <w:pPr>
        <w:rPr>
          <w:sz w:val="12"/>
          <w:szCs w:val="12"/>
        </w:rPr>
      </w:pPr>
      <w:r w:rsidRPr="00AF7812">
        <w:rPr>
          <w:sz w:val="12"/>
          <w:szCs w:val="12"/>
        </w:rPr>
        <w:t>Importantly, attending to the ways colonial and racialised expropriation are linked to capitalist private property is not to collapse the colonisation and racialisation of native populations by settlers with the racialisation of enslaved Blacks, nor is it to undervalue territoriality and land as an ongoing material determinant for Indigenous dispossession. Wolfe, among others, outlines the diametrically opposed racial constitution of Indigenous and Black populations: on one side, indigeneity as eliminable and assimilable and, on the other, Blackness as rigidly absolute and hereditarily carried forward.51 We can also recognise how the settler appropriation of Indigenous lands, a persistent though always incomplete project, works in and through racial logics in a mutually reinforcing way within the capitalist social order without reproducing the settler colonial logic of liberal multiculturalism that transforms Indigenous peoples into a homogenous racial minority in need of better integration within the state.52</w:t>
      </w:r>
    </w:p>
    <w:p w14:paraId="5BD69EC1" w14:textId="77777777" w:rsidR="003D216E" w:rsidRPr="00AF7812" w:rsidRDefault="003D216E" w:rsidP="003D216E">
      <w:pPr>
        <w:rPr>
          <w:sz w:val="16"/>
        </w:rPr>
      </w:pPr>
      <w:r w:rsidRPr="00AF7812">
        <w:rPr>
          <w:sz w:val="16"/>
        </w:rPr>
        <w:t xml:space="preserve">As one aspect of racial/colonial expropriation, </w:t>
      </w:r>
      <w:r w:rsidRPr="00AF7812">
        <w:rPr>
          <w:rStyle w:val="StyleUnderline"/>
        </w:rPr>
        <w:t>the colonial relation analytically preserves the heterogenous modes of racialisation endemic to capitalism in the US.</w:t>
      </w:r>
      <w:r w:rsidRPr="00AF7812">
        <w:rPr>
          <w:sz w:val="16"/>
        </w:rPr>
        <w:t xml:space="preserve"> Far from being a temporary historical phase or a peripheral aspect of capital accumulation, </w:t>
      </w:r>
      <w:r w:rsidRPr="00AF7812">
        <w:rPr>
          <w:rStyle w:val="StyleUnderline"/>
        </w:rPr>
        <w:t xml:space="preserve">the </w:t>
      </w:r>
      <w:r w:rsidRPr="00AF7812">
        <w:rPr>
          <w:rStyle w:val="StyleUnderline"/>
          <w:highlight w:val="cyan"/>
        </w:rPr>
        <w:t>colonial</w:t>
      </w:r>
      <w:r w:rsidRPr="00AF7812">
        <w:rPr>
          <w:rStyle w:val="StyleUnderline"/>
        </w:rPr>
        <w:t xml:space="preserve"> relation is the </w:t>
      </w:r>
      <w:r w:rsidRPr="00AF7812">
        <w:rPr>
          <w:rStyle w:val="Emphasis"/>
          <w:highlight w:val="cyan"/>
        </w:rPr>
        <w:t>material foundation</w:t>
      </w:r>
      <w:r w:rsidRPr="00AF7812">
        <w:rPr>
          <w:rStyle w:val="StyleUnderline"/>
          <w:highlight w:val="cyan"/>
        </w:rPr>
        <w:t xml:space="preserve"> upon which </w:t>
      </w:r>
      <w:r w:rsidRPr="00AF7812">
        <w:rPr>
          <w:rStyle w:val="Emphasis"/>
          <w:highlight w:val="cyan"/>
        </w:rPr>
        <w:t>capitalism</w:t>
      </w:r>
      <w:r w:rsidRPr="00AF7812">
        <w:rPr>
          <w:rStyle w:val="StyleUnderline"/>
        </w:rPr>
        <w:t xml:space="preserve"> in the US </w:t>
      </w:r>
      <w:r w:rsidRPr="00AF7812">
        <w:rPr>
          <w:rStyle w:val="StyleUnderline"/>
          <w:highlight w:val="cyan"/>
        </w:rPr>
        <w:t>exists</w:t>
      </w:r>
      <w:r w:rsidRPr="00AF7812">
        <w:rPr>
          <w:rStyle w:val="StyleUnderline"/>
        </w:rPr>
        <w:t>.</w:t>
      </w:r>
      <w:r w:rsidRPr="00AF7812">
        <w:rPr>
          <w:sz w:val="16"/>
        </w:rPr>
        <w:t xml:space="preserve"> The continual maintenance of the colonial relation, manifest in the settler state and accompanying regimes of private property, is a necessary precondition for the functioning and reproduction of the capitalist order, including in the contemporary neoliberal period. </w:t>
      </w:r>
      <w:r w:rsidRPr="00AF7812">
        <w:rPr>
          <w:rStyle w:val="StyleUnderline"/>
        </w:rPr>
        <w:t xml:space="preserve">Some of the most visible examples of this range from the </w:t>
      </w:r>
      <w:r w:rsidRPr="00AF7812">
        <w:rPr>
          <w:rStyle w:val="Emphasis"/>
        </w:rPr>
        <w:t>building of pipelines</w:t>
      </w:r>
      <w:r w:rsidRPr="00AF7812">
        <w:rPr>
          <w:rStyle w:val="StyleUnderline"/>
        </w:rPr>
        <w:t xml:space="preserve"> through Indigenous territories, to the ways financialisation in the form of </w:t>
      </w:r>
      <w:r w:rsidRPr="00AF7812">
        <w:rPr>
          <w:rStyle w:val="Emphasis"/>
        </w:rPr>
        <w:t>subprime lending</w:t>
      </w:r>
      <w:r w:rsidRPr="00AF7812">
        <w:rPr>
          <w:rStyle w:val="StyleUnderline"/>
        </w:rPr>
        <w:t xml:space="preserve">, foreclosures and debt, visibly expressed in the crisis of 2007/2008, deploys </w:t>
      </w:r>
      <w:r w:rsidRPr="00AF7812">
        <w:rPr>
          <w:rStyle w:val="Emphasis"/>
        </w:rPr>
        <w:t>settler logics</w:t>
      </w:r>
      <w:r w:rsidRPr="00AF7812">
        <w:rPr>
          <w:rStyle w:val="StyleUnderline"/>
        </w:rPr>
        <w:t xml:space="preserve"> of land appropriation, to the most recent ‘revocation’ of the Mashapee Wampanoag tribe amidst the COVID-19 pandemic. </w:t>
      </w:r>
      <w:r w:rsidRPr="00AF7812">
        <w:rPr>
          <w:sz w:val="16"/>
        </w:rPr>
        <w:t>Of course, we need to keep in mind that the US is better understood as an empire occupying sovereign nations, rather than as a nation-state.53 In short, the capital relation in the US, not to mention overseas imperialism, is structurally predicated on settler sovereignty and the continued state-led domination of Indigenous lands, peoples and resources</w:t>
      </w:r>
    </w:p>
    <w:p w14:paraId="53952E33" w14:textId="77777777" w:rsidR="003D216E" w:rsidRPr="00AF7812" w:rsidRDefault="003D216E" w:rsidP="003D216E">
      <w:pPr>
        <w:rPr>
          <w:sz w:val="12"/>
          <w:szCs w:val="12"/>
        </w:rPr>
      </w:pPr>
      <w:r w:rsidRPr="00AF7812">
        <w:rPr>
          <w:sz w:val="12"/>
          <w:szCs w:val="12"/>
        </w:rPr>
        <w:t>The anti-Black relation</w:t>
      </w:r>
    </w:p>
    <w:p w14:paraId="1D1A3D6F" w14:textId="77777777" w:rsidR="003D216E" w:rsidRPr="00AF7812" w:rsidRDefault="003D216E" w:rsidP="003D216E">
      <w:pPr>
        <w:rPr>
          <w:sz w:val="12"/>
          <w:szCs w:val="12"/>
        </w:rPr>
      </w:pPr>
      <w:r w:rsidRPr="00AF7812">
        <w:rPr>
          <w:sz w:val="12"/>
          <w:szCs w:val="12"/>
        </w:rPr>
        <w:t>The second conceptual component of racial/colonial primitive accumulation, the anti-Black relation,54 proceeds from the premise that racial slavery is not the antithesis of capitalism, but rather one of racial capitalism’s chief starting points. Taking up the insights of scholars such as Eric Williams, W. E. B Du Bois, and what has been termed the ‘new history’ of capitalism, this section highlights racial slavery’s political-economic place in both commercial capitalism and the emergence and sustenance of industrial capitalism.55 I also underscore the ‘libidinal’ aspect of slavery’s constitutive role in establishing and stabilising a racialised and gendered hierarchical continuum of labour regimes under capitalism, even as the gratuitous anti-Black violence of racial slavery is irreducible to the logic of capital.56 In doing so, I push against a common tendency in certain dominant Marxist critiques of capitalism to position slavery and other forms of ‘unfree’ labour outside the ambit of capitalism proper. This excision of ‘unfree’ labour from capitalism’s logics of accumulation results in the inability to grasp how a continuum of labour regimes from ‘unfree’ to ‘free’ power expanded reproduction, and the ways racial slavery and its afterlives serve as a foundation against which ‘free’ wage-labour is posed.57</w:t>
      </w:r>
    </w:p>
    <w:p w14:paraId="12B39C2D" w14:textId="77777777" w:rsidR="003D216E" w:rsidRPr="00AF7812" w:rsidRDefault="003D216E" w:rsidP="003D216E">
      <w:pPr>
        <w:rPr>
          <w:sz w:val="12"/>
          <w:szCs w:val="12"/>
        </w:rPr>
      </w:pPr>
      <w:r w:rsidRPr="00AF7812">
        <w:rPr>
          <w:sz w:val="12"/>
          <w:szCs w:val="12"/>
        </w:rPr>
        <w:t>To be sure, the pivotal political-economic role of slavery in fuelling national and global capital accumulation is not new. A plethora of scholars throughout the twentieth century, though with differing emphases, have shown how nineteenthcentury capitalism was inextricably dependent on Black slave labour. As Du Bois argues, ‘Black labor became the foundation stone not only of the Southern social structure, but of Northern manufacture and commerce, of the English factory system, of European commerce, of buying and selling on a world-wide scale.’58 Yet, revisiting the ways racial slavery and capitalism were linked remains important given the tendency in certain strands of Marxism to categorise slavery as pre-capitalist because the slave was not ‘free’ and the liberal freedom of the worker is taken to be the sine qua non of capitalism.59 In opposition to this tendency, the anti-Black relation reveals the ways slavery, as a mode of racialised expropriation, anchors the ‘unfree’ end of the labour spectrum and, like the colonial relation though in a radically different way, forms a precondition for the exploitation of normative wage-labour.</w:t>
      </w:r>
    </w:p>
    <w:p w14:paraId="0F7B1D74" w14:textId="77777777" w:rsidR="003D216E" w:rsidRPr="00AF7812" w:rsidRDefault="003D216E" w:rsidP="003D216E">
      <w:pPr>
        <w:rPr>
          <w:sz w:val="12"/>
          <w:szCs w:val="12"/>
        </w:rPr>
      </w:pPr>
      <w:r w:rsidRPr="00AF7812">
        <w:rPr>
          <w:sz w:val="12"/>
          <w:szCs w:val="12"/>
        </w:rPr>
        <w:t>Looking at racial slavery solely through the lens of productive labour, however, fails to capture the ‘libidinal economy’60 of slavery. That is, the specificity of slavery as a regime of violence, domination and accumulation, including but not limited to the ways gendered, sexual and reproductive labour enabled and was conscripted to capital accumulation.61 Rather than bracketing the libidinal economy from the political economy, the anti-Black relation offers a dialectical reading of these constitutive aspects of racial slavery without reducing gratuitous anti-Black violence solely to a function of capital. Saidiya Hartman, for instance, troubles Du Bois’s and C. L. R James’s use of the category ‘worker’ to represent the slave, arguing that this move ‘obscures as much as it reveals’.62 In demonstrating how Black women’s labour exceeds the figure of the Black worker as conceptualised by two exemplars of Cedric Robinson’s Black radical tradition, Hartman at once draws attention to the ‘presumptive masculinism’ of this tradition, while simultaneously deepening this tradition’s insights.63 We can build on Hartman’s insights to connect two interconnected levels of gendered, racialised expropriation at the heart of racial slavery: the labour of the slave as a worker and the gendered labour of social and biological reproduction.64 In the context of the capitalist world-system, these two layers of political-economic and gendered, reproductive expropriation congealed in the institution of chattel slavery, accumulating profit for not only planters and slave owners, but also a vast intercontinental network of merchants, financiers, industrialists, states and corporations. In a direct sense, capital’s exploitation of wage-labour in the North and in Europe was premised on the expropriation of Black slave labour, including the reproductive capacities of Black women.</w:t>
      </w:r>
    </w:p>
    <w:p w14:paraId="012599FA" w14:textId="77777777" w:rsidR="003D216E" w:rsidRPr="00AF7812" w:rsidRDefault="003D216E" w:rsidP="003D216E">
      <w:pPr>
        <w:rPr>
          <w:sz w:val="12"/>
          <w:szCs w:val="12"/>
        </w:rPr>
      </w:pPr>
      <w:r w:rsidRPr="00AF7812">
        <w:rPr>
          <w:sz w:val="12"/>
          <w:szCs w:val="12"/>
        </w:rPr>
        <w:t>At the same time, the Black slave, by being confined to the ‘unfree’ end of the labour spectrum, gives stability and meaning to the ‘free’ white male proletariat. Here, the role of racial slavery in the social order troubles any simplistic binary between the political and libidinal economies of anti-Blackness. Expanding on Du Bois’s insight about the ‘public and psychological wage’, a compensatory set of privileges extended to poor whites in lieu of their status as ‘not Black’, scholars such as David Roediger and Joel Olson have argued that the ‘wages of whiteness’ helped consolidate a white cross-class alliance.65 This class collaboration between capitalists and a significant segment of white workers is the foundation of the white supremacist racial order, ensuring the undisturbed accumulation of capital in and through the preservation of Black subordination. White supremacy, in other words, stabilised the inherently exploitative system of American capitalism by retarding the development of a strong interracial working-class movement. Drawing on Du Bois’s Black Reconstruction, Olson states,</w:t>
      </w:r>
    </w:p>
    <w:p w14:paraId="1A90AD17" w14:textId="77777777" w:rsidR="003D216E" w:rsidRPr="00AF7812" w:rsidRDefault="003D216E" w:rsidP="003D216E">
      <w:pPr>
        <w:rPr>
          <w:sz w:val="12"/>
          <w:szCs w:val="12"/>
        </w:rPr>
      </w:pPr>
      <w:r w:rsidRPr="00AF7812">
        <w:rPr>
          <w:sz w:val="12"/>
          <w:szCs w:val="12"/>
        </w:rPr>
        <w:t>Du Bois shows that racial oppression is a form of social control that perpetuates class relations. The white working class serves as a buffer control stratum between capitalists and the rest of the working class, facilitating social stability by holding down Black workers. But Du Bois shows that race does more than exclude, divide, degrade, and repress. It is also a productive form of power that accumulates humans into particular groups in order to produce relations of docility-utility. It does this through a peculiar arrangement of class relations, which are secured through various privileges granted to members of the dominant race. This cross-class alliance between the capitalist class and a section of the working class is the genesis of the American racial order.66</w:t>
      </w:r>
    </w:p>
    <w:p w14:paraId="3B4D17B6" w14:textId="77777777" w:rsidR="003D216E" w:rsidRPr="00AF7812" w:rsidRDefault="003D216E" w:rsidP="003D216E">
      <w:pPr>
        <w:rPr>
          <w:sz w:val="12"/>
          <w:szCs w:val="12"/>
        </w:rPr>
      </w:pPr>
      <w:r w:rsidRPr="00AF7812">
        <w:rPr>
          <w:sz w:val="12"/>
          <w:szCs w:val="12"/>
        </w:rPr>
        <w:t>What is especially insightful about Olson’s analysis of anti-Black racial domination, emerging from his reading of Du Bois, is that race is not simply exclusionary, divisive and repressive. Rather, race is also productive, generating a web of social relations that manages the contradictions between capitalist society and egalitarian visions of a democratic order.67 Resting on the structural relegation of enslaved (and free) Black populations to the bottom of the social order the historical effect of this white cross-class collaboration is that it has provided stability for American democracy ‘by reconciling political equality with economic exploitation through a system of racial privilege and subordination that deflects attention from class, gender, and other grievances’.68</w:t>
      </w:r>
    </w:p>
    <w:p w14:paraId="1793639E" w14:textId="77777777" w:rsidR="003D216E" w:rsidRPr="00AF7812" w:rsidRDefault="003D216E" w:rsidP="003D216E">
      <w:pPr>
        <w:rPr>
          <w:sz w:val="16"/>
        </w:rPr>
      </w:pPr>
      <w:r w:rsidRPr="00AF7812">
        <w:rPr>
          <w:sz w:val="16"/>
        </w:rPr>
        <w:t xml:space="preserve">The expropriation of Black labour is a key motive force structuring Black subordination. I use the term expropriation to emphasise the distinction between capital’s extraction of surplus value from Black labour and capital’s subjection of ‘free’ wage-labour. Even with the transition from slavery to wage-labour following the Civil War, it remains necessary to avoid collapsing anti-Black domination as simply a product of capitalist exploitation.69 This is because racism, and antiBlack racism in particular, remains productive of the American social order in a way that the concept of ‘capital relation’, by itself, cannot capture. </w:t>
      </w:r>
      <w:r w:rsidRPr="00AF7812">
        <w:rPr>
          <w:rStyle w:val="StyleUnderline"/>
        </w:rPr>
        <w:t xml:space="preserve">Two important clarifications are necessary here. First, the argument I am making is not transhistorical. The relations between </w:t>
      </w:r>
      <w:r w:rsidRPr="00AF7812">
        <w:rPr>
          <w:rStyle w:val="Emphasis"/>
        </w:rPr>
        <w:t>race</w:t>
      </w:r>
      <w:r w:rsidRPr="00AF7812">
        <w:rPr>
          <w:rStyle w:val="StyleUnderline"/>
        </w:rPr>
        <w:t xml:space="preserve">, </w:t>
      </w:r>
      <w:r w:rsidRPr="00AF7812">
        <w:rPr>
          <w:rStyle w:val="Emphasis"/>
        </w:rPr>
        <w:t>labour</w:t>
      </w:r>
      <w:r w:rsidRPr="00AF7812">
        <w:rPr>
          <w:rStyle w:val="StyleUnderline"/>
        </w:rPr>
        <w:t xml:space="preserve">, </w:t>
      </w:r>
      <w:r w:rsidRPr="00AF7812">
        <w:rPr>
          <w:rStyle w:val="Emphasis"/>
        </w:rPr>
        <w:t>capital accumulation</w:t>
      </w:r>
      <w:r w:rsidRPr="00AF7812">
        <w:rPr>
          <w:rStyle w:val="StyleUnderline"/>
        </w:rPr>
        <w:t xml:space="preserve"> and </w:t>
      </w:r>
      <w:r w:rsidRPr="00AF7812">
        <w:rPr>
          <w:rStyle w:val="Emphasis"/>
        </w:rPr>
        <w:t>resistance</w:t>
      </w:r>
      <w:r w:rsidRPr="00AF7812">
        <w:rPr>
          <w:rStyle w:val="StyleUnderline"/>
        </w:rPr>
        <w:t xml:space="preserve"> are mutable and </w:t>
      </w:r>
      <w:r w:rsidRPr="00AF7812">
        <w:rPr>
          <w:rStyle w:val="Emphasis"/>
        </w:rPr>
        <w:t>variable</w:t>
      </w:r>
      <w:r w:rsidRPr="00AF7812">
        <w:rPr>
          <w:rStyle w:val="StyleUnderline"/>
        </w:rPr>
        <w:t xml:space="preserve"> across time. However, I am suggesting that there are certain historical </w:t>
      </w:r>
      <w:r w:rsidRPr="00AF7812">
        <w:rPr>
          <w:rStyle w:val="Emphasis"/>
        </w:rPr>
        <w:t>continuities</w:t>
      </w:r>
      <w:r w:rsidRPr="00AF7812">
        <w:rPr>
          <w:rStyle w:val="StyleUnderline"/>
        </w:rPr>
        <w:t xml:space="preserve"> in the ways </w:t>
      </w:r>
      <w:r w:rsidRPr="00AF7812">
        <w:rPr>
          <w:rStyle w:val="Emphasis"/>
        </w:rPr>
        <w:t>white supremacy</w:t>
      </w:r>
      <w:r w:rsidRPr="00AF7812">
        <w:rPr>
          <w:rStyle w:val="StyleUnderline"/>
        </w:rPr>
        <w:t xml:space="preserve"> and </w:t>
      </w:r>
      <w:r w:rsidRPr="00AF7812">
        <w:rPr>
          <w:rStyle w:val="Emphasis"/>
        </w:rPr>
        <w:t>identification</w:t>
      </w:r>
      <w:r w:rsidRPr="00AF7812">
        <w:rPr>
          <w:rStyle w:val="StyleUnderline"/>
        </w:rPr>
        <w:t xml:space="preserve"> with whiteness have fractured working-class </w:t>
      </w:r>
      <w:r w:rsidRPr="00AF7812">
        <w:rPr>
          <w:rStyle w:val="Emphasis"/>
        </w:rPr>
        <w:t>struggles</w:t>
      </w:r>
      <w:r w:rsidRPr="00AF7812">
        <w:rPr>
          <w:rStyle w:val="StyleUnderline"/>
        </w:rPr>
        <w:t xml:space="preserve"> across the history of American </w:t>
      </w:r>
      <w:r w:rsidRPr="00AF7812">
        <w:rPr>
          <w:rStyle w:val="Emphasis"/>
        </w:rPr>
        <w:t>capitalism</w:t>
      </w:r>
      <w:r w:rsidRPr="00AF7812">
        <w:rPr>
          <w:sz w:val="16"/>
        </w:rPr>
        <w:t xml:space="preserve">.70 Second, </w:t>
      </w:r>
      <w:r w:rsidRPr="00AF7812">
        <w:rPr>
          <w:rStyle w:val="StyleUnderline"/>
        </w:rPr>
        <w:t xml:space="preserve">in connecting the libidinal economy of slavery and anti-Blackness to political economy, I am not arguing that white supremacy is merely an extension of capital’s logic. While the psychic and material effects of gratuitous anti-Black violence do indeed reinforce and reproduce capitalism, the framework of the </w:t>
      </w:r>
      <w:r w:rsidRPr="00AF7812">
        <w:rPr>
          <w:rStyle w:val="Emphasis"/>
        </w:rPr>
        <w:t>libidinal economy</w:t>
      </w:r>
      <w:r w:rsidRPr="00AF7812">
        <w:rPr>
          <w:rStyle w:val="StyleUnderline"/>
        </w:rPr>
        <w:t xml:space="preserve"> affords insight into how ‘white </w:t>
      </w:r>
      <w:r w:rsidRPr="00AF7812">
        <w:rPr>
          <w:rStyle w:val="Emphasis"/>
        </w:rPr>
        <w:t>sadism’</w:t>
      </w:r>
      <w:r w:rsidRPr="00AF7812">
        <w:rPr>
          <w:rStyle w:val="StyleUnderline"/>
        </w:rPr>
        <w:t xml:space="preserve">, ‘white </w:t>
      </w:r>
      <w:r w:rsidRPr="00AF7812">
        <w:rPr>
          <w:rStyle w:val="Emphasis"/>
        </w:rPr>
        <w:t>enjoyment’</w:t>
      </w:r>
      <w:r w:rsidRPr="00AF7812">
        <w:rPr>
          <w:rStyle w:val="StyleUnderline"/>
        </w:rPr>
        <w:t xml:space="preserve"> and the </w:t>
      </w:r>
      <w:r w:rsidRPr="00AF7812">
        <w:rPr>
          <w:rStyle w:val="Emphasis"/>
        </w:rPr>
        <w:t>pleasures</w:t>
      </w:r>
      <w:r w:rsidRPr="00AF7812">
        <w:rPr>
          <w:rStyle w:val="StyleUnderline"/>
        </w:rPr>
        <w:t xml:space="preserve"> derived from this violence more generally exceeds the grid of </w:t>
      </w:r>
      <w:r w:rsidRPr="00AF7812">
        <w:rPr>
          <w:rStyle w:val="Emphasis"/>
        </w:rPr>
        <w:t>political economy</w:t>
      </w:r>
      <w:r w:rsidRPr="00AF7812">
        <w:rPr>
          <w:sz w:val="16"/>
        </w:rPr>
        <w:t>.71</w:t>
      </w:r>
    </w:p>
    <w:p w14:paraId="0C6172ED" w14:textId="77777777" w:rsidR="003D216E" w:rsidRPr="00AF7812" w:rsidRDefault="003D216E" w:rsidP="003D216E">
      <w:pPr>
        <w:rPr>
          <w:rStyle w:val="StyleUnderline"/>
        </w:rPr>
      </w:pPr>
      <w:r w:rsidRPr="00AF7812">
        <w:rPr>
          <w:rStyle w:val="StyleUnderline"/>
        </w:rPr>
        <w:t xml:space="preserve">The anti-Black relation within racial/colonial primitive accumulation thus elucidates the significance of racial slavery in both a political-economic and libidinal sense. The </w:t>
      </w:r>
      <w:r w:rsidRPr="00AF7812">
        <w:rPr>
          <w:rStyle w:val="StyleUnderline"/>
          <w:highlight w:val="cyan"/>
        </w:rPr>
        <w:t>anti-Black</w:t>
      </w:r>
      <w:r w:rsidRPr="00AF7812">
        <w:rPr>
          <w:rStyle w:val="StyleUnderline"/>
        </w:rPr>
        <w:t xml:space="preserve"> relation </w:t>
      </w:r>
      <w:r w:rsidRPr="00AF7812">
        <w:rPr>
          <w:rStyle w:val="StyleUnderline"/>
          <w:highlight w:val="cyan"/>
        </w:rPr>
        <w:t>articulates</w:t>
      </w:r>
      <w:r w:rsidRPr="00AF7812">
        <w:rPr>
          <w:rStyle w:val="StyleUnderline"/>
        </w:rPr>
        <w:t xml:space="preserve"> the key </w:t>
      </w:r>
      <w:r w:rsidRPr="00AF7812">
        <w:rPr>
          <w:rStyle w:val="StyleUnderline"/>
          <w:highlight w:val="cyan"/>
        </w:rPr>
        <w:t>role of</w:t>
      </w:r>
      <w:r w:rsidRPr="00AF7812">
        <w:rPr>
          <w:rStyle w:val="StyleUnderline"/>
        </w:rPr>
        <w:t xml:space="preserve"> </w:t>
      </w:r>
      <w:r w:rsidRPr="00AF7812">
        <w:rPr>
          <w:rStyle w:val="Emphasis"/>
        </w:rPr>
        <w:t>slavery</w:t>
      </w:r>
      <w:r w:rsidRPr="00AF7812">
        <w:rPr>
          <w:rStyle w:val="StyleUnderline"/>
        </w:rPr>
        <w:t xml:space="preserve"> as </w:t>
      </w:r>
      <w:r w:rsidRPr="00AF7812">
        <w:rPr>
          <w:rStyle w:val="Emphasis"/>
          <w:highlight w:val="cyan"/>
        </w:rPr>
        <w:t>labour</w:t>
      </w:r>
      <w:r w:rsidRPr="00AF7812">
        <w:rPr>
          <w:rStyle w:val="StyleUnderline"/>
        </w:rPr>
        <w:t xml:space="preserve">, both productive and reproductive, in the plantation </w:t>
      </w:r>
      <w:r w:rsidRPr="00AF7812">
        <w:rPr>
          <w:rStyle w:val="Emphasis"/>
        </w:rPr>
        <w:t>system</w:t>
      </w:r>
      <w:r w:rsidRPr="00AF7812">
        <w:rPr>
          <w:rStyle w:val="StyleUnderline"/>
        </w:rPr>
        <w:t xml:space="preserve"> set </w:t>
      </w:r>
      <w:r w:rsidRPr="00AF7812">
        <w:rPr>
          <w:rStyle w:val="StyleUnderline"/>
          <w:highlight w:val="cyan"/>
        </w:rPr>
        <w:t xml:space="preserve">within a global </w:t>
      </w:r>
      <w:r w:rsidRPr="00AF7812">
        <w:rPr>
          <w:rStyle w:val="Emphasis"/>
          <w:highlight w:val="cyan"/>
        </w:rPr>
        <w:t>economy</w:t>
      </w:r>
      <w:r w:rsidRPr="00AF7812">
        <w:rPr>
          <w:sz w:val="16"/>
        </w:rPr>
        <w:t xml:space="preserve">. It also highlights how slavery was a structuring force of the capital relation especially by aligning white labour and capital, even as the violence inflicted on Black bodies remains irreducible to political economy. In place of seeing the political-economic and libidinal aspects of the anti-Black relation as rigidly distinct, the lens of racial/colonial primitive accumulation grasp these two aspects dialectically.72 </w:t>
      </w:r>
      <w:r w:rsidRPr="00AF7812">
        <w:rPr>
          <w:rStyle w:val="StyleUnderline"/>
        </w:rPr>
        <w:t xml:space="preserve">Further, the anti-Black relation is itself linked to the </w:t>
      </w:r>
      <w:r w:rsidRPr="00AF7812">
        <w:rPr>
          <w:rStyle w:val="Emphasis"/>
        </w:rPr>
        <w:t>capital</w:t>
      </w:r>
      <w:r w:rsidRPr="00AF7812">
        <w:rPr>
          <w:rStyle w:val="StyleUnderline"/>
        </w:rPr>
        <w:t xml:space="preserve"> and </w:t>
      </w:r>
      <w:r w:rsidRPr="00AF7812">
        <w:rPr>
          <w:rStyle w:val="Emphasis"/>
        </w:rPr>
        <w:t>colonial</w:t>
      </w:r>
      <w:r w:rsidRPr="00AF7812">
        <w:rPr>
          <w:rStyle w:val="StyleUnderline"/>
        </w:rPr>
        <w:t xml:space="preserve"> relation, and these three relations − the capital, colonial and </w:t>
      </w:r>
      <w:r w:rsidRPr="00AF7812">
        <w:rPr>
          <w:rStyle w:val="Emphasis"/>
        </w:rPr>
        <w:t>anti-Black relations</w:t>
      </w:r>
      <w:r w:rsidRPr="00AF7812">
        <w:rPr>
          <w:rStyle w:val="StyleUnderline"/>
        </w:rPr>
        <w:t xml:space="preserve"> − are located within and uphold the modern world-system of </w:t>
      </w:r>
      <w:r w:rsidRPr="00AF7812">
        <w:rPr>
          <w:rStyle w:val="Emphasis"/>
        </w:rPr>
        <w:t>racial capitalism</w:t>
      </w:r>
      <w:r w:rsidRPr="00AF7812">
        <w:rPr>
          <w:rStyle w:val="StyleUnderline"/>
        </w:rPr>
        <w:t>.</w:t>
      </w:r>
    </w:p>
    <w:p w14:paraId="1182AF5D" w14:textId="77777777" w:rsidR="003D216E" w:rsidRPr="00AF7812" w:rsidRDefault="003D216E" w:rsidP="003D216E">
      <w:pPr>
        <w:rPr>
          <w:sz w:val="16"/>
          <w:szCs w:val="16"/>
        </w:rPr>
      </w:pPr>
      <w:r w:rsidRPr="00AF7812">
        <w:rPr>
          <w:sz w:val="16"/>
          <w:szCs w:val="16"/>
        </w:rPr>
        <w:t>Ongoing racial/colonial primitive accumulation</w:t>
      </w:r>
    </w:p>
    <w:p w14:paraId="5D8E3E47" w14:textId="77777777" w:rsidR="003D216E" w:rsidRPr="00AF7812" w:rsidRDefault="003D216E" w:rsidP="003D216E">
      <w:pPr>
        <w:rPr>
          <w:rStyle w:val="StyleUnderline"/>
          <w:highlight w:val="cyan"/>
        </w:rPr>
      </w:pPr>
      <w:r w:rsidRPr="00AF7812">
        <w:rPr>
          <w:rStyle w:val="StyleUnderline"/>
        </w:rPr>
        <w:t xml:space="preserve">Racial/colonial primitive accumulation highlights how the colonial relation and the anti-Black relation configure the </w:t>
      </w:r>
      <w:r w:rsidRPr="00AF7812">
        <w:rPr>
          <w:rStyle w:val="Emphasis"/>
        </w:rPr>
        <w:t>material infrastructure</w:t>
      </w:r>
      <w:r w:rsidRPr="00AF7812">
        <w:rPr>
          <w:rStyle w:val="StyleUnderline"/>
        </w:rPr>
        <w:t xml:space="preserve"> upon which the capital </w:t>
      </w:r>
      <w:r w:rsidRPr="00AF7812">
        <w:rPr>
          <w:rStyle w:val="Emphasis"/>
        </w:rPr>
        <w:t>relation</w:t>
      </w:r>
      <w:r w:rsidRPr="00AF7812">
        <w:rPr>
          <w:rStyle w:val="StyleUnderline"/>
        </w:rPr>
        <w:t xml:space="preserve"> is </w:t>
      </w:r>
      <w:r w:rsidRPr="00AF7812">
        <w:rPr>
          <w:rStyle w:val="Emphasis"/>
        </w:rPr>
        <w:t>based</w:t>
      </w:r>
      <w:r w:rsidRPr="00AF7812">
        <w:rPr>
          <w:rStyle w:val="StyleUnderline"/>
        </w:rPr>
        <w:t>.</w:t>
      </w:r>
      <w:r w:rsidRPr="00AF7812">
        <w:rPr>
          <w:sz w:val="16"/>
        </w:rPr>
        <w:t xml:space="preserve"> While the nineteenth-century antebellum period helps distil the triangular relationship between the capital relation, the colonial relation and the anti-Black relation, racial/colonial primitive accumulation extends across the different historical phases of American capitalism, including contemporary neoliberalism. This is not to say, however, that relations remain unchanged from the nineteenth century to the present, nor is it to suggest that these are the only forms of expropriation. </w:t>
      </w:r>
      <w:r w:rsidRPr="00AF7812">
        <w:rPr>
          <w:rStyle w:val="StyleUnderline"/>
        </w:rPr>
        <w:t xml:space="preserve">The configuration of racial/colonial primitive </w:t>
      </w:r>
      <w:r w:rsidRPr="00AF7812">
        <w:rPr>
          <w:rStyle w:val="Emphasis"/>
        </w:rPr>
        <w:t>accumulation</w:t>
      </w:r>
      <w:r w:rsidRPr="00AF7812">
        <w:rPr>
          <w:rStyle w:val="StyleUnderline"/>
        </w:rPr>
        <w:t xml:space="preserve"> is historically specific and contingent on political, economic and cultural contestations and transformations</w:t>
      </w:r>
      <w:r w:rsidRPr="00AF7812">
        <w:rPr>
          <w:sz w:val="16"/>
        </w:rPr>
        <w:t xml:space="preserve">. Yet, in spite of temporal variability, the analytic of racial/colonial primitive accumulation brings three enduring structural continuities across the history of racial capitalism into focus.73 First, </w:t>
      </w:r>
      <w:r w:rsidRPr="00AF7812">
        <w:rPr>
          <w:rStyle w:val="StyleUnderline"/>
        </w:rPr>
        <w:t xml:space="preserve">Black and Indigenous </w:t>
      </w:r>
      <w:r w:rsidRPr="00AF7812">
        <w:rPr>
          <w:rStyle w:val="Emphasis"/>
        </w:rPr>
        <w:t>populations</w:t>
      </w:r>
      <w:r w:rsidRPr="00AF7812">
        <w:rPr>
          <w:rStyle w:val="StyleUnderline"/>
        </w:rPr>
        <w:t xml:space="preserve">, in different ways and always bounded within a historically </w:t>
      </w:r>
      <w:r w:rsidRPr="00AF7812">
        <w:rPr>
          <w:rStyle w:val="Emphasis"/>
        </w:rPr>
        <w:t>specific context</w:t>
      </w:r>
      <w:r w:rsidRPr="00AF7812">
        <w:rPr>
          <w:rStyle w:val="StyleUnderline"/>
        </w:rPr>
        <w:t xml:space="preserve">, form the structural bedrock over and against which ‘free’ </w:t>
      </w:r>
      <w:r w:rsidRPr="00AF7812">
        <w:rPr>
          <w:rStyle w:val="Emphasis"/>
        </w:rPr>
        <w:t>wage-labour</w:t>
      </w:r>
      <w:r w:rsidRPr="00AF7812">
        <w:rPr>
          <w:rStyle w:val="StyleUnderline"/>
        </w:rPr>
        <w:t xml:space="preserve"> is defined. Second, these </w:t>
      </w:r>
      <w:r w:rsidRPr="00AF7812">
        <w:rPr>
          <w:rStyle w:val="Emphasis"/>
        </w:rPr>
        <w:t>populations</w:t>
      </w:r>
      <w:r w:rsidRPr="00AF7812">
        <w:rPr>
          <w:rStyle w:val="StyleUnderline"/>
        </w:rPr>
        <w:t xml:space="preserve"> have been and are disproportionately subject to forms of </w:t>
      </w:r>
      <w:r w:rsidRPr="00AF7812">
        <w:rPr>
          <w:rStyle w:val="Emphasis"/>
        </w:rPr>
        <w:t>expropriation</w:t>
      </w:r>
      <w:r w:rsidRPr="00AF7812">
        <w:rPr>
          <w:rStyle w:val="StyleUnderline"/>
        </w:rPr>
        <w:t xml:space="preserve"> that is always already in excess of </w:t>
      </w:r>
      <w:r w:rsidRPr="00AF7812">
        <w:rPr>
          <w:rStyle w:val="Emphasis"/>
        </w:rPr>
        <w:t>capitalist exploitation</w:t>
      </w:r>
      <w:r w:rsidRPr="00AF7812">
        <w:rPr>
          <w:rStyle w:val="StyleUnderline"/>
        </w:rPr>
        <w:t xml:space="preserve"> in terms of surplus </w:t>
      </w:r>
      <w:r w:rsidRPr="00AF7812">
        <w:rPr>
          <w:rStyle w:val="Emphasis"/>
        </w:rPr>
        <w:t>extraction</w:t>
      </w:r>
      <w:r w:rsidRPr="00AF7812">
        <w:rPr>
          <w:rStyle w:val="StyleUnderline"/>
        </w:rPr>
        <w:t xml:space="preserve"> via the production process.</w:t>
      </w:r>
      <w:r w:rsidRPr="00AF7812">
        <w:rPr>
          <w:sz w:val="16"/>
        </w:rPr>
        <w:t xml:space="preserve"> And, finally, </w:t>
      </w:r>
      <w:r w:rsidRPr="00AF7812">
        <w:rPr>
          <w:rStyle w:val="StyleUnderline"/>
          <w:highlight w:val="cyan"/>
        </w:rPr>
        <w:t>the</w:t>
      </w:r>
      <w:r w:rsidRPr="00AF7812">
        <w:rPr>
          <w:rStyle w:val="StyleUnderline"/>
        </w:rPr>
        <w:t xml:space="preserve"> continued </w:t>
      </w:r>
      <w:r w:rsidRPr="00AF7812">
        <w:rPr>
          <w:rStyle w:val="StyleUnderline"/>
          <w:highlight w:val="cyan"/>
        </w:rPr>
        <w:t xml:space="preserve">reproduction of racial </w:t>
      </w:r>
      <w:r w:rsidRPr="00AF7812">
        <w:rPr>
          <w:rStyle w:val="Emphasis"/>
          <w:highlight w:val="cyan"/>
        </w:rPr>
        <w:t>capitalism</w:t>
      </w:r>
      <w:r w:rsidRPr="00AF7812">
        <w:rPr>
          <w:rStyle w:val="StyleUnderline"/>
          <w:highlight w:val="cyan"/>
        </w:rPr>
        <w:t xml:space="preserve"> hinges on a cross-class </w:t>
      </w:r>
      <w:r w:rsidRPr="00AF7812">
        <w:rPr>
          <w:rStyle w:val="Emphasis"/>
          <w:highlight w:val="cyan"/>
        </w:rPr>
        <w:t>alliance</w:t>
      </w:r>
      <w:r w:rsidRPr="00AF7812">
        <w:rPr>
          <w:rStyle w:val="StyleUnderline"/>
        </w:rPr>
        <w:t xml:space="preserve"> </w:t>
      </w:r>
      <w:r w:rsidRPr="00AF7812">
        <w:rPr>
          <w:rStyle w:val="StyleUnderline"/>
          <w:highlight w:val="cyan"/>
        </w:rPr>
        <w:t xml:space="preserve">between </w:t>
      </w:r>
      <w:r w:rsidRPr="00AF7812">
        <w:rPr>
          <w:rStyle w:val="Emphasis"/>
          <w:highlight w:val="cyan"/>
        </w:rPr>
        <w:t>capitalists</w:t>
      </w:r>
      <w:r w:rsidRPr="00AF7812">
        <w:rPr>
          <w:rStyle w:val="StyleUnderline"/>
          <w:highlight w:val="cyan"/>
        </w:rPr>
        <w:t xml:space="preserve"> and </w:t>
      </w:r>
      <w:r w:rsidRPr="00AF7812">
        <w:rPr>
          <w:rStyle w:val="Emphasis"/>
          <w:highlight w:val="cyan"/>
        </w:rPr>
        <w:t>workers</w:t>
      </w:r>
      <w:r w:rsidRPr="00AF7812">
        <w:rPr>
          <w:rStyle w:val="StyleUnderline"/>
          <w:highlight w:val="cyan"/>
        </w:rPr>
        <w:t xml:space="preserve"> that is forged by a commitment to </w:t>
      </w:r>
      <w:r w:rsidRPr="00AF7812">
        <w:rPr>
          <w:rStyle w:val="Emphasis"/>
          <w:highlight w:val="cyan"/>
        </w:rPr>
        <w:t>white supremacy</w:t>
      </w:r>
      <w:r w:rsidRPr="00AF7812">
        <w:rPr>
          <w:rStyle w:val="StyleUnderline"/>
          <w:highlight w:val="cyan"/>
        </w:rPr>
        <w:t>.</w:t>
      </w:r>
    </w:p>
    <w:p w14:paraId="00C4B095" w14:textId="77777777" w:rsidR="003D216E" w:rsidRPr="00AF7812" w:rsidRDefault="003D216E" w:rsidP="003D216E">
      <w:pPr>
        <w:pStyle w:val="Heading3"/>
      </w:pPr>
      <w:r>
        <w:t>Alt---2NC</w:t>
      </w:r>
    </w:p>
    <w:p w14:paraId="079CD2BA" w14:textId="77777777" w:rsidR="003D216E" w:rsidRPr="00867193" w:rsidRDefault="003D216E" w:rsidP="003D216E">
      <w:pPr>
        <w:pStyle w:val="Heading4"/>
        <w:rPr>
          <w:rFonts w:cs="Calibri"/>
        </w:rPr>
      </w:pPr>
      <w:r>
        <w:rPr>
          <w:rFonts w:cs="Calibri"/>
        </w:rPr>
        <w:t xml:space="preserve">Frames the </w:t>
      </w:r>
      <w:r>
        <w:rPr>
          <w:rFonts w:cs="Calibri"/>
          <w:u w:val="single"/>
        </w:rPr>
        <w:t>AFF</w:t>
      </w:r>
      <w:r>
        <w:rPr>
          <w:rFonts w:cs="Calibri"/>
        </w:rPr>
        <w:t>---</w:t>
      </w:r>
      <w:r w:rsidRPr="00867193">
        <w:rPr>
          <w:rFonts w:cs="Calibri"/>
        </w:rPr>
        <w:t xml:space="preserve"> </w:t>
      </w:r>
      <w:r>
        <w:rPr>
          <w:rFonts w:cs="Calibri"/>
        </w:rPr>
        <w:t xml:space="preserve">Racial Capitalism is </w:t>
      </w:r>
      <w:r w:rsidRPr="00165315">
        <w:rPr>
          <w:rFonts w:cs="Calibri"/>
          <w:u w:val="single"/>
        </w:rPr>
        <w:t>terminally</w:t>
      </w:r>
      <w:r w:rsidRPr="00867193">
        <w:rPr>
          <w:rFonts w:cs="Calibri"/>
        </w:rPr>
        <w:t xml:space="preserve"> unsustainable---it culminates in constant war, </w:t>
      </w:r>
      <w:r w:rsidRPr="00165315">
        <w:rPr>
          <w:rFonts w:cs="Calibri"/>
          <w:u w:val="single"/>
        </w:rPr>
        <w:t>interventions</w:t>
      </w:r>
      <w:r w:rsidRPr="00867193">
        <w:rPr>
          <w:rFonts w:cs="Calibri"/>
        </w:rPr>
        <w:t xml:space="preserve">, and exploitation in the name of profit. </w:t>
      </w:r>
    </w:p>
    <w:p w14:paraId="264CD781" w14:textId="77777777" w:rsidR="003D216E" w:rsidRPr="00867193" w:rsidRDefault="003D216E" w:rsidP="003D216E">
      <w:bookmarkStart w:id="1" w:name="_Hlk176455006"/>
      <w:r w:rsidRPr="00867193">
        <w:t xml:space="preserve">Charisse </w:t>
      </w:r>
      <w:r w:rsidRPr="00867193">
        <w:rPr>
          <w:rStyle w:val="Style13ptBold"/>
        </w:rPr>
        <w:t>Burden-Stelly 20</w:t>
      </w:r>
      <w:r w:rsidRPr="00867193">
        <w:t xml:space="preserve">. Assistant Professor of Africana Studies and Political Science At Carelton University. “Modern U.S. Racial Capitalism/” EBSCOhost. 7-1-2020. </w:t>
      </w:r>
    </w:p>
    <w:bookmarkEnd w:id="1"/>
    <w:p w14:paraId="6CF44798" w14:textId="77777777" w:rsidR="003D216E" w:rsidRDefault="003D216E" w:rsidP="003D216E">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6D1991">
        <w:rPr>
          <w:rStyle w:val="StyleUnderline"/>
          <w:highlight w:val="cyan"/>
        </w:rPr>
        <w:t>racial capitalism</w:t>
      </w:r>
      <w:r w:rsidRPr="00867193">
        <w:rPr>
          <w:rStyle w:val="StyleUnderline"/>
        </w:rPr>
        <w:t xml:space="preserve"> as </w:t>
      </w:r>
      <w:r w:rsidRPr="006D1991">
        <w:rPr>
          <w:rStyle w:val="StyleUnderline"/>
          <w:highlight w:val="cyan"/>
        </w:rPr>
        <w:t xml:space="preserve">a </w:t>
      </w:r>
      <w:r w:rsidRPr="006D1991">
        <w:rPr>
          <w:rStyle w:val="Emphasis"/>
          <w:highlight w:val="cyan"/>
        </w:rPr>
        <w:t>racially hierarchical political economy</w:t>
      </w:r>
      <w:r w:rsidRPr="006D1991">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6D1991">
        <w:rPr>
          <w:rStyle w:val="StyleUnderline"/>
          <w:highlight w:val="cyan"/>
        </w:rPr>
        <w:t xml:space="preserve">Blackness is the </w:t>
      </w:r>
      <w:r w:rsidRPr="006D1991">
        <w:rPr>
          <w:rStyle w:val="Emphasis"/>
          <w:highlight w:val="cyan"/>
        </w:rPr>
        <w:t>quintessential condition</w:t>
      </w:r>
      <w:r w:rsidRPr="006D1991">
        <w:rPr>
          <w:rStyle w:val="StyleUnderline"/>
          <w:highlight w:val="cya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6D1991">
        <w:rPr>
          <w:rStyle w:val="StyleUnderline"/>
          <w:highlight w:val="cyan"/>
        </w:rPr>
        <w:t>racial capitalism is</w:t>
      </w:r>
      <w:r w:rsidRPr="00867193">
        <w:rPr>
          <w:rStyle w:val="StyleUnderline"/>
        </w:rPr>
        <w:t xml:space="preserve"> thus </w:t>
      </w:r>
      <w:r w:rsidRPr="006D1991">
        <w:rPr>
          <w:rStyle w:val="StyleUnderline"/>
          <w:highlight w:val="cyan"/>
        </w:rPr>
        <w:t>sustained by military expenditure,</w:t>
      </w:r>
      <w:r w:rsidRPr="00867193">
        <w:rPr>
          <w:rStyle w:val="StyleUnderline"/>
        </w:rPr>
        <w:t xml:space="preserve"> the maintenance of an extremely </w:t>
      </w:r>
      <w:r w:rsidRPr="006D1991">
        <w:rPr>
          <w:rStyle w:val="StyleUnderline"/>
          <w:highlight w:val="cyan"/>
        </w:rPr>
        <w:t>low standard of living</w:t>
      </w:r>
      <w:r w:rsidRPr="00867193">
        <w:rPr>
          <w:rStyle w:val="StyleUnderline"/>
        </w:rPr>
        <w:t xml:space="preserve"> in “dependent” countries, and the </w:t>
      </w:r>
      <w:r w:rsidRPr="006D1991">
        <w:rPr>
          <w:rStyle w:val="StyleUnderline"/>
          <w:highlight w:val="cya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6D1991">
        <w:rPr>
          <w:rStyle w:val="StyleUnderline"/>
          <w:highlight w:val="cyan"/>
        </w:rPr>
        <w:t xml:space="preserve">Blackness expresses a </w:t>
      </w:r>
      <w:r w:rsidRPr="006D1991">
        <w:rPr>
          <w:rStyle w:val="Emphasis"/>
          <w:highlight w:val="cyan"/>
        </w:rPr>
        <w:t>structural location</w:t>
      </w:r>
      <w:r w:rsidRPr="006D1991">
        <w:rPr>
          <w:rStyle w:val="StyleUnderline"/>
          <w:highlight w:val="cyan"/>
        </w:rPr>
        <w:t xml:space="preserve"> at the </w:t>
      </w:r>
      <w:r w:rsidRPr="006D1991">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6D1991">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6D1991">
        <w:rPr>
          <w:highlight w:val="cya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6D1991">
        <w:rPr>
          <w:rStyle w:val="StyleUnderline"/>
          <w:highlight w:val="cyan"/>
        </w:rPr>
        <w:t xml:space="preserve">requires all kinds of </w:t>
      </w:r>
      <w:r w:rsidRPr="006D1991">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6D1991">
        <w:rPr>
          <w:rStyle w:val="StyleUnderline"/>
          <w:highlight w:val="cyan"/>
        </w:rPr>
        <w:t xml:space="preserve">They </w:t>
      </w:r>
      <w:r w:rsidRPr="006D1991">
        <w:rPr>
          <w:rStyle w:val="Emphasis"/>
          <w:highlight w:val="cyan"/>
        </w:rPr>
        <w:t>build and dismantle and reconfigure states</w:t>
      </w:r>
      <w:r w:rsidRPr="006D1991">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6D1991">
        <w:rPr>
          <w:highlight w:val="cyan"/>
          <w:u w:val="single"/>
        </w:rPr>
        <w:t>theory of</w:t>
      </w:r>
      <w:r w:rsidRPr="00867193">
        <w:rPr>
          <w:u w:val="single"/>
        </w:rPr>
        <w:t xml:space="preserve"> modern U.S. </w:t>
      </w:r>
      <w:r w:rsidRPr="006D1991">
        <w:rPr>
          <w:highlight w:val="cyan"/>
          <w:u w:val="single"/>
        </w:rPr>
        <w:t>racial capitalism is rooted in the work of Black freedom fighters who</w:t>
      </w:r>
      <w:r w:rsidRPr="00867193">
        <w:rPr>
          <w:u w:val="single"/>
        </w:rPr>
        <w:t xml:space="preserve">, as Marxist-Leninists, were able to </w:t>
      </w:r>
      <w:r w:rsidRPr="006D1991">
        <w:rPr>
          <w:highlight w:val="cyan"/>
          <w:u w:val="single"/>
        </w:rPr>
        <w:t>offer</w:t>
      </w:r>
      <w:r w:rsidRPr="00867193">
        <w:rPr>
          <w:u w:val="single"/>
        </w:rPr>
        <w:t xml:space="preserve"> potent and enduring analyses and critiques of the conjunctural </w:t>
      </w:r>
      <w:r w:rsidRPr="006D1991">
        <w:rPr>
          <w:highlight w:val="cyan"/>
          <w:u w:val="single"/>
        </w:rPr>
        <w:t xml:space="preserve">entanglements of </w:t>
      </w:r>
      <w:r w:rsidRPr="006D1991">
        <w:rPr>
          <w:rStyle w:val="Emphasis"/>
          <w:highlight w:val="cyan"/>
        </w:rPr>
        <w:t>racialism</w:t>
      </w:r>
      <w:r w:rsidRPr="00867193">
        <w:rPr>
          <w:u w:val="single"/>
        </w:rPr>
        <w:t xml:space="preserve">, white supremacy, and anti-Blackness, on the one hand, </w:t>
      </w:r>
      <w:r w:rsidRPr="006D1991">
        <w:rPr>
          <w:highlight w:val="cyan"/>
          <w:u w:val="single"/>
        </w:rPr>
        <w:t xml:space="preserve">and </w:t>
      </w:r>
      <w:r w:rsidRPr="00867193">
        <w:rPr>
          <w:u w:val="single"/>
        </w:rPr>
        <w:t xml:space="preserve">capitalist exploitation and </w:t>
      </w:r>
      <w:r w:rsidRPr="006D1991">
        <w:rPr>
          <w:rStyle w:val="Emphasis"/>
          <w:highlight w:val="cyan"/>
        </w:rPr>
        <w:t>class antagonism</w:t>
      </w:r>
      <w:r w:rsidRPr="00867193">
        <w:rPr>
          <w:u w:val="single"/>
        </w:rPr>
        <w:t xml:space="preserve"> on the other hand.33</w:t>
      </w:r>
    </w:p>
    <w:p w14:paraId="726B77B5" w14:textId="77777777" w:rsidR="003D216E" w:rsidRDefault="003D216E" w:rsidP="003D216E">
      <w:pPr>
        <w:pStyle w:val="Heading4"/>
      </w:pPr>
      <w:r>
        <w:t>Good way to advance struggle against racialized violence.</w:t>
      </w:r>
    </w:p>
    <w:p w14:paraId="1FDC4920" w14:textId="77777777" w:rsidR="003D216E" w:rsidRPr="00726EAD" w:rsidRDefault="003D216E" w:rsidP="003D216E">
      <w:r w:rsidRPr="00726EAD">
        <w:rPr>
          <w:rStyle w:val="Style13ptBold"/>
        </w:rPr>
        <w:t>Burden-Stelly &amp; Dean 22</w:t>
      </w:r>
      <w:r>
        <w:t xml:space="preserve"> (Charisse, </w:t>
      </w:r>
      <w:r w:rsidRPr="00726EAD">
        <w:t>Associate Professor of African American Studies at Wayne State University</w:t>
      </w:r>
      <w:r>
        <w:t xml:space="preserve">; Jodi, </w:t>
      </w:r>
      <w:r w:rsidRPr="00726EAD">
        <w:t>American political theorist and professor in the Political Science department at Hobart and William Smith Colleges</w:t>
      </w:r>
      <w:r>
        <w:t xml:space="preserve">, </w:t>
      </w:r>
      <w:r>
        <w:rPr>
          <w:i/>
          <w:iCs/>
        </w:rPr>
        <w:t>Organize, Fight, Win: Black Communist Women’s Political Writing</w:t>
      </w:r>
      <w:r>
        <w:t>)</w:t>
      </w:r>
    </w:p>
    <w:p w14:paraId="60EE1987" w14:textId="77777777" w:rsidR="003D216E" w:rsidRPr="00726EAD" w:rsidRDefault="003D216E" w:rsidP="003D216E">
      <w:pPr>
        <w:rPr>
          <w:sz w:val="12"/>
        </w:rPr>
      </w:pPr>
      <w:r w:rsidRPr="00726EAD">
        <w:rPr>
          <w:sz w:val="12"/>
        </w:rPr>
        <w:t xml:space="preserve">A deep sense of the patterns of oppression and resistance guided Black Communist women’s activism. Their analyses made connections and their organizing reinforced them. Specific issues—for example, the campaign around the “Scottsboro Boys,” nine Black youth who were wrongfully convicted of raping two white women in a freight train boxcar in Alabama in 1931—served as a catalyst for bringing more people into organized struggle. </w:t>
      </w:r>
      <w:r w:rsidRPr="00726EAD">
        <w:rPr>
          <w:rStyle w:val="StyleUnderline"/>
        </w:rPr>
        <w:t>Through its militant defense</w:t>
      </w:r>
      <w:r w:rsidRPr="00726EAD">
        <w:rPr>
          <w:sz w:val="12"/>
        </w:rPr>
        <w:t xml:space="preserve"> of these young men, </w:t>
      </w:r>
      <w:r w:rsidRPr="006D1991">
        <w:rPr>
          <w:rStyle w:val="StyleUnderline"/>
          <w:highlight w:val="cyan"/>
        </w:rPr>
        <w:t>the Communist Party established itself</w:t>
      </w:r>
      <w:r w:rsidRPr="00726EAD">
        <w:rPr>
          <w:rStyle w:val="StyleUnderline"/>
        </w:rPr>
        <w:t xml:space="preserve"> among Black people </w:t>
      </w:r>
      <w:r w:rsidRPr="006D1991">
        <w:rPr>
          <w:rStyle w:val="StyleUnderline"/>
          <w:highlight w:val="cyan"/>
        </w:rPr>
        <w:t xml:space="preserve">as a </w:t>
      </w:r>
      <w:r w:rsidRPr="006D1991">
        <w:rPr>
          <w:rStyle w:val="Emphasis"/>
          <w:highlight w:val="cyan"/>
        </w:rPr>
        <w:t>leader</w:t>
      </w:r>
      <w:r w:rsidRPr="006D1991">
        <w:rPr>
          <w:rStyle w:val="StyleUnderline"/>
          <w:highlight w:val="cyan"/>
        </w:rPr>
        <w:t xml:space="preserve"> in the </w:t>
      </w:r>
      <w:r w:rsidRPr="006D1991">
        <w:rPr>
          <w:rStyle w:val="Emphasis"/>
          <w:highlight w:val="cyan"/>
        </w:rPr>
        <w:t>struggle against</w:t>
      </w:r>
      <w:r w:rsidRPr="006D1991">
        <w:rPr>
          <w:rStyle w:val="StyleUnderline"/>
          <w:highlight w:val="cyan"/>
        </w:rPr>
        <w:t xml:space="preserve"> Jim Crow</w:t>
      </w:r>
      <w:r w:rsidRPr="00726EAD">
        <w:rPr>
          <w:rStyle w:val="StyleUnderline"/>
        </w:rPr>
        <w:t xml:space="preserve">, </w:t>
      </w:r>
      <w:r w:rsidRPr="006D1991">
        <w:rPr>
          <w:rStyle w:val="StyleUnderline"/>
          <w:highlight w:val="cyan"/>
        </w:rPr>
        <w:t>lynching</w:t>
      </w:r>
      <w:r w:rsidRPr="00726EAD">
        <w:rPr>
          <w:rStyle w:val="StyleUnderline"/>
        </w:rPr>
        <w:t xml:space="preserve">, </w:t>
      </w:r>
      <w:r w:rsidRPr="006D1991">
        <w:rPr>
          <w:rStyle w:val="StyleUnderline"/>
          <w:highlight w:val="cyan"/>
        </w:rPr>
        <w:t>and white supremacy</w:t>
      </w:r>
      <w:r w:rsidRPr="00726EAD">
        <w:rPr>
          <w:rStyle w:val="StyleUnderline"/>
        </w:rPr>
        <w:t>.</w:t>
      </w:r>
      <w:r w:rsidRPr="00726EAD">
        <w:rPr>
          <w:sz w:val="12"/>
        </w:rPr>
        <w:t xml:space="preserve"> Attention to a specific crime exposed a general, structural injustice. The Scottsboro Boys crusade brought national and international attention to the white supremacist violence and economic deprivation of the Jim Crow South. </w:t>
      </w:r>
      <w:r w:rsidRPr="00726EAD">
        <w:rPr>
          <w:rStyle w:val="StyleUnderline"/>
        </w:rPr>
        <w:t>It also brought more Black women and men into the party, building their capacities for ongoing political work.</w:t>
      </w:r>
      <w:r w:rsidRPr="00726EAD">
        <w:rPr>
          <w:sz w:val="12"/>
        </w:rPr>
        <w:t xml:space="preserve"> Black Communist women likewise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defending.6</w:t>
      </w:r>
    </w:p>
    <w:p w14:paraId="29564622" w14:textId="77777777" w:rsidR="003D216E" w:rsidRPr="00726EAD" w:rsidRDefault="003D216E" w:rsidP="003D216E">
      <w:pPr>
        <w:rPr>
          <w:rStyle w:val="StyleUnderline"/>
        </w:rPr>
      </w:pPr>
      <w:r w:rsidRPr="00726EAD">
        <w:rPr>
          <w:sz w:val="12"/>
        </w:rPr>
        <w:t xml:space="preserve">Black Communist women’s political writing can teach contemporary organizers valuable practical and theoretical lessons. Practical lessons include going directly to the people to learn about their experiences, creating opportunities for people to speak and advocate for themselves, and building and using organizations to amplify power. The writings in this volume prioritize the creation of groups and associations as tactics of struggle. Operating within a horizon opened up by the Bolshevik Revolution, on the one hand, and the rise of New Negro militancy as a result of Black participation in World War I and the flourishing of the Harlem Renaissance, on the other hand, </w:t>
      </w:r>
      <w:r w:rsidRPr="006D1991">
        <w:rPr>
          <w:rStyle w:val="Emphasis"/>
          <w:highlight w:val="cyan"/>
        </w:rPr>
        <w:t>Black women</w:t>
      </w:r>
      <w:r w:rsidRPr="003B0EF4">
        <w:rPr>
          <w:rStyle w:val="StyleUnderline"/>
        </w:rPr>
        <w:t xml:space="preserve"> in and around the CPUSA </w:t>
      </w:r>
      <w:r w:rsidRPr="006D1991">
        <w:rPr>
          <w:rStyle w:val="StyleUnderline"/>
          <w:highlight w:val="cyan"/>
        </w:rPr>
        <w:t xml:space="preserve">saw </w:t>
      </w:r>
      <w:r w:rsidRPr="006D1991">
        <w:rPr>
          <w:rStyle w:val="Emphasis"/>
          <w:highlight w:val="cyan"/>
        </w:rPr>
        <w:t>the party</w:t>
      </w:r>
      <w:r w:rsidRPr="006D1991">
        <w:rPr>
          <w:rStyle w:val="StyleUnderline"/>
          <w:highlight w:val="cyan"/>
        </w:rPr>
        <w:t xml:space="preserve"> as an </w:t>
      </w:r>
      <w:r w:rsidRPr="006D1991">
        <w:rPr>
          <w:rStyle w:val="Emphasis"/>
          <w:highlight w:val="cyan"/>
        </w:rPr>
        <w:t>alt</w:t>
      </w:r>
      <w:r w:rsidRPr="003B0EF4">
        <w:rPr>
          <w:rStyle w:val="StyleUnderline"/>
        </w:rPr>
        <w:t xml:space="preserve">ernative </w:t>
      </w:r>
      <w:r w:rsidRPr="006D1991">
        <w:rPr>
          <w:rStyle w:val="StyleUnderline"/>
          <w:highlight w:val="cyan"/>
        </w:rPr>
        <w:t>to</w:t>
      </w:r>
      <w:r w:rsidRPr="00726EAD">
        <w:rPr>
          <w:sz w:val="12"/>
        </w:rPr>
        <w:t xml:space="preserve"> the Republicans and Democrats, </w:t>
      </w:r>
      <w:r w:rsidRPr="006D1991">
        <w:rPr>
          <w:rStyle w:val="StyleUnderline"/>
          <w:highlight w:val="cyan"/>
        </w:rPr>
        <w:t xml:space="preserve">the </w:t>
      </w:r>
      <w:r w:rsidRPr="006D1991">
        <w:rPr>
          <w:rStyle w:val="Emphasis"/>
          <w:highlight w:val="cyan"/>
        </w:rPr>
        <w:t>capitalist duopoly</w:t>
      </w:r>
      <w:r w:rsidRPr="00726EAD">
        <w:rPr>
          <w:sz w:val="12"/>
        </w:rPr>
        <w:t xml:space="preserve">, both of </w:t>
      </w:r>
      <w:r w:rsidRPr="006D1991">
        <w:rPr>
          <w:rStyle w:val="StyleUnderline"/>
          <w:highlight w:val="cyan"/>
        </w:rPr>
        <w:t xml:space="preserve">which oversaw </w:t>
      </w:r>
      <w:r w:rsidRPr="006D1991">
        <w:rPr>
          <w:rStyle w:val="Emphasis"/>
          <w:highlight w:val="cyan"/>
        </w:rPr>
        <w:t>Jim Crow</w:t>
      </w:r>
      <w:r w:rsidRPr="00726EAD">
        <w:rPr>
          <w:rStyle w:val="StyleUnderline"/>
        </w:rPr>
        <w:t xml:space="preserve"> segregation, </w:t>
      </w:r>
      <w:r w:rsidRPr="006D1991">
        <w:rPr>
          <w:rStyle w:val="StyleUnderline"/>
          <w:highlight w:val="cyan"/>
        </w:rPr>
        <w:t xml:space="preserve">overlooked </w:t>
      </w:r>
      <w:r w:rsidRPr="006D1991">
        <w:rPr>
          <w:rStyle w:val="Emphasis"/>
          <w:highlight w:val="cyan"/>
        </w:rPr>
        <w:t>lynching</w:t>
      </w:r>
      <w:r w:rsidRPr="00726EAD">
        <w:rPr>
          <w:rStyle w:val="StyleUnderline"/>
        </w:rPr>
        <w:t xml:space="preserve"> and racist violence, </w:t>
      </w:r>
      <w:r w:rsidRPr="006D1991">
        <w:rPr>
          <w:rStyle w:val="StyleUnderline"/>
          <w:highlight w:val="cyan"/>
        </w:rPr>
        <w:t>and facilitated the rise of</w:t>
      </w:r>
      <w:r w:rsidRPr="00726EAD">
        <w:rPr>
          <w:rStyle w:val="StyleUnderline"/>
        </w:rPr>
        <w:t xml:space="preserve"> monopoly-</w:t>
      </w:r>
      <w:r w:rsidRPr="006D1991">
        <w:rPr>
          <w:rStyle w:val="Emphasis"/>
          <w:highlight w:val="cyan"/>
        </w:rPr>
        <w:t>finance capitalism</w:t>
      </w:r>
      <w:r w:rsidRPr="00726EAD">
        <w:rPr>
          <w:rStyle w:val="StyleUnderline"/>
        </w:rPr>
        <w:t>.</w:t>
      </w:r>
    </w:p>
    <w:p w14:paraId="6DCD4404" w14:textId="77777777" w:rsidR="003D216E" w:rsidRPr="00726EAD" w:rsidRDefault="003D216E" w:rsidP="003D216E">
      <w:pPr>
        <w:rPr>
          <w:rStyle w:val="StyleUnderline"/>
        </w:rPr>
      </w:pPr>
      <w:r w:rsidRPr="00726EAD">
        <w:rPr>
          <w:rStyle w:val="StyleUnderline"/>
        </w:rPr>
        <w:t xml:space="preserve">Theoretical lessons recognize the centrality of capitalism to white supremacy and national oppression and the imperative of unity in the struggle for liberation at the same time that the special character of anti- Black oppression is acknowledged. </w:t>
      </w:r>
      <w:r w:rsidRPr="006D1991">
        <w:rPr>
          <w:rStyle w:val="Emphasis"/>
          <w:highlight w:val="cyan"/>
        </w:rPr>
        <w:t>Rather than</w:t>
      </w:r>
      <w:r w:rsidRPr="006D1991">
        <w:rPr>
          <w:rStyle w:val="StyleUnderline"/>
          <w:highlight w:val="cyan"/>
        </w:rPr>
        <w:t xml:space="preserve"> emphasizing </w:t>
      </w:r>
      <w:r w:rsidRPr="006D1991">
        <w:rPr>
          <w:rStyle w:val="Emphasis"/>
          <w:highlight w:val="cyan"/>
        </w:rPr>
        <w:t>separate</w:t>
      </w:r>
      <w:r w:rsidRPr="006D1991">
        <w:rPr>
          <w:rStyle w:val="StyleUnderline"/>
          <w:highlight w:val="cyan"/>
        </w:rPr>
        <w:t xml:space="preserve"> axes of difference</w:t>
      </w:r>
      <w:r w:rsidRPr="002F56A0">
        <w:rPr>
          <w:rStyle w:val="StyleUnderline"/>
        </w:rPr>
        <w:t xml:space="preserve"> or domination that they then attempt to bring together, </w:t>
      </w:r>
      <w:r w:rsidRPr="006D1991">
        <w:rPr>
          <w:rStyle w:val="Emphasis"/>
          <w:highlight w:val="cyan"/>
        </w:rPr>
        <w:t>Black Communist women</w:t>
      </w:r>
      <w:r w:rsidRPr="00726EAD">
        <w:rPr>
          <w:sz w:val="12"/>
        </w:rPr>
        <w:t xml:space="preserve"> in the first half of the twentieth century </w:t>
      </w:r>
      <w:r w:rsidRPr="006D1991">
        <w:rPr>
          <w:rStyle w:val="StyleUnderline"/>
          <w:highlight w:val="cyan"/>
        </w:rPr>
        <w:t xml:space="preserve">analyzed the ways capitalism </w:t>
      </w:r>
      <w:r w:rsidRPr="006D1991">
        <w:rPr>
          <w:rStyle w:val="Emphasis"/>
          <w:highlight w:val="cyan"/>
        </w:rPr>
        <w:t>incites</w:t>
      </w:r>
      <w:r w:rsidRPr="006D1991">
        <w:rPr>
          <w:rStyle w:val="StyleUnderline"/>
          <w:highlight w:val="cyan"/>
        </w:rPr>
        <w:t xml:space="preserve"> </w:t>
      </w:r>
      <w:r w:rsidRPr="006D1991">
        <w:rPr>
          <w:rStyle w:val="Emphasis"/>
          <w:highlight w:val="cyan"/>
        </w:rPr>
        <w:t>race hatred</w:t>
      </w:r>
      <w:r w:rsidRPr="006D1991">
        <w:rPr>
          <w:rStyle w:val="StyleUnderline"/>
          <w:highlight w:val="cyan"/>
        </w:rPr>
        <w:t xml:space="preserve"> and </w:t>
      </w:r>
      <w:r w:rsidRPr="006D1991">
        <w:rPr>
          <w:rStyle w:val="Emphasis"/>
          <w:highlight w:val="cyan"/>
        </w:rPr>
        <w:t>sex chauvinism</w:t>
      </w:r>
      <w:r w:rsidRPr="002F56A0">
        <w:rPr>
          <w:rStyle w:val="StyleUnderline"/>
        </w:rPr>
        <w:t xml:space="preserve"> in order </w:t>
      </w:r>
      <w:r w:rsidRPr="006D1991">
        <w:rPr>
          <w:rStyle w:val="StyleUnderline"/>
          <w:highlight w:val="cyan"/>
        </w:rPr>
        <w:t xml:space="preserve">to </w:t>
      </w:r>
      <w:r w:rsidRPr="006D1991">
        <w:rPr>
          <w:rStyle w:val="Emphasis"/>
          <w:highlight w:val="cyan"/>
        </w:rPr>
        <w:t>fragment workers</w:t>
      </w:r>
      <w:r w:rsidRPr="006D1991">
        <w:rPr>
          <w:rStyle w:val="StyleUnderline"/>
          <w:highlight w:val="cyan"/>
        </w:rPr>
        <w:t xml:space="preserve"> and </w:t>
      </w:r>
      <w:r w:rsidRPr="006D1991">
        <w:rPr>
          <w:rStyle w:val="Emphasis"/>
          <w:highlight w:val="cyan"/>
        </w:rPr>
        <w:t>maintain</w:t>
      </w:r>
      <w:r w:rsidRPr="006D1991">
        <w:rPr>
          <w:rStyle w:val="StyleUnderline"/>
          <w:highlight w:val="cyan"/>
        </w:rPr>
        <w:t xml:space="preserve"> </w:t>
      </w:r>
      <w:r w:rsidRPr="006D1991">
        <w:rPr>
          <w:rStyle w:val="Emphasis"/>
          <w:highlight w:val="cyan"/>
        </w:rPr>
        <w:t>class power</w:t>
      </w:r>
      <w:r w:rsidRPr="00726EAD">
        <w:rPr>
          <w:sz w:val="12"/>
        </w:rPr>
        <w:t xml:space="preserve">—and how the participation of the working class in these forms of discrimination undermines worker unity. </w:t>
      </w:r>
      <w:r w:rsidRPr="00726EAD">
        <w:rPr>
          <w:rStyle w:val="StyleUnderline"/>
        </w:rPr>
        <w:t>The power of the capitalist class was always and necessarily raced and sexed, as was clear to those trying to organize workers and fight for relief aid.</w:t>
      </w:r>
      <w:r w:rsidRPr="00726EAD">
        <w:rPr>
          <w:sz w:val="12"/>
        </w:rPr>
        <w:t xml:space="preserve"> Shedding light on Black women’s experiences as racialized and sexed workers, </w:t>
      </w:r>
      <w:r w:rsidRPr="002F56A0">
        <w:rPr>
          <w:rStyle w:val="StyleUnderline"/>
        </w:rPr>
        <w:t xml:space="preserve">Black Communist women’s political </w:t>
      </w:r>
      <w:r w:rsidRPr="006D1991">
        <w:rPr>
          <w:rStyle w:val="StyleUnderline"/>
          <w:highlight w:val="cyan"/>
        </w:rPr>
        <w:t xml:space="preserve">writing avoids </w:t>
      </w:r>
      <w:r w:rsidRPr="006D1991">
        <w:rPr>
          <w:rStyle w:val="Emphasis"/>
          <w:highlight w:val="cyan"/>
        </w:rPr>
        <w:t>identity reductionism</w:t>
      </w:r>
      <w:r w:rsidRPr="002F56A0">
        <w:rPr>
          <w:rStyle w:val="StyleUnderline"/>
        </w:rPr>
        <w:t>—the assumption that a particular confluence of identities objectively renders one the most oppressed, on the one hand, and inherently radical or revolutionary, on the other hand.</w:t>
      </w:r>
      <w:r w:rsidRPr="00726EAD">
        <w:rPr>
          <w:rStyle w:val="StyleUnderline"/>
        </w:rPr>
        <w:t xml:space="preserve"> </w:t>
      </w:r>
      <w:r w:rsidRPr="006D1991">
        <w:rPr>
          <w:rStyle w:val="StyleUnderline"/>
          <w:highlight w:val="cyan"/>
        </w:rPr>
        <w:t>Rather</w:t>
      </w:r>
      <w:r w:rsidRPr="00726EAD">
        <w:rPr>
          <w:rStyle w:val="StyleUnderline"/>
        </w:rPr>
        <w:t xml:space="preserve">, their </w:t>
      </w:r>
      <w:r w:rsidRPr="006D1991">
        <w:rPr>
          <w:rStyle w:val="StyleUnderline"/>
          <w:highlight w:val="cyan"/>
        </w:rPr>
        <w:t>speeches and articles</w:t>
      </w:r>
      <w:r w:rsidRPr="00726EAD">
        <w:rPr>
          <w:sz w:val="12"/>
        </w:rPr>
        <w:t xml:space="preserve"> highlight the interests and experiences of Black women and men workers, </w:t>
      </w:r>
      <w:r w:rsidRPr="006D1991">
        <w:rPr>
          <w:rStyle w:val="StyleUnderline"/>
          <w:highlight w:val="cyan"/>
        </w:rPr>
        <w:t>analyze</w:t>
      </w:r>
      <w:r w:rsidRPr="00726EAD">
        <w:rPr>
          <w:sz w:val="12"/>
        </w:rPr>
        <w:t xml:space="preserve"> them in terms of </w:t>
      </w:r>
      <w:r w:rsidRPr="006D1991">
        <w:rPr>
          <w:rStyle w:val="StyleUnderline"/>
          <w:highlight w:val="cyan"/>
        </w:rPr>
        <w:t>patterns of exploitation</w:t>
      </w:r>
      <w:r w:rsidRPr="00726EAD">
        <w:rPr>
          <w:rStyle w:val="StyleUnderline"/>
        </w:rPr>
        <w:t xml:space="preserve"> and oppression, </w:t>
      </w:r>
      <w:r w:rsidRPr="006D1991">
        <w:rPr>
          <w:rStyle w:val="StyleUnderline"/>
          <w:highlight w:val="cyan"/>
        </w:rPr>
        <w:t>and propose strategies for organization</w:t>
      </w:r>
      <w:r w:rsidRPr="00726EAD">
        <w:rPr>
          <w:rStyle w:val="StyleUnderline"/>
        </w:rPr>
        <w:t xml:space="preserve"> and agitation based on these analyses. </w:t>
      </w:r>
      <w:r w:rsidRPr="006D1991">
        <w:rPr>
          <w:rStyle w:val="StyleUnderline"/>
          <w:highlight w:val="cyan"/>
        </w:rPr>
        <w:t xml:space="preserve">The goal was </w:t>
      </w:r>
      <w:r w:rsidRPr="006D1991">
        <w:rPr>
          <w:rStyle w:val="Emphasis"/>
          <w:highlight w:val="cyan"/>
        </w:rPr>
        <w:t>building</w:t>
      </w:r>
      <w:r w:rsidRPr="006D1991">
        <w:rPr>
          <w:rStyle w:val="StyleUnderline"/>
          <w:highlight w:val="cyan"/>
        </w:rPr>
        <w:t xml:space="preserve"> </w:t>
      </w:r>
      <w:r w:rsidRPr="006D1991">
        <w:rPr>
          <w:rStyle w:val="Emphasis"/>
          <w:highlight w:val="cyan"/>
        </w:rPr>
        <w:t>collective power</w:t>
      </w:r>
      <w:r w:rsidRPr="00726EAD">
        <w:rPr>
          <w:rStyle w:val="StyleUnderline"/>
        </w:rPr>
        <w:t xml:space="preserve"> capable of winning the struggle for liberation.</w:t>
      </w:r>
    </w:p>
    <w:p w14:paraId="76B73A19" w14:textId="77777777" w:rsidR="003D216E" w:rsidRPr="00294976" w:rsidRDefault="003D216E" w:rsidP="003D216E"/>
    <w:p w14:paraId="6E3CB99B" w14:textId="77777777" w:rsidR="003D216E" w:rsidRPr="00383CDE" w:rsidRDefault="003D216E" w:rsidP="003D216E">
      <w:pPr>
        <w:pStyle w:val="Heading4"/>
        <w:rPr>
          <w:u w:val="single"/>
        </w:rPr>
      </w:pPr>
      <w:r>
        <w:t xml:space="preserve">The AFF’s “guerrilla philosophy” is </w:t>
      </w:r>
      <w:r w:rsidRPr="00383CDE">
        <w:rPr>
          <w:u w:val="single"/>
        </w:rPr>
        <w:t>assemblage politics</w:t>
      </w:r>
      <w:r>
        <w:t xml:space="preserve">; </w:t>
      </w:r>
      <w:r w:rsidRPr="008A3EF6">
        <w:t>always fleeting and engaged in a hubris of existing ‘outside’ of politics</w:t>
      </w:r>
      <w:r>
        <w:t xml:space="preserve">, making it </w:t>
      </w:r>
      <w:r>
        <w:rPr>
          <w:u w:val="single"/>
        </w:rPr>
        <w:t>impossible</w:t>
      </w:r>
      <w:r>
        <w:t xml:space="preserve"> to </w:t>
      </w:r>
      <w:r>
        <w:rPr>
          <w:u w:val="single"/>
        </w:rPr>
        <w:t>confront</w:t>
      </w:r>
      <w:r>
        <w:t xml:space="preserve"> Capitalism. </w:t>
      </w:r>
    </w:p>
    <w:p w14:paraId="2AA95823" w14:textId="77777777" w:rsidR="003D216E" w:rsidRPr="00BA0F0A" w:rsidRDefault="003D216E" w:rsidP="003D216E">
      <w:r w:rsidRPr="00165315">
        <w:rPr>
          <w:rStyle w:val="Style13ptBold"/>
        </w:rPr>
        <w:t>Kornbluh ’19</w:t>
      </w:r>
      <w:r>
        <w:t xml:space="preserve"> [Anna; </w:t>
      </w:r>
      <w:r w:rsidRPr="00BA0F0A">
        <w:t>Associate Professor of English at UIC</w:t>
      </w:r>
      <w:r>
        <w:t>.  “</w:t>
      </w:r>
      <w:r w:rsidRPr="00165315">
        <w:t>The Order of Forms</w:t>
      </w:r>
      <w:r>
        <w:t xml:space="preserve">”, </w:t>
      </w:r>
      <w:r w:rsidRPr="00165315">
        <w:t>The University of Chicago Press</w:t>
      </w:r>
      <w:r>
        <w:t xml:space="preserve">, pbr] </w:t>
      </w:r>
    </w:p>
    <w:p w14:paraId="3DA6EEB0" w14:textId="77777777" w:rsidR="003D216E" w:rsidRPr="00165315" w:rsidRDefault="003D216E" w:rsidP="003D216E">
      <w:pPr>
        <w:rPr>
          <w:sz w:val="16"/>
          <w:szCs w:val="20"/>
        </w:rPr>
      </w:pPr>
      <w:r w:rsidRPr="00BA0F0A">
        <w:rPr>
          <w:rStyle w:val="StyleUnderline"/>
        </w:rPr>
        <w:t>We live in destructive times,</w:t>
      </w:r>
      <w:r w:rsidRPr="00165315">
        <w:rPr>
          <w:sz w:val="16"/>
          <w:szCs w:val="20"/>
        </w:rPr>
        <w:t xml:space="preserve"> on an incinerating planet, </w:t>
      </w:r>
      <w:r w:rsidRPr="00BA0F0A">
        <w:rPr>
          <w:rStyle w:val="StyleUnderline"/>
        </w:rPr>
        <w:t xml:space="preserve">over </w:t>
      </w:r>
      <w:r w:rsidRPr="00BA0F0A">
        <w:rPr>
          <w:rStyle w:val="Emphasis"/>
        </w:rPr>
        <w:t>institutional embers</w:t>
      </w:r>
      <w:r w:rsidRPr="00BA0F0A">
        <w:rPr>
          <w:rStyle w:val="StyleUnderline"/>
        </w:rPr>
        <w:t>,</w:t>
      </w:r>
      <w:r w:rsidRPr="00165315">
        <w:rPr>
          <w:sz w:val="16"/>
          <w:szCs w:val="20"/>
        </w:rPr>
        <w:t xml:space="preserve"> </w:t>
      </w:r>
      <w:r w:rsidRPr="00BA0F0A">
        <w:rPr>
          <w:rStyle w:val="StyleUnderline"/>
        </w:rPr>
        <w:t xml:space="preserve">around prodigious redundancy between the </w:t>
      </w:r>
      <w:r w:rsidRPr="00677DF6">
        <w:rPr>
          <w:rStyle w:val="StyleUnderline"/>
          <w:highlight w:val="cyan"/>
        </w:rPr>
        <w:t xml:space="preserve">plunder of the commons and the </w:t>
      </w:r>
      <w:r w:rsidRPr="00677DF6">
        <w:rPr>
          <w:rStyle w:val="Emphasis"/>
          <w:highlight w:val="cyan"/>
        </w:rPr>
        <w:t>compulsive echolalia</w:t>
      </w:r>
      <w:r w:rsidRPr="00677DF6">
        <w:rPr>
          <w:rStyle w:val="StyleUnderline"/>
          <w:highlight w:val="cyan"/>
        </w:rPr>
        <w:t xml:space="preserve"> “</w:t>
      </w:r>
      <w:r w:rsidRPr="00677DF6">
        <w:rPr>
          <w:rStyle w:val="Emphasis"/>
          <w:highlight w:val="cyan"/>
        </w:rPr>
        <w:t>Burn it all down</w:t>
      </w:r>
      <w:r w:rsidRPr="00165315">
        <w:rPr>
          <w:sz w:val="16"/>
          <w:szCs w:val="20"/>
        </w:rPr>
        <w:t xml:space="preserve">.” </w:t>
      </w:r>
      <w:r w:rsidRPr="00BA0F0A">
        <w:rPr>
          <w:rStyle w:val="StyleUnderline"/>
          <w:highlight w:val="cyan"/>
        </w:rPr>
        <w:t>Theory must</w:t>
      </w:r>
      <w:r w:rsidRPr="00BA0F0A">
        <w:rPr>
          <w:rStyle w:val="StyleUnderline"/>
        </w:rPr>
        <w:t xml:space="preserve"> prepare to </w:t>
      </w:r>
      <w:r w:rsidRPr="00BA0F0A">
        <w:rPr>
          <w:rStyle w:val="Emphasis"/>
          <w:highlight w:val="cyan"/>
        </w:rPr>
        <w:t>build</w:t>
      </w:r>
      <w:r w:rsidRPr="00BA0F0A">
        <w:rPr>
          <w:rStyle w:val="Emphasis"/>
        </w:rPr>
        <w:t xml:space="preserve"> things up</w:t>
      </w:r>
      <w:r w:rsidRPr="00BA0F0A">
        <w:rPr>
          <w:rStyle w:val="StyleUnderline"/>
        </w:rPr>
        <w:t>, a</w:t>
      </w:r>
      <w:r w:rsidRPr="00165315">
        <w:rPr>
          <w:sz w:val="16"/>
          <w:szCs w:val="20"/>
        </w:rPr>
        <w:t xml:space="preserve">nd literature models that building. </w:t>
      </w:r>
      <w:r w:rsidRPr="00BA0F0A">
        <w:rPr>
          <w:rStyle w:val="StyleUnderline"/>
        </w:rPr>
        <w:t xml:space="preserve">The Order of Forms outlines a way of reading and thinking conducive to the </w:t>
      </w:r>
      <w:r w:rsidRPr="00BA0F0A">
        <w:rPr>
          <w:rStyle w:val="Emphasis"/>
        </w:rPr>
        <w:t>affirmative project</w:t>
      </w:r>
      <w:r w:rsidRPr="00165315">
        <w:rPr>
          <w:sz w:val="16"/>
          <w:szCs w:val="20"/>
        </w:rPr>
        <w:t xml:space="preserve"> </w:t>
      </w:r>
      <w:r w:rsidRPr="00BA0F0A">
        <w:rPr>
          <w:rStyle w:val="StyleUnderline"/>
        </w:rPr>
        <w:t>of</w:t>
      </w:r>
      <w:r w:rsidRPr="00165315">
        <w:rPr>
          <w:sz w:val="16"/>
          <w:szCs w:val="20"/>
        </w:rPr>
        <w:t xml:space="preserve"> </w:t>
      </w:r>
      <w:r w:rsidRPr="00BA0F0A">
        <w:rPr>
          <w:rStyle w:val="Emphasis"/>
        </w:rPr>
        <w:t>revaluing the structuration of sociality</w:t>
      </w:r>
      <w:r w:rsidRPr="00165315">
        <w:rPr>
          <w:sz w:val="16"/>
          <w:szCs w:val="20"/>
        </w:rPr>
        <w:t xml:space="preserve"> </w:t>
      </w:r>
      <w:r w:rsidRPr="00BA0F0A">
        <w:rPr>
          <w:rStyle w:val="StyleUnderline"/>
        </w:rPr>
        <w:t>by</w:t>
      </w:r>
      <w:r w:rsidRPr="00165315">
        <w:rPr>
          <w:sz w:val="16"/>
          <w:szCs w:val="20"/>
        </w:rPr>
        <w:t xml:space="preserve"> </w:t>
      </w:r>
      <w:r w:rsidRPr="00BA0F0A">
        <w:rPr>
          <w:rStyle w:val="StyleUnderline"/>
        </w:rPr>
        <w:t>reappraising aesthetic form’s capacity to mediate that structuration.</w:t>
      </w:r>
      <w:r w:rsidRPr="00165315">
        <w:rPr>
          <w:sz w:val="16"/>
          <w:szCs w:val="20"/>
        </w:rPr>
        <w:t xml:space="preserve"> </w:t>
      </w:r>
      <w:r w:rsidRPr="00BA0F0A">
        <w:rPr>
          <w:rStyle w:val="StyleUnderline"/>
        </w:rPr>
        <w:t xml:space="preserve">This political formalism orients itself first and foremost to </w:t>
      </w:r>
      <w:r w:rsidRPr="00BA0F0A">
        <w:rPr>
          <w:rStyle w:val="Emphasis"/>
        </w:rPr>
        <w:t>composed relationality</w:t>
      </w:r>
      <w:r w:rsidRPr="00165315">
        <w:rPr>
          <w:sz w:val="16"/>
          <w:szCs w:val="20"/>
        </w:rPr>
        <w:t xml:space="preserve">. </w:t>
      </w:r>
      <w:r w:rsidRPr="00BA0F0A">
        <w:rPr>
          <w:rStyle w:val="StyleUnderline"/>
        </w:rPr>
        <w:t>How is a work put together, what is it made of, what gives it internal consistency?</w:t>
      </w:r>
      <w:r w:rsidRPr="00165315">
        <w:rPr>
          <w:sz w:val="16"/>
          <w:szCs w:val="20"/>
        </w:rPr>
        <w:t xml:space="preserve"> How does the form- work of novels in particular disclose elementary structures of worldly sociality, and practice the mediations that enable the ongoing construction of those structures? In turn these observations of literary order found new esteem for social order: </w:t>
      </w:r>
      <w:r w:rsidRPr="00BA0F0A">
        <w:rPr>
          <w:rStyle w:val="StyleUnderline"/>
        </w:rPr>
        <w:t xml:space="preserve">a political formalism beholds how relations are </w:t>
      </w:r>
      <w:r w:rsidRPr="00BA0F0A">
        <w:rPr>
          <w:rStyle w:val="Emphasis"/>
        </w:rPr>
        <w:t>aesthetically made</w:t>
      </w:r>
      <w:r w:rsidRPr="00BA0F0A">
        <w:rPr>
          <w:rStyle w:val="StyleUnderline"/>
        </w:rPr>
        <w:t xml:space="preserve">, and reciprocally a formalism of the political </w:t>
      </w:r>
      <w:r w:rsidRPr="00BA0F0A">
        <w:rPr>
          <w:rStyle w:val="Emphasis"/>
        </w:rPr>
        <w:t>affirms madeness</w:t>
      </w:r>
      <w:r w:rsidRPr="00BA0F0A">
        <w:rPr>
          <w:rStyle w:val="StyleUnderline"/>
        </w:rPr>
        <w:t>,</w:t>
      </w:r>
      <w:r w:rsidRPr="00165315">
        <w:rPr>
          <w:sz w:val="16"/>
          <w:szCs w:val="20"/>
        </w:rPr>
        <w:t xml:space="preserve"> </w:t>
      </w:r>
      <w:r w:rsidRPr="00BA0F0A">
        <w:rPr>
          <w:rStyle w:val="StyleUnderline"/>
        </w:rPr>
        <w:t xml:space="preserve">marking out the essentiality of form to collective existence. It embraces the constituting of forms </w:t>
      </w:r>
      <w:r w:rsidRPr="00BA0F0A">
        <w:rPr>
          <w:rStyle w:val="Emphasis"/>
        </w:rPr>
        <w:t>above and beyond</w:t>
      </w:r>
      <w:r w:rsidRPr="00165315">
        <w:rPr>
          <w:sz w:val="16"/>
          <w:szCs w:val="20"/>
        </w:rPr>
        <w:t xml:space="preserve"> </w:t>
      </w:r>
      <w:r w:rsidRPr="00BA0F0A">
        <w:rPr>
          <w:rStyle w:val="StyleUnderline"/>
        </w:rPr>
        <w:t xml:space="preserve">the destituent paradigm’s </w:t>
      </w:r>
      <w:r w:rsidRPr="00BA0F0A">
        <w:rPr>
          <w:rStyle w:val="Emphasis"/>
        </w:rPr>
        <w:t>desire for formlessness</w:t>
      </w:r>
      <w:r w:rsidRPr="00165315">
        <w:rPr>
          <w:sz w:val="16"/>
          <w:szCs w:val="20"/>
        </w:rPr>
        <w:t xml:space="preserve">. </w:t>
      </w:r>
      <w:r w:rsidRPr="00BA0F0A">
        <w:rPr>
          <w:rStyle w:val="StyleUnderline"/>
        </w:rPr>
        <w:t xml:space="preserve">Our skills of </w:t>
      </w:r>
      <w:r w:rsidRPr="00BA0F0A">
        <w:rPr>
          <w:rStyle w:val="Emphasis"/>
        </w:rPr>
        <w:t>understanding the composition of made things</w:t>
      </w:r>
      <w:r w:rsidRPr="00165315">
        <w:rPr>
          <w:sz w:val="16"/>
          <w:szCs w:val="20"/>
        </w:rPr>
        <w:t xml:space="preserve"> </w:t>
      </w:r>
      <w:r w:rsidRPr="00BA0F0A">
        <w:rPr>
          <w:rStyle w:val="StyleUnderline"/>
        </w:rPr>
        <w:t>must be turned to the work of</w:t>
      </w:r>
      <w:r w:rsidRPr="00165315">
        <w:rPr>
          <w:sz w:val="16"/>
          <w:szCs w:val="20"/>
        </w:rPr>
        <w:t xml:space="preserve"> </w:t>
      </w:r>
      <w:r w:rsidRPr="00BA0F0A">
        <w:rPr>
          <w:rStyle w:val="Emphasis"/>
        </w:rPr>
        <w:t>celebrating making</w:t>
      </w:r>
      <w:r w:rsidRPr="00165315">
        <w:rPr>
          <w:sz w:val="16"/>
          <w:szCs w:val="20"/>
        </w:rPr>
        <w:t xml:space="preserve">. </w:t>
      </w:r>
      <w:r w:rsidRPr="00BA0F0A">
        <w:rPr>
          <w:rStyle w:val="StyleUnderline"/>
        </w:rPr>
        <w:t xml:space="preserve">Humanists, too, are makers, equipped for the task of constructing </w:t>
      </w:r>
      <w:r w:rsidRPr="00BA0F0A">
        <w:rPr>
          <w:rStyle w:val="Emphasis"/>
        </w:rPr>
        <w:t>new togethernesses</w:t>
      </w:r>
      <w:r w:rsidRPr="00165315">
        <w:rPr>
          <w:sz w:val="16"/>
          <w:szCs w:val="20"/>
        </w:rPr>
        <w:t xml:space="preserve">, </w:t>
      </w:r>
      <w:r w:rsidRPr="00BA0F0A">
        <w:rPr>
          <w:rStyle w:val="Emphasis"/>
        </w:rPr>
        <w:t>new compositions</w:t>
      </w:r>
      <w:r w:rsidRPr="00165315">
        <w:rPr>
          <w:sz w:val="16"/>
          <w:szCs w:val="20"/>
        </w:rPr>
        <w:t xml:space="preserve">, </w:t>
      </w:r>
      <w:r w:rsidRPr="00BA0F0A">
        <w:rPr>
          <w:rStyle w:val="Emphasis"/>
        </w:rPr>
        <w:t>new orders</w:t>
      </w:r>
      <w:r w:rsidRPr="00165315">
        <w:rPr>
          <w:sz w:val="16"/>
          <w:szCs w:val="20"/>
        </w:rPr>
        <w:t xml:space="preserve">, </w:t>
      </w:r>
      <w:r w:rsidRPr="00BA0F0A">
        <w:rPr>
          <w:rStyle w:val="StyleUnderline"/>
        </w:rPr>
        <w:t>and to sustaining those formations in time and space</w:t>
      </w:r>
      <w:r w:rsidRPr="00165315">
        <w:rPr>
          <w:sz w:val="16"/>
          <w:szCs w:val="20"/>
        </w:rPr>
        <w:t>.</w:t>
      </w:r>
    </w:p>
    <w:p w14:paraId="481FA3B7" w14:textId="77777777" w:rsidR="003D216E" w:rsidRPr="00165315" w:rsidRDefault="003D216E" w:rsidP="003D216E">
      <w:pPr>
        <w:rPr>
          <w:sz w:val="16"/>
          <w:szCs w:val="20"/>
        </w:rPr>
      </w:pPr>
      <w:r w:rsidRPr="00677DF6">
        <w:rPr>
          <w:rStyle w:val="StyleUnderline"/>
          <w:highlight w:val="cyan"/>
        </w:rPr>
        <w:t>Political formalism approaches literary works</w:t>
      </w:r>
      <w:r w:rsidRPr="00BA0F0A">
        <w:rPr>
          <w:rStyle w:val="StyleUnderline"/>
        </w:rPr>
        <w:t xml:space="preserve"> </w:t>
      </w:r>
      <w:r w:rsidRPr="00165315">
        <w:rPr>
          <w:sz w:val="16"/>
          <w:szCs w:val="20"/>
        </w:rPr>
        <w:t xml:space="preserve">like the realist novel </w:t>
      </w:r>
      <w:r w:rsidRPr="00677DF6">
        <w:rPr>
          <w:rStyle w:val="StyleUnderline"/>
          <w:highlight w:val="cyan"/>
        </w:rPr>
        <w:t xml:space="preserve">as utopian models of </w:t>
      </w:r>
      <w:r w:rsidRPr="00677DF6">
        <w:rPr>
          <w:rStyle w:val="Emphasis"/>
          <w:highlight w:val="cyan"/>
        </w:rPr>
        <w:t>possible</w:t>
      </w:r>
      <w:r w:rsidRPr="00BA0F0A">
        <w:rPr>
          <w:rStyle w:val="StyleUnderline"/>
        </w:rPr>
        <w:t xml:space="preserve"> socialities configured to project and integrate elementary structures of spontaneous organization</w:t>
      </w:r>
      <w:r w:rsidRPr="00165315">
        <w:rPr>
          <w:sz w:val="16"/>
          <w:szCs w:val="20"/>
        </w:rPr>
        <w:t xml:space="preserve">. </w:t>
      </w:r>
      <w:r w:rsidRPr="00BA0F0A">
        <w:rPr>
          <w:rStyle w:val="StyleUnderline"/>
        </w:rPr>
        <w:t>Such models theorize this</w:t>
      </w:r>
      <w:r w:rsidRPr="00165315">
        <w:rPr>
          <w:sz w:val="16"/>
          <w:szCs w:val="20"/>
        </w:rPr>
        <w:t xml:space="preserve"> </w:t>
      </w:r>
      <w:r w:rsidRPr="00BA0F0A">
        <w:rPr>
          <w:rStyle w:val="StyleUnderline"/>
          <w:highlight w:val="cyan"/>
        </w:rPr>
        <w:t xml:space="preserve">structuration as a </w:t>
      </w:r>
      <w:r w:rsidRPr="00BA0F0A">
        <w:rPr>
          <w:rStyle w:val="Emphasis"/>
          <w:highlight w:val="cyan"/>
        </w:rPr>
        <w:t>basis of</w:t>
      </w:r>
      <w:r w:rsidRPr="00BA0F0A">
        <w:rPr>
          <w:rStyle w:val="StyleUnderline"/>
        </w:rPr>
        <w:t xml:space="preserve">, </w:t>
      </w:r>
      <w:r w:rsidRPr="00BA0F0A">
        <w:rPr>
          <w:rStyle w:val="Emphasis"/>
        </w:rPr>
        <w:t>rather than obstacle to</w:t>
      </w:r>
      <w:r w:rsidRPr="00165315">
        <w:rPr>
          <w:sz w:val="16"/>
          <w:szCs w:val="20"/>
        </w:rPr>
        <w:t xml:space="preserve">, </w:t>
      </w:r>
      <w:r w:rsidRPr="00BA0F0A">
        <w:rPr>
          <w:rStyle w:val="Emphasis"/>
          <w:highlight w:val="cyan"/>
        </w:rPr>
        <w:t xml:space="preserve">political freedom </w:t>
      </w:r>
      <w:r w:rsidRPr="00BA0F0A">
        <w:rPr>
          <w:rStyle w:val="Emphasis"/>
        </w:rPr>
        <w:t>itself</w:t>
      </w:r>
      <w:r w:rsidRPr="00165315">
        <w:rPr>
          <w:sz w:val="16"/>
          <w:szCs w:val="20"/>
        </w:rPr>
        <w:t xml:space="preserve">. </w:t>
      </w:r>
      <w:r w:rsidRPr="00BA0F0A">
        <w:rPr>
          <w:rStyle w:val="StyleUnderline"/>
        </w:rPr>
        <w:t xml:space="preserve">A formalism of the political </w:t>
      </w:r>
      <w:r w:rsidRPr="00BA0F0A">
        <w:rPr>
          <w:rStyle w:val="StyleUnderline"/>
          <w:highlight w:val="cyan"/>
        </w:rPr>
        <w:t>encounters</w:t>
      </w:r>
      <w:r w:rsidRPr="00BA0F0A">
        <w:rPr>
          <w:rStyle w:val="StyleUnderline"/>
        </w:rPr>
        <w:t xml:space="preserve"> the forms that </w:t>
      </w:r>
      <w:r w:rsidRPr="00677DF6">
        <w:rPr>
          <w:rStyle w:val="Emphasis"/>
          <w:highlight w:val="cyan"/>
        </w:rPr>
        <w:t>comprise</w:t>
      </w:r>
      <w:r w:rsidRPr="00677DF6">
        <w:rPr>
          <w:rStyle w:val="StyleUnderline"/>
          <w:highlight w:val="cyan"/>
        </w:rPr>
        <w:t xml:space="preserve"> our social interdependence</w:t>
      </w:r>
      <w:r w:rsidRPr="00BA0F0A">
        <w:rPr>
          <w:rStyle w:val="StyleUnderline"/>
        </w:rPr>
        <w:t xml:space="preserve"> as </w:t>
      </w:r>
      <w:r w:rsidRPr="00BA0F0A">
        <w:rPr>
          <w:rStyle w:val="Emphasis"/>
        </w:rPr>
        <w:t xml:space="preserve">mere </w:t>
      </w:r>
      <w:r w:rsidRPr="00BA0F0A">
        <w:rPr>
          <w:rStyle w:val="Emphasis"/>
          <w:highlight w:val="cyan"/>
        </w:rPr>
        <w:t>forms</w:t>
      </w:r>
      <w:r w:rsidRPr="00165315">
        <w:rPr>
          <w:sz w:val="16"/>
          <w:szCs w:val="20"/>
        </w:rPr>
        <w:t xml:space="preserve">, </w:t>
      </w:r>
      <w:r w:rsidRPr="00BA0F0A">
        <w:rPr>
          <w:rStyle w:val="Emphasis"/>
        </w:rPr>
        <w:t>ungroundable yet indispensable</w:t>
      </w:r>
      <w:r w:rsidRPr="00165315">
        <w:rPr>
          <w:sz w:val="16"/>
          <w:szCs w:val="20"/>
        </w:rPr>
        <w:t xml:space="preserve">, </w:t>
      </w:r>
      <w:r w:rsidRPr="00BA0F0A">
        <w:rPr>
          <w:rStyle w:val="StyleUnderline"/>
        </w:rPr>
        <w:t xml:space="preserve">promoting a core idea of form </w:t>
      </w:r>
      <w:r w:rsidRPr="00BA0F0A">
        <w:rPr>
          <w:rStyle w:val="StyleUnderline"/>
          <w:highlight w:val="cyan"/>
        </w:rPr>
        <w:t>as</w:t>
      </w:r>
      <w:r w:rsidRPr="00BA0F0A">
        <w:rPr>
          <w:rStyle w:val="StyleUnderline"/>
        </w:rPr>
        <w:t xml:space="preserve"> something </w:t>
      </w:r>
      <w:r w:rsidRPr="00BA0F0A">
        <w:rPr>
          <w:rStyle w:val="Emphasis"/>
        </w:rPr>
        <w:t>purposeful</w:t>
      </w:r>
      <w:r w:rsidRPr="00165315">
        <w:rPr>
          <w:sz w:val="16"/>
          <w:szCs w:val="20"/>
        </w:rPr>
        <w:t xml:space="preserve"> </w:t>
      </w:r>
      <w:r w:rsidRPr="00BA0F0A">
        <w:rPr>
          <w:rStyle w:val="StyleUnderline"/>
        </w:rPr>
        <w:t xml:space="preserve">but simultaneously </w:t>
      </w:r>
      <w:r w:rsidRPr="00BA0F0A">
        <w:rPr>
          <w:rStyle w:val="Emphasis"/>
        </w:rPr>
        <w:t>emergent</w:t>
      </w:r>
      <w:r w:rsidRPr="00165315">
        <w:rPr>
          <w:sz w:val="16"/>
          <w:szCs w:val="20"/>
        </w:rPr>
        <w:t xml:space="preserve">, </w:t>
      </w:r>
      <w:r w:rsidRPr="00BA0F0A">
        <w:rPr>
          <w:rStyle w:val="StyleUnderline"/>
        </w:rPr>
        <w:t xml:space="preserve">something conspicuously </w:t>
      </w:r>
      <w:r w:rsidRPr="00677DF6">
        <w:rPr>
          <w:rStyle w:val="Emphasis"/>
          <w:highlight w:val="cyan"/>
        </w:rPr>
        <w:t>constructed</w:t>
      </w:r>
      <w:r w:rsidRPr="00677DF6">
        <w:rPr>
          <w:rStyle w:val="StyleUnderline"/>
          <w:highlight w:val="cyan"/>
        </w:rPr>
        <w:t xml:space="preserve"> and </w:t>
      </w:r>
      <w:r w:rsidRPr="00677DF6">
        <w:rPr>
          <w:rStyle w:val="Emphasis"/>
          <w:highlight w:val="cyan"/>
        </w:rPr>
        <w:t>efficacious</w:t>
      </w:r>
      <w:r w:rsidRPr="00165315">
        <w:rPr>
          <w:sz w:val="16"/>
          <w:szCs w:val="20"/>
        </w:rPr>
        <w:t xml:space="preserve">, </w:t>
      </w:r>
      <w:r w:rsidRPr="00BA0F0A">
        <w:rPr>
          <w:rStyle w:val="StyleUnderline"/>
        </w:rPr>
        <w:t>something</w:t>
      </w:r>
      <w:r w:rsidRPr="00165315">
        <w:rPr>
          <w:sz w:val="16"/>
          <w:szCs w:val="20"/>
        </w:rPr>
        <w:t xml:space="preserve"> </w:t>
      </w:r>
      <w:r w:rsidRPr="00BA0F0A">
        <w:rPr>
          <w:rStyle w:val="StyleUnderline"/>
        </w:rPr>
        <w:t>spontaneous and</w:t>
      </w:r>
      <w:r w:rsidRPr="00165315">
        <w:rPr>
          <w:sz w:val="16"/>
          <w:szCs w:val="20"/>
        </w:rPr>
        <w:t xml:space="preserve"> </w:t>
      </w:r>
      <w:r w:rsidRPr="00BA0F0A">
        <w:rPr>
          <w:rStyle w:val="Emphasis"/>
          <w:highlight w:val="cyan"/>
        </w:rPr>
        <w:t>malleable</w:t>
      </w:r>
      <w:r w:rsidRPr="00165315">
        <w:rPr>
          <w:sz w:val="16"/>
          <w:szCs w:val="20"/>
        </w:rPr>
        <w:t xml:space="preserve">. </w:t>
      </w:r>
      <w:r w:rsidRPr="00BA0F0A">
        <w:rPr>
          <w:rStyle w:val="StyleUnderline"/>
        </w:rPr>
        <w:t xml:space="preserve">This core idea encompasses the </w:t>
      </w:r>
      <w:r w:rsidRPr="00677DF6">
        <w:rPr>
          <w:rStyle w:val="StyleUnderline"/>
          <w:highlight w:val="cyan"/>
        </w:rPr>
        <w:t xml:space="preserve">dialectic of form </w:t>
      </w:r>
      <w:r w:rsidRPr="00677DF6">
        <w:rPr>
          <w:rStyle w:val="Emphasis"/>
          <w:highlight w:val="cyan"/>
        </w:rPr>
        <w:t>rejected</w:t>
      </w:r>
      <w:r w:rsidRPr="00BA0F0A">
        <w:rPr>
          <w:rStyle w:val="StyleUnderline"/>
        </w:rPr>
        <w:t xml:space="preserve"> </w:t>
      </w:r>
      <w:r w:rsidRPr="00165315">
        <w:rPr>
          <w:sz w:val="16"/>
          <w:szCs w:val="20"/>
        </w:rPr>
        <w:t xml:space="preserve">or otherwise suppressed </w:t>
      </w:r>
      <w:r w:rsidRPr="00BA0F0A">
        <w:rPr>
          <w:rStyle w:val="StyleUnderline"/>
          <w:highlight w:val="cyan"/>
        </w:rPr>
        <w:t xml:space="preserve">amid the </w:t>
      </w:r>
      <w:r w:rsidRPr="00BA0F0A">
        <w:rPr>
          <w:rStyle w:val="Emphasis"/>
          <w:highlight w:val="cyan"/>
        </w:rPr>
        <w:t>proliferation</w:t>
      </w:r>
      <w:r w:rsidRPr="00BA0F0A">
        <w:rPr>
          <w:rStyle w:val="StyleUnderline"/>
          <w:highlight w:val="cyan"/>
        </w:rPr>
        <w:t xml:space="preserve"> of</w:t>
      </w:r>
      <w:r w:rsidRPr="00BA0F0A">
        <w:rPr>
          <w:rStyle w:val="StyleUnderline"/>
        </w:rPr>
        <w:t xml:space="preserve"> theoretical and practical </w:t>
      </w:r>
      <w:r w:rsidRPr="00BA0F0A">
        <w:rPr>
          <w:rStyle w:val="Emphasis"/>
          <w:highlight w:val="cyan"/>
        </w:rPr>
        <w:t>antiformalisms</w:t>
      </w:r>
      <w:r w:rsidRPr="00165315">
        <w:rPr>
          <w:sz w:val="16"/>
          <w:szCs w:val="20"/>
        </w:rPr>
        <w:t xml:space="preserve">— </w:t>
      </w:r>
      <w:r w:rsidRPr="00BA0F0A">
        <w:rPr>
          <w:rStyle w:val="StyleUnderline"/>
        </w:rPr>
        <w:t xml:space="preserve">from </w:t>
      </w:r>
      <w:r w:rsidRPr="00677DF6">
        <w:rPr>
          <w:rStyle w:val="Emphasis"/>
        </w:rPr>
        <w:t>Adorno</w:t>
      </w:r>
      <w:r w:rsidRPr="00BA0F0A">
        <w:rPr>
          <w:rStyle w:val="StyleUnderline"/>
        </w:rPr>
        <w:t xml:space="preserve"> and </w:t>
      </w:r>
      <w:r w:rsidRPr="00677DF6">
        <w:rPr>
          <w:rStyle w:val="Emphasis"/>
        </w:rPr>
        <w:t>Agamben</w:t>
      </w:r>
      <w:r w:rsidRPr="00BA0F0A">
        <w:rPr>
          <w:rStyle w:val="StyleUnderline"/>
        </w:rPr>
        <w:t xml:space="preserve"> to </w:t>
      </w:r>
      <w:r w:rsidRPr="00BA0F0A">
        <w:rPr>
          <w:rStyle w:val="Emphasis"/>
          <w:highlight w:val="cyan"/>
        </w:rPr>
        <w:t>Foucault</w:t>
      </w:r>
      <w:r w:rsidRPr="00BA0F0A">
        <w:rPr>
          <w:rStyle w:val="StyleUnderline"/>
        </w:rPr>
        <w:t xml:space="preserve">, </w:t>
      </w:r>
      <w:r w:rsidRPr="00BA0F0A">
        <w:rPr>
          <w:rStyle w:val="Emphasis"/>
        </w:rPr>
        <w:t>Said</w:t>
      </w:r>
      <w:r w:rsidRPr="00BA0F0A">
        <w:rPr>
          <w:rStyle w:val="StyleUnderline"/>
        </w:rPr>
        <w:t xml:space="preserve">, </w:t>
      </w:r>
      <w:r w:rsidRPr="00677DF6">
        <w:rPr>
          <w:rStyle w:val="Emphasis"/>
        </w:rPr>
        <w:t>Edelman</w:t>
      </w:r>
      <w:r w:rsidRPr="00BA0F0A">
        <w:rPr>
          <w:rStyle w:val="StyleUnderline"/>
        </w:rPr>
        <w:t xml:space="preserve">, Latour, </w:t>
      </w:r>
      <w:r w:rsidRPr="00BA0F0A">
        <w:rPr>
          <w:rStyle w:val="Emphasis"/>
          <w:highlight w:val="cyan"/>
        </w:rPr>
        <w:t>Hardt</w:t>
      </w:r>
      <w:r w:rsidRPr="00BA0F0A">
        <w:rPr>
          <w:rStyle w:val="StyleUnderline"/>
        </w:rPr>
        <w:t xml:space="preserve"> and </w:t>
      </w:r>
      <w:r w:rsidRPr="00677DF6">
        <w:rPr>
          <w:rStyle w:val="Emphasis"/>
          <w:highlight w:val="cyan"/>
        </w:rPr>
        <w:t>Negri</w:t>
      </w:r>
      <w:r w:rsidRPr="00677DF6">
        <w:rPr>
          <w:rStyle w:val="StyleUnderline"/>
          <w:highlight w:val="cyan"/>
        </w:rPr>
        <w:t xml:space="preserve">, and </w:t>
      </w:r>
      <w:r w:rsidRPr="00677DF6">
        <w:rPr>
          <w:rStyle w:val="Emphasis"/>
          <w:highlight w:val="cyan"/>
        </w:rPr>
        <w:t>Moten</w:t>
      </w:r>
      <w:r w:rsidRPr="00165315">
        <w:rPr>
          <w:sz w:val="16"/>
          <w:szCs w:val="20"/>
        </w:rPr>
        <w:t xml:space="preserve">— </w:t>
      </w:r>
      <w:r w:rsidRPr="00BA0F0A">
        <w:rPr>
          <w:rStyle w:val="StyleUnderline"/>
        </w:rPr>
        <w:t>since those so</w:t>
      </w:r>
      <w:r w:rsidRPr="00165315">
        <w:rPr>
          <w:sz w:val="16"/>
          <w:szCs w:val="20"/>
        </w:rPr>
        <w:t xml:space="preserve"> </w:t>
      </w:r>
      <w:r w:rsidRPr="00BA0F0A">
        <w:rPr>
          <w:rStyle w:val="StyleUnderline"/>
        </w:rPr>
        <w:t xml:space="preserve">thoroughly contest the exclusions of any given construction, so persuasively audit the </w:t>
      </w:r>
      <w:r w:rsidRPr="00BA0F0A">
        <w:rPr>
          <w:rStyle w:val="Emphasis"/>
          <w:highlight w:val="cyan"/>
        </w:rPr>
        <w:t>reifications</w:t>
      </w:r>
      <w:r w:rsidRPr="00BA0F0A">
        <w:rPr>
          <w:rStyle w:val="Emphasis"/>
        </w:rPr>
        <w:t xml:space="preserve"> that </w:t>
      </w:r>
      <w:r w:rsidRPr="00BA0F0A">
        <w:rPr>
          <w:rStyle w:val="Emphasis"/>
          <w:highlight w:val="cyan"/>
        </w:rPr>
        <w:t>occlude reformability</w:t>
      </w:r>
      <w:r w:rsidRPr="00165315">
        <w:rPr>
          <w:sz w:val="16"/>
          <w:szCs w:val="20"/>
        </w:rPr>
        <w:t>.</w:t>
      </w:r>
    </w:p>
    <w:p w14:paraId="00D86BCA" w14:textId="77777777" w:rsidR="003D216E" w:rsidRPr="00BA0F0A" w:rsidRDefault="003D216E" w:rsidP="003D216E">
      <w:pPr>
        <w:rPr>
          <w:rStyle w:val="StyleUnderline"/>
        </w:rPr>
      </w:pPr>
      <w:r w:rsidRPr="00BA0F0A">
        <w:rPr>
          <w:rStyle w:val="StyleUnderline"/>
          <w:highlight w:val="cyan"/>
        </w:rPr>
        <w:t xml:space="preserve">The </w:t>
      </w:r>
      <w:r w:rsidRPr="00BA0F0A">
        <w:rPr>
          <w:rStyle w:val="Emphasis"/>
          <w:highlight w:val="cyan"/>
        </w:rPr>
        <w:t>allergy to form</w:t>
      </w:r>
      <w:r w:rsidRPr="00BA0F0A">
        <w:rPr>
          <w:rStyle w:val="StyleUnderline"/>
        </w:rPr>
        <w:t xml:space="preserve"> in the humanities </w:t>
      </w:r>
      <w:r w:rsidRPr="00BA0F0A">
        <w:rPr>
          <w:rStyle w:val="StyleUnderline"/>
          <w:highlight w:val="cyan"/>
        </w:rPr>
        <w:t>has had</w:t>
      </w:r>
      <w:r w:rsidRPr="00BA0F0A">
        <w:rPr>
          <w:rStyle w:val="StyleUnderline"/>
        </w:rPr>
        <w:t xml:space="preserve"> very </w:t>
      </w:r>
      <w:r w:rsidRPr="00BA0F0A">
        <w:rPr>
          <w:rStyle w:val="Emphasis"/>
          <w:highlight w:val="cyan"/>
        </w:rPr>
        <w:t>deleterious effects</w:t>
      </w:r>
      <w:r w:rsidRPr="00165315">
        <w:rPr>
          <w:sz w:val="16"/>
          <w:szCs w:val="20"/>
        </w:rPr>
        <w:t xml:space="preserve"> </w:t>
      </w:r>
      <w:r w:rsidRPr="00BA0F0A">
        <w:rPr>
          <w:rStyle w:val="StyleUnderline"/>
        </w:rPr>
        <w:t xml:space="preserve">in both </w:t>
      </w:r>
      <w:r w:rsidRPr="00BA0F0A">
        <w:rPr>
          <w:rStyle w:val="Emphasis"/>
        </w:rPr>
        <w:t>practice</w:t>
      </w:r>
      <w:r w:rsidRPr="00165315">
        <w:rPr>
          <w:sz w:val="16"/>
          <w:szCs w:val="20"/>
        </w:rPr>
        <w:t xml:space="preserve"> </w:t>
      </w:r>
      <w:r w:rsidRPr="00BA0F0A">
        <w:rPr>
          <w:rStyle w:val="StyleUnderline"/>
        </w:rPr>
        <w:t>and</w:t>
      </w:r>
      <w:r w:rsidRPr="00165315">
        <w:rPr>
          <w:sz w:val="16"/>
          <w:szCs w:val="20"/>
        </w:rPr>
        <w:t xml:space="preserve"> </w:t>
      </w:r>
      <w:r w:rsidRPr="00BA0F0A">
        <w:rPr>
          <w:rStyle w:val="Emphasis"/>
        </w:rPr>
        <w:t>theory</w:t>
      </w:r>
      <w:r w:rsidRPr="00BA0F0A">
        <w:rPr>
          <w:rStyle w:val="StyleUnderline"/>
        </w:rPr>
        <w:t>. In practice</w:t>
      </w:r>
      <w:r w:rsidRPr="00165315">
        <w:rPr>
          <w:sz w:val="16"/>
          <w:szCs w:val="20"/>
        </w:rPr>
        <w:t xml:space="preserve">, </w:t>
      </w:r>
      <w:r w:rsidRPr="00BA0F0A">
        <w:rPr>
          <w:rStyle w:val="StyleUnderline"/>
          <w:highlight w:val="cyan"/>
        </w:rPr>
        <w:t>intellectuals</w:t>
      </w:r>
      <w:r w:rsidRPr="00BA0F0A">
        <w:rPr>
          <w:rStyle w:val="StyleUnderline"/>
        </w:rPr>
        <w:t xml:space="preserve"> based in the humanities </w:t>
      </w:r>
      <w:r w:rsidRPr="00BA0F0A">
        <w:rPr>
          <w:rStyle w:val="StyleUnderline"/>
          <w:highlight w:val="cyan"/>
        </w:rPr>
        <w:t>have</w:t>
      </w:r>
      <w:r w:rsidRPr="00BA0F0A">
        <w:rPr>
          <w:rStyle w:val="StyleUnderline"/>
        </w:rPr>
        <w:t xml:space="preserve"> often </w:t>
      </w:r>
      <w:r w:rsidRPr="00BA0F0A">
        <w:rPr>
          <w:rStyle w:val="StyleUnderline"/>
          <w:highlight w:val="cyan"/>
        </w:rPr>
        <w:t xml:space="preserve">had </w:t>
      </w:r>
      <w:r w:rsidRPr="00BA0F0A">
        <w:rPr>
          <w:rStyle w:val="Emphasis"/>
          <w:highlight w:val="cyan"/>
        </w:rPr>
        <w:t>trouble constituting collective bodies</w:t>
      </w:r>
      <w:r w:rsidRPr="00BA0F0A">
        <w:rPr>
          <w:rStyle w:val="StyleUnderline"/>
          <w:highlight w:val="cyan"/>
        </w:rPr>
        <w:t>.</w:t>
      </w:r>
      <w:r w:rsidRPr="00BA0F0A">
        <w:rPr>
          <w:rStyle w:val="StyleUnderline"/>
        </w:rPr>
        <w:t xml:space="preserve"> We can count that in</w:t>
      </w:r>
      <w:r w:rsidRPr="00165315">
        <w:rPr>
          <w:sz w:val="16"/>
          <w:szCs w:val="20"/>
        </w:rPr>
        <w:t xml:space="preserve"> </w:t>
      </w:r>
      <w:r w:rsidRPr="00BA0F0A">
        <w:rPr>
          <w:rStyle w:val="StyleUnderline"/>
        </w:rPr>
        <w:t xml:space="preserve">the </w:t>
      </w:r>
      <w:r w:rsidRPr="00BA0F0A">
        <w:rPr>
          <w:rStyle w:val="Emphasis"/>
        </w:rPr>
        <w:t>failure to mass unionize</w:t>
      </w:r>
      <w:r w:rsidRPr="00165315">
        <w:rPr>
          <w:sz w:val="16"/>
          <w:szCs w:val="20"/>
        </w:rPr>
        <w:t xml:space="preserve"> </w:t>
      </w:r>
      <w:r w:rsidRPr="00BA0F0A">
        <w:rPr>
          <w:rStyle w:val="StyleUnderline"/>
        </w:rPr>
        <w:t>or</w:t>
      </w:r>
      <w:r w:rsidRPr="00165315">
        <w:rPr>
          <w:sz w:val="16"/>
          <w:szCs w:val="20"/>
        </w:rPr>
        <w:t xml:space="preserve"> </w:t>
      </w:r>
      <w:r w:rsidRPr="00BA0F0A">
        <w:rPr>
          <w:rStyle w:val="StyleUnderline"/>
        </w:rPr>
        <w:t>otherwise</w:t>
      </w:r>
      <w:r w:rsidRPr="00165315">
        <w:rPr>
          <w:sz w:val="16"/>
          <w:szCs w:val="20"/>
        </w:rPr>
        <w:t xml:space="preserve"> </w:t>
      </w:r>
      <w:r w:rsidRPr="00BA0F0A">
        <w:rPr>
          <w:rStyle w:val="Emphasis"/>
        </w:rPr>
        <w:t>politically collectively respond</w:t>
      </w:r>
      <w:r w:rsidRPr="00165315">
        <w:rPr>
          <w:sz w:val="16"/>
          <w:szCs w:val="20"/>
        </w:rPr>
        <w:t xml:space="preserve"> </w:t>
      </w:r>
      <w:r w:rsidRPr="00BA0F0A">
        <w:rPr>
          <w:rStyle w:val="StyleUnderline"/>
        </w:rPr>
        <w:t xml:space="preserve">to the </w:t>
      </w:r>
      <w:r w:rsidRPr="00BA0F0A">
        <w:rPr>
          <w:rStyle w:val="Emphasis"/>
        </w:rPr>
        <w:t>massive restructuring of labor</w:t>
      </w:r>
      <w:r w:rsidRPr="00165315">
        <w:rPr>
          <w:sz w:val="16"/>
          <w:szCs w:val="20"/>
        </w:rPr>
        <w:t xml:space="preserve"> </w:t>
      </w:r>
      <w:r w:rsidRPr="00BA0F0A">
        <w:rPr>
          <w:rStyle w:val="StyleUnderline"/>
        </w:rPr>
        <w:t>in higher education in the past four decades</w:t>
      </w:r>
      <w:r w:rsidRPr="00165315">
        <w:rPr>
          <w:sz w:val="16"/>
          <w:szCs w:val="20"/>
        </w:rPr>
        <w:t xml:space="preserve">. </w:t>
      </w:r>
      <w:r w:rsidRPr="00BA0F0A">
        <w:rPr>
          <w:rStyle w:val="StyleUnderline"/>
        </w:rPr>
        <w:t xml:space="preserve">We can count that in </w:t>
      </w:r>
      <w:r w:rsidRPr="00BA0F0A">
        <w:rPr>
          <w:rStyle w:val="Emphasis"/>
          <w:highlight w:val="cyan"/>
        </w:rPr>
        <w:t>automatic disdain</w:t>
      </w:r>
      <w:r w:rsidRPr="00165315">
        <w:rPr>
          <w:sz w:val="16"/>
          <w:szCs w:val="20"/>
          <w:highlight w:val="cyan"/>
        </w:rPr>
        <w:t xml:space="preserve"> </w:t>
      </w:r>
      <w:r w:rsidRPr="00BA0F0A">
        <w:rPr>
          <w:rStyle w:val="StyleUnderline"/>
          <w:highlight w:val="cyan"/>
        </w:rPr>
        <w:t>for</w:t>
      </w:r>
      <w:r w:rsidRPr="00BA0F0A">
        <w:rPr>
          <w:rStyle w:val="StyleUnderline"/>
        </w:rPr>
        <w:t xml:space="preserve"> the important means of power in </w:t>
      </w:r>
      <w:r w:rsidRPr="00BA0F0A">
        <w:rPr>
          <w:rStyle w:val="StyleUnderline"/>
          <w:highlight w:val="cyan"/>
        </w:rPr>
        <w:t>official politics</w:t>
      </w:r>
      <w:r w:rsidRPr="00165315">
        <w:rPr>
          <w:sz w:val="16"/>
          <w:szCs w:val="20"/>
        </w:rPr>
        <w:t xml:space="preserve"> (</w:t>
      </w:r>
      <w:r w:rsidRPr="00BA0F0A">
        <w:rPr>
          <w:rStyle w:val="StyleUnderline"/>
        </w:rPr>
        <w:t>institutions, elections, legislation</w:t>
      </w:r>
      <w:r w:rsidRPr="00165315">
        <w:rPr>
          <w:sz w:val="16"/>
          <w:szCs w:val="20"/>
        </w:rPr>
        <w:t xml:space="preserve">) </w:t>
      </w:r>
      <w:r w:rsidRPr="00BA0F0A">
        <w:rPr>
          <w:rStyle w:val="StyleUnderline"/>
          <w:highlight w:val="cyan"/>
        </w:rPr>
        <w:t>as</w:t>
      </w:r>
      <w:r w:rsidRPr="00165315">
        <w:rPr>
          <w:sz w:val="16"/>
          <w:szCs w:val="20"/>
          <w:highlight w:val="cyan"/>
        </w:rPr>
        <w:t xml:space="preserve"> </w:t>
      </w:r>
      <w:r w:rsidRPr="00BA0F0A">
        <w:rPr>
          <w:rStyle w:val="Emphasis"/>
          <w:highlight w:val="cyan"/>
        </w:rPr>
        <w:t>irredeemably tainted</w:t>
      </w:r>
      <w:r w:rsidRPr="00165315">
        <w:rPr>
          <w:sz w:val="16"/>
          <w:szCs w:val="20"/>
        </w:rPr>
        <w:t xml:space="preserve">. But </w:t>
      </w:r>
      <w:r w:rsidRPr="00BA0F0A">
        <w:rPr>
          <w:rStyle w:val="StyleUnderline"/>
        </w:rPr>
        <w:t xml:space="preserve">we can also count it in a more </w:t>
      </w:r>
      <w:r w:rsidRPr="00BA0F0A">
        <w:rPr>
          <w:rStyle w:val="Emphasis"/>
        </w:rPr>
        <w:t>broad failure</w:t>
      </w:r>
      <w:r w:rsidRPr="00BA0F0A">
        <w:rPr>
          <w:rStyle w:val="StyleUnderline"/>
        </w:rPr>
        <w:t xml:space="preserve"> of humanists</w:t>
      </w:r>
      <w:r w:rsidRPr="00165315">
        <w:rPr>
          <w:sz w:val="16"/>
          <w:szCs w:val="20"/>
        </w:rPr>
        <w:t xml:space="preserve">, experts with an incomparably strong aptitude for articulating values, </w:t>
      </w:r>
      <w:r w:rsidRPr="00677DF6">
        <w:rPr>
          <w:rStyle w:val="StyleUnderline"/>
          <w:highlight w:val="cyan"/>
        </w:rPr>
        <w:t xml:space="preserve">to impart </w:t>
      </w:r>
      <w:r w:rsidRPr="00677DF6">
        <w:rPr>
          <w:rStyle w:val="Emphasis"/>
          <w:highlight w:val="cyan"/>
        </w:rPr>
        <w:t>constructive visions</w:t>
      </w:r>
      <w:r w:rsidRPr="00677DF6">
        <w:rPr>
          <w:rStyle w:val="StyleUnderline"/>
          <w:highlight w:val="cyan"/>
        </w:rPr>
        <w:t xml:space="preserve"> of cultural production</w:t>
      </w:r>
      <w:r w:rsidRPr="00165315">
        <w:rPr>
          <w:sz w:val="16"/>
          <w:szCs w:val="20"/>
        </w:rPr>
        <w:t xml:space="preserve">, </w:t>
      </w:r>
      <w:r w:rsidRPr="00BA0F0A">
        <w:rPr>
          <w:rStyle w:val="Emphasis"/>
        </w:rPr>
        <w:t>equality</w:t>
      </w:r>
      <w:r w:rsidRPr="00165315">
        <w:rPr>
          <w:sz w:val="16"/>
          <w:szCs w:val="20"/>
        </w:rPr>
        <w:t xml:space="preserve">, </w:t>
      </w:r>
      <w:r w:rsidRPr="00BA0F0A">
        <w:rPr>
          <w:rStyle w:val="StyleUnderline"/>
        </w:rPr>
        <w:t xml:space="preserve">and flourishing that could </w:t>
      </w:r>
      <w:r w:rsidRPr="00BA0F0A">
        <w:rPr>
          <w:rStyle w:val="Emphasis"/>
        </w:rPr>
        <w:t>guide the elocution</w:t>
      </w:r>
      <w:r w:rsidRPr="00165315">
        <w:rPr>
          <w:sz w:val="16"/>
          <w:szCs w:val="20"/>
        </w:rPr>
        <w:t xml:space="preserve"> </w:t>
      </w:r>
      <w:r w:rsidRPr="00BA0F0A">
        <w:rPr>
          <w:rStyle w:val="StyleUnderline"/>
        </w:rPr>
        <w:t>of</w:t>
      </w:r>
      <w:r w:rsidRPr="00165315">
        <w:rPr>
          <w:sz w:val="16"/>
          <w:szCs w:val="20"/>
        </w:rPr>
        <w:t xml:space="preserve"> </w:t>
      </w:r>
      <w:r w:rsidRPr="00BA0F0A">
        <w:rPr>
          <w:rStyle w:val="Emphasis"/>
        </w:rPr>
        <w:t>concrete political demands</w:t>
      </w:r>
      <w:r w:rsidRPr="00165315">
        <w:rPr>
          <w:sz w:val="16"/>
          <w:szCs w:val="20"/>
        </w:rPr>
        <w:t xml:space="preserve"> </w:t>
      </w:r>
      <w:r w:rsidRPr="00BA0F0A">
        <w:rPr>
          <w:rStyle w:val="StyleUnderline"/>
        </w:rPr>
        <w:t xml:space="preserve">such as </w:t>
      </w:r>
      <w:r w:rsidRPr="00BA0F0A">
        <w:rPr>
          <w:rStyle w:val="Emphasis"/>
        </w:rPr>
        <w:t>debt- free education</w:t>
      </w:r>
      <w:r w:rsidRPr="00165315">
        <w:rPr>
          <w:sz w:val="16"/>
          <w:szCs w:val="20"/>
        </w:rPr>
        <w:t xml:space="preserve"> </w:t>
      </w:r>
      <w:r w:rsidRPr="00BA0F0A">
        <w:rPr>
          <w:rStyle w:val="StyleUnderline"/>
        </w:rPr>
        <w:t xml:space="preserve">and </w:t>
      </w:r>
      <w:r w:rsidRPr="00BA0F0A">
        <w:rPr>
          <w:rStyle w:val="Emphasis"/>
        </w:rPr>
        <w:t>art for all</w:t>
      </w:r>
      <w:r w:rsidRPr="00BA0F0A">
        <w:rPr>
          <w:rStyle w:val="StyleUnderline"/>
        </w:rPr>
        <w:t>.</w:t>
      </w:r>
      <w:r w:rsidRPr="00165315">
        <w:rPr>
          <w:sz w:val="16"/>
          <w:szCs w:val="20"/>
        </w:rPr>
        <w:t xml:space="preserve"> </w:t>
      </w:r>
      <w:r w:rsidRPr="00BA0F0A">
        <w:rPr>
          <w:rStyle w:val="StyleUnderline"/>
        </w:rPr>
        <w:t xml:space="preserve">In many ways, these failures </w:t>
      </w:r>
      <w:r w:rsidRPr="00BA0F0A">
        <w:rPr>
          <w:rStyle w:val="Emphasis"/>
        </w:rPr>
        <w:t>align</w:t>
      </w:r>
      <w:r w:rsidRPr="00BA0F0A">
        <w:rPr>
          <w:rStyle w:val="StyleUnderline"/>
        </w:rPr>
        <w:t>:</w:t>
      </w:r>
      <w:r w:rsidRPr="00165315">
        <w:rPr>
          <w:sz w:val="16"/>
          <w:szCs w:val="20"/>
        </w:rPr>
        <w:t xml:space="preserve"> </w:t>
      </w:r>
      <w:r w:rsidRPr="00677DF6">
        <w:rPr>
          <w:rStyle w:val="StyleUnderline"/>
          <w:highlight w:val="cyan"/>
        </w:rPr>
        <w:t xml:space="preserve">lacking a </w:t>
      </w:r>
      <w:r w:rsidRPr="00677DF6">
        <w:rPr>
          <w:rStyle w:val="Emphasis"/>
          <w:highlight w:val="cyan"/>
        </w:rPr>
        <w:t>robust positive representation</w:t>
      </w:r>
      <w:r w:rsidRPr="00165315">
        <w:rPr>
          <w:sz w:val="16"/>
          <w:szCs w:val="20"/>
          <w:highlight w:val="cyan"/>
        </w:rPr>
        <w:t xml:space="preserve"> </w:t>
      </w:r>
      <w:r w:rsidRPr="00677DF6">
        <w:rPr>
          <w:rStyle w:val="StyleUnderline"/>
          <w:highlight w:val="cyan"/>
        </w:rPr>
        <w:t>of what the study of literature</w:t>
      </w:r>
      <w:r w:rsidRPr="00165315">
        <w:rPr>
          <w:sz w:val="16"/>
          <w:szCs w:val="20"/>
        </w:rPr>
        <w:t xml:space="preserve">, art, and culture </w:t>
      </w:r>
      <w:r w:rsidRPr="00BA0F0A">
        <w:rPr>
          <w:rStyle w:val="StyleUnderline"/>
        </w:rPr>
        <w:t xml:space="preserve">offers </w:t>
      </w:r>
      <w:r w:rsidRPr="00677DF6">
        <w:rPr>
          <w:rStyle w:val="StyleUnderline"/>
          <w:highlight w:val="cyan"/>
        </w:rPr>
        <w:t>beyond historic preservation</w:t>
      </w:r>
      <w:r w:rsidRPr="00165315">
        <w:rPr>
          <w:sz w:val="16"/>
          <w:szCs w:val="20"/>
        </w:rPr>
        <w:t xml:space="preserve"> or cautionary catalogues of domination, </w:t>
      </w:r>
      <w:r w:rsidRPr="00BA0F0A">
        <w:rPr>
          <w:rStyle w:val="StyleUnderline"/>
        </w:rPr>
        <w:t xml:space="preserve">humanists </w:t>
      </w:r>
      <w:r w:rsidRPr="00677DF6">
        <w:rPr>
          <w:rStyle w:val="StyleUnderline"/>
          <w:highlight w:val="cyan"/>
        </w:rPr>
        <w:t xml:space="preserve">have been unable to think their own faculties for </w:t>
      </w:r>
      <w:r w:rsidRPr="00677DF6">
        <w:rPr>
          <w:rStyle w:val="Emphasis"/>
          <w:highlight w:val="cyan"/>
        </w:rPr>
        <w:t>composition</w:t>
      </w:r>
      <w:r w:rsidRPr="00165315">
        <w:rPr>
          <w:sz w:val="16"/>
          <w:szCs w:val="20"/>
        </w:rPr>
        <w:t xml:space="preserve">— for making ideas of public goods, </w:t>
      </w:r>
      <w:r w:rsidRPr="00677DF6">
        <w:rPr>
          <w:rStyle w:val="Emphasis"/>
          <w:highlight w:val="cyan"/>
        </w:rPr>
        <w:t>for making institutions</w:t>
      </w:r>
      <w:r w:rsidRPr="00165315">
        <w:rPr>
          <w:sz w:val="16"/>
          <w:szCs w:val="20"/>
        </w:rPr>
        <w:t xml:space="preserve"> </w:t>
      </w:r>
      <w:r w:rsidRPr="00BA0F0A">
        <w:rPr>
          <w:rStyle w:val="StyleUnderline"/>
        </w:rPr>
        <w:t>that uphold the universitas in the university</w:t>
      </w:r>
      <w:r w:rsidRPr="00165315">
        <w:rPr>
          <w:sz w:val="16"/>
          <w:szCs w:val="20"/>
        </w:rPr>
        <w:t xml:space="preserve">, for making spaces adequate for human beings, for making equipment for living, for making forms of and for sustained collectivity— </w:t>
      </w:r>
      <w:r w:rsidRPr="00BA0F0A">
        <w:rPr>
          <w:rStyle w:val="StyleUnderline"/>
        </w:rPr>
        <w:t>and have consequently misperceived their own position in an ever- intensifying class war.</w:t>
      </w:r>
    </w:p>
    <w:p w14:paraId="09ABE2BA" w14:textId="77777777" w:rsidR="003D216E" w:rsidRPr="00165315" w:rsidRDefault="003D216E" w:rsidP="003D216E">
      <w:pPr>
        <w:rPr>
          <w:sz w:val="16"/>
          <w:szCs w:val="20"/>
        </w:rPr>
      </w:pPr>
      <w:r w:rsidRPr="00165315">
        <w:rPr>
          <w:sz w:val="16"/>
          <w:szCs w:val="20"/>
        </w:rPr>
        <w:t xml:space="preserve">The ensuals of reflexive antiformalism extend beyond this realm of tactics and strategy. </w:t>
      </w:r>
      <w:r w:rsidRPr="00677DF6">
        <w:rPr>
          <w:rStyle w:val="Emphasis"/>
          <w:highlight w:val="cyan"/>
        </w:rPr>
        <w:t>Theory</w:t>
      </w:r>
      <w:r w:rsidRPr="00BA0F0A">
        <w:rPr>
          <w:rStyle w:val="Emphasis"/>
        </w:rPr>
        <w:t xml:space="preserve"> </w:t>
      </w:r>
      <w:r w:rsidRPr="00677DF6">
        <w:rPr>
          <w:rStyle w:val="Emphasis"/>
          <w:highlight w:val="cyan"/>
        </w:rPr>
        <w:t>itself</w:t>
      </w:r>
      <w:r w:rsidRPr="00165315">
        <w:rPr>
          <w:sz w:val="16"/>
          <w:szCs w:val="20"/>
        </w:rPr>
        <w:t xml:space="preserve">, </w:t>
      </w:r>
      <w:r w:rsidRPr="00BA0F0A">
        <w:rPr>
          <w:rStyle w:val="StyleUnderline"/>
        </w:rPr>
        <w:t>the fraught practice of situated abstraction,</w:t>
      </w:r>
      <w:r w:rsidRPr="00165315">
        <w:rPr>
          <w:sz w:val="16"/>
          <w:szCs w:val="20"/>
        </w:rPr>
        <w:t xml:space="preserve"> </w:t>
      </w:r>
      <w:r w:rsidRPr="00677DF6">
        <w:rPr>
          <w:rStyle w:val="StyleUnderline"/>
          <w:highlight w:val="cyan"/>
        </w:rPr>
        <w:t xml:space="preserve">has been </w:t>
      </w:r>
      <w:r w:rsidRPr="00677DF6">
        <w:rPr>
          <w:rStyle w:val="Emphasis"/>
          <w:highlight w:val="cyan"/>
        </w:rPr>
        <w:t>diminished</w:t>
      </w:r>
      <w:r w:rsidRPr="00165315">
        <w:rPr>
          <w:sz w:val="16"/>
          <w:szCs w:val="20"/>
        </w:rPr>
        <w:t xml:space="preserve">. </w:t>
      </w:r>
      <w:r w:rsidRPr="00BA0F0A">
        <w:rPr>
          <w:rStyle w:val="StyleUnderline"/>
        </w:rPr>
        <w:t xml:space="preserve">Theorists have consigned themselves to </w:t>
      </w:r>
      <w:r w:rsidRPr="00BA0F0A">
        <w:rPr>
          <w:rStyle w:val="Emphasis"/>
        </w:rPr>
        <w:t>immanentizing domination</w:t>
      </w:r>
      <w:r w:rsidRPr="00BA0F0A">
        <w:rPr>
          <w:rStyle w:val="StyleUnderline"/>
        </w:rPr>
        <w:t xml:space="preserve">, to the </w:t>
      </w:r>
      <w:r w:rsidRPr="00BA0F0A">
        <w:rPr>
          <w:rStyle w:val="Emphasis"/>
        </w:rPr>
        <w:t>lamenting of institutionality</w:t>
      </w:r>
      <w:r w:rsidRPr="00165315">
        <w:rPr>
          <w:sz w:val="16"/>
          <w:szCs w:val="20"/>
        </w:rPr>
        <w:t xml:space="preserve">, </w:t>
      </w:r>
      <w:r w:rsidRPr="00BA0F0A">
        <w:rPr>
          <w:rStyle w:val="Emphasis"/>
        </w:rPr>
        <w:t>normativity</w:t>
      </w:r>
      <w:r w:rsidRPr="00165315">
        <w:rPr>
          <w:sz w:val="16"/>
          <w:szCs w:val="20"/>
        </w:rPr>
        <w:t xml:space="preserve">, </w:t>
      </w:r>
      <w:r w:rsidRPr="00BA0F0A">
        <w:rPr>
          <w:rStyle w:val="StyleUnderline"/>
        </w:rPr>
        <w:t>and the</w:t>
      </w:r>
      <w:r w:rsidRPr="00165315">
        <w:rPr>
          <w:sz w:val="16"/>
          <w:szCs w:val="20"/>
        </w:rPr>
        <w:t xml:space="preserve"> </w:t>
      </w:r>
      <w:r w:rsidRPr="00BA0F0A">
        <w:rPr>
          <w:rStyle w:val="Emphasis"/>
        </w:rPr>
        <w:t>state</w:t>
      </w:r>
      <w:r w:rsidRPr="00165315">
        <w:rPr>
          <w:sz w:val="16"/>
          <w:szCs w:val="20"/>
        </w:rPr>
        <w:t xml:space="preserve">, </w:t>
      </w:r>
      <w:r w:rsidRPr="00BA0F0A">
        <w:rPr>
          <w:rStyle w:val="StyleUnderline"/>
        </w:rPr>
        <w:t xml:space="preserve">and recently to </w:t>
      </w:r>
      <w:r w:rsidRPr="00BA0F0A">
        <w:rPr>
          <w:rStyle w:val="Emphasis"/>
        </w:rPr>
        <w:t>abjuring critique</w:t>
      </w:r>
      <w:r w:rsidRPr="00165315">
        <w:rPr>
          <w:sz w:val="16"/>
          <w:szCs w:val="20"/>
        </w:rPr>
        <w:t xml:space="preserve"> </w:t>
      </w:r>
      <w:r w:rsidRPr="00BA0F0A">
        <w:rPr>
          <w:rStyle w:val="StyleUnderline"/>
        </w:rPr>
        <w:t xml:space="preserve">in favor of </w:t>
      </w:r>
      <w:r w:rsidRPr="00BA0F0A">
        <w:rPr>
          <w:rStyle w:val="Emphasis"/>
        </w:rPr>
        <w:t>empiricizing description</w:t>
      </w:r>
      <w:r w:rsidRPr="00165315">
        <w:rPr>
          <w:sz w:val="16"/>
          <w:szCs w:val="20"/>
        </w:rPr>
        <w:t xml:space="preserve">. Forfending theory’s wonderful openings for wild norms, conducive institutions, and emancipatory syntheses, </w:t>
      </w:r>
      <w:r w:rsidRPr="00BA0F0A">
        <w:rPr>
          <w:rStyle w:val="StyleUnderline"/>
        </w:rPr>
        <w:t xml:space="preserve">we have </w:t>
      </w:r>
      <w:r w:rsidRPr="00BA0F0A">
        <w:rPr>
          <w:rStyle w:val="Emphasis"/>
        </w:rPr>
        <w:t>constrained theory’s projective capacity</w:t>
      </w:r>
      <w:r w:rsidRPr="00165315">
        <w:rPr>
          <w:sz w:val="16"/>
          <w:szCs w:val="20"/>
        </w:rPr>
        <w:t xml:space="preserve"> </w:t>
      </w:r>
      <w:r w:rsidRPr="00BA0F0A">
        <w:rPr>
          <w:rStyle w:val="StyleUnderline"/>
        </w:rPr>
        <w:t xml:space="preserve">to the </w:t>
      </w:r>
      <w:r w:rsidRPr="00BA0F0A">
        <w:rPr>
          <w:rStyle w:val="Emphasis"/>
        </w:rPr>
        <w:t>minimal axes</w:t>
      </w:r>
      <w:r w:rsidRPr="00165315">
        <w:rPr>
          <w:sz w:val="16"/>
          <w:szCs w:val="20"/>
        </w:rPr>
        <w:t xml:space="preserve"> </w:t>
      </w:r>
      <w:r w:rsidRPr="00BA0F0A">
        <w:rPr>
          <w:rStyle w:val="StyleUnderline"/>
        </w:rPr>
        <w:t>of</w:t>
      </w:r>
      <w:r w:rsidRPr="00165315">
        <w:rPr>
          <w:sz w:val="16"/>
          <w:szCs w:val="20"/>
        </w:rPr>
        <w:t xml:space="preserve"> </w:t>
      </w:r>
      <w:r w:rsidRPr="00BA0F0A">
        <w:rPr>
          <w:rStyle w:val="StyleUnderline"/>
        </w:rPr>
        <w:t xml:space="preserve">ethical hospitality for provisional encounters, ephemeral affects of oceanic connectivity, and </w:t>
      </w:r>
      <w:r w:rsidRPr="00BA0F0A">
        <w:rPr>
          <w:rStyle w:val="Emphasis"/>
        </w:rPr>
        <w:t>fleeting specters of whatever being.</w:t>
      </w:r>
      <w:r w:rsidRPr="00165315">
        <w:rPr>
          <w:sz w:val="16"/>
          <w:szCs w:val="20"/>
        </w:rPr>
        <w:t xml:space="preserve"> We have indicted art’s complicities, not elaborated its moxie. </w:t>
      </w:r>
      <w:r w:rsidRPr="00BA0F0A">
        <w:rPr>
          <w:rStyle w:val="StyleUnderline"/>
        </w:rPr>
        <w:t xml:space="preserve">We have prophylactically refused reification, </w:t>
      </w:r>
      <w:r w:rsidRPr="00BA0F0A">
        <w:rPr>
          <w:rStyle w:val="Emphasis"/>
        </w:rPr>
        <w:t>messianized revolution</w:t>
      </w:r>
      <w:r w:rsidRPr="00BA0F0A">
        <w:rPr>
          <w:rStyle w:val="StyleUnderline"/>
        </w:rPr>
        <w:t xml:space="preserve">, </w:t>
      </w:r>
      <w:r w:rsidRPr="00BA0F0A">
        <w:rPr>
          <w:rStyle w:val="Emphasis"/>
          <w:highlight w:val="cyan"/>
        </w:rPr>
        <w:t>forestalled agency</w:t>
      </w:r>
      <w:r w:rsidRPr="00165315">
        <w:rPr>
          <w:sz w:val="16"/>
          <w:szCs w:val="20"/>
          <w:highlight w:val="cyan"/>
        </w:rPr>
        <w:t xml:space="preserve">, </w:t>
      </w:r>
      <w:r w:rsidRPr="00BA0F0A">
        <w:rPr>
          <w:rStyle w:val="StyleUnderline"/>
          <w:highlight w:val="cyan"/>
        </w:rPr>
        <w:t>and</w:t>
      </w:r>
      <w:r w:rsidRPr="00BA0F0A">
        <w:rPr>
          <w:rStyle w:val="StyleUnderline"/>
        </w:rPr>
        <w:t xml:space="preserve"> thus </w:t>
      </w:r>
      <w:r w:rsidRPr="00BA0F0A">
        <w:rPr>
          <w:rStyle w:val="Emphasis"/>
          <w:highlight w:val="cyan"/>
        </w:rPr>
        <w:t>impeded most theorizing</w:t>
      </w:r>
      <w:r w:rsidRPr="00165315">
        <w:rPr>
          <w:sz w:val="16"/>
          <w:szCs w:val="20"/>
          <w:highlight w:val="cyan"/>
        </w:rPr>
        <w:t xml:space="preserve"> </w:t>
      </w:r>
      <w:r w:rsidRPr="00BA0F0A">
        <w:rPr>
          <w:rStyle w:val="StyleUnderline"/>
          <w:highlight w:val="cyan"/>
        </w:rPr>
        <w:t>of</w:t>
      </w:r>
      <w:r w:rsidRPr="00165315">
        <w:rPr>
          <w:sz w:val="16"/>
          <w:szCs w:val="20"/>
          <w:highlight w:val="cyan"/>
        </w:rPr>
        <w:t xml:space="preserve"> </w:t>
      </w:r>
      <w:r w:rsidRPr="00BA0F0A">
        <w:rPr>
          <w:rStyle w:val="Emphasis"/>
          <w:highlight w:val="cyan"/>
        </w:rPr>
        <w:t>sustainability</w:t>
      </w:r>
      <w:r w:rsidRPr="00165315">
        <w:rPr>
          <w:sz w:val="16"/>
          <w:szCs w:val="20"/>
        </w:rPr>
        <w:t xml:space="preserve">, </w:t>
      </w:r>
      <w:r w:rsidRPr="00BA0F0A">
        <w:rPr>
          <w:rStyle w:val="StyleUnderline"/>
          <w:highlight w:val="cyan"/>
        </w:rPr>
        <w:t>effectivity, re- forming</w:t>
      </w:r>
      <w:r w:rsidRPr="00165315">
        <w:rPr>
          <w:sz w:val="16"/>
          <w:szCs w:val="20"/>
        </w:rPr>
        <w:t xml:space="preserve">. In thrall to these subtractions, </w:t>
      </w:r>
      <w:r w:rsidRPr="00BA0F0A">
        <w:rPr>
          <w:rStyle w:val="StyleUnderline"/>
        </w:rPr>
        <w:t>we have forsworn the bigness, velocity, and liberating abstraction of theory itself</w:t>
      </w:r>
      <w:r w:rsidRPr="00165315">
        <w:rPr>
          <w:sz w:val="16"/>
          <w:szCs w:val="20"/>
        </w:rPr>
        <w:t>.</w:t>
      </w:r>
    </w:p>
    <w:p w14:paraId="2225B1D8" w14:textId="77777777" w:rsidR="003D216E" w:rsidRPr="00677DF6" w:rsidRDefault="003D216E" w:rsidP="003D216E">
      <w:pPr>
        <w:rPr>
          <w:rStyle w:val="StyleUnderline"/>
        </w:rPr>
      </w:pPr>
      <w:r w:rsidRPr="00BA0F0A">
        <w:rPr>
          <w:rStyle w:val="Emphasis"/>
          <w:highlight w:val="cyan"/>
        </w:rPr>
        <w:t>As an alternative</w:t>
      </w:r>
      <w:r w:rsidRPr="00BA0F0A">
        <w:rPr>
          <w:rStyle w:val="StyleUnderline"/>
        </w:rPr>
        <w:t xml:space="preserve"> to these practical and theoretical legacies, </w:t>
      </w:r>
      <w:r w:rsidRPr="00BA0F0A">
        <w:rPr>
          <w:rStyle w:val="StyleUnderline"/>
          <w:highlight w:val="cyan"/>
        </w:rPr>
        <w:t xml:space="preserve">political formalism commits to </w:t>
      </w:r>
      <w:r w:rsidRPr="00BA0F0A">
        <w:rPr>
          <w:rStyle w:val="Emphasis"/>
          <w:highlight w:val="cyan"/>
        </w:rPr>
        <w:t>structuration as such</w:t>
      </w:r>
      <w:r w:rsidRPr="00BA0F0A">
        <w:rPr>
          <w:rStyle w:val="StyleUnderline"/>
        </w:rPr>
        <w:t xml:space="preserve">, tracing the </w:t>
      </w:r>
      <w:r w:rsidRPr="00BA0F0A">
        <w:rPr>
          <w:rStyle w:val="Emphasis"/>
        </w:rPr>
        <w:t>radically essential</w:t>
      </w:r>
      <w:r w:rsidRPr="00BA0F0A">
        <w:rPr>
          <w:rStyle w:val="StyleUnderline"/>
        </w:rPr>
        <w:t xml:space="preserve">, radically ungroundable </w:t>
      </w:r>
      <w:r w:rsidRPr="00BA0F0A">
        <w:rPr>
          <w:rStyle w:val="Emphasis"/>
        </w:rPr>
        <w:t>installation of social order</w:t>
      </w:r>
      <w:r w:rsidRPr="00BA0F0A">
        <w:rPr>
          <w:rStyle w:val="StyleUnderline"/>
        </w:rPr>
        <w:t xml:space="preserve"> and pivoting that formal recognition into the </w:t>
      </w:r>
      <w:r w:rsidRPr="00BA0F0A">
        <w:rPr>
          <w:rStyle w:val="Emphasis"/>
        </w:rPr>
        <w:t>opportunity for constructing new socialities</w:t>
      </w:r>
      <w:r w:rsidRPr="00165315">
        <w:rPr>
          <w:sz w:val="16"/>
          <w:szCs w:val="20"/>
        </w:rPr>
        <w:t xml:space="preserve">, </w:t>
      </w:r>
      <w:r w:rsidRPr="00BA0F0A">
        <w:rPr>
          <w:rStyle w:val="Emphasis"/>
        </w:rPr>
        <w:t>new constitutions</w:t>
      </w:r>
      <w:r w:rsidRPr="00165315">
        <w:rPr>
          <w:sz w:val="16"/>
          <w:szCs w:val="20"/>
        </w:rPr>
        <w:t xml:space="preserve">, </w:t>
      </w:r>
      <w:r w:rsidRPr="00BA0F0A">
        <w:rPr>
          <w:rStyle w:val="Emphasis"/>
        </w:rPr>
        <w:t>new orders of forms</w:t>
      </w:r>
      <w:r w:rsidRPr="00165315">
        <w:rPr>
          <w:sz w:val="16"/>
          <w:szCs w:val="20"/>
        </w:rPr>
        <w:t xml:space="preserve">. </w:t>
      </w:r>
      <w:r w:rsidRPr="00BA0F0A">
        <w:rPr>
          <w:rStyle w:val="StyleUnderline"/>
        </w:rPr>
        <w:t xml:space="preserve">Although thus </w:t>
      </w:r>
      <w:r w:rsidRPr="00BA0F0A">
        <w:rPr>
          <w:rStyle w:val="Emphasis"/>
        </w:rPr>
        <w:t>at odds</w:t>
      </w:r>
      <w:r w:rsidRPr="00BA0F0A">
        <w:rPr>
          <w:rStyle w:val="StyleUnderline"/>
        </w:rPr>
        <w:t xml:space="preserve"> with many </w:t>
      </w:r>
      <w:r w:rsidRPr="00BA0F0A">
        <w:rPr>
          <w:rStyle w:val="Emphasis"/>
        </w:rPr>
        <w:t>theoretical hegemonies</w:t>
      </w:r>
      <w:r w:rsidRPr="00165315">
        <w:rPr>
          <w:sz w:val="16"/>
          <w:szCs w:val="20"/>
        </w:rPr>
        <w:t xml:space="preserve"> </w:t>
      </w:r>
      <w:r w:rsidRPr="00BA0F0A">
        <w:rPr>
          <w:rStyle w:val="StyleUnderline"/>
        </w:rPr>
        <w:t>of the recent past, political formalism</w:t>
      </w:r>
      <w:r w:rsidRPr="00165315">
        <w:rPr>
          <w:sz w:val="16"/>
          <w:szCs w:val="20"/>
        </w:rPr>
        <w:t xml:space="preserve"> as I draft it </w:t>
      </w:r>
      <w:r w:rsidRPr="00BA0F0A">
        <w:rPr>
          <w:rStyle w:val="StyleUnderline"/>
        </w:rPr>
        <w:t>can</w:t>
      </w:r>
      <w:r w:rsidRPr="00165315">
        <w:rPr>
          <w:sz w:val="16"/>
          <w:szCs w:val="20"/>
        </w:rPr>
        <w:t xml:space="preserve"> indeed </w:t>
      </w:r>
      <w:r w:rsidRPr="00BA0F0A">
        <w:rPr>
          <w:rStyle w:val="StyleUnderline"/>
        </w:rPr>
        <w:t>claim</w:t>
      </w:r>
      <w:r w:rsidRPr="00165315">
        <w:rPr>
          <w:sz w:val="16"/>
          <w:szCs w:val="20"/>
        </w:rPr>
        <w:t xml:space="preserve"> </w:t>
      </w:r>
      <w:r w:rsidRPr="00BA0F0A">
        <w:rPr>
          <w:rStyle w:val="StyleUnderline"/>
        </w:rPr>
        <w:t>theoretical legacies from</w:t>
      </w:r>
      <w:r w:rsidRPr="00165315">
        <w:rPr>
          <w:sz w:val="16"/>
          <w:szCs w:val="20"/>
        </w:rPr>
        <w:t xml:space="preserve"> the art and thought of the more distant past. My readings of The German Ideology, The Manifesto of </w:t>
      </w:r>
      <w:r w:rsidRPr="00BA0F0A">
        <w:rPr>
          <w:rStyle w:val="StyleUnderline"/>
        </w:rPr>
        <w:t>the Communist Party</w:t>
      </w:r>
      <w:r w:rsidRPr="00165315">
        <w:rPr>
          <w:sz w:val="16"/>
          <w:szCs w:val="20"/>
        </w:rPr>
        <w:t xml:space="preserve">, and </w:t>
      </w:r>
      <w:r w:rsidRPr="00BA0F0A">
        <w:rPr>
          <w:rStyle w:val="StyleUnderline"/>
        </w:rPr>
        <w:t>Lacan’s mathematics</w:t>
      </w:r>
      <w:r w:rsidRPr="00165315">
        <w:rPr>
          <w:sz w:val="16"/>
          <w:szCs w:val="20"/>
        </w:rPr>
        <w:t xml:space="preserve"> all suggest that </w:t>
      </w:r>
      <w:r w:rsidRPr="00677DF6">
        <w:rPr>
          <w:rStyle w:val="StyleUnderline"/>
          <w:highlight w:val="cyan"/>
        </w:rPr>
        <w:t>Marxism</w:t>
      </w:r>
      <w:r w:rsidRPr="00165315">
        <w:rPr>
          <w:sz w:val="16"/>
          <w:szCs w:val="20"/>
        </w:rPr>
        <w:t xml:space="preserve"> </w:t>
      </w:r>
      <w:r w:rsidRPr="00BA0F0A">
        <w:rPr>
          <w:rStyle w:val="StyleUnderline"/>
        </w:rPr>
        <w:t>and</w:t>
      </w:r>
      <w:r w:rsidRPr="00165315">
        <w:rPr>
          <w:sz w:val="16"/>
          <w:szCs w:val="20"/>
        </w:rPr>
        <w:t xml:space="preserve"> </w:t>
      </w:r>
      <w:r w:rsidRPr="00BA0F0A">
        <w:rPr>
          <w:rStyle w:val="StyleUnderline"/>
        </w:rPr>
        <w:t>psychoanalysis</w:t>
      </w:r>
      <w:r w:rsidRPr="00165315">
        <w:rPr>
          <w:sz w:val="16"/>
          <w:szCs w:val="20"/>
        </w:rPr>
        <w:t xml:space="preserve"> together </w:t>
      </w:r>
      <w:r w:rsidRPr="00677DF6">
        <w:rPr>
          <w:rStyle w:val="StyleUnderline"/>
          <w:highlight w:val="cyan"/>
        </w:rPr>
        <w:t>provide</w:t>
      </w:r>
      <w:r w:rsidRPr="00165315">
        <w:rPr>
          <w:sz w:val="16"/>
          <w:szCs w:val="20"/>
        </w:rPr>
        <w:t xml:space="preserve"> very </w:t>
      </w:r>
      <w:r w:rsidRPr="00677DF6">
        <w:rPr>
          <w:rStyle w:val="Emphasis"/>
          <w:highlight w:val="cyan"/>
        </w:rPr>
        <w:t>astute frameworks</w:t>
      </w:r>
      <w:r w:rsidRPr="00677DF6">
        <w:rPr>
          <w:rStyle w:val="StyleUnderline"/>
          <w:highlight w:val="cyan"/>
        </w:rPr>
        <w:t xml:space="preserve"> for fathoming the </w:t>
      </w:r>
      <w:r w:rsidRPr="00677DF6">
        <w:rPr>
          <w:rStyle w:val="Emphasis"/>
          <w:highlight w:val="cyan"/>
        </w:rPr>
        <w:t>groundless essentiality of social relation</w:t>
      </w:r>
      <w:r w:rsidRPr="00BA0F0A">
        <w:rPr>
          <w:rStyle w:val="Emphasis"/>
        </w:rPr>
        <w:t>s</w:t>
      </w:r>
      <w:r w:rsidRPr="00165315">
        <w:rPr>
          <w:sz w:val="16"/>
          <w:szCs w:val="20"/>
        </w:rPr>
        <w:t xml:space="preserve">, and in this respect their own contributions to political theory are incredibly valuable. Where canonical political theory across millennia endeavors to ground the state successively in divine right, contract, consent, theological seduction, or the justness of democracy, Marxism and psychoanalysis directly avow the impossibility of grounding forms of political collectivity. Such avowal opposes not only contemporary theory adages but also those crucial arcs of critique that would seek to dismiss social forms on these grounds of ungrounds— emblematized in Walter Benjamin’s confl ation of abyssal constitution with “violence.”1 </w:t>
      </w:r>
      <w:r w:rsidRPr="00677DF6">
        <w:rPr>
          <w:rStyle w:val="StyleUnderline"/>
        </w:rPr>
        <w:t xml:space="preserve">Instead, </w:t>
      </w:r>
      <w:r w:rsidRPr="00677DF6">
        <w:rPr>
          <w:rStyle w:val="StyleUnderline"/>
          <w:highlight w:val="cyan"/>
        </w:rPr>
        <w:t xml:space="preserve">Marx’s </w:t>
      </w:r>
      <w:r w:rsidRPr="00677DF6">
        <w:rPr>
          <w:rStyle w:val="Emphasis"/>
          <w:highlight w:val="cyan"/>
        </w:rPr>
        <w:t>emphasis</w:t>
      </w:r>
      <w:r w:rsidRPr="00677DF6">
        <w:rPr>
          <w:rStyle w:val="StyleUnderline"/>
        </w:rPr>
        <w:t xml:space="preserve"> on </w:t>
      </w:r>
      <w:r w:rsidRPr="00677DF6">
        <w:rPr>
          <w:rStyle w:val="StyleUnderline"/>
          <w:highlight w:val="cyan"/>
        </w:rPr>
        <w:t>spontaneously emergent social forms and</w:t>
      </w:r>
      <w:r w:rsidRPr="00677DF6">
        <w:rPr>
          <w:rStyle w:val="StyleUnderline"/>
        </w:rPr>
        <w:t xml:space="preserve"> on the liberatory </w:t>
      </w:r>
      <w:r w:rsidRPr="00677DF6">
        <w:rPr>
          <w:rStyle w:val="StyleUnderline"/>
          <w:highlight w:val="cyan"/>
        </w:rPr>
        <w:t>dimension of normativity</w:t>
      </w:r>
      <w:r w:rsidRPr="00677DF6">
        <w:rPr>
          <w:rStyle w:val="StyleUnderline"/>
        </w:rPr>
        <w:t xml:space="preserve">, along with Freud’s and Lacan’s emphasis on the socio- symbolic fi eld as the condition of possibility for the subject’s existence and its enjoyment, </w:t>
      </w:r>
      <w:r w:rsidRPr="00677DF6">
        <w:rPr>
          <w:rStyle w:val="StyleUnderline"/>
          <w:highlight w:val="cyan"/>
        </w:rPr>
        <w:t xml:space="preserve">helps to </w:t>
      </w:r>
      <w:r w:rsidRPr="00677DF6">
        <w:rPr>
          <w:rStyle w:val="Emphasis"/>
          <w:highlight w:val="cyan"/>
        </w:rPr>
        <w:t>illuminate</w:t>
      </w:r>
      <w:r w:rsidRPr="00677DF6">
        <w:rPr>
          <w:rStyle w:val="StyleUnderline"/>
          <w:highlight w:val="cyan"/>
        </w:rPr>
        <w:t xml:space="preserve"> a path for </w:t>
      </w:r>
      <w:r w:rsidRPr="00677DF6">
        <w:rPr>
          <w:rStyle w:val="Emphasis"/>
          <w:highlight w:val="cyan"/>
        </w:rPr>
        <w:t>theory</w:t>
      </w:r>
      <w:r w:rsidRPr="00677DF6">
        <w:rPr>
          <w:rStyle w:val="StyleUnderline"/>
        </w:rPr>
        <w:t xml:space="preserve"> that would embrace the affordances of form while conceding its arbitrary character.</w:t>
      </w:r>
    </w:p>
    <w:p w14:paraId="53AE5832" w14:textId="77777777" w:rsidR="003D216E" w:rsidRDefault="003D216E" w:rsidP="003D216E">
      <w:pPr>
        <w:pStyle w:val="Heading2"/>
      </w:pPr>
      <w:r>
        <w:t>Case</w:t>
      </w:r>
    </w:p>
    <w:p w14:paraId="627A6654" w14:textId="77777777" w:rsidR="003D216E" w:rsidRDefault="003D216E" w:rsidP="003D216E">
      <w:pPr>
        <w:pStyle w:val="Heading3"/>
      </w:pPr>
      <w:r>
        <w:t>Presumption---2NC</w:t>
      </w:r>
    </w:p>
    <w:p w14:paraId="0CB4A180" w14:textId="77777777" w:rsidR="003D216E" w:rsidRPr="000222B4" w:rsidRDefault="003D216E" w:rsidP="003D216E">
      <w:pPr>
        <w:pStyle w:val="Analytic"/>
      </w:pPr>
      <w:r>
        <w:t xml:space="preserve">Vote NEG on Presumption---AFF’s must prove they resolve material harms, it’s a simple gut check to ensure that they have a way to resolve the harms of the 1AC, otherwise it might be a good idea to do the AFF but there is no way to ever know. Adversarial politics create antagonism that ensure that NEGs never </w:t>
      </w:r>
      <w:r>
        <w:rPr>
          <w:u w:val="single"/>
        </w:rPr>
        <w:t>care</w:t>
      </w:r>
      <w:r>
        <w:t xml:space="preserve">about the plan without a material strategy it nullifies </w:t>
      </w:r>
      <w:r>
        <w:rPr>
          <w:u w:val="single"/>
        </w:rPr>
        <w:t>any</w:t>
      </w:r>
      <w:r>
        <w:t xml:space="preserve"> pedagogical benefit to the AFF. </w:t>
      </w:r>
      <w:r w:rsidRPr="000222B4">
        <w:t>adversarial orientation makes collective action structurally impossible. Even if they “win” policy battles, the macro-structure of degradation continues acceleratin</w:t>
      </w:r>
      <w:r>
        <w:t>g---that’s Karlberg</w:t>
      </w:r>
    </w:p>
    <w:p w14:paraId="08A45E15" w14:textId="77777777" w:rsidR="003D216E" w:rsidRPr="007E2539" w:rsidRDefault="003D216E" w:rsidP="003D216E">
      <w:pPr>
        <w:pStyle w:val="Heading4"/>
      </w:pPr>
      <w:r w:rsidRPr="00F55E35">
        <w:t xml:space="preserve">Pure </w:t>
      </w:r>
      <w:r w:rsidRPr="002026DF">
        <w:t>affirmation</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24B9F00C" w14:textId="77777777" w:rsidR="003D216E" w:rsidRPr="0060671E" w:rsidRDefault="003D216E" w:rsidP="003D216E">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w:t>
      </w:r>
    </w:p>
    <w:p w14:paraId="0C3ABA7A" w14:textId="77777777" w:rsidR="003D216E" w:rsidRPr="007053FD" w:rsidRDefault="003D216E" w:rsidP="003D216E">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w:t>
      </w:r>
      <w:r w:rsidRPr="00FC3B3E">
        <w:rPr>
          <w:rStyle w:val="StyleUnderline"/>
        </w:rPr>
        <w:t xml:space="preserve">, more </w:t>
      </w:r>
      <w:r w:rsidRPr="00FC3B3E">
        <w:rPr>
          <w:rStyle w:val="Emphasis"/>
          <w:szCs w:val="24"/>
        </w:rPr>
        <w:t>self-soothing</w:t>
      </w:r>
      <w:r w:rsidRPr="00FC3B3E">
        <w:rPr>
          <w:rStyle w:val="StyleUnderline"/>
        </w:rPr>
        <w:t xml:space="preserve"> than </w:t>
      </w:r>
      <w:r w:rsidRPr="00FC3B3E">
        <w:rPr>
          <w:rStyle w:val="Emphasis"/>
          <w:szCs w:val="24"/>
        </w:rPr>
        <w:t>edifying</w:t>
      </w:r>
      <w:r w:rsidRPr="00FC3B3E">
        <w:rPr>
          <w:rStyle w:val="StyleUnderline"/>
        </w:rPr>
        <w:t>.</w:t>
      </w:r>
    </w:p>
    <w:p w14:paraId="4410A40D" w14:textId="77777777" w:rsidR="003D216E" w:rsidRPr="006C1D28" w:rsidRDefault="003D216E" w:rsidP="003D216E">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D72565F" w14:textId="77777777" w:rsidR="003D216E" w:rsidRPr="006C1D28" w:rsidRDefault="003D216E" w:rsidP="003D216E">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6685793" w14:textId="77777777" w:rsidR="003D216E" w:rsidRPr="006C1D28" w:rsidRDefault="003D216E" w:rsidP="003D216E">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BF46CCE" w14:textId="77777777" w:rsidR="003D216E" w:rsidRPr="006C1D28" w:rsidRDefault="003D216E" w:rsidP="003D216E">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w:t>
      </w:r>
      <w:r w:rsidRPr="00FC3B3E">
        <w:rPr>
          <w:rStyle w:val="Emphasis"/>
          <w:highlight w:val="cyan"/>
        </w:rPr>
        <w:t>easy</w:t>
      </w:r>
      <w:r w:rsidRPr="007053FD">
        <w:rPr>
          <w:rStyle w:val="StyleUnderline"/>
          <w:highlight w:val="cyan"/>
        </w:rPr>
        <w:t xml:space="preserve">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Cs w:val="24"/>
          <w:highlight w:val="cyan"/>
        </w:rPr>
        <w:t>no</w:t>
      </w:r>
      <w:r w:rsidRPr="008E421F">
        <w:rPr>
          <w:rStyle w:val="Emphasis"/>
          <w:szCs w:val="24"/>
        </w:rPr>
        <w:t xml:space="preserve"> necessary </w:t>
      </w:r>
      <w:r w:rsidRPr="007053FD">
        <w:rPr>
          <w:rStyle w:val="Emphasis"/>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4AFF02D6" w14:textId="77777777" w:rsidR="003D216E" w:rsidRPr="008E421F" w:rsidRDefault="003D216E" w:rsidP="003D216E">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Cs w:val="24"/>
        </w:rPr>
        <w:t xml:space="preserve">real </w:t>
      </w:r>
      <w:r w:rsidRPr="007053FD">
        <w:rPr>
          <w:rStyle w:val="Emphasis"/>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Cs w:val="24"/>
          <w:highlight w:val="cyan"/>
        </w:rPr>
        <w:t>language game</w:t>
      </w:r>
      <w:r w:rsidRPr="008E421F">
        <w:rPr>
          <w:rStyle w:val="StyleUnderline"/>
        </w:rPr>
        <w:t>.</w:t>
      </w:r>
    </w:p>
    <w:p w14:paraId="341CAA14" w14:textId="77777777" w:rsidR="003D216E" w:rsidRPr="006C1D28" w:rsidRDefault="003D216E" w:rsidP="003D216E">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AB58F0A" w14:textId="77777777" w:rsidR="003D216E" w:rsidRPr="006C1D28" w:rsidRDefault="003D216E" w:rsidP="003D216E">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323D614E" w14:textId="77777777" w:rsidR="003D216E" w:rsidRPr="006C1D28" w:rsidRDefault="003D216E" w:rsidP="003D216E">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77CAABAC" w14:textId="77777777" w:rsidR="003D216E" w:rsidRPr="006C1D28" w:rsidRDefault="003D216E" w:rsidP="003D216E">
      <w:pPr>
        <w:rPr>
          <w:sz w:val="16"/>
        </w:rPr>
      </w:pPr>
      <w:r w:rsidRPr="006C1D28">
        <w:rPr>
          <w:sz w:val="16"/>
        </w:rPr>
        <w:t xml:space="preserve">But I don’t. </w:t>
      </w:r>
    </w:p>
    <w:p w14:paraId="3528EA7C" w14:textId="77777777" w:rsidR="003D216E" w:rsidRPr="006C1D28" w:rsidRDefault="003D216E" w:rsidP="003D216E">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DB85A67" w14:textId="77777777" w:rsidR="003D216E" w:rsidRPr="006C1D28" w:rsidRDefault="003D216E" w:rsidP="003D216E">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Cs w:val="24"/>
        </w:rPr>
        <w:t xml:space="preserve">political </w:t>
      </w:r>
      <w:r w:rsidRPr="007053FD">
        <w:rPr>
          <w:rStyle w:val="Emphasis"/>
          <w:szCs w:val="24"/>
          <w:highlight w:val="cyan"/>
        </w:rPr>
        <w:t>commitments</w:t>
      </w:r>
      <w:r w:rsidRPr="006C1D28">
        <w:rPr>
          <w:rStyle w:val="StyleUnderline"/>
        </w:rPr>
        <w:t xml:space="preserve">. </w:t>
      </w:r>
    </w:p>
    <w:p w14:paraId="24712CF0" w14:textId="77777777" w:rsidR="003D216E" w:rsidRPr="006C1D28" w:rsidRDefault="003D216E" w:rsidP="003D216E">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4D5AF0F" w14:textId="77777777" w:rsidR="003D216E" w:rsidRPr="006C1D28" w:rsidRDefault="003D216E" w:rsidP="003D216E">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Cs w:val="24"/>
          <w:highlight w:val="cyan"/>
        </w:rPr>
        <w:t>no</w:t>
      </w:r>
      <w:r w:rsidRPr="006C1D28">
        <w:rPr>
          <w:rStyle w:val="Emphasis"/>
          <w:szCs w:val="24"/>
        </w:rPr>
        <w:t xml:space="preserve"> necessary </w:t>
      </w:r>
      <w:r w:rsidRPr="007053FD">
        <w:rPr>
          <w:rStyle w:val="Emphasis"/>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400F63A1" w14:textId="3FED5FA4" w:rsidR="003D216E" w:rsidRPr="003D216E" w:rsidRDefault="003D216E" w:rsidP="003D216E">
      <w:pPr>
        <w:rPr>
          <w:u w:val="singl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Cs w:val="24"/>
          <w:highlight w:val="cyan"/>
        </w:rPr>
        <w:t>praxis</w:t>
      </w:r>
      <w:r w:rsidRPr="007053FD">
        <w:rPr>
          <w:rStyle w:val="StyleUnderline"/>
          <w:highlight w:val="cyan"/>
        </w:rPr>
        <w:t xml:space="preserve">—it’s </w:t>
      </w:r>
      <w:r w:rsidRPr="007053FD">
        <w:rPr>
          <w:rStyle w:val="Emphasis"/>
          <w:szCs w:val="24"/>
          <w:highlight w:val="cyan"/>
        </w:rPr>
        <w:t>escapism</w:t>
      </w:r>
      <w:r w:rsidRPr="007053FD">
        <w:rPr>
          <w:rStyle w:val="StyleUnderline"/>
        </w:rPr>
        <w:t>.</w:t>
      </w:r>
    </w:p>
    <w:p w14:paraId="296DFED1" w14:textId="77777777" w:rsidR="003D216E" w:rsidRDefault="003D216E" w:rsidP="003D216E">
      <w:pPr>
        <w:pStyle w:val="Heading3"/>
      </w:pPr>
      <w:r>
        <w:t>AT: Cybernetics---2NC</w:t>
      </w:r>
    </w:p>
    <w:p w14:paraId="43808025" w14:textId="77777777" w:rsidR="003D216E" w:rsidRPr="001B3869" w:rsidRDefault="003D216E" w:rsidP="003D216E">
      <w:pPr>
        <w:pStyle w:val="Heading4"/>
      </w:pPr>
      <w:bookmarkStart w:id="2" w:name="_Hlk64124729"/>
      <w:r>
        <w:t xml:space="preserve">Cybernetics is not </w:t>
      </w:r>
      <w:r>
        <w:rPr>
          <w:u w:val="single"/>
        </w:rPr>
        <w:t>inherently</w:t>
      </w:r>
      <w:r>
        <w:t xml:space="preserve"> linked to capitalism AND </w:t>
      </w:r>
      <w:r>
        <w:rPr>
          <w:u w:val="single"/>
        </w:rPr>
        <w:t>rejecting</w:t>
      </w:r>
      <w:r>
        <w:t xml:space="preserve"> cybernetics </w:t>
      </w:r>
      <w:r>
        <w:rPr>
          <w:u w:val="single"/>
        </w:rPr>
        <w:t>still</w:t>
      </w:r>
      <w:r>
        <w:t xml:space="preserve"> allows for capitalist violence.</w:t>
      </w:r>
    </w:p>
    <w:p w14:paraId="33C0F6D1" w14:textId="77777777" w:rsidR="003D216E" w:rsidRPr="00C51224" w:rsidRDefault="003D216E" w:rsidP="003D216E">
      <w:r w:rsidRPr="00C51224">
        <w:rPr>
          <w:rStyle w:val="Style13ptBold"/>
        </w:rPr>
        <w:t>Preston 25</w:t>
      </w:r>
      <w:r w:rsidRPr="00C51224">
        <w:t xml:space="preserve"> [John; Professor of Sociology at the University of Essex, UK.   He has pioneered an original stream of research in the sociology of disasters and existential threats.  His work also explores the sociology of education and, most recently, skills and AI.  Rhiannon Firth; Lecturer in Sociology of Education at the Institute of Education, University College London. She is interested in anti-authoritarian organising within, against and beyond the crises of capitalism. Her research focuses on grassroots utopias, mutual aid and the pedagogical and prefigurative practices of radical social movements.  “Utopia in the Factory”, palgrave macmillian, pbr]</w:t>
      </w:r>
    </w:p>
    <w:p w14:paraId="0CC96E92" w14:textId="77777777" w:rsidR="003D216E" w:rsidRPr="001B3869" w:rsidRDefault="003D216E" w:rsidP="003D216E">
      <w:pPr>
        <w:rPr>
          <w:rStyle w:val="StyleUnderline"/>
        </w:rPr>
      </w:pPr>
      <w:r w:rsidRPr="001B3869">
        <w:rPr>
          <w:rStyle w:val="StyleUnderline"/>
        </w:rPr>
        <w:t>There are tendencies in</w:t>
      </w:r>
      <w:r w:rsidRPr="00EC70F7">
        <w:rPr>
          <w:sz w:val="16"/>
        </w:rPr>
        <w:t xml:space="preserve"> contemporary Marxist, and revolutionary, </w:t>
      </w:r>
      <w:r w:rsidRPr="00820D47">
        <w:rPr>
          <w:rStyle w:val="StyleUnderline"/>
          <w:highlight w:val="cyan"/>
        </w:rPr>
        <w:t>theorising</w:t>
      </w:r>
      <w:r w:rsidRPr="001B3869">
        <w:rPr>
          <w:rStyle w:val="StyleUnderline"/>
        </w:rPr>
        <w:t xml:space="preserve"> to </w:t>
      </w:r>
      <w:r w:rsidRPr="00820D47">
        <w:rPr>
          <w:rStyle w:val="StyleUnderline"/>
          <w:highlight w:val="cyan"/>
        </w:rPr>
        <w:t xml:space="preserve">assume </w:t>
      </w:r>
      <w:r w:rsidRPr="00820D47">
        <w:rPr>
          <w:rStyle w:val="Emphasis"/>
          <w:highlight w:val="cyan"/>
        </w:rPr>
        <w:t>capitalism</w:t>
      </w:r>
      <w:r w:rsidRPr="00820D47">
        <w:rPr>
          <w:rStyle w:val="StyleUnderline"/>
          <w:highlight w:val="cyan"/>
        </w:rPr>
        <w:t xml:space="preserve"> is</w:t>
      </w:r>
      <w:r w:rsidRPr="001B3869">
        <w:rPr>
          <w:rStyle w:val="StyleUnderline"/>
        </w:rPr>
        <w:t xml:space="preserve"> naturally </w:t>
      </w:r>
      <w:r w:rsidRPr="00820D47">
        <w:rPr>
          <w:rStyle w:val="Emphasis"/>
          <w:highlight w:val="cyan"/>
        </w:rPr>
        <w:t>cybernetic</w:t>
      </w:r>
      <w:r w:rsidRPr="001B3869">
        <w:rPr>
          <w:rStyle w:val="StyleUnderline"/>
        </w:rPr>
        <w:t xml:space="preserve"> and</w:t>
      </w:r>
      <w:r w:rsidRPr="00EC70F7">
        <w:rPr>
          <w:sz w:val="16"/>
        </w:rPr>
        <w:t xml:space="preserve">, mistakenly, that this means any future society that has communist or otherwise liberatory elements could and should possess cybernetic features. </w:t>
      </w:r>
      <w:r w:rsidRPr="001B3869">
        <w:rPr>
          <w:rStyle w:val="StyleUnderline"/>
        </w:rPr>
        <w:t xml:space="preserve">Revolution involves seizing the </w:t>
      </w:r>
      <w:r w:rsidRPr="001B3869">
        <w:rPr>
          <w:rStyle w:val="Emphasis"/>
        </w:rPr>
        <w:t>cybernetic means of production</w:t>
      </w:r>
      <w:r w:rsidRPr="00EC70F7">
        <w:rPr>
          <w:sz w:val="16"/>
        </w:rPr>
        <w:t xml:space="preserve"> to create a workers’ state. At face value, there might seem to be some logic to this. As we have argued earlier in this book, contemporary corporations and states do, in actuality, manage their business affairs and populations through cybernetic principles and systems. </w:t>
      </w:r>
      <w:r w:rsidRPr="00820D47">
        <w:rPr>
          <w:rStyle w:val="Emphasis"/>
          <w:highlight w:val="cyan"/>
        </w:rPr>
        <w:t>Cybernetics</w:t>
      </w:r>
      <w:r w:rsidRPr="001B3869">
        <w:rPr>
          <w:rStyle w:val="StyleUnderline"/>
        </w:rPr>
        <w:t xml:space="preserve"> is a technology and a form of management, labour discipline and social control.</w:t>
      </w:r>
      <w:r w:rsidRPr="00EC70F7">
        <w:rPr>
          <w:sz w:val="16"/>
        </w:rPr>
        <w:t xml:space="preserve"> </w:t>
      </w:r>
      <w:r w:rsidRPr="001B3869">
        <w:rPr>
          <w:rStyle w:val="StyleUnderline"/>
        </w:rPr>
        <w:t xml:space="preserve">The ubiquity of cybernetic </w:t>
      </w:r>
      <w:r w:rsidRPr="00C51224">
        <w:rPr>
          <w:rStyle w:val="Emphasis"/>
        </w:rPr>
        <w:t>management</w:t>
      </w:r>
      <w:r w:rsidRPr="00EC70F7">
        <w:rPr>
          <w:sz w:val="16"/>
        </w:rPr>
        <w:t xml:space="preserve">, and cybernetic technologies in capitalism, </w:t>
      </w:r>
      <w:r w:rsidRPr="00820D47">
        <w:rPr>
          <w:rStyle w:val="StyleUnderline"/>
          <w:highlight w:val="cyan"/>
        </w:rPr>
        <w:t>has</w:t>
      </w:r>
      <w:r w:rsidRPr="00EC70F7">
        <w:rPr>
          <w:sz w:val="16"/>
        </w:rPr>
        <w:t xml:space="preserve">, in social thought, </w:t>
      </w:r>
      <w:r w:rsidRPr="00820D47">
        <w:rPr>
          <w:rStyle w:val="StyleUnderline"/>
          <w:highlight w:val="cyan"/>
        </w:rPr>
        <w:t xml:space="preserve">led to a </w:t>
      </w:r>
      <w:r w:rsidRPr="00820D47">
        <w:rPr>
          <w:rStyle w:val="Emphasis"/>
          <w:highlight w:val="cyan"/>
        </w:rPr>
        <w:t>misrecognition</w:t>
      </w:r>
      <w:r w:rsidRPr="00820D47">
        <w:rPr>
          <w:rStyle w:val="StyleUnderline"/>
          <w:highlight w:val="cyan"/>
        </w:rPr>
        <w:t xml:space="preserve"> of</w:t>
      </w:r>
      <w:r w:rsidRPr="001B3869">
        <w:rPr>
          <w:rStyle w:val="StyleUnderline"/>
        </w:rPr>
        <w:t xml:space="preserve"> both the nature of </w:t>
      </w:r>
      <w:r w:rsidRPr="00820D47">
        <w:rPr>
          <w:rStyle w:val="StyleUnderline"/>
          <w:highlight w:val="cyan"/>
        </w:rPr>
        <w:t>power</w:t>
      </w:r>
      <w:r w:rsidRPr="001B3869">
        <w:rPr>
          <w:rStyle w:val="StyleUnderline"/>
        </w:rPr>
        <w:t xml:space="preserve"> and the operations of power</w:t>
      </w:r>
      <w:r w:rsidRPr="00EC70F7">
        <w:rPr>
          <w:sz w:val="16"/>
        </w:rPr>
        <w:t xml:space="preserve">, and a resurgence of arguments regarding a vanguardist seizure of the means of production, </w:t>
      </w:r>
      <w:r w:rsidRPr="001B3869">
        <w:rPr>
          <w:rStyle w:val="StyleUnderline"/>
        </w:rPr>
        <w:t>including cybernetic forms of management and control, as the principle means of working-class power</w:t>
      </w:r>
      <w:r w:rsidRPr="00EC70F7">
        <w:rPr>
          <w:sz w:val="16"/>
        </w:rPr>
        <w:t>. The widespread quotation, and circulation, of parts of Marx’s famous ‘Fragment on Machines’ in the </w:t>
      </w:r>
      <w:r w:rsidRPr="00EC70F7">
        <w:rPr>
          <w:i/>
          <w:iCs/>
          <w:sz w:val="16"/>
        </w:rPr>
        <w:t>Grundrisse</w:t>
      </w:r>
      <w:r w:rsidRPr="00EC70F7">
        <w:rPr>
          <w:sz w:val="16"/>
        </w:rPr>
        <w:t xml:space="preserve"> (1993) in social theory is partly responsible for this tendency. This ‘Fragment’ is extrapolated far beyond its original context. </w:t>
      </w:r>
      <w:r w:rsidRPr="001B3869">
        <w:rPr>
          <w:rStyle w:val="StyleUnderline"/>
        </w:rPr>
        <w:t>It is often interpreted as predicting that the productive powers of machines would grow to such an extent that labour power as the source of value would become irrelevant and that there would be no further need for humans to work</w:t>
      </w:r>
      <w:r w:rsidRPr="00EC70F7">
        <w:rPr>
          <w:sz w:val="16"/>
        </w:rPr>
        <w:t xml:space="preserve">. Therefore, all that is required for the working class to achieve Communism is to seize these machines from the capitalist class, leading to a society of permanent leisure and technological progress. </w:t>
      </w:r>
      <w:r w:rsidRPr="001B3869">
        <w:rPr>
          <w:rStyle w:val="StyleUnderline"/>
        </w:rPr>
        <w:t>The meme and joke of ‘Fully Automated Luxury Communism’ hence becomes a programme for human liberation</w:t>
      </w:r>
      <w:r w:rsidRPr="00EC70F7">
        <w:rPr>
          <w:sz w:val="16"/>
        </w:rPr>
        <w:t xml:space="preserve"> (Bastani 2019). Preston (2022) points out three problems with this position. </w:t>
      </w:r>
      <w:r w:rsidRPr="001B3869">
        <w:rPr>
          <w:rStyle w:val="StyleUnderline"/>
        </w:rPr>
        <w:t xml:space="preserve">Firstly, </w:t>
      </w:r>
      <w:r w:rsidRPr="00820D47">
        <w:rPr>
          <w:rStyle w:val="StyleUnderline"/>
          <w:highlight w:val="cyan"/>
        </w:rPr>
        <w:t xml:space="preserve">Marx’s </w:t>
      </w:r>
      <w:r w:rsidRPr="00820D47">
        <w:rPr>
          <w:rStyle w:val="Emphasis"/>
          <w:highlight w:val="cyan"/>
        </w:rPr>
        <w:t>work</w:t>
      </w:r>
      <w:r w:rsidRPr="001B3869">
        <w:rPr>
          <w:rStyle w:val="StyleUnderline"/>
        </w:rPr>
        <w:t xml:space="preserve"> on this theme is based on notes and fragments, and the reading of this section is </w:t>
      </w:r>
      <w:r w:rsidRPr="001B3869">
        <w:rPr>
          <w:rStyle w:val="Emphasis"/>
        </w:rPr>
        <w:t>selective</w:t>
      </w:r>
      <w:r w:rsidRPr="00EC70F7">
        <w:rPr>
          <w:sz w:val="16"/>
        </w:rPr>
        <w:t xml:space="preserve">. Hence, </w:t>
      </w:r>
      <w:r w:rsidRPr="001B3869">
        <w:rPr>
          <w:rStyle w:val="StyleUnderline"/>
        </w:rPr>
        <w:t>it stands in opposition to Marx’s more mature work</w:t>
      </w:r>
      <w:r w:rsidRPr="00EC70F7">
        <w:rPr>
          <w:sz w:val="16"/>
        </w:rPr>
        <w:t xml:space="preserve"> (Capital), </w:t>
      </w:r>
      <w:r w:rsidRPr="001B3869">
        <w:rPr>
          <w:rStyle w:val="StyleUnderline"/>
        </w:rPr>
        <w:t xml:space="preserve">which </w:t>
      </w:r>
      <w:r w:rsidRPr="00820D47">
        <w:rPr>
          <w:rStyle w:val="StyleUnderline"/>
          <w:highlight w:val="cyan"/>
        </w:rPr>
        <w:t>provides an extensive</w:t>
      </w:r>
      <w:r w:rsidRPr="001B3869">
        <w:rPr>
          <w:rStyle w:val="StyleUnderline"/>
        </w:rPr>
        <w:t xml:space="preserve"> theoretical </w:t>
      </w:r>
      <w:r w:rsidRPr="00820D47">
        <w:rPr>
          <w:rStyle w:val="Emphasis"/>
          <w:highlight w:val="cyan"/>
        </w:rPr>
        <w:t>elaboration</w:t>
      </w:r>
      <w:r w:rsidRPr="00820D47">
        <w:rPr>
          <w:rStyle w:val="StyleUnderline"/>
          <w:highlight w:val="cyan"/>
        </w:rPr>
        <w:t xml:space="preserve"> of capital</w:t>
      </w:r>
      <w:r w:rsidRPr="00EC70F7">
        <w:rPr>
          <w:sz w:val="16"/>
        </w:rPr>
        <w:t xml:space="preserve">, drawing on empirical observation. Indeed, in other sections of the ‘notebook’, of which the fragment is a part, the depiction of what we could call ‘the human within the machine’ works in tandem with alienation and disassociation, portraying the human as an alienated node in the system. Secondly, in other works (particularly Capital) </w:t>
      </w:r>
      <w:r w:rsidRPr="001B3869">
        <w:rPr>
          <w:rStyle w:val="StyleUnderline"/>
        </w:rPr>
        <w:t xml:space="preserve">Marx explicitly describes </w:t>
      </w:r>
      <w:r w:rsidRPr="00820D47">
        <w:rPr>
          <w:rStyle w:val="StyleUnderline"/>
          <w:highlight w:val="cyan"/>
        </w:rPr>
        <w:t xml:space="preserve">the purpose of </w:t>
      </w:r>
      <w:r w:rsidRPr="00820D47">
        <w:rPr>
          <w:rStyle w:val="Emphasis"/>
          <w:highlight w:val="cyan"/>
        </w:rPr>
        <w:t>machines</w:t>
      </w:r>
      <w:r w:rsidRPr="001B3869">
        <w:rPr>
          <w:rStyle w:val="StyleUnderline"/>
        </w:rPr>
        <w:t xml:space="preserve"> as </w:t>
      </w:r>
      <w:r w:rsidRPr="00820D47">
        <w:rPr>
          <w:rStyle w:val="StyleUnderline"/>
          <w:highlight w:val="cyan"/>
        </w:rPr>
        <w:t xml:space="preserve">dividing and </w:t>
      </w:r>
      <w:r w:rsidRPr="00820D47">
        <w:rPr>
          <w:rStyle w:val="Emphasis"/>
          <w:highlight w:val="cyan"/>
        </w:rPr>
        <w:t>controlling</w:t>
      </w:r>
      <w:r w:rsidRPr="00820D47">
        <w:rPr>
          <w:rStyle w:val="StyleUnderline"/>
          <w:highlight w:val="cyan"/>
        </w:rPr>
        <w:t xml:space="preserve"> human labour for</w:t>
      </w:r>
      <w:r w:rsidRPr="001B3869">
        <w:rPr>
          <w:rStyle w:val="StyleUnderline"/>
        </w:rPr>
        <w:t xml:space="preserve"> explicitly </w:t>
      </w:r>
      <w:r w:rsidRPr="00820D47">
        <w:rPr>
          <w:rStyle w:val="StyleUnderline"/>
          <w:highlight w:val="cyan"/>
        </w:rPr>
        <w:t xml:space="preserve">capitalist </w:t>
      </w:r>
      <w:r w:rsidRPr="00820D47">
        <w:rPr>
          <w:rStyle w:val="Emphasis"/>
          <w:highlight w:val="cyan"/>
        </w:rPr>
        <w:t>functions</w:t>
      </w:r>
      <w:r w:rsidRPr="00EC70F7">
        <w:rPr>
          <w:sz w:val="16"/>
        </w:rPr>
        <w:t xml:space="preserve">. There is no assumption that such a mechanised society would be positive for human development. Humanist Marxists consider that forms of ‘State Capitalism’, including the Chinese and former USSR Communist Party’s surveillance-led, authoritarian state, were the antithesis of his intention. These are not ‘cyberutopias’. </w:t>
      </w:r>
      <w:r w:rsidRPr="001B3869">
        <w:rPr>
          <w:rStyle w:val="StyleUnderline"/>
        </w:rPr>
        <w:t xml:space="preserve">Thirdly, that creation and </w:t>
      </w:r>
      <w:r w:rsidRPr="00820D47">
        <w:rPr>
          <w:rStyle w:val="StyleUnderline"/>
          <w:highlight w:val="cyan"/>
        </w:rPr>
        <w:t>production</w:t>
      </w:r>
      <w:r w:rsidRPr="001B3869">
        <w:rPr>
          <w:rStyle w:val="StyleUnderline"/>
        </w:rPr>
        <w:t xml:space="preserve"> for individual, familial and social needs </w:t>
      </w:r>
      <w:r w:rsidRPr="00820D47">
        <w:rPr>
          <w:rStyle w:val="StyleUnderline"/>
          <w:highlight w:val="cyan"/>
        </w:rPr>
        <w:t>was</w:t>
      </w:r>
      <w:r w:rsidRPr="001B3869">
        <w:rPr>
          <w:rStyle w:val="StyleUnderline"/>
        </w:rPr>
        <w:t xml:space="preserve">, at least for the Young Marx, part of human, culture and </w:t>
      </w:r>
      <w:r w:rsidRPr="00820D47">
        <w:rPr>
          <w:rStyle w:val="StyleUnderline"/>
          <w:highlight w:val="cyan"/>
        </w:rPr>
        <w:t>a distinguishing feature of humanity</w:t>
      </w:r>
      <w:r w:rsidRPr="00EC70F7">
        <w:rPr>
          <w:sz w:val="16"/>
        </w:rPr>
        <w:t xml:space="preserve"> (Marx 1992). Therefore, </w:t>
      </w:r>
      <w:r w:rsidRPr="001B3869">
        <w:rPr>
          <w:rStyle w:val="StyleUnderline"/>
        </w:rPr>
        <w:t xml:space="preserve">simply </w:t>
      </w:r>
      <w:r w:rsidRPr="00820D47">
        <w:rPr>
          <w:rStyle w:val="Emphasis"/>
          <w:highlight w:val="cyan"/>
        </w:rPr>
        <w:t>seizing</w:t>
      </w:r>
      <w:r w:rsidRPr="001B3869">
        <w:rPr>
          <w:rStyle w:val="Emphasis"/>
        </w:rPr>
        <w:t xml:space="preserve"> the means</w:t>
      </w:r>
      <w:r w:rsidRPr="001B3869">
        <w:rPr>
          <w:rStyle w:val="StyleUnderline"/>
        </w:rPr>
        <w:t xml:space="preserve"> of production, including </w:t>
      </w:r>
      <w:r w:rsidRPr="00820D47">
        <w:rPr>
          <w:rStyle w:val="Emphasis"/>
          <w:highlight w:val="cyan"/>
        </w:rPr>
        <w:t>cybernetics</w:t>
      </w:r>
      <w:r w:rsidRPr="001B3869">
        <w:rPr>
          <w:rStyle w:val="StyleUnderline"/>
        </w:rPr>
        <w:t xml:space="preserve"> and </w:t>
      </w:r>
      <w:r w:rsidRPr="001B3869">
        <w:rPr>
          <w:rStyle w:val="Emphasis"/>
        </w:rPr>
        <w:t>cyber-systems</w:t>
      </w:r>
      <w:r w:rsidRPr="001B3869">
        <w:rPr>
          <w:rStyle w:val="StyleUnderline"/>
        </w:rPr>
        <w:t xml:space="preserve">, </w:t>
      </w:r>
      <w:r w:rsidRPr="00820D47">
        <w:rPr>
          <w:rStyle w:val="StyleUnderline"/>
          <w:highlight w:val="cyan"/>
        </w:rPr>
        <w:t>would still carry the (</w:t>
      </w:r>
      <w:r w:rsidRPr="00820D47">
        <w:rPr>
          <w:rStyle w:val="Emphasis"/>
          <w:highlight w:val="cyan"/>
        </w:rPr>
        <w:t>capitalist</w:t>
      </w:r>
      <w:r w:rsidRPr="00820D47">
        <w:rPr>
          <w:rStyle w:val="StyleUnderline"/>
          <w:highlight w:val="cyan"/>
        </w:rPr>
        <w:t xml:space="preserve">) mode of </w:t>
      </w:r>
      <w:r w:rsidRPr="00820D47">
        <w:rPr>
          <w:rStyle w:val="Emphasis"/>
          <w:highlight w:val="cyan"/>
        </w:rPr>
        <w:t>production</w:t>
      </w:r>
      <w:r w:rsidRPr="00820D47">
        <w:rPr>
          <w:rStyle w:val="StyleUnderline"/>
          <w:highlight w:val="cyan"/>
        </w:rPr>
        <w:t xml:space="preserve"> even if that were in its state-capitalist form</w:t>
      </w:r>
      <w:r w:rsidRPr="001B3869">
        <w:rPr>
          <w:rStyle w:val="StyleUnderline"/>
        </w:rPr>
        <w:t>.</w:t>
      </w:r>
    </w:p>
    <w:p w14:paraId="26A384D2" w14:textId="77777777" w:rsidR="003D216E" w:rsidRPr="00EC70F7" w:rsidRDefault="003D216E" w:rsidP="003D216E">
      <w:pPr>
        <w:rPr>
          <w:sz w:val="16"/>
        </w:rPr>
      </w:pPr>
      <w:r w:rsidRPr="00EC70F7">
        <w:rPr>
          <w:sz w:val="16"/>
        </w:rPr>
        <w:t xml:space="preserve">‘Fragment thinking’ carries with it a particular way of thinking about technology and meta-technologies like cybernetics. </w:t>
      </w:r>
      <w:r w:rsidRPr="001B3869">
        <w:rPr>
          <w:rStyle w:val="StyleUnderline"/>
        </w:rPr>
        <w:t xml:space="preserve">Metaphorically, </w:t>
      </w:r>
      <w:r w:rsidRPr="00820D47">
        <w:rPr>
          <w:rStyle w:val="StyleUnderline"/>
          <w:highlight w:val="cyan"/>
        </w:rPr>
        <w:t xml:space="preserve">the </w:t>
      </w:r>
      <w:r w:rsidRPr="00820D47">
        <w:rPr>
          <w:rStyle w:val="Emphasis"/>
          <w:highlight w:val="cyan"/>
        </w:rPr>
        <w:t>algorithmic nature</w:t>
      </w:r>
      <w:r w:rsidRPr="00820D47">
        <w:rPr>
          <w:rStyle w:val="StyleUnderline"/>
          <w:highlight w:val="cyan"/>
        </w:rPr>
        <w:t xml:space="preserve"> of </w:t>
      </w:r>
      <w:r w:rsidRPr="00820D47">
        <w:rPr>
          <w:rStyle w:val="Emphasis"/>
          <w:highlight w:val="cyan"/>
        </w:rPr>
        <w:t>capitalism</w:t>
      </w:r>
      <w:r w:rsidRPr="001B3869">
        <w:rPr>
          <w:rStyle w:val="StyleUnderline"/>
        </w:rPr>
        <w:t xml:space="preserve"> and the ways in which the abstract nature of </w:t>
      </w:r>
      <w:r w:rsidRPr="001B3869">
        <w:rPr>
          <w:rStyle w:val="Emphasis"/>
        </w:rPr>
        <w:t>social forms</w:t>
      </w:r>
      <w:r w:rsidRPr="001B3869">
        <w:rPr>
          <w:rStyle w:val="StyleUnderline"/>
        </w:rPr>
        <w:t xml:space="preserve"> in Marx’s theory are </w:t>
      </w:r>
      <w:r w:rsidRPr="001B3869">
        <w:rPr>
          <w:rStyle w:val="Emphasis"/>
        </w:rPr>
        <w:t>expressed</w:t>
      </w:r>
      <w:r w:rsidRPr="001B3869">
        <w:rPr>
          <w:rStyle w:val="StyleUnderline"/>
        </w:rPr>
        <w:t xml:space="preserve">, </w:t>
      </w:r>
      <w:r w:rsidRPr="00820D47">
        <w:rPr>
          <w:rStyle w:val="StyleUnderline"/>
          <w:highlight w:val="cyan"/>
        </w:rPr>
        <w:t>produce a misrecognition of the</w:t>
      </w:r>
      <w:r w:rsidRPr="001B3869">
        <w:rPr>
          <w:rStyle w:val="StyleUnderline"/>
        </w:rPr>
        <w:t xml:space="preserve"> ‘</w:t>
      </w:r>
      <w:r w:rsidRPr="00820D47">
        <w:rPr>
          <w:rStyle w:val="Emphasis"/>
          <w:highlight w:val="cyan"/>
        </w:rPr>
        <w:t>nature’</w:t>
      </w:r>
      <w:r w:rsidRPr="001B3869">
        <w:rPr>
          <w:rStyle w:val="StyleUnderline"/>
        </w:rPr>
        <w:t xml:space="preserve"> </w:t>
      </w:r>
      <w:r w:rsidRPr="00820D47">
        <w:rPr>
          <w:rStyle w:val="StyleUnderline"/>
          <w:highlight w:val="cyan"/>
        </w:rPr>
        <w:t>of capital</w:t>
      </w:r>
      <w:r w:rsidRPr="001B3869">
        <w:rPr>
          <w:rStyle w:val="StyleUnderline"/>
        </w:rPr>
        <w:t xml:space="preserve"> and the state</w:t>
      </w:r>
      <w:r w:rsidRPr="00EC70F7">
        <w:rPr>
          <w:sz w:val="16"/>
        </w:rPr>
        <w:t xml:space="preserve">. In particular, </w:t>
      </w:r>
      <w:r w:rsidRPr="001B3869">
        <w:rPr>
          <w:rStyle w:val="StyleUnderline"/>
        </w:rPr>
        <w:t xml:space="preserve">formalist and analytical Marxism builds on </w:t>
      </w:r>
      <w:r w:rsidRPr="001B3869">
        <w:rPr>
          <w:rStyle w:val="Emphasis"/>
        </w:rPr>
        <w:t>Marx’s</w:t>
      </w:r>
      <w:r w:rsidRPr="001B3869">
        <w:rPr>
          <w:rStyle w:val="StyleUnderline"/>
        </w:rPr>
        <w:t xml:space="preserve"> simple </w:t>
      </w:r>
      <w:r w:rsidRPr="001B3869">
        <w:rPr>
          <w:rStyle w:val="Emphasis"/>
        </w:rPr>
        <w:t>expressions</w:t>
      </w:r>
      <w:r w:rsidRPr="001B3869">
        <w:rPr>
          <w:rStyle w:val="StyleUnderline"/>
        </w:rPr>
        <w:t xml:space="preserve"> of ‘value in motion’ and appears to be calculative, or even </w:t>
      </w:r>
      <w:r w:rsidRPr="001B3869">
        <w:rPr>
          <w:rStyle w:val="Emphasis"/>
        </w:rPr>
        <w:t>cybernetic</w:t>
      </w:r>
      <w:r w:rsidRPr="00EC70F7">
        <w:rPr>
          <w:sz w:val="16"/>
        </w:rPr>
        <w:t xml:space="preserve">. </w:t>
      </w:r>
      <w:r w:rsidRPr="001B3869">
        <w:rPr>
          <w:rStyle w:val="StyleUnderline"/>
        </w:rPr>
        <w:t>The circulation of</w:t>
      </w:r>
      <w:r w:rsidRPr="00EC70F7">
        <w:rPr>
          <w:sz w:val="16"/>
        </w:rPr>
        <w:t xml:space="preserve"> money and </w:t>
      </w:r>
      <w:r w:rsidRPr="001B3869">
        <w:rPr>
          <w:rStyle w:val="StyleUnderline"/>
        </w:rPr>
        <w:t>commodities</w:t>
      </w:r>
      <w:r w:rsidRPr="00EC70F7">
        <w:rPr>
          <w:sz w:val="16"/>
        </w:rPr>
        <w:t xml:space="preserve"> (M-C-C’-M’ where money is thrown into commodity production, producing through the labour process a transformed commodity and a greater sum of money) and </w:t>
      </w:r>
      <w:r w:rsidRPr="001B3869">
        <w:rPr>
          <w:rStyle w:val="StyleUnderline"/>
        </w:rPr>
        <w:t xml:space="preserve">in expanded forms of capitalist reproduction, bringing in capital </w:t>
      </w:r>
      <w:r w:rsidRPr="001B3869">
        <w:rPr>
          <w:rStyle w:val="Emphasis"/>
        </w:rPr>
        <w:t>accumulation</w:t>
      </w:r>
      <w:r w:rsidRPr="001B3869">
        <w:rPr>
          <w:rStyle w:val="StyleUnderline"/>
        </w:rPr>
        <w:t xml:space="preserve">, appears itself to be a </w:t>
      </w:r>
      <w:r w:rsidRPr="001B3869">
        <w:rPr>
          <w:rStyle w:val="Emphasis"/>
        </w:rPr>
        <w:t>cybernetic</w:t>
      </w:r>
      <w:r w:rsidRPr="00EC70F7">
        <w:rPr>
          <w:sz w:val="16"/>
        </w:rPr>
        <w:t xml:space="preserve">, embedded, process. Frustratingly, the mechanics of circulation and value obscure the very process by which labour power is extracted from individuals and collectives in the labour process, which is violent, bloody and visceral. </w:t>
      </w:r>
      <w:r w:rsidRPr="001B3869">
        <w:rPr>
          <w:rStyle w:val="StyleUnderline"/>
        </w:rPr>
        <w:t xml:space="preserve">The means of </w:t>
      </w:r>
      <w:r w:rsidRPr="001B3869">
        <w:rPr>
          <w:rStyle w:val="Emphasis"/>
        </w:rPr>
        <w:t>production themselves</w:t>
      </w:r>
      <w:r w:rsidRPr="001B3869">
        <w:rPr>
          <w:rStyle w:val="StyleUnderline"/>
        </w:rPr>
        <w:t xml:space="preserve"> are not only built upon human blood, sweat and tears but are in a </w:t>
      </w:r>
      <w:r w:rsidRPr="001B3869">
        <w:rPr>
          <w:rStyle w:val="Emphasis"/>
        </w:rPr>
        <w:t>dialectical relationship</w:t>
      </w:r>
      <w:r w:rsidRPr="001B3869">
        <w:rPr>
          <w:rStyle w:val="StyleUnderline"/>
        </w:rPr>
        <w:t xml:space="preserve"> with them—you cannot have one without the other. Separating the </w:t>
      </w:r>
      <w:r w:rsidRPr="001B3869">
        <w:rPr>
          <w:rStyle w:val="Emphasis"/>
        </w:rPr>
        <w:t>mechanical</w:t>
      </w:r>
      <w:r w:rsidRPr="001B3869">
        <w:rPr>
          <w:rStyle w:val="StyleUnderline"/>
        </w:rPr>
        <w:t xml:space="preserve"> from the visceral leads not just to ‘Fragment thinking’ but increasingly a </w:t>
      </w:r>
      <w:r w:rsidRPr="001B3869">
        <w:rPr>
          <w:rStyle w:val="Emphasis"/>
        </w:rPr>
        <w:t>disavowal</w:t>
      </w:r>
      <w:r w:rsidRPr="001B3869">
        <w:rPr>
          <w:rStyle w:val="StyleUnderline"/>
        </w:rPr>
        <w:t xml:space="preserve"> of the specifically capitalist nature of capitalist production until it becomes not capitalism but feudalism (or </w:t>
      </w:r>
      <w:r w:rsidRPr="001B3869">
        <w:rPr>
          <w:rStyle w:val="Emphasis"/>
        </w:rPr>
        <w:t>techno-feudalism</w:t>
      </w:r>
      <w:r w:rsidRPr="001B3869">
        <w:rPr>
          <w:rStyle w:val="StyleUnderline"/>
        </w:rPr>
        <w:t>), or a socially reproductive form of distribut</w:t>
      </w:r>
      <w:r w:rsidRPr="001B3869">
        <w:rPr>
          <w:rStyle w:val="Emphasis"/>
        </w:rPr>
        <w:t>ed capitalism</w:t>
      </w:r>
      <w:r w:rsidRPr="00EC70F7">
        <w:rPr>
          <w:sz w:val="16"/>
        </w:rPr>
        <w:t>.</w:t>
      </w:r>
    </w:p>
    <w:p w14:paraId="6A2B4574" w14:textId="77777777" w:rsidR="003D216E" w:rsidRPr="00EC70F7" w:rsidRDefault="003D216E" w:rsidP="003D216E">
      <w:pPr>
        <w:rPr>
          <w:sz w:val="16"/>
        </w:rPr>
      </w:pPr>
      <w:r w:rsidRPr="001B3869">
        <w:rPr>
          <w:rStyle w:val="StyleUnderline"/>
        </w:rPr>
        <w:t xml:space="preserve">Cybernetic theorising of </w:t>
      </w:r>
      <w:r w:rsidRPr="001B3869">
        <w:rPr>
          <w:rStyle w:val="Emphasis"/>
        </w:rPr>
        <w:t>capitalism</w:t>
      </w:r>
      <w:r w:rsidRPr="00EC70F7">
        <w:rPr>
          <w:sz w:val="16"/>
        </w:rPr>
        <w:t xml:space="preserve">, </w:t>
      </w:r>
      <w:r w:rsidRPr="001B3869">
        <w:rPr>
          <w:rStyle w:val="StyleUnderline"/>
        </w:rPr>
        <w:t xml:space="preserve">and </w:t>
      </w:r>
      <w:r w:rsidRPr="00820D47">
        <w:rPr>
          <w:rStyle w:val="StyleUnderline"/>
          <w:highlight w:val="cyan"/>
        </w:rPr>
        <w:t xml:space="preserve">fetishising the role of </w:t>
      </w:r>
      <w:r w:rsidRPr="00820D47">
        <w:rPr>
          <w:rStyle w:val="Emphasis"/>
          <w:highlight w:val="cyan"/>
        </w:rPr>
        <w:t>technology</w:t>
      </w:r>
      <w:r w:rsidRPr="001B3869">
        <w:rPr>
          <w:rStyle w:val="StyleUnderline"/>
        </w:rPr>
        <w:t xml:space="preserve"> and machines, </w:t>
      </w:r>
      <w:r w:rsidRPr="00820D47">
        <w:rPr>
          <w:rStyle w:val="StyleUnderline"/>
          <w:highlight w:val="cyan"/>
        </w:rPr>
        <w:t xml:space="preserve">can mislead us to the assumption that </w:t>
      </w:r>
      <w:r w:rsidRPr="00820D47">
        <w:rPr>
          <w:rStyle w:val="Emphasis"/>
          <w:highlight w:val="cyan"/>
        </w:rPr>
        <w:t>cybernetics</w:t>
      </w:r>
      <w:r w:rsidRPr="00820D47">
        <w:rPr>
          <w:rStyle w:val="StyleUnderline"/>
          <w:highlight w:val="cyan"/>
        </w:rPr>
        <w:t xml:space="preserve"> is a natural system</w:t>
      </w:r>
      <w:r w:rsidRPr="001B3869">
        <w:rPr>
          <w:rStyle w:val="StyleUnderline"/>
        </w:rPr>
        <w:t xml:space="preserve"> for post-capitalist governance, whereas these </w:t>
      </w:r>
      <w:r w:rsidRPr="00820D47">
        <w:rPr>
          <w:rStyle w:val="StyleUnderline"/>
          <w:highlight w:val="cyan"/>
        </w:rPr>
        <w:t xml:space="preserve">merely </w:t>
      </w:r>
      <w:r w:rsidRPr="00820D47">
        <w:rPr>
          <w:rStyle w:val="Emphasis"/>
          <w:highlight w:val="cyan"/>
        </w:rPr>
        <w:t>reproduce</w:t>
      </w:r>
      <w:r w:rsidRPr="00820D47">
        <w:rPr>
          <w:rStyle w:val="StyleUnderline"/>
          <w:highlight w:val="cyan"/>
        </w:rPr>
        <w:t xml:space="preserve"> the</w:t>
      </w:r>
      <w:r w:rsidRPr="001B3869">
        <w:rPr>
          <w:rStyle w:val="StyleUnderline"/>
        </w:rPr>
        <w:t xml:space="preserve"> extractive </w:t>
      </w:r>
      <w:r w:rsidRPr="00820D47">
        <w:rPr>
          <w:rStyle w:val="StyleUnderline"/>
          <w:highlight w:val="cyan"/>
        </w:rPr>
        <w:t xml:space="preserve">dynamics of </w:t>
      </w:r>
      <w:r w:rsidRPr="00820D47">
        <w:rPr>
          <w:rStyle w:val="Emphasis"/>
          <w:highlight w:val="cyan"/>
        </w:rPr>
        <w:t>capitalism</w:t>
      </w:r>
      <w:r w:rsidRPr="00EC70F7">
        <w:rPr>
          <w:sz w:val="16"/>
        </w:rPr>
        <w:t xml:space="preserve">. It could be, for example, that capitalism has changed into a feudalist or socially reproductive or distributed form, but these assumptions also tend to naturalise cybernetic forms of governance which consistently reappear in those arguments. Morozov (2022) argues that theories of </w:t>
      </w:r>
      <w:r w:rsidRPr="001B3869">
        <w:rPr>
          <w:rStyle w:val="StyleUnderline"/>
        </w:rPr>
        <w:t xml:space="preserve">monopolisation and a reinvention of </w:t>
      </w:r>
      <w:r w:rsidRPr="001B3869">
        <w:rPr>
          <w:rStyle w:val="Emphasis"/>
        </w:rPr>
        <w:t>capitalism</w:t>
      </w:r>
      <w:r w:rsidRPr="001B3869">
        <w:rPr>
          <w:rStyle w:val="StyleUnderline"/>
        </w:rPr>
        <w:t xml:space="preserve"> as primarily </w:t>
      </w:r>
      <w:r w:rsidRPr="001B3869">
        <w:rPr>
          <w:rStyle w:val="Emphasis"/>
        </w:rPr>
        <w:t>extractive</w:t>
      </w:r>
      <w:r w:rsidRPr="001B3869">
        <w:rPr>
          <w:rStyle w:val="StyleUnderline"/>
        </w:rPr>
        <w:t xml:space="preserve"> of intangible labour have been used to </w:t>
      </w:r>
      <w:r w:rsidRPr="001B3869">
        <w:rPr>
          <w:rStyle w:val="Emphasis"/>
        </w:rPr>
        <w:t>argue</w:t>
      </w:r>
      <w:r w:rsidRPr="001B3869">
        <w:rPr>
          <w:rStyle w:val="StyleUnderline"/>
        </w:rPr>
        <w:t xml:space="preserve"> that </w:t>
      </w:r>
      <w:r w:rsidRPr="00820D47">
        <w:rPr>
          <w:rStyle w:val="StyleUnderline"/>
          <w:highlight w:val="cyan"/>
        </w:rPr>
        <w:t xml:space="preserve">capitalism is no longer </w:t>
      </w:r>
      <w:r w:rsidRPr="00820D47">
        <w:rPr>
          <w:rStyle w:val="Emphasis"/>
          <w:highlight w:val="cyan"/>
        </w:rPr>
        <w:t>cyber-capitalism</w:t>
      </w:r>
      <w:r w:rsidRPr="00820D47">
        <w:rPr>
          <w:rStyle w:val="StyleUnderline"/>
          <w:highlight w:val="cyan"/>
        </w:rPr>
        <w:t xml:space="preserve"> but has regressed into a </w:t>
      </w:r>
      <w:r w:rsidRPr="00820D47">
        <w:rPr>
          <w:rStyle w:val="Emphasis"/>
          <w:highlight w:val="cyan"/>
        </w:rPr>
        <w:t>feudalist</w:t>
      </w:r>
      <w:r w:rsidRPr="00820D47">
        <w:rPr>
          <w:rStyle w:val="StyleUnderline"/>
          <w:highlight w:val="cyan"/>
        </w:rPr>
        <w:t xml:space="preserve"> form of </w:t>
      </w:r>
      <w:r w:rsidRPr="00820D47">
        <w:rPr>
          <w:rStyle w:val="Emphasis"/>
          <w:highlight w:val="cyan"/>
        </w:rPr>
        <w:t>production</w:t>
      </w:r>
      <w:r w:rsidRPr="001B3869">
        <w:rPr>
          <w:rStyle w:val="StyleUnderline"/>
        </w:rPr>
        <w:t>.</w:t>
      </w:r>
      <w:r w:rsidRPr="00EC70F7">
        <w:rPr>
          <w:sz w:val="16"/>
        </w:rPr>
        <w:t xml:space="preserve"> </w:t>
      </w:r>
      <w:r w:rsidRPr="001B3869">
        <w:rPr>
          <w:rStyle w:val="StyleUnderline"/>
        </w:rPr>
        <w:t>If the nature of the system is feudal</w:t>
      </w:r>
      <w:r w:rsidRPr="00EC70F7">
        <w:rPr>
          <w:sz w:val="16"/>
        </w:rPr>
        <w:t xml:space="preserve"> (with monopolistic tech-firms taking the place of feudal lords), </w:t>
      </w:r>
      <w:r w:rsidRPr="001B3869">
        <w:rPr>
          <w:rStyle w:val="StyleUnderline"/>
        </w:rPr>
        <w:t xml:space="preserve">then </w:t>
      </w:r>
      <w:r w:rsidRPr="00820D47">
        <w:rPr>
          <w:rStyle w:val="StyleUnderline"/>
          <w:highlight w:val="cyan"/>
        </w:rPr>
        <w:t>changing governance</w:t>
      </w:r>
      <w:r w:rsidRPr="001B3869">
        <w:rPr>
          <w:rStyle w:val="StyleUnderline"/>
        </w:rPr>
        <w:t xml:space="preserve"> </w:t>
      </w:r>
      <w:r w:rsidRPr="00820D47">
        <w:rPr>
          <w:rStyle w:val="StyleUnderline"/>
          <w:highlight w:val="cyan"/>
        </w:rPr>
        <w:t>could mean</w:t>
      </w:r>
      <w:r w:rsidRPr="001B3869">
        <w:rPr>
          <w:rStyle w:val="StyleUnderline"/>
        </w:rPr>
        <w:t xml:space="preserve"> simply </w:t>
      </w:r>
      <w:r w:rsidRPr="00820D47">
        <w:rPr>
          <w:rStyle w:val="StyleUnderline"/>
          <w:highlight w:val="cyan"/>
        </w:rPr>
        <w:t xml:space="preserve">seizing the means of </w:t>
      </w:r>
      <w:r w:rsidRPr="00820D47">
        <w:rPr>
          <w:rStyle w:val="Emphasis"/>
          <w:highlight w:val="cyan"/>
        </w:rPr>
        <w:t>production</w:t>
      </w:r>
      <w:r w:rsidRPr="00820D47">
        <w:rPr>
          <w:rStyle w:val="StyleUnderline"/>
          <w:highlight w:val="cyan"/>
        </w:rPr>
        <w:t xml:space="preserve"> and maintaining </w:t>
      </w:r>
      <w:r w:rsidRPr="00820D47">
        <w:rPr>
          <w:rStyle w:val="Emphasis"/>
          <w:highlight w:val="cyan"/>
        </w:rPr>
        <w:t>cybernetic systems</w:t>
      </w:r>
      <w:r w:rsidRPr="00EC70F7">
        <w:rPr>
          <w:sz w:val="16"/>
        </w:rPr>
        <w:t xml:space="preserve">. However, although capital may structure and restructure itself (almost by definition as self-valorising value), it has not mutated into a proto-communist or regressive feudalist form of ‘techno-feudalism’. As we argued in our Introduction, commodity production and the factory (or factory-like systems, often enabled by digitisation and platform capitalism) mean that capitalist production is still ubiquitous. Morozov similarly argues that extractive processes and making use of islands of cheap resources have always been part of capitalism, but they have not supplanted the regular forms of capitalist exploitation and innovation. Feudalism has not supplanted capitalism, but </w:t>
      </w:r>
      <w:r w:rsidRPr="00EC70F7">
        <w:rPr>
          <w:rStyle w:val="StyleUnderline"/>
        </w:rPr>
        <w:t xml:space="preserve">forms of </w:t>
      </w:r>
      <w:r w:rsidRPr="00820D47">
        <w:rPr>
          <w:rStyle w:val="StyleUnderline"/>
          <w:highlight w:val="cyan"/>
        </w:rPr>
        <w:t>sovereign power</w:t>
      </w:r>
      <w:r w:rsidRPr="00EC70F7">
        <w:rPr>
          <w:sz w:val="16"/>
        </w:rPr>
        <w:t xml:space="preserve"> (often through the state as an instrumental form of ruling class power) </w:t>
      </w:r>
      <w:r w:rsidRPr="00820D47">
        <w:rPr>
          <w:rStyle w:val="StyleUnderline"/>
          <w:highlight w:val="cyan"/>
        </w:rPr>
        <w:t xml:space="preserve">have always been part of </w:t>
      </w:r>
      <w:r w:rsidRPr="00820D47">
        <w:rPr>
          <w:rStyle w:val="Emphasis"/>
          <w:highlight w:val="cyan"/>
        </w:rPr>
        <w:t>capitalist production</w:t>
      </w:r>
      <w:r w:rsidRPr="00820D47">
        <w:rPr>
          <w:rStyle w:val="StyleUnderline"/>
          <w:highlight w:val="cyan"/>
        </w:rPr>
        <w:t xml:space="preserve"> as the</w:t>
      </w:r>
      <w:r w:rsidRPr="00EC70F7">
        <w:rPr>
          <w:rStyle w:val="StyleUnderline"/>
        </w:rPr>
        <w:t xml:space="preserve"> raw </w:t>
      </w:r>
      <w:r w:rsidRPr="00820D47">
        <w:rPr>
          <w:rStyle w:val="StyleUnderline"/>
          <w:highlight w:val="cyan"/>
        </w:rPr>
        <w:t>expression of the</w:t>
      </w:r>
      <w:r w:rsidRPr="00EC70F7">
        <w:rPr>
          <w:rStyle w:val="StyleUnderline"/>
        </w:rPr>
        <w:t xml:space="preserve"> class struggle of the </w:t>
      </w:r>
      <w:r w:rsidRPr="00820D47">
        <w:rPr>
          <w:rStyle w:val="StyleUnderline"/>
          <w:highlight w:val="cyan"/>
        </w:rPr>
        <w:t xml:space="preserve">ruling class to maintain its </w:t>
      </w:r>
      <w:r w:rsidRPr="00820D47">
        <w:rPr>
          <w:rStyle w:val="Emphasis"/>
          <w:highlight w:val="cyan"/>
        </w:rPr>
        <w:t>existence</w:t>
      </w:r>
      <w:r w:rsidRPr="00EC70F7">
        <w:rPr>
          <w:sz w:val="16"/>
        </w:rPr>
        <w:t>.</w:t>
      </w:r>
    </w:p>
    <w:bookmarkEnd w:id="2"/>
    <w:p w14:paraId="5B4E56CB" w14:textId="77777777" w:rsidR="003D216E" w:rsidRDefault="003D216E" w:rsidP="003D216E">
      <w:pPr>
        <w:pStyle w:val="Heading3"/>
      </w:pPr>
      <w:r>
        <w:t>AT: Anarchism---2NC</w:t>
      </w:r>
    </w:p>
    <w:p w14:paraId="16AE5C71" w14:textId="77777777" w:rsidR="003D216E" w:rsidRPr="00C45528" w:rsidRDefault="003D216E" w:rsidP="003D216E">
      <w:pPr>
        <w:pStyle w:val="Heading4"/>
      </w:pPr>
      <w:r>
        <w:t xml:space="preserve">Yes, they endorse </w:t>
      </w:r>
      <w:r>
        <w:rPr>
          <w:i/>
          <w:iCs w:val="0"/>
          <w:u w:val="single"/>
        </w:rPr>
        <w:t>anarchism</w:t>
      </w:r>
      <w:r>
        <w:t>. [MoState reads Blue]</w:t>
      </w:r>
    </w:p>
    <w:p w14:paraId="3A1D1DF6" w14:textId="77777777" w:rsidR="003D216E" w:rsidRPr="00AF7812" w:rsidRDefault="003D216E" w:rsidP="003D216E">
      <w:pPr>
        <w:rPr>
          <w:sz w:val="20"/>
          <w:szCs w:val="20"/>
        </w:rPr>
      </w:pPr>
      <w:r w:rsidRPr="00AF7812">
        <w:rPr>
          <w:rStyle w:val="Style13ptBold"/>
          <w:sz w:val="24"/>
          <w:szCs w:val="21"/>
        </w:rPr>
        <w:t>Culp ’22</w:t>
      </w:r>
      <w:r w:rsidRPr="00AF7812">
        <w:rPr>
          <w:rStyle w:val="Style13ptBold"/>
          <w:szCs w:val="20"/>
        </w:rPr>
        <w:t xml:space="preserve"> </w:t>
      </w:r>
      <w:r w:rsidRPr="00AF7812">
        <w:rPr>
          <w:sz w:val="21"/>
          <w:szCs w:val="21"/>
        </w:rPr>
        <w:t>[Andrew Culp; professor of media history and theory in the School of Critical Studies at the California Institute of the Arts; 2022; “</w:t>
      </w:r>
      <w:r w:rsidRPr="00C45528">
        <w:rPr>
          <w:rStyle w:val="Emphasis"/>
        </w:rPr>
        <w:t>A Guerilla Guide to Refusal</w:t>
      </w:r>
      <w:r w:rsidRPr="00AF7812">
        <w:rPr>
          <w:sz w:val="21"/>
          <w:szCs w:val="21"/>
        </w:rPr>
        <w:t>”] sheff</w:t>
      </w:r>
    </w:p>
    <w:p w14:paraId="0A134814" w14:textId="77777777" w:rsidR="003D216E" w:rsidRPr="004203F2" w:rsidRDefault="003D216E" w:rsidP="003D216E">
      <w:pPr>
        <w:rPr>
          <w:sz w:val="8"/>
          <w:szCs w:val="8"/>
        </w:rPr>
      </w:pPr>
      <w:r w:rsidRPr="004203F2">
        <w:rPr>
          <w:rStyle w:val="StyleUnderline"/>
          <w:sz w:val="8"/>
          <w:szCs w:val="8"/>
        </w:rPr>
        <w:t>There is an end to the long journey through war as an analytic</w:t>
      </w:r>
      <w:r w:rsidRPr="004203F2">
        <w:rPr>
          <w:sz w:val="8"/>
          <w:szCs w:val="8"/>
        </w:rPr>
        <w:t xml:space="preserve">: what I </w:t>
      </w:r>
      <w:r w:rsidRPr="004203F2">
        <w:rPr>
          <w:rStyle w:val="Emphasis"/>
          <w:sz w:val="8"/>
          <w:szCs w:val="8"/>
        </w:rPr>
        <w:t xml:space="preserve">propose as </w:t>
      </w:r>
      <w:r w:rsidRPr="004203F2">
        <w:rPr>
          <w:rStyle w:val="Emphasis"/>
          <w:sz w:val="8"/>
          <w:szCs w:val="8"/>
          <w:highlight w:val="green"/>
        </w:rPr>
        <w:t>subtractive communism</w:t>
      </w:r>
      <w:r w:rsidRPr="004203F2">
        <w:rPr>
          <w:sz w:val="8"/>
          <w:szCs w:val="8"/>
        </w:rPr>
        <w:t xml:space="preserve">. It </w:t>
      </w:r>
      <w:r w:rsidRPr="004203F2">
        <w:rPr>
          <w:rStyle w:val="Emphasis"/>
          <w:sz w:val="8"/>
          <w:szCs w:val="8"/>
        </w:rPr>
        <w:t xml:space="preserve">does </w:t>
      </w:r>
      <w:r w:rsidRPr="004203F2">
        <w:rPr>
          <w:rStyle w:val="Emphasis"/>
          <w:sz w:val="8"/>
          <w:szCs w:val="8"/>
          <w:highlight w:val="green"/>
        </w:rPr>
        <w:t>not</w:t>
      </w:r>
      <w:r w:rsidRPr="004203F2">
        <w:rPr>
          <w:rStyle w:val="Emphasis"/>
          <w:sz w:val="8"/>
          <w:szCs w:val="8"/>
        </w:rPr>
        <w:t xml:space="preserve"> </w:t>
      </w:r>
      <w:r w:rsidRPr="004203F2">
        <w:rPr>
          <w:rStyle w:val="Emphasis"/>
          <w:sz w:val="8"/>
          <w:szCs w:val="8"/>
          <w:highlight w:val="green"/>
        </w:rPr>
        <w:t>blueprint the ideal</w:t>
      </w:r>
      <w:r w:rsidRPr="004203F2">
        <w:rPr>
          <w:rStyle w:val="Emphasis"/>
          <w:sz w:val="8"/>
          <w:szCs w:val="8"/>
        </w:rPr>
        <w:t xml:space="preserve"> society</w:t>
      </w:r>
      <w:r w:rsidRPr="004203F2">
        <w:rPr>
          <w:sz w:val="8"/>
          <w:szCs w:val="8"/>
        </w:rPr>
        <w:t xml:space="preserve">, </w:t>
      </w:r>
      <w:r w:rsidRPr="004203F2">
        <w:rPr>
          <w:rStyle w:val="StyleUnderline"/>
          <w:sz w:val="8"/>
          <w:szCs w:val="8"/>
          <w:highlight w:val="green"/>
        </w:rPr>
        <w:t>which</w:t>
      </w:r>
      <w:r w:rsidRPr="004203F2">
        <w:rPr>
          <w:sz w:val="8"/>
          <w:szCs w:val="8"/>
        </w:rPr>
        <w:t xml:space="preserve"> has </w:t>
      </w:r>
      <w:r w:rsidRPr="004203F2">
        <w:rPr>
          <w:rStyle w:val="Emphasis"/>
          <w:sz w:val="8"/>
          <w:szCs w:val="8"/>
          <w:highlight w:val="green"/>
        </w:rPr>
        <w:t>got</w:t>
      </w:r>
      <w:r w:rsidRPr="004203F2">
        <w:rPr>
          <w:rStyle w:val="Emphasis"/>
          <w:sz w:val="8"/>
          <w:szCs w:val="8"/>
        </w:rPr>
        <w:t xml:space="preserve">ten state “communists” only as far as </w:t>
      </w:r>
      <w:r w:rsidRPr="004203F2">
        <w:rPr>
          <w:rStyle w:val="Emphasis"/>
          <w:sz w:val="8"/>
          <w:szCs w:val="8"/>
          <w:highlight w:val="green"/>
        </w:rPr>
        <w:t>authoritarian socialism</w:t>
      </w:r>
      <w:r w:rsidRPr="004203F2">
        <w:rPr>
          <w:sz w:val="8"/>
          <w:szCs w:val="8"/>
        </w:rPr>
        <w:t xml:space="preserve">. It </w:t>
      </w:r>
      <w:r w:rsidRPr="004203F2">
        <w:rPr>
          <w:rStyle w:val="Emphasis"/>
          <w:sz w:val="8"/>
          <w:szCs w:val="8"/>
          <w:highlight w:val="green"/>
        </w:rPr>
        <w:t>instead</w:t>
      </w:r>
      <w:r w:rsidRPr="004203F2">
        <w:rPr>
          <w:rStyle w:val="Emphasis"/>
          <w:sz w:val="8"/>
          <w:szCs w:val="8"/>
        </w:rPr>
        <w:t xml:space="preserve"> casts its lot with the </w:t>
      </w:r>
      <w:r w:rsidRPr="004203F2">
        <w:rPr>
          <w:rStyle w:val="Emphasis"/>
          <w:sz w:val="8"/>
          <w:szCs w:val="8"/>
          <w:highlight w:val="green"/>
        </w:rPr>
        <w:t>ungovernable</w:t>
      </w:r>
      <w:r w:rsidRPr="004203F2">
        <w:rPr>
          <w:sz w:val="8"/>
          <w:szCs w:val="8"/>
        </w:rPr>
        <w:t xml:space="preserve">. Its </w:t>
      </w:r>
      <w:r w:rsidRPr="004203F2">
        <w:rPr>
          <w:rStyle w:val="StyleUnderline"/>
          <w:sz w:val="8"/>
          <w:szCs w:val="8"/>
        </w:rPr>
        <w:t xml:space="preserve">subtractive operations are the </w:t>
      </w:r>
      <w:r w:rsidRPr="004203F2">
        <w:rPr>
          <w:rStyle w:val="Emphasis"/>
          <w:sz w:val="8"/>
          <w:szCs w:val="8"/>
          <w:highlight w:val="green"/>
        </w:rPr>
        <w:t>negation of cybernetic governance</w:t>
      </w:r>
      <w:r w:rsidRPr="004203F2">
        <w:rPr>
          <w:rStyle w:val="StyleUnderline"/>
          <w:sz w:val="8"/>
          <w:szCs w:val="8"/>
        </w:rPr>
        <w:t xml:space="preserve"> </w:t>
      </w:r>
      <w:r w:rsidRPr="004203F2">
        <w:rPr>
          <w:rStyle w:val="StyleUnderline"/>
          <w:sz w:val="8"/>
          <w:szCs w:val="8"/>
          <w:highlight w:val="green"/>
        </w:rPr>
        <w:t>through</w:t>
      </w:r>
      <w:r w:rsidRPr="004203F2">
        <w:rPr>
          <w:rStyle w:val="StyleUnderline"/>
          <w:sz w:val="8"/>
          <w:szCs w:val="8"/>
        </w:rPr>
        <w:t xml:space="preserve"> the growth of </w:t>
      </w:r>
      <w:r w:rsidRPr="004203F2">
        <w:rPr>
          <w:rStyle w:val="StyleUnderline"/>
          <w:sz w:val="8"/>
          <w:szCs w:val="8"/>
          <w:highlight w:val="green"/>
        </w:rPr>
        <w:t>the</w:t>
      </w:r>
      <w:r w:rsidRPr="004203F2">
        <w:rPr>
          <w:rStyle w:val="StyleUnderline"/>
          <w:sz w:val="8"/>
          <w:szCs w:val="8"/>
        </w:rPr>
        <w:t xml:space="preserve"> </w:t>
      </w:r>
      <w:r w:rsidRPr="004203F2">
        <w:rPr>
          <w:rStyle w:val="StyleUnderline"/>
          <w:sz w:val="8"/>
          <w:szCs w:val="8"/>
          <w:highlight w:val="green"/>
        </w:rPr>
        <w:t>underground</w:t>
      </w:r>
      <w:r w:rsidRPr="004203F2">
        <w:rPr>
          <w:sz w:val="8"/>
          <w:szCs w:val="8"/>
        </w:rPr>
        <w:t xml:space="preserve">. Its </w:t>
      </w:r>
      <w:r w:rsidRPr="004203F2">
        <w:rPr>
          <w:rStyle w:val="StyleUnderline"/>
          <w:sz w:val="8"/>
          <w:szCs w:val="8"/>
        </w:rPr>
        <w:t>underground world is made up of sex workers, convicts, and outcasts</w:t>
      </w:r>
      <w:r w:rsidRPr="004203F2">
        <w:rPr>
          <w:sz w:val="8"/>
          <w:szCs w:val="8"/>
        </w:rPr>
        <w:t xml:space="preserve"> as </w:t>
      </w:r>
      <w:r w:rsidRPr="004203F2">
        <w:rPr>
          <w:strike/>
          <w:sz w:val="8"/>
          <w:szCs w:val="8"/>
        </w:rPr>
        <w:t>seen through the eyes</w:t>
      </w:r>
      <w:r w:rsidRPr="004203F2">
        <w:rPr>
          <w:sz w:val="8"/>
          <w:szCs w:val="8"/>
        </w:rPr>
        <w:t xml:space="preserve"> of Genet, Der Eigene, Lucía Sánchez Saornil, Pier Paolo Pasolini, Guy Hocquenghem, Françoise d’Eaubonne, Mario Mieli, Sylvia Rivera, Marsha P. Johnson, and Linda Evans. </w:t>
      </w:r>
      <w:r w:rsidRPr="004203F2">
        <w:rPr>
          <w:rStyle w:val="Emphasis"/>
          <w:sz w:val="8"/>
          <w:szCs w:val="8"/>
        </w:rPr>
        <w:t>Any communism worth its name aligns with them</w:t>
      </w:r>
      <w:r w:rsidRPr="004203F2">
        <w:rPr>
          <w:sz w:val="8"/>
          <w:szCs w:val="8"/>
        </w:rPr>
        <w:t xml:space="preserve">, as even Huey P. Newton came to </w:t>
      </w:r>
      <w:r w:rsidRPr="004203F2">
        <w:rPr>
          <w:strike/>
          <w:sz w:val="8"/>
          <w:szCs w:val="8"/>
        </w:rPr>
        <w:t>see</w:t>
      </w:r>
      <w:r w:rsidRPr="004203F2">
        <w:rPr>
          <w:sz w:val="8"/>
          <w:szCs w:val="8"/>
        </w:rPr>
        <w:t xml:space="preserve"> by 1970, pondering in his famous letter whether “maybe a homosexual could be the most revolutionary.”</w:t>
      </w:r>
    </w:p>
    <w:p w14:paraId="20C0D559" w14:textId="77777777" w:rsidR="003D216E" w:rsidRPr="004203F2" w:rsidRDefault="003D216E" w:rsidP="003D216E">
      <w:pPr>
        <w:rPr>
          <w:sz w:val="8"/>
          <w:szCs w:val="8"/>
        </w:rPr>
      </w:pPr>
      <w:r w:rsidRPr="004203F2">
        <w:rPr>
          <w:rStyle w:val="StyleUnderline"/>
          <w:sz w:val="8"/>
          <w:szCs w:val="8"/>
        </w:rPr>
        <w:t>Against</w:t>
      </w:r>
      <w:r w:rsidRPr="004203F2">
        <w:rPr>
          <w:sz w:val="8"/>
          <w:szCs w:val="8"/>
        </w:rPr>
        <w:t xml:space="preserve"> the </w:t>
      </w:r>
      <w:r w:rsidRPr="004203F2">
        <w:rPr>
          <w:rStyle w:val="StyleUnderline"/>
          <w:sz w:val="8"/>
          <w:szCs w:val="8"/>
        </w:rPr>
        <w:t>state politicians’ fair-weather use of war analysis</w:t>
      </w:r>
      <w:r w:rsidRPr="004203F2">
        <w:rPr>
          <w:sz w:val="8"/>
          <w:szCs w:val="8"/>
        </w:rPr>
        <w:t xml:space="preserve">, </w:t>
      </w:r>
      <w:r w:rsidRPr="004203F2">
        <w:rPr>
          <w:rStyle w:val="Emphasis"/>
          <w:sz w:val="8"/>
          <w:szCs w:val="8"/>
        </w:rPr>
        <w:t>Tiqqun</w:t>
      </w:r>
      <w:r w:rsidRPr="004203F2">
        <w:rPr>
          <w:sz w:val="8"/>
          <w:szCs w:val="8"/>
        </w:rPr>
        <w:t xml:space="preserve"> proposes the </w:t>
      </w:r>
      <w:r w:rsidRPr="004203F2">
        <w:rPr>
          <w:rStyle w:val="StyleUnderline"/>
          <w:sz w:val="8"/>
          <w:szCs w:val="8"/>
        </w:rPr>
        <w:t xml:space="preserve">conceptual framework of </w:t>
      </w:r>
      <w:r w:rsidRPr="004203F2">
        <w:rPr>
          <w:rStyle w:val="Emphasis"/>
          <w:sz w:val="8"/>
          <w:szCs w:val="8"/>
        </w:rPr>
        <w:t>“</w:t>
      </w:r>
      <w:r w:rsidRPr="004203F2">
        <w:rPr>
          <w:rStyle w:val="Emphasis"/>
          <w:sz w:val="8"/>
          <w:szCs w:val="8"/>
          <w:highlight w:val="green"/>
        </w:rPr>
        <w:t>diffuse guerrilla warfare.</w:t>
      </w:r>
      <w:r w:rsidRPr="004203F2">
        <w:rPr>
          <w:rStyle w:val="Emphasis"/>
          <w:sz w:val="8"/>
          <w:szCs w:val="8"/>
        </w:rPr>
        <w:t>”</w:t>
      </w:r>
      <w:r w:rsidRPr="004203F2">
        <w:rPr>
          <w:sz w:val="8"/>
          <w:szCs w:val="8"/>
        </w:rPr>
        <w:t xml:space="preserve">123 It </w:t>
      </w:r>
      <w:r w:rsidRPr="004203F2">
        <w:rPr>
          <w:rStyle w:val="StyleUnderline"/>
          <w:sz w:val="8"/>
          <w:szCs w:val="8"/>
        </w:rPr>
        <w:t>begins with “</w:t>
      </w:r>
      <w:r w:rsidRPr="004203F2">
        <w:rPr>
          <w:rStyle w:val="StyleUnderline"/>
          <w:sz w:val="8"/>
          <w:szCs w:val="8"/>
          <w:highlight w:val="green"/>
        </w:rPr>
        <w:t>disseminating</w:t>
      </w:r>
      <w:r w:rsidRPr="004203F2">
        <w:rPr>
          <w:rStyle w:val="StyleUnderline"/>
          <w:sz w:val="8"/>
          <w:szCs w:val="8"/>
        </w:rPr>
        <w:t xml:space="preserve"> oneself in a </w:t>
      </w:r>
      <w:r w:rsidRPr="004203F2">
        <w:rPr>
          <w:rStyle w:val="StyleUnderline"/>
          <w:sz w:val="8"/>
          <w:szCs w:val="8"/>
          <w:highlight w:val="green"/>
        </w:rPr>
        <w:t>multiplicity</w:t>
      </w:r>
      <w:r w:rsidRPr="004203F2">
        <w:rPr>
          <w:rStyle w:val="StyleUnderline"/>
          <w:sz w:val="8"/>
          <w:szCs w:val="8"/>
        </w:rPr>
        <w:t xml:space="preserve"> of foci, like so many rifts </w:t>
      </w:r>
      <w:r w:rsidRPr="004203F2">
        <w:rPr>
          <w:rStyle w:val="StyleUnderline"/>
          <w:sz w:val="8"/>
          <w:szCs w:val="8"/>
          <w:highlight w:val="green"/>
        </w:rPr>
        <w:t>in the capitalist whole</w:t>
      </w:r>
      <w:r w:rsidRPr="004203F2">
        <w:rPr>
          <w:rStyle w:val="StyleUnderline"/>
          <w:sz w:val="8"/>
          <w:szCs w:val="8"/>
        </w:rPr>
        <w:t>.”</w:t>
      </w:r>
      <w:r w:rsidRPr="004203F2">
        <w:rPr>
          <w:sz w:val="8"/>
          <w:szCs w:val="8"/>
        </w:rPr>
        <w:t xml:space="preserve">124 This </w:t>
      </w:r>
      <w:r w:rsidRPr="004203F2">
        <w:rPr>
          <w:rStyle w:val="StyleUnderline"/>
          <w:sz w:val="8"/>
          <w:szCs w:val="8"/>
          <w:highlight w:val="green"/>
        </w:rPr>
        <w:t>shifts war</w:t>
      </w:r>
      <w:r w:rsidRPr="004203F2">
        <w:rPr>
          <w:rStyle w:val="StyleUnderline"/>
          <w:sz w:val="8"/>
          <w:szCs w:val="8"/>
        </w:rPr>
        <w:t xml:space="preserve"> from the defense of a collective subject</w:t>
      </w:r>
      <w:r w:rsidRPr="004203F2">
        <w:rPr>
          <w:sz w:val="8"/>
          <w:szCs w:val="8"/>
        </w:rPr>
        <w:t xml:space="preserve"> (nation or people) </w:t>
      </w:r>
      <w:r w:rsidRPr="004203F2">
        <w:rPr>
          <w:rStyle w:val="Emphasis"/>
          <w:sz w:val="8"/>
          <w:szCs w:val="8"/>
          <w:highlight w:val="green"/>
        </w:rPr>
        <w:t>to a struggle for autonomy</w:t>
      </w:r>
      <w:r w:rsidRPr="004203F2">
        <w:rPr>
          <w:sz w:val="8"/>
          <w:szCs w:val="8"/>
        </w:rPr>
        <w:t xml:space="preserve">. This </w:t>
      </w:r>
      <w:r w:rsidRPr="004203F2">
        <w:rPr>
          <w:rStyle w:val="StyleUnderline"/>
          <w:sz w:val="8"/>
          <w:szCs w:val="8"/>
        </w:rPr>
        <w:t xml:space="preserve">difference was amplified during Italy’s tumultuous Years of Lead, when numerous armed </w:t>
      </w:r>
      <w:r w:rsidRPr="004203F2">
        <w:rPr>
          <w:rStyle w:val="StyleUnderline"/>
          <w:sz w:val="8"/>
          <w:szCs w:val="8"/>
          <w:highlight w:val="green"/>
        </w:rPr>
        <w:t>militants</w:t>
      </w:r>
      <w:r w:rsidRPr="004203F2">
        <w:rPr>
          <w:rStyle w:val="StyleUnderline"/>
          <w:sz w:val="8"/>
          <w:szCs w:val="8"/>
        </w:rPr>
        <w:t xml:space="preserve"> simply imitated the state while others </w:t>
      </w:r>
      <w:r w:rsidRPr="004203F2">
        <w:rPr>
          <w:rStyle w:val="StyleUnderline"/>
          <w:sz w:val="8"/>
          <w:szCs w:val="8"/>
          <w:highlight w:val="green"/>
        </w:rPr>
        <w:t>spread</w:t>
      </w:r>
      <w:r w:rsidRPr="004203F2">
        <w:rPr>
          <w:rStyle w:val="StyleUnderline"/>
          <w:sz w:val="8"/>
          <w:szCs w:val="8"/>
        </w:rPr>
        <w:t xml:space="preserve"> the </w:t>
      </w:r>
      <w:r w:rsidRPr="004203F2">
        <w:rPr>
          <w:rStyle w:val="StyleUnderline"/>
          <w:sz w:val="8"/>
          <w:szCs w:val="8"/>
          <w:highlight w:val="green"/>
        </w:rPr>
        <w:t>creativity of</w:t>
      </w:r>
      <w:r w:rsidRPr="004203F2">
        <w:rPr>
          <w:rStyle w:val="StyleUnderline"/>
          <w:sz w:val="8"/>
          <w:szCs w:val="8"/>
        </w:rPr>
        <w:t xml:space="preserve"> true </w:t>
      </w:r>
      <w:r w:rsidRPr="004203F2">
        <w:rPr>
          <w:rStyle w:val="StyleUnderline"/>
          <w:sz w:val="8"/>
          <w:szCs w:val="8"/>
          <w:highlight w:val="green"/>
        </w:rPr>
        <w:t>guerrilla thinking without</w:t>
      </w:r>
      <w:r w:rsidRPr="004203F2">
        <w:rPr>
          <w:rStyle w:val="StyleUnderline"/>
          <w:sz w:val="8"/>
          <w:szCs w:val="8"/>
        </w:rPr>
        <w:t xml:space="preserve"> becoming </w:t>
      </w:r>
      <w:r w:rsidRPr="004203F2">
        <w:rPr>
          <w:rStyle w:val="StyleUnderline"/>
          <w:sz w:val="8"/>
          <w:szCs w:val="8"/>
          <w:highlight w:val="green"/>
        </w:rPr>
        <w:t>guerrillas</w:t>
      </w:r>
      <w:r w:rsidRPr="004203F2">
        <w:rPr>
          <w:sz w:val="8"/>
          <w:szCs w:val="8"/>
        </w:rPr>
        <w:t xml:space="preserve">. These </w:t>
      </w:r>
      <w:r w:rsidRPr="004203F2">
        <w:rPr>
          <w:rStyle w:val="StyleUnderline"/>
          <w:sz w:val="8"/>
          <w:szCs w:val="8"/>
        </w:rPr>
        <w:t xml:space="preserve">rifts were filled by “radio stations, bands, celebration, riots, and squats” that existed not as occupations, but as an empty architecture of indistinction, </w:t>
      </w:r>
      <w:r w:rsidRPr="004203F2">
        <w:rPr>
          <w:rStyle w:val="StyleUnderline"/>
          <w:sz w:val="8"/>
          <w:szCs w:val="8"/>
          <w:highlight w:val="green"/>
        </w:rPr>
        <w:t>informality</w:t>
      </w:r>
      <w:r w:rsidRPr="004203F2">
        <w:rPr>
          <w:rStyle w:val="StyleUnderline"/>
          <w:sz w:val="8"/>
          <w:szCs w:val="8"/>
        </w:rPr>
        <w:t xml:space="preserve">, and semisecrecy that </w:t>
      </w:r>
      <w:r w:rsidRPr="004203F2">
        <w:rPr>
          <w:rStyle w:val="StyleUnderline"/>
          <w:sz w:val="8"/>
          <w:szCs w:val="8"/>
          <w:highlight w:val="green"/>
        </w:rPr>
        <w:t>became anonymous</w:t>
      </w:r>
      <w:r w:rsidRPr="004203F2">
        <w:rPr>
          <w:rStyle w:val="StyleUnderline"/>
          <w:sz w:val="8"/>
          <w:szCs w:val="8"/>
        </w:rPr>
        <w:t xml:space="preserve">, “signed with </w:t>
      </w:r>
      <w:r w:rsidRPr="004203F2">
        <w:rPr>
          <w:rStyle w:val="StyleUnderline"/>
          <w:sz w:val="8"/>
          <w:szCs w:val="8"/>
          <w:highlight w:val="green"/>
        </w:rPr>
        <w:t>fake names</w:t>
      </w:r>
      <w:r w:rsidRPr="004203F2">
        <w:rPr>
          <w:rStyle w:val="StyleUnderline"/>
          <w:sz w:val="8"/>
          <w:szCs w:val="8"/>
        </w:rPr>
        <w:t xml:space="preserve">, a different one each time,” and </w:t>
      </w:r>
      <w:r w:rsidRPr="004203F2">
        <w:rPr>
          <w:rStyle w:val="StyleUnderline"/>
          <w:sz w:val="8"/>
          <w:szCs w:val="8"/>
          <w:highlight w:val="green"/>
        </w:rPr>
        <w:t>thus “unattributable</w:t>
      </w:r>
      <w:r w:rsidRPr="004203F2">
        <w:rPr>
          <w:rStyle w:val="StyleUnderline"/>
          <w:sz w:val="8"/>
          <w:szCs w:val="8"/>
        </w:rPr>
        <w:t xml:space="preserve">, soluble </w:t>
      </w:r>
      <w:r w:rsidRPr="004203F2">
        <w:rPr>
          <w:rStyle w:val="StyleUnderline"/>
          <w:sz w:val="8"/>
          <w:szCs w:val="8"/>
          <w:highlight w:val="green"/>
        </w:rPr>
        <w:t>in</w:t>
      </w:r>
      <w:r w:rsidRPr="004203F2">
        <w:rPr>
          <w:rStyle w:val="StyleUnderline"/>
          <w:sz w:val="8"/>
          <w:szCs w:val="8"/>
        </w:rPr>
        <w:t xml:space="preserve"> the sea of </w:t>
      </w:r>
      <w:r w:rsidRPr="004203F2">
        <w:rPr>
          <w:rStyle w:val="StyleUnderline"/>
          <w:sz w:val="8"/>
          <w:szCs w:val="8"/>
          <w:highlight w:val="green"/>
        </w:rPr>
        <w:t>Autonomia</w:t>
      </w:r>
      <w:r w:rsidRPr="004203F2">
        <w:rPr>
          <w:rStyle w:val="StyleUnderline"/>
          <w:sz w:val="8"/>
          <w:szCs w:val="8"/>
        </w:rPr>
        <w:t>.”</w:t>
      </w:r>
      <w:r w:rsidRPr="004203F2">
        <w:rPr>
          <w:sz w:val="8"/>
          <w:szCs w:val="8"/>
        </w:rPr>
        <w:t xml:space="preserve">125 These </w:t>
      </w:r>
      <w:r w:rsidRPr="004203F2">
        <w:rPr>
          <w:rStyle w:val="Emphasis"/>
          <w:sz w:val="8"/>
          <w:szCs w:val="8"/>
          <w:highlight w:val="green"/>
        </w:rPr>
        <w:t>operations</w:t>
      </w:r>
      <w:r w:rsidRPr="004203F2">
        <w:rPr>
          <w:rStyle w:val="Emphasis"/>
          <w:sz w:val="8"/>
          <w:szCs w:val="8"/>
        </w:rPr>
        <w:t xml:space="preserve"> did not </w:t>
      </w:r>
      <w:r w:rsidRPr="004203F2">
        <w:rPr>
          <w:strike/>
          <w:sz w:val="8"/>
          <w:szCs w:val="8"/>
        </w:rPr>
        <w:t>speak with the voice of a coherent subject</w:t>
      </w:r>
      <w:r w:rsidRPr="004203F2">
        <w:rPr>
          <w:rStyle w:val="StyleUnderline"/>
          <w:sz w:val="8"/>
          <w:szCs w:val="8"/>
        </w:rPr>
        <w:t>, but rather their frequency and intensity formed a consistency that nonetheless</w:t>
      </w:r>
      <w:r w:rsidRPr="004203F2">
        <w:rPr>
          <w:sz w:val="8"/>
          <w:szCs w:val="8"/>
        </w:rPr>
        <w:t>, “</w:t>
      </w:r>
      <w:r w:rsidRPr="004203F2">
        <w:rPr>
          <w:rStyle w:val="StyleUnderline"/>
          <w:sz w:val="8"/>
          <w:szCs w:val="8"/>
        </w:rPr>
        <w:t xml:space="preserve">like so many marks etched in the half-light,” left but mere traces of authorship and thus </w:t>
      </w:r>
      <w:r w:rsidRPr="004203F2">
        <w:rPr>
          <w:rStyle w:val="StyleUnderline"/>
          <w:sz w:val="8"/>
          <w:szCs w:val="8"/>
          <w:highlight w:val="green"/>
        </w:rPr>
        <w:t>constituted</w:t>
      </w:r>
      <w:r w:rsidRPr="004203F2">
        <w:rPr>
          <w:rStyle w:val="StyleUnderline"/>
          <w:sz w:val="8"/>
          <w:szCs w:val="8"/>
        </w:rPr>
        <w:t xml:space="preserve"> a </w:t>
      </w:r>
      <w:r w:rsidRPr="004203F2">
        <w:rPr>
          <w:rStyle w:val="StyleUnderline"/>
          <w:sz w:val="8"/>
          <w:szCs w:val="8"/>
          <w:highlight w:val="green"/>
        </w:rPr>
        <w:t>multifaceted offensive</w:t>
      </w:r>
      <w:r w:rsidRPr="004203F2">
        <w:rPr>
          <w:rStyle w:val="StyleUnderline"/>
          <w:sz w:val="8"/>
          <w:szCs w:val="8"/>
        </w:rPr>
        <w:t xml:space="preserve"> “more formidable” than their hardened counterparts in the armed ranks</w:t>
      </w:r>
      <w:r w:rsidRPr="004203F2">
        <w:rPr>
          <w:sz w:val="8"/>
          <w:szCs w:val="8"/>
        </w:rPr>
        <w:t xml:space="preserve"> of the Brigate Rosse and Prima Linea.126 The</w:t>
      </w:r>
      <w:r w:rsidRPr="004203F2">
        <w:rPr>
          <w:rStyle w:val="StyleUnderline"/>
          <w:sz w:val="8"/>
          <w:szCs w:val="8"/>
        </w:rPr>
        <w:t xml:space="preserve"> </w:t>
      </w:r>
      <w:r w:rsidRPr="004203F2">
        <w:rPr>
          <w:rStyle w:val="StyleUnderline"/>
          <w:sz w:val="8"/>
          <w:szCs w:val="8"/>
          <w:highlight w:val="green"/>
        </w:rPr>
        <w:t>noncoherence</w:t>
      </w:r>
      <w:r w:rsidRPr="004203F2">
        <w:rPr>
          <w:rStyle w:val="StyleUnderline"/>
          <w:sz w:val="8"/>
          <w:szCs w:val="8"/>
        </w:rPr>
        <w:t xml:space="preserve"> of the autonomous elements therefore </w:t>
      </w:r>
      <w:r w:rsidRPr="004203F2">
        <w:rPr>
          <w:rStyle w:val="StyleUnderline"/>
          <w:sz w:val="8"/>
          <w:szCs w:val="8"/>
          <w:highlight w:val="green"/>
        </w:rPr>
        <w:t>outlined</w:t>
      </w:r>
      <w:r w:rsidRPr="004203F2">
        <w:rPr>
          <w:rStyle w:val="StyleUnderline"/>
          <w:sz w:val="8"/>
          <w:szCs w:val="8"/>
        </w:rPr>
        <w:t xml:space="preserve"> the </w:t>
      </w:r>
      <w:r w:rsidRPr="004203F2">
        <w:rPr>
          <w:rStyle w:val="StyleUnderline"/>
          <w:sz w:val="8"/>
          <w:szCs w:val="8"/>
          <w:highlight w:val="green"/>
        </w:rPr>
        <w:t>struggle</w:t>
      </w:r>
      <w:r w:rsidRPr="004203F2">
        <w:rPr>
          <w:rStyle w:val="StyleUnderline"/>
          <w:sz w:val="8"/>
          <w:szCs w:val="8"/>
        </w:rPr>
        <w:t xml:space="preserve">, which was not simply between revolutionary and conservative forces, but between </w:t>
      </w:r>
      <w:r w:rsidRPr="004203F2">
        <w:rPr>
          <w:rStyle w:val="Emphasis"/>
          <w:sz w:val="8"/>
          <w:szCs w:val="8"/>
        </w:rPr>
        <w:t>different ways of doing politics</w:t>
      </w:r>
      <w:r w:rsidRPr="004203F2">
        <w:rPr>
          <w:sz w:val="8"/>
          <w:szCs w:val="8"/>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20C58602" w14:textId="77777777" w:rsidR="003D216E" w:rsidRPr="00C45528" w:rsidRDefault="003D216E" w:rsidP="003D216E">
      <w:pPr>
        <w:rPr>
          <w:rStyle w:val="StyleUnderline"/>
        </w:rPr>
      </w:pPr>
      <w:r w:rsidRPr="00C45528">
        <w:rPr>
          <w:rStyle w:val="StyleUnderline"/>
          <w:highlight w:val="cyan"/>
        </w:rPr>
        <w:t>A more contemporary example would be the vast network of “Antifa</w:t>
      </w:r>
      <w:r w:rsidRPr="00AF7812">
        <w:rPr>
          <w:rStyle w:val="StyleUnderline"/>
        </w:rPr>
        <w:t>” activity with the dual precursors of German antifascism and the antiglobalization “</w:t>
      </w:r>
      <w:r w:rsidRPr="00AF7812">
        <w:rPr>
          <w:rStyle w:val="StyleUnderline"/>
          <w:highlight w:val="green"/>
        </w:rPr>
        <w:t>black bloc</w:t>
      </w:r>
      <w:r w:rsidRPr="00AF7812">
        <w:rPr>
          <w:rStyle w:val="StyleUnderline"/>
        </w:rPr>
        <w:t>.”</w:t>
      </w:r>
      <w:r w:rsidRPr="00AF7812">
        <w:rPr>
          <w:sz w:val="16"/>
        </w:rPr>
        <w:t xml:space="preserve"> As </w:t>
      </w:r>
      <w:r w:rsidRPr="00AF7812">
        <w:rPr>
          <w:rStyle w:val="StyleUnderline"/>
        </w:rPr>
        <w:t xml:space="preserve">nothing but </w:t>
      </w:r>
      <w:r w:rsidRPr="00AF7812">
        <w:rPr>
          <w:rStyle w:val="StyleUnderline"/>
          <w:highlight w:val="green"/>
        </w:rPr>
        <w:t>a technique of negation</w:t>
      </w:r>
      <w:r w:rsidRPr="00AF7812">
        <w:rPr>
          <w:sz w:val="16"/>
        </w:rPr>
        <w:t xml:space="preserve">, it has </w:t>
      </w:r>
      <w:r w:rsidRPr="00AF7812">
        <w:rPr>
          <w:rStyle w:val="StyleUnderline"/>
          <w:highlight w:val="green"/>
        </w:rPr>
        <w:t>no organizational form</w:t>
      </w:r>
      <w:r w:rsidRPr="00AF7812">
        <w:rPr>
          <w:rStyle w:val="StyleUnderline"/>
        </w:rPr>
        <w:t>, let alone formal coordination between actions,</w:t>
      </w:r>
      <w:r w:rsidRPr="00AF7812">
        <w:rPr>
          <w:sz w:val="16"/>
        </w:rPr>
        <w:t xml:space="preserve"> </w:t>
      </w:r>
      <w:r w:rsidRPr="00AF7812">
        <w:rPr>
          <w:rStyle w:val="StyleUnderline"/>
          <w:highlight w:val="green"/>
        </w:rPr>
        <w:t>preventing</w:t>
      </w:r>
      <w:r w:rsidRPr="00AF7812">
        <w:rPr>
          <w:rStyle w:val="StyleUnderline"/>
        </w:rPr>
        <w:t xml:space="preserve"> it from </w:t>
      </w:r>
      <w:r w:rsidRPr="00AF7812">
        <w:rPr>
          <w:rStyle w:val="Emphasis"/>
          <w:szCs w:val="24"/>
        </w:rPr>
        <w:t xml:space="preserve">boasting as </w:t>
      </w:r>
      <w:r w:rsidRPr="00AF7812">
        <w:rPr>
          <w:rStyle w:val="Emphasis"/>
          <w:szCs w:val="24"/>
          <w:highlight w:val="green"/>
        </w:rPr>
        <w:t>parties</w:t>
      </w:r>
      <w:r w:rsidRPr="00AF7812">
        <w:rPr>
          <w:rStyle w:val="StyleUnderline"/>
        </w:rPr>
        <w:t xml:space="preserve"> do about membership numbers or programs for ruling society</w:t>
      </w:r>
      <w:r w:rsidRPr="00AF7812">
        <w:rPr>
          <w:sz w:val="16"/>
        </w:rPr>
        <w:t xml:space="preserve">. This has not prevented conservatives (and liberals) from making it into a boogeyman, </w:t>
      </w:r>
      <w:r w:rsidRPr="00AF7812">
        <w:rPr>
          <w:rStyle w:val="StyleUnderline"/>
        </w:rPr>
        <w:t xml:space="preserve">understanding antifa only from an authoritarian </w:t>
      </w:r>
      <w:r w:rsidRPr="00AF7812">
        <w:rPr>
          <w:rStyle w:val="StyleUnderline"/>
          <w:strike/>
        </w:rPr>
        <w:t>view</w:t>
      </w:r>
      <w:r w:rsidRPr="00AF7812">
        <w:rPr>
          <w:rStyle w:val="StyleUnderline"/>
        </w:rPr>
        <w:t xml:space="preserve"> of power that leads them to howl against billionaire funders, a unitary chain of command, and pending repressive legislation—the constitutive elements of their own political system</w:t>
      </w:r>
      <w:r w:rsidRPr="00AF7812">
        <w:rPr>
          <w:sz w:val="16"/>
        </w:rPr>
        <w:t xml:space="preserve">. And unlike the parochial tradition of Autonomia, </w:t>
      </w:r>
      <w:r w:rsidRPr="00AF7812">
        <w:rPr>
          <w:rStyle w:val="StyleUnderline"/>
          <w:highlight w:val="green"/>
        </w:rPr>
        <w:t>Antifa</w:t>
      </w:r>
      <w:r w:rsidRPr="00AF7812">
        <w:rPr>
          <w:rStyle w:val="StyleUnderline"/>
        </w:rPr>
        <w:t xml:space="preserve"> has been </w:t>
      </w:r>
      <w:r w:rsidRPr="00AF7812">
        <w:rPr>
          <w:rStyle w:val="StyleUnderline"/>
          <w:highlight w:val="green"/>
        </w:rPr>
        <w:t>taken up by Black, Brown, Indigenous, queer, trans, disabled, poor, immigrant, and incarcerated</w:t>
      </w:r>
      <w:r w:rsidRPr="00AF7812">
        <w:rPr>
          <w:rStyle w:val="StyleUnderline"/>
        </w:rPr>
        <w:t xml:space="preserve"> people across the globe</w:t>
      </w:r>
      <w:r w:rsidRPr="00AF7812">
        <w:rPr>
          <w:sz w:val="16"/>
        </w:rPr>
        <w:t xml:space="preserve">. </w:t>
      </w:r>
      <w:r w:rsidRPr="00AF7812">
        <w:rPr>
          <w:rStyle w:val="Emphasis"/>
          <w:szCs w:val="24"/>
          <w:highlight w:val="green"/>
        </w:rPr>
        <w:t>This multiplicity grows</w:t>
      </w:r>
      <w:r w:rsidRPr="00AF7812">
        <w:rPr>
          <w:rStyle w:val="Emphasis"/>
          <w:szCs w:val="24"/>
        </w:rPr>
        <w:t xml:space="preserve"> out of anarchist and “</w:t>
      </w:r>
      <w:r w:rsidRPr="00AF7812">
        <w:rPr>
          <w:rStyle w:val="Emphasis"/>
          <w:szCs w:val="24"/>
          <w:highlight w:val="green"/>
        </w:rPr>
        <w:t>New Left</w:t>
      </w:r>
      <w:r w:rsidRPr="00AF7812">
        <w:rPr>
          <w:rStyle w:val="Emphasis"/>
          <w:szCs w:val="24"/>
        </w:rPr>
        <w:t>”</w:t>
      </w:r>
      <w:r w:rsidRPr="00AF7812">
        <w:rPr>
          <w:sz w:val="16"/>
        </w:rPr>
        <w:t xml:space="preserve"> </w:t>
      </w:r>
      <w:r w:rsidRPr="00C45528">
        <w:rPr>
          <w:rStyle w:val="StyleUnderline"/>
          <w:highlight w:val="cyan"/>
        </w:rPr>
        <w:t>currents whose slogans, posters, and other ephemera carry the battle beyond a struggle for control over the means of repression.</w:t>
      </w:r>
    </w:p>
    <w:p w14:paraId="54B2C9ED" w14:textId="77777777" w:rsidR="003D216E" w:rsidRPr="00C45528" w:rsidRDefault="003D216E" w:rsidP="003D216E">
      <w:pPr>
        <w:rPr>
          <w:rStyle w:val="StyleUnderline"/>
        </w:rPr>
      </w:pPr>
      <w:r w:rsidRPr="00C45528">
        <w:rPr>
          <w:rStyle w:val="StyleUnderline"/>
          <w:highlight w:val="cyan"/>
        </w:rPr>
        <w:t xml:space="preserve">Turn-of-the century classical </w:t>
      </w:r>
      <w:r w:rsidRPr="00C45528">
        <w:rPr>
          <w:rStyle w:val="Emphasis"/>
          <w:highlight w:val="cyan"/>
        </w:rPr>
        <w:t>anarchism</w:t>
      </w:r>
      <w:r w:rsidRPr="00C45528">
        <w:rPr>
          <w:rStyle w:val="StyleUnderline"/>
          <w:highlight w:val="cyan"/>
        </w:rPr>
        <w:t xml:space="preserve"> spoke in the fiery slogans</w:t>
      </w:r>
      <w:r w:rsidRPr="00C45528">
        <w:rPr>
          <w:rStyle w:val="StyleUnderline"/>
        </w:rPr>
        <w:t>: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now”(Students for a Democratic Society National War Council); “The Indian Wars are not over” (Leonard Peltier Defense Committee).</w:t>
      </w:r>
    </w:p>
    <w:p w14:paraId="69F962B6" w14:textId="77777777" w:rsidR="003D216E" w:rsidRPr="00C45528" w:rsidRDefault="003D216E" w:rsidP="003D216E">
      <w:pPr>
        <w:rPr>
          <w:rStyle w:val="StyleUnderline"/>
        </w:rPr>
      </w:pPr>
      <w:r w:rsidRPr="00C45528">
        <w:rPr>
          <w:rStyle w:val="StyleUnderline"/>
        </w:rPr>
        <w:t>New strands of war-fighting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“hands up / shoot back,” and “we cannot accept defeat / half of us are packing heat” (</w:t>
      </w:r>
      <w:r w:rsidRPr="00C45528">
        <w:rPr>
          <w:rStyle w:val="StyleUnderline"/>
          <w:highlight w:val="cyan"/>
        </w:rPr>
        <w:t xml:space="preserve">insurrectionary </w:t>
      </w:r>
      <w:r w:rsidRPr="00C45528">
        <w:rPr>
          <w:rStyle w:val="Emphasis"/>
          <w:highlight w:val="cyan"/>
        </w:rPr>
        <w:t>anarchism</w:t>
      </w:r>
      <w:r w:rsidRPr="00C45528">
        <w:rPr>
          <w:rStyle w:val="StyleUnderline"/>
        </w:rPr>
        <w:t>).</w:t>
      </w:r>
    </w:p>
    <w:p w14:paraId="1F4CC340" w14:textId="77777777" w:rsidR="003D216E" w:rsidRPr="004203F2" w:rsidRDefault="003D216E" w:rsidP="003D216E">
      <w:pPr>
        <w:rPr>
          <w:sz w:val="8"/>
          <w:szCs w:val="8"/>
        </w:rPr>
      </w:pPr>
      <w:r w:rsidRPr="004203F2">
        <w:rPr>
          <w:sz w:val="8"/>
          <w:szCs w:val="8"/>
        </w:rPr>
        <w:t>A Guerrilla Manual for a Nonfascist Life</w:t>
      </w:r>
    </w:p>
    <w:p w14:paraId="5EEB2DA3" w14:textId="77777777" w:rsidR="003D216E" w:rsidRPr="004203F2" w:rsidRDefault="003D216E" w:rsidP="003D216E">
      <w:pPr>
        <w:rPr>
          <w:sz w:val="8"/>
          <w:szCs w:val="8"/>
        </w:rPr>
      </w:pPr>
      <w:r w:rsidRPr="004203F2">
        <w:rPr>
          <w:rStyle w:val="StyleUnderline"/>
          <w:sz w:val="8"/>
          <w:szCs w:val="8"/>
        </w:rPr>
        <w:t xml:space="preserve">Thousand Plateaus serves as a philosophical manual for </w:t>
      </w:r>
      <w:r w:rsidRPr="004203F2">
        <w:rPr>
          <w:rStyle w:val="StyleUnderline"/>
          <w:sz w:val="8"/>
          <w:szCs w:val="8"/>
          <w:highlight w:val="green"/>
        </w:rPr>
        <w:t xml:space="preserve">irregular war </w:t>
      </w:r>
      <w:r w:rsidRPr="004203F2">
        <w:rPr>
          <w:rStyle w:val="StyleUnderline"/>
          <w:sz w:val="8"/>
          <w:szCs w:val="8"/>
        </w:rPr>
        <w:t xml:space="preserve">without becoming an armed militant, a sort of </w:t>
      </w:r>
      <w:r w:rsidRPr="004203F2">
        <w:rPr>
          <w:rStyle w:val="Emphasis"/>
          <w:sz w:val="8"/>
          <w:szCs w:val="8"/>
          <w:highlight w:val="green"/>
        </w:rPr>
        <w:t>guerrilla- without-guerrillas</w:t>
      </w:r>
      <w:r w:rsidRPr="004203F2">
        <w:rPr>
          <w:sz w:val="8"/>
          <w:szCs w:val="8"/>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4203F2">
        <w:rPr>
          <w:rStyle w:val="StyleUnderline"/>
          <w:sz w:val="8"/>
          <w:szCs w:val="8"/>
          <w:highlight w:val="green"/>
        </w:rPr>
        <w:t>negotiations</w:t>
      </w:r>
      <w:r w:rsidRPr="004203F2">
        <w:rPr>
          <w:rStyle w:val="StyleUnderline"/>
          <w:sz w:val="8"/>
          <w:szCs w:val="8"/>
        </w:rPr>
        <w:t xml:space="preserve"> in which words are </w:t>
      </w:r>
      <w:r w:rsidRPr="004203F2">
        <w:rPr>
          <w:rStyle w:val="StyleUnderline"/>
          <w:sz w:val="8"/>
          <w:szCs w:val="8"/>
          <w:highlight w:val="green"/>
        </w:rPr>
        <w:t>wielded like weapons between</w:t>
      </w:r>
      <w:r w:rsidRPr="004203F2">
        <w:rPr>
          <w:rStyle w:val="StyleUnderline"/>
          <w:sz w:val="8"/>
          <w:szCs w:val="8"/>
        </w:rPr>
        <w:t xml:space="preserve"> hostile </w:t>
      </w:r>
      <w:r w:rsidRPr="004203F2">
        <w:rPr>
          <w:rStyle w:val="StyleUnderline"/>
          <w:sz w:val="8"/>
          <w:szCs w:val="8"/>
          <w:highlight w:val="green"/>
        </w:rPr>
        <w:t>parties</w:t>
      </w:r>
      <w:r w:rsidRPr="004203F2">
        <w:rPr>
          <w:sz w:val="8"/>
          <w:szCs w:val="8"/>
        </w:rPr>
        <w:t>.</w:t>
      </w:r>
    </w:p>
    <w:p w14:paraId="7F42B9AD" w14:textId="77777777" w:rsidR="003D216E" w:rsidRPr="004203F2" w:rsidRDefault="003D216E" w:rsidP="003D216E">
      <w:pPr>
        <w:rPr>
          <w:sz w:val="8"/>
          <w:szCs w:val="8"/>
        </w:rPr>
      </w:pPr>
      <w:r w:rsidRPr="004203F2">
        <w:rPr>
          <w:sz w:val="8"/>
          <w:szCs w:val="8"/>
        </w:rPr>
        <w:t xml:space="preserve">In the situation of negotiations, </w:t>
      </w:r>
      <w:r w:rsidRPr="004203F2">
        <w:rPr>
          <w:rStyle w:val="StyleUnderline"/>
          <w:sz w:val="8"/>
          <w:szCs w:val="8"/>
          <w:highlight w:val="green"/>
        </w:rPr>
        <w:t>counterinsurgency</w:t>
      </w:r>
      <w:r w:rsidRPr="004203F2">
        <w:rPr>
          <w:rStyle w:val="StyleUnderline"/>
          <w:sz w:val="8"/>
          <w:szCs w:val="8"/>
        </w:rPr>
        <w:t xml:space="preserve"> operations from the position of strength </w:t>
      </w:r>
      <w:r w:rsidRPr="004203F2">
        <w:rPr>
          <w:rStyle w:val="StyleUnderline"/>
          <w:sz w:val="8"/>
          <w:szCs w:val="8"/>
          <w:highlight w:val="green"/>
        </w:rPr>
        <w:t>impose negotiations to</w:t>
      </w:r>
      <w:r w:rsidRPr="004203F2">
        <w:rPr>
          <w:rStyle w:val="StyleUnderline"/>
          <w:sz w:val="8"/>
          <w:szCs w:val="8"/>
        </w:rPr>
        <w:t xml:space="preserve"> deescalate conflict, </w:t>
      </w:r>
      <w:r w:rsidRPr="004203F2">
        <w:rPr>
          <w:rStyle w:val="StyleUnderline"/>
          <w:sz w:val="8"/>
          <w:szCs w:val="8"/>
          <w:highlight w:val="green"/>
        </w:rPr>
        <w:t>manufacture compliance, and hide coercion in the</w:t>
      </w:r>
      <w:r w:rsidRPr="004203F2">
        <w:rPr>
          <w:rStyle w:val="StyleUnderline"/>
          <w:sz w:val="8"/>
          <w:szCs w:val="8"/>
        </w:rPr>
        <w:t xml:space="preserve"> neutral language of </w:t>
      </w:r>
      <w:r w:rsidRPr="004203F2">
        <w:rPr>
          <w:rStyle w:val="StyleUnderline"/>
          <w:sz w:val="8"/>
          <w:szCs w:val="8"/>
          <w:highlight w:val="green"/>
        </w:rPr>
        <w:t>agreement</w:t>
      </w:r>
      <w:r w:rsidRPr="004203F2">
        <w:rPr>
          <w:sz w:val="8"/>
          <w:szCs w:val="8"/>
        </w:rPr>
        <w:t xml:space="preserve">. By contrast, philosophers working from a position of weakness use negotiations in bad faith. There are a number of texts to guide their operations, such as Foucault’s famous “manual or guide” that prefaces Anti-Oedipus, Fred Moten and Stefano Harney’s Undercommons, or the anonymously penned Call aimed “not to demonstrate, to argue, to convince.”132 </w:t>
      </w:r>
      <w:r w:rsidRPr="004203F2">
        <w:rPr>
          <w:rStyle w:val="Emphasis"/>
          <w:sz w:val="8"/>
          <w:szCs w:val="8"/>
        </w:rPr>
        <w:t xml:space="preserve">The key? A </w:t>
      </w:r>
      <w:r w:rsidRPr="004203F2">
        <w:rPr>
          <w:rStyle w:val="Emphasis"/>
          <w:sz w:val="8"/>
          <w:szCs w:val="8"/>
          <w:highlight w:val="green"/>
        </w:rPr>
        <w:t>nonfascist life</w:t>
      </w:r>
      <w:r w:rsidRPr="004203F2">
        <w:rPr>
          <w:sz w:val="8"/>
          <w:szCs w:val="8"/>
        </w:rPr>
        <w:t xml:space="preserve">: to </w:t>
      </w:r>
      <w:r w:rsidRPr="004203F2">
        <w:rPr>
          <w:rStyle w:val="StyleUnderline"/>
          <w:sz w:val="8"/>
          <w:szCs w:val="8"/>
          <w:highlight w:val="green"/>
        </w:rPr>
        <w:t>dissolve</w:t>
      </w:r>
      <w:r w:rsidRPr="004203F2">
        <w:rPr>
          <w:rStyle w:val="StyleUnderline"/>
          <w:sz w:val="8"/>
          <w:szCs w:val="8"/>
        </w:rPr>
        <w:t xml:space="preserve"> the </w:t>
      </w:r>
      <w:r w:rsidRPr="004203F2">
        <w:rPr>
          <w:rStyle w:val="StyleUnderline"/>
          <w:sz w:val="8"/>
          <w:szCs w:val="8"/>
          <w:highlight w:val="green"/>
        </w:rPr>
        <w:t xml:space="preserve">individual into </w:t>
      </w:r>
      <w:r w:rsidRPr="004203F2">
        <w:rPr>
          <w:rStyle w:val="StyleUnderline"/>
          <w:sz w:val="8"/>
          <w:szCs w:val="8"/>
        </w:rPr>
        <w:t xml:space="preserve">a </w:t>
      </w:r>
      <w:r w:rsidRPr="004203F2">
        <w:rPr>
          <w:rStyle w:val="StyleUnderline"/>
          <w:sz w:val="8"/>
          <w:szCs w:val="8"/>
          <w:highlight w:val="green"/>
        </w:rPr>
        <w:t>multiplication</w:t>
      </w:r>
      <w:r w:rsidRPr="004203F2">
        <w:rPr>
          <w:rStyle w:val="StyleUnderline"/>
          <w:sz w:val="8"/>
          <w:szCs w:val="8"/>
        </w:rPr>
        <w:t xml:space="preserve"> of action, thought, and desires </w:t>
      </w:r>
      <w:r w:rsidRPr="004203F2">
        <w:rPr>
          <w:rStyle w:val="Emphasis"/>
          <w:sz w:val="8"/>
          <w:szCs w:val="8"/>
          <w:highlight w:val="green"/>
        </w:rPr>
        <w:t>without becoming enamored in power</w:t>
      </w:r>
      <w:r w:rsidRPr="004203F2">
        <w:rPr>
          <w:rStyle w:val="StyleUnderline"/>
          <w:sz w:val="8"/>
          <w:szCs w:val="8"/>
        </w:rPr>
        <w:t xml:space="preserve">. At the heart of </w:t>
      </w:r>
      <w:r w:rsidRPr="004203F2">
        <w:rPr>
          <w:rStyle w:val="StyleUnderline"/>
          <w:sz w:val="8"/>
          <w:szCs w:val="8"/>
          <w:highlight w:val="green"/>
        </w:rPr>
        <w:t>the Undercommons</w:t>
      </w:r>
      <w:r w:rsidRPr="004203F2">
        <w:rPr>
          <w:rStyle w:val="StyleUnderline"/>
          <w:sz w:val="8"/>
          <w:szCs w:val="8"/>
        </w:rPr>
        <w:t xml:space="preserve">, there is an injunction to </w:t>
      </w:r>
      <w:r w:rsidRPr="004203F2">
        <w:rPr>
          <w:rStyle w:val="StyleUnderline"/>
          <w:sz w:val="8"/>
          <w:szCs w:val="8"/>
          <w:highlight w:val="green"/>
        </w:rPr>
        <w:t>take</w:t>
      </w:r>
      <w:r w:rsidRPr="004203F2">
        <w:rPr>
          <w:rStyle w:val="StyleUnderline"/>
          <w:sz w:val="8"/>
          <w:szCs w:val="8"/>
        </w:rPr>
        <w:t xml:space="preserve"> up a </w:t>
      </w:r>
      <w:r w:rsidRPr="004203F2">
        <w:rPr>
          <w:rStyle w:val="Emphasis"/>
          <w:sz w:val="8"/>
          <w:szCs w:val="8"/>
          <w:highlight w:val="green"/>
        </w:rPr>
        <w:t>maroon position against institutions</w:t>
      </w:r>
      <w:r w:rsidRPr="004203F2">
        <w:rPr>
          <w:sz w:val="8"/>
          <w:szCs w:val="8"/>
        </w:rPr>
        <w:t xml:space="preserve"> (namely, the university), a </w:t>
      </w:r>
      <w:r w:rsidRPr="004203F2">
        <w:rPr>
          <w:rStyle w:val="StyleUnderline"/>
          <w:sz w:val="8"/>
          <w:szCs w:val="8"/>
        </w:rPr>
        <w:t>concealed underground that is not only fugitive, but criminal</w:t>
      </w:r>
      <w:r w:rsidRPr="004203F2">
        <w:rPr>
          <w:sz w:val="8"/>
          <w:szCs w:val="8"/>
        </w:rPr>
        <w:t xml:space="preserve">.133 And likewise, </w:t>
      </w:r>
      <w:r w:rsidRPr="004203F2">
        <w:rPr>
          <w:rStyle w:val="StyleUnderline"/>
          <w:sz w:val="8"/>
          <w:szCs w:val="8"/>
        </w:rPr>
        <w:t xml:space="preserve">the </w:t>
      </w:r>
      <w:r w:rsidRPr="004203F2">
        <w:rPr>
          <w:rStyle w:val="StyleUnderline"/>
          <w:sz w:val="8"/>
          <w:szCs w:val="8"/>
          <w:highlight w:val="green"/>
        </w:rPr>
        <w:t>Call</w:t>
      </w:r>
      <w:r w:rsidRPr="004203F2">
        <w:rPr>
          <w:rStyle w:val="StyleUnderline"/>
          <w:sz w:val="8"/>
          <w:szCs w:val="8"/>
        </w:rPr>
        <w:t xml:space="preserve"> is </w:t>
      </w:r>
      <w:r w:rsidRPr="004203F2">
        <w:rPr>
          <w:rStyle w:val="StyleUnderline"/>
          <w:sz w:val="8"/>
          <w:szCs w:val="8"/>
          <w:highlight w:val="green"/>
        </w:rPr>
        <w:t>for</w:t>
      </w:r>
      <w:r w:rsidRPr="004203F2">
        <w:rPr>
          <w:rStyle w:val="StyleUnderline"/>
          <w:sz w:val="8"/>
          <w:szCs w:val="8"/>
        </w:rPr>
        <w:t xml:space="preserve"> a new beginning based on the </w:t>
      </w:r>
      <w:r w:rsidRPr="004203F2">
        <w:rPr>
          <w:rStyle w:val="StyleUnderline"/>
          <w:sz w:val="8"/>
          <w:szCs w:val="8"/>
          <w:highlight w:val="green"/>
        </w:rPr>
        <w:t>withdrawal from</w:t>
      </w:r>
      <w:r w:rsidRPr="004203F2">
        <w:rPr>
          <w:rStyle w:val="StyleUnderline"/>
          <w:sz w:val="8"/>
          <w:szCs w:val="8"/>
        </w:rPr>
        <w:t xml:space="preserve"> the existing </w:t>
      </w:r>
      <w:r w:rsidRPr="004203F2">
        <w:rPr>
          <w:rStyle w:val="StyleUnderline"/>
          <w:sz w:val="8"/>
          <w:szCs w:val="8"/>
          <w:highlight w:val="green"/>
        </w:rPr>
        <w:t>political coordinates</w:t>
      </w:r>
      <w:r w:rsidRPr="004203F2">
        <w:rPr>
          <w:rStyle w:val="StyleUnderline"/>
          <w:sz w:val="8"/>
          <w:szCs w:val="8"/>
        </w:rPr>
        <w:t xml:space="preserve"> and identities</w:t>
      </w:r>
      <w:r w:rsidRPr="004203F2">
        <w:rPr>
          <w:sz w:val="8"/>
          <w:szCs w:val="8"/>
        </w:rPr>
        <w:t>: “</w:t>
      </w:r>
      <w:r w:rsidRPr="004203F2">
        <w:rPr>
          <w:rStyle w:val="Emphasis"/>
          <w:sz w:val="8"/>
          <w:szCs w:val="8"/>
        </w:rPr>
        <w:t xml:space="preserve">We </w:t>
      </w:r>
      <w:r w:rsidRPr="004203F2">
        <w:rPr>
          <w:rStyle w:val="Emphasis"/>
          <w:sz w:val="8"/>
          <w:szCs w:val="8"/>
          <w:highlight w:val="green"/>
        </w:rPr>
        <w:t>contest nothing</w:t>
      </w:r>
      <w:r w:rsidRPr="004203F2">
        <w:rPr>
          <w:rStyle w:val="Emphasis"/>
          <w:sz w:val="8"/>
          <w:szCs w:val="8"/>
        </w:rPr>
        <w:t xml:space="preserve">, we </w:t>
      </w:r>
      <w:r w:rsidRPr="004203F2">
        <w:rPr>
          <w:rStyle w:val="Emphasis"/>
          <w:sz w:val="8"/>
          <w:szCs w:val="8"/>
          <w:highlight w:val="green"/>
        </w:rPr>
        <w:t>demand nothing</w:t>
      </w:r>
      <w:r w:rsidRPr="004203F2">
        <w:rPr>
          <w:sz w:val="8"/>
          <w:szCs w:val="8"/>
        </w:rPr>
        <w:t xml:space="preserve">; . . . </w:t>
      </w:r>
      <w:r w:rsidRPr="004203F2">
        <w:rPr>
          <w:rStyle w:val="Emphasis"/>
          <w:sz w:val="8"/>
          <w:szCs w:val="8"/>
        </w:rPr>
        <w:t xml:space="preserve">we </w:t>
      </w:r>
      <w:r w:rsidRPr="004203F2">
        <w:rPr>
          <w:rStyle w:val="Emphasis"/>
          <w:sz w:val="8"/>
          <w:szCs w:val="8"/>
          <w:highlight w:val="green"/>
        </w:rPr>
        <w:t>constitute</w:t>
      </w:r>
      <w:r w:rsidRPr="004203F2">
        <w:rPr>
          <w:rStyle w:val="Emphasis"/>
          <w:sz w:val="8"/>
          <w:szCs w:val="8"/>
        </w:rPr>
        <w:t xml:space="preserve"> ourselves as a force, as a material force, </w:t>
      </w:r>
      <w:r w:rsidRPr="004203F2">
        <w:rPr>
          <w:rStyle w:val="Emphasis"/>
          <w:sz w:val="8"/>
          <w:szCs w:val="8"/>
          <w:highlight w:val="green"/>
        </w:rPr>
        <w:t>as an autonomous material force within the world</w:t>
      </w:r>
      <w:r w:rsidRPr="004203F2">
        <w:rPr>
          <w:rStyle w:val="Emphasis"/>
          <w:sz w:val="8"/>
          <w:szCs w:val="8"/>
        </w:rPr>
        <w:t xml:space="preserve"> civil </w:t>
      </w:r>
      <w:r w:rsidRPr="004203F2">
        <w:rPr>
          <w:rStyle w:val="Emphasis"/>
          <w:sz w:val="8"/>
          <w:szCs w:val="8"/>
          <w:highlight w:val="green"/>
        </w:rPr>
        <w:t>war</w:t>
      </w:r>
      <w:r w:rsidRPr="004203F2">
        <w:rPr>
          <w:sz w:val="8"/>
          <w:szCs w:val="8"/>
        </w:rPr>
        <w:t>.”134 All of these culminate in the proposition that “</w:t>
      </w:r>
      <w:r w:rsidRPr="004203F2">
        <w:rPr>
          <w:strike/>
          <w:sz w:val="8"/>
          <w:szCs w:val="8"/>
        </w:rPr>
        <w:t>on the one hand</w:t>
      </w:r>
      <w:r w:rsidRPr="004203F2">
        <w:rPr>
          <w:rStyle w:val="StyleUnderline"/>
          <w:sz w:val="8"/>
          <w:szCs w:val="8"/>
        </w:rPr>
        <w:t xml:space="preserve">, we want </w:t>
      </w:r>
      <w:r w:rsidRPr="004203F2">
        <w:rPr>
          <w:rStyle w:val="StyleUnderline"/>
          <w:sz w:val="8"/>
          <w:szCs w:val="8"/>
          <w:highlight w:val="green"/>
        </w:rPr>
        <w:t>to live communism</w:t>
      </w:r>
      <w:r w:rsidRPr="004203F2">
        <w:rPr>
          <w:rStyle w:val="StyleUnderline"/>
          <w:sz w:val="8"/>
          <w:szCs w:val="8"/>
        </w:rPr>
        <w:t xml:space="preserve">; on the other, </w:t>
      </w:r>
      <w:r w:rsidRPr="004203F2">
        <w:rPr>
          <w:rStyle w:val="StyleUnderline"/>
          <w:sz w:val="8"/>
          <w:szCs w:val="8"/>
          <w:highlight w:val="green"/>
        </w:rPr>
        <w:t>to spread anarchy</w:t>
      </w:r>
      <w:r w:rsidRPr="004203F2">
        <w:rPr>
          <w:sz w:val="8"/>
          <w:szCs w:val="8"/>
        </w:rPr>
        <w:t>.”</w:t>
      </w:r>
    </w:p>
    <w:p w14:paraId="3DDA1E87" w14:textId="77777777" w:rsidR="003D216E" w:rsidRPr="004203F2" w:rsidRDefault="003D216E" w:rsidP="003D216E">
      <w:pPr>
        <w:rPr>
          <w:sz w:val="8"/>
          <w:szCs w:val="8"/>
        </w:rPr>
      </w:pPr>
      <w:r w:rsidRPr="004203F2">
        <w:rPr>
          <w:sz w:val="8"/>
          <w:szCs w:val="8"/>
        </w:rPr>
        <w:t xml:space="preserve">For some, this may still be too abstract. Thus debates within anarchist theory over the strategy of withdrawal serves as a final aid. </w:t>
      </w:r>
      <w:r w:rsidRPr="004203F2">
        <w:rPr>
          <w:rStyle w:val="StyleUnderline"/>
          <w:sz w:val="8"/>
          <w:szCs w:val="8"/>
        </w:rPr>
        <w:t xml:space="preserve">Guerrilla philosophy </w:t>
      </w:r>
      <w:r w:rsidRPr="004203F2">
        <w:rPr>
          <w:rStyle w:val="StyleUnderline"/>
          <w:sz w:val="8"/>
          <w:szCs w:val="8"/>
          <w:highlight w:val="green"/>
        </w:rPr>
        <w:t>wields</w:t>
      </w:r>
      <w:r w:rsidRPr="004203F2">
        <w:rPr>
          <w:rStyle w:val="StyleUnderline"/>
          <w:sz w:val="8"/>
          <w:szCs w:val="8"/>
        </w:rPr>
        <w:t xml:space="preserve"> </w:t>
      </w:r>
      <w:r w:rsidRPr="004203F2">
        <w:rPr>
          <w:rStyle w:val="StyleUnderline"/>
          <w:sz w:val="8"/>
          <w:szCs w:val="8"/>
          <w:highlight w:val="green"/>
        </w:rPr>
        <w:t>abstraction</w:t>
      </w:r>
      <w:r w:rsidRPr="004203F2">
        <w:rPr>
          <w:rStyle w:val="StyleUnderline"/>
          <w:sz w:val="8"/>
          <w:szCs w:val="8"/>
        </w:rPr>
        <w:t xml:space="preserve"> like the avant-garde, which grew up “in the shadow of the anarchist movements” of the </w:t>
      </w:r>
      <w:r w:rsidRPr="004203F2">
        <w:rPr>
          <w:rStyle w:val="Emphasis"/>
          <w:sz w:val="8"/>
          <w:szCs w:val="8"/>
        </w:rPr>
        <w:t>propaganda by the deed</w:t>
      </w:r>
      <w:r w:rsidRPr="004203F2">
        <w:rPr>
          <w:sz w:val="8"/>
          <w:szCs w:val="8"/>
        </w:rPr>
        <w:t xml:space="preserve">.136 As neatly summarized by Jesse Cohn, </w:t>
      </w:r>
      <w:r w:rsidRPr="004203F2">
        <w:rPr>
          <w:rStyle w:val="StyleUnderline"/>
          <w:sz w:val="8"/>
          <w:szCs w:val="8"/>
        </w:rPr>
        <w:t xml:space="preserve">its </w:t>
      </w:r>
      <w:r w:rsidRPr="004203F2">
        <w:rPr>
          <w:rStyle w:val="StyleUnderline"/>
          <w:sz w:val="8"/>
          <w:szCs w:val="8"/>
          <w:highlight w:val="green"/>
        </w:rPr>
        <w:t>negotiation with power follows</w:t>
      </w:r>
      <w:r w:rsidRPr="004203F2">
        <w:rPr>
          <w:rStyle w:val="StyleUnderline"/>
          <w:sz w:val="8"/>
          <w:szCs w:val="8"/>
        </w:rPr>
        <w:t xml:space="preserve"> a doctrine of </w:t>
      </w:r>
      <w:r w:rsidRPr="004203F2">
        <w:rPr>
          <w:rStyle w:val="StyleUnderline"/>
          <w:sz w:val="8"/>
          <w:szCs w:val="8"/>
          <w:highlight w:val="green"/>
        </w:rPr>
        <w:t>five “non-s”</w:t>
      </w:r>
      <w:r w:rsidRPr="004203F2">
        <w:rPr>
          <w:sz w:val="8"/>
          <w:szCs w:val="8"/>
          <w:highlight w:val="green"/>
        </w:rPr>
        <w:t>:</w:t>
      </w:r>
    </w:p>
    <w:p w14:paraId="73D20478" w14:textId="77777777" w:rsidR="003D216E" w:rsidRPr="004203F2" w:rsidRDefault="003D216E" w:rsidP="003D216E">
      <w:pPr>
        <w:rPr>
          <w:sz w:val="8"/>
          <w:szCs w:val="8"/>
        </w:rPr>
      </w:pPr>
      <w:r w:rsidRPr="004203F2">
        <w:rPr>
          <w:rStyle w:val="Emphasis"/>
          <w:sz w:val="8"/>
          <w:szCs w:val="8"/>
          <w:highlight w:val="green"/>
        </w:rPr>
        <w:t>Noncommunication</w:t>
      </w:r>
      <w:r w:rsidRPr="004203F2">
        <w:rPr>
          <w:sz w:val="8"/>
          <w:szCs w:val="8"/>
        </w:rPr>
        <w:t xml:space="preserve">: </w:t>
      </w:r>
      <w:r w:rsidRPr="004203F2">
        <w:rPr>
          <w:rStyle w:val="StyleUnderline"/>
          <w:sz w:val="8"/>
          <w:szCs w:val="8"/>
        </w:rPr>
        <w:t xml:space="preserve">a special affinity to </w:t>
      </w:r>
      <w:r w:rsidRPr="004203F2">
        <w:rPr>
          <w:rStyle w:val="StyleUnderline"/>
          <w:sz w:val="8"/>
          <w:szCs w:val="8"/>
          <w:highlight w:val="green"/>
        </w:rPr>
        <w:t>the “destructive gesture</w:t>
      </w:r>
      <w:r w:rsidRPr="004203F2">
        <w:rPr>
          <w:rStyle w:val="StyleUnderline"/>
          <w:sz w:val="8"/>
          <w:szCs w:val="8"/>
        </w:rPr>
        <w:t>” of the anarchist bomber</w:t>
      </w:r>
      <w:r w:rsidRPr="004203F2">
        <w:rPr>
          <w:sz w:val="8"/>
          <w:szCs w:val="8"/>
        </w:rPr>
        <w:t xml:space="preserve">, to “propaganda by the deed” as </w:t>
      </w:r>
      <w:r w:rsidRPr="004203F2">
        <w:rPr>
          <w:rStyle w:val="StyleUnderline"/>
          <w:sz w:val="8"/>
          <w:szCs w:val="8"/>
        </w:rPr>
        <w:t>an alternative to propaganda by the word</w:t>
      </w:r>
      <w:r w:rsidRPr="004203F2">
        <w:rPr>
          <w:sz w:val="8"/>
          <w:szCs w:val="8"/>
        </w:rPr>
        <w:t>;</w:t>
      </w:r>
    </w:p>
    <w:p w14:paraId="5B027138" w14:textId="77777777" w:rsidR="003D216E" w:rsidRPr="004203F2" w:rsidRDefault="003D216E" w:rsidP="003D216E">
      <w:pPr>
        <w:rPr>
          <w:sz w:val="8"/>
          <w:szCs w:val="8"/>
        </w:rPr>
      </w:pPr>
      <w:r w:rsidRPr="004203F2">
        <w:rPr>
          <w:rStyle w:val="Emphasis"/>
          <w:sz w:val="8"/>
          <w:szCs w:val="8"/>
          <w:highlight w:val="green"/>
        </w:rPr>
        <w:t>Nonsense</w:t>
      </w:r>
      <w:r w:rsidRPr="004203F2">
        <w:rPr>
          <w:sz w:val="8"/>
          <w:szCs w:val="8"/>
        </w:rPr>
        <w:t>: a “</w:t>
      </w:r>
      <w:r w:rsidRPr="004203F2">
        <w:rPr>
          <w:rStyle w:val="Emphasis"/>
          <w:sz w:val="8"/>
          <w:szCs w:val="8"/>
          <w:highlight w:val="green"/>
        </w:rPr>
        <w:t>resistance to representation</w:t>
      </w:r>
      <w:r w:rsidRPr="004203F2">
        <w:rPr>
          <w:sz w:val="8"/>
          <w:szCs w:val="8"/>
        </w:rPr>
        <w:t xml:space="preserve">” via </w:t>
      </w:r>
      <w:r w:rsidRPr="004203F2">
        <w:rPr>
          <w:rStyle w:val="StyleUnderline"/>
          <w:sz w:val="8"/>
          <w:szCs w:val="8"/>
        </w:rPr>
        <w:t>absurdity or abstraction, the negation or emptying-out of meaning</w:t>
      </w:r>
      <w:r w:rsidRPr="004203F2">
        <w:rPr>
          <w:sz w:val="8"/>
          <w:szCs w:val="8"/>
        </w:rPr>
        <w:t>;</w:t>
      </w:r>
    </w:p>
    <w:p w14:paraId="07BE547A" w14:textId="77777777" w:rsidR="003D216E" w:rsidRPr="004203F2" w:rsidRDefault="003D216E" w:rsidP="003D216E">
      <w:pPr>
        <w:rPr>
          <w:sz w:val="8"/>
          <w:szCs w:val="8"/>
        </w:rPr>
      </w:pPr>
      <w:r w:rsidRPr="004203F2">
        <w:rPr>
          <w:rStyle w:val="Emphasis"/>
          <w:sz w:val="8"/>
          <w:szCs w:val="8"/>
          <w:highlight w:val="green"/>
        </w:rPr>
        <w:t>Nonutility</w:t>
      </w:r>
      <w:r w:rsidRPr="004203F2">
        <w:rPr>
          <w:sz w:val="8"/>
          <w:szCs w:val="8"/>
        </w:rPr>
        <w:t xml:space="preserve">: a </w:t>
      </w:r>
      <w:r w:rsidRPr="004203F2">
        <w:rPr>
          <w:rStyle w:val="Emphasis"/>
          <w:sz w:val="8"/>
          <w:szCs w:val="8"/>
        </w:rPr>
        <w:t>contempt for conceptions of art as having a use</w:t>
      </w:r>
      <w:r w:rsidRPr="004203F2">
        <w:rPr>
          <w:sz w:val="8"/>
          <w:szCs w:val="8"/>
        </w:rPr>
        <w:t xml:space="preserve"> or purpose outside itself, </w:t>
      </w:r>
      <w:r w:rsidRPr="004203F2">
        <w:rPr>
          <w:rStyle w:val="StyleUnderline"/>
          <w:sz w:val="8"/>
          <w:szCs w:val="8"/>
        </w:rPr>
        <w:t>rejected in favor of aesthetic “autonomy”</w:t>
      </w:r>
      <w:r w:rsidRPr="004203F2">
        <w:rPr>
          <w:sz w:val="8"/>
          <w:szCs w:val="8"/>
        </w:rPr>
        <w:t>;</w:t>
      </w:r>
    </w:p>
    <w:p w14:paraId="2BBB8BB6" w14:textId="77777777" w:rsidR="003D216E" w:rsidRPr="004203F2" w:rsidRDefault="003D216E" w:rsidP="003D216E">
      <w:pPr>
        <w:rPr>
          <w:sz w:val="8"/>
          <w:szCs w:val="8"/>
        </w:rPr>
      </w:pPr>
      <w:r w:rsidRPr="004203F2">
        <w:rPr>
          <w:rStyle w:val="Emphasis"/>
          <w:sz w:val="8"/>
          <w:szCs w:val="8"/>
          <w:highlight w:val="green"/>
        </w:rPr>
        <w:t>Noncollectivity</w:t>
      </w:r>
      <w:r w:rsidRPr="004203F2">
        <w:rPr>
          <w:sz w:val="8"/>
          <w:szCs w:val="8"/>
        </w:rPr>
        <w:t>: a basic credo (despite the apparent diversity of the sects) of “aesthetic individualism,” especially inspired by Max Stirner’s egoism; and</w:t>
      </w:r>
    </w:p>
    <w:p w14:paraId="54EB9238" w14:textId="77777777" w:rsidR="003D216E" w:rsidRPr="004203F2" w:rsidRDefault="003D216E" w:rsidP="003D216E">
      <w:pPr>
        <w:rPr>
          <w:sz w:val="8"/>
          <w:szCs w:val="8"/>
        </w:rPr>
      </w:pPr>
      <w:r w:rsidRPr="004203F2">
        <w:rPr>
          <w:rStyle w:val="Emphasis"/>
          <w:sz w:val="8"/>
          <w:szCs w:val="8"/>
          <w:highlight w:val="green"/>
        </w:rPr>
        <w:t>Nonpopularity</w:t>
      </w:r>
      <w:r w:rsidRPr="004203F2">
        <w:rPr>
          <w:sz w:val="8"/>
          <w:szCs w:val="8"/>
        </w:rPr>
        <w:t xml:space="preserve">: a </w:t>
      </w:r>
      <w:r w:rsidRPr="004203F2">
        <w:rPr>
          <w:rStyle w:val="StyleUnderline"/>
          <w:sz w:val="8"/>
          <w:szCs w:val="8"/>
        </w:rPr>
        <w:t>repudiation of the popular</w:t>
      </w:r>
      <w:r w:rsidRPr="004203F2">
        <w:rPr>
          <w:sz w:val="8"/>
          <w:szCs w:val="8"/>
        </w:rPr>
        <w:t xml:space="preserve"> and the accessible </w:t>
      </w:r>
      <w:r w:rsidRPr="004203F2">
        <w:rPr>
          <w:rStyle w:val="Emphasis"/>
          <w:sz w:val="8"/>
          <w:szCs w:val="8"/>
        </w:rPr>
        <w:t>as hopelessly bourgeois and “corrupt.”</w:t>
      </w:r>
    </w:p>
    <w:p w14:paraId="6C5544A9" w14:textId="77777777" w:rsidR="003D216E" w:rsidRPr="004203F2" w:rsidRDefault="003D216E" w:rsidP="003D216E">
      <w:pPr>
        <w:rPr>
          <w:sz w:val="8"/>
          <w:szCs w:val="8"/>
        </w:rPr>
      </w:pPr>
      <w:r w:rsidRPr="004203F2">
        <w:rPr>
          <w:sz w:val="8"/>
          <w:szCs w:val="8"/>
        </w:rPr>
        <w:t xml:space="preserve">At first glance, this may appear to be a metaphorization of war. But </w:t>
      </w:r>
      <w:r w:rsidRPr="004203F2">
        <w:rPr>
          <w:rStyle w:val="StyleUnderline"/>
          <w:sz w:val="8"/>
          <w:szCs w:val="8"/>
        </w:rPr>
        <w:t xml:space="preserve">is it not actually a distillation of the true principles behind the guerrilla, in which </w:t>
      </w:r>
      <w:r w:rsidRPr="004203F2">
        <w:rPr>
          <w:rStyle w:val="Emphasis"/>
          <w:sz w:val="8"/>
          <w:szCs w:val="8"/>
        </w:rPr>
        <w:t xml:space="preserve">the </w:t>
      </w:r>
      <w:r w:rsidRPr="004203F2">
        <w:rPr>
          <w:rStyle w:val="Emphasis"/>
          <w:sz w:val="8"/>
          <w:szCs w:val="8"/>
          <w:highlight w:val="green"/>
        </w:rPr>
        <w:t>intellect is the decisive weapon</w:t>
      </w:r>
      <w:r w:rsidRPr="004203F2">
        <w:rPr>
          <w:rStyle w:val="StyleUnderline"/>
          <w:sz w:val="8"/>
          <w:szCs w:val="8"/>
          <w:highlight w:val="green"/>
        </w:rPr>
        <w:t xml:space="preserve"> when</w:t>
      </w:r>
      <w:r w:rsidRPr="004203F2">
        <w:rPr>
          <w:rStyle w:val="StyleUnderline"/>
          <w:sz w:val="8"/>
          <w:szCs w:val="8"/>
        </w:rPr>
        <w:t xml:space="preserve"> otherwise </w:t>
      </w:r>
      <w:r w:rsidRPr="004203F2">
        <w:rPr>
          <w:rStyle w:val="StyleUnderline"/>
          <w:sz w:val="8"/>
          <w:szCs w:val="8"/>
          <w:highlight w:val="green"/>
        </w:rPr>
        <w:t>outnumbered and outgunned</w:t>
      </w:r>
      <w:r w:rsidRPr="004203F2">
        <w:rPr>
          <w:sz w:val="8"/>
          <w:szCs w:val="8"/>
        </w:rPr>
        <w:t>?</w:t>
      </w:r>
    </w:p>
    <w:p w14:paraId="1E37EAD4" w14:textId="77777777" w:rsidR="003D216E" w:rsidRPr="004203F2" w:rsidRDefault="003D216E" w:rsidP="003D216E">
      <w:pPr>
        <w:rPr>
          <w:sz w:val="8"/>
          <w:szCs w:val="8"/>
        </w:rPr>
      </w:pPr>
      <w:r w:rsidRPr="004203F2">
        <w:rPr>
          <w:sz w:val="8"/>
          <w:szCs w:val="8"/>
        </w:rPr>
        <w:t>Doing Philosophy for the Underground</w:t>
      </w:r>
    </w:p>
    <w:p w14:paraId="62387BFD" w14:textId="77777777" w:rsidR="003D216E" w:rsidRPr="004203F2" w:rsidRDefault="003D216E" w:rsidP="003D216E">
      <w:pPr>
        <w:rPr>
          <w:sz w:val="8"/>
          <w:szCs w:val="8"/>
        </w:rPr>
      </w:pPr>
      <w:r w:rsidRPr="004203F2">
        <w:rPr>
          <w:sz w:val="8"/>
          <w:szCs w:val="8"/>
        </w:rPr>
        <w:t xml:space="preserve">With all of the qualification entailed by </w:t>
      </w:r>
      <w:r w:rsidRPr="004203F2">
        <w:rPr>
          <w:rStyle w:val="StyleUnderline"/>
          <w:sz w:val="8"/>
          <w:szCs w:val="8"/>
        </w:rPr>
        <w:t>guerrilla-without-guerrillas</w:t>
      </w:r>
      <w:r w:rsidRPr="004203F2">
        <w:rPr>
          <w:sz w:val="8"/>
          <w:szCs w:val="8"/>
        </w:rPr>
        <w:t xml:space="preserve">, it is important not to downplay how Deleuze and Guattari supported comrades in arms both conceptually and practically. They write </w:t>
      </w:r>
      <w:r w:rsidRPr="004203F2">
        <w:rPr>
          <w:rStyle w:val="Emphasis"/>
          <w:sz w:val="8"/>
          <w:szCs w:val="8"/>
        </w:rPr>
        <w:t xml:space="preserve">that </w:t>
      </w:r>
      <w:r w:rsidRPr="004203F2">
        <w:rPr>
          <w:rStyle w:val="Emphasis"/>
          <w:sz w:val="8"/>
          <w:szCs w:val="8"/>
          <w:highlight w:val="green"/>
        </w:rPr>
        <w:t>the nomad war machine is “revived” by</w:t>
      </w:r>
      <w:r w:rsidRPr="004203F2">
        <w:rPr>
          <w:rStyle w:val="Emphasis"/>
          <w:sz w:val="8"/>
          <w:szCs w:val="8"/>
        </w:rPr>
        <w:t xml:space="preserve"> “insubordination, rioting, guerrilla warfare, or </w:t>
      </w:r>
      <w:r w:rsidRPr="004203F2">
        <w:rPr>
          <w:rStyle w:val="Emphasis"/>
          <w:sz w:val="8"/>
          <w:szCs w:val="8"/>
          <w:highlight w:val="green"/>
        </w:rPr>
        <w:t>revolution</w:t>
      </w:r>
      <w:r w:rsidRPr="004203F2">
        <w:rPr>
          <w:rStyle w:val="Emphasis"/>
          <w:sz w:val="8"/>
          <w:szCs w:val="8"/>
        </w:rPr>
        <w:t xml:space="preserve"> as an act.</w:t>
      </w:r>
      <w:r w:rsidRPr="004203F2">
        <w:rPr>
          <w:sz w:val="8"/>
          <w:szCs w:val="8"/>
        </w:rPr>
        <w:t xml:space="preserve">”138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w:t>
      </w:r>
      <w:r w:rsidRPr="004203F2">
        <w:rPr>
          <w:rStyle w:val="StyleUnderline"/>
          <w:sz w:val="8"/>
          <w:szCs w:val="8"/>
        </w:rPr>
        <w:t>That year Guattari became fast friends with the young radical Franco “</w:t>
      </w:r>
      <w:r w:rsidRPr="004203F2">
        <w:rPr>
          <w:rStyle w:val="Emphasis"/>
          <w:sz w:val="8"/>
          <w:szCs w:val="8"/>
        </w:rPr>
        <w:t>Bifo</w:t>
      </w:r>
      <w:r w:rsidRPr="004203F2">
        <w:rPr>
          <w:rStyle w:val="StyleUnderline"/>
          <w:sz w:val="8"/>
          <w:szCs w:val="8"/>
        </w:rPr>
        <w:t>” Berardi, who was living underground and was arrested that July. Guattari leapt into action, creating the Center for Initiatives for New Free Spaces (CINEL) to defend militants from prosecution, turning him into a movement celebrity in the streets of Bologna and Berlin</w:t>
      </w:r>
      <w:r w:rsidRPr="004203F2">
        <w:rPr>
          <w:sz w:val="8"/>
          <w:szCs w:val="8"/>
        </w:rPr>
        <w:t>.142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2BF982DC" w14:textId="77777777" w:rsidR="003D216E" w:rsidRPr="004203F2" w:rsidRDefault="003D216E" w:rsidP="003D216E">
      <w:pPr>
        <w:rPr>
          <w:sz w:val="8"/>
          <w:szCs w:val="8"/>
        </w:rPr>
      </w:pPr>
      <w:r w:rsidRPr="004203F2">
        <w:rPr>
          <w:rStyle w:val="StyleUnderline"/>
          <w:sz w:val="8"/>
          <w:szCs w:val="8"/>
          <w:highlight w:val="green"/>
        </w:rPr>
        <w:t>Subtraction</w:t>
      </w:r>
      <w:r w:rsidRPr="004203F2">
        <w:rPr>
          <w:rStyle w:val="StyleUnderline"/>
          <w:sz w:val="8"/>
          <w:szCs w:val="8"/>
        </w:rPr>
        <w:t xml:space="preserve"> is how philosophy </w:t>
      </w:r>
      <w:r w:rsidRPr="004203F2">
        <w:rPr>
          <w:rStyle w:val="StyleUnderline"/>
          <w:sz w:val="8"/>
          <w:szCs w:val="8"/>
          <w:highlight w:val="green"/>
        </w:rPr>
        <w:t>uses subterranean means</w:t>
      </w:r>
      <w:r w:rsidRPr="004203F2">
        <w:rPr>
          <w:rStyle w:val="StyleUnderline"/>
          <w:sz w:val="8"/>
          <w:szCs w:val="8"/>
        </w:rPr>
        <w:t xml:space="preserve"> for the guerrilla </w:t>
      </w:r>
      <w:r w:rsidRPr="004203F2">
        <w:rPr>
          <w:rStyle w:val="StyleUnderline"/>
          <w:sz w:val="8"/>
          <w:szCs w:val="8"/>
          <w:highlight w:val="green"/>
        </w:rPr>
        <w:t>to go</w:t>
      </w:r>
      <w:r w:rsidRPr="004203F2">
        <w:rPr>
          <w:rStyle w:val="StyleUnderline"/>
          <w:sz w:val="8"/>
          <w:szCs w:val="8"/>
        </w:rPr>
        <w:t xml:space="preserve"> even further </w:t>
      </w:r>
      <w:r w:rsidRPr="004203F2">
        <w:rPr>
          <w:rStyle w:val="Emphasis"/>
          <w:sz w:val="8"/>
          <w:szCs w:val="8"/>
          <w:highlight w:val="green"/>
        </w:rPr>
        <w:t>underground</w:t>
      </w:r>
      <w:r w:rsidRPr="004203F2">
        <w:rPr>
          <w:sz w:val="8"/>
          <w:szCs w:val="8"/>
        </w:rPr>
        <w:t xml:space="preserve">, like Negri’s collaboration with Guattari on Communists Like Us, which grew out of their prison correspondence. </w:t>
      </w:r>
      <w:r w:rsidRPr="004203F2">
        <w:rPr>
          <w:rStyle w:val="StyleUnderline"/>
          <w:sz w:val="8"/>
          <w:szCs w:val="8"/>
          <w:highlight w:val="green"/>
        </w:rPr>
        <w:t>Crafting</w:t>
      </w:r>
      <w:r w:rsidRPr="004203F2">
        <w:rPr>
          <w:rStyle w:val="StyleUnderline"/>
          <w:sz w:val="8"/>
          <w:szCs w:val="8"/>
        </w:rPr>
        <w:t xml:space="preserve"> a new “</w:t>
      </w:r>
      <w:r w:rsidRPr="004203F2">
        <w:rPr>
          <w:rStyle w:val="StyleUnderline"/>
          <w:sz w:val="8"/>
          <w:szCs w:val="8"/>
          <w:highlight w:val="green"/>
        </w:rPr>
        <w:t>plague</w:t>
      </w:r>
      <w:r w:rsidRPr="004203F2">
        <w:rPr>
          <w:rStyle w:val="StyleUnderline"/>
          <w:sz w:val="8"/>
          <w:szCs w:val="8"/>
        </w:rPr>
        <w:t xml:space="preserve"> of dragons teeth, sown and </w:t>
      </w:r>
      <w:r w:rsidRPr="004203F2">
        <w:rPr>
          <w:rStyle w:val="StyleUnderline"/>
          <w:sz w:val="8"/>
          <w:szCs w:val="8"/>
          <w:highlight w:val="green"/>
        </w:rPr>
        <w:t>nourished in</w:t>
      </w:r>
      <w:r w:rsidRPr="004203F2">
        <w:rPr>
          <w:rStyle w:val="StyleUnderline"/>
          <w:sz w:val="8"/>
          <w:szCs w:val="8"/>
        </w:rPr>
        <w:t xml:space="preserve"> the soil of </w:t>
      </w:r>
      <w:r w:rsidRPr="004203F2">
        <w:rPr>
          <w:rStyle w:val="StyleUnderline"/>
          <w:sz w:val="8"/>
          <w:szCs w:val="8"/>
          <w:highlight w:val="green"/>
        </w:rPr>
        <w:t>confusion</w:t>
      </w:r>
      <w:r w:rsidRPr="004203F2">
        <w:rPr>
          <w:rStyle w:val="StyleUnderline"/>
          <w:sz w:val="8"/>
          <w:szCs w:val="8"/>
        </w:rPr>
        <w:t xml:space="preserve">, social dissension, </w:t>
      </w:r>
      <w:r w:rsidRPr="004203F2">
        <w:rPr>
          <w:rStyle w:val="StyleUnderline"/>
          <w:sz w:val="8"/>
          <w:szCs w:val="8"/>
          <w:highlight w:val="green"/>
        </w:rPr>
        <w:t>economic disruptions</w:t>
      </w:r>
      <w:r w:rsidRPr="004203F2">
        <w:rPr>
          <w:rStyle w:val="StyleUnderline"/>
          <w:sz w:val="8"/>
          <w:szCs w:val="8"/>
        </w:rPr>
        <w:t xml:space="preserve">, etc., </w:t>
      </w:r>
      <w:r w:rsidRPr="004203F2">
        <w:rPr>
          <w:rStyle w:val="StyleUnderline"/>
          <w:sz w:val="8"/>
          <w:szCs w:val="8"/>
          <w:highlight w:val="green"/>
        </w:rPr>
        <w:t>causing armed fanatics to spring up</w:t>
      </w:r>
      <w:r w:rsidRPr="004203F2">
        <w:rPr>
          <w:rStyle w:val="StyleUnderline"/>
          <w:sz w:val="8"/>
          <w:szCs w:val="8"/>
        </w:rPr>
        <w:t xml:space="preserve"> where peaceful peasants worked.</w:t>
      </w:r>
      <w:r w:rsidRPr="004203F2">
        <w:rPr>
          <w:sz w:val="8"/>
          <w:szCs w:val="8"/>
        </w:rPr>
        <w:t xml:space="preserve">” A </w:t>
      </w:r>
      <w:r w:rsidRPr="004203F2">
        <w:rPr>
          <w:rStyle w:val="StyleUnderline"/>
          <w:sz w:val="8"/>
          <w:szCs w:val="8"/>
        </w:rPr>
        <w:t xml:space="preserve">place </w:t>
      </w:r>
      <w:r w:rsidRPr="004203F2">
        <w:rPr>
          <w:rStyle w:val="StyleUnderline"/>
          <w:sz w:val="8"/>
          <w:szCs w:val="8"/>
          <w:highlight w:val="green"/>
        </w:rPr>
        <w:t>where</w:t>
      </w:r>
      <w:r w:rsidRPr="004203F2">
        <w:rPr>
          <w:rStyle w:val="StyleUnderline"/>
          <w:sz w:val="8"/>
          <w:szCs w:val="8"/>
        </w:rPr>
        <w:t xml:space="preserve"> the work is done is in figuring out how “</w:t>
      </w:r>
      <w:r w:rsidRPr="004203F2">
        <w:rPr>
          <w:rStyle w:val="Emphasis"/>
          <w:sz w:val="8"/>
          <w:szCs w:val="8"/>
          <w:highlight w:val="green"/>
        </w:rPr>
        <w:t>guerrilla war is</w:t>
      </w:r>
      <w:r w:rsidRPr="004203F2">
        <w:rPr>
          <w:rStyle w:val="Emphasis"/>
          <w:sz w:val="8"/>
          <w:szCs w:val="8"/>
        </w:rPr>
        <w:t xml:space="preserve"> far </w:t>
      </w:r>
      <w:r w:rsidRPr="004203F2">
        <w:rPr>
          <w:rStyle w:val="Emphasis"/>
          <w:sz w:val="8"/>
          <w:szCs w:val="8"/>
          <w:highlight w:val="green"/>
        </w:rPr>
        <w:t>more intellectual than a bayonet charge</w:t>
      </w:r>
      <w:r w:rsidRPr="004203F2">
        <w:rPr>
          <w:rStyle w:val="StyleUnderline"/>
          <w:sz w:val="8"/>
          <w:szCs w:val="8"/>
        </w:rPr>
        <w:t>.</w:t>
      </w:r>
      <w:r w:rsidRPr="004203F2">
        <w:rPr>
          <w:sz w:val="8"/>
          <w:szCs w:val="8"/>
        </w:rPr>
        <w:t>”</w:t>
      </w:r>
    </w:p>
    <w:p w14:paraId="1E1E059F" w14:textId="77777777" w:rsidR="003D216E" w:rsidRPr="004203F2" w:rsidRDefault="003D216E" w:rsidP="003D216E">
      <w:pPr>
        <w:rPr>
          <w:sz w:val="8"/>
          <w:szCs w:val="8"/>
        </w:rPr>
      </w:pPr>
      <w:r w:rsidRPr="004203F2">
        <w:rPr>
          <w:sz w:val="8"/>
          <w:szCs w:val="8"/>
        </w:rPr>
        <w:t xml:space="preserve">Nearly half a century after the publication of Thousand Plateaus,a question remains: what are the new philosophical negotiations that revive the guerrilla-logic </w:t>
      </w:r>
      <w:r w:rsidRPr="004203F2">
        <w:rPr>
          <w:strike/>
          <w:sz w:val="8"/>
          <w:szCs w:val="8"/>
        </w:rPr>
        <w:t>point of view</w:t>
      </w:r>
      <w:r w:rsidRPr="004203F2">
        <w:rPr>
          <w:sz w:val="8"/>
          <w:szCs w:val="8"/>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00CA541F" w14:textId="77777777" w:rsidR="003D216E" w:rsidRPr="004203F2" w:rsidRDefault="003D216E" w:rsidP="003D216E">
      <w:pPr>
        <w:rPr>
          <w:sz w:val="8"/>
          <w:szCs w:val="8"/>
        </w:rPr>
      </w:pPr>
      <w:r w:rsidRPr="004203F2">
        <w:rPr>
          <w:sz w:val="8"/>
          <w:szCs w:val="8"/>
        </w:rPr>
        <w:t>Can the proliferation of subterranean philosophy serve as a weapon of the weak</w:t>
      </w:r>
      <w:r w:rsidRPr="004203F2">
        <w:rPr>
          <w:rStyle w:val="StyleUnderline"/>
          <w:sz w:val="8"/>
          <w:szCs w:val="8"/>
        </w:rPr>
        <w:t>? It is not strong enough to prop up a new government or design new models of society, or even the abstract principles for running eithe</w:t>
      </w:r>
      <w:r w:rsidRPr="004203F2">
        <w:rPr>
          <w:sz w:val="8"/>
          <w:szCs w:val="8"/>
        </w:rPr>
        <w:t xml:space="preserve">r. </w:t>
      </w:r>
      <w:r w:rsidRPr="004203F2">
        <w:rPr>
          <w:rStyle w:val="Emphasis"/>
          <w:sz w:val="8"/>
          <w:szCs w:val="8"/>
        </w:rPr>
        <w:t xml:space="preserve">But perhaps </w:t>
      </w:r>
      <w:r w:rsidRPr="004203F2">
        <w:rPr>
          <w:rStyle w:val="Emphasis"/>
          <w:sz w:val="8"/>
          <w:szCs w:val="8"/>
          <w:highlight w:val="green"/>
        </w:rPr>
        <w:t>it</w:t>
      </w:r>
      <w:r w:rsidRPr="004203F2">
        <w:rPr>
          <w:rStyle w:val="Emphasis"/>
          <w:sz w:val="8"/>
          <w:szCs w:val="8"/>
        </w:rPr>
        <w:t xml:space="preserve"> does </w:t>
      </w:r>
      <w:r w:rsidRPr="004203F2">
        <w:rPr>
          <w:rStyle w:val="Emphasis"/>
          <w:sz w:val="8"/>
          <w:szCs w:val="8"/>
          <w:highlight w:val="green"/>
        </w:rPr>
        <w:t>provide the means to</w:t>
      </w:r>
      <w:r w:rsidRPr="004203F2">
        <w:rPr>
          <w:rStyle w:val="Emphasis"/>
          <w:sz w:val="8"/>
          <w:szCs w:val="8"/>
        </w:rPr>
        <w:t xml:space="preserve"> </w:t>
      </w:r>
      <w:r w:rsidRPr="004203F2">
        <w:rPr>
          <w:rStyle w:val="Emphasis"/>
          <w:sz w:val="8"/>
          <w:szCs w:val="8"/>
          <w:highlight w:val="green"/>
        </w:rPr>
        <w:t>communicate “nothing” to</w:t>
      </w:r>
      <w:r w:rsidRPr="004203F2">
        <w:rPr>
          <w:rStyle w:val="Emphasis"/>
          <w:sz w:val="8"/>
          <w:szCs w:val="8"/>
        </w:rPr>
        <w:t xml:space="preserve"> the forces of </w:t>
      </w:r>
      <w:r w:rsidRPr="004203F2">
        <w:rPr>
          <w:rStyle w:val="Emphasis"/>
          <w:sz w:val="8"/>
          <w:szCs w:val="8"/>
          <w:highlight w:val="green"/>
        </w:rPr>
        <w:t>domination</w:t>
      </w:r>
      <w:r w:rsidRPr="004203F2">
        <w:rPr>
          <w:sz w:val="8"/>
          <w:szCs w:val="8"/>
        </w:rPr>
        <w:t xml:space="preserve">. There is </w:t>
      </w:r>
      <w:r w:rsidRPr="004203F2">
        <w:rPr>
          <w:rStyle w:val="StyleUnderline"/>
          <w:sz w:val="8"/>
          <w:szCs w:val="8"/>
        </w:rPr>
        <w:t xml:space="preserve">nothing more important today than </w:t>
      </w:r>
      <w:r w:rsidRPr="004203F2">
        <w:rPr>
          <w:rStyle w:val="StyleUnderline"/>
          <w:sz w:val="8"/>
          <w:szCs w:val="8"/>
          <w:highlight w:val="green"/>
        </w:rPr>
        <w:t xml:space="preserve">negotiating a </w:t>
      </w:r>
      <w:r w:rsidRPr="004203F2">
        <w:rPr>
          <w:rStyle w:val="Emphasis"/>
          <w:sz w:val="8"/>
          <w:szCs w:val="8"/>
          <w:highlight w:val="green"/>
        </w:rPr>
        <w:t>release from</w:t>
      </w:r>
      <w:r w:rsidRPr="004203F2">
        <w:rPr>
          <w:rStyle w:val="Emphasis"/>
          <w:sz w:val="8"/>
          <w:szCs w:val="8"/>
        </w:rPr>
        <w:t xml:space="preserve"> </w:t>
      </w:r>
      <w:r w:rsidRPr="004203F2">
        <w:rPr>
          <w:rStyle w:val="Emphasis"/>
          <w:sz w:val="8"/>
          <w:szCs w:val="8"/>
          <w:highlight w:val="green"/>
        </w:rPr>
        <w:t>all the intolerable things</w:t>
      </w:r>
      <w:r w:rsidRPr="004203F2">
        <w:rPr>
          <w:rStyle w:val="StyleUnderline"/>
          <w:sz w:val="8"/>
          <w:szCs w:val="8"/>
        </w:rPr>
        <w:t xml:space="preserve"> about this world</w:t>
      </w:r>
      <w:r w:rsidRPr="004203F2">
        <w:rPr>
          <w:sz w:val="8"/>
          <w:szCs w:val="8"/>
        </w:rPr>
        <w:t xml:space="preserve">—a </w:t>
      </w:r>
      <w:r w:rsidRPr="004203F2">
        <w:rPr>
          <w:rStyle w:val="Emphasis"/>
          <w:sz w:val="8"/>
          <w:szCs w:val="8"/>
        </w:rPr>
        <w:t xml:space="preserve">process that will </w:t>
      </w:r>
      <w:r w:rsidRPr="004203F2">
        <w:rPr>
          <w:rStyle w:val="Emphasis"/>
          <w:sz w:val="8"/>
          <w:szCs w:val="8"/>
          <w:highlight w:val="green"/>
        </w:rPr>
        <w:t>not</w:t>
      </w:r>
      <w:r w:rsidRPr="004203F2">
        <w:rPr>
          <w:rStyle w:val="Emphasis"/>
          <w:sz w:val="8"/>
          <w:szCs w:val="8"/>
        </w:rPr>
        <w:t xml:space="preserve"> occur </w:t>
      </w:r>
      <w:r w:rsidRPr="004203F2">
        <w:rPr>
          <w:rStyle w:val="Emphasis"/>
          <w:sz w:val="8"/>
          <w:szCs w:val="8"/>
          <w:highlight w:val="green"/>
        </w:rPr>
        <w:t>in any legislature or town hall</w:t>
      </w:r>
      <w:r w:rsidRPr="004203F2">
        <w:rPr>
          <w:sz w:val="8"/>
          <w:szCs w:val="8"/>
        </w:rPr>
        <w:t xml:space="preserve">. The </w:t>
      </w:r>
      <w:r w:rsidRPr="004203F2">
        <w:rPr>
          <w:rStyle w:val="StyleUnderline"/>
          <w:sz w:val="8"/>
          <w:szCs w:val="8"/>
        </w:rPr>
        <w:t xml:space="preserve">underground </w:t>
      </w:r>
      <w:r w:rsidRPr="004203F2">
        <w:rPr>
          <w:rStyle w:val="StyleUnderline"/>
          <w:sz w:val="8"/>
          <w:szCs w:val="8"/>
          <w:highlight w:val="green"/>
        </w:rPr>
        <w:t>instead</w:t>
      </w:r>
      <w:r w:rsidRPr="004203F2">
        <w:rPr>
          <w:rStyle w:val="StyleUnderline"/>
          <w:sz w:val="8"/>
          <w:szCs w:val="8"/>
        </w:rPr>
        <w:t xml:space="preserve"> </w:t>
      </w:r>
      <w:r w:rsidRPr="004203F2">
        <w:rPr>
          <w:rStyle w:val="Emphasis"/>
          <w:sz w:val="8"/>
          <w:szCs w:val="8"/>
        </w:rPr>
        <w:t xml:space="preserve">plants </w:t>
      </w:r>
      <w:r w:rsidRPr="004203F2">
        <w:rPr>
          <w:rStyle w:val="Emphasis"/>
          <w:sz w:val="8"/>
          <w:szCs w:val="8"/>
          <w:highlight w:val="green"/>
        </w:rPr>
        <w:t>an explosive “nothing”</w:t>
      </w:r>
      <w:r w:rsidRPr="004203F2">
        <w:rPr>
          <w:rStyle w:val="StyleUnderline"/>
          <w:sz w:val="8"/>
          <w:szCs w:val="8"/>
          <w:highlight w:val="green"/>
        </w:rPr>
        <w:t xml:space="preserve"> behind</w:t>
      </w:r>
      <w:r w:rsidRPr="004203F2">
        <w:rPr>
          <w:rStyle w:val="StyleUnderline"/>
          <w:sz w:val="8"/>
          <w:szCs w:val="8"/>
        </w:rPr>
        <w:t xml:space="preserve"> the </w:t>
      </w:r>
      <w:r w:rsidRPr="004203F2">
        <w:rPr>
          <w:rStyle w:val="StyleUnderline"/>
          <w:sz w:val="8"/>
          <w:szCs w:val="8"/>
          <w:highlight w:val="green"/>
        </w:rPr>
        <w:t>police lines waging annihilation</w:t>
      </w:r>
      <w:r w:rsidRPr="004203F2">
        <w:rPr>
          <w:rStyle w:val="StyleUnderline"/>
          <w:sz w:val="8"/>
          <w:szCs w:val="8"/>
        </w:rPr>
        <w:t xml:space="preserve"> against Blackness</w:t>
      </w:r>
      <w:r w:rsidRPr="004203F2">
        <w:rPr>
          <w:sz w:val="8"/>
          <w:szCs w:val="8"/>
        </w:rPr>
        <w:t xml:space="preserve">. </w:t>
      </w:r>
      <w:r w:rsidRPr="004203F2">
        <w:rPr>
          <w:rStyle w:val="StyleUnderline"/>
          <w:sz w:val="8"/>
          <w:szCs w:val="8"/>
          <w:highlight w:val="green"/>
        </w:rPr>
        <w:t>Subtraction</w:t>
      </w:r>
      <w:r w:rsidRPr="004203F2">
        <w:rPr>
          <w:rStyle w:val="StyleUnderline"/>
          <w:sz w:val="8"/>
          <w:szCs w:val="8"/>
        </w:rPr>
        <w:t xml:space="preserve"> offers an alternative to simply multiplying the long chains of capital, the gender binary, and white lines of filiation</w:t>
      </w:r>
      <w:r w:rsidRPr="004203F2">
        <w:rPr>
          <w:sz w:val="8"/>
          <w:szCs w:val="8"/>
        </w:rPr>
        <w:t xml:space="preserve">. It </w:t>
      </w:r>
      <w:r w:rsidRPr="004203F2">
        <w:rPr>
          <w:rStyle w:val="StyleUnderline"/>
          <w:sz w:val="8"/>
          <w:szCs w:val="8"/>
          <w:highlight w:val="green"/>
        </w:rPr>
        <w:t>does not play in the liberal game</w:t>
      </w:r>
      <w:r w:rsidRPr="004203F2">
        <w:rPr>
          <w:rStyle w:val="StyleUnderline"/>
          <w:sz w:val="8"/>
          <w:szCs w:val="8"/>
        </w:rPr>
        <w:t xml:space="preserve"> of exposure looking to dispute weak points in authoritarian paranoia, network echo chambers, or carceral aesthetics</w:t>
      </w:r>
      <w:r w:rsidRPr="004203F2">
        <w:rPr>
          <w:sz w:val="8"/>
          <w:szCs w:val="8"/>
        </w:rPr>
        <w:t xml:space="preserve">. </w:t>
      </w:r>
      <w:r w:rsidRPr="004203F2">
        <w:rPr>
          <w:rStyle w:val="StyleUnderline"/>
          <w:sz w:val="8"/>
          <w:szCs w:val="8"/>
        </w:rPr>
        <w:t xml:space="preserve">For, in the end, </w:t>
      </w:r>
      <w:r w:rsidRPr="004203F2">
        <w:rPr>
          <w:rStyle w:val="StyleUnderline"/>
          <w:sz w:val="8"/>
          <w:szCs w:val="8"/>
          <w:highlight w:val="green"/>
        </w:rPr>
        <w:t>it</w:t>
      </w:r>
      <w:r w:rsidRPr="004203F2">
        <w:rPr>
          <w:rStyle w:val="StyleUnderline"/>
          <w:sz w:val="8"/>
          <w:szCs w:val="8"/>
        </w:rPr>
        <w:t xml:space="preserve"> </w:t>
      </w:r>
      <w:r w:rsidRPr="004203F2">
        <w:rPr>
          <w:rStyle w:val="StyleUnderline"/>
          <w:sz w:val="8"/>
          <w:szCs w:val="8"/>
          <w:highlight w:val="green"/>
        </w:rPr>
        <w:t>means</w:t>
      </w:r>
      <w:r w:rsidRPr="004203F2">
        <w:rPr>
          <w:rStyle w:val="StyleUnderline"/>
          <w:sz w:val="8"/>
          <w:szCs w:val="8"/>
        </w:rPr>
        <w:t xml:space="preserve"> not only </w:t>
      </w:r>
      <w:r w:rsidRPr="004203F2">
        <w:rPr>
          <w:rStyle w:val="Emphasis"/>
          <w:sz w:val="8"/>
          <w:szCs w:val="8"/>
          <w:highlight w:val="green"/>
        </w:rPr>
        <w:t>intensifying</w:t>
      </w:r>
      <w:r w:rsidRPr="004203F2">
        <w:rPr>
          <w:rStyle w:val="Emphasis"/>
          <w:sz w:val="8"/>
          <w:szCs w:val="8"/>
        </w:rPr>
        <w:t xml:space="preserve"> the many forms of </w:t>
      </w:r>
      <w:r w:rsidRPr="004203F2">
        <w:rPr>
          <w:rStyle w:val="Emphasis"/>
          <w:sz w:val="8"/>
          <w:szCs w:val="8"/>
          <w:highlight w:val="green"/>
        </w:rPr>
        <w:t>anger</w:t>
      </w:r>
      <w:r w:rsidRPr="004203F2">
        <w:rPr>
          <w:rStyle w:val="StyleUnderline"/>
          <w:sz w:val="8"/>
          <w:szCs w:val="8"/>
        </w:rPr>
        <w:t xml:space="preserve"> people feel, but </w:t>
      </w:r>
      <w:r w:rsidRPr="004203F2">
        <w:rPr>
          <w:rStyle w:val="StyleUnderline"/>
          <w:sz w:val="8"/>
          <w:szCs w:val="8"/>
          <w:highlight w:val="green"/>
        </w:rPr>
        <w:t xml:space="preserve">also finding a </w:t>
      </w:r>
      <w:r w:rsidRPr="004203F2">
        <w:rPr>
          <w:rStyle w:val="Emphasis"/>
          <w:sz w:val="8"/>
          <w:szCs w:val="8"/>
          <w:highlight w:val="green"/>
        </w:rPr>
        <w:t>way to negate the world</w:t>
      </w:r>
      <w:r w:rsidRPr="004203F2">
        <w:rPr>
          <w:rStyle w:val="Emphasis"/>
          <w:sz w:val="8"/>
          <w:szCs w:val="8"/>
        </w:rPr>
        <w:t xml:space="preserve"> behind them</w:t>
      </w:r>
      <w:r w:rsidRPr="004203F2">
        <w:rPr>
          <w:sz w:val="8"/>
          <w:szCs w:val="8"/>
        </w:rPr>
        <w:t>.</w:t>
      </w:r>
    </w:p>
    <w:p w14:paraId="13D306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4ED6" w14:textId="77777777" w:rsidR="004937DD" w:rsidRDefault="004937DD" w:rsidP="00066D2C">
      <w:r>
        <w:separator/>
      </w:r>
    </w:p>
  </w:endnote>
  <w:endnote w:type="continuationSeparator" w:id="0">
    <w:p w14:paraId="754C55FF" w14:textId="77777777" w:rsidR="004937DD" w:rsidRDefault="004937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5F0BC" w14:textId="77777777" w:rsidR="004937DD" w:rsidRDefault="004937DD" w:rsidP="00066D2C">
      <w:r>
        <w:separator/>
      </w:r>
    </w:p>
  </w:footnote>
  <w:footnote w:type="continuationSeparator" w:id="0">
    <w:p w14:paraId="3F65D096" w14:textId="77777777" w:rsidR="004937DD" w:rsidRDefault="004937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C62C62"/>
    <w:multiLevelType w:val="hybridMultilevel"/>
    <w:tmpl w:val="B0183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4643C"/>
    <w:multiLevelType w:val="hybridMultilevel"/>
    <w:tmpl w:val="AF26C4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4F5BE2"/>
    <w:multiLevelType w:val="hybridMultilevel"/>
    <w:tmpl w:val="D062C172"/>
    <w:lvl w:ilvl="0" w:tplc="1AF0D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567D8"/>
    <w:multiLevelType w:val="hybridMultilevel"/>
    <w:tmpl w:val="7DFEE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C820FE"/>
    <w:multiLevelType w:val="hybridMultilevel"/>
    <w:tmpl w:val="AD505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0737FA"/>
    <w:multiLevelType w:val="hybridMultilevel"/>
    <w:tmpl w:val="BB3EBC70"/>
    <w:lvl w:ilvl="0" w:tplc="9EE8B12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C0318C"/>
    <w:multiLevelType w:val="hybridMultilevel"/>
    <w:tmpl w:val="35CC5416"/>
    <w:lvl w:ilvl="0" w:tplc="4D6443F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2FF68E0"/>
    <w:multiLevelType w:val="hybridMultilevel"/>
    <w:tmpl w:val="2AFEAC5A"/>
    <w:lvl w:ilvl="0" w:tplc="7F402E72">
      <w:start w:val="1"/>
      <w:numFmt w:val="upp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1562322497">
    <w:abstractNumId w:val="10"/>
  </w:num>
  <w:num w:numId="46" w16cid:durableId="1646736884">
    <w:abstractNumId w:val="22"/>
  </w:num>
  <w:num w:numId="47" w16cid:durableId="1752003246">
    <w:abstractNumId w:val="16"/>
  </w:num>
  <w:num w:numId="48" w16cid:durableId="591471967">
    <w:abstractNumId w:val="18"/>
  </w:num>
  <w:num w:numId="49" w16cid:durableId="2005011425">
    <w:abstractNumId w:val="21"/>
  </w:num>
  <w:num w:numId="50" w16cid:durableId="1244414447">
    <w:abstractNumId w:val="23"/>
  </w:num>
  <w:num w:numId="51" w16cid:durableId="1281297121">
    <w:abstractNumId w:val="14"/>
  </w:num>
  <w:num w:numId="52" w16cid:durableId="394662858">
    <w:abstractNumId w:val="12"/>
  </w:num>
  <w:num w:numId="53" w16cid:durableId="1122767634">
    <w:abstractNumId w:val="20"/>
  </w:num>
  <w:num w:numId="54" w16cid:durableId="16957651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21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216E"/>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7D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E03E7"/>
  <w15:chartTrackingRefBased/>
  <w15:docId w15:val="{CD3951E2-6EB3-BD4E-97A3-F1150D1D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216E"/>
    <w:rPr>
      <w:rFonts w:ascii="Calibri" w:hAnsi="Calibri" w:cs="Calibri"/>
    </w:rPr>
  </w:style>
  <w:style w:type="paragraph" w:styleId="Heading1">
    <w:name w:val="heading 1"/>
    <w:aliases w:val="Pocket"/>
    <w:basedOn w:val="Normal"/>
    <w:next w:val="Normal"/>
    <w:link w:val="Heading1Char"/>
    <w:qFormat/>
    <w:rsid w:val="003D21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21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3D21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3D21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216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D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21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16E"/>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3D21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216E"/>
    <w:rPr>
      <w:color w:val="auto"/>
      <w:u w:val="none"/>
    </w:rPr>
  </w:style>
  <w:style w:type="character" w:customStyle="1" w:styleId="Heading1Char">
    <w:name w:val="Heading 1 Char"/>
    <w:aliases w:val="Pocket Char"/>
    <w:basedOn w:val="DefaultParagraphFont"/>
    <w:link w:val="Heading1"/>
    <w:rsid w:val="003D21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216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D21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3D21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D216E"/>
    <w:rPr>
      <w:b/>
      <w:bCs/>
      <w:color w:val="002060"/>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3D216E"/>
    <w:rPr>
      <w:b w:val="0"/>
      <w:sz w:val="22"/>
      <w:u w:val="single"/>
    </w:rPr>
  </w:style>
  <w:style w:type="character" w:styleId="Strong">
    <w:name w:val="Strong"/>
    <w:basedOn w:val="DefaultParagraphFont"/>
    <w:uiPriority w:val="22"/>
    <w:qFormat/>
    <w:rsid w:val="003D216E"/>
    <w:rPr>
      <w:b/>
      <w:bCs/>
    </w:rPr>
  </w:style>
  <w:style w:type="character" w:styleId="BookTitle">
    <w:name w:val="Book Title"/>
    <w:basedOn w:val="DefaultParagraphFont"/>
    <w:uiPriority w:val="33"/>
    <w:qFormat/>
    <w:rsid w:val="003D216E"/>
    <w:rPr>
      <w:b/>
      <w:bCs/>
      <w:i/>
      <w:iCs/>
      <w:spacing w:val="5"/>
    </w:rPr>
  </w:style>
  <w:style w:type="character" w:customStyle="1" w:styleId="Heading5Char">
    <w:name w:val="Heading 5 Char"/>
    <w:basedOn w:val="DefaultParagraphFont"/>
    <w:link w:val="Heading5"/>
    <w:uiPriority w:val="9"/>
    <w:semiHidden/>
    <w:rsid w:val="003D21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16E"/>
  </w:style>
  <w:style w:type="paragraph" w:styleId="Header">
    <w:name w:val="header"/>
    <w:basedOn w:val="Normal"/>
    <w:link w:val="HeaderChar"/>
    <w:uiPriority w:val="99"/>
    <w:semiHidden/>
    <w:rsid w:val="003D216E"/>
    <w:pPr>
      <w:tabs>
        <w:tab w:val="center" w:pos="4680"/>
        <w:tab w:val="right" w:pos="9360"/>
      </w:tabs>
    </w:pPr>
  </w:style>
  <w:style w:type="character" w:customStyle="1" w:styleId="HeaderChar">
    <w:name w:val="Header Char"/>
    <w:basedOn w:val="DefaultParagraphFont"/>
    <w:link w:val="Header"/>
    <w:uiPriority w:val="99"/>
    <w:semiHidden/>
    <w:rsid w:val="003D216E"/>
    <w:rPr>
      <w:rFonts w:ascii="Calibri" w:hAnsi="Calibri" w:cs="Calibri"/>
    </w:rPr>
  </w:style>
  <w:style w:type="paragraph" w:styleId="Footer">
    <w:name w:val="footer"/>
    <w:basedOn w:val="Normal"/>
    <w:link w:val="FooterChar"/>
    <w:uiPriority w:val="99"/>
    <w:semiHidden/>
    <w:rsid w:val="003D216E"/>
    <w:pPr>
      <w:tabs>
        <w:tab w:val="center" w:pos="4680"/>
        <w:tab w:val="right" w:pos="9360"/>
      </w:tabs>
    </w:pPr>
  </w:style>
  <w:style w:type="character" w:customStyle="1" w:styleId="FooterChar">
    <w:name w:val="Footer Char"/>
    <w:basedOn w:val="DefaultParagraphFont"/>
    <w:link w:val="Footer"/>
    <w:uiPriority w:val="99"/>
    <w:semiHidden/>
    <w:rsid w:val="003D216E"/>
    <w:rPr>
      <w:rFonts w:ascii="Calibri" w:hAnsi="Calibri" w:cs="Calibri"/>
    </w:rPr>
  </w:style>
  <w:style w:type="paragraph" w:styleId="BodyText">
    <w:name w:val="Body Text"/>
    <w:basedOn w:val="Normal"/>
    <w:link w:val="BodyTextChar"/>
    <w:uiPriority w:val="99"/>
    <w:semiHidden/>
    <w:unhideWhenUsed/>
    <w:rsid w:val="003D216E"/>
    <w:pPr>
      <w:spacing w:after="120"/>
    </w:pPr>
  </w:style>
  <w:style w:type="character" w:customStyle="1" w:styleId="BodyTextChar">
    <w:name w:val="Body Text Char"/>
    <w:basedOn w:val="DefaultParagraphFont"/>
    <w:link w:val="BodyText"/>
    <w:uiPriority w:val="99"/>
    <w:semiHidden/>
    <w:rsid w:val="003D216E"/>
    <w:rPr>
      <w:rFonts w:ascii="Calibri" w:hAnsi="Calibri" w:cs="Calibri"/>
    </w:rPr>
  </w:style>
  <w:style w:type="paragraph" w:styleId="NoSpacing">
    <w:name w:val="No Spacing"/>
    <w:aliases w:val="Card Format,DDI Tag,Tag Title,No Spacing tnr,ClearFormatting,Hidden Block Title,No Spacing311,No Spacing51,No Spacing8,Dont u,No Spacing1111111,Note Level 21,Clear,No Spacing7,ca,Heading 41"/>
    <w:link w:val="NoSpacingChar"/>
    <w:uiPriority w:val="99"/>
    <w:unhideWhenUsed/>
    <w:qFormat/>
    <w:rsid w:val="003D216E"/>
    <w:pPr>
      <w:spacing w:after="0" w:line="240" w:lineRule="auto"/>
    </w:pPr>
    <w:rPr>
      <w:rFonts w:ascii="Calibri" w:hAnsi="Calibri" w:cs="Calibri"/>
    </w:rPr>
  </w:style>
  <w:style w:type="character" w:customStyle="1" w:styleId="NoSpacingChar">
    <w:name w:val="No Spacing Char"/>
    <w:aliases w:val="Card Format Char,DDI Tag Char,Tag Title Char,No Spacing tnr Char,ClearFormatting Char,Hidden Block Title Char,No Spacing311 Char,No Spacing51 Char,No Spacing8 Char,Dont u Char,No Spacing1111111 Char,Note Level 21 Char,Clear Char,ca Char"/>
    <w:basedOn w:val="DefaultParagraphFont"/>
    <w:link w:val="NoSpacing"/>
    <w:uiPriority w:val="99"/>
    <w:rsid w:val="003D216E"/>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3D216E"/>
    <w:rPr>
      <w:color w:val="0563C1" w:themeColor="hyperlink"/>
      <w:u w:val="single"/>
    </w:rPr>
  </w:style>
  <w:style w:type="character" w:styleId="UnresolvedMention">
    <w:name w:val="Unresolved Mention"/>
    <w:basedOn w:val="DefaultParagraphFont"/>
    <w:uiPriority w:val="99"/>
    <w:semiHidden/>
    <w:unhideWhenUsed/>
    <w:rsid w:val="003D216E"/>
    <w:rPr>
      <w:color w:val="605E5C"/>
      <w:shd w:val="clear" w:color="auto" w:fill="E1DFDD"/>
    </w:rPr>
  </w:style>
  <w:style w:type="paragraph" w:customStyle="1" w:styleId="Undertag">
    <w:name w:val="Undertag"/>
    <w:link w:val="UndertagChar"/>
    <w:autoRedefine/>
    <w:uiPriority w:val="5"/>
    <w:qFormat/>
    <w:rsid w:val="003D216E"/>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3D216E"/>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3D216E"/>
    <w:rPr>
      <w:color w:val="75100D"/>
    </w:rPr>
  </w:style>
  <w:style w:type="character" w:customStyle="1" w:styleId="AnalyticChar">
    <w:name w:val="Analytic Char"/>
    <w:basedOn w:val="DefaultParagraphFont"/>
    <w:link w:val="Analytic"/>
    <w:uiPriority w:val="5"/>
    <w:rsid w:val="003D216E"/>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3D216E"/>
    <w:rPr>
      <w:color w:val="000000" w:themeColor="text1"/>
    </w:rPr>
  </w:style>
  <w:style w:type="character" w:customStyle="1" w:styleId="Heading6Char">
    <w:name w:val="Heading 6 Char"/>
    <w:basedOn w:val="DefaultParagraphFont"/>
    <w:link w:val="Heading6"/>
    <w:uiPriority w:val="9"/>
    <w:semiHidden/>
    <w:rsid w:val="003D21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D21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D21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D216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D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6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D216E"/>
    <w:pPr>
      <w:spacing w:before="160"/>
      <w:jc w:val="center"/>
    </w:pPr>
    <w:rPr>
      <w:i/>
      <w:iCs/>
      <w:color w:val="404040" w:themeColor="text1" w:themeTint="BF"/>
    </w:rPr>
  </w:style>
  <w:style w:type="character" w:customStyle="1" w:styleId="QuoteChar">
    <w:name w:val="Quote Char"/>
    <w:basedOn w:val="DefaultParagraphFont"/>
    <w:link w:val="Quote"/>
    <w:uiPriority w:val="29"/>
    <w:rsid w:val="003D216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D216E"/>
    <w:pPr>
      <w:ind w:left="720"/>
      <w:contextualSpacing/>
    </w:pPr>
  </w:style>
  <w:style w:type="character" w:styleId="IntenseEmphasis">
    <w:name w:val="Intense Emphasis"/>
    <w:basedOn w:val="DefaultParagraphFont"/>
    <w:uiPriority w:val="21"/>
    <w:qFormat/>
    <w:rsid w:val="003D216E"/>
    <w:rPr>
      <w:i/>
      <w:iCs/>
      <w:color w:val="2F5496" w:themeColor="accent1" w:themeShade="BF"/>
    </w:rPr>
  </w:style>
  <w:style w:type="paragraph" w:styleId="IntenseQuote">
    <w:name w:val="Intense Quote"/>
    <w:basedOn w:val="Normal"/>
    <w:next w:val="Normal"/>
    <w:link w:val="IntenseQuoteChar"/>
    <w:uiPriority w:val="30"/>
    <w:qFormat/>
    <w:rsid w:val="003D2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16E"/>
    <w:rPr>
      <w:rFonts w:ascii="Calibri" w:hAnsi="Calibri" w:cs="Calibri"/>
      <w:i/>
      <w:iCs/>
      <w:color w:val="2F5496" w:themeColor="accent1" w:themeShade="BF"/>
    </w:rPr>
  </w:style>
  <w:style w:type="character" w:styleId="IntenseReference">
    <w:name w:val="Intense Reference"/>
    <w:basedOn w:val="DefaultParagraphFont"/>
    <w:uiPriority w:val="32"/>
    <w:qFormat/>
    <w:rsid w:val="003D216E"/>
    <w:rPr>
      <w:b/>
      <w:bCs/>
      <w:smallCaps/>
      <w:color w:val="2F5496" w:themeColor="accent1" w:themeShade="BF"/>
      <w:spacing w:val="5"/>
    </w:rPr>
  </w:style>
  <w:style w:type="paragraph" w:customStyle="1" w:styleId="textbold">
    <w:name w:val="text bold"/>
    <w:basedOn w:val="Normal"/>
    <w:link w:val="Emphasis"/>
    <w:uiPriority w:val="8"/>
    <w:qFormat/>
    <w:rsid w:val="003D216E"/>
    <w:pPr>
      <w:widowControl w:val="0"/>
      <w:ind w:left="720"/>
      <w:jc w:val="both"/>
    </w:pPr>
    <w:rPr>
      <w:b/>
      <w:iCs/>
      <w:u w:val="single"/>
    </w:rPr>
  </w:style>
  <w:style w:type="numbering" w:customStyle="1" w:styleId="NoList1">
    <w:name w:val="No List1"/>
    <w:next w:val="NoList"/>
    <w:uiPriority w:val="99"/>
    <w:semiHidden/>
    <w:unhideWhenUsed/>
    <w:rsid w:val="003D216E"/>
  </w:style>
  <w:style w:type="paragraph" w:customStyle="1" w:styleId="Heading411">
    <w:name w:val="Heading 411"/>
    <w:basedOn w:val="Heading1"/>
    <w:next w:val="NoSpacing"/>
    <w:link w:val="Hyperlink"/>
    <w:autoRedefine/>
    <w:uiPriority w:val="99"/>
    <w:qFormat/>
    <w:rsid w:val="003D21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1Char2">
    <w:name w:val="Heading 1 Char2"/>
    <w:aliases w:val="Pocket Char1"/>
    <w:basedOn w:val="DefaultParagraphFont"/>
    <w:rsid w:val="003D216E"/>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3D216E"/>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3D216E"/>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3D216E"/>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3D216E"/>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D216E"/>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D216E"/>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3D216E"/>
    <w:rPr>
      <w:rFonts w:ascii="Calibri" w:eastAsia="Times New Roman" w:hAnsi="Calibri" w:cs="Times New Roman"/>
      <w:sz w:val="20"/>
      <w:szCs w:val="20"/>
      <w:lang w:val="nl-BE" w:eastAsia="zh-TW"/>
    </w:rPr>
  </w:style>
  <w:style w:type="paragraph" w:styleId="Revision">
    <w:name w:val="Revision"/>
    <w:uiPriority w:val="99"/>
    <w:semiHidden/>
    <w:rsid w:val="003D216E"/>
    <w:pPr>
      <w:spacing w:after="0" w:line="240" w:lineRule="auto"/>
    </w:pPr>
    <w:rPr>
      <w:rFonts w:ascii="Calibri" w:eastAsia="Calibri" w:hAnsi="Calibri" w:cs="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3D216E"/>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locked/>
    <w:rsid w:val="003D216E"/>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qFormat/>
    <w:rsid w:val="003D216E"/>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qFormat/>
    <w:rsid w:val="003D216E"/>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3D216E"/>
    <w:rPr>
      <w:vertAlign w:val="superscript"/>
    </w:rPr>
  </w:style>
  <w:style w:type="character" w:customStyle="1" w:styleId="url">
    <w:name w:val="url"/>
    <w:basedOn w:val="DefaultParagraphFont"/>
    <w:rsid w:val="003D216E"/>
  </w:style>
  <w:style w:type="paragraph" w:customStyle="1" w:styleId="Emphasis1">
    <w:name w:val="Emphasis1"/>
    <w:basedOn w:val="Normal"/>
    <w:uiPriority w:val="8"/>
    <w:qFormat/>
    <w:rsid w:val="003D216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Emphasize">
    <w:name w:val="Emphasize"/>
    <w:basedOn w:val="Normal"/>
    <w:uiPriority w:val="8"/>
    <w:qFormat/>
    <w:rsid w:val="003D216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https://marxandphilosophy.org.uk/reviews/7812_the-making-of-the-indebted-man-review-by-lukas-slothuus/"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https://journals.sagepub.com/doi/pdf/10.1177/0306396821996273"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fontTable" Target="fontTable.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42025</Words>
  <Characters>245009</Characters>
  <Application>Microsoft Office Word</Application>
  <DocSecurity>0</DocSecurity>
  <Lines>3310</Lines>
  <Paragraphs>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2026-02-20T23:47:00Z</dcterms:created>
  <dcterms:modified xsi:type="dcterms:W3CDTF">2026-02-20T23:54:00Z</dcterms:modified>
</cp:coreProperties>
</file>