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3F228" w14:textId="77777777" w:rsidR="0013472F" w:rsidRDefault="0013472F" w:rsidP="0013472F">
      <w:pPr>
        <w:pStyle w:val="Heading1"/>
      </w:pPr>
      <w:r>
        <w:t>1NC</w:t>
      </w:r>
    </w:p>
    <w:p w14:paraId="6F4DB807" w14:textId="77777777" w:rsidR="0013472F" w:rsidRDefault="0013472F" w:rsidP="0013472F">
      <w:pPr>
        <w:pStyle w:val="Heading2"/>
      </w:pPr>
      <w:r>
        <w:t>Off</w:t>
      </w:r>
    </w:p>
    <w:p w14:paraId="1399DA09" w14:textId="77777777" w:rsidR="0013472F" w:rsidRDefault="0013472F" w:rsidP="0013472F">
      <w:pPr>
        <w:pStyle w:val="Heading3"/>
      </w:pPr>
      <w:r>
        <w:t>K---1NC</w:t>
      </w:r>
    </w:p>
    <w:p w14:paraId="104E378E" w14:textId="77777777" w:rsidR="0013472F" w:rsidRPr="00005A91" w:rsidRDefault="0013472F" w:rsidP="0013472F">
      <w:pPr>
        <w:rPr>
          <w:b/>
          <w:bCs/>
          <w:sz w:val="26"/>
        </w:rPr>
      </w:pPr>
      <w:r>
        <w:rPr>
          <w:rStyle w:val="Style13ptBold"/>
          <w:u w:val="single"/>
        </w:rPr>
        <w:t>Capitalism</w:t>
      </w:r>
      <w:r w:rsidRPr="00663DB1">
        <w:rPr>
          <w:rStyle w:val="Style13ptBold"/>
          <w:u w:val="single"/>
        </w:rPr>
        <w:t xml:space="preserve"> K</w:t>
      </w:r>
      <w:r w:rsidRPr="00663DB1">
        <w:rPr>
          <w:rStyle w:val="Style13ptBold"/>
        </w:rPr>
        <w:t>:</w:t>
      </w:r>
    </w:p>
    <w:p w14:paraId="23B6037A" w14:textId="77777777" w:rsidR="0013472F" w:rsidRDefault="0013472F" w:rsidP="0013472F">
      <w:pPr>
        <w:pStyle w:val="Heading4"/>
      </w:pPr>
      <w:r>
        <w:t xml:space="preserve">Administrative reformism </w:t>
      </w:r>
      <w:r w:rsidRPr="006F57F1">
        <w:rPr>
          <w:u w:val="single"/>
        </w:rPr>
        <w:t>siphons</w:t>
      </w:r>
      <w:r>
        <w:t xml:space="preserve"> </w:t>
      </w:r>
      <w:r w:rsidRPr="006F57F1">
        <w:t>class solidarity</w:t>
      </w:r>
      <w:r>
        <w:t xml:space="preserve"> by training </w:t>
      </w:r>
      <w:r w:rsidRPr="00C451CC">
        <w:rPr>
          <w:u w:val="single"/>
        </w:rPr>
        <w:t>complacent</w:t>
      </w:r>
      <w:r>
        <w:t xml:space="preserve"> civil servants. Turns case---a </w:t>
      </w:r>
      <w:r w:rsidRPr="00C451CC">
        <w:rPr>
          <w:u w:val="single"/>
        </w:rPr>
        <w:t>capitalist</w:t>
      </w:r>
      <w:r>
        <w:t xml:space="preserve"> state can </w:t>
      </w:r>
      <w:r w:rsidRPr="00C451CC">
        <w:rPr>
          <w:u w:val="single"/>
        </w:rPr>
        <w:t>never</w:t>
      </w:r>
      <w:r>
        <w:t xml:space="preserve"> eliminate fascism, but the </w:t>
      </w:r>
      <w:r w:rsidRPr="00C451CC">
        <w:rPr>
          <w:u w:val="single"/>
        </w:rPr>
        <w:t>alt</w:t>
      </w:r>
      <w:r>
        <w:t xml:space="preserve"> will.</w:t>
      </w:r>
    </w:p>
    <w:p w14:paraId="18B01E56" w14:textId="77777777" w:rsidR="0013472F" w:rsidRDefault="0013472F" w:rsidP="0013472F">
      <w:r w:rsidRPr="00B636F0">
        <w:rPr>
          <w:rStyle w:val="Style13ptBold"/>
        </w:rPr>
        <w:t>Stone 25</w:t>
      </w:r>
      <w:r>
        <w:t xml:space="preserve"> [Rae Stone (Staff writer, Cosmonaut) and Freddie Forest (</w:t>
      </w:r>
      <w:r w:rsidRPr="00B636F0">
        <w:t>Staff writer</w:t>
      </w:r>
      <w:r>
        <w:t xml:space="preserve">, </w:t>
      </w:r>
      <w:r w:rsidRPr="00B636F0">
        <w:t>Cosmonaut</w:t>
      </w:r>
      <w:r>
        <w:t>), 4-10-2025,. "Letter: The Bell Tolls For Thee," Cosmonaut Magazine, https://cosmonautmag.com/2025/04/letter-the-bell-tolls-for-thee/, njn]</w:t>
      </w:r>
    </w:p>
    <w:p w14:paraId="378899DE" w14:textId="77777777" w:rsidR="0013472F" w:rsidRPr="006F57F1" w:rsidRDefault="0013472F" w:rsidP="0013472F">
      <w:pPr>
        <w:rPr>
          <w:sz w:val="16"/>
        </w:rPr>
      </w:pPr>
      <w:r w:rsidRPr="00C451CC">
        <w:rPr>
          <w:rStyle w:val="StyleUnderline"/>
        </w:rPr>
        <w:t xml:space="preserve">It is common to discuss </w:t>
      </w:r>
      <w:r w:rsidRPr="00C451CC">
        <w:rPr>
          <w:rStyle w:val="Emphasis"/>
        </w:rPr>
        <w:t>fascism</w:t>
      </w:r>
      <w:r w:rsidRPr="00C451CC">
        <w:rPr>
          <w:rStyle w:val="StyleUnderline"/>
        </w:rPr>
        <w:t xml:space="preserve"> as</w:t>
      </w:r>
      <w:r w:rsidRPr="00C451CC">
        <w:rPr>
          <w:sz w:val="16"/>
        </w:rPr>
        <w:t xml:space="preserve"> if it were </w:t>
      </w:r>
      <w:r w:rsidRPr="00C451CC">
        <w:rPr>
          <w:rStyle w:val="StyleUnderline"/>
        </w:rPr>
        <w:t xml:space="preserve">a set of </w:t>
      </w:r>
      <w:r w:rsidRPr="00C451CC">
        <w:rPr>
          <w:rStyle w:val="Emphasis"/>
        </w:rPr>
        <w:t>policies</w:t>
      </w:r>
      <w:r w:rsidRPr="00C451CC">
        <w:rPr>
          <w:rStyle w:val="StyleUnderline"/>
        </w:rPr>
        <w:t xml:space="preserve"> or political </w:t>
      </w:r>
      <w:r w:rsidRPr="00C451CC">
        <w:rPr>
          <w:rStyle w:val="Emphasis"/>
        </w:rPr>
        <w:t>characteristics</w:t>
      </w:r>
      <w:r w:rsidRPr="00C451CC">
        <w:rPr>
          <w:sz w:val="16"/>
        </w:rPr>
        <w:t xml:space="preserve">, or a case of ‘the chicken coming home to roost.’ This is a productive line of thought, that the imperialist states unleash such violence across the world that fascist policies appear as the logical extension of them to the home front. Nazism was merely the Europeanization of colonialism. </w:t>
      </w:r>
      <w:r w:rsidRPr="00C451CC">
        <w:rPr>
          <w:rStyle w:val="StyleUnderline"/>
        </w:rPr>
        <w:t>Yet this way of thinking</w:t>
      </w:r>
      <w:r w:rsidRPr="00C451CC">
        <w:rPr>
          <w:sz w:val="16"/>
        </w:rPr>
        <w:t xml:space="preserve"> about fascism </w:t>
      </w:r>
      <w:r w:rsidRPr="00C451CC">
        <w:rPr>
          <w:rStyle w:val="StyleUnderline"/>
        </w:rPr>
        <w:t xml:space="preserve">is </w:t>
      </w:r>
      <w:r w:rsidRPr="00C451CC">
        <w:rPr>
          <w:rStyle w:val="Emphasis"/>
        </w:rPr>
        <w:t>insufficient</w:t>
      </w:r>
      <w:r w:rsidRPr="00C451CC">
        <w:rPr>
          <w:sz w:val="16"/>
        </w:rPr>
        <w:t xml:space="preserve">. While it can produce insights and help explain the psychology of the fascist butchers, </w:t>
      </w:r>
      <w:r w:rsidRPr="00C451CC">
        <w:rPr>
          <w:rStyle w:val="StyleUnderline"/>
        </w:rPr>
        <w:t xml:space="preserve">it does </w:t>
      </w:r>
      <w:r w:rsidRPr="00C451CC">
        <w:rPr>
          <w:rStyle w:val="Emphasis"/>
        </w:rPr>
        <w:t>little</w:t>
      </w:r>
      <w:r w:rsidRPr="00C451CC">
        <w:rPr>
          <w:rStyle w:val="StyleUnderline"/>
        </w:rPr>
        <w:t xml:space="preserve"> to illuminate the </w:t>
      </w:r>
      <w:r w:rsidRPr="00C451CC">
        <w:rPr>
          <w:rStyle w:val="Emphasis"/>
        </w:rPr>
        <w:t>separation</w:t>
      </w:r>
      <w:r w:rsidRPr="00C451CC">
        <w:rPr>
          <w:rStyle w:val="StyleUnderline"/>
        </w:rPr>
        <w:t xml:space="preserve"> between the</w:t>
      </w:r>
      <w:r w:rsidRPr="001C1E71">
        <w:rPr>
          <w:rStyle w:val="StyleUnderline"/>
        </w:rPr>
        <w:t xml:space="preserve"> nominally </w:t>
      </w:r>
      <w:r w:rsidRPr="001C1E71">
        <w:rPr>
          <w:rStyle w:val="Emphasis"/>
        </w:rPr>
        <w:t>democratic</w:t>
      </w:r>
      <w:r w:rsidRPr="001C1E71">
        <w:rPr>
          <w:rStyle w:val="StyleUnderline"/>
        </w:rPr>
        <w:t xml:space="preserve"> and </w:t>
      </w:r>
      <w:r w:rsidRPr="001C1E71">
        <w:rPr>
          <w:rStyle w:val="Emphasis"/>
        </w:rPr>
        <w:t>fascist</w:t>
      </w:r>
      <w:r w:rsidRPr="001C1E71">
        <w:rPr>
          <w:rStyle w:val="StyleUnderline"/>
        </w:rPr>
        <w:t xml:space="preserve"> states</w:t>
      </w:r>
      <w:r w:rsidRPr="006F57F1">
        <w:rPr>
          <w:sz w:val="16"/>
        </w:rPr>
        <w:t xml:space="preserve"> in the imperial core. Fascism must be understood in a sociological sense. It is in this sense that </w:t>
      </w:r>
      <w:r w:rsidRPr="001C1E71">
        <w:rPr>
          <w:rStyle w:val="StyleUnderline"/>
        </w:rPr>
        <w:t xml:space="preserve">we must </w:t>
      </w:r>
      <w:r w:rsidRPr="003B6C45">
        <w:rPr>
          <w:rStyle w:val="StyleUnderline"/>
          <w:highlight w:val="cyan"/>
        </w:rPr>
        <w:t xml:space="preserve">understand Trump’s </w:t>
      </w:r>
      <w:r w:rsidRPr="003B6C45">
        <w:rPr>
          <w:rStyle w:val="Emphasis"/>
          <w:highlight w:val="cyan"/>
        </w:rPr>
        <w:t>attack</w:t>
      </w:r>
      <w:r w:rsidRPr="003B6C45">
        <w:rPr>
          <w:rStyle w:val="StyleUnderline"/>
          <w:highlight w:val="cyan"/>
        </w:rPr>
        <w:t xml:space="preserve"> on </w:t>
      </w:r>
      <w:r w:rsidRPr="003B6C45">
        <w:rPr>
          <w:rStyle w:val="Emphasis"/>
          <w:highlight w:val="cyan"/>
        </w:rPr>
        <w:t>fed</w:t>
      </w:r>
      <w:r w:rsidRPr="001C1E71">
        <w:rPr>
          <w:rStyle w:val="StyleUnderline"/>
        </w:rPr>
        <w:t xml:space="preserve">eral </w:t>
      </w:r>
      <w:r w:rsidRPr="003B6C45">
        <w:rPr>
          <w:rStyle w:val="StyleUnderline"/>
          <w:highlight w:val="cyan"/>
        </w:rPr>
        <w:t xml:space="preserve">workers as the </w:t>
      </w:r>
      <w:r w:rsidRPr="003B6C45">
        <w:rPr>
          <w:rStyle w:val="Emphasis"/>
          <w:highlight w:val="cyan"/>
        </w:rPr>
        <w:t>spearpoint</w:t>
      </w:r>
      <w:r w:rsidRPr="001C1E71">
        <w:rPr>
          <w:rStyle w:val="StyleUnderline"/>
        </w:rPr>
        <w:t xml:space="preserve"> of fascism in the US</w:t>
      </w:r>
      <w:r w:rsidRPr="006F57F1">
        <w:rPr>
          <w:sz w:val="16"/>
        </w:rPr>
        <w:t>. It is a serious strike at the unions, i.e. the basic organizations of the working class.</w:t>
      </w:r>
    </w:p>
    <w:p w14:paraId="0E839E36" w14:textId="77777777" w:rsidR="0013472F" w:rsidRPr="006F57F1" w:rsidRDefault="0013472F" w:rsidP="0013472F">
      <w:pPr>
        <w:rPr>
          <w:sz w:val="16"/>
        </w:rPr>
      </w:pPr>
      <w:r w:rsidRPr="006F57F1">
        <w:rPr>
          <w:sz w:val="16"/>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6A5938CF" w14:textId="77777777" w:rsidR="0013472F" w:rsidRPr="006F57F1" w:rsidRDefault="0013472F" w:rsidP="0013472F">
      <w:pPr>
        <w:ind w:left="720"/>
        <w:rPr>
          <w:sz w:val="16"/>
        </w:rPr>
      </w:pPr>
      <w:r w:rsidRPr="006F57F1">
        <w:rPr>
          <w:sz w:val="16"/>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7BE54A11" w14:textId="77777777" w:rsidR="0013472F" w:rsidRPr="00C451CC" w:rsidRDefault="0013472F" w:rsidP="0013472F">
      <w:pPr>
        <w:rPr>
          <w:sz w:val="16"/>
        </w:rPr>
      </w:pPr>
      <w:r w:rsidRPr="006F57F1">
        <w:rPr>
          <w:sz w:val="16"/>
        </w:rPr>
        <w:t xml:space="preserve">Fascism is a movement of the enraged and historically obsolete petit bourgeois, the small business owners and landlords, mobilized against the working class in a desperate attempt to preserve themselves. It is a </w:t>
      </w:r>
      <w:r w:rsidRPr="00C451CC">
        <w:rPr>
          <w:sz w:val="16"/>
        </w:rPr>
        <w:t>product of capitalism in decay.</w:t>
      </w:r>
    </w:p>
    <w:p w14:paraId="26576B75" w14:textId="77777777" w:rsidR="0013472F" w:rsidRPr="008D021B" w:rsidRDefault="0013472F" w:rsidP="0013472F">
      <w:pPr>
        <w:rPr>
          <w:sz w:val="16"/>
        </w:rPr>
      </w:pPr>
      <w:r w:rsidRPr="00C451CC">
        <w:rPr>
          <w:sz w:val="16"/>
        </w:rPr>
        <w:t xml:space="preserve">As a movement of a historically obsolete class, </w:t>
      </w:r>
      <w:r w:rsidRPr="00C451CC">
        <w:rPr>
          <w:rStyle w:val="StyleUnderline"/>
        </w:rPr>
        <w:t xml:space="preserve">fascism is </w:t>
      </w:r>
      <w:r w:rsidRPr="00C451CC">
        <w:rPr>
          <w:rStyle w:val="Emphasis"/>
        </w:rPr>
        <w:t>not capable</w:t>
      </w:r>
      <w:r w:rsidRPr="00C451CC">
        <w:rPr>
          <w:rStyle w:val="StyleUnderline"/>
        </w:rPr>
        <w:t xml:space="preserve"> of coming to power on its </w:t>
      </w:r>
      <w:r w:rsidRPr="00C451CC">
        <w:rPr>
          <w:rStyle w:val="Emphasis"/>
        </w:rPr>
        <w:t>own</w:t>
      </w:r>
      <w:r w:rsidRPr="00C451CC">
        <w:rPr>
          <w:sz w:val="16"/>
        </w:rPr>
        <w:t xml:space="preserve">. Rather, </w:t>
      </w:r>
      <w:r w:rsidRPr="00C451CC">
        <w:rPr>
          <w:rStyle w:val="StyleUnderline"/>
        </w:rPr>
        <w:t xml:space="preserve">the ruling </w:t>
      </w:r>
      <w:r w:rsidRPr="00C451CC">
        <w:rPr>
          <w:rStyle w:val="Emphasis"/>
        </w:rPr>
        <w:t>capital</w:t>
      </w:r>
      <w:r w:rsidRPr="00C451CC">
        <w:rPr>
          <w:rStyle w:val="StyleUnderline"/>
        </w:rPr>
        <w:t xml:space="preserve">ist class embraces fascism to </w:t>
      </w:r>
      <w:r w:rsidRPr="00C451CC">
        <w:rPr>
          <w:rStyle w:val="Emphasis"/>
        </w:rPr>
        <w:t>crush</w:t>
      </w:r>
      <w:r w:rsidRPr="00C451CC">
        <w:rPr>
          <w:rStyle w:val="StyleUnderline"/>
        </w:rPr>
        <w:t xml:space="preserve"> the</w:t>
      </w:r>
      <w:r w:rsidRPr="00C451CC">
        <w:rPr>
          <w:sz w:val="16"/>
        </w:rPr>
        <w:t xml:space="preserve"> organized </w:t>
      </w:r>
      <w:r w:rsidRPr="00C451CC">
        <w:rPr>
          <w:rStyle w:val="StyleUnderline"/>
        </w:rPr>
        <w:t>working class</w:t>
      </w:r>
      <w:r w:rsidRPr="00C451CC">
        <w:rPr>
          <w:sz w:val="16"/>
        </w:rPr>
        <w:t xml:space="preserve"> at certain historical moments (often in the aftermath of failed revolutionary moments as in Germany and Italy). At these times </w:t>
      </w:r>
      <w:r w:rsidRPr="00C451CC">
        <w:rPr>
          <w:rStyle w:val="StyleUnderline"/>
        </w:rPr>
        <w:t xml:space="preserve">the bourgeois </w:t>
      </w:r>
      <w:r w:rsidRPr="00C451CC">
        <w:rPr>
          <w:rStyle w:val="Emphasis"/>
        </w:rPr>
        <w:t>sacrifices</w:t>
      </w:r>
      <w:r w:rsidRPr="00C451CC">
        <w:rPr>
          <w:rStyle w:val="StyleUnderline"/>
        </w:rPr>
        <w:t xml:space="preserve"> liberal democracy and direct control of the state to</w:t>
      </w:r>
      <w:r w:rsidRPr="00C451CC">
        <w:rPr>
          <w:sz w:val="16"/>
        </w:rPr>
        <w:t xml:space="preserve"> the petit bourgeois fascists </w:t>
      </w:r>
      <w:r w:rsidRPr="00C451CC">
        <w:rPr>
          <w:rStyle w:val="StyleUnderline"/>
        </w:rPr>
        <w:t xml:space="preserve">so that </w:t>
      </w:r>
      <w:r w:rsidRPr="00C451CC">
        <w:rPr>
          <w:rStyle w:val="Emphasis"/>
        </w:rPr>
        <w:t>fascism</w:t>
      </w:r>
      <w:r w:rsidRPr="00C451CC">
        <w:rPr>
          <w:rStyle w:val="StyleUnderline"/>
        </w:rPr>
        <w:t xml:space="preserve"> can crush</w:t>
      </w:r>
      <w:r w:rsidRPr="00C451CC">
        <w:rPr>
          <w:sz w:val="16"/>
        </w:rPr>
        <w:t xml:space="preserve"> working class </w:t>
      </w:r>
      <w:r w:rsidRPr="00C451CC">
        <w:rPr>
          <w:rStyle w:val="Emphasis"/>
        </w:rPr>
        <w:t>institutions</w:t>
      </w:r>
      <w:r w:rsidRPr="00C451CC">
        <w:rPr>
          <w:sz w:val="16"/>
        </w:rPr>
        <w:t xml:space="preserve"> (communist and socialist parties, labor unions, tenant associations, etc). Ultimately this means that </w:t>
      </w:r>
      <w:r w:rsidRPr="00C451CC">
        <w:rPr>
          <w:rStyle w:val="StyleUnderline"/>
        </w:rPr>
        <w:t xml:space="preserve">socialism is the </w:t>
      </w:r>
      <w:r w:rsidRPr="00C451CC">
        <w:rPr>
          <w:rStyle w:val="Emphasis"/>
        </w:rPr>
        <w:t>only hope</w:t>
      </w:r>
      <w:r w:rsidRPr="00C451CC">
        <w:rPr>
          <w:rStyle w:val="StyleUnderline"/>
        </w:rPr>
        <w:t xml:space="preserve"> for </w:t>
      </w:r>
      <w:r w:rsidRPr="00C451CC">
        <w:rPr>
          <w:rStyle w:val="Emphasis"/>
        </w:rPr>
        <w:t>democracy</w:t>
      </w:r>
      <w:r w:rsidRPr="00C451CC">
        <w:rPr>
          <w:sz w:val="16"/>
        </w:rPr>
        <w:t>. The capitalist class has more in common with the fascists than with the workers’ movement, and will see any</w:t>
      </w:r>
      <w:r w:rsidRPr="008D021B">
        <w:rPr>
          <w:sz w:val="16"/>
        </w:rPr>
        <w:t xml:space="preserve"> semblance of democracy destroyed if it can keep control of the means of production.</w:t>
      </w:r>
    </w:p>
    <w:p w14:paraId="02C235F5" w14:textId="77777777" w:rsidR="0013472F" w:rsidRPr="008D021B" w:rsidRDefault="0013472F" w:rsidP="0013472F">
      <w:pPr>
        <w:rPr>
          <w:sz w:val="16"/>
        </w:rPr>
      </w:pPr>
      <w:r w:rsidRPr="008D021B">
        <w:rPr>
          <w:sz w:val="16"/>
        </w:rPr>
        <w:t xml:space="preserve">This does not negate the fact that liberal democracy is the preferred method of rule of the capitalist class within the imperial core under normal circumstances, as it allows the bourgeois direct access to political power as well as economic power. In concrete terms that means </w:t>
      </w:r>
      <w:r w:rsidRPr="006F57F1">
        <w:rPr>
          <w:rStyle w:val="StyleUnderline"/>
        </w:rPr>
        <w:t xml:space="preserve">the ruling class itself will use </w:t>
      </w:r>
      <w:r w:rsidRPr="003B6C45">
        <w:rPr>
          <w:rStyle w:val="StyleUnderline"/>
          <w:highlight w:val="cyan"/>
        </w:rPr>
        <w:t xml:space="preserve">the </w:t>
      </w:r>
      <w:r w:rsidRPr="003B6C45">
        <w:rPr>
          <w:rStyle w:val="Emphasis"/>
          <w:highlight w:val="cyan"/>
        </w:rPr>
        <w:t>state</w:t>
      </w:r>
      <w:r w:rsidRPr="006F57F1">
        <w:rPr>
          <w:rStyle w:val="StyleUnderline"/>
        </w:rPr>
        <w:t xml:space="preserve"> to </w:t>
      </w:r>
      <w:r w:rsidRPr="003B6C45">
        <w:rPr>
          <w:rStyle w:val="Emphasis"/>
          <w:highlight w:val="cyan"/>
        </w:rPr>
        <w:t>contain</w:t>
      </w:r>
      <w:r w:rsidRPr="008D021B">
        <w:rPr>
          <w:sz w:val="16"/>
        </w:rPr>
        <w:t>–</w:t>
      </w:r>
      <w:r w:rsidRPr="003B6C45">
        <w:rPr>
          <w:rStyle w:val="StyleUnderline"/>
          <w:highlight w:val="cyan"/>
        </w:rPr>
        <w:t xml:space="preserve">but </w:t>
      </w:r>
      <w:r w:rsidRPr="003B6C45">
        <w:rPr>
          <w:rStyle w:val="Emphasis"/>
          <w:highlight w:val="cyan"/>
        </w:rPr>
        <w:t>never eliminate</w:t>
      </w:r>
      <w:r w:rsidRPr="008D021B">
        <w:rPr>
          <w:sz w:val="16"/>
        </w:rPr>
        <w:t>–</w:t>
      </w:r>
      <w:r w:rsidRPr="006F57F1">
        <w:rPr>
          <w:rStyle w:val="StyleUnderline"/>
        </w:rPr>
        <w:t xml:space="preserve">the </w:t>
      </w:r>
      <w:r w:rsidRPr="003B6C45">
        <w:rPr>
          <w:rStyle w:val="StyleUnderline"/>
          <w:highlight w:val="cyan"/>
        </w:rPr>
        <w:t>fascist movement</w:t>
      </w:r>
      <w:r w:rsidRPr="006F57F1">
        <w:rPr>
          <w:rStyle w:val="StyleUnderline"/>
        </w:rPr>
        <w:t xml:space="preserve"> until the time is </w:t>
      </w:r>
      <w:r w:rsidRPr="006F57F1">
        <w:rPr>
          <w:rStyle w:val="Emphasis"/>
        </w:rPr>
        <w:t>ripe</w:t>
      </w:r>
      <w:r w:rsidRPr="008D021B">
        <w:rPr>
          <w:sz w:val="16"/>
        </w:rPr>
        <w:t xml:space="preserve">. Musk and his allies represent the wing of the capitalist class that has decided </w:t>
      </w:r>
      <w:r w:rsidRPr="006F57F1">
        <w:rPr>
          <w:rStyle w:val="StyleUnderline"/>
        </w:rPr>
        <w:t xml:space="preserve">the time is ripe to </w:t>
      </w:r>
      <w:r w:rsidRPr="006F57F1">
        <w:rPr>
          <w:rStyle w:val="Emphasis"/>
        </w:rPr>
        <w:t>suppress</w:t>
      </w:r>
      <w:r w:rsidRPr="006F57F1">
        <w:rPr>
          <w:rStyle w:val="StyleUnderline"/>
        </w:rPr>
        <w:t xml:space="preserve"> the workers’ organizations and build a </w:t>
      </w:r>
      <w:r w:rsidRPr="006F57F1">
        <w:rPr>
          <w:rStyle w:val="Emphasis"/>
        </w:rPr>
        <w:t>Reich</w:t>
      </w:r>
      <w:r w:rsidRPr="008D021B">
        <w:rPr>
          <w:sz w:val="16"/>
        </w:rPr>
        <w:t xml:space="preserve"> for themselves. Despite Trump’s election to the presidency, this wing of the capitalist class is not yet fully ascendant.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w:t>
      </w:r>
      <w:r w:rsidRPr="006F57F1">
        <w:rPr>
          <w:rStyle w:val="StyleUnderline"/>
        </w:rPr>
        <w:t xml:space="preserve">Trump’s reelection represents the </w:t>
      </w:r>
      <w:r w:rsidRPr="006F57F1">
        <w:rPr>
          <w:rStyle w:val="Emphasis"/>
        </w:rPr>
        <w:t>failure</w:t>
      </w:r>
      <w:r w:rsidRPr="006F57F1">
        <w:rPr>
          <w:rStyle w:val="StyleUnderline"/>
        </w:rPr>
        <w:t xml:space="preserve"> of Bidenism to provide the </w:t>
      </w:r>
      <w:r w:rsidRPr="006F57F1">
        <w:rPr>
          <w:rStyle w:val="Emphasis"/>
        </w:rPr>
        <w:t>working class</w:t>
      </w:r>
      <w:r w:rsidRPr="006F57F1">
        <w:rPr>
          <w:rStyle w:val="StyleUnderline"/>
        </w:rPr>
        <w:t xml:space="preserve"> with</w:t>
      </w:r>
      <w:r w:rsidRPr="008D021B">
        <w:rPr>
          <w:sz w:val="16"/>
        </w:rPr>
        <w:t xml:space="preserve"> any sense of </w:t>
      </w:r>
      <w:r w:rsidRPr="006F57F1">
        <w:rPr>
          <w:rStyle w:val="Emphasis"/>
        </w:rPr>
        <w:t>stability</w:t>
      </w:r>
      <w:r w:rsidRPr="008D021B">
        <w:rPr>
          <w:sz w:val="16"/>
        </w:rPr>
        <w:t xml:space="preserve">. As eighty million eligible voters remained at home, the Democrats' support collapsed and the Republicans gained a default victory at the polls. </w:t>
      </w:r>
      <w:r w:rsidRPr="00C451CC">
        <w:rPr>
          <w:rStyle w:val="StyleUnderline"/>
        </w:rPr>
        <w:t xml:space="preserve">The </w:t>
      </w:r>
      <w:r w:rsidRPr="00C451CC">
        <w:rPr>
          <w:rStyle w:val="Emphasis"/>
        </w:rPr>
        <w:t>critical</w:t>
      </w:r>
      <w:r w:rsidRPr="00C451CC">
        <w:rPr>
          <w:rStyle w:val="StyleUnderline"/>
        </w:rPr>
        <w:t xml:space="preserve"> issue is the </w:t>
      </w:r>
      <w:r w:rsidRPr="00C451CC">
        <w:rPr>
          <w:rStyle w:val="Emphasis"/>
        </w:rPr>
        <w:t>lack</w:t>
      </w:r>
      <w:r w:rsidRPr="00C451CC">
        <w:rPr>
          <w:rStyle w:val="StyleUnderline"/>
        </w:rPr>
        <w:t xml:space="preserve"> of </w:t>
      </w:r>
      <w:r w:rsidRPr="00C451CC">
        <w:rPr>
          <w:rStyle w:val="Emphasis"/>
        </w:rPr>
        <w:t>working class</w:t>
      </w:r>
      <w:r w:rsidRPr="00C451CC">
        <w:rPr>
          <w:rStyle w:val="StyleUnderline"/>
        </w:rPr>
        <w:t xml:space="preserve"> leadership. So long as</w:t>
      </w:r>
      <w:r w:rsidRPr="006F57F1">
        <w:rPr>
          <w:rStyle w:val="StyleUnderline"/>
        </w:rPr>
        <w:t xml:space="preserve"> </w:t>
      </w:r>
      <w:r w:rsidRPr="006F57F1">
        <w:rPr>
          <w:rStyle w:val="Emphasis"/>
        </w:rPr>
        <w:t>unions</w:t>
      </w:r>
      <w:r w:rsidRPr="006F57F1">
        <w:rPr>
          <w:rStyle w:val="StyleUnderline"/>
        </w:rPr>
        <w:t xml:space="preserve"> and socialist organizations </w:t>
      </w:r>
      <w:r w:rsidRPr="006F57F1">
        <w:rPr>
          <w:rStyle w:val="Emphasis"/>
        </w:rPr>
        <w:t>tailend</w:t>
      </w:r>
      <w:r w:rsidRPr="006F57F1">
        <w:rPr>
          <w:rStyle w:val="StyleUnderline"/>
        </w:rPr>
        <w:t xml:space="preserve"> the </w:t>
      </w:r>
      <w:r w:rsidRPr="006F57F1">
        <w:rPr>
          <w:rStyle w:val="Emphasis"/>
        </w:rPr>
        <w:t>failed</w:t>
      </w:r>
      <w:r w:rsidRPr="006F57F1">
        <w:rPr>
          <w:rStyle w:val="StyleUnderline"/>
        </w:rPr>
        <w:t xml:space="preserve"> politics of the Democrats</w:t>
      </w:r>
      <w:r w:rsidRPr="008D021B">
        <w:rPr>
          <w:sz w:val="16"/>
        </w:rPr>
        <w:t xml:space="preserve"> and whine pathetically about the ‘lesser evil,’ </w:t>
      </w:r>
      <w:r w:rsidRPr="006F57F1">
        <w:rPr>
          <w:rStyle w:val="StyleUnderline"/>
        </w:rPr>
        <w:t xml:space="preserve">the great mass of the workers will </w:t>
      </w:r>
      <w:r w:rsidRPr="006F57F1">
        <w:rPr>
          <w:rStyle w:val="Emphasis"/>
        </w:rPr>
        <w:t>remain</w:t>
      </w:r>
      <w:r w:rsidRPr="006F57F1">
        <w:rPr>
          <w:rStyle w:val="StyleUnderline"/>
        </w:rPr>
        <w:t xml:space="preserve"> at </w:t>
      </w:r>
      <w:r w:rsidRPr="006F57F1">
        <w:rPr>
          <w:rStyle w:val="Emphasis"/>
        </w:rPr>
        <w:t>home</w:t>
      </w:r>
      <w:r w:rsidRPr="008D021B">
        <w:rPr>
          <w:sz w:val="16"/>
        </w:rPr>
        <w:t xml:space="preserve">. </w:t>
      </w:r>
      <w:r w:rsidRPr="003B6C45">
        <w:rPr>
          <w:rStyle w:val="StyleUnderline"/>
          <w:highlight w:val="cyan"/>
        </w:rPr>
        <w:t xml:space="preserve">It is </w:t>
      </w:r>
      <w:r w:rsidRPr="003B6C45">
        <w:rPr>
          <w:rStyle w:val="Emphasis"/>
          <w:highlight w:val="cyan"/>
        </w:rPr>
        <w:t>necessary</w:t>
      </w:r>
      <w:r w:rsidRPr="003B6C45">
        <w:rPr>
          <w:rStyle w:val="StyleUnderline"/>
          <w:highlight w:val="cyan"/>
        </w:rPr>
        <w:t xml:space="preserve"> to build a </w:t>
      </w:r>
      <w:r w:rsidRPr="003B6C45">
        <w:rPr>
          <w:rStyle w:val="Emphasis"/>
          <w:highlight w:val="cyan"/>
        </w:rPr>
        <w:t>united front</w:t>
      </w:r>
      <w:r w:rsidRPr="008D021B">
        <w:rPr>
          <w:rStyle w:val="StyleUnderline"/>
        </w:rPr>
        <w:t xml:space="preserve"> of the working class </w:t>
      </w:r>
      <w:r w:rsidRPr="003B6C45">
        <w:rPr>
          <w:rStyle w:val="Emphasis"/>
          <w:sz w:val="28"/>
          <w:szCs w:val="28"/>
          <w:highlight w:val="cyan"/>
        </w:rPr>
        <w:t>independent of the</w:t>
      </w:r>
      <w:r w:rsidRPr="008D021B">
        <w:rPr>
          <w:rStyle w:val="Emphasis"/>
          <w:sz w:val="28"/>
          <w:szCs w:val="28"/>
        </w:rPr>
        <w:t xml:space="preserve"> two </w:t>
      </w:r>
      <w:r w:rsidRPr="003B6C45">
        <w:rPr>
          <w:rStyle w:val="Emphasis"/>
          <w:sz w:val="28"/>
          <w:szCs w:val="28"/>
          <w:highlight w:val="cyan"/>
        </w:rPr>
        <w:t>capitalist parties</w:t>
      </w:r>
      <w:r w:rsidRPr="008D021B">
        <w:rPr>
          <w:rStyle w:val="StyleUnderline"/>
          <w:sz w:val="28"/>
          <w:szCs w:val="28"/>
        </w:rPr>
        <w:t xml:space="preserve"> </w:t>
      </w:r>
      <w:r w:rsidRPr="008D021B">
        <w:rPr>
          <w:rStyle w:val="StyleUnderline"/>
        </w:rPr>
        <w:t>to smash the fascist menace</w:t>
      </w:r>
      <w:r w:rsidRPr="008D021B">
        <w:rPr>
          <w:sz w:val="16"/>
        </w:rPr>
        <w:t>.</w:t>
      </w:r>
    </w:p>
    <w:p w14:paraId="6F9CB24C" w14:textId="77777777" w:rsidR="0013472F" w:rsidRPr="008D021B" w:rsidRDefault="0013472F" w:rsidP="0013472F">
      <w:pPr>
        <w:rPr>
          <w:sz w:val="16"/>
        </w:rPr>
      </w:pPr>
      <w:r w:rsidRPr="008D021B">
        <w:rPr>
          <w:rStyle w:val="StyleUnderline"/>
        </w:rPr>
        <w:t xml:space="preserve">The </w:t>
      </w:r>
      <w:r w:rsidRPr="008D021B">
        <w:rPr>
          <w:rStyle w:val="Emphasis"/>
        </w:rPr>
        <w:t>fascist</w:t>
      </w:r>
      <w:r w:rsidRPr="008D021B">
        <w:rPr>
          <w:rStyle w:val="StyleUnderline"/>
        </w:rPr>
        <w:t xml:space="preserve"> movement</w:t>
      </w:r>
      <w:r w:rsidRPr="008D021B">
        <w:rPr>
          <w:sz w:val="16"/>
        </w:rPr>
        <w:t xml:space="preserve"> is growing and </w:t>
      </w:r>
      <w:r w:rsidRPr="008D021B">
        <w:rPr>
          <w:rStyle w:val="StyleUnderline"/>
        </w:rPr>
        <w:t xml:space="preserve">holds an increasing amount of </w:t>
      </w:r>
      <w:r w:rsidRPr="008D021B">
        <w:rPr>
          <w:rStyle w:val="Emphasis"/>
        </w:rPr>
        <w:t>control</w:t>
      </w:r>
      <w:r w:rsidRPr="008D021B">
        <w:rPr>
          <w:rStyle w:val="StyleUnderline"/>
        </w:rPr>
        <w:t xml:space="preserve"> over the state</w:t>
      </w:r>
      <w:r w:rsidRPr="008D021B">
        <w:rPr>
          <w:sz w:val="16"/>
        </w:rPr>
        <w:t xml:space="preserve">. It is </w:t>
      </w:r>
      <w:r w:rsidRPr="008D021B">
        <w:rPr>
          <w:rStyle w:val="StyleUnderline"/>
        </w:rPr>
        <w:t xml:space="preserve">increasingly </w:t>
      </w:r>
      <w:r w:rsidRPr="008D021B">
        <w:rPr>
          <w:rStyle w:val="Emphasis"/>
        </w:rPr>
        <w:t>connected</w:t>
      </w:r>
      <w:r w:rsidRPr="008D021B">
        <w:rPr>
          <w:rStyle w:val="StyleUnderline"/>
        </w:rPr>
        <w:t xml:space="preserve"> with law enforcement and</w:t>
      </w:r>
      <w:r w:rsidRPr="008D021B">
        <w:rPr>
          <w:sz w:val="16"/>
        </w:rPr>
        <w:t xml:space="preserve"> clearly </w:t>
      </w:r>
      <w:r w:rsidRPr="008D021B">
        <w:rPr>
          <w:rStyle w:val="StyleUnderline"/>
        </w:rPr>
        <w:t xml:space="preserve">has </w:t>
      </w:r>
      <w:r w:rsidRPr="008D021B">
        <w:rPr>
          <w:rStyle w:val="Emphasis"/>
        </w:rPr>
        <w:t>access</w:t>
      </w:r>
      <w:r w:rsidRPr="008D021B">
        <w:rPr>
          <w:rStyle w:val="StyleUnderline"/>
        </w:rPr>
        <w:t xml:space="preserve"> to the White House</w:t>
      </w:r>
      <w:r w:rsidRPr="008D021B">
        <w:rPr>
          <w:sz w:val="16"/>
        </w:rPr>
        <w:t xml:space="preserve">. The police, National Guard, ICE, and other institutions of </w:t>
      </w:r>
      <w:r w:rsidRPr="008D021B">
        <w:rPr>
          <w:rStyle w:val="StyleUnderline"/>
        </w:rPr>
        <w:t xml:space="preserve">the bourgeois state </w:t>
      </w:r>
      <w:r w:rsidRPr="008D021B">
        <w:rPr>
          <w:rStyle w:val="Emphasis"/>
        </w:rPr>
        <w:t>collaborate</w:t>
      </w:r>
      <w:r w:rsidRPr="008D021B">
        <w:rPr>
          <w:sz w:val="16"/>
        </w:rPr>
        <w:t xml:space="preserve"> more or less openly </w:t>
      </w:r>
      <w:r w:rsidRPr="008D021B">
        <w:rPr>
          <w:rStyle w:val="StyleUnderline"/>
        </w:rPr>
        <w:t xml:space="preserve">with right wing </w:t>
      </w:r>
      <w:r w:rsidRPr="008D021B">
        <w:rPr>
          <w:rStyle w:val="Emphasis"/>
        </w:rPr>
        <w:t>militia groups</w:t>
      </w:r>
      <w:r w:rsidRPr="008D021B">
        <w:rPr>
          <w:sz w:val="16"/>
        </w:rPr>
        <w:t>, and Trump hobnobs with fascist ideologues. Now Trump seeks to squash federal unions by executive order. If he succeeds, this will be a major step toward a fascist regime and the suppression of all workers organizations.</w:t>
      </w:r>
    </w:p>
    <w:p w14:paraId="6970F396" w14:textId="77777777" w:rsidR="0013472F" w:rsidRPr="008D021B" w:rsidRDefault="0013472F" w:rsidP="0013472F">
      <w:pPr>
        <w:rPr>
          <w:sz w:val="16"/>
        </w:rPr>
      </w:pPr>
      <w:r w:rsidRPr="008D021B">
        <w:rPr>
          <w:sz w:val="16"/>
        </w:rPr>
        <w:t xml:space="preserve">Federal employee unions are currently an easier target. Their power to withhold their labor through strike actions has long been suppressed since the crushing failure of the Air Traffic Controllers’ strike in 1981. Over the past several decades, most </w:t>
      </w:r>
      <w:r w:rsidRPr="008D021B">
        <w:rPr>
          <w:rStyle w:val="StyleUnderline"/>
        </w:rPr>
        <w:t>federal employee unions have adopted an unfortunate</w:t>
      </w:r>
      <w:r w:rsidRPr="008D021B">
        <w:rPr>
          <w:sz w:val="16"/>
        </w:rPr>
        <w:t xml:space="preserve"> service model </w:t>
      </w:r>
      <w:r w:rsidRPr="008D021B">
        <w:rPr>
          <w:rStyle w:val="StyleUnderline"/>
        </w:rPr>
        <w:t>approach, and</w:t>
      </w:r>
      <w:r w:rsidRPr="008D021B">
        <w:rPr>
          <w:sz w:val="16"/>
        </w:rPr>
        <w:t xml:space="preserve"> their organizing muscles have </w:t>
      </w:r>
      <w:r w:rsidRPr="008D021B">
        <w:rPr>
          <w:rStyle w:val="StyleUnderline"/>
        </w:rPr>
        <w:t xml:space="preserve">all but </w:t>
      </w:r>
      <w:r w:rsidRPr="008D021B">
        <w:rPr>
          <w:rStyle w:val="Emphasis"/>
        </w:rPr>
        <w:t>withered</w:t>
      </w:r>
      <w:r w:rsidRPr="008D021B">
        <w:rPr>
          <w:rStyle w:val="StyleUnderline"/>
        </w:rPr>
        <w:t xml:space="preserve"> away</w:t>
      </w:r>
      <w:r w:rsidRPr="008D021B">
        <w:rPr>
          <w:sz w:val="16"/>
        </w:rPr>
        <w:t xml:space="preserve">,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Many of the </w:t>
      </w:r>
      <w:r w:rsidRPr="008D021B">
        <w:rPr>
          <w:rStyle w:val="StyleUnderline"/>
        </w:rPr>
        <w:t xml:space="preserve">national </w:t>
      </w:r>
      <w:r w:rsidRPr="00C451CC">
        <w:rPr>
          <w:rStyle w:val="StyleUnderline"/>
        </w:rPr>
        <w:t xml:space="preserve">federal employee union </w:t>
      </w:r>
      <w:r w:rsidRPr="003B6C45">
        <w:rPr>
          <w:rStyle w:val="Emphasis"/>
          <w:highlight w:val="cyan"/>
        </w:rPr>
        <w:t>leaders</w:t>
      </w:r>
      <w:r w:rsidRPr="003B6C45">
        <w:rPr>
          <w:rStyle w:val="StyleUnderline"/>
          <w:highlight w:val="cyan"/>
        </w:rPr>
        <w:t xml:space="preserve"> are so</w:t>
      </w:r>
      <w:r w:rsidRPr="008D021B">
        <w:rPr>
          <w:rStyle w:val="StyleUnderline"/>
        </w:rPr>
        <w:t xml:space="preserve"> far </w:t>
      </w:r>
      <w:r w:rsidRPr="003B6C45">
        <w:rPr>
          <w:rStyle w:val="Emphasis"/>
          <w:highlight w:val="cyan"/>
        </w:rPr>
        <w:t>removed</w:t>
      </w:r>
      <w:r w:rsidRPr="00C451CC">
        <w:rPr>
          <w:rStyle w:val="StyleUnderline"/>
        </w:rPr>
        <w:t xml:space="preserve"> from the rank-and-file </w:t>
      </w:r>
      <w:r w:rsidRPr="00C451CC">
        <w:rPr>
          <w:rStyle w:val="Emphasis"/>
        </w:rPr>
        <w:t>membership</w:t>
      </w:r>
      <w:r w:rsidRPr="00C451CC">
        <w:rPr>
          <w:rStyle w:val="StyleUnderline"/>
        </w:rPr>
        <w:t xml:space="preserve"> that </w:t>
      </w:r>
      <w:r w:rsidRPr="003B6C45">
        <w:rPr>
          <w:rStyle w:val="StyleUnderline"/>
          <w:highlight w:val="cyan"/>
        </w:rPr>
        <w:t>they</w:t>
      </w:r>
      <w:r w:rsidRPr="008D021B">
        <w:rPr>
          <w:rStyle w:val="StyleUnderline"/>
        </w:rPr>
        <w:t xml:space="preserve"> have </w:t>
      </w:r>
      <w:r w:rsidRPr="003B6C45">
        <w:rPr>
          <w:rStyle w:val="Emphasis"/>
          <w:highlight w:val="cyan"/>
        </w:rPr>
        <w:t>forgot</w:t>
      </w:r>
      <w:r w:rsidRPr="008D021B">
        <w:rPr>
          <w:rStyle w:val="StyleUnderline"/>
        </w:rPr>
        <w:t xml:space="preserve">ten </w:t>
      </w:r>
      <w:r w:rsidRPr="00C451CC">
        <w:rPr>
          <w:rStyle w:val="StyleUnderline"/>
        </w:rPr>
        <w:t xml:space="preserve">the true battlefield lies </w:t>
      </w:r>
      <w:r w:rsidRPr="00C451CC">
        <w:rPr>
          <w:rStyle w:val="Emphasis"/>
        </w:rPr>
        <w:t>outside</w:t>
      </w:r>
      <w:r w:rsidRPr="00C451CC">
        <w:rPr>
          <w:rStyle w:val="StyleUnderline"/>
        </w:rPr>
        <w:t xml:space="preserve"> of the courts, and</w:t>
      </w:r>
      <w:r w:rsidRPr="008D021B">
        <w:rPr>
          <w:sz w:val="16"/>
        </w:rPr>
        <w:t xml:space="preserve"> that their true </w:t>
      </w:r>
      <w:r w:rsidRPr="003B6C45">
        <w:rPr>
          <w:rStyle w:val="Emphasis"/>
          <w:highlight w:val="cyan"/>
        </w:rPr>
        <w:t>strength</w:t>
      </w:r>
      <w:r w:rsidRPr="003B6C45">
        <w:rPr>
          <w:rStyle w:val="StyleUnderline"/>
          <w:highlight w:val="cyan"/>
        </w:rPr>
        <w:t xml:space="preserve"> lies in</w:t>
      </w:r>
      <w:r w:rsidRPr="008D021B">
        <w:rPr>
          <w:rStyle w:val="StyleUnderline"/>
        </w:rPr>
        <w:t xml:space="preserve"> the hands of those </w:t>
      </w:r>
      <w:r w:rsidRPr="003B6C45">
        <w:rPr>
          <w:rStyle w:val="Emphasis"/>
          <w:highlight w:val="cyan"/>
        </w:rPr>
        <w:t>members</w:t>
      </w:r>
      <w:r w:rsidRPr="008D021B">
        <w:rPr>
          <w:rStyle w:val="StyleUnderline"/>
        </w:rPr>
        <w:t xml:space="preserve">. </w:t>
      </w:r>
      <w:r w:rsidRPr="003B6C45">
        <w:rPr>
          <w:rStyle w:val="StyleUnderline"/>
          <w:highlight w:val="cyan"/>
        </w:rPr>
        <w:t>The</w:t>
      </w:r>
      <w:r w:rsidRPr="008D021B">
        <w:rPr>
          <w:rStyle w:val="StyleUnderline"/>
        </w:rPr>
        <w:t xml:space="preserve"> current </w:t>
      </w:r>
      <w:r w:rsidRPr="003B6C45">
        <w:rPr>
          <w:rStyle w:val="StyleUnderline"/>
          <w:highlight w:val="cyan"/>
        </w:rPr>
        <w:t xml:space="preserve">moment </w:t>
      </w:r>
      <w:r w:rsidRPr="003B6C45">
        <w:rPr>
          <w:rStyle w:val="Emphasis"/>
          <w:highlight w:val="cyan"/>
        </w:rPr>
        <w:t>demands</w:t>
      </w:r>
      <w:r w:rsidRPr="008D021B">
        <w:rPr>
          <w:rStyle w:val="StyleUnderline"/>
        </w:rPr>
        <w:t xml:space="preserve"> that federal employee </w:t>
      </w:r>
      <w:r w:rsidRPr="003B6C45">
        <w:rPr>
          <w:rStyle w:val="StyleUnderline"/>
          <w:highlight w:val="cyan"/>
        </w:rPr>
        <w:t>unions</w:t>
      </w:r>
      <w:r w:rsidRPr="008D021B">
        <w:rPr>
          <w:sz w:val="16"/>
        </w:rPr>
        <w:t xml:space="preserve"> quickly </w:t>
      </w:r>
      <w:r w:rsidRPr="003B6C45">
        <w:rPr>
          <w:rStyle w:val="Emphasis"/>
          <w:highlight w:val="cyan"/>
        </w:rPr>
        <w:t>regrow</w:t>
      </w:r>
      <w:r w:rsidRPr="008D021B">
        <w:rPr>
          <w:sz w:val="16"/>
        </w:rPr>
        <w:t xml:space="preserve"> those </w:t>
      </w:r>
      <w:r w:rsidRPr="008D021B">
        <w:rPr>
          <w:rStyle w:val="StyleUnderline"/>
        </w:rPr>
        <w:t xml:space="preserve">organizing muscles and become </w:t>
      </w:r>
      <w:r w:rsidRPr="003B6C45">
        <w:rPr>
          <w:rStyle w:val="StyleUnderline"/>
          <w:highlight w:val="cyan"/>
        </w:rPr>
        <w:t xml:space="preserve">more </w:t>
      </w:r>
      <w:r w:rsidRPr="003B6C45">
        <w:rPr>
          <w:rStyle w:val="Emphasis"/>
          <w:highlight w:val="cyan"/>
        </w:rPr>
        <w:t>militant</w:t>
      </w:r>
      <w:r w:rsidRPr="003B6C45">
        <w:rPr>
          <w:rStyle w:val="StyleUnderline"/>
          <w:highlight w:val="cyan"/>
        </w:rPr>
        <w:t xml:space="preserve"> than </w:t>
      </w:r>
      <w:r w:rsidRPr="003B6C45">
        <w:rPr>
          <w:rStyle w:val="Emphasis"/>
          <w:highlight w:val="cyan"/>
        </w:rPr>
        <w:t>ever</w:t>
      </w:r>
      <w:r w:rsidRPr="008D021B">
        <w:rPr>
          <w:sz w:val="16"/>
        </w:rPr>
        <w:t>. To survive, they must. And after the fascist menace comes for the federal employees, it’s only a matter of time before the private sector unions are on the firing line.</w:t>
      </w:r>
    </w:p>
    <w:p w14:paraId="2D3DBA81" w14:textId="77777777" w:rsidR="0013472F" w:rsidRPr="008D021B" w:rsidRDefault="0013472F" w:rsidP="0013472F">
      <w:pPr>
        <w:rPr>
          <w:sz w:val="16"/>
        </w:rPr>
      </w:pPr>
      <w:r w:rsidRPr="008D021B">
        <w:rPr>
          <w:sz w:val="16"/>
        </w:rPr>
        <w:t xml:space="preserve">To fight back, </w:t>
      </w:r>
      <w:r w:rsidRPr="00C451CC">
        <w:rPr>
          <w:rStyle w:val="Emphasis"/>
        </w:rPr>
        <w:t>public</w:t>
      </w:r>
      <w:r w:rsidRPr="00C451CC">
        <w:rPr>
          <w:rStyle w:val="StyleUnderline"/>
        </w:rPr>
        <w:t xml:space="preserve"> sector and </w:t>
      </w:r>
      <w:r w:rsidRPr="00C451CC">
        <w:rPr>
          <w:rStyle w:val="Emphasis"/>
        </w:rPr>
        <w:t>private</w:t>
      </w:r>
      <w:r w:rsidRPr="008D021B">
        <w:rPr>
          <w:rStyle w:val="StyleUnderline"/>
        </w:rPr>
        <w:t xml:space="preserve"> sector </w:t>
      </w:r>
      <w:r w:rsidRPr="003B6C45">
        <w:rPr>
          <w:rStyle w:val="StyleUnderline"/>
          <w:highlight w:val="cyan"/>
        </w:rPr>
        <w:t xml:space="preserve">unions must stand in </w:t>
      </w:r>
      <w:r w:rsidRPr="003B6C45">
        <w:rPr>
          <w:rStyle w:val="Emphasis"/>
          <w:highlight w:val="cyan"/>
        </w:rPr>
        <w:t>solidarity</w:t>
      </w:r>
      <w:r w:rsidRPr="008D021B">
        <w:rPr>
          <w:rStyle w:val="StyleUnderline"/>
        </w:rPr>
        <w:t xml:space="preserve"> as a </w:t>
      </w:r>
      <w:r w:rsidRPr="008D021B">
        <w:rPr>
          <w:rStyle w:val="Emphasis"/>
        </w:rPr>
        <w:t>unified</w:t>
      </w:r>
      <w:r w:rsidRPr="008D021B">
        <w:rPr>
          <w:rStyle w:val="StyleUnderline"/>
        </w:rPr>
        <w:t xml:space="preserve"> front</w:t>
      </w:r>
      <w:r w:rsidRPr="008D021B">
        <w:rPr>
          <w:sz w:val="16"/>
        </w:rPr>
        <w:t xml:space="preserve">. The labor movement must strike hard and in unison to crush this attack on the working class and beat back the immediacy of the fascist menace. </w:t>
      </w:r>
      <w:r w:rsidRPr="008D021B">
        <w:rPr>
          <w:rStyle w:val="StyleUnderline"/>
        </w:rPr>
        <w:t xml:space="preserve">Then </w:t>
      </w:r>
      <w:r w:rsidRPr="003B6C45">
        <w:rPr>
          <w:rStyle w:val="StyleUnderline"/>
          <w:highlight w:val="cyan"/>
        </w:rPr>
        <w:t xml:space="preserve">it must </w:t>
      </w:r>
      <w:r w:rsidRPr="003B6C45">
        <w:rPr>
          <w:rStyle w:val="Emphasis"/>
          <w:highlight w:val="cyan"/>
        </w:rPr>
        <w:t>utterly break</w:t>
      </w:r>
      <w:r w:rsidRPr="003B6C45">
        <w:rPr>
          <w:rStyle w:val="StyleUnderline"/>
          <w:highlight w:val="cyan"/>
        </w:rPr>
        <w:t xml:space="preserve"> with</w:t>
      </w:r>
      <w:r w:rsidRPr="008D021B">
        <w:rPr>
          <w:rStyle w:val="StyleUnderline"/>
        </w:rPr>
        <w:t xml:space="preserve"> </w:t>
      </w:r>
      <w:r w:rsidRPr="00C451CC">
        <w:rPr>
          <w:rStyle w:val="StyleUnderline"/>
        </w:rPr>
        <w:t xml:space="preserve">the </w:t>
      </w:r>
      <w:r w:rsidRPr="00C451CC">
        <w:rPr>
          <w:rStyle w:val="Emphasis"/>
        </w:rPr>
        <w:t>Dem</w:t>
      </w:r>
      <w:r w:rsidRPr="00C451CC">
        <w:rPr>
          <w:rStyle w:val="StyleUnderline"/>
        </w:rPr>
        <w:t>ocrat</w:t>
      </w:r>
      <w:r w:rsidRPr="00C451CC">
        <w:rPr>
          <w:rStyle w:val="Emphasis"/>
        </w:rPr>
        <w:t>s</w:t>
      </w:r>
      <w:r w:rsidRPr="00C451CC">
        <w:rPr>
          <w:rStyle w:val="StyleUnderline"/>
        </w:rPr>
        <w:t>, Republicans, and all o</w:t>
      </w:r>
      <w:r w:rsidRPr="008D021B">
        <w:rPr>
          <w:rStyle w:val="StyleUnderline"/>
        </w:rPr>
        <w:t xml:space="preserve">ther </w:t>
      </w:r>
      <w:r w:rsidRPr="003B6C45">
        <w:rPr>
          <w:rStyle w:val="Emphasis"/>
          <w:highlight w:val="cyan"/>
        </w:rPr>
        <w:t>capitalist</w:t>
      </w:r>
      <w:r w:rsidRPr="003B6C45">
        <w:rPr>
          <w:rStyle w:val="StyleUnderline"/>
          <w:highlight w:val="cyan"/>
        </w:rPr>
        <w:t xml:space="preserve"> parties</w:t>
      </w:r>
      <w:r w:rsidRPr="00C451CC">
        <w:rPr>
          <w:rStyle w:val="StyleUnderline"/>
        </w:rPr>
        <w:t xml:space="preserve">. Only the labor and </w:t>
      </w:r>
      <w:r w:rsidRPr="00C451CC">
        <w:rPr>
          <w:rStyle w:val="Emphasis"/>
        </w:rPr>
        <w:t>socialist</w:t>
      </w:r>
      <w:r w:rsidRPr="00C451CC">
        <w:rPr>
          <w:rStyle w:val="StyleUnderline"/>
        </w:rPr>
        <w:t xml:space="preserve"> movement</w:t>
      </w:r>
      <w:r w:rsidRPr="00C451CC">
        <w:rPr>
          <w:rStyle w:val="Emphasis"/>
        </w:rPr>
        <w:t>s</w:t>
      </w:r>
      <w:r w:rsidRPr="00C451CC">
        <w:rPr>
          <w:rStyle w:val="StyleUnderline"/>
        </w:rPr>
        <w:t xml:space="preserve"> can be consistently </w:t>
      </w:r>
      <w:r w:rsidRPr="00C451CC">
        <w:rPr>
          <w:rStyle w:val="Emphasis"/>
        </w:rPr>
        <w:t>antifascist</w:t>
      </w:r>
      <w:r w:rsidRPr="008D021B">
        <w:rPr>
          <w:sz w:val="16"/>
        </w:rPr>
        <w:t>, and consistent antifascism is precisely what is needed.</w:t>
      </w:r>
    </w:p>
    <w:p w14:paraId="3428A7C1" w14:textId="77777777" w:rsidR="0013472F" w:rsidRPr="00C451CC" w:rsidRDefault="0013472F" w:rsidP="0013472F">
      <w:pPr>
        <w:rPr>
          <w:sz w:val="16"/>
        </w:rPr>
      </w:pPr>
      <w:r w:rsidRPr="008D021B">
        <w:rPr>
          <w:sz w:val="16"/>
        </w:rPr>
        <w:t>Trump has called the question. What is our answer?</w:t>
      </w:r>
    </w:p>
    <w:p w14:paraId="16B85621" w14:textId="77777777" w:rsidR="0013472F" w:rsidRDefault="0013472F" w:rsidP="0013472F">
      <w:pPr>
        <w:pStyle w:val="Heading4"/>
      </w:pPr>
      <w:r>
        <w:t xml:space="preserve">Capitalism causes </w:t>
      </w:r>
      <w:r w:rsidRPr="00663DB1">
        <w:rPr>
          <w:u w:val="single"/>
        </w:rPr>
        <w:t>extinction</w:t>
      </w:r>
      <w:r>
        <w:t xml:space="preserve">. </w:t>
      </w:r>
      <w:r w:rsidRPr="00663DB1">
        <w:rPr>
          <w:u w:val="single"/>
        </w:rPr>
        <w:t>Climate</w:t>
      </w:r>
      <w:r>
        <w:t xml:space="preserve"> change, </w:t>
      </w:r>
      <w:r w:rsidRPr="00663DB1">
        <w:rPr>
          <w:u w:val="single"/>
        </w:rPr>
        <w:t>pandemics</w:t>
      </w:r>
      <w:r>
        <w:t xml:space="preserve">, and endless </w:t>
      </w:r>
      <w:r w:rsidRPr="00663DB1">
        <w:rPr>
          <w:u w:val="single"/>
        </w:rPr>
        <w:t>militarism</w:t>
      </w:r>
      <w:r w:rsidRPr="00663DB1">
        <w:t xml:space="preserve"> doom</w:t>
      </w:r>
      <w:r>
        <w:t xml:space="preserve"> humanity. </w:t>
      </w:r>
    </w:p>
    <w:p w14:paraId="38CD009D" w14:textId="77777777" w:rsidR="0013472F" w:rsidRDefault="0013472F" w:rsidP="0013472F">
      <w:r w:rsidRPr="00663DB1">
        <w:rPr>
          <w:rStyle w:val="Style13ptBold"/>
        </w:rPr>
        <w:t>Derber 23</w:t>
      </w:r>
      <w:r>
        <w:t xml:space="preserve"> [</w:t>
      </w:r>
      <w:r w:rsidRPr="00663DB1">
        <w:t>Charles Derber (Professor of Sociology, Boston College; Ph.D., University of Chicago) and Suren Moodliar (Managing Editor, Socialism and Democracy Journal), 2023</w:t>
      </w:r>
      <w:r>
        <w:t xml:space="preserve">, “1. The Extinction Triangle: Capitalism, Environmental Destruction, and Militarism,” in </w:t>
      </w:r>
      <w:r w:rsidRPr="00663DB1">
        <w:rPr>
          <w:i/>
          <w:iCs/>
        </w:rPr>
        <w:t>Dying for Capitalism: How Big Money Fuels Extinction and What We Can Do About It</w:t>
      </w:r>
      <w:r>
        <w:t>, Routledge, njn]</w:t>
      </w:r>
    </w:p>
    <w:p w14:paraId="2B9D4B99" w14:textId="77777777" w:rsidR="0013472F" w:rsidRPr="00663DB1" w:rsidRDefault="0013472F" w:rsidP="0013472F">
      <w:pPr>
        <w:rPr>
          <w:sz w:val="16"/>
        </w:rPr>
      </w:pPr>
      <w:r w:rsidRPr="00663DB1">
        <w:rPr>
          <w:sz w:val="16"/>
        </w:rPr>
        <w:t xml:space="preserve">The idea of </w:t>
      </w:r>
      <w:r w:rsidRPr="00663DB1">
        <w:rPr>
          <w:rStyle w:val="StyleUnderline"/>
        </w:rPr>
        <w:t xml:space="preserve">a </w:t>
      </w:r>
      <w:r w:rsidRPr="00C51138">
        <w:rPr>
          <w:rStyle w:val="StyleUnderline"/>
        </w:rPr>
        <w:t xml:space="preserve">global </w:t>
      </w:r>
      <w:r w:rsidRPr="003B6C45">
        <w:rPr>
          <w:rStyle w:val="Emphasis"/>
          <w:highlight w:val="cyan"/>
        </w:rPr>
        <w:t>extinction</w:t>
      </w:r>
      <w:r w:rsidRPr="00663DB1">
        <w:rPr>
          <w:rStyle w:val="Emphasis"/>
        </w:rPr>
        <w:t xml:space="preserve"> triangle</w:t>
      </w:r>
      <w:r w:rsidRPr="00663DB1">
        <w:rPr>
          <w:rStyle w:val="StyleUnderline"/>
        </w:rPr>
        <w:t xml:space="preserve"> </w:t>
      </w:r>
      <w:r w:rsidRPr="003B6C45">
        <w:rPr>
          <w:rStyle w:val="StyleUnderline"/>
          <w:highlight w:val="cyan"/>
        </w:rPr>
        <w:t xml:space="preserve">linking </w:t>
      </w:r>
      <w:r w:rsidRPr="003B6C45">
        <w:rPr>
          <w:rStyle w:val="Emphasis"/>
          <w:highlight w:val="cyan"/>
        </w:rPr>
        <w:t>cap</w:t>
      </w:r>
      <w:r w:rsidRPr="00C51138">
        <w:rPr>
          <w:rStyle w:val="StyleUnderline"/>
        </w:rPr>
        <w:t>italism</w:t>
      </w:r>
      <w:r w:rsidRPr="00663DB1">
        <w:rPr>
          <w:rStyle w:val="StyleUnderline"/>
        </w:rPr>
        <w:t>, environmental destruction</w:t>
      </w:r>
      <w:r w:rsidRPr="00663DB1">
        <w:rPr>
          <w:sz w:val="16"/>
        </w:rPr>
        <w:t xml:space="preserve"> (including </w:t>
      </w:r>
      <w:r w:rsidRPr="003B6C45">
        <w:rPr>
          <w:rStyle w:val="Emphasis"/>
          <w:highlight w:val="cyan"/>
        </w:rPr>
        <w:t>climate</w:t>
      </w:r>
      <w:r w:rsidRPr="00C51138">
        <w:rPr>
          <w:rStyle w:val="Emphasis"/>
        </w:rPr>
        <w:t xml:space="preserve"> change</w:t>
      </w:r>
      <w:r w:rsidRPr="00C51138">
        <w:rPr>
          <w:rStyle w:val="StyleUnderline"/>
        </w:rPr>
        <w:t xml:space="preserve">, </w:t>
      </w:r>
      <w:r w:rsidRPr="003B6C45">
        <w:rPr>
          <w:rStyle w:val="Emphasis"/>
          <w:highlight w:val="cyan"/>
        </w:rPr>
        <w:t>pandemics</w:t>
      </w:r>
      <w:r w:rsidRPr="00663DB1">
        <w:rPr>
          <w:rStyle w:val="StyleUnderline"/>
        </w:rPr>
        <w:t xml:space="preserve">, and </w:t>
      </w:r>
      <w:r w:rsidRPr="003B6C45">
        <w:rPr>
          <w:rStyle w:val="Emphasis"/>
          <w:highlight w:val="cyan"/>
        </w:rPr>
        <w:t>biod</w:t>
      </w:r>
      <w:r w:rsidRPr="00663DB1">
        <w:rPr>
          <w:sz w:val="16"/>
        </w:rPr>
        <w:t xml:space="preserve">iversity </w:t>
      </w:r>
      <w:r w:rsidRPr="00C51138">
        <w:rPr>
          <w:rStyle w:val="StyleUnderline"/>
        </w:rPr>
        <w:t>collapse</w:t>
      </w:r>
      <w:r w:rsidRPr="00663DB1">
        <w:rPr>
          <w:sz w:val="16"/>
        </w:rPr>
        <w:t xml:space="preserve">), </w:t>
      </w:r>
      <w:r w:rsidRPr="003B6C45">
        <w:rPr>
          <w:rStyle w:val="StyleUnderline"/>
          <w:highlight w:val="cyan"/>
        </w:rPr>
        <w:t xml:space="preserve">and </w:t>
      </w:r>
      <w:r w:rsidRPr="003B6C45">
        <w:rPr>
          <w:rStyle w:val="Emphasis"/>
          <w:highlight w:val="cyan"/>
        </w:rPr>
        <w:t>militarism</w:t>
      </w:r>
      <w:r w:rsidRPr="00663DB1">
        <w:rPr>
          <w:sz w:val="16"/>
        </w:rPr>
        <w:t xml:space="preserve"> (</w:t>
      </w:r>
      <w:r w:rsidRPr="00663DB1">
        <w:rPr>
          <w:rStyle w:val="StyleUnderline"/>
        </w:rPr>
        <w:t xml:space="preserve">especially </w:t>
      </w:r>
      <w:r w:rsidRPr="00663DB1">
        <w:rPr>
          <w:rStyle w:val="Emphasis"/>
        </w:rPr>
        <w:t>nuc</w:t>
      </w:r>
      <w:r w:rsidRPr="00663DB1">
        <w:rPr>
          <w:rStyle w:val="StyleUnderline"/>
        </w:rPr>
        <w:t xml:space="preserve">lear </w:t>
      </w:r>
      <w:r w:rsidRPr="00663DB1">
        <w:rPr>
          <w:rStyle w:val="Emphasis"/>
        </w:rPr>
        <w:t>war</w:t>
      </w:r>
      <w:r w:rsidRPr="00663DB1">
        <w:rPr>
          <w:sz w:val="16"/>
        </w:rPr>
        <w:t xml:space="preserve">) will be </w:t>
      </w:r>
      <w:r w:rsidRPr="00663DB1">
        <w:rPr>
          <w:rStyle w:val="StyleUnderline"/>
        </w:rPr>
        <w:t>viewed in many nations</w:t>
      </w:r>
      <w:r w:rsidRPr="00663DB1">
        <w:rPr>
          <w:sz w:val="16"/>
        </w:rPr>
        <w:t xml:space="preserve">, and especially the United States, </w:t>
      </w:r>
      <w:r w:rsidRPr="00663DB1">
        <w:rPr>
          <w:rStyle w:val="StyleUnderline"/>
        </w:rPr>
        <w:t xml:space="preserve">as itself </w:t>
      </w:r>
      <w:r w:rsidRPr="00663DB1">
        <w:rPr>
          <w:rStyle w:val="Emphasis"/>
        </w:rPr>
        <w:t>madness</w:t>
      </w:r>
      <w:r w:rsidRPr="00663DB1">
        <w:rPr>
          <w:sz w:val="16"/>
        </w:rPr>
        <w:t xml:space="preserve">. It is so taboo that </w:t>
      </w:r>
      <w:r w:rsidRPr="00663DB1">
        <w:rPr>
          <w:rStyle w:val="StyleUnderline"/>
        </w:rPr>
        <w:t xml:space="preserve">most </w:t>
      </w:r>
      <w:r w:rsidRPr="00663DB1">
        <w:rPr>
          <w:rStyle w:val="Emphasis"/>
        </w:rPr>
        <w:t>analysts</w:t>
      </w:r>
      <w:r w:rsidRPr="00663DB1">
        <w:rPr>
          <w:sz w:val="16"/>
        </w:rPr>
        <w:t xml:space="preserve"> of climate crisis, pandemics such as COVID-19, and nuclear war – </w:t>
      </w:r>
      <w:r w:rsidRPr="00663DB1">
        <w:rPr>
          <w:rStyle w:val="StyleUnderline"/>
        </w:rPr>
        <w:t xml:space="preserve">and indeed much of the climate and peace </w:t>
      </w:r>
      <w:r w:rsidRPr="00C51138">
        <w:rPr>
          <w:rStyle w:val="StyleUnderline"/>
        </w:rPr>
        <w:t>movements</w:t>
      </w:r>
      <w:r w:rsidRPr="00C51138">
        <w:rPr>
          <w:sz w:val="16"/>
        </w:rPr>
        <w:t xml:space="preserve"> – </w:t>
      </w:r>
      <w:r w:rsidRPr="00C51138">
        <w:rPr>
          <w:rStyle w:val="Emphasis"/>
        </w:rPr>
        <w:t>avoid</w:t>
      </w:r>
      <w:r w:rsidRPr="00C51138">
        <w:rPr>
          <w:rStyle w:val="StyleUnderline"/>
        </w:rPr>
        <w:t xml:space="preserve"> the subject of the </w:t>
      </w:r>
      <w:r w:rsidRPr="00C51138">
        <w:rPr>
          <w:rStyle w:val="Emphasis"/>
        </w:rPr>
        <w:t>capitalist</w:t>
      </w:r>
      <w:r w:rsidRPr="00C51138">
        <w:rPr>
          <w:rStyle w:val="StyleUnderline"/>
        </w:rPr>
        <w:t xml:space="preserve"> system and the need for systemic </w:t>
      </w:r>
      <w:r w:rsidRPr="00C51138">
        <w:rPr>
          <w:rStyle w:val="Emphasis"/>
        </w:rPr>
        <w:t>transformation</w:t>
      </w:r>
      <w:r w:rsidRPr="00C51138">
        <w:rPr>
          <w:sz w:val="16"/>
        </w:rPr>
        <w:t xml:space="preserve"> like the plague.</w:t>
      </w:r>
    </w:p>
    <w:p w14:paraId="4C69E7C6" w14:textId="77777777" w:rsidR="0013472F" w:rsidRPr="00663DB1" w:rsidRDefault="0013472F" w:rsidP="0013472F">
      <w:pPr>
        <w:rPr>
          <w:sz w:val="16"/>
        </w:rPr>
      </w:pPr>
      <w:r w:rsidRPr="00663DB1">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5ED83CE" w14:textId="77777777" w:rsidR="0013472F" w:rsidRPr="00663DB1" w:rsidRDefault="0013472F" w:rsidP="0013472F">
      <w:pPr>
        <w:ind w:left="720"/>
        <w:rPr>
          <w:sz w:val="16"/>
        </w:rPr>
      </w:pPr>
      <w:r w:rsidRPr="00663DB1">
        <w:rPr>
          <w:rStyle w:val="StyleUnderline"/>
        </w:rPr>
        <w:t xml:space="preserve">We have </w:t>
      </w:r>
      <w:r w:rsidRPr="00663DB1">
        <w:rPr>
          <w:rStyle w:val="Emphasis"/>
        </w:rPr>
        <w:t>not done</w:t>
      </w:r>
      <w:r w:rsidRPr="00663DB1">
        <w:rPr>
          <w:sz w:val="16"/>
        </w:rPr>
        <w:t xml:space="preserve"> the </w:t>
      </w:r>
      <w:r w:rsidRPr="00C51138">
        <w:rPr>
          <w:rStyle w:val="StyleUnderline"/>
        </w:rPr>
        <w:t xml:space="preserve">things that are </w:t>
      </w:r>
      <w:r w:rsidRPr="00C51138">
        <w:rPr>
          <w:rStyle w:val="Emphasis"/>
        </w:rPr>
        <w:t>necessary</w:t>
      </w:r>
      <w:r w:rsidRPr="00C51138">
        <w:rPr>
          <w:rStyle w:val="StyleUnderline"/>
        </w:rPr>
        <w:t xml:space="preserve"> to </w:t>
      </w:r>
      <w:r w:rsidRPr="003B6C45">
        <w:rPr>
          <w:rStyle w:val="StyleUnderline"/>
          <w:highlight w:val="cyan"/>
        </w:rPr>
        <w:t xml:space="preserve">lower </w:t>
      </w:r>
      <w:r w:rsidRPr="003B6C45">
        <w:rPr>
          <w:rStyle w:val="Emphasis"/>
          <w:highlight w:val="cyan"/>
        </w:rPr>
        <w:t>emissions</w:t>
      </w:r>
      <w:r w:rsidRPr="00663DB1">
        <w:rPr>
          <w:rStyle w:val="StyleUnderline"/>
        </w:rPr>
        <w:t xml:space="preserve"> because those things </w:t>
      </w:r>
      <w:r w:rsidRPr="00663DB1">
        <w:rPr>
          <w:rStyle w:val="Emphasis"/>
        </w:rPr>
        <w:t xml:space="preserve">fundamentally </w:t>
      </w:r>
      <w:r w:rsidRPr="003B6C45">
        <w:rPr>
          <w:rStyle w:val="Emphasis"/>
          <w:highlight w:val="cyan"/>
        </w:rPr>
        <w:t>conflict</w:t>
      </w:r>
      <w:r w:rsidRPr="003B6C45">
        <w:rPr>
          <w:rStyle w:val="StyleUnderline"/>
          <w:highlight w:val="cyan"/>
        </w:rPr>
        <w:t xml:space="preserve"> with</w:t>
      </w:r>
      <w:r w:rsidRPr="00663DB1">
        <w:rPr>
          <w:rStyle w:val="StyleUnderline"/>
        </w:rPr>
        <w:t xml:space="preserve"> deregulated </w:t>
      </w:r>
      <w:r w:rsidRPr="003B6C45">
        <w:rPr>
          <w:rStyle w:val="Emphasis"/>
          <w:highlight w:val="cyan"/>
        </w:rPr>
        <w:t>capitalism</w:t>
      </w:r>
      <w:r w:rsidRPr="00663DB1">
        <w:rPr>
          <w:sz w:val="16"/>
        </w:rPr>
        <w:t xml:space="preserve">, the reigning ideology for the entire period we have been struggling to find a way out of this crisis. </w:t>
      </w:r>
      <w:r w:rsidRPr="00663DB1">
        <w:rPr>
          <w:rStyle w:val="StyleUnderline"/>
        </w:rPr>
        <w:t xml:space="preserve">We are </w:t>
      </w:r>
      <w:r w:rsidRPr="00663DB1">
        <w:rPr>
          <w:rStyle w:val="Emphasis"/>
        </w:rPr>
        <w:t>stuck</w:t>
      </w:r>
      <w:r w:rsidRPr="00663DB1">
        <w:rPr>
          <w:rStyle w:val="StyleUnderline"/>
        </w:rPr>
        <w:t xml:space="preserve"> because the </w:t>
      </w:r>
      <w:r w:rsidRPr="003B6C45">
        <w:rPr>
          <w:rStyle w:val="StyleUnderline"/>
          <w:highlight w:val="cyan"/>
        </w:rPr>
        <w:t>actions</w:t>
      </w:r>
      <w:r w:rsidRPr="00663DB1">
        <w:rPr>
          <w:rStyle w:val="StyleUnderline"/>
        </w:rPr>
        <w:t xml:space="preserve"> that would give us the </w:t>
      </w:r>
      <w:r w:rsidRPr="00663DB1">
        <w:rPr>
          <w:rStyle w:val="Emphasis"/>
        </w:rPr>
        <w:t>best chance</w:t>
      </w:r>
      <w:r w:rsidRPr="00663DB1">
        <w:rPr>
          <w:rStyle w:val="StyleUnderline"/>
        </w:rPr>
        <w:t xml:space="preserve"> of averting catastrophe</w:t>
      </w:r>
      <w:r w:rsidRPr="00663DB1">
        <w:rPr>
          <w:sz w:val="16"/>
        </w:rPr>
        <w:t xml:space="preserve"> – and would benefit the vast majority – </w:t>
      </w:r>
      <w:r w:rsidRPr="00663DB1">
        <w:rPr>
          <w:rStyle w:val="StyleUnderline"/>
        </w:rPr>
        <w:t xml:space="preserve">are extremely </w:t>
      </w:r>
      <w:r w:rsidRPr="003B6C45">
        <w:rPr>
          <w:rStyle w:val="Emphasis"/>
          <w:highlight w:val="cyan"/>
        </w:rPr>
        <w:t>threaten</w:t>
      </w:r>
      <w:r w:rsidRPr="00663DB1">
        <w:rPr>
          <w:rStyle w:val="StyleUnderline"/>
        </w:rPr>
        <w:t xml:space="preserve">ing to </w:t>
      </w:r>
      <w:r w:rsidRPr="00C51138">
        <w:rPr>
          <w:rStyle w:val="StyleUnderline"/>
        </w:rPr>
        <w:t xml:space="preserve">an </w:t>
      </w:r>
      <w:r w:rsidRPr="003B6C45">
        <w:rPr>
          <w:rStyle w:val="Emphasis"/>
          <w:highlight w:val="cyan"/>
        </w:rPr>
        <w:t>elite</w:t>
      </w:r>
      <w:r w:rsidRPr="00C51138">
        <w:rPr>
          <w:rStyle w:val="Emphasis"/>
        </w:rPr>
        <w:t xml:space="preserve"> minority</w:t>
      </w:r>
      <w:r w:rsidRPr="00663DB1">
        <w:rPr>
          <w:rStyle w:val="StyleUnderline"/>
        </w:rPr>
        <w:t xml:space="preserve"> that has a </w:t>
      </w:r>
      <w:r w:rsidRPr="00663DB1">
        <w:rPr>
          <w:rStyle w:val="Emphasis"/>
        </w:rPr>
        <w:t>stranglehold</w:t>
      </w:r>
      <w:r w:rsidRPr="00663DB1">
        <w:rPr>
          <w:sz w:val="16"/>
        </w:rPr>
        <w:t xml:space="preserve"> over our economy, our political process, and most of our major media outlets.2 </w:t>
      </w:r>
    </w:p>
    <w:p w14:paraId="53E62663" w14:textId="77777777" w:rsidR="0013472F" w:rsidRPr="00663DB1" w:rsidRDefault="0013472F" w:rsidP="0013472F">
      <w:pPr>
        <w:rPr>
          <w:sz w:val="16"/>
        </w:rPr>
      </w:pPr>
      <w:r w:rsidRPr="00663DB1">
        <w:rPr>
          <w:sz w:val="16"/>
        </w:rPr>
        <w:t xml:space="preserve">Klein </w:t>
      </w:r>
      <w:r w:rsidRPr="00C51138">
        <w:rPr>
          <w:sz w:val="16"/>
        </w:rPr>
        <w:t xml:space="preserve">acknowledges that “autocratic industrial socialism” can also cause climate change, but argues that </w:t>
      </w:r>
      <w:r w:rsidRPr="00C51138">
        <w:rPr>
          <w:rStyle w:val="StyleUnderline"/>
        </w:rPr>
        <w:t xml:space="preserve">the ruling capitalist model is the major risk and we </w:t>
      </w:r>
      <w:r w:rsidRPr="00C51138">
        <w:rPr>
          <w:rStyle w:val="Emphasis"/>
        </w:rPr>
        <w:t>need</w:t>
      </w:r>
      <w:r w:rsidRPr="00C51138">
        <w:rPr>
          <w:rStyle w:val="StyleUnderline"/>
        </w:rPr>
        <w:t xml:space="preserve"> to pursue a </w:t>
      </w:r>
      <w:r w:rsidRPr="00C51138">
        <w:rPr>
          <w:rStyle w:val="Emphasis"/>
        </w:rPr>
        <w:t>democratic “eco-socialism”</w:t>
      </w:r>
      <w:r w:rsidRPr="00C51138">
        <w:rPr>
          <w:rStyle w:val="StyleUnderline"/>
        </w:rPr>
        <w:t xml:space="preserve"> to</w:t>
      </w:r>
      <w:r w:rsidRPr="00663DB1">
        <w:rPr>
          <w:rStyle w:val="StyleUnderline"/>
        </w:rPr>
        <w:t xml:space="preserve"> </w:t>
      </w:r>
      <w:r w:rsidRPr="00663DB1">
        <w:rPr>
          <w:rStyle w:val="Emphasis"/>
        </w:rPr>
        <w:t>save the planet</w:t>
      </w:r>
      <w:r w:rsidRPr="00663DB1">
        <w:rPr>
          <w:sz w:val="16"/>
        </w:rPr>
        <w:t xml:space="preserve">. </w:t>
      </w:r>
    </w:p>
    <w:p w14:paraId="3F5B98C7" w14:textId="77777777" w:rsidR="0013472F" w:rsidRDefault="0013472F" w:rsidP="0013472F">
      <w:r>
        <w:t>&lt;&lt;TEXT CONDENSED, NONE OMITTED&gt;&gt;</w:t>
      </w:r>
    </w:p>
    <w:p w14:paraId="3800EAF4" w14:textId="77777777" w:rsidR="0013472F" w:rsidRDefault="0013472F" w:rsidP="0013472F">
      <w:pPr>
        <w:rPr>
          <w:sz w:val="12"/>
          <w:szCs w:val="12"/>
        </w:rPr>
      </w:pPr>
      <w:r w:rsidRPr="00663DB1">
        <w:rPr>
          <w:sz w:val="12"/>
        </w:rPr>
        <w:t>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w:t>
      </w:r>
      <w:r w:rsidRPr="00663DB1">
        <w:rPr>
          <w:sz w:val="12"/>
          <w:szCs w:val="12"/>
        </w:rPr>
        <w:t xml:space="preserve"> Extinction denialism has limited public awareness of the new stage that arose in the late 1940s but is rooted in the foundations of our economic system. Indeed, capitalism, even as it historically helped build new economic growth and innovation and pulled millions out of poverty, has always created war and environmental destruction. Its historical progress fueled “development” that catapulted the European and American world toward prosperity and material well-being for two centuries. But that huge leap forward also froze into society an unsustainable quest for unfettered growth threatening military and environmental catastrophe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16425242" w14:textId="77777777" w:rsidR="0013472F" w:rsidRPr="00663DB1" w:rsidRDefault="0013472F" w:rsidP="0013472F">
      <w:r>
        <w:t>&lt;&lt;PARAGRAPH INTEGRITY RESUMES&gt;&gt;</w:t>
      </w:r>
    </w:p>
    <w:p w14:paraId="095A69A0" w14:textId="77777777" w:rsidR="0013472F" w:rsidRPr="00847D30" w:rsidRDefault="0013472F" w:rsidP="0013472F">
      <w:pPr>
        <w:rPr>
          <w:sz w:val="16"/>
        </w:rPr>
      </w:pPr>
      <w:r w:rsidRPr="00847D30">
        <w:rPr>
          <w:sz w:val="16"/>
        </w:rPr>
        <w:t>The Triangle of Extinction: Mad Money</w:t>
      </w:r>
    </w:p>
    <w:p w14:paraId="6C92C2B7" w14:textId="77777777" w:rsidR="0013472F" w:rsidRPr="00847D30" w:rsidRDefault="0013472F" w:rsidP="0013472F">
      <w:pPr>
        <w:rPr>
          <w:sz w:val="16"/>
        </w:rPr>
      </w:pPr>
      <w:r w:rsidRPr="00847D30">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544CB09" w14:textId="77777777" w:rsidR="0013472F" w:rsidRPr="00847D30" w:rsidRDefault="0013472F" w:rsidP="0013472F">
      <w:pPr>
        <w:rPr>
          <w:sz w:val="16"/>
        </w:rPr>
      </w:pPr>
      <w:r w:rsidRPr="003B6C45">
        <w:rPr>
          <w:rStyle w:val="StyleUnderline"/>
          <w:highlight w:val="cyan"/>
        </w:rPr>
        <w:t xml:space="preserve">Capitalism </w:t>
      </w:r>
      <w:r w:rsidRPr="003B6C45">
        <w:rPr>
          <w:rStyle w:val="Emphasis"/>
          <w:highlight w:val="cyan"/>
        </w:rPr>
        <w:t>drives</w:t>
      </w:r>
      <w:r w:rsidRPr="00847D30">
        <w:rPr>
          <w:rStyle w:val="StyleUnderline"/>
        </w:rPr>
        <w:t xml:space="preserve"> the triangle of </w:t>
      </w:r>
      <w:r w:rsidRPr="003B6C45">
        <w:rPr>
          <w:rStyle w:val="Emphasis"/>
          <w:highlight w:val="cyan"/>
        </w:rPr>
        <w:t>extinction</w:t>
      </w:r>
      <w:r w:rsidRPr="00847D30">
        <w:rPr>
          <w:rStyle w:val="StyleUnderline"/>
        </w:rPr>
        <w:t xml:space="preserve">. Its very </w:t>
      </w:r>
      <w:r w:rsidRPr="00847D30">
        <w:rPr>
          <w:rStyle w:val="Emphasis"/>
        </w:rPr>
        <w:t>nature</w:t>
      </w:r>
      <w:r w:rsidRPr="00847D30">
        <w:rPr>
          <w:sz w:val="16"/>
        </w:rPr>
        <w:t xml:space="preserve">, as a system, </w:t>
      </w:r>
      <w:r w:rsidRPr="00847D30">
        <w:rPr>
          <w:rStyle w:val="StyleUnderline"/>
        </w:rPr>
        <w:t xml:space="preserve">foments </w:t>
      </w:r>
      <w:r w:rsidRPr="00847D30">
        <w:rPr>
          <w:rStyle w:val="Emphasis"/>
        </w:rPr>
        <w:t>militarism</w:t>
      </w:r>
      <w:r w:rsidRPr="00847D30">
        <w:rPr>
          <w:rStyle w:val="StyleUnderline"/>
        </w:rPr>
        <w:t xml:space="preserve"> and drives environmental </w:t>
      </w:r>
      <w:r w:rsidRPr="00847D30">
        <w:rPr>
          <w:rStyle w:val="Emphasis"/>
        </w:rPr>
        <w:t>destruction</w:t>
      </w:r>
      <w:r w:rsidRPr="00847D30">
        <w:rPr>
          <w:sz w:val="16"/>
        </w:rPr>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4B2DE91E" w14:textId="77777777" w:rsidR="0013472F" w:rsidRPr="00847D30" w:rsidRDefault="0013472F" w:rsidP="0013472F">
      <w:pPr>
        <w:rPr>
          <w:sz w:val="16"/>
        </w:rPr>
      </w:pPr>
      <w:r w:rsidRPr="00847D30">
        <w:rPr>
          <w:sz w:val="16"/>
        </w:rPr>
        <w:t xml:space="preserve">However, these two corners – </w:t>
      </w:r>
      <w:r w:rsidRPr="00847D30">
        <w:rPr>
          <w:rStyle w:val="Emphasis"/>
        </w:rPr>
        <w:t>militarism</w:t>
      </w:r>
      <w:r w:rsidRPr="00847D30">
        <w:rPr>
          <w:rStyle w:val="StyleUnderline"/>
        </w:rPr>
        <w:t xml:space="preserve"> and environmental destruction</w:t>
      </w:r>
      <w:r w:rsidRPr="00847D30">
        <w:rPr>
          <w:sz w:val="16"/>
        </w:rPr>
        <w:t xml:space="preserve"> also </w:t>
      </w:r>
      <w:r w:rsidRPr="00847D30">
        <w:rPr>
          <w:rStyle w:val="StyleUnderline"/>
        </w:rPr>
        <w:t xml:space="preserve">feed back into, affect, and </w:t>
      </w:r>
      <w:r w:rsidRPr="00847D30">
        <w:rPr>
          <w:rStyle w:val="Emphasis"/>
        </w:rPr>
        <w:t>reinforce</w:t>
      </w:r>
      <w:r w:rsidRPr="00847D30">
        <w:rPr>
          <w:rStyle w:val="StyleUnderline"/>
        </w:rPr>
        <w:t xml:space="preserve"> the logic of </w:t>
      </w:r>
      <w:r w:rsidRPr="00847D30">
        <w:rPr>
          <w:rStyle w:val="Emphasis"/>
        </w:rPr>
        <w:t>capitalism</w:t>
      </w:r>
      <w:r w:rsidRPr="00847D30">
        <w:rPr>
          <w:sz w:val="16"/>
        </w:rPr>
        <w:t xml:space="preserve">. Both create the </w:t>
      </w:r>
      <w:r w:rsidRPr="00C51138">
        <w:rPr>
          <w:rStyle w:val="Emphasis"/>
        </w:rPr>
        <w:t>disasters</w:t>
      </w:r>
      <w:r w:rsidRPr="00C51138">
        <w:rPr>
          <w:sz w:val="16"/>
        </w:rPr>
        <w:t xml:space="preserve"> that </w:t>
      </w:r>
      <w:r w:rsidRPr="00C51138">
        <w:rPr>
          <w:rStyle w:val="StyleUnderline"/>
        </w:rPr>
        <w:t xml:space="preserve">leave communities and states turning to </w:t>
      </w:r>
      <w:r w:rsidRPr="00C51138">
        <w:rPr>
          <w:rStyle w:val="Emphasis"/>
        </w:rPr>
        <w:t>capitalists</w:t>
      </w:r>
      <w:r w:rsidRPr="00C51138">
        <w:rPr>
          <w:rStyle w:val="StyleUnderline"/>
        </w:rPr>
        <w:t xml:space="preserve"> for solutions</w:t>
      </w:r>
      <w:r w:rsidRPr="00847D30">
        <w:rPr>
          <w:sz w:val="16"/>
        </w:rPr>
        <w:t xml:space="preserve">. </w:t>
      </w:r>
      <w:r w:rsidRPr="00C51138">
        <w:rPr>
          <w:sz w:val="16"/>
        </w:rPr>
        <w:t xml:space="preserve">The </w:t>
      </w:r>
      <w:r w:rsidRPr="00C51138">
        <w:rPr>
          <w:rStyle w:val="StyleUnderline"/>
        </w:rPr>
        <w:t xml:space="preserve">soil fertility </w:t>
      </w:r>
      <w:r w:rsidRPr="00C51138">
        <w:rPr>
          <w:rStyle w:val="Emphasis"/>
        </w:rPr>
        <w:t>depletion</w:t>
      </w:r>
      <w:r w:rsidRPr="00C51138">
        <w:rPr>
          <w:sz w:val="16"/>
        </w:rPr>
        <w:t xml:space="preserve">, for example, </w:t>
      </w:r>
      <w:r w:rsidRPr="00C51138">
        <w:rPr>
          <w:rStyle w:val="StyleUnderline"/>
        </w:rPr>
        <w:t xml:space="preserve">that </w:t>
      </w:r>
      <w:r w:rsidRPr="00C51138">
        <w:rPr>
          <w:rStyle w:val="Emphasis"/>
        </w:rPr>
        <w:t>capitalist ag</w:t>
      </w:r>
      <w:r w:rsidRPr="00C51138">
        <w:rPr>
          <w:rStyle w:val="StyleUnderline"/>
        </w:rPr>
        <w:t>riculture produces, leaves us</w:t>
      </w:r>
      <w:r w:rsidRPr="00C51138">
        <w:rPr>
          <w:sz w:val="16"/>
        </w:rPr>
        <w:t xml:space="preserve"> all </w:t>
      </w:r>
      <w:r w:rsidRPr="00C51138">
        <w:rPr>
          <w:rStyle w:val="StyleUnderline"/>
        </w:rPr>
        <w:t xml:space="preserve">more </w:t>
      </w:r>
      <w:r w:rsidRPr="00C51138">
        <w:rPr>
          <w:rStyle w:val="Emphasis"/>
        </w:rPr>
        <w:t>dependent</w:t>
      </w:r>
      <w:r w:rsidRPr="00C51138">
        <w:rPr>
          <w:rStyle w:val="StyleUnderline"/>
        </w:rPr>
        <w:t xml:space="preserve"> on the </w:t>
      </w:r>
      <w:r w:rsidRPr="00C51138">
        <w:rPr>
          <w:rStyle w:val="Emphasis"/>
        </w:rPr>
        <w:t>petrochem</w:t>
      </w:r>
      <w:r w:rsidRPr="00C51138">
        <w:rPr>
          <w:rStyle w:val="StyleUnderline"/>
        </w:rPr>
        <w:t>ical and agro-</w:t>
      </w:r>
      <w:r w:rsidRPr="00C51138">
        <w:rPr>
          <w:rStyle w:val="Emphasis"/>
        </w:rPr>
        <w:t>industrial</w:t>
      </w:r>
      <w:r w:rsidRPr="00C51138">
        <w:rPr>
          <w:rStyle w:val="StyleUnderline"/>
        </w:rPr>
        <w:t xml:space="preserve"> corporations selling </w:t>
      </w:r>
      <w:r w:rsidRPr="00C51138">
        <w:rPr>
          <w:rStyle w:val="Emphasis"/>
        </w:rPr>
        <w:t>fertilizers</w:t>
      </w:r>
      <w:r w:rsidRPr="00C51138">
        <w:rPr>
          <w:rStyle w:val="StyleUnderline"/>
        </w:rPr>
        <w:t xml:space="preserve"> and</w:t>
      </w:r>
      <w:r w:rsidRPr="00847D30">
        <w:rPr>
          <w:rStyle w:val="StyleUnderline"/>
        </w:rPr>
        <w:t xml:space="preserve"> </w:t>
      </w:r>
      <w:r w:rsidRPr="00847D30">
        <w:rPr>
          <w:rStyle w:val="Emphasis"/>
        </w:rPr>
        <w:t>pesticides</w:t>
      </w:r>
      <w:r w:rsidRPr="00847D30">
        <w:rPr>
          <w:sz w:val="16"/>
        </w:rPr>
        <w:t xml:space="preserve">. Similarly, </w:t>
      </w:r>
      <w:r w:rsidRPr="00C51138">
        <w:rPr>
          <w:rStyle w:val="StyleUnderline"/>
        </w:rPr>
        <w:t>capitalism’s</w:t>
      </w:r>
      <w:r w:rsidRPr="00847D30">
        <w:rPr>
          <w:rStyle w:val="StyleUnderline"/>
        </w:rPr>
        <w:t xml:space="preserve"> inherent </w:t>
      </w:r>
      <w:r w:rsidRPr="00C51138">
        <w:rPr>
          <w:rStyle w:val="Emphasis"/>
        </w:rPr>
        <w:t>instability</w:t>
      </w:r>
      <w:r w:rsidRPr="00C51138">
        <w:rPr>
          <w:sz w:val="16"/>
        </w:rPr>
        <w:t xml:space="preserve">, particularly in the American case, </w:t>
      </w:r>
      <w:r w:rsidRPr="00C51138">
        <w:rPr>
          <w:rStyle w:val="StyleUnderline"/>
        </w:rPr>
        <w:t>produces</w:t>
      </w:r>
      <w:r w:rsidRPr="00847D30">
        <w:rPr>
          <w:rStyle w:val="StyleUnderline"/>
        </w:rPr>
        <w:t xml:space="preserve"> a “</w:t>
      </w:r>
      <w:r w:rsidRPr="003B6C45">
        <w:rPr>
          <w:rStyle w:val="Emphasis"/>
          <w:highlight w:val="cyan"/>
        </w:rPr>
        <w:t>military Keynesianism</w:t>
      </w:r>
      <w:r w:rsidRPr="00C51138">
        <w:rPr>
          <w:rStyle w:val="StyleUnderline"/>
        </w:rPr>
        <w:t xml:space="preserve">,” using state spending to </w:t>
      </w:r>
      <w:r w:rsidRPr="00C51138">
        <w:rPr>
          <w:rStyle w:val="Emphasis"/>
        </w:rPr>
        <w:t>increase</w:t>
      </w:r>
      <w:r w:rsidRPr="00C51138">
        <w:rPr>
          <w:rStyle w:val="StyleUnderline"/>
        </w:rPr>
        <w:t xml:space="preserve"> production and </w:t>
      </w:r>
      <w:r w:rsidRPr="00C51138">
        <w:rPr>
          <w:rStyle w:val="Emphasis"/>
        </w:rPr>
        <w:t>profits</w:t>
      </w:r>
      <w:r w:rsidRPr="00C51138">
        <w:rPr>
          <w:sz w:val="16"/>
        </w:rPr>
        <w:t xml:space="preserve"> of military compan</w:t>
      </w:r>
      <w:r w:rsidRPr="00847D30">
        <w:rPr>
          <w:sz w:val="16"/>
        </w:rPr>
        <w:t xml:space="preserve">ies. </w:t>
      </w:r>
      <w:r w:rsidRPr="00C51138">
        <w:rPr>
          <w:rStyle w:val="StyleUnderline"/>
        </w:rPr>
        <w:t>This</w:t>
      </w:r>
      <w:r w:rsidRPr="00847D30">
        <w:rPr>
          <w:sz w:val="16"/>
        </w:rPr>
        <w:t xml:space="preserve">, in turn, </w:t>
      </w:r>
      <w:r w:rsidRPr="003B6C45">
        <w:rPr>
          <w:rStyle w:val="StyleUnderline"/>
          <w:highlight w:val="cyan"/>
        </w:rPr>
        <w:t xml:space="preserve">compromises </w:t>
      </w:r>
      <w:r w:rsidRPr="003B6C45">
        <w:rPr>
          <w:rStyle w:val="Emphasis"/>
          <w:highlight w:val="cyan"/>
        </w:rPr>
        <w:t>democracy</w:t>
      </w:r>
      <w:r w:rsidRPr="00C51138">
        <w:rPr>
          <w:rStyle w:val="StyleUnderline"/>
        </w:rPr>
        <w:t xml:space="preserve">, giving weapons </w:t>
      </w:r>
      <w:r w:rsidRPr="00C51138">
        <w:rPr>
          <w:rStyle w:val="Emphasis"/>
        </w:rPr>
        <w:t>contractors</w:t>
      </w:r>
      <w:r w:rsidRPr="00C51138">
        <w:rPr>
          <w:rStyle w:val="StyleUnderline"/>
        </w:rPr>
        <w:t xml:space="preserve"> privileged </w:t>
      </w:r>
      <w:r w:rsidRPr="00C51138">
        <w:rPr>
          <w:rStyle w:val="Emphasis"/>
        </w:rPr>
        <w:t>access</w:t>
      </w:r>
      <w:r w:rsidRPr="00C51138">
        <w:rPr>
          <w:rStyle w:val="StyleUnderline"/>
        </w:rPr>
        <w:t xml:space="preserve"> to the state</w:t>
      </w:r>
      <w:r w:rsidRPr="00847D30">
        <w:rPr>
          <w:rStyle w:val="StyleUnderline"/>
        </w:rPr>
        <w:t xml:space="preserve">, rendering the latter </w:t>
      </w:r>
      <w:r w:rsidRPr="00847D30">
        <w:rPr>
          <w:rStyle w:val="Emphasis"/>
        </w:rPr>
        <w:t>dependent</w:t>
      </w:r>
      <w:r w:rsidRPr="00847D30">
        <w:rPr>
          <w:rStyle w:val="StyleUnderline"/>
        </w:rPr>
        <w:t xml:space="preserve"> on the “</w:t>
      </w:r>
      <w:r w:rsidRPr="00847D30">
        <w:rPr>
          <w:rStyle w:val="Emphasis"/>
        </w:rPr>
        <w:t>market</w:t>
      </w:r>
      <w:r w:rsidRPr="00847D30">
        <w:rPr>
          <w:rStyle w:val="StyleUnderline"/>
        </w:rPr>
        <w:t>”</w:t>
      </w:r>
      <w:r w:rsidRPr="00847D30">
        <w:rPr>
          <w:sz w:val="16"/>
        </w:rPr>
        <w:t xml:space="preserve"> fortunes of these corporations (Figure 1.1).</w:t>
      </w:r>
    </w:p>
    <w:p w14:paraId="3B54FD5D" w14:textId="77777777" w:rsidR="0013472F" w:rsidRPr="00847D30" w:rsidRDefault="0013472F" w:rsidP="0013472F">
      <w:pPr>
        <w:rPr>
          <w:sz w:val="16"/>
        </w:rPr>
      </w:pPr>
      <w:r w:rsidRPr="00847D30">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688ADFB" w14:textId="77777777" w:rsidR="0013472F" w:rsidRPr="00847D30" w:rsidRDefault="0013472F" w:rsidP="0013472F">
      <w:pPr>
        <w:rPr>
          <w:sz w:val="16"/>
        </w:rPr>
      </w:pPr>
      <w:r w:rsidRPr="00847D30">
        <w:rPr>
          <w:sz w:val="16"/>
        </w:rPr>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04873DD2" w14:textId="77777777" w:rsidR="0013472F" w:rsidRPr="00847D30" w:rsidRDefault="0013472F" w:rsidP="0013472F">
      <w:pPr>
        <w:rPr>
          <w:sz w:val="16"/>
        </w:rPr>
      </w:pPr>
      <w:r w:rsidRPr="00847D30">
        <w:rPr>
          <w:sz w:val="16"/>
        </w:rPr>
        <w:t xml:space="preserve">The second picture shows that </w:t>
      </w:r>
      <w:r w:rsidRPr="00847D30">
        <w:rPr>
          <w:rStyle w:val="StyleUnderline"/>
        </w:rPr>
        <w:t xml:space="preserve">there are several major </w:t>
      </w:r>
      <w:r w:rsidRPr="00847D30">
        <w:rPr>
          <w:rStyle w:val="Emphasis"/>
        </w:rPr>
        <w:t>existential risks</w:t>
      </w:r>
      <w:r w:rsidRPr="00847D30">
        <w:rPr>
          <w:rStyle w:val="StyleUnderline"/>
        </w:rPr>
        <w:t>; among the risks in</w:t>
      </w:r>
      <w:r w:rsidRPr="00847D30">
        <w:rPr>
          <w:sz w:val="16"/>
        </w:rPr>
        <w:t xml:space="preserve"> the </w:t>
      </w:r>
      <w:r w:rsidRPr="00847D30">
        <w:rPr>
          <w:rStyle w:val="Emphasis"/>
        </w:rPr>
        <w:t>environmental destruction</w:t>
      </w:r>
      <w:r w:rsidRPr="00847D30">
        <w:rPr>
          <w:sz w:val="16"/>
        </w:rPr>
        <w:t xml:space="preserve"> corner are three well-known ones, </w:t>
      </w:r>
      <w:r w:rsidRPr="003B6C45">
        <w:rPr>
          <w:rStyle w:val="Emphasis"/>
          <w:highlight w:val="cyan"/>
        </w:rPr>
        <w:t>climate</w:t>
      </w:r>
      <w:r w:rsidRPr="00847D30">
        <w:rPr>
          <w:rStyle w:val="StyleUnderline"/>
        </w:rPr>
        <w:t xml:space="preserve"> change, </w:t>
      </w:r>
      <w:r w:rsidRPr="003B6C45">
        <w:rPr>
          <w:rStyle w:val="Emphasis"/>
          <w:highlight w:val="cyan"/>
        </w:rPr>
        <w:t>pandemics</w:t>
      </w:r>
      <w:r w:rsidRPr="00847D30">
        <w:rPr>
          <w:rStyle w:val="StyleUnderline"/>
        </w:rPr>
        <w:t xml:space="preserve">, and </w:t>
      </w:r>
      <w:r w:rsidRPr="003B6C45">
        <w:rPr>
          <w:rStyle w:val="Emphasis"/>
          <w:highlight w:val="cyan"/>
        </w:rPr>
        <w:t>biod</w:t>
      </w:r>
      <w:r w:rsidRPr="00847D30">
        <w:rPr>
          <w:rStyle w:val="StyleUnderline"/>
        </w:rPr>
        <w:t>iversity loss</w:t>
      </w:r>
      <w:r w:rsidRPr="00847D30">
        <w:rPr>
          <w:sz w:val="16"/>
        </w:rPr>
        <w:t xml:space="preserve">. But these </w:t>
      </w:r>
      <w:r w:rsidRPr="00847D30">
        <w:rPr>
          <w:rStyle w:val="Emphasis"/>
        </w:rPr>
        <w:t>interact</w:t>
      </w:r>
      <w:r w:rsidRPr="00847D30">
        <w:rPr>
          <w:rStyle w:val="StyleUnderline"/>
        </w:rPr>
        <w:t xml:space="preserve"> with the others listed</w:t>
      </w:r>
      <w:r w:rsidRPr="00847D30">
        <w:rPr>
          <w:sz w:val="16"/>
        </w:rPr>
        <w:t xml:space="preserve">, as well as with the many other risks that are less well known. Similarly, </w:t>
      </w:r>
      <w:r w:rsidRPr="00847D30">
        <w:rPr>
          <w:rStyle w:val="StyleUnderline"/>
        </w:rPr>
        <w:t xml:space="preserve">militarism produces </w:t>
      </w:r>
      <w:r w:rsidRPr="003B6C45">
        <w:rPr>
          <w:rStyle w:val="Emphasis"/>
          <w:highlight w:val="cyan"/>
        </w:rPr>
        <w:t>nuc</w:t>
      </w:r>
      <w:r w:rsidRPr="00C51138">
        <w:rPr>
          <w:rStyle w:val="Emphasis"/>
        </w:rPr>
        <w:t>lear</w:t>
      </w:r>
      <w:r w:rsidRPr="00C51138">
        <w:rPr>
          <w:rStyle w:val="StyleUnderline"/>
        </w:rPr>
        <w:t xml:space="preserve">, </w:t>
      </w:r>
      <w:r w:rsidRPr="003B6C45">
        <w:rPr>
          <w:rStyle w:val="Emphasis"/>
          <w:highlight w:val="cyan"/>
        </w:rPr>
        <w:t>bio</w:t>
      </w:r>
      <w:r w:rsidRPr="00C51138">
        <w:rPr>
          <w:rStyle w:val="Emphasis"/>
        </w:rPr>
        <w:t>logical</w:t>
      </w:r>
      <w:r w:rsidRPr="00C51138">
        <w:rPr>
          <w:rStyle w:val="StyleUnderline"/>
        </w:rPr>
        <w:t>/</w:t>
      </w:r>
      <w:r w:rsidRPr="003B6C45">
        <w:rPr>
          <w:rStyle w:val="Emphasis"/>
          <w:highlight w:val="cyan"/>
        </w:rPr>
        <w:t>chem</w:t>
      </w:r>
      <w:r w:rsidRPr="00C51138">
        <w:rPr>
          <w:rStyle w:val="Emphasis"/>
        </w:rPr>
        <w:t>ical</w:t>
      </w:r>
      <w:r w:rsidRPr="00C51138">
        <w:rPr>
          <w:rStyle w:val="StyleUnderline"/>
        </w:rPr>
        <w:t xml:space="preserve">, </w:t>
      </w:r>
      <w:r w:rsidRPr="003B6C45">
        <w:rPr>
          <w:rStyle w:val="StyleUnderline"/>
          <w:highlight w:val="cyan"/>
        </w:rPr>
        <w:t xml:space="preserve">and </w:t>
      </w:r>
      <w:r w:rsidRPr="003B6C45">
        <w:rPr>
          <w:rStyle w:val="Emphasis"/>
          <w:highlight w:val="cyan"/>
        </w:rPr>
        <w:t>cyber</w:t>
      </w:r>
      <w:r w:rsidRPr="00C51138">
        <w:rPr>
          <w:rStyle w:val="Emphasis"/>
        </w:rPr>
        <w:t>war</w:t>
      </w:r>
      <w:r w:rsidRPr="00C51138">
        <w:rPr>
          <w:rStyle w:val="StyleUnderline"/>
        </w:rPr>
        <w:t xml:space="preserve"> risks</w:t>
      </w:r>
      <w:r w:rsidRPr="00847D30">
        <w:rPr>
          <w:rStyle w:val="StyleUnderline"/>
        </w:rPr>
        <w:t xml:space="preserve">. </w:t>
      </w:r>
      <w:r w:rsidRPr="003B6C45">
        <w:rPr>
          <w:rStyle w:val="StyleUnderline"/>
          <w:highlight w:val="cyan"/>
        </w:rPr>
        <w:t>All</w:t>
      </w:r>
      <w:r w:rsidRPr="00847D30">
        <w:rPr>
          <w:rStyle w:val="StyleUnderline"/>
        </w:rPr>
        <w:t xml:space="preserve"> of these</w:t>
      </w:r>
      <w:r w:rsidRPr="00847D30">
        <w:rPr>
          <w:sz w:val="16"/>
        </w:rPr>
        <w:t xml:space="preserve"> six varieties of </w:t>
      </w:r>
      <w:r w:rsidRPr="003B6C45">
        <w:rPr>
          <w:rStyle w:val="Emphasis"/>
          <w:highlight w:val="cyan"/>
        </w:rPr>
        <w:t>existential</w:t>
      </w:r>
      <w:r w:rsidRPr="00847D30">
        <w:rPr>
          <w:rStyle w:val="StyleUnderline"/>
        </w:rPr>
        <w:t xml:space="preserve"> risk are extremely important, and all are “</w:t>
      </w:r>
      <w:r w:rsidRPr="00847D30">
        <w:rPr>
          <w:rStyle w:val="Emphasis"/>
        </w:rPr>
        <w:t>systemic</w:t>
      </w:r>
      <w:r w:rsidRPr="00847D30">
        <w:rPr>
          <w:rStyle w:val="StyleUnderline"/>
        </w:rPr>
        <w:t>”</w:t>
      </w:r>
      <w:r w:rsidRPr="00847D30">
        <w:rPr>
          <w:sz w:val="16"/>
        </w:rPr>
        <w:t xml:space="preserve"> in that they are partly </w:t>
      </w:r>
      <w:r w:rsidRPr="00847D30">
        <w:rPr>
          <w:rStyle w:val="Emphasis"/>
        </w:rPr>
        <w:t>caused</w:t>
      </w:r>
      <w:r w:rsidRPr="00847D30">
        <w:rPr>
          <w:rStyle w:val="StyleUnderline"/>
        </w:rPr>
        <w:t xml:space="preserve"> and fueled by the</w:t>
      </w:r>
      <w:r w:rsidRPr="00847D30">
        <w:rPr>
          <w:sz w:val="16"/>
        </w:rPr>
        <w:t xml:space="preserve"> United States and </w:t>
      </w:r>
      <w:r w:rsidRPr="00847D30">
        <w:rPr>
          <w:rStyle w:val="StyleUnderline"/>
        </w:rPr>
        <w:t xml:space="preserve">global </w:t>
      </w:r>
      <w:r w:rsidRPr="00847D30">
        <w:rPr>
          <w:rStyle w:val="Emphasis"/>
        </w:rPr>
        <w:t>capitalist system</w:t>
      </w:r>
      <w:r w:rsidRPr="00847D30">
        <w:rPr>
          <w:sz w:val="16"/>
        </w:rPr>
        <w:t>.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535B4747" w14:textId="77777777" w:rsidR="0013472F" w:rsidRPr="00847D30" w:rsidRDefault="0013472F" w:rsidP="0013472F">
      <w:pPr>
        <w:rPr>
          <w:sz w:val="16"/>
        </w:rPr>
      </w:pPr>
      <w:r w:rsidRPr="00847D30">
        <w:rPr>
          <w:sz w:val="16"/>
        </w:rPr>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6FCA4C27" w14:textId="77777777" w:rsidR="0013472F" w:rsidRDefault="0013472F" w:rsidP="0013472F">
      <w:pPr>
        <w:rPr>
          <w:sz w:val="16"/>
        </w:rPr>
      </w:pPr>
      <w:r w:rsidRPr="00847D30">
        <w:rPr>
          <w:sz w:val="16"/>
        </w:rPr>
        <w:t xml:space="preserve">The arrows in the diagrams reflect causation. </w:t>
      </w:r>
      <w:r w:rsidRPr="00847D30">
        <w:rPr>
          <w:rStyle w:val="StyleUnderline"/>
        </w:rPr>
        <w:t xml:space="preserve">Capitalism itself creates a </w:t>
      </w:r>
      <w:r w:rsidRPr="00847D30">
        <w:rPr>
          <w:rStyle w:val="Emphasis"/>
        </w:rPr>
        <w:t>threat</w:t>
      </w:r>
      <w:r w:rsidRPr="00847D30">
        <w:rPr>
          <w:rStyle w:val="StyleUnderline"/>
        </w:rPr>
        <w:t xml:space="preserve"> of extinction, </w:t>
      </w:r>
      <w:r w:rsidRPr="00847D30">
        <w:rPr>
          <w:rStyle w:val="Emphasis"/>
        </w:rPr>
        <w:t>independent</w:t>
      </w:r>
      <w:r w:rsidRPr="00847D30">
        <w:rPr>
          <w:rStyle w:val="StyleUnderline"/>
        </w:rPr>
        <w:t xml:space="preserve"> of environmental </w:t>
      </w:r>
      <w:r w:rsidRPr="00847D30">
        <w:rPr>
          <w:rStyle w:val="Emphasis"/>
        </w:rPr>
        <w:t>death</w:t>
      </w:r>
      <w:r w:rsidRPr="00847D30">
        <w:rPr>
          <w:rStyle w:val="StyleUnderline"/>
        </w:rPr>
        <w:t xml:space="preserve"> and </w:t>
      </w:r>
      <w:r w:rsidRPr="00847D30">
        <w:rPr>
          <w:rStyle w:val="Emphasis"/>
        </w:rPr>
        <w:t>war</w:t>
      </w:r>
      <w:r w:rsidRPr="00847D30">
        <w:rPr>
          <w:sz w:val="16"/>
        </w:rPr>
        <w:t xml:space="preserve">. But it also causes and fuels the environmental threats of climate change, pandemics, and loss of biodiversity, which multiply the extinction threat. And </w:t>
      </w:r>
      <w:r w:rsidRPr="00847D30">
        <w:rPr>
          <w:rStyle w:val="StyleUnderline"/>
        </w:rPr>
        <w:t xml:space="preserve">capitalism, especially the </w:t>
      </w:r>
      <w:r w:rsidRPr="00847D30">
        <w:rPr>
          <w:rStyle w:val="Emphasis"/>
        </w:rPr>
        <w:t>militarized hegemonic</w:t>
      </w:r>
      <w:r w:rsidRPr="00847D30">
        <w:rPr>
          <w:rStyle w:val="StyleUnderline"/>
        </w:rPr>
        <w:t xml:space="preserve"> form</w:t>
      </w:r>
      <w:r w:rsidRPr="00847D30">
        <w:rPr>
          <w:sz w:val="16"/>
        </w:rPr>
        <w:t xml:space="preserve"> modeled by US neoliberal capitalism, </w:t>
      </w:r>
      <w:r w:rsidRPr="00847D30">
        <w:rPr>
          <w:rStyle w:val="StyleUnderline"/>
        </w:rPr>
        <w:t xml:space="preserve">causes war, which further </w:t>
      </w:r>
      <w:r w:rsidRPr="00847D30">
        <w:rPr>
          <w:rStyle w:val="Emphasis"/>
        </w:rPr>
        <w:t>multiplies</w:t>
      </w:r>
      <w:r w:rsidRPr="00847D30">
        <w:rPr>
          <w:rStyle w:val="StyleUnderline"/>
        </w:rPr>
        <w:t xml:space="preserve"> the </w:t>
      </w:r>
      <w:r w:rsidRPr="00847D30">
        <w:rPr>
          <w:rStyle w:val="Emphasis"/>
        </w:rPr>
        <w:t>extinction</w:t>
      </w:r>
      <w:r w:rsidRPr="00847D30">
        <w:rPr>
          <w:rStyle w:val="StyleUnderline"/>
        </w:rPr>
        <w:t xml:space="preserve"> threat</w:t>
      </w:r>
      <w:r w:rsidRPr="00847D30">
        <w:rPr>
          <w:sz w:val="16"/>
        </w:rPr>
        <w:t xml:space="preserve"> embedded in the possibility of nuclear war. </w:t>
      </w:r>
      <w:r w:rsidRPr="00847D30">
        <w:rPr>
          <w:rStyle w:val="StyleUnderline"/>
        </w:rPr>
        <w:t xml:space="preserve">Climate change, pandemics, and extreme war could arise from </w:t>
      </w:r>
      <w:r w:rsidRPr="00847D30">
        <w:rPr>
          <w:rStyle w:val="Emphasis"/>
        </w:rPr>
        <w:t>other systems</w:t>
      </w:r>
      <w:r w:rsidRPr="00847D30">
        <w:rPr>
          <w:rStyle w:val="StyleUnderline"/>
        </w:rPr>
        <w:t xml:space="preserve"> than capitalism, but </w:t>
      </w:r>
      <w:r w:rsidRPr="003B6C45">
        <w:rPr>
          <w:rStyle w:val="StyleUnderline"/>
          <w:highlight w:val="cyan"/>
        </w:rPr>
        <w:t>capitalism</w:t>
      </w:r>
      <w:r w:rsidRPr="00C51138">
        <w:rPr>
          <w:rStyle w:val="StyleUnderline"/>
        </w:rPr>
        <w:t xml:space="preserve"> is a </w:t>
      </w:r>
      <w:r w:rsidRPr="003B6C45">
        <w:rPr>
          <w:rStyle w:val="Emphasis"/>
          <w:highlight w:val="cyan"/>
        </w:rPr>
        <w:t>lead</w:t>
      </w:r>
      <w:r w:rsidRPr="00C51138">
        <w:rPr>
          <w:rStyle w:val="StyleUnderline"/>
        </w:rPr>
        <w:t xml:space="preserve">ing cause and </w:t>
      </w:r>
      <w:r w:rsidRPr="00847D30">
        <w:rPr>
          <w:rStyle w:val="StyleUnderline"/>
        </w:rPr>
        <w:t xml:space="preserve">accelerator </w:t>
      </w:r>
      <w:r w:rsidRPr="00C51138">
        <w:rPr>
          <w:rStyle w:val="StyleUnderline"/>
        </w:rPr>
        <w:t xml:space="preserve">of </w:t>
      </w:r>
      <w:r w:rsidRPr="003B6C45">
        <w:rPr>
          <w:rStyle w:val="Emphasis"/>
          <w:highlight w:val="cyan"/>
        </w:rPr>
        <w:t>all</w:t>
      </w:r>
      <w:r w:rsidRPr="00847D30">
        <w:rPr>
          <w:rStyle w:val="StyleUnderline"/>
        </w:rPr>
        <w:t xml:space="preserve"> these </w:t>
      </w:r>
      <w:r w:rsidRPr="00C51138">
        <w:rPr>
          <w:rStyle w:val="Emphasis"/>
        </w:rPr>
        <w:t>threats</w:t>
      </w:r>
      <w:r w:rsidRPr="00847D30">
        <w:rPr>
          <w:sz w:val="16"/>
        </w:rPr>
        <w:t xml:space="preserve">, which in turn intensify the extinction dangers of each other. </w:t>
      </w:r>
      <w:r w:rsidRPr="00847D30">
        <w:rPr>
          <w:rStyle w:val="StyleUnderline"/>
        </w:rPr>
        <w:t xml:space="preserve">Climate change is a major </w:t>
      </w:r>
      <w:r w:rsidRPr="00847D30">
        <w:rPr>
          <w:rStyle w:val="Emphasis"/>
        </w:rPr>
        <w:t>driver</w:t>
      </w:r>
      <w:r w:rsidRPr="00847D30">
        <w:rPr>
          <w:rStyle w:val="StyleUnderline"/>
        </w:rPr>
        <w:t xml:space="preserve"> of </w:t>
      </w:r>
      <w:r w:rsidRPr="00847D30">
        <w:rPr>
          <w:rStyle w:val="Emphasis"/>
        </w:rPr>
        <w:t>war</w:t>
      </w:r>
      <w:r w:rsidRPr="00847D30">
        <w:rPr>
          <w:sz w:val="16"/>
        </w:rPr>
        <w:t xml:space="preserve"> and war has become a leading cause of climate change. </w:t>
      </w:r>
      <w:r w:rsidRPr="00847D30">
        <w:rPr>
          <w:rStyle w:val="StyleUnderline"/>
        </w:rPr>
        <w:t>Scholarship on cli</w:t>
      </w:r>
      <w:r w:rsidRPr="00C51138">
        <w:rPr>
          <w:rStyle w:val="StyleUnderline"/>
        </w:rPr>
        <w:t>mate change</w:t>
      </w:r>
      <w:r w:rsidRPr="00C51138">
        <w:rPr>
          <w:sz w:val="16"/>
        </w:rPr>
        <w:t xml:space="preserve"> and broader environmental matters typically </w:t>
      </w:r>
      <w:r w:rsidRPr="00C51138">
        <w:rPr>
          <w:rStyle w:val="StyleUnderline"/>
        </w:rPr>
        <w:t xml:space="preserve">recognize several major </w:t>
      </w:r>
      <w:r w:rsidRPr="00C51138">
        <w:rPr>
          <w:rStyle w:val="Emphasis"/>
        </w:rPr>
        <w:t>tipping points</w:t>
      </w:r>
      <w:r w:rsidRPr="00C51138">
        <w:rPr>
          <w:rStyle w:val="StyleUnderline"/>
        </w:rPr>
        <w:t xml:space="preserve"> and environmental thresholds beyond which abrupt</w:t>
      </w:r>
      <w:r w:rsidRPr="00847D30">
        <w:rPr>
          <w:rStyle w:val="StyleUnderline"/>
        </w:rPr>
        <w:t xml:space="preserve"> and </w:t>
      </w:r>
      <w:r w:rsidRPr="00C51138">
        <w:rPr>
          <w:rStyle w:val="Emphasis"/>
        </w:rPr>
        <w:t>catastrophic</w:t>
      </w:r>
      <w:r w:rsidRPr="00C51138">
        <w:rPr>
          <w:rStyle w:val="StyleUnderline"/>
        </w:rPr>
        <w:t xml:space="preserve"> outcomes are</w:t>
      </w:r>
      <w:r w:rsidRPr="00C51138">
        <w:rPr>
          <w:sz w:val="16"/>
        </w:rPr>
        <w:t xml:space="preserve"> to be </w:t>
      </w:r>
      <w:r w:rsidRPr="00C51138">
        <w:rPr>
          <w:rStyle w:val="StyleUnderline"/>
        </w:rPr>
        <w:t>expected</w:t>
      </w:r>
      <w:r w:rsidRPr="00847D30">
        <w:rPr>
          <w:sz w:val="16"/>
        </w:rPr>
        <w:t>. While we do explore these in depth, we consider these important aspects of the three corners of the triangle of extinction.5</w:t>
      </w:r>
    </w:p>
    <w:p w14:paraId="3ED85A72" w14:textId="77777777" w:rsidR="0013472F" w:rsidRDefault="0013472F" w:rsidP="0013472F">
      <w:pPr>
        <w:pStyle w:val="Heading4"/>
      </w:pPr>
      <w:r>
        <w:t xml:space="preserve">The alternative is </w:t>
      </w:r>
      <w:r w:rsidRPr="00C9103C">
        <w:rPr>
          <w:u w:val="single"/>
        </w:rPr>
        <w:t>workers’ control</w:t>
      </w:r>
      <w:r>
        <w:t xml:space="preserve">---that’s </w:t>
      </w:r>
      <w:r w:rsidRPr="00C9103C">
        <w:rPr>
          <w:u w:val="single"/>
        </w:rPr>
        <w:t>mutually exclusive</w:t>
      </w:r>
      <w:r>
        <w:t xml:space="preserve"> with collective bargaining.</w:t>
      </w:r>
    </w:p>
    <w:p w14:paraId="0D129F02" w14:textId="77777777" w:rsidR="0013472F" w:rsidRDefault="0013472F" w:rsidP="0013472F">
      <w:r w:rsidRPr="00C9103C">
        <w:rPr>
          <w:rStyle w:val="Style13ptBold"/>
        </w:rPr>
        <w:t>Rahnema 23</w:t>
      </w:r>
      <w:r>
        <w:t xml:space="preserve"> [Dr. Saeed Rahnema (Former Professor Emeritus of Political Science and Public Policy, </w:t>
      </w:r>
      <w:r w:rsidRPr="00C9103C">
        <w:t>York University</w:t>
      </w:r>
      <w:r>
        <w:t xml:space="preserve">; Former </w:t>
      </w:r>
      <w:r w:rsidRPr="00C9103C">
        <w:t>Director</w:t>
      </w:r>
      <w:r>
        <w:t xml:space="preserve">, </w:t>
      </w:r>
      <w:r w:rsidRPr="00C9103C">
        <w:t>School of Public Policy and Administration</w:t>
      </w:r>
      <w:r>
        <w:t xml:space="preserve"> and </w:t>
      </w:r>
      <w:r w:rsidRPr="00C9103C">
        <w:t>Middle East Economic Association</w:t>
      </w:r>
      <w:r>
        <w:t xml:space="preserve">, York University; </w:t>
      </w:r>
      <w:r w:rsidRPr="00C9103C">
        <w:t xml:space="preserve">was a leading activist in the left and workers’ Council movements </w:t>
      </w:r>
      <w:r>
        <w:t>d</w:t>
      </w:r>
      <w:r w:rsidRPr="00C9103C">
        <w:t>uring the Iranian Revolution of 1979</w:t>
      </w:r>
      <w:r>
        <w:t xml:space="preserve">), 2023, "The Inconceivability of Real Workers’ Control Under Capitalism," International Labor and Working-Class History, Vol. 103, pp.328-344, njn] </w:t>
      </w:r>
    </w:p>
    <w:p w14:paraId="1E6AD02B" w14:textId="77777777" w:rsidR="0013472F" w:rsidRPr="0009683B" w:rsidRDefault="0013472F" w:rsidP="0013472F">
      <w:pPr>
        <w:rPr>
          <w:sz w:val="16"/>
        </w:rPr>
      </w:pPr>
      <w:r w:rsidRPr="0009683B">
        <w:rPr>
          <w:rStyle w:val="StyleUnderline"/>
        </w:rPr>
        <w:t xml:space="preserve">Radical </w:t>
      </w:r>
      <w:r w:rsidRPr="0009683B">
        <w:rPr>
          <w:rStyle w:val="Emphasis"/>
        </w:rPr>
        <w:t>socialists</w:t>
      </w:r>
      <w:r w:rsidRPr="0009683B">
        <w:rPr>
          <w:rStyle w:val="StyleUnderline"/>
        </w:rPr>
        <w:t xml:space="preserve"> around the world have long considered workers’ </w:t>
      </w:r>
      <w:r w:rsidRPr="0009683B">
        <w:rPr>
          <w:rStyle w:val="Emphasis"/>
        </w:rPr>
        <w:t>councils</w:t>
      </w:r>
      <w:r w:rsidRPr="0009683B">
        <w:rPr>
          <w:rStyle w:val="StyleUnderline"/>
        </w:rPr>
        <w:t xml:space="preserve"> with</w:t>
      </w:r>
      <w:r w:rsidRPr="0009683B">
        <w:rPr>
          <w:sz w:val="16"/>
        </w:rPr>
        <w:t xml:space="preserve"> the aim of </w:t>
      </w:r>
      <w:r w:rsidRPr="0009683B">
        <w:rPr>
          <w:rStyle w:val="StyleUnderline"/>
        </w:rPr>
        <w:t>“</w:t>
      </w:r>
      <w:r w:rsidRPr="003B6C45">
        <w:rPr>
          <w:rStyle w:val="Emphasis"/>
          <w:highlight w:val="cyan"/>
        </w:rPr>
        <w:t>workers’ control</w:t>
      </w:r>
      <w:r w:rsidRPr="0009683B">
        <w:rPr>
          <w:rStyle w:val="StyleUnderline"/>
        </w:rPr>
        <w:t xml:space="preserve">” and “self-management” as </w:t>
      </w:r>
      <w:r w:rsidRPr="003B6C45">
        <w:rPr>
          <w:rStyle w:val="StyleUnderline"/>
          <w:highlight w:val="cyan"/>
        </w:rPr>
        <w:t xml:space="preserve">the </w:t>
      </w:r>
      <w:r w:rsidRPr="003B6C45">
        <w:rPr>
          <w:rStyle w:val="Emphasis"/>
          <w:highlight w:val="cyan"/>
        </w:rPr>
        <w:t>ideal</w:t>
      </w:r>
      <w:r w:rsidRPr="0009683B">
        <w:rPr>
          <w:rStyle w:val="StyleUnderline"/>
        </w:rPr>
        <w:t xml:space="preserve"> form of </w:t>
      </w:r>
      <w:r w:rsidRPr="00C64F4C">
        <w:rPr>
          <w:rStyle w:val="StyleUnderline"/>
        </w:rPr>
        <w:t xml:space="preserve">work </w:t>
      </w:r>
      <w:r w:rsidRPr="003B6C45">
        <w:rPr>
          <w:rStyle w:val="Emphasis"/>
          <w:highlight w:val="cyan"/>
        </w:rPr>
        <w:t>organization</w:t>
      </w:r>
      <w:r w:rsidRPr="0009683B">
        <w:rPr>
          <w:rStyle w:val="StyleUnderline"/>
        </w:rPr>
        <w:t xml:space="preserve">. On the other end of the pro-labor spectrum, </w:t>
      </w:r>
      <w:r w:rsidRPr="003B6C45">
        <w:rPr>
          <w:rStyle w:val="Emphasis"/>
          <w:highlight w:val="cyan"/>
        </w:rPr>
        <w:t>reformist</w:t>
      </w:r>
      <w:r w:rsidRPr="0009683B">
        <w:rPr>
          <w:rStyle w:val="StyleUnderline"/>
        </w:rPr>
        <w:t xml:space="preserve"> </w:t>
      </w:r>
      <w:r w:rsidRPr="00C64F4C">
        <w:rPr>
          <w:rStyle w:val="Emphasis"/>
        </w:rPr>
        <w:t>s</w:t>
      </w:r>
      <w:r w:rsidRPr="0009683B">
        <w:rPr>
          <w:rStyle w:val="StyleUnderline"/>
        </w:rPr>
        <w:t xml:space="preserve">ocial democrats have </w:t>
      </w:r>
      <w:r w:rsidRPr="00C64F4C">
        <w:rPr>
          <w:rStyle w:val="Emphasis"/>
        </w:rPr>
        <w:t>insist</w:t>
      </w:r>
      <w:r w:rsidRPr="00C64F4C">
        <w:rPr>
          <w:rStyle w:val="StyleUnderline"/>
        </w:rPr>
        <w:t>ed on</w:t>
      </w:r>
      <w:r w:rsidRPr="0009683B">
        <w:rPr>
          <w:rStyle w:val="StyleUnderline"/>
        </w:rPr>
        <w:t xml:space="preserve"> a </w:t>
      </w:r>
      <w:r w:rsidRPr="0009683B">
        <w:rPr>
          <w:rStyle w:val="Emphasis"/>
        </w:rPr>
        <w:t>tripartite</w:t>
      </w:r>
      <w:r w:rsidRPr="0009683B">
        <w:rPr>
          <w:rStyle w:val="StyleUnderline"/>
        </w:rPr>
        <w:t xml:space="preserve"> </w:t>
      </w:r>
      <w:r w:rsidRPr="00C64F4C">
        <w:rPr>
          <w:rStyle w:val="Emphasis"/>
        </w:rPr>
        <w:t>corporatist</w:t>
      </w:r>
      <w:r w:rsidRPr="00C64F4C">
        <w:rPr>
          <w:rStyle w:val="StyleUnderline"/>
        </w:rPr>
        <w:t xml:space="preserve"> arrangement through which </w:t>
      </w:r>
      <w:r w:rsidRPr="003B6C45">
        <w:rPr>
          <w:rStyle w:val="StyleUnderline"/>
          <w:highlight w:val="cyan"/>
        </w:rPr>
        <w:t>workers become</w:t>
      </w:r>
      <w:r w:rsidRPr="0009683B">
        <w:rPr>
          <w:rStyle w:val="StyleUnderline"/>
        </w:rPr>
        <w:t xml:space="preserve"> social </w:t>
      </w:r>
      <w:r w:rsidRPr="003B6C45">
        <w:rPr>
          <w:rStyle w:val="Emphasis"/>
          <w:highlight w:val="cyan"/>
        </w:rPr>
        <w:t>partners</w:t>
      </w:r>
      <w:r w:rsidRPr="003B6C45">
        <w:rPr>
          <w:rStyle w:val="StyleUnderline"/>
          <w:highlight w:val="cyan"/>
        </w:rPr>
        <w:t xml:space="preserve"> of </w:t>
      </w:r>
      <w:r w:rsidRPr="003B6C45">
        <w:rPr>
          <w:rStyle w:val="Emphasis"/>
          <w:highlight w:val="cyan"/>
        </w:rPr>
        <w:t>capital</w:t>
      </w:r>
      <w:r w:rsidRPr="0009683B">
        <w:rPr>
          <w:rStyle w:val="StyleUnderline"/>
        </w:rPr>
        <w:t xml:space="preserve">ists </w:t>
      </w:r>
      <w:r w:rsidRPr="00C64F4C">
        <w:rPr>
          <w:rStyle w:val="StyleUnderline"/>
        </w:rPr>
        <w:t xml:space="preserve">and find a </w:t>
      </w:r>
      <w:r w:rsidRPr="00C64F4C">
        <w:rPr>
          <w:rStyle w:val="Emphasis"/>
        </w:rPr>
        <w:t>limited</w:t>
      </w:r>
      <w:r w:rsidRPr="00C64F4C">
        <w:rPr>
          <w:rStyle w:val="StyleUnderline"/>
        </w:rPr>
        <w:t xml:space="preserve"> role</w:t>
      </w:r>
      <w:r w:rsidRPr="0009683B">
        <w:rPr>
          <w:rStyle w:val="StyleUnderline"/>
        </w:rPr>
        <w:t xml:space="preserve"> in participation</w:t>
      </w:r>
      <w:r w:rsidRPr="0009683B">
        <w:rPr>
          <w:sz w:val="16"/>
        </w:rPr>
        <w:t xml:space="preserve"> and management.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2C0BD31" w14:textId="77777777" w:rsidR="0013472F" w:rsidRPr="0009683B" w:rsidRDefault="0013472F" w:rsidP="0013472F">
      <w:pPr>
        <w:rPr>
          <w:sz w:val="16"/>
        </w:rPr>
      </w:pPr>
      <w:r w:rsidRPr="0009683B">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post-World War II Europe were totally different and have been a mechanism of minor and declining workers’ participation, and certainly not workers’ control.</w:t>
      </w:r>
    </w:p>
    <w:p w14:paraId="3726C3CA" w14:textId="77777777" w:rsidR="0013472F" w:rsidRPr="00B519B1" w:rsidRDefault="0013472F" w:rsidP="0013472F">
      <w:pPr>
        <w:rPr>
          <w:sz w:val="16"/>
        </w:rPr>
      </w:pPr>
      <w:r w:rsidRPr="0009683B">
        <w:rPr>
          <w:sz w:val="16"/>
        </w:rPr>
        <w:t xml:space="preserve">Surely </w:t>
      </w:r>
      <w:r w:rsidRPr="0009683B">
        <w:rPr>
          <w:rStyle w:val="StyleUnderline"/>
        </w:rPr>
        <w:t xml:space="preserve">the </w:t>
      </w:r>
      <w:r w:rsidRPr="003B6C45">
        <w:rPr>
          <w:rStyle w:val="Emphasis"/>
          <w:highlight w:val="cyan"/>
        </w:rPr>
        <w:t>emancipation</w:t>
      </w:r>
      <w:r w:rsidRPr="0009683B">
        <w:rPr>
          <w:rStyle w:val="StyleUnderline"/>
        </w:rPr>
        <w:t xml:space="preserve"> of the “producing class” </w:t>
      </w:r>
      <w:r w:rsidRPr="003B6C45">
        <w:rPr>
          <w:rStyle w:val="StyleUnderline"/>
          <w:highlight w:val="cyan"/>
        </w:rPr>
        <w:t xml:space="preserve">is </w:t>
      </w:r>
      <w:r w:rsidRPr="003B6C45">
        <w:rPr>
          <w:rStyle w:val="Emphasis"/>
          <w:highlight w:val="cyan"/>
        </w:rPr>
        <w:t>not possible</w:t>
      </w:r>
      <w:r w:rsidRPr="003B6C45">
        <w:rPr>
          <w:rStyle w:val="StyleUnderline"/>
          <w:highlight w:val="cyan"/>
        </w:rPr>
        <w:t xml:space="preserve"> as far as</w:t>
      </w:r>
      <w:r w:rsidRPr="0009683B">
        <w:rPr>
          <w:rStyle w:val="StyleUnderline"/>
        </w:rPr>
        <w:t xml:space="preserve"> the “</w:t>
      </w:r>
      <w:r w:rsidRPr="003B6C45">
        <w:rPr>
          <w:rStyle w:val="Emphasis"/>
          <w:highlight w:val="cyan"/>
        </w:rPr>
        <w:t>appropriating class</w:t>
      </w:r>
      <w:r w:rsidRPr="0009683B">
        <w:rPr>
          <w:rStyle w:val="StyleUnderline"/>
        </w:rPr>
        <w:t xml:space="preserve">” </w:t>
      </w:r>
      <w:r w:rsidRPr="003B6C45">
        <w:rPr>
          <w:rStyle w:val="StyleUnderline"/>
          <w:highlight w:val="cyan"/>
        </w:rPr>
        <w:t>controls</w:t>
      </w:r>
      <w:r w:rsidRPr="0009683B">
        <w:rPr>
          <w:rStyle w:val="StyleUnderline"/>
        </w:rPr>
        <w:t xml:space="preserve"> the </w:t>
      </w:r>
      <w:r w:rsidRPr="003B6C45">
        <w:rPr>
          <w:rStyle w:val="Emphasis"/>
          <w:highlight w:val="cyan"/>
        </w:rPr>
        <w:t>production</w:t>
      </w:r>
      <w:r w:rsidRPr="0009683B">
        <w:rPr>
          <w:rStyle w:val="StyleUnderline"/>
        </w:rPr>
        <w:t xml:space="preserve"> processes</w:t>
      </w:r>
      <w:r w:rsidRPr="0009683B">
        <w:rPr>
          <w:sz w:val="16"/>
        </w:rPr>
        <w:t xml:space="preserve">, and thus </w:t>
      </w:r>
      <w:r w:rsidRPr="0009683B">
        <w:rPr>
          <w:rStyle w:val="StyleUnderline"/>
        </w:rPr>
        <w:t xml:space="preserve">the </w:t>
      </w:r>
      <w:r w:rsidRPr="0009683B">
        <w:rPr>
          <w:rStyle w:val="Emphasis"/>
        </w:rPr>
        <w:t>precondition</w:t>
      </w:r>
      <w:r w:rsidRPr="0009683B">
        <w:rPr>
          <w:rStyle w:val="StyleUnderline"/>
        </w:rPr>
        <w:t xml:space="preserve"> for the liberation of the producers</w:t>
      </w:r>
      <w:r w:rsidRPr="0009683B">
        <w:rPr>
          <w:sz w:val="16"/>
        </w:rPr>
        <w:t xml:space="preserve"> of wealth </w:t>
      </w:r>
      <w:r w:rsidRPr="0009683B">
        <w:rPr>
          <w:rStyle w:val="StyleUnderline"/>
        </w:rPr>
        <w:t xml:space="preserve">is the </w:t>
      </w:r>
      <w:r w:rsidRPr="0009683B">
        <w:rPr>
          <w:rStyle w:val="Emphasis"/>
        </w:rPr>
        <w:t>takeover</w:t>
      </w:r>
      <w:r w:rsidRPr="0009683B">
        <w:rPr>
          <w:rStyle w:val="StyleUnderline"/>
        </w:rPr>
        <w:t xml:space="preserve"> of control of the </w:t>
      </w:r>
      <w:r w:rsidRPr="0009683B">
        <w:rPr>
          <w:rStyle w:val="Emphasis"/>
        </w:rPr>
        <w:t>production</w:t>
      </w:r>
      <w:r w:rsidRPr="0009683B">
        <w:rPr>
          <w:rStyle w:val="StyleUnderline"/>
        </w:rPr>
        <w:t xml:space="preserve"> processes. </w:t>
      </w:r>
      <w:r w:rsidRPr="00C64F4C">
        <w:rPr>
          <w:rStyle w:val="StyleUnderline"/>
        </w:rPr>
        <w:t xml:space="preserve">The </w:t>
      </w:r>
      <w:r w:rsidRPr="00C64F4C">
        <w:rPr>
          <w:rStyle w:val="Emphasis"/>
        </w:rPr>
        <w:t>key</w:t>
      </w:r>
      <w:r w:rsidRPr="00C64F4C">
        <w:rPr>
          <w:rStyle w:val="StyleUnderline"/>
        </w:rPr>
        <w:t xml:space="preserve"> question</w:t>
      </w:r>
      <w:r w:rsidRPr="00C64F4C">
        <w:rPr>
          <w:sz w:val="16"/>
        </w:rPr>
        <w:t xml:space="preserve">, however, </w:t>
      </w:r>
      <w:r w:rsidRPr="00C64F4C">
        <w:rPr>
          <w:rStyle w:val="StyleUnderline"/>
        </w:rPr>
        <w:t xml:space="preserve">is under </w:t>
      </w:r>
      <w:r w:rsidRPr="00C64F4C">
        <w:rPr>
          <w:rStyle w:val="Emphasis"/>
        </w:rPr>
        <w:t>which</w:t>
      </w:r>
      <w:r w:rsidRPr="00C64F4C">
        <w:rPr>
          <w:rStyle w:val="StyleUnderline"/>
        </w:rPr>
        <w:t xml:space="preserve"> specific socio-economic and political </w:t>
      </w:r>
      <w:r w:rsidRPr="00C64F4C">
        <w:rPr>
          <w:rStyle w:val="Emphasis"/>
        </w:rPr>
        <w:t>conditions</w:t>
      </w:r>
      <w:r w:rsidRPr="00C64F4C">
        <w:rPr>
          <w:rStyle w:val="StyleUnderline"/>
        </w:rPr>
        <w:t xml:space="preserve"> can this revolutionary ideal be </w:t>
      </w:r>
      <w:r w:rsidRPr="00C64F4C">
        <w:rPr>
          <w:rStyle w:val="Emphasis"/>
        </w:rPr>
        <w:t>materialized</w:t>
      </w:r>
      <w:r w:rsidRPr="00C64F4C">
        <w:rPr>
          <w:sz w:val="16"/>
        </w:rPr>
        <w:t xml:space="preserve">. This paper argues that </w:t>
      </w:r>
      <w:r w:rsidRPr="00C64F4C">
        <w:rPr>
          <w:rStyle w:val="StyleUnderline"/>
        </w:rPr>
        <w:t xml:space="preserve">under </w:t>
      </w:r>
      <w:r w:rsidRPr="00C64F4C">
        <w:rPr>
          <w:rStyle w:val="Emphasis"/>
        </w:rPr>
        <w:t>cap</w:t>
      </w:r>
      <w:r w:rsidRPr="00C64F4C">
        <w:rPr>
          <w:rStyle w:val="StyleUnderline"/>
        </w:rPr>
        <w:t>italism and neoliberal globalization</w:t>
      </w:r>
      <w:r w:rsidRPr="00C64F4C">
        <w:rPr>
          <w:sz w:val="16"/>
        </w:rPr>
        <w:t xml:space="preserve">, with major organizational and technological transformations taking place in industries and corporations, </w:t>
      </w:r>
      <w:r w:rsidRPr="00C64F4C">
        <w:rPr>
          <w:rStyle w:val="StyleUnderline"/>
        </w:rPr>
        <w:t>along</w:t>
      </w:r>
      <w:r w:rsidRPr="0009683B">
        <w:rPr>
          <w:rStyle w:val="StyleUnderline"/>
        </w:rPr>
        <w:t xml:space="preserve"> with the </w:t>
      </w:r>
      <w:r w:rsidRPr="0009683B">
        <w:rPr>
          <w:rStyle w:val="Emphasis"/>
        </w:rPr>
        <w:t>weakening</w:t>
      </w:r>
      <w:r w:rsidRPr="0009683B">
        <w:rPr>
          <w:rStyle w:val="StyleUnderline"/>
        </w:rPr>
        <w:t xml:space="preserve"> of the </w:t>
      </w:r>
      <w:r w:rsidRPr="0009683B">
        <w:rPr>
          <w:rStyle w:val="Emphasis"/>
        </w:rPr>
        <w:t>working class</w:t>
      </w:r>
      <w:r w:rsidRPr="0009683B">
        <w:rPr>
          <w:rStyle w:val="StyleUnderline"/>
        </w:rPr>
        <w:t xml:space="preserve">, </w:t>
      </w:r>
      <w:r w:rsidRPr="003B6C45">
        <w:rPr>
          <w:rStyle w:val="StyleUnderline"/>
          <w:highlight w:val="cyan"/>
        </w:rPr>
        <w:t xml:space="preserve">it is </w:t>
      </w:r>
      <w:r w:rsidRPr="003B6C45">
        <w:rPr>
          <w:rStyle w:val="Emphasis"/>
          <w:highlight w:val="cyan"/>
        </w:rPr>
        <w:t>inconceivable</w:t>
      </w:r>
      <w:r w:rsidRPr="0009683B">
        <w:rPr>
          <w:rStyle w:val="StyleUnderline"/>
        </w:rPr>
        <w:t xml:space="preserve"> to have real managerial workers’ councils in industries</w:t>
      </w:r>
      <w:r w:rsidRPr="0009683B">
        <w:rPr>
          <w:sz w:val="16"/>
        </w:rPr>
        <w:t xml:space="preserve">, with the exception of some minor small production cooperatives. </w:t>
      </w:r>
      <w:r w:rsidRPr="0009683B">
        <w:rPr>
          <w:rStyle w:val="StyleUnderline"/>
        </w:rPr>
        <w:t xml:space="preserve">Sustained </w:t>
      </w:r>
      <w:r w:rsidRPr="003B6C45">
        <w:rPr>
          <w:rStyle w:val="StyleUnderline"/>
          <w:highlight w:val="cyan"/>
        </w:rPr>
        <w:t xml:space="preserve">workers’ </w:t>
      </w:r>
      <w:r w:rsidRPr="003B6C45">
        <w:rPr>
          <w:rStyle w:val="Emphasis"/>
          <w:highlight w:val="cyan"/>
        </w:rPr>
        <w:t>control</w:t>
      </w:r>
      <w:r w:rsidRPr="0009683B">
        <w:rPr>
          <w:sz w:val="16"/>
        </w:rPr>
        <w:t xml:space="preserve"> in the true sense of self-management </w:t>
      </w:r>
      <w:r w:rsidRPr="003B6C45">
        <w:rPr>
          <w:rStyle w:val="StyleUnderline"/>
          <w:highlight w:val="cyan"/>
        </w:rPr>
        <w:t xml:space="preserve">is </w:t>
      </w:r>
      <w:r w:rsidRPr="003B6C45">
        <w:rPr>
          <w:rStyle w:val="Emphasis"/>
          <w:highlight w:val="cyan"/>
        </w:rPr>
        <w:t>only</w:t>
      </w:r>
      <w:r w:rsidRPr="003B6C45">
        <w:rPr>
          <w:rStyle w:val="StyleUnderline"/>
          <w:highlight w:val="cyan"/>
        </w:rPr>
        <w:t xml:space="preserve"> achievable</w:t>
      </w:r>
      <w:r w:rsidRPr="0009683B">
        <w:rPr>
          <w:rStyle w:val="StyleUnderline"/>
        </w:rPr>
        <w:t xml:space="preserve"> at the height of democratic and revolutionary transition from capitalism and </w:t>
      </w:r>
      <w:r w:rsidRPr="003B6C45">
        <w:rPr>
          <w:rStyle w:val="StyleUnderline"/>
          <w:highlight w:val="cyan"/>
        </w:rPr>
        <w:t xml:space="preserve">in a </w:t>
      </w:r>
      <w:r w:rsidRPr="003B6C45">
        <w:rPr>
          <w:rStyle w:val="Emphasis"/>
          <w:highlight w:val="cyan"/>
        </w:rPr>
        <w:t>postcapitalist</w:t>
      </w:r>
      <w:r w:rsidRPr="003B6C45">
        <w:rPr>
          <w:rStyle w:val="StyleUnderline"/>
          <w:highlight w:val="cyan"/>
        </w:rPr>
        <w:t xml:space="preserve"> society, with</w:t>
      </w:r>
      <w:r w:rsidRPr="0009683B">
        <w:rPr>
          <w:rStyle w:val="StyleUnderline"/>
        </w:rPr>
        <w:t xml:space="preserve"> the backing of </w:t>
      </w:r>
      <w:r w:rsidRPr="00C64F4C">
        <w:rPr>
          <w:rStyle w:val="StyleUnderline"/>
        </w:rPr>
        <w:t xml:space="preserve">a progressive </w:t>
      </w:r>
      <w:r w:rsidRPr="00C64F4C">
        <w:rPr>
          <w:rStyle w:val="Emphasis"/>
        </w:rPr>
        <w:t>democratic</w:t>
      </w:r>
      <w:r w:rsidRPr="00C64F4C">
        <w:rPr>
          <w:rStyle w:val="StyleUnderline"/>
        </w:rPr>
        <w:t xml:space="preserve"> political system</w:t>
      </w:r>
      <w:r w:rsidRPr="00C64F4C">
        <w:rPr>
          <w:sz w:val="16"/>
        </w:rPr>
        <w:t xml:space="preserve">. It also argues that </w:t>
      </w:r>
      <w:r w:rsidRPr="00C64F4C">
        <w:rPr>
          <w:rStyle w:val="Emphasis"/>
        </w:rPr>
        <w:t>corporatist</w:t>
      </w:r>
      <w:r w:rsidRPr="00C64F4C">
        <w:rPr>
          <w:rStyle w:val="StyleUnderline"/>
        </w:rPr>
        <w:t xml:space="preserve"> models based on class </w:t>
      </w:r>
      <w:r w:rsidRPr="003B6C45">
        <w:rPr>
          <w:rStyle w:val="Emphasis"/>
          <w:highlight w:val="cyan"/>
        </w:rPr>
        <w:t>collaboration</w:t>
      </w:r>
      <w:r w:rsidRPr="00C64F4C">
        <w:rPr>
          <w:rStyle w:val="StyleUnderline"/>
        </w:rPr>
        <w:t xml:space="preserve">, despite some </w:t>
      </w:r>
      <w:r w:rsidRPr="00C64F4C">
        <w:rPr>
          <w:rStyle w:val="Emphasis"/>
        </w:rPr>
        <w:t>gains</w:t>
      </w:r>
      <w:r w:rsidRPr="00C64F4C">
        <w:rPr>
          <w:rStyle w:val="StyleUnderline"/>
        </w:rPr>
        <w:t xml:space="preserve"> for</w:t>
      </w:r>
      <w:r w:rsidRPr="0009683B">
        <w:rPr>
          <w:rStyle w:val="StyleUnderline"/>
        </w:rPr>
        <w:t xml:space="preserve"> the workers, have </w:t>
      </w:r>
      <w:r w:rsidRPr="003B6C45">
        <w:rPr>
          <w:rStyle w:val="Emphasis"/>
          <w:highlight w:val="cyan"/>
        </w:rPr>
        <w:t>never</w:t>
      </w:r>
      <w:r w:rsidRPr="0009683B">
        <w:rPr>
          <w:rStyle w:val="StyleUnderline"/>
        </w:rPr>
        <w:t xml:space="preserve"> been able or even intended to </w:t>
      </w:r>
      <w:r w:rsidRPr="003B6C45">
        <w:rPr>
          <w:rStyle w:val="StyleUnderline"/>
          <w:highlight w:val="cyan"/>
        </w:rPr>
        <w:t>challenge</w:t>
      </w:r>
      <w:r w:rsidRPr="0009683B">
        <w:rPr>
          <w:rStyle w:val="StyleUnderline"/>
        </w:rPr>
        <w:t xml:space="preserve"> and weaken </w:t>
      </w:r>
      <w:r w:rsidRPr="003B6C45">
        <w:rPr>
          <w:rStyle w:val="Emphasis"/>
          <w:highlight w:val="cyan"/>
        </w:rPr>
        <w:t>cap</w:t>
      </w:r>
      <w:r w:rsidRPr="0009683B">
        <w:rPr>
          <w:rStyle w:val="StyleUnderline"/>
        </w:rPr>
        <w:t>italism</w:t>
      </w:r>
      <w:r w:rsidRPr="0009683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6531DEB2" w14:textId="77777777" w:rsidR="0013472F" w:rsidRPr="00AF7431" w:rsidRDefault="0013472F" w:rsidP="0013472F"/>
    <w:p w14:paraId="453939FD" w14:textId="77777777" w:rsidR="0013472F" w:rsidRDefault="0013472F" w:rsidP="0013472F">
      <w:pPr>
        <w:pStyle w:val="Heading3"/>
      </w:pPr>
      <w:r>
        <w:t>DA---1NC</w:t>
      </w:r>
    </w:p>
    <w:p w14:paraId="3F728B42" w14:textId="77777777" w:rsidR="0013472F" w:rsidRDefault="0013472F" w:rsidP="0013472F">
      <w:pPr>
        <w:rPr>
          <w:rStyle w:val="Style13ptBold"/>
        </w:rPr>
      </w:pPr>
      <w:r w:rsidRPr="00271A54">
        <w:rPr>
          <w:rStyle w:val="Style13ptBold"/>
          <w:u w:val="single"/>
        </w:rPr>
        <w:t>Political Questions DA</w:t>
      </w:r>
      <w:r>
        <w:rPr>
          <w:rStyle w:val="Style13ptBold"/>
        </w:rPr>
        <w:t>:</w:t>
      </w:r>
    </w:p>
    <w:p w14:paraId="28552F7B" w14:textId="77777777" w:rsidR="0013472F" w:rsidRDefault="0013472F" w:rsidP="0013472F">
      <w:pPr>
        <w:pStyle w:val="Heading4"/>
      </w:pPr>
      <w:r>
        <w:t xml:space="preserve">Judicial rulings over </w:t>
      </w:r>
      <w:r w:rsidRPr="00271A54">
        <w:rPr>
          <w:u w:val="single"/>
        </w:rPr>
        <w:t>economic rights</w:t>
      </w:r>
      <w:r>
        <w:t xml:space="preserve"> crush the p</w:t>
      </w:r>
      <w:r w:rsidRPr="00271A54">
        <w:rPr>
          <w:b w:val="0"/>
          <w:bCs/>
        </w:rPr>
        <w:t xml:space="preserve">olitical </w:t>
      </w:r>
      <w:r>
        <w:t>q</w:t>
      </w:r>
      <w:r w:rsidRPr="00271A54">
        <w:rPr>
          <w:b w:val="0"/>
          <w:bCs/>
        </w:rPr>
        <w:t xml:space="preserve">uestion </w:t>
      </w:r>
      <w:r>
        <w:t>d</w:t>
      </w:r>
      <w:r w:rsidRPr="00271A54">
        <w:rPr>
          <w:b w:val="0"/>
          <w:bCs/>
        </w:rPr>
        <w:t>octrine</w:t>
      </w:r>
      <w:r>
        <w:t>.</w:t>
      </w:r>
    </w:p>
    <w:p w14:paraId="670B469E" w14:textId="77777777" w:rsidR="0013472F" w:rsidRDefault="0013472F" w:rsidP="0013472F">
      <w:r w:rsidRPr="00271A54">
        <w:rPr>
          <w:rStyle w:val="Style13ptBold"/>
        </w:rPr>
        <w:t>Litinski 19</w:t>
      </w:r>
      <w:r>
        <w:t xml:space="preserve"> [Rotem Litinski (</w:t>
      </w:r>
      <w:r w:rsidRPr="00271A54">
        <w:t>J.D. Candidate</w:t>
      </w:r>
      <w:r>
        <w:t xml:space="preserve">, </w:t>
      </w:r>
      <w:r w:rsidRPr="00271A54">
        <w:t>Harvard Law School</w:t>
      </w:r>
      <w:r>
        <w:t>; B.A. in Political Science, University of California, Berkeley), 11-30-2019, “Economic Rights: Are They Justiciable, and Should They Be?” American Bar Association, https://www.americanbar.org/groups/crsj/publications/human_rights_magazine_home/economic-justice/economic-rights--are-they-justiciable--and-should-they-be-/, njn]</w:t>
      </w:r>
    </w:p>
    <w:p w14:paraId="36A0F96F" w14:textId="77777777" w:rsidR="0013472F" w:rsidRPr="00BC1249" w:rsidRDefault="0013472F" w:rsidP="0013472F">
      <w:pPr>
        <w:rPr>
          <w:rStyle w:val="StyleUnderline"/>
        </w:rPr>
      </w:pPr>
      <w:r w:rsidRPr="00BC1249">
        <w:rPr>
          <w:rStyle w:val="StyleUnderline"/>
          <w:highlight w:val="cyan"/>
        </w:rPr>
        <w:t>Many</w:t>
      </w:r>
      <w:r w:rsidRPr="00BC1249">
        <w:rPr>
          <w:rStyle w:val="StyleUnderline"/>
        </w:rPr>
        <w:t xml:space="preserve"> have </w:t>
      </w:r>
      <w:r w:rsidRPr="00BC1249">
        <w:rPr>
          <w:rStyle w:val="Emphasis"/>
          <w:highlight w:val="cyan"/>
        </w:rPr>
        <w:t>questioned</w:t>
      </w:r>
      <w:r w:rsidRPr="00BC1249">
        <w:rPr>
          <w:rStyle w:val="StyleUnderline"/>
          <w:highlight w:val="cyan"/>
        </w:rPr>
        <w:t xml:space="preserve"> whether it is</w:t>
      </w:r>
      <w:r w:rsidRPr="00BC1249">
        <w:rPr>
          <w:rStyle w:val="StyleUnderline"/>
        </w:rPr>
        <w:t xml:space="preserve"> constitutionally </w:t>
      </w:r>
      <w:r w:rsidRPr="00BC1249">
        <w:rPr>
          <w:rStyle w:val="Emphasis"/>
          <w:highlight w:val="cyan"/>
        </w:rPr>
        <w:t>acceptable</w:t>
      </w:r>
      <w:r w:rsidRPr="00BC1249">
        <w:rPr>
          <w:rStyle w:val="StyleUnderline"/>
          <w:highlight w:val="cyan"/>
        </w:rPr>
        <w:t xml:space="preserve"> for a court to assess</w:t>
      </w:r>
      <w:r w:rsidRPr="00BC1249">
        <w:rPr>
          <w:rStyle w:val="StyleUnderline"/>
        </w:rPr>
        <w:t xml:space="preserve"> the progressive </w:t>
      </w:r>
      <w:r w:rsidRPr="00BC1249">
        <w:rPr>
          <w:rStyle w:val="StyleUnderline"/>
          <w:highlight w:val="cyan"/>
        </w:rPr>
        <w:t xml:space="preserve">realization of </w:t>
      </w:r>
      <w:r w:rsidRPr="00BC1249">
        <w:rPr>
          <w:rStyle w:val="Emphasis"/>
          <w:highlight w:val="cyan"/>
        </w:rPr>
        <w:t>economic rights</w:t>
      </w:r>
      <w:r w:rsidRPr="00BC1249">
        <w:rPr>
          <w:sz w:val="16"/>
        </w:rPr>
        <w:t xml:space="preserve">, which would require the actions of several mechanisms in concert. Because </w:t>
      </w:r>
      <w:r w:rsidRPr="00BC1249">
        <w:rPr>
          <w:rStyle w:val="StyleUnderline"/>
        </w:rPr>
        <w:t xml:space="preserve">the </w:t>
      </w:r>
      <w:r w:rsidRPr="00BC1249">
        <w:rPr>
          <w:rStyle w:val="Emphasis"/>
          <w:highlight w:val="cyan"/>
        </w:rPr>
        <w:t>responsibility</w:t>
      </w:r>
      <w:r w:rsidRPr="00BC1249">
        <w:rPr>
          <w:rStyle w:val="StyleUnderline"/>
          <w:highlight w:val="cyan"/>
        </w:rPr>
        <w:t xml:space="preserve"> of constructing</w:t>
      </w:r>
      <w:r w:rsidRPr="00BC1249">
        <w:rPr>
          <w:rStyle w:val="StyleUnderline"/>
        </w:rPr>
        <w:t xml:space="preserve"> and enforcing </w:t>
      </w:r>
      <w:r w:rsidRPr="00BC1249">
        <w:rPr>
          <w:rStyle w:val="StyleUnderline"/>
          <w:highlight w:val="cyan"/>
        </w:rPr>
        <w:t>laws belongs to</w:t>
      </w:r>
      <w:r w:rsidRPr="00BC1249">
        <w:rPr>
          <w:rStyle w:val="StyleUnderline"/>
        </w:rPr>
        <w:t xml:space="preserve"> the </w:t>
      </w:r>
      <w:r w:rsidRPr="00BC1249">
        <w:rPr>
          <w:rStyle w:val="Emphasis"/>
          <w:highlight w:val="cyan"/>
        </w:rPr>
        <w:t>legislative</w:t>
      </w:r>
      <w:r w:rsidRPr="00BC1249">
        <w:rPr>
          <w:rStyle w:val="StyleUnderline"/>
          <w:highlight w:val="cyan"/>
        </w:rPr>
        <w:t xml:space="preserve"> and</w:t>
      </w:r>
      <w:r w:rsidRPr="00BC1249">
        <w:rPr>
          <w:rStyle w:val="StyleUnderline"/>
        </w:rPr>
        <w:t xml:space="preserve"> the </w:t>
      </w:r>
      <w:r w:rsidRPr="00BC1249">
        <w:rPr>
          <w:rStyle w:val="Emphasis"/>
          <w:highlight w:val="cyan"/>
        </w:rPr>
        <w:t>executive</w:t>
      </w:r>
      <w:r w:rsidRPr="00BC1249">
        <w:rPr>
          <w:rStyle w:val="StyleUnderline"/>
        </w:rPr>
        <w:t xml:space="preserve"> branches</w:t>
      </w:r>
      <w:r w:rsidRPr="00BC1249">
        <w:rPr>
          <w:sz w:val="16"/>
        </w:rPr>
        <w:t xml:space="preserve">, respectively, </w:t>
      </w:r>
      <w:r w:rsidRPr="00BC1249">
        <w:rPr>
          <w:rStyle w:val="StyleUnderline"/>
        </w:rPr>
        <w:t xml:space="preserve">judicial enforcement of economic rights might be misconstrued as a </w:t>
      </w:r>
      <w:r w:rsidRPr="00BC1249">
        <w:rPr>
          <w:rStyle w:val="Emphasis"/>
        </w:rPr>
        <w:t>denigration</w:t>
      </w:r>
      <w:r w:rsidRPr="00BC1249">
        <w:rPr>
          <w:rStyle w:val="StyleUnderline"/>
        </w:rPr>
        <w:t xml:space="preserve"> of</w:t>
      </w:r>
      <w:r w:rsidRPr="00BC1249">
        <w:rPr>
          <w:sz w:val="16"/>
        </w:rPr>
        <w:t xml:space="preserve"> the </w:t>
      </w:r>
      <w:r w:rsidRPr="00BC1249">
        <w:rPr>
          <w:rStyle w:val="Emphasis"/>
        </w:rPr>
        <w:t>checks</w:t>
      </w:r>
      <w:r w:rsidRPr="00BC1249">
        <w:rPr>
          <w:rStyle w:val="StyleUnderline"/>
        </w:rPr>
        <w:t xml:space="preserve"> and </w:t>
      </w:r>
      <w:r w:rsidRPr="00BC1249">
        <w:rPr>
          <w:rStyle w:val="Emphasis"/>
        </w:rPr>
        <w:t>balances</w:t>
      </w:r>
      <w:r w:rsidRPr="00BC1249">
        <w:rPr>
          <w:sz w:val="16"/>
        </w:rPr>
        <w:t xml:space="preserve"> system. On the other hand, judicial review necessitates that courts evaluate the consistency of legislation and government action with constitutional ideals, aspirations, and obligations. Ensuring the human rights of individuals to shelter, food, and basic economic stability, foundational to the realization of their human dignity, is well within those constitutional bounds. Regardless, </w:t>
      </w:r>
      <w:r w:rsidRPr="00BC1249">
        <w:rPr>
          <w:rStyle w:val="StyleUnderline"/>
        </w:rPr>
        <w:t xml:space="preserve">U.S. </w:t>
      </w:r>
      <w:r w:rsidRPr="00BC1249">
        <w:rPr>
          <w:rStyle w:val="StyleUnderline"/>
          <w:highlight w:val="cyan"/>
        </w:rPr>
        <w:t>courts</w:t>
      </w:r>
      <w:r w:rsidRPr="00BC1249">
        <w:rPr>
          <w:rStyle w:val="StyleUnderline"/>
        </w:rPr>
        <w:t xml:space="preserve"> often </w:t>
      </w:r>
      <w:r w:rsidRPr="00BC1249">
        <w:rPr>
          <w:rStyle w:val="Emphasis"/>
          <w:highlight w:val="cyan"/>
        </w:rPr>
        <w:t>gag</w:t>
      </w:r>
      <w:r w:rsidRPr="00BC1249">
        <w:rPr>
          <w:rStyle w:val="StyleUnderline"/>
          <w:highlight w:val="cyan"/>
        </w:rPr>
        <w:t xml:space="preserve"> themselves</w:t>
      </w:r>
      <w:r w:rsidRPr="00BC1249">
        <w:rPr>
          <w:rStyle w:val="StyleUnderline"/>
        </w:rPr>
        <w:t xml:space="preserve"> by </w:t>
      </w:r>
      <w:r w:rsidRPr="00BC1249">
        <w:rPr>
          <w:rStyle w:val="Emphasis"/>
        </w:rPr>
        <w:t>denying</w:t>
      </w:r>
      <w:r w:rsidRPr="00BC1249">
        <w:rPr>
          <w:rStyle w:val="StyleUnderline"/>
        </w:rPr>
        <w:t xml:space="preserve"> their power to constitutionalize socioeconomic rights.</w:t>
      </w:r>
    </w:p>
    <w:p w14:paraId="588DEF97" w14:textId="77777777" w:rsidR="0013472F" w:rsidRPr="00BC1249" w:rsidRDefault="0013472F" w:rsidP="0013472F">
      <w:pPr>
        <w:rPr>
          <w:sz w:val="16"/>
        </w:rPr>
      </w:pPr>
      <w:r w:rsidRPr="00BC1249">
        <w:rPr>
          <w:sz w:val="16"/>
        </w:rPr>
        <w:t xml:space="preserve">Due to their unelected status, </w:t>
      </w:r>
      <w:r w:rsidRPr="00BC1249">
        <w:rPr>
          <w:rStyle w:val="StyleUnderline"/>
        </w:rPr>
        <w:t xml:space="preserve">the </w:t>
      </w:r>
      <w:r w:rsidRPr="00BC1249">
        <w:rPr>
          <w:rStyle w:val="Emphasis"/>
        </w:rPr>
        <w:t>role</w:t>
      </w:r>
      <w:r w:rsidRPr="00BC1249">
        <w:rPr>
          <w:rStyle w:val="StyleUnderline"/>
        </w:rPr>
        <w:t xml:space="preserve"> and </w:t>
      </w:r>
      <w:r w:rsidRPr="00BC1249">
        <w:rPr>
          <w:rStyle w:val="Emphasis"/>
        </w:rPr>
        <w:t>expanse</w:t>
      </w:r>
      <w:r w:rsidRPr="00BC1249">
        <w:rPr>
          <w:rStyle w:val="StyleUnderline"/>
        </w:rPr>
        <w:t xml:space="preserve"> of the courts is </w:t>
      </w:r>
      <w:r w:rsidRPr="00BC1249">
        <w:rPr>
          <w:rStyle w:val="Emphasis"/>
        </w:rPr>
        <w:t>constantly</w:t>
      </w:r>
      <w:r w:rsidRPr="00BC1249">
        <w:rPr>
          <w:rStyle w:val="StyleUnderline"/>
        </w:rPr>
        <w:t xml:space="preserve"> in question</w:t>
      </w:r>
      <w:r w:rsidRPr="00BC1249">
        <w:rPr>
          <w:sz w:val="16"/>
        </w:rPr>
        <w:t xml:space="preserve">. But it is </w:t>
      </w:r>
      <w:r w:rsidRPr="00BC1249">
        <w:rPr>
          <w:rStyle w:val="StyleUnderline"/>
        </w:rPr>
        <w:t xml:space="preserve">this status that </w:t>
      </w:r>
      <w:r w:rsidRPr="00BC1249">
        <w:rPr>
          <w:rStyle w:val="Emphasis"/>
        </w:rPr>
        <w:t>insulates</w:t>
      </w:r>
      <w:r w:rsidRPr="00BC1249">
        <w:rPr>
          <w:rStyle w:val="StyleUnderline"/>
        </w:rPr>
        <w:t xml:space="preserve"> judges from the public</w:t>
      </w:r>
      <w:r w:rsidRPr="00BC1249">
        <w:rPr>
          <w:sz w:val="16"/>
        </w:rPr>
        <w:t xml:space="preserve">, enabling them to </w:t>
      </w:r>
      <w:r w:rsidRPr="00BC1249">
        <w:rPr>
          <w:rStyle w:val="Emphasis"/>
        </w:rPr>
        <w:t>protect</w:t>
      </w:r>
      <w:r w:rsidRPr="00BC1249">
        <w:rPr>
          <w:rStyle w:val="StyleUnderline"/>
        </w:rPr>
        <w:t xml:space="preserve"> individuals and groups while exercising </w:t>
      </w:r>
      <w:r w:rsidRPr="00BC1249">
        <w:rPr>
          <w:rStyle w:val="Emphasis"/>
        </w:rPr>
        <w:t>objectivity</w:t>
      </w:r>
      <w:r w:rsidRPr="00BC1249">
        <w:rPr>
          <w:sz w:val="16"/>
        </w:rPr>
        <w:t xml:space="preserve">. There is an institutional bias toward preserving the public good over individual rights because the latter creates a risk that may conflict with a public interest, a risk that public officials want to minimize. Whereas public officials may base decisions off public approval, </w:t>
      </w:r>
      <w:r w:rsidRPr="00BC1249">
        <w:rPr>
          <w:rStyle w:val="StyleUnderline"/>
        </w:rPr>
        <w:t xml:space="preserve">insulated judges are </w:t>
      </w:r>
      <w:r w:rsidRPr="00BC1249">
        <w:rPr>
          <w:rStyle w:val="Emphasis"/>
        </w:rPr>
        <w:t>distanced</w:t>
      </w:r>
      <w:r w:rsidRPr="00BC1249">
        <w:rPr>
          <w:rStyle w:val="StyleUnderline"/>
        </w:rPr>
        <w:t xml:space="preserve"> from public sentiments and can remain </w:t>
      </w:r>
      <w:r w:rsidRPr="00BC1249">
        <w:rPr>
          <w:rStyle w:val="Emphasis"/>
        </w:rPr>
        <w:t>consistent</w:t>
      </w:r>
      <w:r w:rsidRPr="00BC1249">
        <w:rPr>
          <w:sz w:val="16"/>
        </w:rPr>
        <w:t xml:space="preserve"> in their values and decisions. </w:t>
      </w:r>
      <w:r w:rsidRPr="00BC1249">
        <w:rPr>
          <w:rStyle w:val="StyleUnderline"/>
        </w:rPr>
        <w:t xml:space="preserve">These factors establish the </w:t>
      </w:r>
      <w:r w:rsidRPr="00BC1249">
        <w:rPr>
          <w:rStyle w:val="Emphasis"/>
        </w:rPr>
        <w:t>credibility</w:t>
      </w:r>
      <w:r w:rsidRPr="00BC1249">
        <w:rPr>
          <w:rStyle w:val="StyleUnderline"/>
        </w:rPr>
        <w:t xml:space="preserve"> needed to exercise</w:t>
      </w:r>
      <w:r w:rsidRPr="00BC1249">
        <w:rPr>
          <w:sz w:val="16"/>
        </w:rPr>
        <w:t xml:space="preserve"> powerful </w:t>
      </w:r>
      <w:r w:rsidRPr="00BC1249">
        <w:rPr>
          <w:rStyle w:val="Emphasis"/>
        </w:rPr>
        <w:t>judicial review</w:t>
      </w:r>
      <w:r w:rsidRPr="00BC1249">
        <w:rPr>
          <w:sz w:val="16"/>
        </w:rPr>
        <w:t>.</w:t>
      </w:r>
    </w:p>
    <w:p w14:paraId="582D4CA5" w14:textId="77777777" w:rsidR="0013472F" w:rsidRPr="00BC1249" w:rsidRDefault="0013472F" w:rsidP="0013472F">
      <w:pPr>
        <w:rPr>
          <w:sz w:val="16"/>
        </w:rPr>
      </w:pPr>
      <w:r w:rsidRPr="00BC1249">
        <w:rPr>
          <w:sz w:val="16"/>
        </w:rPr>
        <w:t xml:space="preserve">Economic Rights as Derivatives of </w:t>
      </w:r>
      <w:r w:rsidRPr="00BC1249">
        <w:rPr>
          <w:rStyle w:val="Emphasis"/>
          <w:highlight w:val="cyan"/>
        </w:rPr>
        <w:t>Constitutional</w:t>
      </w:r>
      <w:r w:rsidRPr="00BC1249">
        <w:rPr>
          <w:rStyle w:val="StyleUnderline"/>
          <w:highlight w:val="cyan"/>
        </w:rPr>
        <w:t xml:space="preserve"> Provisions</w:t>
      </w:r>
    </w:p>
    <w:p w14:paraId="5CE23925" w14:textId="77777777" w:rsidR="0013472F" w:rsidRPr="00BC1249" w:rsidRDefault="0013472F" w:rsidP="0013472F">
      <w:pPr>
        <w:rPr>
          <w:sz w:val="16"/>
        </w:rPr>
      </w:pPr>
      <w:r w:rsidRPr="00BC1249">
        <w:rPr>
          <w:sz w:val="16"/>
        </w:rPr>
        <w:t xml:space="preserve">In practice, democratic constitutions </w:t>
      </w:r>
      <w:r w:rsidRPr="00BC1249">
        <w:rPr>
          <w:rStyle w:val="StyleUnderline"/>
        </w:rPr>
        <w:t xml:space="preserve">often </w:t>
      </w:r>
      <w:r w:rsidRPr="00BC1249">
        <w:rPr>
          <w:rStyle w:val="Emphasis"/>
          <w:highlight w:val="cyan"/>
        </w:rPr>
        <w:t>compel</w:t>
      </w:r>
      <w:r w:rsidRPr="00BC1249">
        <w:rPr>
          <w:rStyle w:val="StyleUnderline"/>
          <w:highlight w:val="cyan"/>
        </w:rPr>
        <w:t xml:space="preserve"> the court to </w:t>
      </w:r>
      <w:r w:rsidRPr="00BC1249">
        <w:rPr>
          <w:rStyle w:val="Emphasis"/>
          <w:highlight w:val="cyan"/>
        </w:rPr>
        <w:t>gag</w:t>
      </w:r>
      <w:r w:rsidRPr="00BC1249">
        <w:rPr>
          <w:rStyle w:val="StyleUnderline"/>
          <w:highlight w:val="cyan"/>
        </w:rPr>
        <w:t xml:space="preserve"> itself to counteract</w:t>
      </w:r>
      <w:r w:rsidRPr="00BC1249">
        <w:rPr>
          <w:rStyle w:val="StyleUnderline"/>
        </w:rPr>
        <w:t xml:space="preserve"> judicial </w:t>
      </w:r>
      <w:r w:rsidRPr="00BC1249">
        <w:rPr>
          <w:rStyle w:val="Emphasis"/>
          <w:highlight w:val="cyan"/>
        </w:rPr>
        <w:t>overextension</w:t>
      </w:r>
      <w:r w:rsidRPr="00BC1249">
        <w:rPr>
          <w:rStyle w:val="StyleUnderline"/>
          <w:highlight w:val="cyan"/>
        </w:rPr>
        <w:t xml:space="preserve"> and relegate </w:t>
      </w:r>
      <w:r w:rsidRPr="00BC1249">
        <w:rPr>
          <w:rStyle w:val="Emphasis"/>
          <w:highlight w:val="cyan"/>
        </w:rPr>
        <w:t>jurisdiction</w:t>
      </w:r>
      <w:r w:rsidRPr="00BC1249">
        <w:rPr>
          <w:rStyle w:val="StyleUnderline"/>
        </w:rPr>
        <w:t xml:space="preserve"> to the State</w:t>
      </w:r>
      <w:r w:rsidRPr="00BC1249">
        <w:rPr>
          <w:sz w:val="16"/>
        </w:rPr>
        <w:t>. The court has an obligation—similar to the positive duties imposed on the State—to intervene if unconstitutional legislation unreasonably infringes on the basic rights and liberties of individuals to functionally engage in society. This obligation is as rooted in human rights and economic justice as it is in the Constitution.</w:t>
      </w:r>
    </w:p>
    <w:p w14:paraId="6DB72D29" w14:textId="77777777" w:rsidR="0013472F" w:rsidRDefault="0013472F" w:rsidP="0013472F">
      <w:pPr>
        <w:pStyle w:val="Heading4"/>
      </w:pPr>
      <w:r>
        <w:t xml:space="preserve">That makes international </w:t>
      </w:r>
      <w:r w:rsidRPr="003E5DF3">
        <w:rPr>
          <w:u w:val="single"/>
        </w:rPr>
        <w:t>climate</w:t>
      </w:r>
      <w:r>
        <w:t xml:space="preserve"> mitigation </w:t>
      </w:r>
      <w:r w:rsidRPr="003641B5">
        <w:rPr>
          <w:u w:val="single"/>
        </w:rPr>
        <w:t>impossible</w:t>
      </w:r>
      <w:r>
        <w:t xml:space="preserve">. </w:t>
      </w:r>
    </w:p>
    <w:p w14:paraId="274C6D3D" w14:textId="77777777" w:rsidR="0013472F" w:rsidRDefault="0013472F" w:rsidP="0013472F">
      <w:r w:rsidRPr="00D555EC">
        <w:rPr>
          <w:rStyle w:val="Style13ptBold"/>
        </w:rPr>
        <w:t>Tribe 10</w:t>
      </w:r>
      <w:r>
        <w:t xml:space="preserve"> [Laurence H. Tribe (</w:t>
      </w:r>
      <w:r w:rsidRPr="00CB3648">
        <w:t xml:space="preserve">Carl M. Loeb University Professor </w:t>
      </w:r>
      <w:r>
        <w:t>of Law, Harvard University),</w:t>
      </w:r>
      <w:r w:rsidRPr="00CB3648">
        <w:t xml:space="preserve"> Joshua D. Branson</w:t>
      </w:r>
      <w:r>
        <w:t xml:space="preserve"> (</w:t>
      </w:r>
      <w:r w:rsidRPr="00CB3648">
        <w:t>J.D.</w:t>
      </w:r>
      <w:r>
        <w:t xml:space="preserve">, </w:t>
      </w:r>
      <w:r w:rsidRPr="00CB3648">
        <w:t>Harvard Law School;</w:t>
      </w:r>
      <w:r>
        <w:t xml:space="preserve"> Copeland Award Recipient and Semifinalist of the 58</w:t>
      </w:r>
      <w:r w:rsidRPr="003E5DF3">
        <w:rPr>
          <w:vertAlign w:val="superscript"/>
        </w:rPr>
        <w:t>th</w:t>
      </w:r>
      <w:r>
        <w:t xml:space="preserve"> National Debate Tournament, Copeland Award Recipient and Champion of the 59</w:t>
      </w:r>
      <w:r w:rsidRPr="00D555EC">
        <w:rPr>
          <w:vertAlign w:val="superscript"/>
        </w:rPr>
        <w:t>th</w:t>
      </w:r>
      <w:r>
        <w:t xml:space="preserve"> National Debate Tournament, Top Speaker of the 60</w:t>
      </w:r>
      <w:r w:rsidRPr="00D555EC">
        <w:rPr>
          <w:vertAlign w:val="superscript"/>
        </w:rPr>
        <w:t>th</w:t>
      </w:r>
      <w:r>
        <w:t xml:space="preserve"> National Debate Tournament, </w:t>
      </w:r>
      <w:r w:rsidRPr="00403C43">
        <w:rPr>
          <w:b/>
          <w:bCs/>
          <w:i/>
          <w:iCs/>
          <w:color w:val="7030A0"/>
        </w:rPr>
        <w:t>Northwestern University</w:t>
      </w:r>
      <w:r>
        <w:t>),</w:t>
      </w:r>
      <w:r w:rsidRPr="00CB3648">
        <w:t xml:space="preserve"> and Tristan L. Duncan</w:t>
      </w:r>
      <w:r>
        <w:t xml:space="preserve"> (P</w:t>
      </w:r>
      <w:r w:rsidRPr="00CB3648">
        <w:t>artner</w:t>
      </w:r>
      <w:r>
        <w:t xml:space="preserve">, </w:t>
      </w:r>
      <w:r w:rsidRPr="00CB3648">
        <w:t>Shook, Hardy &amp; Bacon L.L.P.</w:t>
      </w:r>
      <w:r>
        <w:t xml:space="preserve">), January 2010, “Too Hot for Courts to Handle: Fuel Temperatures, Global Warming, and the Political Question Doctrine, ” Washington Legal Foundation, Critical Legal Issues Working Paper No. 169, </w:t>
      </w:r>
      <w:r w:rsidRPr="00CB3648">
        <w:t>https://www.wlf.org/2010/01/29/</w:t>
      </w:r>
      <w:r w:rsidRPr="00D555EC">
        <w:t>publishing</w:t>
      </w:r>
      <w:r w:rsidRPr="00CB3648">
        <w:t>/too-hot-for-courts-to-handle-fuel-temperatures-global-warming-and-the-political-question-doctrine/</w:t>
      </w:r>
      <w:r>
        <w:t>, njn]</w:t>
      </w:r>
    </w:p>
    <w:p w14:paraId="3A079401" w14:textId="77777777" w:rsidR="0013472F" w:rsidRPr="003E5DF3" w:rsidRDefault="0013472F" w:rsidP="0013472F">
      <w:pPr>
        <w:rPr>
          <w:sz w:val="16"/>
        </w:rPr>
      </w:pPr>
      <w:r w:rsidRPr="003E5DF3">
        <w:rPr>
          <w:sz w:val="16"/>
        </w:rPr>
        <w:t>The second argument that underlies the Courts of Appeal’s holdings that climate change nuisance lawsuits present questions suitable for judicial resolution is one that seeks to minimize the importance of those lawsuits. Employing the same logic that led the Motor Fuel court astray, the Second Circuit emphasized that “</w:t>
      </w:r>
      <w:r w:rsidRPr="003E5DF3">
        <w:rPr>
          <w:rStyle w:val="StyleUnderline"/>
        </w:rPr>
        <w:t xml:space="preserve">[a] decision by a </w:t>
      </w:r>
      <w:r w:rsidRPr="003E5DF3">
        <w:rPr>
          <w:rStyle w:val="Emphasis"/>
        </w:rPr>
        <w:t>single</w:t>
      </w:r>
      <w:r w:rsidRPr="003E5DF3">
        <w:rPr>
          <w:rStyle w:val="StyleUnderline"/>
        </w:rPr>
        <w:t xml:space="preserve"> federal court concerning a </w:t>
      </w:r>
      <w:r w:rsidRPr="003E5DF3">
        <w:rPr>
          <w:rStyle w:val="Emphasis"/>
        </w:rPr>
        <w:t>common law</w:t>
      </w:r>
      <w:r w:rsidRPr="003E5DF3">
        <w:rPr>
          <w:rStyle w:val="StyleUnderline"/>
        </w:rPr>
        <w:t xml:space="preserve"> of nuisance</w:t>
      </w:r>
      <w:r w:rsidRPr="003E5DF3">
        <w:rPr>
          <w:sz w:val="16"/>
        </w:rPr>
        <w:t xml:space="preserve"> cause of action, brought by domestic plaintiffs against domestic companies for domestic conduct, </w:t>
      </w:r>
      <w:r w:rsidRPr="003E5DF3">
        <w:rPr>
          <w:rStyle w:val="StyleUnderline"/>
        </w:rPr>
        <w:t xml:space="preserve">does </w:t>
      </w:r>
      <w:r w:rsidRPr="003E5DF3">
        <w:rPr>
          <w:rStyle w:val="Emphasis"/>
        </w:rPr>
        <w:t>not establish</w:t>
      </w:r>
      <w:r w:rsidRPr="003E5DF3">
        <w:rPr>
          <w:rStyle w:val="StyleUnderline"/>
        </w:rPr>
        <w:t xml:space="preserve"> a national or international emissions </w:t>
      </w:r>
      <w:r w:rsidRPr="003E5DF3">
        <w:rPr>
          <w:rStyle w:val="Emphasis"/>
        </w:rPr>
        <w:t>policy</w:t>
      </w:r>
      <w:r w:rsidRPr="003E5DF3">
        <w:rPr>
          <w:sz w:val="16"/>
        </w:rPr>
        <w:t xml:space="preserve">.”43 In concluding that the plaintiffs’ modest ambitions insulate the claim from the political question doctrine, the court got it backwards. </w:t>
      </w:r>
      <w:r w:rsidRPr="003E5DF3">
        <w:rPr>
          <w:rStyle w:val="StyleUnderline"/>
        </w:rPr>
        <w:t xml:space="preserve">It is precisely </w:t>
      </w:r>
      <w:r w:rsidRPr="003E5DF3">
        <w:rPr>
          <w:rStyle w:val="StyleUnderline"/>
          <w:highlight w:val="cyan"/>
        </w:rPr>
        <w:t xml:space="preserve">courts’ </w:t>
      </w:r>
      <w:r w:rsidRPr="003E5DF3">
        <w:rPr>
          <w:rStyle w:val="Emphasis"/>
          <w:highlight w:val="cyan"/>
        </w:rPr>
        <w:t>inability</w:t>
      </w:r>
      <w:r w:rsidRPr="003E5DF3">
        <w:rPr>
          <w:rStyle w:val="StyleUnderline"/>
          <w:highlight w:val="cyan"/>
        </w:rPr>
        <w:t xml:space="preserve"> to “establish</w:t>
      </w:r>
      <w:r w:rsidRPr="003E5DF3">
        <w:rPr>
          <w:rStyle w:val="StyleUnderline"/>
        </w:rPr>
        <w:t xml:space="preserve"> a national or international </w:t>
      </w:r>
      <w:r w:rsidRPr="003E5DF3">
        <w:rPr>
          <w:rStyle w:val="Emphasis"/>
          <w:highlight w:val="cyan"/>
        </w:rPr>
        <w:t>emissions policy</w:t>
      </w:r>
      <w:r w:rsidRPr="003E5DF3">
        <w:rPr>
          <w:rStyle w:val="StyleUnderline"/>
        </w:rPr>
        <w:t xml:space="preserve">” that </w:t>
      </w:r>
      <w:r w:rsidRPr="003E5DF3">
        <w:rPr>
          <w:rStyle w:val="StyleUnderline"/>
          <w:highlight w:val="cyan"/>
        </w:rPr>
        <w:t xml:space="preserve">renders </w:t>
      </w:r>
      <w:r w:rsidRPr="003E5DF3">
        <w:rPr>
          <w:rStyle w:val="Emphasis"/>
          <w:highlight w:val="cyan"/>
        </w:rPr>
        <w:t>judicial</w:t>
      </w:r>
      <w:r w:rsidRPr="003E5DF3">
        <w:rPr>
          <w:rStyle w:val="StyleUnderline"/>
          <w:highlight w:val="cyan"/>
        </w:rPr>
        <w:t xml:space="preserve"> relief</w:t>
      </w:r>
      <w:r w:rsidRPr="003E5DF3">
        <w:rPr>
          <w:sz w:val="16"/>
        </w:rPr>
        <w:t xml:space="preserve"> such </w:t>
      </w:r>
      <w:r w:rsidRPr="003E5DF3">
        <w:rPr>
          <w:rStyle w:val="StyleUnderline"/>
          <w:highlight w:val="cyan"/>
        </w:rPr>
        <w:t>a</w:t>
      </w:r>
      <w:r w:rsidRPr="003E5DF3">
        <w:rPr>
          <w:rStyle w:val="StyleUnderline"/>
        </w:rPr>
        <w:t xml:space="preserve"> conceptual and methodological </w:t>
      </w:r>
      <w:r w:rsidRPr="003E5DF3">
        <w:rPr>
          <w:rStyle w:val="Emphasis"/>
          <w:highlight w:val="cyan"/>
        </w:rPr>
        <w:t>mismatch</w:t>
      </w:r>
      <w:r w:rsidRPr="003E5DF3">
        <w:rPr>
          <w:rStyle w:val="StyleUnderline"/>
          <w:highlight w:val="cyan"/>
        </w:rPr>
        <w:t xml:space="preserve"> with climate</w:t>
      </w:r>
      <w:r w:rsidRPr="003E5DF3">
        <w:rPr>
          <w:rStyle w:val="StyleUnderline"/>
        </w:rPr>
        <w:t xml:space="preserve"> change, since</w:t>
      </w:r>
      <w:r w:rsidRPr="003E5DF3">
        <w:rPr>
          <w:sz w:val="16"/>
        </w:rPr>
        <w:t xml:space="preserve"> it is </w:t>
      </w:r>
      <w:r w:rsidRPr="003E5DF3">
        <w:rPr>
          <w:rStyle w:val="StyleUnderline"/>
        </w:rPr>
        <w:t xml:space="preserve">litigation’s </w:t>
      </w:r>
      <w:r w:rsidRPr="003E5DF3">
        <w:rPr>
          <w:rStyle w:val="Emphasis"/>
        </w:rPr>
        <w:t>inability</w:t>
      </w:r>
      <w:r w:rsidRPr="003E5DF3">
        <w:rPr>
          <w:rStyle w:val="StyleUnderline"/>
        </w:rPr>
        <w:t xml:space="preserve"> to grapple with climate change at a </w:t>
      </w:r>
      <w:r w:rsidRPr="003E5DF3">
        <w:rPr>
          <w:rStyle w:val="Emphasis"/>
        </w:rPr>
        <w:t>systemic</w:t>
      </w:r>
      <w:r w:rsidRPr="003E5DF3">
        <w:rPr>
          <w:rStyle w:val="StyleUnderline"/>
        </w:rPr>
        <w:t xml:space="preserve"> level</w:t>
      </w:r>
      <w:r w:rsidRPr="003E5DF3">
        <w:rPr>
          <w:sz w:val="16"/>
        </w:rPr>
        <w:t xml:space="preserve"> that </w:t>
      </w:r>
      <w:r w:rsidRPr="003E5DF3">
        <w:rPr>
          <w:rStyle w:val="Emphasis"/>
        </w:rPr>
        <w:t>deprives</w:t>
      </w:r>
      <w:r w:rsidRPr="003E5DF3">
        <w:rPr>
          <w:rStyle w:val="StyleUnderline"/>
        </w:rPr>
        <w:t xml:space="preserve"> courts of “judicially </w:t>
      </w:r>
      <w:r w:rsidRPr="003E5DF3">
        <w:rPr>
          <w:rStyle w:val="Emphasis"/>
        </w:rPr>
        <w:t>manageable</w:t>
      </w:r>
      <w:r w:rsidRPr="003E5DF3">
        <w:rPr>
          <w:rStyle w:val="StyleUnderline"/>
        </w:rPr>
        <w:t xml:space="preserve"> standards”</w:t>
      </w:r>
      <w:r w:rsidRPr="003E5DF3">
        <w:rPr>
          <w:sz w:val="16"/>
        </w:rPr>
        <w:t xml:space="preserve"> for adjudicating climate change claims. The fact </w:t>
      </w:r>
      <w:r w:rsidRPr="003E5DF3">
        <w:rPr>
          <w:rStyle w:val="StyleUnderline"/>
        </w:rPr>
        <w:t xml:space="preserve">that courts are </w:t>
      </w:r>
      <w:r w:rsidRPr="003E5DF3">
        <w:rPr>
          <w:rStyle w:val="Emphasis"/>
        </w:rPr>
        <w:t>incapable</w:t>
      </w:r>
      <w:r w:rsidRPr="003E5DF3">
        <w:rPr>
          <w:rStyle w:val="StyleUnderline"/>
        </w:rPr>
        <w:t xml:space="preserve">, as a matter of due process, </w:t>
      </w:r>
      <w:r w:rsidRPr="003E5DF3">
        <w:rPr>
          <w:rStyle w:val="StyleUnderline"/>
          <w:highlight w:val="cyan"/>
        </w:rPr>
        <w:t xml:space="preserve">of binding </w:t>
      </w:r>
      <w:r w:rsidRPr="003E5DF3">
        <w:rPr>
          <w:rStyle w:val="Emphasis"/>
          <w:highlight w:val="cyan"/>
        </w:rPr>
        <w:t>anyone</w:t>
      </w:r>
      <w:r w:rsidRPr="003E5DF3">
        <w:rPr>
          <w:rStyle w:val="StyleUnderline"/>
          <w:highlight w:val="cyan"/>
        </w:rPr>
        <w:t xml:space="preserve"> other than</w:t>
      </w:r>
      <w:r w:rsidRPr="003E5DF3">
        <w:rPr>
          <w:rStyle w:val="StyleUnderline"/>
        </w:rPr>
        <w:t xml:space="preserve"> the </w:t>
      </w:r>
      <w:r w:rsidRPr="003E5DF3">
        <w:rPr>
          <w:rStyle w:val="Emphasis"/>
          <w:highlight w:val="cyan"/>
        </w:rPr>
        <w:t>litigants</w:t>
      </w:r>
      <w:r w:rsidRPr="003E5DF3">
        <w:rPr>
          <w:rStyle w:val="StyleUnderline"/>
        </w:rPr>
        <w:t xml:space="preserve"> before them—even if judges were </w:t>
      </w:r>
      <w:r w:rsidRPr="003E5DF3">
        <w:rPr>
          <w:rStyle w:val="Emphasis"/>
        </w:rPr>
        <w:t>omniscient climate experts</w:t>
      </w:r>
      <w:r w:rsidRPr="003E5DF3">
        <w:rPr>
          <w:sz w:val="16"/>
        </w:rPr>
        <w:t xml:space="preserve"> imbued with the wisdom required to trade off incommensurable values and interests—</w:t>
      </w:r>
      <w:r w:rsidRPr="003E5DF3">
        <w:rPr>
          <w:rStyle w:val="Emphasis"/>
          <w:highlight w:val="cyan"/>
        </w:rPr>
        <w:t>automatically</w:t>
      </w:r>
      <w:r w:rsidRPr="003E5DF3">
        <w:rPr>
          <w:rStyle w:val="StyleUnderline"/>
          <w:highlight w:val="cyan"/>
        </w:rPr>
        <w:t xml:space="preserve"> makes them</w:t>
      </w:r>
      <w:r w:rsidRPr="003E5DF3">
        <w:rPr>
          <w:rStyle w:val="StyleUnderline"/>
        </w:rPr>
        <w:t xml:space="preserve"> institutionally </w:t>
      </w:r>
      <w:r w:rsidRPr="003E5DF3">
        <w:rPr>
          <w:rStyle w:val="Emphasis"/>
          <w:highlight w:val="cyan"/>
        </w:rPr>
        <w:t>ill-suited</w:t>
      </w:r>
      <w:r w:rsidRPr="003E5DF3">
        <w:rPr>
          <w:rStyle w:val="StyleUnderline"/>
        </w:rPr>
        <w:t xml:space="preserve"> to entertain lawsuits concerning problems this irreducibly </w:t>
      </w:r>
      <w:r w:rsidRPr="003E5DF3">
        <w:rPr>
          <w:rStyle w:val="Emphasis"/>
        </w:rPr>
        <w:t>global</w:t>
      </w:r>
      <w:r w:rsidRPr="003E5DF3">
        <w:rPr>
          <w:rStyle w:val="StyleUnderline"/>
        </w:rPr>
        <w:t xml:space="preserve"> and </w:t>
      </w:r>
      <w:r w:rsidRPr="003E5DF3">
        <w:rPr>
          <w:rStyle w:val="Emphasis"/>
        </w:rPr>
        <w:t>interconnected</w:t>
      </w:r>
      <w:r w:rsidRPr="003E5DF3">
        <w:rPr>
          <w:rStyle w:val="StyleUnderline"/>
        </w:rPr>
        <w:t xml:space="preserve"> in scope</w:t>
      </w:r>
      <w:r w:rsidRPr="003E5DF3">
        <w:rPr>
          <w:sz w:val="16"/>
        </w:rPr>
        <w:t>.</w:t>
      </w:r>
    </w:p>
    <w:p w14:paraId="4FC5B1D8" w14:textId="77777777" w:rsidR="0013472F" w:rsidRPr="003E5DF3" w:rsidRDefault="0013472F" w:rsidP="0013472F">
      <w:pPr>
        <w:rPr>
          <w:sz w:val="16"/>
        </w:rPr>
      </w:pPr>
      <w:r w:rsidRPr="003E5DF3">
        <w:rPr>
          <w:sz w:val="16"/>
        </w:rPr>
        <w:t xml:space="preserve">But that being said, if the Second Circuit was implying that such claims are justiciable in part because they are relatively costless, it was wrong again. In the wake of the recent Copenhagen climate negotiations, </w:t>
      </w:r>
      <w:r w:rsidRPr="003E5DF3">
        <w:rPr>
          <w:rStyle w:val="StyleUnderline"/>
          <w:highlight w:val="cyan"/>
        </w:rPr>
        <w:t xml:space="preserve">America is at a </w:t>
      </w:r>
      <w:r w:rsidRPr="003E5DF3">
        <w:rPr>
          <w:rStyle w:val="Emphasis"/>
          <w:highlight w:val="cyan"/>
        </w:rPr>
        <w:t>crossroads</w:t>
      </w:r>
      <w:r w:rsidRPr="003E5DF3">
        <w:rPr>
          <w:rStyle w:val="StyleUnderline"/>
          <w:highlight w:val="cyan"/>
        </w:rPr>
        <w:t xml:space="preserve"> regarding</w:t>
      </w:r>
      <w:r w:rsidRPr="003E5DF3">
        <w:rPr>
          <w:rStyle w:val="StyleUnderline"/>
        </w:rPr>
        <w:t xml:space="preserve"> its </w:t>
      </w:r>
      <w:r w:rsidRPr="003E5DF3">
        <w:rPr>
          <w:rStyle w:val="Emphasis"/>
          <w:highlight w:val="cyan"/>
        </w:rPr>
        <w:t>energy policy</w:t>
      </w:r>
      <w:r w:rsidRPr="003E5DF3">
        <w:rPr>
          <w:sz w:val="16"/>
        </w:rPr>
        <w:t xml:space="preserve">. At Copenhagen, </w:t>
      </w:r>
      <w:r w:rsidRPr="003E5DF3">
        <w:rPr>
          <w:rStyle w:val="StyleUnderline"/>
          <w:highlight w:val="cyan"/>
        </w:rPr>
        <w:t>the world</w:t>
      </w:r>
      <w:r w:rsidRPr="003E5DF3">
        <w:rPr>
          <w:sz w:val="16"/>
        </w:rPr>
        <w:t xml:space="preserve">—for the first time </w:t>
      </w:r>
      <w:r w:rsidRPr="003E5DF3">
        <w:rPr>
          <w:rStyle w:val="StyleUnderline"/>
        </w:rPr>
        <w:t xml:space="preserve">including both the </w:t>
      </w:r>
      <w:r w:rsidRPr="003E5DF3">
        <w:rPr>
          <w:rStyle w:val="Emphasis"/>
        </w:rPr>
        <w:t>U</w:t>
      </w:r>
      <w:r w:rsidRPr="003E5DF3">
        <w:rPr>
          <w:rStyle w:val="StyleUnderline"/>
        </w:rPr>
        <w:t xml:space="preserve">nited </w:t>
      </w:r>
      <w:r w:rsidRPr="003E5DF3">
        <w:rPr>
          <w:rStyle w:val="Emphasis"/>
        </w:rPr>
        <w:t>S</w:t>
      </w:r>
      <w:r w:rsidRPr="003E5DF3">
        <w:rPr>
          <w:rStyle w:val="StyleUnderline"/>
        </w:rPr>
        <w:t>tates and China</w:t>
      </w:r>
      <w:r w:rsidRPr="003E5DF3">
        <w:rPr>
          <w:sz w:val="16"/>
        </w:rPr>
        <w:t>—</w:t>
      </w:r>
      <w:r w:rsidRPr="003E5DF3">
        <w:rPr>
          <w:rStyle w:val="StyleUnderline"/>
          <w:highlight w:val="cyan"/>
        </w:rPr>
        <w:t xml:space="preserve">took a </w:t>
      </w:r>
      <w:r w:rsidRPr="003E5DF3">
        <w:rPr>
          <w:rStyle w:val="Emphasis"/>
          <w:highlight w:val="cyan"/>
        </w:rPr>
        <w:t>tremulous</w:t>
      </w:r>
      <w:r w:rsidRPr="003E5DF3">
        <w:rPr>
          <w:rStyle w:val="StyleUnderline"/>
        </w:rPr>
        <w:t xml:space="preserve"> first </w:t>
      </w:r>
      <w:r w:rsidRPr="003E5DF3">
        <w:rPr>
          <w:rStyle w:val="StyleUnderline"/>
          <w:highlight w:val="cyan"/>
        </w:rPr>
        <w:t>step towards</w:t>
      </w:r>
      <w:r w:rsidRPr="003E5DF3">
        <w:rPr>
          <w:rStyle w:val="StyleUnderline"/>
        </w:rPr>
        <w:t xml:space="preserve"> a comprehensive and truly </w:t>
      </w:r>
      <w:r w:rsidRPr="003E5DF3">
        <w:rPr>
          <w:rStyle w:val="Emphasis"/>
          <w:highlight w:val="cyan"/>
        </w:rPr>
        <w:t>global</w:t>
      </w:r>
      <w:r w:rsidRPr="003E5DF3">
        <w:rPr>
          <w:rStyle w:val="StyleUnderline"/>
          <w:highlight w:val="cyan"/>
        </w:rPr>
        <w:t xml:space="preserve"> solution</w:t>
      </w:r>
      <w:r w:rsidRPr="003E5DF3">
        <w:rPr>
          <w:rStyle w:val="StyleUnderline"/>
        </w:rPr>
        <w:t xml:space="preserve"> to climate change</w:t>
      </w:r>
      <w:r w:rsidRPr="003E5DF3">
        <w:rPr>
          <w:sz w:val="16"/>
        </w:rPr>
        <w:t xml:space="preserve">.44 By </w:t>
      </w:r>
      <w:r w:rsidRPr="003E5DF3">
        <w:rPr>
          <w:rStyle w:val="StyleUnderline"/>
          <w:highlight w:val="cyan"/>
        </w:rPr>
        <w:t>securing</w:t>
      </w:r>
      <w:r w:rsidRPr="003E5DF3">
        <w:rPr>
          <w:rStyle w:val="StyleUnderline"/>
        </w:rPr>
        <w:t xml:space="preserve"> a modicum of international </w:t>
      </w:r>
      <w:r w:rsidRPr="003E5DF3">
        <w:rPr>
          <w:rStyle w:val="Emphasis"/>
          <w:highlight w:val="cyan"/>
        </w:rPr>
        <w:t>consensus</w:t>
      </w:r>
      <w:r w:rsidRPr="003E5DF3">
        <w:rPr>
          <w:sz w:val="16"/>
        </w:rPr>
        <w:t xml:space="preserve">—albeit not yet with binding commitments—President </w:t>
      </w:r>
      <w:r w:rsidRPr="003E5DF3">
        <w:rPr>
          <w:rStyle w:val="StyleUnderline"/>
        </w:rPr>
        <w:t xml:space="preserve">Obama </w:t>
      </w:r>
      <w:r w:rsidRPr="003E5DF3">
        <w:rPr>
          <w:rStyle w:val="StyleUnderline"/>
          <w:highlight w:val="cyan"/>
        </w:rPr>
        <w:t xml:space="preserve">laid the </w:t>
      </w:r>
      <w:r w:rsidRPr="003E5DF3">
        <w:rPr>
          <w:rStyle w:val="Emphasis"/>
          <w:highlight w:val="cyan"/>
        </w:rPr>
        <w:t>foundation</w:t>
      </w:r>
      <w:r w:rsidRPr="003E5DF3">
        <w:rPr>
          <w:rStyle w:val="StyleUnderline"/>
          <w:highlight w:val="cyan"/>
        </w:rPr>
        <w:t xml:space="preserve"> for</w:t>
      </w:r>
      <w:r w:rsidRPr="003E5DF3">
        <w:rPr>
          <w:rStyle w:val="StyleUnderline"/>
        </w:rPr>
        <w:t xml:space="preserve"> what could eventually be a </w:t>
      </w:r>
      <w:r w:rsidRPr="003E5DF3">
        <w:rPr>
          <w:rStyle w:val="StyleUnderline"/>
          <w:highlight w:val="cyan"/>
        </w:rPr>
        <w:t>groundbreaking</w:t>
      </w:r>
      <w:r w:rsidRPr="003E5DF3">
        <w:rPr>
          <w:rStyle w:val="StyleUnderline"/>
        </w:rPr>
        <w:t xml:space="preserve"> congressional </w:t>
      </w:r>
      <w:r w:rsidRPr="003E5DF3">
        <w:rPr>
          <w:rStyle w:val="Emphasis"/>
          <w:highlight w:val="cyan"/>
        </w:rPr>
        <w:t>overhaul</w:t>
      </w:r>
      <w:r w:rsidRPr="003E5DF3">
        <w:rPr>
          <w:sz w:val="16"/>
        </w:rPr>
        <w:t xml:space="preserve"> of  American energy policy, an effort that will undoubtedly be shaped by considerations as obviously political as our energy independence from hostile and unreliable foreign regimes and that will both influence and be influenced by the delicate state of international climate negotiations.45</w:t>
      </w:r>
    </w:p>
    <w:p w14:paraId="6E44903F" w14:textId="77777777" w:rsidR="0013472F" w:rsidRPr="003E5DF3" w:rsidRDefault="0013472F" w:rsidP="0013472F">
      <w:pPr>
        <w:rPr>
          <w:sz w:val="16"/>
        </w:rPr>
      </w:pPr>
      <w:r w:rsidRPr="003E5DF3">
        <w:rPr>
          <w:sz w:val="16"/>
        </w:rPr>
        <w:t xml:space="preserve">Against this backdrop, courts would be wise to heed the conclusion of one report that what “makes climate change such a difficult policy problem is that </w:t>
      </w:r>
      <w:r w:rsidRPr="003E5DF3">
        <w:rPr>
          <w:rStyle w:val="StyleUnderline"/>
        </w:rPr>
        <w:t xml:space="preserve">decisions made today can have </w:t>
      </w:r>
      <w:r w:rsidRPr="003E5DF3">
        <w:rPr>
          <w:rStyle w:val="Emphasis"/>
        </w:rPr>
        <w:t>significant</w:t>
      </w:r>
      <w:r w:rsidRPr="003E5DF3">
        <w:rPr>
          <w:rStyle w:val="StyleUnderline"/>
        </w:rPr>
        <w:t xml:space="preserve">, uncertain, and </w:t>
      </w:r>
      <w:r w:rsidRPr="003E5DF3">
        <w:rPr>
          <w:rStyle w:val="Emphasis"/>
        </w:rPr>
        <w:t>difficult to reverse</w:t>
      </w:r>
      <w:r w:rsidRPr="003E5DF3">
        <w:rPr>
          <w:rStyle w:val="StyleUnderline"/>
        </w:rPr>
        <w:t xml:space="preserve"> consequences</w:t>
      </w:r>
      <w:r w:rsidRPr="003E5DF3">
        <w:rPr>
          <w:sz w:val="16"/>
        </w:rPr>
        <w:t xml:space="preserve"> extending many years into the future."46 This observation is even more salient given that </w:t>
      </w:r>
      <w:r w:rsidRPr="003E5DF3">
        <w:rPr>
          <w:rStyle w:val="StyleUnderline"/>
          <w:highlight w:val="cyan"/>
        </w:rPr>
        <w:t>America</w:t>
      </w:r>
      <w:r w:rsidRPr="003E5DF3">
        <w:rPr>
          <w:sz w:val="16"/>
        </w:rPr>
        <w:t>—and the world—</w:t>
      </w:r>
      <w:r w:rsidRPr="003E5DF3">
        <w:rPr>
          <w:rStyle w:val="StyleUnderline"/>
        </w:rPr>
        <w:t xml:space="preserve">stand </w:t>
      </w:r>
      <w:r w:rsidRPr="003E5DF3">
        <w:rPr>
          <w:rStyle w:val="StyleUnderline"/>
          <w:highlight w:val="cyan"/>
        </w:rPr>
        <w:t xml:space="preserve">at the </w:t>
      </w:r>
      <w:r w:rsidRPr="003E5DF3">
        <w:rPr>
          <w:rStyle w:val="Emphasis"/>
          <w:highlight w:val="cyan"/>
        </w:rPr>
        <w:t>precipice</w:t>
      </w:r>
      <w:r w:rsidRPr="003E5DF3">
        <w:rPr>
          <w:rStyle w:val="StyleUnderline"/>
          <w:highlight w:val="cyan"/>
        </w:rPr>
        <w:t xml:space="preserve"> of</w:t>
      </w:r>
      <w:r w:rsidRPr="003E5DF3">
        <w:rPr>
          <w:rStyle w:val="StyleUnderline"/>
        </w:rPr>
        <w:t xml:space="preserve"> major </w:t>
      </w:r>
      <w:r w:rsidRPr="003E5DF3">
        <w:rPr>
          <w:rStyle w:val="Emphasis"/>
          <w:highlight w:val="cyan"/>
        </w:rPr>
        <w:t>systemic</w:t>
      </w:r>
      <w:r w:rsidRPr="003E5DF3">
        <w:rPr>
          <w:rStyle w:val="StyleUnderline"/>
        </w:rPr>
        <w:t xml:space="preserve"> climate </w:t>
      </w:r>
      <w:r w:rsidRPr="003E5DF3">
        <w:rPr>
          <w:rStyle w:val="StyleUnderline"/>
          <w:highlight w:val="cyan"/>
        </w:rPr>
        <w:t>reform</w:t>
      </w:r>
      <w:r w:rsidRPr="003E5DF3">
        <w:rPr>
          <w:sz w:val="16"/>
        </w:rPr>
        <w:t xml:space="preserve">, if not in the coming year then in the coming decade. </w:t>
      </w:r>
      <w:r w:rsidRPr="003E5DF3">
        <w:rPr>
          <w:rStyle w:val="StyleUnderline"/>
          <w:highlight w:val="cyan"/>
        </w:rPr>
        <w:t xml:space="preserve">It would be </w:t>
      </w:r>
      <w:r w:rsidRPr="003E5DF3">
        <w:rPr>
          <w:rStyle w:val="Emphasis"/>
          <w:highlight w:val="cyan"/>
        </w:rPr>
        <w:t>disastrous</w:t>
      </w:r>
      <w:r w:rsidRPr="003E5DF3">
        <w:rPr>
          <w:rStyle w:val="StyleUnderline"/>
          <w:highlight w:val="cyan"/>
        </w:rPr>
        <w:t xml:space="preserve"> for climate</w:t>
      </w:r>
      <w:r w:rsidRPr="003E5DF3">
        <w:rPr>
          <w:rStyle w:val="StyleUnderline"/>
        </w:rPr>
        <w:t xml:space="preserve"> policy </w:t>
      </w:r>
      <w:r w:rsidRPr="003E5DF3">
        <w:rPr>
          <w:rStyle w:val="StyleUnderline"/>
          <w:highlight w:val="cyan"/>
        </w:rPr>
        <w:t>if</w:t>
      </w:r>
      <w:r w:rsidRPr="003E5DF3">
        <w:rPr>
          <w:sz w:val="16"/>
        </w:rPr>
        <w:t xml:space="preserve">, as at least one commentator has predicted,47 </w:t>
      </w:r>
      <w:r w:rsidRPr="003E5DF3">
        <w:rPr>
          <w:rStyle w:val="StyleUnderline"/>
          <w:highlight w:val="cyan"/>
        </w:rPr>
        <w:t>courts</w:t>
      </w:r>
      <w:r w:rsidRPr="003E5DF3">
        <w:rPr>
          <w:rStyle w:val="StyleUnderline"/>
        </w:rPr>
        <w:t xml:space="preserve"> were to “beat Congress to the punch” and begin to </w:t>
      </w:r>
      <w:r w:rsidRPr="003E5DF3">
        <w:rPr>
          <w:rStyle w:val="StyleUnderline"/>
          <w:highlight w:val="cyan"/>
        </w:rPr>
        <w:t>concoct</w:t>
      </w:r>
      <w:r w:rsidRPr="003E5DF3">
        <w:rPr>
          <w:rStyle w:val="StyleUnderline"/>
        </w:rPr>
        <w:t xml:space="preserve"> common law </w:t>
      </w:r>
      <w:r w:rsidRPr="003E5DF3">
        <w:rPr>
          <w:rStyle w:val="Emphasis"/>
          <w:highlight w:val="cyan"/>
        </w:rPr>
        <w:t>“solutions”</w:t>
      </w:r>
      <w:r w:rsidRPr="003E5DF3">
        <w:rPr>
          <w:sz w:val="16"/>
        </w:rPr>
        <w:t xml:space="preserve"> to climate change problems </w:t>
      </w:r>
      <w:r w:rsidRPr="003E5DF3">
        <w:rPr>
          <w:rStyle w:val="StyleUnderline"/>
        </w:rPr>
        <w:t xml:space="preserve">before the emergence of a </w:t>
      </w:r>
      <w:r w:rsidRPr="003E5DF3">
        <w:rPr>
          <w:rStyle w:val="Emphasis"/>
        </w:rPr>
        <w:t>legislative</w:t>
      </w:r>
      <w:r w:rsidRPr="003E5DF3">
        <w:rPr>
          <w:rStyle w:val="StyleUnderline"/>
        </w:rPr>
        <w:t xml:space="preserve"> resolution</w:t>
      </w:r>
      <w:r w:rsidRPr="003E5DF3">
        <w:rPr>
          <w:sz w:val="16"/>
        </w:rPr>
        <w:t xml:space="preserve">. Not only does </w:t>
      </w:r>
      <w:r w:rsidRPr="003E5DF3">
        <w:rPr>
          <w:rStyle w:val="StyleUnderline"/>
        </w:rPr>
        <w:t xml:space="preserve">judicial action in this field require </w:t>
      </w:r>
      <w:r w:rsidRPr="003E5DF3">
        <w:rPr>
          <w:rStyle w:val="Emphasis"/>
        </w:rPr>
        <w:t>costly</w:t>
      </w:r>
      <w:r w:rsidRPr="003E5DF3">
        <w:rPr>
          <w:rStyle w:val="StyleUnderline"/>
        </w:rPr>
        <w:t xml:space="preserve"> and </w:t>
      </w:r>
      <w:r w:rsidRPr="003E5DF3">
        <w:rPr>
          <w:rStyle w:val="Emphasis"/>
        </w:rPr>
        <w:t>irreversible</w:t>
      </w:r>
      <w:r w:rsidRPr="003E5DF3">
        <w:rPr>
          <w:rStyle w:val="StyleUnderline"/>
        </w:rPr>
        <w:t xml:space="preserve"> technological change</w:t>
      </w:r>
      <w:r w:rsidRPr="003E5DF3">
        <w:rPr>
          <w:sz w:val="16"/>
        </w:rPr>
        <w:t xml:space="preserve"> on the part of defendants, but </w:t>
      </w:r>
      <w:r w:rsidRPr="003E5DF3">
        <w:rPr>
          <w:rStyle w:val="StyleUnderline"/>
        </w:rPr>
        <w:t xml:space="preserve">the prior existence of an </w:t>
      </w:r>
      <w:r w:rsidRPr="003E5DF3">
        <w:rPr>
          <w:rStyle w:val="Emphasis"/>
        </w:rPr>
        <w:t>ad hoc mishmash</w:t>
      </w:r>
      <w:r w:rsidRPr="003E5DF3">
        <w:rPr>
          <w:rStyle w:val="StyleUnderline"/>
        </w:rPr>
        <w:t xml:space="preserve"> of common law</w:t>
      </w:r>
      <w:r w:rsidRPr="003E5DF3">
        <w:rPr>
          <w:sz w:val="16"/>
        </w:rPr>
        <w:t xml:space="preserve"> regimes </w:t>
      </w:r>
      <w:r w:rsidRPr="003E5DF3">
        <w:rPr>
          <w:rStyle w:val="StyleUnderline"/>
        </w:rPr>
        <w:t xml:space="preserve">will </w:t>
      </w:r>
      <w:r w:rsidRPr="003E5DF3">
        <w:rPr>
          <w:rStyle w:val="Emphasis"/>
        </w:rPr>
        <w:t>frustrate</w:t>
      </w:r>
      <w:r w:rsidRPr="003E5DF3">
        <w:rPr>
          <w:rStyle w:val="StyleUnderline"/>
        </w:rPr>
        <w:t xml:space="preserve"> legislators’ attempts to design coherent and systematic </w:t>
      </w:r>
      <w:r w:rsidRPr="003E5DF3">
        <w:rPr>
          <w:rStyle w:val="Emphasis"/>
        </w:rPr>
        <w:t>market- based</w:t>
      </w:r>
      <w:r w:rsidRPr="003E5DF3">
        <w:rPr>
          <w:rStyle w:val="StyleUnderline"/>
        </w:rPr>
        <w:t xml:space="preserve"> solutions</w:t>
      </w:r>
      <w:r w:rsidRPr="003E5DF3">
        <w:rPr>
          <w:sz w:val="16"/>
        </w:rPr>
        <w:t>.48 Indeed, both emissions trading regimes and carbon taxes seek to harness the fungibility of GHG emissions by creating incentives for reductions to take place where they are most efficient. But if courts were to require reductions of randomly chosen defendants—with no regard for whether they are efficient reducers— they would inhibit the effective operation of legislatively-created, market-based regimes by prematurely and artificially constricting the size of the market. And as one analyst succinctly put it before Congress, “[a]n insufficient number of participants will doom an emissions trading market.”49</w:t>
      </w:r>
    </w:p>
    <w:p w14:paraId="575EA67D" w14:textId="77777777" w:rsidR="0013472F" w:rsidRPr="00D26E91" w:rsidRDefault="0013472F" w:rsidP="0013472F">
      <w:pPr>
        <w:rPr>
          <w:sz w:val="16"/>
        </w:rPr>
      </w:pPr>
      <w:r w:rsidRPr="00D26E91">
        <w:rPr>
          <w:sz w:val="16"/>
        </w:rPr>
        <w:t>There is no doubt that the “Copenhagen Accord only begins the battle” against climate change, as diplomats, bureaucrats, and legislators all now begin the lengthy struggle to turn that Accord’s audacious vision into concrete reality.50 But whatever one’s position in the debate between emissions trading and carbon taxes, or even in the debate over the extent or indeed the reality of anthropogenic climate change, one thing is clear: legislators, armed with the best economic and scientific analysis, and with the capability of binding, or at least strongly incentivizing, all involved parties, are the only ones constitutionally entitled to fight that battle.</w:t>
      </w:r>
    </w:p>
    <w:p w14:paraId="6525EEF0" w14:textId="77777777" w:rsidR="0013472F" w:rsidRPr="00D26E91" w:rsidRDefault="0013472F" w:rsidP="0013472F">
      <w:pPr>
        <w:rPr>
          <w:sz w:val="16"/>
        </w:rPr>
      </w:pPr>
      <w:r w:rsidRPr="00D26E91">
        <w:rPr>
          <w:sz w:val="16"/>
        </w:rPr>
        <w:t>CONCLUSION</w:t>
      </w:r>
    </w:p>
    <w:p w14:paraId="7B4C4BBE" w14:textId="77777777" w:rsidR="0013472F" w:rsidRDefault="0013472F" w:rsidP="0013472F">
      <w:pPr>
        <w:rPr>
          <w:sz w:val="16"/>
        </w:rPr>
      </w:pPr>
      <w:r w:rsidRPr="00D26E91">
        <w:rPr>
          <w:sz w:val="16"/>
        </w:rPr>
        <w:t xml:space="preserve">Some prognosticators opine that </w:t>
      </w:r>
      <w:r w:rsidRPr="00D26E91">
        <w:rPr>
          <w:rStyle w:val="StyleUnderline"/>
        </w:rPr>
        <w:t xml:space="preserve">the </w:t>
      </w:r>
      <w:r w:rsidRPr="00D26E91">
        <w:rPr>
          <w:rStyle w:val="Emphasis"/>
          <w:highlight w:val="cyan"/>
        </w:rPr>
        <w:t>p</w:t>
      </w:r>
      <w:r w:rsidRPr="00D26E91">
        <w:rPr>
          <w:rStyle w:val="StyleUnderline"/>
        </w:rPr>
        <w:t xml:space="preserve">olitical </w:t>
      </w:r>
      <w:r w:rsidRPr="00D26E91">
        <w:rPr>
          <w:rStyle w:val="Emphasis"/>
          <w:highlight w:val="cyan"/>
        </w:rPr>
        <w:t>q</w:t>
      </w:r>
      <w:r w:rsidRPr="00D26E91">
        <w:rPr>
          <w:rStyle w:val="StyleUnderline"/>
        </w:rPr>
        <w:t xml:space="preserve">uestion </w:t>
      </w:r>
      <w:r w:rsidRPr="00D26E91">
        <w:rPr>
          <w:rStyle w:val="Emphasis"/>
          <w:highlight w:val="cyan"/>
        </w:rPr>
        <w:t>d</w:t>
      </w:r>
      <w:r w:rsidRPr="00D26E91">
        <w:rPr>
          <w:rStyle w:val="StyleUnderline"/>
        </w:rPr>
        <w:t>octrine</w:t>
      </w:r>
      <w:r w:rsidRPr="00D26E91">
        <w:rPr>
          <w:sz w:val="16"/>
        </w:rPr>
        <w:t xml:space="preserve"> has fallen into disrepute and that it no longer constitutes a viable basis upon which to combat unconstitutional judicial overreaching.51 No doubt the standing doctrine </w:t>
      </w:r>
      <w:r w:rsidRPr="00D26E91">
        <w:rPr>
          <w:rStyle w:val="StyleUnderline"/>
        </w:rPr>
        <w:t xml:space="preserve">could theoretically suffice to </w:t>
      </w:r>
      <w:r w:rsidRPr="00D26E91">
        <w:rPr>
          <w:rStyle w:val="StyleUnderline"/>
          <w:highlight w:val="cyan"/>
        </w:rPr>
        <w:t>prevent</w:t>
      </w:r>
      <w:r w:rsidRPr="00D26E91">
        <w:rPr>
          <w:rStyle w:val="StyleUnderline"/>
        </w:rPr>
        <w:t xml:space="preserve"> some of the most </w:t>
      </w:r>
      <w:r w:rsidRPr="00D26E91">
        <w:rPr>
          <w:rStyle w:val="Emphasis"/>
          <w:highlight w:val="cyan"/>
        </w:rPr>
        <w:t>audacious</w:t>
      </w:r>
      <w:r w:rsidRPr="00D26E91">
        <w:rPr>
          <w:rStyle w:val="StyleUnderline"/>
          <w:highlight w:val="cyan"/>
        </w:rPr>
        <w:t xml:space="preserve"> judicial sallies</w:t>
      </w:r>
      <w:r w:rsidRPr="00D26E91">
        <w:rPr>
          <w:rStyle w:val="StyleUnderline"/>
        </w:rPr>
        <w:t xml:space="preserve"> into the political thicket, as it might in the climate change case</w:t>
      </w:r>
      <w:r w:rsidRPr="00D26E91">
        <w:rPr>
          <w:sz w:val="16"/>
        </w:rPr>
        <w:t xml:space="preserve">, where plaintiffs assert only undifferentiated and generalized causal chains from their chosen defendants to their alleged injuries. </w:t>
      </w:r>
      <w:r w:rsidRPr="00D26E91">
        <w:rPr>
          <w:rStyle w:val="StyleUnderline"/>
          <w:highlight w:val="cyan"/>
        </w:rPr>
        <w:t xml:space="preserve">But when courts </w:t>
      </w:r>
      <w:r w:rsidRPr="00D26E91">
        <w:rPr>
          <w:rStyle w:val="Emphasis"/>
          <w:highlight w:val="cyan"/>
        </w:rPr>
        <w:t>lose</w:t>
      </w:r>
      <w:r w:rsidRPr="00D26E91">
        <w:rPr>
          <w:rStyle w:val="StyleUnderline"/>
        </w:rPr>
        <w:t xml:space="preserve"> sight of the important </w:t>
      </w:r>
      <w:r w:rsidRPr="00D26E91">
        <w:rPr>
          <w:rStyle w:val="StyleUnderline"/>
          <w:highlight w:val="cyan"/>
        </w:rPr>
        <w:t>limitations</w:t>
      </w:r>
      <w:r w:rsidRPr="00D26E91">
        <w:rPr>
          <w:rStyle w:val="StyleUnderline"/>
        </w:rPr>
        <w:t xml:space="preserve"> that the political question doctrine independently imposes upon judicial power</w:t>
      </w:r>
      <w:r w:rsidRPr="00D26E91">
        <w:rPr>
          <w:sz w:val="16"/>
        </w:rPr>
        <w:t>–even where standing problems are at low ebb, as with the Motor Fuel case–</w:t>
      </w:r>
      <w:r w:rsidRPr="00D26E91">
        <w:rPr>
          <w:rStyle w:val="StyleUnderline"/>
          <w:highlight w:val="cyan"/>
        </w:rPr>
        <w:t xml:space="preserve">then </w:t>
      </w:r>
      <w:r w:rsidRPr="00D26E91">
        <w:rPr>
          <w:rStyle w:val="Emphasis"/>
          <w:highlight w:val="cyan"/>
        </w:rPr>
        <w:t>constitutional</w:t>
      </w:r>
      <w:r w:rsidRPr="00D26E91">
        <w:rPr>
          <w:rStyle w:val="StyleUnderline"/>
          <w:highlight w:val="cyan"/>
        </w:rPr>
        <w:t xml:space="preserve"> governance, and</w:t>
      </w:r>
      <w:r w:rsidRPr="00D26E91">
        <w:rPr>
          <w:rStyle w:val="StyleUnderline"/>
        </w:rPr>
        <w:t xml:space="preserve"> in turn the </w:t>
      </w:r>
      <w:r w:rsidRPr="00D26E91">
        <w:rPr>
          <w:rStyle w:val="StyleUnderline"/>
          <w:highlight w:val="cyan"/>
        </w:rPr>
        <w:t xml:space="preserve">protection of </w:t>
      </w:r>
      <w:r w:rsidRPr="00D26E91">
        <w:rPr>
          <w:rStyle w:val="Emphasis"/>
          <w:highlight w:val="cyan"/>
        </w:rPr>
        <w:t>individual rights</w:t>
      </w:r>
      <w:r w:rsidRPr="00D26E91">
        <w:rPr>
          <w:rStyle w:val="StyleUnderline"/>
        </w:rPr>
        <w:t xml:space="preserve"> and preservation of </w:t>
      </w:r>
      <w:r w:rsidRPr="00D26E91">
        <w:rPr>
          <w:rStyle w:val="Emphasis"/>
        </w:rPr>
        <w:t>legal boundaries</w:t>
      </w:r>
      <w:r w:rsidRPr="00D26E91">
        <w:rPr>
          <w:rStyle w:val="StyleUnderline"/>
          <w:highlight w:val="cyan"/>
        </w:rPr>
        <w:t>, suffer</w:t>
      </w:r>
      <w:r w:rsidRPr="00D26E91">
        <w:rPr>
          <w:sz w:val="16"/>
        </w:rPr>
        <w:t xml:space="preserve">. The specter of two leading circuit courts manifestly losing their way in the equally real thicket of political question doctrine underscores the urgency, perhaps through the intervention of the Supreme Court, of restoring the checks and balances of our constitutional system by reinforcing rather than eroding the doctrine’s bulwark against judicial meddling in disputes either expressly entrusted by the Constitution to the political branches or so plainly immune to coherent judicial management as to be implicitly entrusted to political processes. It is not only </w:t>
      </w:r>
      <w:r w:rsidRPr="00D26E91">
        <w:rPr>
          <w:rStyle w:val="StyleUnderline"/>
        </w:rPr>
        <w:t xml:space="preserve">the </w:t>
      </w:r>
      <w:r w:rsidRPr="00D26E91">
        <w:rPr>
          <w:rStyle w:val="StyleUnderline"/>
          <w:highlight w:val="cyan"/>
        </w:rPr>
        <w:t>climate</w:t>
      </w:r>
      <w:r w:rsidRPr="00D26E91">
        <w:rPr>
          <w:rStyle w:val="StyleUnderline"/>
        </w:rPr>
        <w:t xml:space="preserve"> of the globe that </w:t>
      </w:r>
      <w:r w:rsidRPr="00D26E91">
        <w:rPr>
          <w:rStyle w:val="StyleUnderline"/>
          <w:highlight w:val="cyan"/>
        </w:rPr>
        <w:t xml:space="preserve">carries </w:t>
      </w:r>
      <w:r w:rsidRPr="00D26E91">
        <w:rPr>
          <w:rStyle w:val="Emphasis"/>
          <w:highlight w:val="cyan"/>
        </w:rPr>
        <w:t>profound</w:t>
      </w:r>
      <w:r w:rsidRPr="00D26E91">
        <w:rPr>
          <w:rStyle w:val="StyleUnderline"/>
          <w:highlight w:val="cyan"/>
        </w:rPr>
        <w:t xml:space="preserve"> implications for</w:t>
      </w:r>
      <w:r w:rsidRPr="00D26E91">
        <w:rPr>
          <w:rStyle w:val="StyleUnderline"/>
        </w:rPr>
        <w:t xml:space="preserve"> our </w:t>
      </w:r>
      <w:r w:rsidRPr="00D26E91">
        <w:rPr>
          <w:rStyle w:val="StyleUnderline"/>
          <w:highlight w:val="cyan"/>
        </w:rPr>
        <w:t>future</w:t>
      </w:r>
      <w:r w:rsidRPr="00D26E91">
        <w:rPr>
          <w:rStyle w:val="StyleUnderline"/>
        </w:rPr>
        <w:t>; it is also the climate of the times and its implications for how we govern ourselves</w:t>
      </w:r>
      <w:r w:rsidRPr="00D26E91">
        <w:rPr>
          <w:sz w:val="16"/>
        </w:rPr>
        <w:t>.</w:t>
      </w:r>
    </w:p>
    <w:p w14:paraId="3902C111" w14:textId="77777777" w:rsidR="0013472F" w:rsidRDefault="0013472F" w:rsidP="0013472F">
      <w:pPr>
        <w:pStyle w:val="Heading4"/>
      </w:pPr>
      <w:r>
        <w:t xml:space="preserve">Warming causes </w:t>
      </w:r>
      <w:r w:rsidRPr="000B4ADB">
        <w:rPr>
          <w:u w:val="single"/>
        </w:rPr>
        <w:t>extinction</w:t>
      </w:r>
      <w:r>
        <w:t>.</w:t>
      </w:r>
    </w:p>
    <w:p w14:paraId="39B58B8F" w14:textId="77777777" w:rsidR="0013472F" w:rsidRDefault="0013472F" w:rsidP="0013472F">
      <w:r w:rsidRPr="000B4ADB">
        <w:rPr>
          <w:rStyle w:val="Style13ptBold"/>
        </w:rPr>
        <w:t>Kemp 23</w:t>
      </w:r>
      <w:r>
        <w:t xml:space="preserve"> [Luke Kemp (</w:t>
      </w:r>
      <w:r w:rsidRPr="000B4ADB">
        <w:t>Research Affiliate and Former Research Associate, University of Cambridge; honorary lecturer, environmental policy, Australian National University; Ph.D. in International Relations, Australian National University</w:t>
      </w:r>
      <w:r>
        <w:t xml:space="preserve">), 2023, “7. Ecological Breakdown and Human Extinction,” in </w:t>
      </w:r>
      <w:r w:rsidRPr="0037208E">
        <w:rPr>
          <w:i/>
          <w:iCs/>
        </w:rPr>
        <w:t>The Era of Global Risk: An Introduction to Existential Risk Studies</w:t>
      </w:r>
      <w:r>
        <w:t>, eds. SJ Beard, Martin Rees, Catherine Richards, and Clarissa Rios Rojas, pp. 153-158, Cambridge University Open Book Publishers, njn]</w:t>
      </w:r>
    </w:p>
    <w:p w14:paraId="04B7B363" w14:textId="77777777" w:rsidR="0013472F" w:rsidRPr="000B4ADB" w:rsidRDefault="0013472F" w:rsidP="0013472F">
      <w:pPr>
        <w:rPr>
          <w:sz w:val="16"/>
        </w:rPr>
      </w:pPr>
      <w:r w:rsidRPr="000B4ADB">
        <w:rPr>
          <w:rStyle w:val="Emphasis"/>
          <w:highlight w:val="cyan"/>
        </w:rPr>
        <w:t>Large</w:t>
      </w:r>
      <w:r w:rsidRPr="000B4ADB">
        <w:rPr>
          <w:rStyle w:val="StyleUnderline"/>
        </w:rPr>
        <w:t xml:space="preserve"> amounts of </w:t>
      </w:r>
      <w:r w:rsidRPr="000B4ADB">
        <w:rPr>
          <w:rStyle w:val="Emphasis"/>
          <w:highlight w:val="cyan"/>
        </w:rPr>
        <w:t>warming</w:t>
      </w:r>
      <w:r w:rsidRPr="000B4ADB">
        <w:rPr>
          <w:rStyle w:val="StyleUnderline"/>
        </w:rPr>
        <w:t xml:space="preserve"> and</w:t>
      </w:r>
      <w:r w:rsidRPr="000B4ADB">
        <w:rPr>
          <w:sz w:val="16"/>
        </w:rPr>
        <w:t xml:space="preserve"> monumental </w:t>
      </w:r>
      <w:r w:rsidRPr="000B4ADB">
        <w:rPr>
          <w:rStyle w:val="StyleUnderline"/>
        </w:rPr>
        <w:t>Earth-</w:t>
      </w:r>
      <w:r w:rsidRPr="000B4ADB">
        <w:rPr>
          <w:rStyle w:val="Emphasis"/>
        </w:rPr>
        <w:t>engineering</w:t>
      </w:r>
      <w:r w:rsidRPr="000B4ADB">
        <w:rPr>
          <w:rStyle w:val="StyleUnderline"/>
        </w:rPr>
        <w:t xml:space="preserve"> </w:t>
      </w:r>
      <w:r w:rsidRPr="000B4ADB">
        <w:rPr>
          <w:rStyle w:val="StyleUnderline"/>
          <w:highlight w:val="cyan"/>
        </w:rPr>
        <w:t xml:space="preserve">may </w:t>
      </w:r>
      <w:r w:rsidRPr="000B4ADB">
        <w:rPr>
          <w:rStyle w:val="Emphasis"/>
          <w:highlight w:val="cyan"/>
        </w:rPr>
        <w:t>not be needed</w:t>
      </w:r>
      <w:r w:rsidRPr="000B4ADB">
        <w:rPr>
          <w:rStyle w:val="StyleUnderline"/>
          <w:highlight w:val="cyan"/>
        </w:rPr>
        <w:t xml:space="preserve"> to trigger </w:t>
      </w:r>
      <w:r w:rsidRPr="000B4ADB">
        <w:rPr>
          <w:rStyle w:val="Emphasis"/>
          <w:highlight w:val="cyan"/>
        </w:rPr>
        <w:t>catastrophe</w:t>
      </w:r>
      <w:r w:rsidRPr="000B4ADB">
        <w:rPr>
          <w:sz w:val="16"/>
        </w:rPr>
        <w:t xml:space="preserve">. Historically, </w:t>
      </w:r>
      <w:r w:rsidRPr="0037208E">
        <w:rPr>
          <w:rStyle w:val="Emphasis"/>
        </w:rPr>
        <w:t>minor</w:t>
      </w:r>
      <w:r w:rsidRPr="0037208E">
        <w:rPr>
          <w:rStyle w:val="StyleUnderline"/>
        </w:rPr>
        <w:t xml:space="preserve"> climatic perturbations and droughts appear to have contributed to the </w:t>
      </w:r>
      <w:r w:rsidRPr="0037208E">
        <w:rPr>
          <w:rStyle w:val="Emphasis"/>
        </w:rPr>
        <w:t>dissolution</w:t>
      </w:r>
      <w:r w:rsidRPr="0037208E">
        <w:rPr>
          <w:rStyle w:val="StyleUnderline"/>
        </w:rPr>
        <w:t xml:space="preserve"> of</w:t>
      </w:r>
      <w:r w:rsidRPr="000B4ADB">
        <w:rPr>
          <w:sz w:val="16"/>
        </w:rPr>
        <w:t xml:space="preserve"> dozens of </w:t>
      </w:r>
      <w:r w:rsidRPr="0037208E">
        <w:rPr>
          <w:rStyle w:val="Emphasis"/>
        </w:rPr>
        <w:t>empires</w:t>
      </w:r>
      <w:r w:rsidRPr="000B4ADB">
        <w:rPr>
          <w:sz w:val="16"/>
        </w:rPr>
        <w:t xml:space="preserve"> and kingdoms, ranging from the Bronze Age world system to the Khmer Empire, Western Roman Empire, and Assyrian Empire.45 Yet many proved resilient to similar stresses. For instance, the Mayan city-state of Caracol experienced two similar droughts during its lifespan, one of which it navigated with few signs of breakdown, and the other which coincided with a rapid and enduring crisis. The largest difference appears not to be the severity of the drought, but that Caracol was riven by warfare and inequality when it hit the second time.46</w:t>
      </w:r>
    </w:p>
    <w:p w14:paraId="1669868E" w14:textId="77777777" w:rsidR="0013472F" w:rsidRPr="0037208E" w:rsidRDefault="0013472F" w:rsidP="0013472F">
      <w:pPr>
        <w:rPr>
          <w:sz w:val="16"/>
        </w:rPr>
      </w:pPr>
      <w:r w:rsidRPr="000B4ADB">
        <w:rPr>
          <w:rStyle w:val="StyleUnderline"/>
          <w:highlight w:val="cyan"/>
        </w:rPr>
        <w:t xml:space="preserve">Risk </w:t>
      </w:r>
      <w:r w:rsidRPr="000B4ADB">
        <w:rPr>
          <w:rStyle w:val="Emphasis"/>
          <w:highlight w:val="cyan"/>
        </w:rPr>
        <w:t>cascades</w:t>
      </w:r>
      <w:r w:rsidRPr="000B4ADB">
        <w:rPr>
          <w:rStyle w:val="StyleUnderline"/>
        </w:rPr>
        <w:t xml:space="preserve"> still largely </w:t>
      </w:r>
      <w:r w:rsidRPr="000B4ADB">
        <w:rPr>
          <w:rStyle w:val="Emphasis"/>
          <w:highlight w:val="cyan"/>
        </w:rPr>
        <w:t>exist</w:t>
      </w:r>
      <w:r w:rsidRPr="000B4ADB">
        <w:rPr>
          <w:rStyle w:val="StyleUnderline"/>
        </w:rPr>
        <w:t xml:space="preserve"> under a fog of </w:t>
      </w:r>
      <w:r w:rsidRPr="000B4ADB">
        <w:rPr>
          <w:rStyle w:val="Emphasis"/>
        </w:rPr>
        <w:t>uncertainty</w:t>
      </w:r>
      <w:r w:rsidRPr="0037208E">
        <w:rPr>
          <w:sz w:val="16"/>
        </w:rPr>
        <w:t xml:space="preserve">. Studies currently suggest that </w:t>
      </w:r>
      <w:r w:rsidRPr="000B4ADB">
        <w:rPr>
          <w:rStyle w:val="StyleUnderline"/>
        </w:rPr>
        <w:t xml:space="preserve">climate change can </w:t>
      </w:r>
      <w:r w:rsidRPr="000B4ADB">
        <w:rPr>
          <w:rStyle w:val="Emphasis"/>
        </w:rPr>
        <w:t>worsen</w:t>
      </w:r>
      <w:r w:rsidRPr="000B4ADB">
        <w:rPr>
          <w:rStyle w:val="StyleUnderline"/>
        </w:rPr>
        <w:t xml:space="preserve"> and trigger </w:t>
      </w:r>
      <w:r w:rsidRPr="000B4ADB">
        <w:rPr>
          <w:rStyle w:val="Emphasis"/>
        </w:rPr>
        <w:t>conflicts</w:t>
      </w:r>
      <w:r w:rsidRPr="000B4ADB">
        <w:rPr>
          <w:rStyle w:val="StyleUnderline"/>
        </w:rPr>
        <w:t xml:space="preserve"> under</w:t>
      </w:r>
      <w:r w:rsidRPr="0037208E">
        <w:rPr>
          <w:sz w:val="16"/>
        </w:rPr>
        <w:t xml:space="preserve"> conditions such as </w:t>
      </w:r>
      <w:r w:rsidRPr="000B4ADB">
        <w:rPr>
          <w:rStyle w:val="StyleUnderline"/>
        </w:rPr>
        <w:t xml:space="preserve">weak </w:t>
      </w:r>
      <w:r w:rsidRPr="000B4ADB">
        <w:rPr>
          <w:rStyle w:val="Emphasis"/>
        </w:rPr>
        <w:t>governance</w:t>
      </w:r>
      <w:r w:rsidRPr="000B4ADB">
        <w:rPr>
          <w:rStyle w:val="StyleUnderline"/>
        </w:rPr>
        <w:t xml:space="preserve"> and ethnic </w:t>
      </w:r>
      <w:r w:rsidRPr="000B4ADB">
        <w:rPr>
          <w:rStyle w:val="Emphasis"/>
        </w:rPr>
        <w:t>divisions</w:t>
      </w:r>
      <w:r w:rsidRPr="0037208E">
        <w:rPr>
          <w:sz w:val="16"/>
        </w:rPr>
        <w:t xml:space="preserve">,47 although we do not know how this relationship could morph under higher temperatures. Similarly, temperature does seem to have an innate and often non-linear relationship with economic growth48 and even population spread and density. It has been suggested that humans, much like other species, have a fundamental climatic niche—that is, a specific climate envelope of approximately 13°C (mean annual average temperature) that the majority of human population and urban areas have developed within over millennia.49 Perhaps the best study to date on risk cascades and feedbacks used </w:t>
      </w:r>
      <w:r w:rsidRPr="0037208E">
        <w:rPr>
          <w:rStyle w:val="StyleUnderline"/>
        </w:rPr>
        <w:t xml:space="preserve">41 </w:t>
      </w:r>
      <w:r w:rsidRPr="0037208E">
        <w:rPr>
          <w:rStyle w:val="Emphasis"/>
        </w:rPr>
        <w:t>studies</w:t>
      </w:r>
      <w:r w:rsidRPr="0037208E">
        <w:rPr>
          <w:sz w:val="16"/>
        </w:rPr>
        <w:t xml:space="preserve"> to </w:t>
      </w:r>
      <w:r w:rsidRPr="0037208E">
        <w:rPr>
          <w:rStyle w:val="StyleUnderline"/>
        </w:rPr>
        <w:t xml:space="preserve">empirically sketch the </w:t>
      </w:r>
      <w:r w:rsidRPr="0037208E">
        <w:rPr>
          <w:rStyle w:val="Emphasis"/>
        </w:rPr>
        <w:t>links</w:t>
      </w:r>
      <w:r w:rsidRPr="0037208E">
        <w:rPr>
          <w:rStyle w:val="StyleUnderline"/>
        </w:rPr>
        <w:t xml:space="preserve"> between </w:t>
      </w:r>
      <w:r w:rsidRPr="0037208E">
        <w:rPr>
          <w:rStyle w:val="Emphasis"/>
        </w:rPr>
        <w:t>climate</w:t>
      </w:r>
      <w:r w:rsidRPr="0037208E">
        <w:rPr>
          <w:rStyle w:val="StyleUnderline"/>
        </w:rPr>
        <w:t xml:space="preserve"> change, food </w:t>
      </w:r>
      <w:r w:rsidRPr="0037208E">
        <w:rPr>
          <w:rStyle w:val="Emphasis"/>
        </w:rPr>
        <w:t>insecurity</w:t>
      </w:r>
      <w:r w:rsidRPr="0037208E">
        <w:rPr>
          <w:rStyle w:val="StyleUnderline"/>
        </w:rPr>
        <w:t xml:space="preserve">, and societal </w:t>
      </w:r>
      <w:r w:rsidRPr="0037208E">
        <w:rPr>
          <w:rStyle w:val="Emphasis"/>
        </w:rPr>
        <w:t>collapse</w:t>
      </w:r>
      <w:r w:rsidRPr="0037208E">
        <w:rPr>
          <w:sz w:val="16"/>
        </w:rPr>
        <w:t xml:space="preserve"> (population loss through conflict, mortality, and emigration).50 Other researchers in global catastrophic risk have also begun putting forward frameworks for more complex risk assessments,51 including for climate change52 and international governance.53 For now, far greater attention and research is needed on these systemic effects, such as climate triggering conflict, political change, or even financial crises.</w:t>
      </w:r>
    </w:p>
    <w:p w14:paraId="695BA1CB" w14:textId="77777777" w:rsidR="0013472F" w:rsidRPr="000B4ADB" w:rsidRDefault="0013472F" w:rsidP="0013472F">
      <w:pPr>
        <w:rPr>
          <w:sz w:val="16"/>
        </w:rPr>
      </w:pPr>
      <w:r w:rsidRPr="000B4ADB">
        <w:rPr>
          <w:sz w:val="16"/>
        </w:rPr>
        <w:t>Indeed, understanding ‘societal fragility’ is a key part of the Climate Endgame research agenda, alongside exploring long-term extreme Earth System states, modelling mass mortality and morbidity, and undertaking integrated climate catastrophe assessments, which include climate change alongside a host of other catastrophic threats and vulnerabilities.30</w:t>
      </w:r>
    </w:p>
    <w:p w14:paraId="7B5AC907" w14:textId="77777777" w:rsidR="0013472F" w:rsidRPr="000B4ADB" w:rsidRDefault="0013472F" w:rsidP="0013472F">
      <w:pPr>
        <w:rPr>
          <w:sz w:val="16"/>
        </w:rPr>
      </w:pPr>
      <w:r w:rsidRPr="000B4ADB">
        <w:rPr>
          <w:sz w:val="16"/>
        </w:rPr>
        <w:t>An existential end? Could global environmental collapse cause human extinction?</w:t>
      </w:r>
    </w:p>
    <w:p w14:paraId="64DEFB0A" w14:textId="77777777" w:rsidR="0013472F" w:rsidRPr="000B4ADB" w:rsidRDefault="0013472F" w:rsidP="0013472F">
      <w:pPr>
        <w:rPr>
          <w:sz w:val="16"/>
        </w:rPr>
      </w:pPr>
      <w:r w:rsidRPr="000B4ADB">
        <w:rPr>
          <w:sz w:val="16"/>
        </w:rPr>
        <w:t>This leads us to the central question: could combined ecological crises cause this to be humanity’s final century? Few have been bold enough to directly broach the question. There have been many prophesied warnings, especially within the collapse literature, but no truly comprehensive scientific assessments. Questions of catastrophe are not directly addressed by any relevant, international scientific institutions, such as the Intergovernmental Panel on Climate Change (IPCC) or Intergovernmental Panel on Biodiversity and Ecosystem Services (IPBES).</w:t>
      </w:r>
    </w:p>
    <w:p w14:paraId="5951A53E" w14:textId="77777777" w:rsidR="0013472F" w:rsidRPr="000B4ADB" w:rsidRDefault="0013472F" w:rsidP="0013472F">
      <w:pPr>
        <w:rPr>
          <w:sz w:val="16"/>
        </w:rPr>
      </w:pPr>
      <w:r w:rsidRPr="000B4ADB">
        <w:rPr>
          <w:sz w:val="16"/>
        </w:rPr>
        <w:t>Many individual papers have mentioned the catastrophic potential of climate change. Peer-reviewed academic studies have referred to global warming as an “existential threat”,5 “beyond catastrophic” (for above 5°C),54 and “an indisputable global catastrophe” (for above 6°C).55 While the impacts of climate change alone seem capable of causing a global catastrophic risk, the authors never spell out how the world would fall from such impacts to mass mortality. Importantly, the gloomy terms are never defined, leaving it unknown as to whether the authors believe that certain levels of warming could plausibly lead to human extinction. These are no studies nor proofs of existential risks from climate change, but rather indications of a lack of shared terminology.</w:t>
      </w:r>
    </w:p>
    <w:p w14:paraId="2C3D29F8" w14:textId="77777777" w:rsidR="0013472F" w:rsidRPr="000B4ADB" w:rsidRDefault="0013472F" w:rsidP="0013472F">
      <w:pPr>
        <w:rPr>
          <w:sz w:val="16"/>
        </w:rPr>
      </w:pPr>
      <w:r w:rsidRPr="000B4ADB">
        <w:rPr>
          <w:sz w:val="16"/>
        </w:rPr>
        <w:t>In lieu of sustained scientific attention, the most poignant examinations have come from popular books. Mark Lynas in Our Final Warning concludes, based on a large-scale review of the existing scientific literature, that 4°C could threaten a global collapse, and 5–6+°C could unravel into human extinction.56 David Wallace-Wells in The Uninhabitable Earth guesses that, in contrast to the title, the Earth will not become uninhabitable, and humans will survive foreseeable levels of warming.57 Toby Ord in The Precipice suggests a 1 in 1000 chance of climate change resulting in an existential catastrophe.58 William MacAskill in What We Owe the Future suggests that “it’s hard to see how even this could lead directly to civilizational collapse”.59</w:t>
      </w:r>
    </w:p>
    <w:p w14:paraId="417FDEE5" w14:textId="77777777" w:rsidR="0013472F" w:rsidRDefault="0013472F" w:rsidP="0013472F">
      <w:pPr>
        <w:rPr>
          <w:sz w:val="16"/>
        </w:rPr>
      </w:pPr>
      <w:r w:rsidRPr="0037208E">
        <w:rPr>
          <w:sz w:val="16"/>
        </w:rPr>
        <w:t xml:space="preserve">The </w:t>
      </w:r>
      <w:r w:rsidRPr="0037208E">
        <w:rPr>
          <w:rStyle w:val="StyleUnderline"/>
        </w:rPr>
        <w:t xml:space="preserve">assessments by </w:t>
      </w:r>
      <w:r w:rsidRPr="0037208E">
        <w:rPr>
          <w:rStyle w:val="Emphasis"/>
        </w:rPr>
        <w:t>existential risk</w:t>
      </w:r>
      <w:r w:rsidRPr="0037208E">
        <w:rPr>
          <w:rStyle w:val="StyleUnderline"/>
        </w:rPr>
        <w:t xml:space="preserve"> scholars</w:t>
      </w:r>
      <w:r w:rsidRPr="0037208E">
        <w:rPr>
          <w:sz w:val="16"/>
        </w:rPr>
        <w:t>—</w:t>
      </w:r>
      <w:r w:rsidRPr="0037208E">
        <w:rPr>
          <w:rStyle w:val="Emphasis"/>
          <w:highlight w:val="cyan"/>
        </w:rPr>
        <w:t>Ord</w:t>
      </w:r>
      <w:r w:rsidRPr="0037208E">
        <w:rPr>
          <w:rStyle w:val="StyleUnderline"/>
        </w:rPr>
        <w:t xml:space="preserve"> and </w:t>
      </w:r>
      <w:r w:rsidRPr="0037208E">
        <w:rPr>
          <w:rStyle w:val="Emphasis"/>
        </w:rPr>
        <w:t>MacAskill</w:t>
      </w:r>
      <w:r w:rsidRPr="0037208E">
        <w:rPr>
          <w:rStyle w:val="StyleUnderline"/>
        </w:rPr>
        <w:t xml:space="preserve">— have been the </w:t>
      </w:r>
      <w:r w:rsidRPr="0037208E">
        <w:rPr>
          <w:rStyle w:val="Emphasis"/>
        </w:rPr>
        <w:t>least convincing</w:t>
      </w:r>
      <w:r w:rsidRPr="0037208E">
        <w:rPr>
          <w:sz w:val="16"/>
        </w:rPr>
        <w:t xml:space="preserve"> thus far. </w:t>
      </w:r>
      <w:r w:rsidRPr="0037208E">
        <w:rPr>
          <w:rStyle w:val="StyleUnderline"/>
        </w:rPr>
        <w:t xml:space="preserve">Ord uses an </w:t>
      </w:r>
      <w:r w:rsidRPr="0037208E">
        <w:rPr>
          <w:rStyle w:val="Emphasis"/>
        </w:rPr>
        <w:t>unworkable</w:t>
      </w:r>
      <w:r w:rsidRPr="0037208E">
        <w:rPr>
          <w:rStyle w:val="StyleUnderline"/>
        </w:rPr>
        <w:t xml:space="preserve">, ambiguous </w:t>
      </w:r>
      <w:r w:rsidRPr="0037208E">
        <w:rPr>
          <w:rStyle w:val="Emphasis"/>
        </w:rPr>
        <w:t>definition</w:t>
      </w:r>
      <w:r w:rsidRPr="0037208E">
        <w:rPr>
          <w:rStyle w:val="StyleUnderline"/>
        </w:rPr>
        <w:t xml:space="preserve"> of existential risk</w:t>
      </w:r>
      <w:r w:rsidRPr="0037208E">
        <w:rPr>
          <w:sz w:val="16"/>
        </w:rPr>
        <w:t xml:space="preserve">.60 He defines an existential risk as one that “threatens the destruction of humanity’s long-term potential”. However, what our potential is depends on one’s values. Ord suggests that we minimise existential risks first and then determine “our potential” through a “Long Reflection”. This would essentially be a centuries-long worldwide philosophical conversation. This strategy creates a paradox: we are supposed to minimise risks to a concept that we cannot define until after we have reduced those risks. </w:t>
      </w:r>
      <w:r w:rsidRPr="0037208E">
        <w:rPr>
          <w:rStyle w:val="StyleUnderline"/>
        </w:rPr>
        <w:t xml:space="preserve">It is difficult—if not </w:t>
      </w:r>
      <w:r w:rsidRPr="0037208E">
        <w:rPr>
          <w:rStyle w:val="Emphasis"/>
        </w:rPr>
        <w:t>impossible</w:t>
      </w:r>
      <w:r w:rsidRPr="0037208E">
        <w:rPr>
          <w:rStyle w:val="StyleUnderline"/>
        </w:rPr>
        <w:t xml:space="preserve">— to assess </w:t>
      </w:r>
      <w:r w:rsidRPr="0037208E">
        <w:rPr>
          <w:rStyle w:val="Emphasis"/>
        </w:rPr>
        <w:t>climate change</w:t>
      </w:r>
      <w:r w:rsidRPr="0037208E">
        <w:rPr>
          <w:rStyle w:val="StyleUnderline"/>
        </w:rPr>
        <w:t xml:space="preserve"> using this definition</w:t>
      </w:r>
      <w:r w:rsidRPr="0037208E">
        <w:rPr>
          <w:sz w:val="16"/>
        </w:rPr>
        <w:t xml:space="preserve">, as Ord doesn’t explicitly state his values, nor what “our potential” is. </w:t>
      </w:r>
      <w:r w:rsidRPr="0037208E">
        <w:rPr>
          <w:rStyle w:val="StyleUnderline"/>
        </w:rPr>
        <w:t xml:space="preserve">His analysis </w:t>
      </w:r>
      <w:r w:rsidRPr="0037208E">
        <w:rPr>
          <w:rStyle w:val="Emphasis"/>
          <w:highlight w:val="cyan"/>
        </w:rPr>
        <w:t>misses</w:t>
      </w:r>
      <w:r w:rsidRPr="0037208E">
        <w:rPr>
          <w:rStyle w:val="StyleUnderline"/>
        </w:rPr>
        <w:t xml:space="preserve"> much of the most </w:t>
      </w:r>
      <w:r w:rsidRPr="0037208E">
        <w:rPr>
          <w:rStyle w:val="StyleUnderline"/>
          <w:highlight w:val="cyan"/>
        </w:rPr>
        <w:t xml:space="preserve">recent </w:t>
      </w:r>
      <w:r w:rsidRPr="0037208E">
        <w:rPr>
          <w:rStyle w:val="Emphasis"/>
          <w:highlight w:val="cyan"/>
        </w:rPr>
        <w:t>science</w:t>
      </w:r>
      <w:r w:rsidRPr="0037208E">
        <w:rPr>
          <w:rStyle w:val="StyleUnderline"/>
        </w:rPr>
        <w:t xml:space="preserve"> and does not sufficiently consider ‘indirect’ impacts</w:t>
      </w:r>
      <w:r w:rsidRPr="0037208E">
        <w:rPr>
          <w:sz w:val="16"/>
        </w:rPr>
        <w:t xml:space="preserve">. Moreover, the chapter does not cogently answer the question of whether climate change will result in human extinction. Instead, after roughly estimating the direct impacts, Ord concludes that they will not make the entirety of Earth uninhabitable. This is an entirely different question to the likelihood of climate change causing human extinction. </w:t>
      </w:r>
      <w:r w:rsidRPr="0037208E">
        <w:rPr>
          <w:rStyle w:val="StyleUnderline"/>
        </w:rPr>
        <w:t xml:space="preserve">Ord’s use of a </w:t>
      </w:r>
      <w:r w:rsidRPr="0037208E">
        <w:rPr>
          <w:rStyle w:val="Emphasis"/>
        </w:rPr>
        <w:t>precise</w:t>
      </w:r>
      <w:r w:rsidRPr="0037208E">
        <w:rPr>
          <w:rStyle w:val="StyleUnderline"/>
        </w:rPr>
        <w:t xml:space="preserve"> numerical </w:t>
      </w:r>
      <w:r w:rsidRPr="0037208E">
        <w:rPr>
          <w:rStyle w:val="Emphasis"/>
        </w:rPr>
        <w:t>figure</w:t>
      </w:r>
      <w:r w:rsidRPr="0037208E">
        <w:rPr>
          <w:rStyle w:val="StyleUnderline"/>
        </w:rPr>
        <w:t xml:space="preserve"> is also largely </w:t>
      </w:r>
      <w:r w:rsidRPr="0037208E">
        <w:rPr>
          <w:rStyle w:val="Emphasis"/>
        </w:rPr>
        <w:t>baseless</w:t>
      </w:r>
      <w:r w:rsidRPr="0037208E">
        <w:rPr>
          <w:sz w:val="16"/>
        </w:rPr>
        <w:t>. As noted earlier, even groups of the best super-forecasters making predictions on clearly defined questions have little accuracy after 12 months.61</w:t>
      </w:r>
    </w:p>
    <w:p w14:paraId="6196BBD3" w14:textId="77777777" w:rsidR="0013472F" w:rsidRPr="0037208E" w:rsidRDefault="0013472F" w:rsidP="0013472F">
      <w:r w:rsidRPr="0037208E">
        <w:t>&lt;&lt;TEXT CONDENSED, NONE OMITTED&gt;&gt;</w:t>
      </w:r>
    </w:p>
    <w:p w14:paraId="6EB0762D" w14:textId="77777777" w:rsidR="0013472F" w:rsidRPr="0037208E" w:rsidRDefault="0013472F" w:rsidP="0013472F">
      <w:pPr>
        <w:rPr>
          <w:sz w:val="12"/>
        </w:rPr>
      </w:pPr>
      <w:r w:rsidRPr="0037208E">
        <w:rPr>
          <w:sz w:val="12"/>
        </w:rPr>
        <w:t>MacAskill’s analysis is also riddled with problems. Like Ord, he suffers from definitional problems. He defines ‘civilisational collapse’ as society losing the ability to create most industrial and post-industrial technologies.62 This has little relation to more common definitions of societal collapse. It also assumes that we know the full range of potential industrial and post-industrial technologies. Worse still, like with Ord’s analysis, it replaces the question of whether climate change will cause civilisational collapse with an easier one: will climate change make large-scale agriculture on Earth impossible? MacAskill concludes no. Once again, this is a different question. In short, the coverage of climate change by the most prominent existential risk scholars has been simplistic and disappointing. While brave, the conclusions of Wallace-Wells and Lynas are ultimately individual guesses with multiple shortcomings. Wallace-Wells is unclear about how he reaches his conclusion. Lynas relies on geological studies and the analogous example of the End-Permian Extinction. His more pessimistic assessment appears the most compelling. It has the most thorough grounding in the literature and, in the face of deep uncertainty, relies on the most reliable and relevant geological precedents. This is astute, given that studies suggest that mass extinction events work by a threshold effect for temperature or carbon that we look likely to exceed. One analysis from 2021 found that warming of 5.2°C would likely result in a mass extinction event, even without considering the other anthropogenic impacts on the Earth.63 Another study suggested that the threshold for carbon release to result in a mass extinction event would be crossed by most IPCC scenarios by the end of the century (assuming a 50% uncertainty range, we may have already crossed this precipice).64 Yet, these investigations suffer from the same problem, one that plagues the entire study of global catastrophe and human extinction: a lack of proven or reasonable tools and methods for discerning when a crisis could spiral into global calamity. Few attempts have been made, with the notable exception of the societal collapse and climate review conducted by Richards et al., which does attempt to cautiously trace out some pathways from impacts to conflict and mass mortality.65 Notably, these deal only with climate change and not the broader, reinforcing web of ecological crises, which has received less attention. The short answer is that we do not know whether climate change or anthropogenic ecological disruption could spiral into human extinction. However, this is true for all the suspected causes of human extinction. Climate and ecological crises do appear to have one of the most concerning profiles, given their range of impacts, as well as their role in past mass-extinction events and periods of historical turmoil. There are enough reasons to take this question of human extinction from ecological breakdown seriously. For now, while uncertainty remains, it seems improbable that human actions could extinguish the biosphere. Another mass-extinction event is plausible, but complete annihilation of the biological realm is likely not. Barring science fiction, the only semi-plausible direct route for human activities to terminate all biological life is the triggering of a runaway greenhouse effect. Lynas has suggested that such a scenario is possible, if there are hidden, extreme positive feedback loops in the climate system, an enormous, profligate use of fossil fuels, and increasing solar radiation.66 Some basic modelling of the climate system has suggested that a runaway greenhouse effect is plausible.67 This is further supported by recent modelling of potential cloud feedbacks leading to a moist greenhouse.68 However, these studies are based on high-level models with many assumptions.</w:t>
      </w:r>
    </w:p>
    <w:p w14:paraId="02B2851A" w14:textId="77777777" w:rsidR="0013472F" w:rsidRDefault="0013472F" w:rsidP="0013472F">
      <w:r>
        <w:t>&lt;&lt;PARAGRAPH INTEGRITY RESUMES&gt;&gt;</w:t>
      </w:r>
    </w:p>
    <w:p w14:paraId="15A8E787" w14:textId="77777777" w:rsidR="0013472F" w:rsidRPr="00EF0FD7" w:rsidRDefault="0013472F" w:rsidP="0013472F">
      <w:pPr>
        <w:rPr>
          <w:sz w:val="16"/>
        </w:rPr>
      </w:pPr>
      <w:r w:rsidRPr="00EF0FD7">
        <w:rPr>
          <w:sz w:val="16"/>
        </w:rPr>
        <w:t xml:space="preserve">The current scientific consensus is that any hellish mechanism— which could lead to a furnace Earth, complete with evaporated oceans— is highly unlikely. In 2009, the IPCC reported, in its 31st meeting, that a “runaway greenhouse effect” analogous to Venus appears to have virtually no chance of being induced by anthropogenic activities.69 Whether this view continues to hold, given the new modelling outcomes, is unclear. For now, while extinguishing the entire web of life seems far less likely than causing </w:t>
      </w:r>
      <w:r w:rsidRPr="00EF0FD7">
        <w:rPr>
          <w:rStyle w:val="StyleUnderline"/>
        </w:rPr>
        <w:t xml:space="preserve">human </w:t>
      </w:r>
      <w:r w:rsidRPr="00EF0FD7">
        <w:rPr>
          <w:rStyle w:val="Emphasis"/>
        </w:rPr>
        <w:t>extinction</w:t>
      </w:r>
      <w:r w:rsidRPr="00EF0FD7">
        <w:rPr>
          <w:sz w:val="16"/>
        </w:rPr>
        <w:t xml:space="preserve">, it </w:t>
      </w:r>
      <w:r w:rsidRPr="00EF0FD7">
        <w:rPr>
          <w:rStyle w:val="StyleUnderline"/>
        </w:rPr>
        <w:t xml:space="preserve">is an outcome that </w:t>
      </w:r>
      <w:r w:rsidRPr="00EF0FD7">
        <w:rPr>
          <w:rStyle w:val="Emphasis"/>
        </w:rPr>
        <w:t>cannot</w:t>
      </w:r>
      <w:r w:rsidRPr="00EF0FD7">
        <w:rPr>
          <w:rStyle w:val="StyleUnderline"/>
        </w:rPr>
        <w:t xml:space="preserve"> be entirely </w:t>
      </w:r>
      <w:r w:rsidRPr="00EF0FD7">
        <w:rPr>
          <w:rStyle w:val="Emphasis"/>
        </w:rPr>
        <w:t>ruled out</w:t>
      </w:r>
      <w:r w:rsidRPr="00EF0FD7">
        <w:rPr>
          <w:sz w:val="16"/>
        </w:rPr>
        <w:t>.</w:t>
      </w:r>
    </w:p>
    <w:p w14:paraId="0BC6D88D" w14:textId="77777777" w:rsidR="0013472F" w:rsidRPr="00C3741A" w:rsidRDefault="0013472F" w:rsidP="0013472F">
      <w:pPr>
        <w:rPr>
          <w:u w:val="single"/>
        </w:rPr>
      </w:pPr>
      <w:r w:rsidRPr="00EF0FD7">
        <w:rPr>
          <w:rStyle w:val="StyleUnderline"/>
        </w:rPr>
        <w:t>If humans were to go extinct</w:t>
      </w:r>
      <w:r w:rsidRPr="00EF0FD7">
        <w:rPr>
          <w:sz w:val="16"/>
        </w:rPr>
        <w:t xml:space="preserve">, it is likely that </w:t>
      </w:r>
      <w:r w:rsidRPr="00EF0FD7">
        <w:rPr>
          <w:rStyle w:val="StyleUnderline"/>
        </w:rPr>
        <w:t xml:space="preserve">global ecological collapse would be one of a series of drivers. </w:t>
      </w:r>
      <w:r w:rsidRPr="00EF0FD7">
        <w:rPr>
          <w:rStyle w:val="StyleUnderline"/>
          <w:highlight w:val="cyan"/>
        </w:rPr>
        <w:t>Imagine</w:t>
      </w:r>
      <w:r w:rsidRPr="00EF0FD7">
        <w:rPr>
          <w:rStyle w:val="StyleUnderline"/>
        </w:rPr>
        <w:t xml:space="preserve"> a world where</w:t>
      </w:r>
      <w:r w:rsidRPr="00EF0FD7">
        <w:rPr>
          <w:sz w:val="16"/>
        </w:rPr>
        <w:t xml:space="preserve">, in 2075, </w:t>
      </w:r>
      <w:r w:rsidRPr="00EF0FD7">
        <w:rPr>
          <w:rStyle w:val="StyleUnderline"/>
        </w:rPr>
        <w:t xml:space="preserve">we have reached </w:t>
      </w:r>
      <w:r w:rsidRPr="00EF0FD7">
        <w:rPr>
          <w:rStyle w:val="Emphasis"/>
          <w:highlight w:val="cyan"/>
        </w:rPr>
        <w:t>4°</w:t>
      </w:r>
      <w:r w:rsidRPr="00EF0FD7">
        <w:rPr>
          <w:rStyle w:val="StyleUnderline"/>
        </w:rPr>
        <w:t xml:space="preserve">C of </w:t>
      </w:r>
      <w:r w:rsidRPr="00EF0FD7">
        <w:rPr>
          <w:rStyle w:val="StyleUnderline"/>
          <w:highlight w:val="cyan"/>
        </w:rPr>
        <w:t>warming</w:t>
      </w:r>
      <w:r w:rsidRPr="00EF0FD7">
        <w:rPr>
          <w:rStyle w:val="StyleUnderline"/>
        </w:rPr>
        <w:t xml:space="preserve">. The climate system was more </w:t>
      </w:r>
      <w:r w:rsidRPr="00EF0FD7">
        <w:rPr>
          <w:rStyle w:val="Emphasis"/>
        </w:rPr>
        <w:t>sensitive</w:t>
      </w:r>
      <w:r w:rsidRPr="00EF0FD7">
        <w:rPr>
          <w:sz w:val="16"/>
        </w:rPr>
        <w:t xml:space="preserve"> than expected, </w:t>
      </w:r>
      <w:r w:rsidRPr="00EF0FD7">
        <w:rPr>
          <w:rStyle w:val="StyleUnderline"/>
        </w:rPr>
        <w:t xml:space="preserve">and new energy-hungry </w:t>
      </w:r>
      <w:r w:rsidRPr="00EF0FD7">
        <w:rPr>
          <w:rStyle w:val="Emphasis"/>
        </w:rPr>
        <w:t>machine learning</w:t>
      </w:r>
      <w:r w:rsidRPr="00EF0FD7">
        <w:rPr>
          <w:sz w:val="16"/>
        </w:rPr>
        <w:t xml:space="preserve"> algorithms </w:t>
      </w:r>
      <w:r w:rsidRPr="00EF0FD7">
        <w:rPr>
          <w:rStyle w:val="StyleUnderline"/>
        </w:rPr>
        <w:t>led to higher</w:t>
      </w:r>
      <w:r w:rsidRPr="00EF0FD7">
        <w:rPr>
          <w:sz w:val="16"/>
        </w:rPr>
        <w:t xml:space="preserve">-than-expected </w:t>
      </w:r>
      <w:r w:rsidRPr="00EF0FD7">
        <w:rPr>
          <w:rStyle w:val="Emphasis"/>
        </w:rPr>
        <w:t>energy</w:t>
      </w:r>
      <w:r w:rsidRPr="00EF0FD7">
        <w:rPr>
          <w:rStyle w:val="StyleUnderline"/>
        </w:rPr>
        <w:t xml:space="preserve"> demand. After a category 6 </w:t>
      </w:r>
      <w:r w:rsidRPr="00EF0FD7">
        <w:rPr>
          <w:rStyle w:val="Emphasis"/>
        </w:rPr>
        <w:t>hurricane</w:t>
      </w:r>
      <w:r w:rsidRPr="00EF0FD7">
        <w:rPr>
          <w:rStyle w:val="StyleUnderline"/>
        </w:rPr>
        <w:t xml:space="preserve"> hits New York</w:t>
      </w:r>
      <w:r w:rsidRPr="00EF0FD7">
        <w:rPr>
          <w:sz w:val="16"/>
        </w:rPr>
        <w:t xml:space="preserve"> City, </w:t>
      </w:r>
      <w:r w:rsidRPr="00EF0FD7">
        <w:rPr>
          <w:rStyle w:val="Emphasis"/>
          <w:highlight w:val="cyan"/>
        </w:rPr>
        <w:t>NATO</w:t>
      </w:r>
      <w:r w:rsidRPr="00EF0FD7">
        <w:rPr>
          <w:sz w:val="16"/>
        </w:rPr>
        <w:t xml:space="preserve"> (led by the US) </w:t>
      </w:r>
      <w:r w:rsidRPr="00EF0FD7">
        <w:rPr>
          <w:rStyle w:val="StyleUnderline"/>
          <w:highlight w:val="cyan"/>
        </w:rPr>
        <w:t>deploys</w:t>
      </w:r>
      <w:r w:rsidRPr="00EF0FD7">
        <w:rPr>
          <w:rStyle w:val="StyleUnderline"/>
        </w:rPr>
        <w:t xml:space="preserve"> a </w:t>
      </w:r>
      <w:r w:rsidRPr="00EF0FD7">
        <w:rPr>
          <w:rStyle w:val="Emphasis"/>
          <w:highlight w:val="cyan"/>
        </w:rPr>
        <w:t>global</w:t>
      </w:r>
      <w:r w:rsidRPr="00EF0FD7">
        <w:rPr>
          <w:rStyle w:val="StyleUnderline"/>
        </w:rPr>
        <w:t xml:space="preserve"> stratospheric aerosol injection (</w:t>
      </w:r>
      <w:r w:rsidRPr="00EF0FD7">
        <w:rPr>
          <w:rStyle w:val="Emphasis"/>
          <w:highlight w:val="cyan"/>
        </w:rPr>
        <w:t>SAI</w:t>
      </w:r>
      <w:r w:rsidRPr="00EF0FD7">
        <w:rPr>
          <w:rStyle w:val="StyleUnderline"/>
        </w:rPr>
        <w:t xml:space="preserve">) system. This </w:t>
      </w:r>
      <w:r w:rsidRPr="00EF0FD7">
        <w:rPr>
          <w:rStyle w:val="Emphasis"/>
          <w:highlight w:val="cyan"/>
        </w:rPr>
        <w:t>enflames</w:t>
      </w:r>
      <w:r w:rsidRPr="00EF0FD7">
        <w:rPr>
          <w:sz w:val="16"/>
        </w:rPr>
        <w:t xml:space="preserve"> international </w:t>
      </w:r>
      <w:r w:rsidRPr="00EF0FD7">
        <w:rPr>
          <w:rStyle w:val="Emphasis"/>
          <w:highlight w:val="cyan"/>
        </w:rPr>
        <w:t>tensions</w:t>
      </w:r>
      <w:r w:rsidRPr="00EF0FD7">
        <w:rPr>
          <w:rStyle w:val="StyleUnderline"/>
          <w:highlight w:val="cyan"/>
        </w:rPr>
        <w:t xml:space="preserve"> and</w:t>
      </w:r>
      <w:r w:rsidRPr="00EF0FD7">
        <w:rPr>
          <w:rStyle w:val="StyleUnderline"/>
        </w:rPr>
        <w:t xml:space="preserve"> stokes domestic </w:t>
      </w:r>
      <w:r w:rsidRPr="00EF0FD7">
        <w:rPr>
          <w:rStyle w:val="Emphasis"/>
          <w:highlight w:val="cyan"/>
        </w:rPr>
        <w:t>unrest</w:t>
      </w:r>
      <w:r w:rsidRPr="00EF0FD7">
        <w:rPr>
          <w:rStyle w:val="StyleUnderline"/>
          <w:highlight w:val="cyan"/>
        </w:rPr>
        <w:t xml:space="preserve"> in societies</w:t>
      </w:r>
      <w:r w:rsidRPr="00EF0FD7">
        <w:rPr>
          <w:sz w:val="16"/>
        </w:rPr>
        <w:t xml:space="preserve"> already </w:t>
      </w:r>
      <w:r w:rsidRPr="00EF0FD7">
        <w:rPr>
          <w:rStyle w:val="StyleUnderline"/>
          <w:highlight w:val="cyan"/>
        </w:rPr>
        <w:t xml:space="preserve">awash with </w:t>
      </w:r>
      <w:r w:rsidRPr="00EF0FD7">
        <w:rPr>
          <w:rStyle w:val="Emphasis"/>
          <w:highlight w:val="cyan"/>
        </w:rPr>
        <w:t>disinfo</w:t>
      </w:r>
      <w:r w:rsidRPr="00EF0FD7">
        <w:rPr>
          <w:rStyle w:val="StyleUnderline"/>
        </w:rPr>
        <w:t xml:space="preserve">rmation driven by </w:t>
      </w:r>
      <w:r w:rsidRPr="00EF0FD7">
        <w:rPr>
          <w:rStyle w:val="Emphasis"/>
          <w:highlight w:val="cyan"/>
        </w:rPr>
        <w:t>deep-fakes</w:t>
      </w:r>
      <w:r w:rsidRPr="00EF0FD7">
        <w:rPr>
          <w:rStyle w:val="StyleUnderline"/>
        </w:rPr>
        <w:t xml:space="preserve"> and</w:t>
      </w:r>
      <w:r w:rsidRPr="00EF0FD7">
        <w:rPr>
          <w:sz w:val="16"/>
        </w:rPr>
        <w:t xml:space="preserve"> other high-level </w:t>
      </w:r>
      <w:r w:rsidRPr="00EF0FD7">
        <w:rPr>
          <w:rStyle w:val="Emphasis"/>
        </w:rPr>
        <w:t>m</w:t>
      </w:r>
      <w:r w:rsidRPr="00EF0FD7">
        <w:rPr>
          <w:rStyle w:val="StyleUnderline"/>
        </w:rPr>
        <w:t xml:space="preserve">achine </w:t>
      </w:r>
      <w:r w:rsidRPr="00EF0FD7">
        <w:rPr>
          <w:rStyle w:val="Emphasis"/>
        </w:rPr>
        <w:t>l</w:t>
      </w:r>
      <w:r w:rsidRPr="00EF0FD7">
        <w:rPr>
          <w:rStyle w:val="StyleUnderline"/>
        </w:rPr>
        <w:t>earning</w:t>
      </w:r>
      <w:r w:rsidRPr="00EF0FD7">
        <w:rPr>
          <w:sz w:val="16"/>
        </w:rPr>
        <w:t xml:space="preserve"> applications. A </w:t>
      </w:r>
      <w:r w:rsidRPr="00EF0FD7">
        <w:rPr>
          <w:rStyle w:val="Emphasis"/>
          <w:highlight w:val="cyan"/>
        </w:rPr>
        <w:t>nuclear war</w:t>
      </w:r>
      <w:r w:rsidRPr="00EF0FD7">
        <w:rPr>
          <w:rStyle w:val="StyleUnderline"/>
          <w:highlight w:val="cyan"/>
        </w:rPr>
        <w:t xml:space="preserve"> breaks out and</w:t>
      </w:r>
      <w:r w:rsidRPr="00EF0FD7">
        <w:rPr>
          <w:rStyle w:val="StyleUnderline"/>
        </w:rPr>
        <w:t xml:space="preserve"> the </w:t>
      </w:r>
      <w:r w:rsidRPr="00EF0FD7">
        <w:rPr>
          <w:rStyle w:val="StyleUnderline"/>
          <w:highlight w:val="cyan"/>
        </w:rPr>
        <w:t xml:space="preserve">ensuing </w:t>
      </w:r>
      <w:r w:rsidRPr="00EF0FD7">
        <w:rPr>
          <w:rStyle w:val="Emphasis"/>
          <w:highlight w:val="cyan"/>
        </w:rPr>
        <w:t>nuclear winter</w:t>
      </w:r>
      <w:r w:rsidRPr="00EF0FD7">
        <w:rPr>
          <w:rStyle w:val="StyleUnderline"/>
        </w:rPr>
        <w:t xml:space="preserve"> knocks out the </w:t>
      </w:r>
      <w:r w:rsidRPr="00EF0FD7">
        <w:rPr>
          <w:rStyle w:val="Emphasis"/>
        </w:rPr>
        <w:t>SAI</w:t>
      </w:r>
      <w:r w:rsidRPr="00EF0FD7">
        <w:rPr>
          <w:rStyle w:val="StyleUnderline"/>
        </w:rPr>
        <w:t xml:space="preserve"> system</w:t>
      </w:r>
      <w:r w:rsidRPr="00EF0FD7">
        <w:rPr>
          <w:sz w:val="16"/>
        </w:rPr>
        <w:t xml:space="preserve">. The few billion survivors emerge from nuclear winter to be faced by soaring temperatures as the Earth warms by 4.5°C in the space of decades. Sources of sustenance beyond agriculture, such as marine </w:t>
      </w:r>
      <w:r w:rsidRPr="00EF0FD7">
        <w:rPr>
          <w:rStyle w:val="Emphasis"/>
          <w:highlight w:val="cyan"/>
        </w:rPr>
        <w:t>fish</w:t>
      </w:r>
      <w:r w:rsidRPr="00EF0FD7">
        <w:rPr>
          <w:rStyle w:val="StyleUnderline"/>
          <w:highlight w:val="cyan"/>
        </w:rPr>
        <w:t xml:space="preserve"> stocks</w:t>
      </w:r>
      <w:r w:rsidRPr="00EF0FD7">
        <w:rPr>
          <w:rStyle w:val="StyleUnderline"/>
        </w:rPr>
        <w:t xml:space="preserve">, have been </w:t>
      </w:r>
      <w:r w:rsidRPr="00EF0FD7">
        <w:rPr>
          <w:rStyle w:val="Emphasis"/>
        </w:rPr>
        <w:t>significantly</w:t>
      </w:r>
      <w:r w:rsidRPr="00EF0FD7">
        <w:rPr>
          <w:rStyle w:val="StyleUnderline"/>
        </w:rPr>
        <w:t xml:space="preserve"> </w:t>
      </w:r>
      <w:r w:rsidRPr="00EF0FD7">
        <w:rPr>
          <w:rStyle w:val="StyleUnderline"/>
          <w:highlight w:val="cyan"/>
        </w:rPr>
        <w:t>affected by</w:t>
      </w:r>
      <w:r w:rsidRPr="00EF0FD7">
        <w:rPr>
          <w:rStyle w:val="StyleUnderline"/>
        </w:rPr>
        <w:t xml:space="preserve"> transgressing other planetary </w:t>
      </w:r>
      <w:r w:rsidRPr="00EF0FD7">
        <w:rPr>
          <w:rStyle w:val="Emphasis"/>
        </w:rPr>
        <w:t>boundaries</w:t>
      </w:r>
      <w:r w:rsidRPr="00EF0FD7">
        <w:rPr>
          <w:sz w:val="16"/>
        </w:rPr>
        <w:t xml:space="preserve"> such as </w:t>
      </w:r>
      <w:r w:rsidRPr="00EF0FD7">
        <w:rPr>
          <w:rStyle w:val="StyleUnderline"/>
        </w:rPr>
        <w:t xml:space="preserve">ocean </w:t>
      </w:r>
      <w:r w:rsidRPr="00EF0FD7">
        <w:rPr>
          <w:rStyle w:val="Emphasis"/>
          <w:highlight w:val="cyan"/>
        </w:rPr>
        <w:t>acidification</w:t>
      </w:r>
      <w:r w:rsidRPr="00EF0FD7">
        <w:rPr>
          <w:rStyle w:val="StyleUnderline"/>
        </w:rPr>
        <w:t xml:space="preserve">, biosphere integrity, and </w:t>
      </w:r>
      <w:r w:rsidRPr="00EF0FD7">
        <w:rPr>
          <w:rStyle w:val="Emphasis"/>
        </w:rPr>
        <w:t>biogeochemical</w:t>
      </w:r>
      <w:r w:rsidRPr="00EF0FD7">
        <w:rPr>
          <w:rStyle w:val="StyleUnderline"/>
        </w:rPr>
        <w:t xml:space="preserve"> flows</w:t>
      </w:r>
      <w:r w:rsidRPr="00EF0FD7">
        <w:rPr>
          <w:sz w:val="16"/>
        </w:rPr>
        <w:t xml:space="preserve">. The rapid </w:t>
      </w:r>
      <w:r w:rsidRPr="00EF0FD7">
        <w:rPr>
          <w:rStyle w:val="StyleUnderline"/>
        </w:rPr>
        <w:t xml:space="preserve">changes in temperature cause significant </w:t>
      </w:r>
      <w:r w:rsidRPr="00EF0FD7">
        <w:rPr>
          <w:rStyle w:val="StyleUnderline"/>
          <w:highlight w:val="cyan"/>
        </w:rPr>
        <w:t xml:space="preserve">changes in </w:t>
      </w:r>
      <w:r w:rsidRPr="00EF0FD7">
        <w:rPr>
          <w:rStyle w:val="Emphasis"/>
          <w:highlight w:val="cyan"/>
        </w:rPr>
        <w:t>wildlife</w:t>
      </w:r>
      <w:r w:rsidRPr="00EF0FD7">
        <w:rPr>
          <w:rStyle w:val="StyleUnderline"/>
        </w:rPr>
        <w:t xml:space="preserve"> distribution, </w:t>
      </w:r>
      <w:r w:rsidRPr="00EF0FD7">
        <w:rPr>
          <w:rStyle w:val="Emphasis"/>
          <w:highlight w:val="cyan"/>
        </w:rPr>
        <w:t>trigger</w:t>
      </w:r>
      <w:r w:rsidRPr="00EF0FD7">
        <w:rPr>
          <w:rStyle w:val="StyleUnderline"/>
        </w:rPr>
        <w:t xml:space="preserve">ing </w:t>
      </w:r>
      <w:r w:rsidRPr="00EF0FD7">
        <w:rPr>
          <w:rStyle w:val="StyleUnderline"/>
          <w:highlight w:val="cyan"/>
        </w:rPr>
        <w:t>new</w:t>
      </w:r>
      <w:r w:rsidRPr="00EF0FD7">
        <w:rPr>
          <w:rStyle w:val="StyleUnderline"/>
        </w:rPr>
        <w:t xml:space="preserve"> zoonotic </w:t>
      </w:r>
      <w:r w:rsidRPr="00EF0FD7">
        <w:rPr>
          <w:rStyle w:val="Emphasis"/>
          <w:highlight w:val="cyan"/>
        </w:rPr>
        <w:t>pandemics</w:t>
      </w:r>
      <w:r w:rsidRPr="00EF0FD7">
        <w:rPr>
          <w:sz w:val="16"/>
        </w:rPr>
        <w:t xml:space="preserve">. Simultaneously, </w:t>
      </w:r>
      <w:r w:rsidRPr="00EF0FD7">
        <w:rPr>
          <w:rStyle w:val="StyleUnderline"/>
        </w:rPr>
        <w:t xml:space="preserve">the </w:t>
      </w:r>
      <w:r w:rsidRPr="00EF0FD7">
        <w:rPr>
          <w:rStyle w:val="StyleUnderline"/>
          <w:highlight w:val="cyan"/>
        </w:rPr>
        <w:t>unplanned</w:t>
      </w:r>
      <w:r w:rsidRPr="00EF0FD7">
        <w:rPr>
          <w:rStyle w:val="StyleUnderline"/>
        </w:rPr>
        <w:t xml:space="preserve"> emergency </w:t>
      </w:r>
      <w:r w:rsidRPr="00EF0FD7">
        <w:rPr>
          <w:rStyle w:val="Emphasis"/>
          <w:highlight w:val="cyan"/>
        </w:rPr>
        <w:t>evacuation</w:t>
      </w:r>
      <w:r w:rsidRPr="00EF0FD7">
        <w:rPr>
          <w:rStyle w:val="StyleUnderline"/>
          <w:highlight w:val="cyan"/>
        </w:rPr>
        <w:t xml:space="preserve"> of</w:t>
      </w:r>
      <w:r w:rsidRPr="00EF0FD7">
        <w:rPr>
          <w:rStyle w:val="StyleUnderline"/>
        </w:rPr>
        <w:t xml:space="preserve"> one </w:t>
      </w:r>
      <w:r w:rsidRPr="00EF0FD7">
        <w:rPr>
          <w:rStyle w:val="Emphasis"/>
          <w:highlight w:val="cyan"/>
        </w:rPr>
        <w:t>biosafety</w:t>
      </w:r>
      <w:r w:rsidRPr="00EF0FD7">
        <w:rPr>
          <w:rStyle w:val="StyleUnderline"/>
        </w:rPr>
        <w:t xml:space="preserve"> level 4</w:t>
      </w:r>
      <w:r w:rsidRPr="00EF0FD7">
        <w:rPr>
          <w:sz w:val="16"/>
        </w:rPr>
        <w:t xml:space="preserve"> (BS4) </w:t>
      </w:r>
      <w:r w:rsidRPr="00EF0FD7">
        <w:rPr>
          <w:rStyle w:val="StyleUnderline"/>
          <w:highlight w:val="cyan"/>
        </w:rPr>
        <w:t>facility</w:t>
      </w:r>
      <w:r w:rsidRPr="00EF0FD7">
        <w:rPr>
          <w:sz w:val="16"/>
        </w:rPr>
        <w:t xml:space="preserve"> just prior to the nuclear conflict </w:t>
      </w:r>
      <w:r w:rsidRPr="00EF0FD7">
        <w:rPr>
          <w:rStyle w:val="StyleUnderline"/>
          <w:highlight w:val="cyan"/>
        </w:rPr>
        <w:t>led to</w:t>
      </w:r>
      <w:r w:rsidRPr="00EF0FD7">
        <w:rPr>
          <w:rStyle w:val="StyleUnderline"/>
        </w:rPr>
        <w:t xml:space="preserve"> the </w:t>
      </w:r>
      <w:r w:rsidRPr="00EF0FD7">
        <w:rPr>
          <w:rStyle w:val="Emphasis"/>
          <w:highlight w:val="cyan"/>
        </w:rPr>
        <w:t>release</w:t>
      </w:r>
      <w:r w:rsidRPr="00EF0FD7">
        <w:rPr>
          <w:rStyle w:val="StyleUnderline"/>
          <w:highlight w:val="cyan"/>
        </w:rPr>
        <w:t xml:space="preserve"> of</w:t>
      </w:r>
      <w:r w:rsidRPr="00EF0FD7">
        <w:rPr>
          <w:rStyle w:val="StyleUnderline"/>
        </w:rPr>
        <w:t xml:space="preserve"> a </w:t>
      </w:r>
      <w:r w:rsidRPr="00EF0FD7">
        <w:rPr>
          <w:rStyle w:val="StyleUnderline"/>
          <w:highlight w:val="cyan"/>
        </w:rPr>
        <w:t>modified</w:t>
      </w:r>
      <w:r w:rsidRPr="00EF0FD7">
        <w:rPr>
          <w:rStyle w:val="StyleUnderline"/>
        </w:rPr>
        <w:t xml:space="preserve"> version of the previously defeated </w:t>
      </w:r>
      <w:r w:rsidRPr="00EF0FD7">
        <w:rPr>
          <w:rStyle w:val="Emphasis"/>
          <w:highlight w:val="cyan"/>
        </w:rPr>
        <w:t>smallpox</w:t>
      </w:r>
      <w:r w:rsidRPr="00EF0FD7">
        <w:rPr>
          <w:rStyle w:val="StyleUnderline"/>
        </w:rPr>
        <w:t xml:space="preserve"> virus. The </w:t>
      </w:r>
      <w:r w:rsidRPr="00EF0FD7">
        <w:rPr>
          <w:rStyle w:val="Emphasis"/>
          <w:highlight w:val="cyan"/>
        </w:rPr>
        <w:t>survivors</w:t>
      </w:r>
      <w:r w:rsidRPr="00EF0FD7">
        <w:rPr>
          <w:rStyle w:val="StyleUnderline"/>
          <w:highlight w:val="cyan"/>
        </w:rPr>
        <w:t xml:space="preserve"> are</w:t>
      </w:r>
      <w:r w:rsidRPr="00EF0FD7">
        <w:rPr>
          <w:sz w:val="16"/>
        </w:rPr>
        <w:t xml:space="preserve"> ingenious and </w:t>
      </w:r>
      <w:r w:rsidRPr="00EF0FD7">
        <w:rPr>
          <w:rStyle w:val="StyleUnderline"/>
          <w:highlight w:val="cyan"/>
        </w:rPr>
        <w:t xml:space="preserve">resilient but </w:t>
      </w:r>
      <w:r w:rsidRPr="00EF0FD7">
        <w:rPr>
          <w:rStyle w:val="Emphasis"/>
          <w:highlight w:val="cyan"/>
        </w:rPr>
        <w:t>fail</w:t>
      </w:r>
      <w:r w:rsidRPr="00EF0FD7">
        <w:rPr>
          <w:sz w:val="16"/>
        </w:rPr>
        <w:t xml:space="preserve"> to recapture the right industrial technologies required to put an SAI system back online. Many have intentionally turned away from industrial technologies after the fall. Those that try are faced with the problem of energy return on investment: easily accessed fossil-fuel reserves have already been depleted and the leftovers are too costly to use at scale. After a long fight, the final sapien takes her last breath. She is a Māori woman, living on the outskirts of modern-day Dunedin (New Zealand). Her body, riddled with the scars of an altered smallpox strain and signs of malnourishment, finally gives out. </w:t>
      </w:r>
      <w:r w:rsidRPr="00EF0FD7">
        <w:rPr>
          <w:rStyle w:val="StyleUnderline"/>
          <w:highlight w:val="cyan"/>
        </w:rPr>
        <w:t xml:space="preserve">Humanity is </w:t>
      </w:r>
      <w:r w:rsidRPr="00EF0FD7">
        <w:rPr>
          <w:rStyle w:val="Emphasis"/>
          <w:highlight w:val="cyan"/>
        </w:rPr>
        <w:t>extinguished</w:t>
      </w:r>
      <w:r w:rsidRPr="00EF0FD7">
        <w:rPr>
          <w:rStyle w:val="StyleUnderline"/>
        </w:rPr>
        <w:t>.</w:t>
      </w:r>
    </w:p>
    <w:p w14:paraId="666E4DAC" w14:textId="77777777" w:rsidR="0013472F" w:rsidRDefault="0013472F" w:rsidP="0013472F">
      <w:pPr>
        <w:pStyle w:val="Heading3"/>
      </w:pPr>
      <w:r>
        <w:t>T---1NC</w:t>
      </w:r>
    </w:p>
    <w:p w14:paraId="30A69F05" w14:textId="77777777" w:rsidR="0013472F" w:rsidRPr="00F07E33" w:rsidRDefault="0013472F" w:rsidP="0013472F">
      <w:pPr>
        <w:rPr>
          <w:rStyle w:val="Style13ptBold"/>
        </w:rPr>
      </w:pPr>
      <w:r w:rsidRPr="00F07E33">
        <w:rPr>
          <w:rStyle w:val="Style13ptBold"/>
          <w:u w:val="single"/>
        </w:rPr>
        <w:t>T-</w:t>
      </w:r>
      <w:r>
        <w:rPr>
          <w:rStyle w:val="Style13ptBold"/>
          <w:u w:val="single"/>
        </w:rPr>
        <w:t>Subsets</w:t>
      </w:r>
      <w:r w:rsidRPr="00F07E33">
        <w:rPr>
          <w:rStyle w:val="Style13ptBold"/>
        </w:rPr>
        <w:t>:</w:t>
      </w:r>
    </w:p>
    <w:p w14:paraId="032F4D00" w14:textId="77777777" w:rsidR="0013472F" w:rsidRDefault="0013472F" w:rsidP="0013472F">
      <w:pPr>
        <w:pStyle w:val="Heading4"/>
      </w:pPr>
      <w:r>
        <w:t xml:space="preserve">Interp: Policies to ‘strengthen collective bargaining’ require a </w:t>
      </w:r>
      <w:r w:rsidRPr="00787578">
        <w:rPr>
          <w:u w:val="single"/>
        </w:rPr>
        <w:t>national plan</w:t>
      </w:r>
      <w:r>
        <w:t xml:space="preserve"> targeting 80% worker coverage. </w:t>
      </w:r>
    </w:p>
    <w:p w14:paraId="48A9A5BB" w14:textId="77777777" w:rsidR="0013472F" w:rsidRPr="00F07E33" w:rsidRDefault="0013472F" w:rsidP="0013472F">
      <w:r>
        <w:rPr>
          <w:rStyle w:val="Style13ptBold"/>
        </w:rPr>
        <w:t>Spiegelaere 25</w:t>
      </w:r>
      <w:r w:rsidRPr="00A96040">
        <w:t xml:space="preserve"> </w:t>
      </w:r>
      <w:r w:rsidRPr="00F07E33">
        <w:t>(Master degree in Political Science (2008 – Ugent), Labour Sciences (2010 – ULB), Statistics (2015 – KU Leuven) and a PhD in Sociology (2014 – KU Leuven). He worked as a researcher at the KU Leuven Research Institute for Work and Society (HIVA) until he joined the ETUI in 2015. He is visiting professor at University of Ghent. Since 2021, he is working for Uni Europa., Stan De Spiegelaere, European Journal of Industrial Relations 2025, Vol. 0(0) 1–23 © The Author(s) 2025, Policies to strengthen collective bargaining, https://journals.sagepub.com/doi/pdf/10.1177/09596801251351303) NAR</w:t>
      </w:r>
    </w:p>
    <w:p w14:paraId="2F47E1A3" w14:textId="77777777" w:rsidR="0013472F" w:rsidRPr="00A82CA7" w:rsidRDefault="0013472F" w:rsidP="0013472F">
      <w:pPr>
        <w:rPr>
          <w:sz w:val="16"/>
        </w:rPr>
      </w:pPr>
      <w:r w:rsidRPr="00A82CA7">
        <w:rPr>
          <w:sz w:val="16"/>
        </w:rPr>
        <w:t xml:space="preserve">Schmit emphasised its twofold objective: to ensure adequate minimum wages for all and to strengthen collective bargaining, as collective bargaining is a guarantee of good wages. The Directive therefore sets out clear procedures for setting adequate minimum wages and for identifying indicators of what are (and therefore what are not) adequate minimum wages. At the same time, the Directive obliges Member </w:t>
      </w:r>
      <w:r w:rsidRPr="00535808">
        <w:rPr>
          <w:rStyle w:val="StyleUnderline"/>
        </w:rPr>
        <w:t>States</w:t>
      </w:r>
      <w:r w:rsidRPr="00A82CA7">
        <w:rPr>
          <w:sz w:val="16"/>
        </w:rPr>
        <w:t xml:space="preserve"> to </w:t>
      </w:r>
      <w:r w:rsidRPr="00535808">
        <w:rPr>
          <w:rStyle w:val="StyleUnderline"/>
        </w:rPr>
        <w:t>adopt</w:t>
      </w:r>
      <w:r w:rsidRPr="00A82CA7">
        <w:rPr>
          <w:sz w:val="16"/>
        </w:rPr>
        <w:t xml:space="preserve"> </w:t>
      </w:r>
      <w:r w:rsidRPr="003B6C45">
        <w:rPr>
          <w:rStyle w:val="StyleUnderline"/>
          <w:highlight w:val="cyan"/>
        </w:rPr>
        <w:t>policies to strengthen collective bargaining</w:t>
      </w:r>
      <w:r w:rsidRPr="00A82CA7">
        <w:rPr>
          <w:sz w:val="16"/>
        </w:rPr>
        <w:t xml:space="preserve"> through a series of general provisions on the need for protection of workers’ representatives, capacity building of the social partners, inspection services and public spending in line with public agreements. </w:t>
      </w:r>
    </w:p>
    <w:p w14:paraId="73A7E781" w14:textId="77777777" w:rsidR="0013472F" w:rsidRPr="00535808" w:rsidRDefault="0013472F" w:rsidP="0013472F">
      <w:pPr>
        <w:rPr>
          <w:rStyle w:val="StyleUnderline"/>
        </w:rPr>
      </w:pPr>
      <w:r w:rsidRPr="00A82CA7">
        <w:rPr>
          <w:sz w:val="16"/>
        </w:rPr>
        <w:t xml:space="preserve">In addition, one of </w:t>
      </w:r>
      <w:r w:rsidRPr="003B6C45">
        <w:rPr>
          <w:rStyle w:val="Emphasis"/>
          <w:highlight w:val="cyan"/>
        </w:rPr>
        <w:t>the most notable provisions is the requirement for</w:t>
      </w:r>
      <w:r w:rsidRPr="00535808">
        <w:rPr>
          <w:rStyle w:val="Emphasis"/>
        </w:rPr>
        <w:t xml:space="preserve"> countries </w:t>
      </w:r>
      <w:r w:rsidRPr="003B6C45">
        <w:rPr>
          <w:rStyle w:val="Emphasis"/>
          <w:highlight w:val="cyan"/>
        </w:rPr>
        <w:t>where collective bargaining coverage is below 80% to develop and implement targeted national</w:t>
      </w:r>
      <w:r w:rsidRPr="00535808">
        <w:rPr>
          <w:rStyle w:val="Emphasis"/>
        </w:rPr>
        <w:t xml:space="preserve"> action </w:t>
      </w:r>
      <w:r w:rsidRPr="003B6C45">
        <w:rPr>
          <w:rStyle w:val="Emphasis"/>
          <w:highlight w:val="cyan"/>
        </w:rPr>
        <w:t>plans</w:t>
      </w:r>
      <w:r w:rsidRPr="00A82CA7">
        <w:rPr>
          <w:sz w:val="16"/>
        </w:rPr>
        <w:t xml:space="preserve">. </w:t>
      </w:r>
      <w:r w:rsidRPr="00535808">
        <w:rPr>
          <w:rStyle w:val="StyleUnderline"/>
        </w:rPr>
        <w:t>These plans aim to increase coverage and improve the overall effectiveness of collective bargaining systems.</w:t>
      </w:r>
    </w:p>
    <w:p w14:paraId="0B693009" w14:textId="77777777" w:rsidR="0013472F" w:rsidRPr="00A82CA7" w:rsidRDefault="0013472F" w:rsidP="0013472F">
      <w:pPr>
        <w:rPr>
          <w:sz w:val="16"/>
        </w:rPr>
      </w:pPr>
      <w:r w:rsidRPr="00A82CA7">
        <w:rPr>
          <w:sz w:val="16"/>
        </w:rPr>
        <w:t>At the time of writing, the European Court of Justice is considering a case against the directive brought by the Danish government, supported by its employers’ organisations, trade unions and Sweden. They argue for the total or partial annulment of the directive because, in their view, it violates Article 153(3) of the Treaty on the Functioning of the European Union, which limits the EU’s powers on pay (Kilpatrick and Steiert, 2024; Menegatti, 2025).</w:t>
      </w:r>
    </w:p>
    <w:p w14:paraId="5D647999" w14:textId="77777777" w:rsidR="0013472F" w:rsidRPr="00A82CA7" w:rsidRDefault="0013472F" w:rsidP="0013472F">
      <w:pPr>
        <w:rPr>
          <w:sz w:val="16"/>
        </w:rPr>
      </w:pPr>
      <w:r w:rsidRPr="00A82CA7">
        <w:rPr>
          <w:sz w:val="16"/>
        </w:rPr>
        <w:t>While a total or partial annulment of the Directive would significantly reduce Member States’ obligations to promote collective bargaining, it would not mean that all obligations would disappear. This directive is not the only recent EU instrument to strengthen collective bargaining. The EU Recommendation and Communication on Social Dialogue of 2023, the Clean Industrial Deal of 2025 and many other publications also show that the EU sees potential in collective bargaining. This is why some have described it as a ‘gamechanger’ (Muller et al., 2024), as it goes against previous EU policies that have focused much more on decentralising and directly weakening collective bargaining (Erne et al., 2024).</w:t>
      </w:r>
    </w:p>
    <w:p w14:paraId="7299C27D" w14:textId="77777777" w:rsidR="0013472F" w:rsidRPr="00A82CA7" w:rsidRDefault="0013472F" w:rsidP="0013472F">
      <w:pPr>
        <w:rPr>
          <w:sz w:val="16"/>
        </w:rPr>
      </w:pPr>
      <w:r w:rsidRPr="00A82CA7">
        <w:rPr>
          <w:sz w:val="16"/>
        </w:rPr>
        <w:t>Despite its promise, the success of the Directive depends on its implementation at national level. EU directives must be transposed into national laws and regulations, and the quality of this process will largely determine their impact. Change is not automatic, and the Directive’s potential to become a historic milestone depends on whether Member States embrace its objectives and align their actions with its principles.</w:t>
      </w:r>
    </w:p>
    <w:p w14:paraId="0FC7226F" w14:textId="77777777" w:rsidR="0013472F" w:rsidRPr="00A82CA7" w:rsidRDefault="0013472F" w:rsidP="0013472F">
      <w:pPr>
        <w:rPr>
          <w:sz w:val="16"/>
        </w:rPr>
      </w:pPr>
      <w:r w:rsidRPr="00A82CA7">
        <w:rPr>
          <w:sz w:val="16"/>
        </w:rPr>
        <w:t>This article aims to contribute to these efforts by providing practical ideas on how to strengthen collective bargaining across Europe. Drawing on 20 national reports from a wide range of countries – including Austria, Belgium, Croatia, Cyprus, the Czech Republic, Finland, France, Germany, Greece, Hungary, Ireland, Luxembourg, Malta, Romania, Slovakia, Slovenia, Spain, Sweden, the Netherlands and the United Kingdom – it synthesises evidence and identifies practical strategies for improvement. These countries represent a wide range of economic and industrial relations contexts, providing valuable opportunities for cross-national learning.</w:t>
      </w:r>
    </w:p>
    <w:p w14:paraId="6580BAE3" w14:textId="77777777" w:rsidR="0013472F" w:rsidRPr="00A82CA7" w:rsidRDefault="0013472F" w:rsidP="0013472F">
      <w:pPr>
        <w:rPr>
          <w:sz w:val="16"/>
        </w:rPr>
      </w:pPr>
      <w:r w:rsidRPr="00A82CA7">
        <w:rPr>
          <w:sz w:val="16"/>
        </w:rPr>
        <w:t xml:space="preserve">The findings point to a number of levers for action. For example, strengthening the capacity of trade unions involves improving their resources, skills and organisational structures. On the employer side, efforts should focus on promoting greater commitment to collective bargaining and a willingness to negotiate. Improving the bargaining processitself, through measures such as increasing transparency, providing support for mediation and simplifying administrative procedures. Next, ensuring that collective agreements have a tangible and enforceable impact through public procurement rules, extension of collective agreements, etc. Finally, the importance of a supportive culture is highlighted, with possible policy interventions focussing on data availability, education and campaigning. </w:t>
      </w:r>
    </w:p>
    <w:p w14:paraId="168E8A02" w14:textId="77777777" w:rsidR="0013472F" w:rsidRPr="00A82CA7" w:rsidRDefault="0013472F" w:rsidP="0013472F">
      <w:pPr>
        <w:rPr>
          <w:sz w:val="16"/>
        </w:rPr>
      </w:pPr>
      <w:r w:rsidRPr="00A82CA7">
        <w:rPr>
          <w:sz w:val="16"/>
        </w:rPr>
        <w:t xml:space="preserve">As </w:t>
      </w:r>
      <w:r w:rsidRPr="00A82CA7">
        <w:rPr>
          <w:rStyle w:val="StyleUnderline"/>
        </w:rPr>
        <w:t>this article</w:t>
      </w:r>
      <w:r w:rsidRPr="00A82CA7">
        <w:rPr>
          <w:sz w:val="16"/>
        </w:rPr>
        <w:t xml:space="preserve"> aims to feed into the debate on the National Action Plans on collective bargaining, it </w:t>
      </w:r>
      <w:r w:rsidRPr="00A82CA7">
        <w:rPr>
          <w:rStyle w:val="Emphasis"/>
        </w:rPr>
        <w:t>focuses exclusively on policy measures</w:t>
      </w:r>
      <w:r w:rsidRPr="00A82CA7">
        <w:rPr>
          <w:sz w:val="16"/>
        </w:rPr>
        <w:t>. Clearly, much of the future of collective bargaining is in the hands of the policies and practices of trade unions, employers and employers’ organisations. However, this is beyond the scope of this article.</w:t>
      </w:r>
    </w:p>
    <w:p w14:paraId="755125A5" w14:textId="77777777" w:rsidR="0013472F" w:rsidRPr="00A82CA7" w:rsidRDefault="0013472F" w:rsidP="0013472F">
      <w:pPr>
        <w:rPr>
          <w:sz w:val="16"/>
        </w:rPr>
      </w:pPr>
      <w:r w:rsidRPr="00A82CA7">
        <w:rPr>
          <w:sz w:val="16"/>
        </w:rPr>
        <w:t>While mainly based on, and addressed to, lay knowledge, this article makes several contributions to the industrial relations literature. First, by building on expert contributions from a variety of countries on the same topic, it proposes an analytical framework to assess obstacles and potential policy leverage on collective bargaining. This framework might be useful for future policy analysis and evaluation of national action plans. Second, the sheer number of ideas and policy options show how complicated an encompassing policy on collective bargaining is likely to be. The birds-eye view given in this article contributes providing an encompassing overview of intervention areas. Third, and foremost, by abstracting the idiosyncratic proposals from individual country reports, the article encourages a broader and more innovative approach to thinking about industrial relations.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451E309D" w14:textId="77777777" w:rsidR="0013472F" w:rsidRPr="00A82CA7" w:rsidRDefault="0013472F" w:rsidP="0013472F">
      <w:pPr>
        <w:rPr>
          <w:sz w:val="16"/>
        </w:rPr>
      </w:pPr>
      <w:r w:rsidRPr="00A82CA7">
        <w:rPr>
          <w:sz w:val="16"/>
        </w:rPr>
        <w:t>Conditions for reaching 80% coverage</w:t>
      </w:r>
    </w:p>
    <w:p w14:paraId="323BD2AC" w14:textId="77777777" w:rsidR="0013472F" w:rsidRPr="00A82CA7" w:rsidRDefault="0013472F" w:rsidP="0013472F">
      <w:pPr>
        <w:rPr>
          <w:sz w:val="16"/>
        </w:rPr>
      </w:pPr>
      <w:r w:rsidRPr="00A82CA7">
        <w:rPr>
          <w:sz w:val="16"/>
        </w:rPr>
        <w:t xml:space="preserve">According to the Directive, </w:t>
      </w:r>
      <w:r w:rsidRPr="00A82CA7">
        <w:rPr>
          <w:rStyle w:val="StyleUnderline"/>
        </w:rPr>
        <w:t xml:space="preserve">80% coverage is the threshold below which countries </w:t>
      </w:r>
      <w:r w:rsidRPr="00A82CA7">
        <w:rPr>
          <w:rStyle w:val="Emphasis"/>
        </w:rPr>
        <w:t>must develop national action plans to strengthen collective bargaining</w:t>
      </w:r>
      <w:r w:rsidRPr="00A82CA7">
        <w:rPr>
          <w:sz w:val="16"/>
        </w:rPr>
        <w:t xml:space="preserve">. However, </w:t>
      </w:r>
      <w:r w:rsidRPr="003B6C45">
        <w:rPr>
          <w:rStyle w:val="StyleUnderline"/>
          <w:highlight w:val="cyan"/>
        </w:rPr>
        <w:t>these</w:t>
      </w:r>
      <w:r w:rsidRPr="00A82CA7">
        <w:rPr>
          <w:rStyle w:val="StyleUnderline"/>
        </w:rPr>
        <w:t xml:space="preserve"> </w:t>
      </w:r>
      <w:r w:rsidRPr="00FF49A9">
        <w:rPr>
          <w:rStyle w:val="StyleUnderline"/>
        </w:rPr>
        <w:t xml:space="preserve">plans </w:t>
      </w:r>
      <w:r w:rsidRPr="003B6C45">
        <w:rPr>
          <w:rStyle w:val="StyleUnderline"/>
          <w:highlight w:val="cyan"/>
        </w:rPr>
        <w:t>are</w:t>
      </w:r>
      <w:r w:rsidRPr="003B6C45">
        <w:rPr>
          <w:sz w:val="16"/>
          <w:highlight w:val="cyan"/>
        </w:rPr>
        <w:t xml:space="preserve"> </w:t>
      </w:r>
      <w:r w:rsidRPr="003B6C45">
        <w:rPr>
          <w:rStyle w:val="Emphasis"/>
          <w:highlight w:val="cyan"/>
        </w:rPr>
        <w:t>not an obligation of results</w:t>
      </w:r>
      <w:r w:rsidRPr="003B6C45">
        <w:rPr>
          <w:sz w:val="16"/>
          <w:highlight w:val="cyan"/>
        </w:rPr>
        <w:t xml:space="preserve">, </w:t>
      </w:r>
      <w:r w:rsidRPr="003B6C45">
        <w:rPr>
          <w:rStyle w:val="Emphasis"/>
          <w:highlight w:val="cyan"/>
        </w:rPr>
        <w:t>but</w:t>
      </w:r>
      <w:r w:rsidRPr="00FF49A9">
        <w:rPr>
          <w:rStyle w:val="Emphasis"/>
        </w:rPr>
        <w:t xml:space="preserve"> an obligation </w:t>
      </w:r>
      <w:r w:rsidRPr="003B6C45">
        <w:rPr>
          <w:rStyle w:val="Emphasis"/>
          <w:highlight w:val="cyan"/>
        </w:rPr>
        <w:t>of effort</w:t>
      </w:r>
      <w:r w:rsidRPr="003B6C45">
        <w:rPr>
          <w:sz w:val="16"/>
          <w:highlight w:val="cyan"/>
        </w:rPr>
        <w:t>.</w:t>
      </w:r>
      <w:r w:rsidRPr="00A82CA7">
        <w:rPr>
          <w:sz w:val="16"/>
        </w:rPr>
        <w:t xml:space="preserve"> This means that countries will not be penalised if coverage does not reach 80% after several years but will have to adjust their plans if coverage does not improve or, worse, falls.</w:t>
      </w:r>
    </w:p>
    <w:p w14:paraId="3C0DEFF2" w14:textId="77777777" w:rsidR="0013472F" w:rsidRPr="00A82CA7" w:rsidRDefault="0013472F" w:rsidP="0013472F">
      <w:pPr>
        <w:rPr>
          <w:rStyle w:val="Emphasis"/>
        </w:rPr>
      </w:pPr>
      <w:r w:rsidRPr="00A82CA7">
        <w:rPr>
          <w:sz w:val="16"/>
        </w:rPr>
        <w:t xml:space="preserve">As this article argues, </w:t>
      </w:r>
      <w:r w:rsidRPr="00FF49A9">
        <w:rPr>
          <w:rStyle w:val="StyleUnderline"/>
        </w:rPr>
        <w:t>achieving this</w:t>
      </w:r>
      <w:r w:rsidRPr="00A82CA7">
        <w:rPr>
          <w:rStyle w:val="StyleUnderline"/>
        </w:rPr>
        <w:t xml:space="preserve"> level of coverage </w:t>
      </w:r>
      <w:r w:rsidRPr="00FF49A9">
        <w:rPr>
          <w:rStyle w:val="StyleUnderline"/>
        </w:rPr>
        <w:t>requires</w:t>
      </w:r>
      <w:r w:rsidRPr="00A82CA7">
        <w:rPr>
          <w:sz w:val="16"/>
        </w:rPr>
        <w:t xml:space="preserve"> specific structural conditions: (</w:t>
      </w:r>
      <w:r w:rsidRPr="00A82CA7">
        <w:rPr>
          <w:rStyle w:val="Emphasis"/>
        </w:rPr>
        <w:t xml:space="preserve">1) the existence of </w:t>
      </w:r>
      <w:r w:rsidRPr="00FF49A9">
        <w:rPr>
          <w:rStyle w:val="Emphasis"/>
        </w:rPr>
        <w:t xml:space="preserve">a system of multi-employer bargaining </w:t>
      </w:r>
      <w:r w:rsidRPr="00FF49A9">
        <w:rPr>
          <w:rStyle w:val="StyleUnderline"/>
        </w:rPr>
        <w:t>and</w:t>
      </w:r>
      <w:r w:rsidRPr="00A82CA7">
        <w:rPr>
          <w:rStyle w:val="StyleUnderline"/>
        </w:rPr>
        <w:t xml:space="preserve"> (2) this system must be</w:t>
      </w:r>
      <w:r w:rsidRPr="00A82CA7">
        <w:rPr>
          <w:sz w:val="16"/>
        </w:rPr>
        <w:t xml:space="preserve"> </w:t>
      </w:r>
      <w:r w:rsidRPr="00A82CA7">
        <w:rPr>
          <w:rStyle w:val="Emphasis"/>
        </w:rPr>
        <w:t>supported by</w:t>
      </w:r>
      <w:r w:rsidRPr="00A82CA7">
        <w:rPr>
          <w:sz w:val="16"/>
        </w:rPr>
        <w:t xml:space="preserve"> </w:t>
      </w:r>
      <w:r w:rsidRPr="00FF49A9">
        <w:rPr>
          <w:rStyle w:val="StyleUnderline"/>
        </w:rPr>
        <w:t>either</w:t>
      </w:r>
      <w:r w:rsidRPr="00FF49A9">
        <w:rPr>
          <w:sz w:val="16"/>
        </w:rPr>
        <w:t xml:space="preserve"> </w:t>
      </w:r>
      <w:r w:rsidRPr="00FF49A9">
        <w:rPr>
          <w:rStyle w:val="Emphasis"/>
        </w:rPr>
        <w:t>extensive extension mechanisms or</w:t>
      </w:r>
      <w:r w:rsidRPr="00A82CA7">
        <w:rPr>
          <w:rStyle w:val="Emphasis"/>
        </w:rPr>
        <w:t xml:space="preserve"> very </w:t>
      </w:r>
      <w:r w:rsidRPr="00FF49A9">
        <w:rPr>
          <w:rStyle w:val="Emphasis"/>
        </w:rPr>
        <w:t>high union density.</w:t>
      </w:r>
    </w:p>
    <w:p w14:paraId="7DBADA1F" w14:textId="77777777" w:rsidR="0013472F" w:rsidRPr="00A82CA7" w:rsidRDefault="0013472F" w:rsidP="0013472F">
      <w:pPr>
        <w:rPr>
          <w:sz w:val="16"/>
        </w:rPr>
      </w:pPr>
      <w:r w:rsidRPr="00A82CA7">
        <w:rPr>
          <w:sz w:val="16"/>
        </w:rPr>
        <w:t xml:space="preserve">Figure 1 shows that some form of multi-employer bargaining is indeed a necessary condition for reaching the 80% coverage rate. The figure is based on data from the ICTWSS database and represents the most recent data on bargaining coverage, with the </w:t>
      </w:r>
      <w:r w:rsidRPr="00FF49A9">
        <w:rPr>
          <w:sz w:val="16"/>
        </w:rPr>
        <w:t>colour scale reflecting the presence of multi-employer bargaining. As can be seen</w:t>
      </w:r>
      <w:r w:rsidRPr="00FF49A9">
        <w:rPr>
          <w:rStyle w:val="StyleUnderline"/>
        </w:rPr>
        <w:t>, all the countries with 80% coverage have a multi-employer bargaining system, and none of the countries without multi-employer bargaining come close to achieving 80% coverage</w:t>
      </w:r>
      <w:r w:rsidRPr="00FF49A9">
        <w:rPr>
          <w:sz w:val="16"/>
        </w:rPr>
        <w:t>. Ate same time, the graph shows that multi-employer</w:t>
      </w:r>
      <w:r w:rsidRPr="00A82CA7">
        <w:rPr>
          <w:sz w:val="16"/>
        </w:rPr>
        <w:t xml:space="preserve"> bargaining is not a sufficient condition for reaching the threshold.</w:t>
      </w:r>
    </w:p>
    <w:p w14:paraId="044ED4D8" w14:textId="77777777" w:rsidR="0013472F" w:rsidRPr="00A82CA7" w:rsidRDefault="0013472F" w:rsidP="0013472F">
      <w:pPr>
        <w:rPr>
          <w:sz w:val="16"/>
        </w:rPr>
      </w:pPr>
      <w:r w:rsidRPr="00A82CA7">
        <w:rPr>
          <w:sz w:val="16"/>
        </w:rPr>
        <w:t>Figure 2 provides further insight into the institutional arrangements supporting multiemployer bargaining. Again, the y-axis represents bargaining coverage. However, thex-axis shows the trade union density of each country. Thirdly, a distinction is made between countries with very extensive use of extension mechanisms (the dots) and those with no such system (the triangles).</w:t>
      </w:r>
    </w:p>
    <w:p w14:paraId="5F48266D" w14:textId="77777777" w:rsidR="0013472F" w:rsidRPr="00A82CA7" w:rsidRDefault="0013472F" w:rsidP="0013472F">
      <w:pPr>
        <w:rPr>
          <w:sz w:val="16"/>
        </w:rPr>
      </w:pPr>
      <w:r w:rsidRPr="00A82CA7">
        <w:rPr>
          <w:sz w:val="16"/>
        </w:rPr>
        <w:t xml:space="preserve">The figure shows that </w:t>
      </w:r>
      <w:r w:rsidRPr="003B6C45">
        <w:rPr>
          <w:rStyle w:val="StyleUnderline"/>
          <w:highlight w:val="cyan"/>
        </w:rPr>
        <w:t>there are two</w:t>
      </w:r>
      <w:r w:rsidRPr="00A82CA7">
        <w:rPr>
          <w:rStyle w:val="StyleUnderline"/>
        </w:rPr>
        <w:t xml:space="preserve"> </w:t>
      </w:r>
      <w:r w:rsidRPr="00A82CA7">
        <w:rPr>
          <w:sz w:val="16"/>
        </w:rPr>
        <w:t xml:space="preserve">main </w:t>
      </w:r>
      <w:r w:rsidRPr="003B6C45">
        <w:rPr>
          <w:rStyle w:val="StyleUnderline"/>
          <w:highlight w:val="cyan"/>
        </w:rPr>
        <w:t>ways of achieving 80% coverage. One way is</w:t>
      </w:r>
      <w:r w:rsidRPr="00A82CA7">
        <w:rPr>
          <w:sz w:val="16"/>
        </w:rPr>
        <w:t xml:space="preserve"> through </w:t>
      </w:r>
      <w:r w:rsidRPr="003B6C45">
        <w:rPr>
          <w:rStyle w:val="Emphasis"/>
          <w:highlight w:val="cyan"/>
        </w:rPr>
        <w:t>multi-employer bargaining systems</w:t>
      </w:r>
      <w:r w:rsidRPr="00A82CA7">
        <w:rPr>
          <w:sz w:val="16"/>
        </w:rPr>
        <w:t xml:space="preserve"> (as seen above) </w:t>
      </w:r>
      <w:r w:rsidRPr="00A82CA7">
        <w:rPr>
          <w:rStyle w:val="StyleUnderline"/>
        </w:rPr>
        <w:t>supported by generous extension mechanisms</w:t>
      </w:r>
      <w:r w:rsidRPr="00A82CA7">
        <w:rPr>
          <w:sz w:val="16"/>
        </w:rPr>
        <w:t xml:space="preserve">, </w:t>
      </w:r>
      <w:r w:rsidRPr="00891D39">
        <w:rPr>
          <w:rStyle w:val="Emphasis"/>
        </w:rPr>
        <w:t>where the state extends the application of such an agreement to the whole sector.</w:t>
      </w:r>
      <w:r w:rsidRPr="00891D39">
        <w:rPr>
          <w:sz w:val="16"/>
        </w:rPr>
        <w:t xml:space="preserve"> As can be seen, almost all the points are above the 80% line. Research confirms that extension mechanisms play an important role in ensuring high coverage (Schulten et al., 2015), as demonstrated in countries such as Spain, France and Portugal, where collective bargaining coverage</w:t>
      </w:r>
      <w:r w:rsidRPr="00A82CA7">
        <w:rPr>
          <w:sz w:val="16"/>
        </w:rPr>
        <w:t xml:space="preserve"> remains above 80% despite declining union membership (Garc ́ıa Calavia and Rigby, 2020).</w:t>
      </w:r>
    </w:p>
    <w:p w14:paraId="6DF71A22" w14:textId="77777777" w:rsidR="0013472F" w:rsidRPr="00A82CA7" w:rsidRDefault="0013472F" w:rsidP="0013472F">
      <w:pPr>
        <w:rPr>
          <w:sz w:val="16"/>
        </w:rPr>
      </w:pPr>
      <w:r w:rsidRPr="003B6C45">
        <w:rPr>
          <w:rStyle w:val="StyleUnderline"/>
          <w:highlight w:val="cyan"/>
        </w:rPr>
        <w:t xml:space="preserve">Alternatively, </w:t>
      </w:r>
      <w:r w:rsidRPr="00531342">
        <w:rPr>
          <w:rStyle w:val="StyleUnderline"/>
        </w:rPr>
        <w:t>a country may</w:t>
      </w:r>
      <w:r w:rsidRPr="00A82CA7">
        <w:rPr>
          <w:rStyle w:val="StyleUnderline"/>
        </w:rPr>
        <w:t xml:space="preserve"> have a system of multi-employer bargaining </w:t>
      </w:r>
      <w:r w:rsidRPr="00A82CA7">
        <w:rPr>
          <w:rStyle w:val="Emphasis"/>
        </w:rPr>
        <w:t xml:space="preserve">supported by </w:t>
      </w:r>
      <w:r w:rsidRPr="003B6C45">
        <w:rPr>
          <w:rStyle w:val="Emphasis"/>
          <w:highlight w:val="cyan"/>
        </w:rPr>
        <w:t>very high union density</w:t>
      </w:r>
      <w:r w:rsidRPr="00A82CA7">
        <w:rPr>
          <w:sz w:val="16"/>
        </w:rPr>
        <w:t>. The triangles in the top right-hand corner have no extension mechanism, but cross the 80% line by having union density above 60%. These are the Nordic countries, including Sweden and Denmark.</w:t>
      </w:r>
    </w:p>
    <w:p w14:paraId="3BB271D4" w14:textId="77777777" w:rsidR="0013472F" w:rsidRPr="00A82CA7" w:rsidRDefault="0013472F" w:rsidP="0013472F">
      <w:pPr>
        <w:rPr>
          <w:sz w:val="16"/>
        </w:rPr>
      </w:pPr>
      <w:r w:rsidRPr="00A82CA7">
        <w:rPr>
          <w:sz w:val="16"/>
        </w:rPr>
        <w:t xml:space="preserve">A couple of decades earlier, Traxler (1998, p. 213) made the same point, noting that extension mechanisms are a route to multi-employer bargaining and </w:t>
      </w:r>
      <w:r w:rsidRPr="00A82CA7">
        <w:rPr>
          <w:rStyle w:val="StyleUnderline"/>
        </w:rPr>
        <w:t>that ‘union density becomes relevant only when extension practices are completely absent’</w:t>
      </w:r>
      <w:r w:rsidRPr="00A82CA7">
        <w:rPr>
          <w:sz w:val="16"/>
        </w:rPr>
        <w:t xml:space="preserve">. In another article, Traxler (2003, p. 152)) </w:t>
      </w:r>
      <w:r w:rsidRPr="00891D39">
        <w:rPr>
          <w:sz w:val="16"/>
        </w:rPr>
        <w:t>similarly stated: ‘</w:t>
      </w:r>
      <w:r w:rsidRPr="00891D39">
        <w:rPr>
          <w:rStyle w:val="StyleUnderline"/>
        </w:rPr>
        <w:t xml:space="preserve">There </w:t>
      </w:r>
      <w:r w:rsidRPr="00891D39">
        <w:rPr>
          <w:rStyle w:val="Emphasis"/>
        </w:rPr>
        <w:t>are only two means of preventing employers from defecting</w:t>
      </w:r>
      <w:r w:rsidRPr="00891D39">
        <w:rPr>
          <w:sz w:val="16"/>
        </w:rPr>
        <w:t xml:space="preserve"> from multi-employer bargaining: </w:t>
      </w:r>
      <w:r w:rsidRPr="00891D39">
        <w:rPr>
          <w:rStyle w:val="Emphasis"/>
        </w:rPr>
        <w:t>statutory provisions for extending collective agreements</w:t>
      </w:r>
      <w:r w:rsidRPr="00891D39">
        <w:rPr>
          <w:sz w:val="16"/>
        </w:rPr>
        <w:t xml:space="preserve"> to unaffiliates employers </w:t>
      </w:r>
      <w:r w:rsidRPr="00891D39">
        <w:rPr>
          <w:rStyle w:val="Emphasis"/>
        </w:rPr>
        <w:t>and strong unions’</w:t>
      </w:r>
      <w:r w:rsidRPr="00891D39">
        <w:rPr>
          <w:sz w:val="16"/>
        </w:rPr>
        <w:t>.</w:t>
      </w:r>
    </w:p>
    <w:p w14:paraId="47C5A603" w14:textId="77777777" w:rsidR="0013472F" w:rsidRPr="00A82CA7" w:rsidRDefault="0013472F" w:rsidP="0013472F">
      <w:pPr>
        <w:rPr>
          <w:sz w:val="16"/>
        </w:rPr>
      </w:pPr>
      <w:r w:rsidRPr="00A82CA7">
        <w:rPr>
          <w:sz w:val="16"/>
        </w:rPr>
        <w:t>More recently, Schnabel (2020) came to a similar conclusion, stating that ‘Union density and bargaining coverage are related, but the link is far from perfect. A more important predictor of bargaining coverage is the level at which bargaining takes place. Bargaining coverage is usually high and stable in countries with multi-employer bargaining’. G ̈ormüs (2024) took the aforementioned ICTWSS data and, based on a quantitative analysis, concluded that union density does indeed have an effect on collective bargaining coverage, but that this effect is moderated by the presence of extension mechanisms.</w:t>
      </w:r>
    </w:p>
    <w:p w14:paraId="047E8C52" w14:textId="77777777" w:rsidR="0013472F" w:rsidRPr="00891D39" w:rsidRDefault="0013472F" w:rsidP="0013472F">
      <w:pPr>
        <w:rPr>
          <w:sz w:val="16"/>
        </w:rPr>
      </w:pPr>
      <w:r w:rsidRPr="00A82CA7">
        <w:rPr>
          <w:sz w:val="16"/>
        </w:rPr>
        <w:t xml:space="preserve">The two graphs, together with the older and more recent literature, give a clear picture of what is needed in national action plans that aim to achieve 80% coverage. In any case, they need to ensure a system of multi-employer bargaining, and to do this they can choose between providing for broad extension mechanisms or creating a framework in which unions can achieve very high density. A moderate level of union </w:t>
      </w:r>
      <w:r w:rsidRPr="00891D39">
        <w:rPr>
          <w:sz w:val="16"/>
        </w:rPr>
        <w:t>density is arguably necessary regardless of the breadth of extension mechanisms, as extended agreements still need to be negotiated by representative actors.</w:t>
      </w:r>
    </w:p>
    <w:p w14:paraId="05D9E75B" w14:textId="77777777" w:rsidR="0013472F" w:rsidRPr="00A82CA7" w:rsidRDefault="0013472F" w:rsidP="0013472F">
      <w:pPr>
        <w:rPr>
          <w:sz w:val="16"/>
        </w:rPr>
      </w:pPr>
      <w:r w:rsidRPr="00891D39">
        <w:rPr>
          <w:rStyle w:val="StyleUnderline"/>
        </w:rPr>
        <w:t xml:space="preserve">National action plans that </w:t>
      </w:r>
      <w:r w:rsidRPr="00891D39">
        <w:rPr>
          <w:sz w:val="16"/>
        </w:rPr>
        <w:t xml:space="preserve">do not have a clear perspective on how to enable and promote trade unionism and that </w:t>
      </w:r>
      <w:r w:rsidRPr="00891D39">
        <w:rPr>
          <w:rStyle w:val="Emphasis"/>
        </w:rPr>
        <w:t>do not provide a favourable legal framework for multiemployer bargaining are</w:t>
      </w:r>
      <w:r w:rsidRPr="00A82CA7">
        <w:rPr>
          <w:sz w:val="16"/>
        </w:rPr>
        <w:t xml:space="preserve"> therefore likely to be </w:t>
      </w:r>
      <w:r w:rsidRPr="00A82CA7">
        <w:rPr>
          <w:rStyle w:val="Emphasis"/>
        </w:rPr>
        <w:t>ineffective</w:t>
      </w:r>
      <w:r w:rsidRPr="00A82CA7">
        <w:rPr>
          <w:sz w:val="16"/>
        </w:rPr>
        <w:t>.</w:t>
      </w:r>
    </w:p>
    <w:p w14:paraId="138D3F11" w14:textId="77777777" w:rsidR="0013472F" w:rsidRDefault="0013472F" w:rsidP="0013472F">
      <w:pPr>
        <w:rPr>
          <w:sz w:val="16"/>
        </w:rPr>
      </w:pPr>
      <w:r w:rsidRPr="00A82CA7">
        <w:rPr>
          <w:sz w:val="16"/>
        </w:rPr>
        <w:t xml:space="preserve">Clearly, </w:t>
      </w:r>
      <w:r w:rsidRPr="00A82CA7">
        <w:rPr>
          <w:rStyle w:val="StyleUnderline"/>
        </w:rPr>
        <w:t>there is no one size fits all solution</w:t>
      </w:r>
      <w:r w:rsidRPr="00A82CA7">
        <w:rPr>
          <w:sz w:val="16"/>
        </w:rPr>
        <w:t xml:space="preserve"> for establishing systems of multiemployer bargaining, just as there are many varieties of extension mechanisms and promotion of trade union membership. </w:t>
      </w:r>
      <w:r w:rsidRPr="00A82CA7">
        <w:rPr>
          <w:rStyle w:val="StyleUnderline"/>
        </w:rPr>
        <w:t>Each country has its own</w:t>
      </w:r>
      <w:r w:rsidRPr="00A82CA7">
        <w:rPr>
          <w:sz w:val="16"/>
        </w:rPr>
        <w:t xml:space="preserve"> industrial relations </w:t>
      </w:r>
      <w:r w:rsidRPr="00A82CA7">
        <w:rPr>
          <w:rStyle w:val="StyleUnderline"/>
        </w:rPr>
        <w:t>tradition. At the same time,</w:t>
      </w:r>
      <w:r w:rsidRPr="00A82CA7">
        <w:rPr>
          <w:sz w:val="16"/>
        </w:rPr>
        <w:t xml:space="preserve"> this does not mean that </w:t>
      </w:r>
      <w:r w:rsidRPr="00A82CA7">
        <w:rPr>
          <w:rStyle w:val="StyleUnderline"/>
        </w:rPr>
        <w:t>there can be</w:t>
      </w:r>
      <w:r w:rsidRPr="00A82CA7">
        <w:rPr>
          <w:sz w:val="16"/>
        </w:rPr>
        <w:t xml:space="preserve"> no </w:t>
      </w:r>
      <w:r w:rsidRPr="00A82CA7">
        <w:rPr>
          <w:rStyle w:val="StyleUnderline"/>
        </w:rPr>
        <w:t>cross-country learning</w:t>
      </w:r>
      <w:r w:rsidRPr="00A82CA7">
        <w:rPr>
          <w:sz w:val="16"/>
        </w:rPr>
        <w:t>. The aim of this article is therefore to present a range of ideas on how to strengthen collective bargaining.</w:t>
      </w:r>
    </w:p>
    <w:p w14:paraId="2CB91AB6" w14:textId="77777777" w:rsidR="0013472F" w:rsidRDefault="0013472F" w:rsidP="0013472F">
      <w:pPr>
        <w:pStyle w:val="Heading4"/>
      </w:pPr>
      <w:r w:rsidRPr="00F07E33">
        <w:rPr>
          <w:u w:val="single"/>
        </w:rPr>
        <w:t>Violation</w:t>
      </w:r>
      <w:r>
        <w:t xml:space="preserve">: The plan affects </w:t>
      </w:r>
      <w:r w:rsidRPr="00900F7E">
        <w:rPr>
          <w:u w:val="single"/>
        </w:rPr>
        <w:t>less than 80%</w:t>
      </w:r>
      <w:r>
        <w:t xml:space="preserve"> of the workforce.</w:t>
      </w:r>
    </w:p>
    <w:p w14:paraId="5442800C" w14:textId="77777777" w:rsidR="0013472F" w:rsidRDefault="0013472F" w:rsidP="0013472F">
      <w:pPr>
        <w:pStyle w:val="Heading4"/>
      </w:pPr>
      <w:r>
        <w:t xml:space="preserve">Vote </w:t>
      </w:r>
      <w:r w:rsidRPr="00F07E33">
        <w:rPr>
          <w:u w:val="single"/>
        </w:rPr>
        <w:t>NEG</w:t>
      </w:r>
      <w:r>
        <w:t>:</w:t>
      </w:r>
    </w:p>
    <w:p w14:paraId="16373496" w14:textId="77777777" w:rsidR="0013472F" w:rsidRDefault="0013472F" w:rsidP="0013472F">
      <w:pPr>
        <w:pStyle w:val="Heading4"/>
      </w:pPr>
      <w:r>
        <w:t xml:space="preserve">1. </w:t>
      </w:r>
      <w:r w:rsidRPr="00F07E33">
        <w:rPr>
          <w:u w:val="single"/>
        </w:rPr>
        <w:t>Limits</w:t>
      </w:r>
      <w:r>
        <w:t xml:space="preserve">---this topic is virtually </w:t>
      </w:r>
      <w:r w:rsidRPr="00F07E33">
        <w:rPr>
          <w:u w:val="single"/>
        </w:rPr>
        <w:t>unbounded</w:t>
      </w:r>
      <w:r>
        <w:t xml:space="preserve">, only forcing a defense of the </w:t>
      </w:r>
      <w:r w:rsidRPr="00F07E33">
        <w:rPr>
          <w:u w:val="single"/>
        </w:rPr>
        <w:t>entire</w:t>
      </w:r>
      <w:r>
        <w:t xml:space="preserve"> economy checks </w:t>
      </w:r>
      <w:r w:rsidRPr="00F07E33">
        <w:rPr>
          <w:u w:val="single"/>
        </w:rPr>
        <w:t>infinite</w:t>
      </w:r>
      <w:r>
        <w:t xml:space="preserve"> single-sector AFFs.</w:t>
      </w:r>
    </w:p>
    <w:p w14:paraId="5EE92B5E" w14:textId="77777777" w:rsidR="0013472F" w:rsidRDefault="0013472F" w:rsidP="0013472F">
      <w:pPr>
        <w:pStyle w:val="Heading4"/>
      </w:pPr>
      <w:r>
        <w:t xml:space="preserve">2. </w:t>
      </w:r>
      <w:r w:rsidRPr="00F07E33">
        <w:rPr>
          <w:u w:val="single"/>
        </w:rPr>
        <w:t>Ground</w:t>
      </w:r>
      <w:r>
        <w:t xml:space="preserve">---subset AFFs </w:t>
      </w:r>
      <w:r w:rsidRPr="00F07E33">
        <w:rPr>
          <w:u w:val="single"/>
        </w:rPr>
        <w:t>skirt</w:t>
      </w:r>
      <w:r>
        <w:t xml:space="preserve"> core links and are </w:t>
      </w:r>
      <w:r w:rsidRPr="00F07E33">
        <w:rPr>
          <w:u w:val="single"/>
        </w:rPr>
        <w:t>infinitesimally</w:t>
      </w:r>
      <w:r>
        <w:t xml:space="preserve"> small. Allowing </w:t>
      </w:r>
      <w:r w:rsidRPr="00F07E33">
        <w:rPr>
          <w:u w:val="single"/>
        </w:rPr>
        <w:t>sector specific</w:t>
      </w:r>
      <w:r>
        <w:t xml:space="preserve"> plans means the NEG needs a disad and counterplan for </w:t>
      </w:r>
      <w:r w:rsidRPr="00F07E33">
        <w:rPr>
          <w:u w:val="single"/>
        </w:rPr>
        <w:t>every industry</w:t>
      </w:r>
      <w:r>
        <w:t>, which is untenable.</w:t>
      </w:r>
    </w:p>
    <w:p w14:paraId="32319CED" w14:textId="77777777" w:rsidR="0013472F" w:rsidRDefault="0013472F" w:rsidP="0013472F">
      <w:pPr>
        <w:pStyle w:val="Heading3"/>
      </w:pPr>
      <w:r>
        <w:t>CP---1NC</w:t>
      </w:r>
    </w:p>
    <w:p w14:paraId="345DF987" w14:textId="77777777" w:rsidR="0013472F" w:rsidRPr="00FA7EAB" w:rsidRDefault="0013472F" w:rsidP="0013472F">
      <w:pPr>
        <w:rPr>
          <w:rStyle w:val="Style13ptBold"/>
        </w:rPr>
      </w:pPr>
      <w:r w:rsidRPr="00FA7EAB">
        <w:rPr>
          <w:rStyle w:val="Style13ptBold"/>
          <w:u w:val="single"/>
        </w:rPr>
        <w:t>U.S. Code CP</w:t>
      </w:r>
      <w:r w:rsidRPr="00FA7EAB">
        <w:rPr>
          <w:rStyle w:val="Style13ptBold"/>
        </w:rPr>
        <w:t>:</w:t>
      </w:r>
    </w:p>
    <w:p w14:paraId="143A8A2F" w14:textId="77777777" w:rsidR="0013472F" w:rsidRDefault="0013472F" w:rsidP="0013472F">
      <w:pPr>
        <w:pStyle w:val="Heading4"/>
      </w:pPr>
      <w:r w:rsidRPr="003B7D92">
        <w:t>The Office of the Speaker of the House should request that the Office of the Law Revision Counsel</w:t>
      </w:r>
      <w:r w:rsidRPr="00F55C4A">
        <w:rPr>
          <w:b w:val="0"/>
          <w:bCs/>
        </w:rPr>
        <w:t xml:space="preserve"> </w:t>
      </w:r>
      <w:r w:rsidRPr="003B7D92">
        <w:t xml:space="preserve">revisit the codification of Title </w:t>
      </w:r>
      <w:r>
        <w:t>5</w:t>
      </w:r>
      <w:r w:rsidRPr="003B7D92">
        <w:t xml:space="preserve"> of the United States Code.</w:t>
      </w:r>
      <w:r>
        <w:t xml:space="preserve"> </w:t>
      </w:r>
      <w:r w:rsidRPr="003B7D92">
        <w:t xml:space="preserve">The </w:t>
      </w:r>
      <w:r>
        <w:t>OLRC</w:t>
      </w:r>
      <w:r w:rsidRPr="003B7D92">
        <w:t xml:space="preserve"> should insert a ‘no source’ provision into </w:t>
      </w:r>
      <w:r>
        <w:t>5</w:t>
      </w:r>
      <w:r w:rsidRPr="003B7D92">
        <w:t xml:space="preserve"> U.S.C. clarifying that </w:t>
      </w:r>
      <w:r>
        <w:t>it</w:t>
      </w:r>
      <w:r w:rsidRPr="003B7D92">
        <w:t xml:space="preserve"> obligates </w:t>
      </w:r>
      <w:r w:rsidRPr="00C06592">
        <w:t>substantially strengthen</w:t>
      </w:r>
      <w:r>
        <w:t>ing</w:t>
      </w:r>
      <w:r w:rsidRPr="00C06592">
        <w:t xml:space="preserve"> collective bargaining rights for federal workers</w:t>
      </w:r>
      <w:r>
        <w:t>.</w:t>
      </w:r>
    </w:p>
    <w:p w14:paraId="24D3F442" w14:textId="77777777" w:rsidR="0013472F" w:rsidRPr="00D9246A" w:rsidRDefault="0013472F" w:rsidP="0013472F"/>
    <w:p w14:paraId="724E50E1" w14:textId="77777777" w:rsidR="0013472F" w:rsidRDefault="0013472F" w:rsidP="0013472F">
      <w:pPr>
        <w:pStyle w:val="Heading4"/>
      </w:pPr>
      <w:r>
        <w:t xml:space="preserve">Issuing a request for </w:t>
      </w:r>
      <w:r w:rsidRPr="00B03650">
        <w:rPr>
          <w:u w:val="single"/>
        </w:rPr>
        <w:t>OLRC clarification</w:t>
      </w:r>
      <w:r>
        <w:t xml:space="preserve"> solves without changing </w:t>
      </w:r>
      <w:r w:rsidRPr="007567E2">
        <w:rPr>
          <w:u w:val="single"/>
        </w:rPr>
        <w:t>positive labor</w:t>
      </w:r>
      <w:r w:rsidRPr="00B03650">
        <w:rPr>
          <w:u w:val="single"/>
        </w:rPr>
        <w:t xml:space="preserve"> law</w:t>
      </w:r>
      <w:r>
        <w:t xml:space="preserve">, avoids </w:t>
      </w:r>
      <w:r w:rsidRPr="00C40F34">
        <w:rPr>
          <w:u w:val="single"/>
        </w:rPr>
        <w:t>politics</w:t>
      </w:r>
      <w:r>
        <w:t xml:space="preserve">, and cements a model to tame </w:t>
      </w:r>
      <w:r w:rsidRPr="00C40F34">
        <w:rPr>
          <w:u w:val="single"/>
        </w:rPr>
        <w:t>polarization</w:t>
      </w:r>
      <w:r>
        <w:t>.</w:t>
      </w:r>
    </w:p>
    <w:p w14:paraId="4181BDD3" w14:textId="77777777" w:rsidR="0013472F" w:rsidRDefault="0013472F" w:rsidP="0013472F">
      <w:r w:rsidRPr="00C40F34">
        <w:rPr>
          <w:rStyle w:val="Style13ptBold"/>
        </w:rPr>
        <w:t>Cross 20</w:t>
      </w:r>
      <w:r>
        <w:t xml:space="preserve"> [Jesse Cross (Assistant Professor, University of South Carolina Law School) and Abbe Gluck (Professor of Law and Faculty Director, Solomon Center for Health Law and Policy, Yale University Law School), May 2020, “The Congressional Bureaucracy,” University of Pennsylvania Law Review, vol. 168, Issue 6, pp. 1541-1683, njn]</w:t>
      </w:r>
    </w:p>
    <w:p w14:paraId="295C2BAF" w14:textId="77777777" w:rsidR="0013472F" w:rsidRPr="00F55C4A" w:rsidRDefault="0013472F" w:rsidP="0013472F">
      <w:pPr>
        <w:rPr>
          <w:sz w:val="16"/>
        </w:rPr>
      </w:pPr>
      <w:r w:rsidRPr="00F55C4A">
        <w:rPr>
          <w:sz w:val="16"/>
        </w:rPr>
        <w:t>C. Office of the Law Revision Counsel</w:t>
      </w:r>
    </w:p>
    <w:p w14:paraId="50049EDB" w14:textId="77777777" w:rsidR="0013472F" w:rsidRPr="00CD5E79" w:rsidRDefault="0013472F" w:rsidP="0013472F">
      <w:pPr>
        <w:rPr>
          <w:sz w:val="16"/>
        </w:rPr>
      </w:pPr>
      <w:r w:rsidRPr="00CD5E79">
        <w:rPr>
          <w:sz w:val="16"/>
        </w:rPr>
        <w:t>“The bulk of the revision done is done by lawyers in the executive branch.”</w:t>
      </w:r>
    </w:p>
    <w:p w14:paraId="5C4F1FEF" w14:textId="77777777" w:rsidR="0013472F" w:rsidRPr="00CD5E79" w:rsidRDefault="0013472F" w:rsidP="0013472F">
      <w:pPr>
        <w:rPr>
          <w:sz w:val="16"/>
        </w:rPr>
      </w:pPr>
      <w:r w:rsidRPr="00CD5E79">
        <w:rPr>
          <w:sz w:val="16"/>
        </w:rPr>
        <w:t xml:space="preserve">Tasked by its organic statute to “develop and keep current an official and positive codification of the laws of the United States,”114 </w:t>
      </w:r>
      <w:r w:rsidRPr="003D35D8">
        <w:rPr>
          <w:rStyle w:val="StyleUnderline"/>
        </w:rPr>
        <w:t xml:space="preserve">OLRC functions as the </w:t>
      </w:r>
      <w:r w:rsidRPr="003D35D8">
        <w:rPr>
          <w:rStyle w:val="Emphasis"/>
        </w:rPr>
        <w:t>custodian</w:t>
      </w:r>
      <w:r w:rsidRPr="003D35D8">
        <w:rPr>
          <w:rStyle w:val="StyleUnderline"/>
        </w:rPr>
        <w:t xml:space="preserve"> of the </w:t>
      </w:r>
      <w:r w:rsidRPr="003D35D8">
        <w:rPr>
          <w:rStyle w:val="Emphasis"/>
        </w:rPr>
        <w:t>U.S. Code</w:t>
      </w:r>
      <w:r w:rsidRPr="00271F61">
        <w:rPr>
          <w:rStyle w:val="StyleUnderline"/>
        </w:rPr>
        <w:t>. Before the existence of the Code</w:t>
      </w:r>
      <w:r w:rsidRPr="00CD5E79">
        <w:rPr>
          <w:sz w:val="16"/>
        </w:rPr>
        <w:t xml:space="preserve">, private companies and agencies prepared some compilations of updated federal laws, but these collections were not authoritative, and they could contain errors.115 As a result, </w:t>
      </w:r>
      <w:r w:rsidRPr="00271F61">
        <w:rPr>
          <w:rStyle w:val="StyleUnderline"/>
        </w:rPr>
        <w:t>the only way to determine current law was “slogging through all of the session laws” of Congress</w:t>
      </w:r>
      <w:r w:rsidRPr="00CD5E79">
        <w:rPr>
          <w:sz w:val="16"/>
        </w:rPr>
        <w:t xml:space="preserve">.116 </w:t>
      </w:r>
      <w:r w:rsidRPr="00CD5E79">
        <w:rPr>
          <w:rStyle w:val="StyleUnderline"/>
        </w:rPr>
        <w:t xml:space="preserve">It was </w:t>
      </w:r>
      <w:r w:rsidRPr="00CD5E79">
        <w:rPr>
          <w:rStyle w:val="Emphasis"/>
        </w:rPr>
        <w:t>not enough</w:t>
      </w:r>
      <w:r w:rsidRPr="00CD5E79">
        <w:rPr>
          <w:rStyle w:val="StyleUnderline"/>
        </w:rPr>
        <w:t xml:space="preserve"> to know that a law had been passed a century ago; one had to </w:t>
      </w:r>
      <w:r w:rsidRPr="00CD5E79">
        <w:rPr>
          <w:rStyle w:val="Emphasis"/>
        </w:rPr>
        <w:t>search all laws</w:t>
      </w:r>
      <w:r w:rsidRPr="00CD5E79">
        <w:rPr>
          <w:rStyle w:val="StyleUnderline"/>
        </w:rPr>
        <w:t xml:space="preserve"> passed since that time to ensure </w:t>
      </w:r>
      <w:r w:rsidRPr="00CD5E79">
        <w:rPr>
          <w:rStyle w:val="Emphasis"/>
        </w:rPr>
        <w:t>no amendments</w:t>
      </w:r>
      <w:r w:rsidRPr="00CD5E79">
        <w:rPr>
          <w:rStyle w:val="StyleUnderline"/>
        </w:rPr>
        <w:t xml:space="preserve"> had been made</w:t>
      </w:r>
      <w:r w:rsidRPr="00CD5E79">
        <w:rPr>
          <w:sz w:val="16"/>
        </w:rPr>
        <w:t xml:space="preserve"> in the intervening years. </w:t>
      </w:r>
      <w:r w:rsidRPr="00237A20">
        <w:rPr>
          <w:rStyle w:val="StyleUnderline"/>
        </w:rPr>
        <w:t xml:space="preserve">The </w:t>
      </w:r>
      <w:r w:rsidRPr="00237A20">
        <w:rPr>
          <w:rStyle w:val="Emphasis"/>
        </w:rPr>
        <w:t>U.S. Code</w:t>
      </w:r>
      <w:r w:rsidRPr="00237A20">
        <w:rPr>
          <w:rStyle w:val="StyleUnderline"/>
        </w:rPr>
        <w:t xml:space="preserve"> was deemed </w:t>
      </w:r>
      <w:r w:rsidRPr="00237A20">
        <w:rPr>
          <w:rStyle w:val="Emphasis"/>
        </w:rPr>
        <w:t>necessary</w:t>
      </w:r>
      <w:r w:rsidRPr="00237A20">
        <w:rPr>
          <w:rStyle w:val="StyleUnderline"/>
        </w:rPr>
        <w:t xml:space="preserve"> because this</w:t>
      </w:r>
      <w:r w:rsidRPr="00CD5E79">
        <w:rPr>
          <w:rStyle w:val="StyleUnderline"/>
        </w:rPr>
        <w:t xml:space="preserve"> research process became “</w:t>
      </w:r>
      <w:r w:rsidRPr="00CD5E79">
        <w:rPr>
          <w:rStyle w:val="Emphasis"/>
        </w:rPr>
        <w:t>increasingly cumbersome</w:t>
      </w:r>
      <w:r w:rsidRPr="00CD5E79">
        <w:rPr>
          <w:rStyle w:val="StyleUnderline"/>
        </w:rPr>
        <w:t>”</w:t>
      </w:r>
      <w:r w:rsidRPr="00CD5E79">
        <w:rPr>
          <w:sz w:val="16"/>
        </w:rPr>
        <w:t xml:space="preserve"> as the number of laws exploded.117</w:t>
      </w:r>
    </w:p>
    <w:p w14:paraId="6288EEA3" w14:textId="77777777" w:rsidR="0013472F" w:rsidRPr="00237A20" w:rsidRDefault="0013472F" w:rsidP="0013472F">
      <w:pPr>
        <w:rPr>
          <w:sz w:val="16"/>
        </w:rPr>
      </w:pPr>
      <w:r w:rsidRPr="00237A20">
        <w:rPr>
          <w:sz w:val="16"/>
        </w:rPr>
        <w:t>By creating the U.S. Code in 1926,118 Congress joined many state legislatures that had begun to prepare and adopt topically-arranged legal codes.119 Unlike several such states, however, Congress did not create a governmental office to maintain its Code.120 Instead, Congress entrusted management and oversight of the Code to the House Committee on the Revision of Laws--and it did not provide the Committee with any significant staff to perform this task.121</w:t>
      </w:r>
    </w:p>
    <w:p w14:paraId="3A37C2C0" w14:textId="77777777" w:rsidR="0013472F" w:rsidRPr="00237A20" w:rsidRDefault="0013472F" w:rsidP="0013472F">
      <w:pPr>
        <w:rPr>
          <w:sz w:val="16"/>
        </w:rPr>
      </w:pPr>
      <w:r w:rsidRPr="00237A20">
        <w:rPr>
          <w:sz w:val="16"/>
        </w:rPr>
        <w:t>Throughout the 1950s and 1960s, even as the federal statutory landscape was expanding, the work of preparing codification bills was assigned to only two individuals.122 As a result, Congress often outsourced this work to non-congressional actors. With respect to the updating and publishing of the Code, Congress often relied on services offered by the West Publishing Company.123 With respect to the preparation of codification bills, most work was done by executive-branch attorneys, because executive agencies had more staff.124</w:t>
      </w:r>
    </w:p>
    <w:p w14:paraId="083709EF" w14:textId="77777777" w:rsidR="0013472F" w:rsidRPr="00237A20" w:rsidRDefault="0013472F" w:rsidP="0013472F">
      <w:pPr>
        <w:rPr>
          <w:sz w:val="16"/>
        </w:rPr>
      </w:pPr>
      <w:r w:rsidRPr="00237A20">
        <w:rPr>
          <w:sz w:val="16"/>
        </w:rPr>
        <w:t>The House addressed these concerns about the lack of institutional capacity for codification as part of its review of its committee structure in 1974.125 The result was a House resolution that, among other reforms,126 created OLRC.127 The committee report echoed the same concerns for the lack of congressional self-sufficiency that drove the creation of the other nonpartisan offices, lamenting that: “To assist in the Judiciary Committee's codification and revision work the West Publishing Company has, for some 50 years, more or less donated its services to the committee.”128 The report also documented Congress's prior dependence on executive-branch codification resources, noting that: “One title was codified after a large effort by the Defense Department which put together a team of 52 lawyers ... and budgeted roughly $3 million to prepare the bill for the codification of Title 10, Armed Forces.”129 OLRC would enable Congress to perform this work for itself.</w:t>
      </w:r>
    </w:p>
    <w:p w14:paraId="4284C28E" w14:textId="77777777" w:rsidR="0013472F" w:rsidRPr="00237A20" w:rsidRDefault="0013472F" w:rsidP="0013472F">
      <w:pPr>
        <w:rPr>
          <w:sz w:val="16"/>
        </w:rPr>
      </w:pPr>
      <w:r w:rsidRPr="00237A20">
        <w:rPr>
          <w:sz w:val="16"/>
        </w:rPr>
        <w:t>A few months later, Congress passed a bill that declared the provision creating OLRC to be “permanent law,” rather than just the creature of a House resolution.130 In so doing, Congress ensured that OLRC could not be abolished via unilateral action by the House.131</w:t>
      </w:r>
    </w:p>
    <w:p w14:paraId="7A28AC48" w14:textId="77777777" w:rsidR="0013472F" w:rsidRPr="00237A20" w:rsidRDefault="0013472F" w:rsidP="0013472F">
      <w:pPr>
        <w:rPr>
          <w:sz w:val="16"/>
        </w:rPr>
      </w:pPr>
      <w:r w:rsidRPr="00237A20">
        <w:rPr>
          <w:sz w:val="16"/>
        </w:rPr>
        <w:t>The office currently employs thirteen individuals--a significant increase over earlier numbers,132 but one dwarfed by increases in many other congressional offices. OLRC employees are all attorneys.133 They are divided into two teams, with nine working on classification and four on codification (a distinction explained below). OLRC is headed by an individual known as the Law Revision Counsel who must be appointed by the House Speaker without regard to partisan affiliation.134 The Law Revision Counsel typically is selected through internal promotions of existing employees.</w:t>
      </w:r>
    </w:p>
    <w:p w14:paraId="0566392D" w14:textId="77777777" w:rsidR="0013472F" w:rsidRPr="00237A20" w:rsidRDefault="0013472F" w:rsidP="0013472F">
      <w:pPr>
        <w:rPr>
          <w:sz w:val="16"/>
        </w:rPr>
      </w:pPr>
      <w:r w:rsidRPr="00237A20">
        <w:rPr>
          <w:sz w:val="16"/>
        </w:rPr>
        <w:t>For its work on the U.S. Code, OLRC now performs several tasks. First, it performs “codification” work, where it prepares codification bills for Congress.135 This work requires surveying the myriad already-enacted federal statutes and determining which statutes fall within general cohesive subject-matter areas; those subject-matter areas are reflected in the fifty-three titles of the U.S. Code. OLRC occasionally creates new titles or repurposes old ones, but most of the subject matter areas were organized by Congress itself when it adopted the Code in 1926. (The Code was less than 2000 pages long then; now it is more than 50,000.)</w:t>
      </w:r>
    </w:p>
    <w:p w14:paraId="3DAC1FEE" w14:textId="77777777" w:rsidR="0013472F" w:rsidRPr="00237A20" w:rsidRDefault="0013472F" w:rsidP="0013472F">
      <w:pPr>
        <w:rPr>
          <w:sz w:val="16"/>
        </w:rPr>
      </w:pPr>
      <w:r w:rsidRPr="00237A20">
        <w:rPr>
          <w:sz w:val="16"/>
        </w:rPr>
        <w:t>OLRC then takes those statutes apart from the form in which they were passed and reassembles them--moving and reorganizing sections around to integrate those statutes into a single, coherent subject-matter title in the Code.136 OLRC inserts that newly prepared title into a bill, which it presents to Congress for formal enactment of the title into what is known as “positive law.” To transform a title of the U.S. Code into positive law, Congress must pass the codification bill repealing the myriad underlying statutes and enacting the codification bill itself (and the title contained therein) as the sole governing law in their place.137 Through its codification work, OLRC therefore conceptualizes, creates, and organizes a title of the Code.138</w:t>
      </w:r>
    </w:p>
    <w:p w14:paraId="0F51CA3A" w14:textId="77777777" w:rsidR="0013472F" w:rsidRPr="001F6862" w:rsidRDefault="0013472F" w:rsidP="0013472F">
      <w:pPr>
        <w:rPr>
          <w:sz w:val="16"/>
        </w:rPr>
      </w:pPr>
      <w:r w:rsidRPr="003B6C45">
        <w:rPr>
          <w:rStyle w:val="StyleUnderline"/>
          <w:highlight w:val="cyan"/>
        </w:rPr>
        <w:t>In</w:t>
      </w:r>
      <w:r w:rsidRPr="00DB53C8">
        <w:rPr>
          <w:rStyle w:val="StyleUnderline"/>
        </w:rPr>
        <w:t xml:space="preserve"> preparing a </w:t>
      </w:r>
      <w:r w:rsidRPr="003B6C45">
        <w:rPr>
          <w:rStyle w:val="Emphasis"/>
          <w:highlight w:val="cyan"/>
        </w:rPr>
        <w:t>codification</w:t>
      </w:r>
      <w:r w:rsidRPr="00DB53C8">
        <w:rPr>
          <w:rStyle w:val="StyleUnderline"/>
        </w:rPr>
        <w:t xml:space="preserve"> bill, </w:t>
      </w:r>
      <w:r w:rsidRPr="003B6C45">
        <w:rPr>
          <w:rStyle w:val="StyleUnderline"/>
          <w:highlight w:val="cyan"/>
        </w:rPr>
        <w:t>OLRC may make</w:t>
      </w:r>
      <w:r w:rsidRPr="00DB53C8">
        <w:rPr>
          <w:rStyle w:val="StyleUnderline"/>
        </w:rPr>
        <w:t xml:space="preserve"> </w:t>
      </w:r>
      <w:r w:rsidRPr="00DB53C8">
        <w:rPr>
          <w:rStyle w:val="Emphasis"/>
        </w:rPr>
        <w:t xml:space="preserve">editorial </w:t>
      </w:r>
      <w:r w:rsidRPr="003B6C45">
        <w:rPr>
          <w:rStyle w:val="Emphasis"/>
          <w:highlight w:val="cyan"/>
        </w:rPr>
        <w:t>changes</w:t>
      </w:r>
      <w:r w:rsidRPr="001F6862">
        <w:rPr>
          <w:sz w:val="16"/>
        </w:rPr>
        <w:t xml:space="preserve"> to clarify presumed congressional intent in the prepared title, </w:t>
      </w:r>
      <w:r w:rsidRPr="00DB53C8">
        <w:rPr>
          <w:rStyle w:val="StyleUnderline"/>
        </w:rPr>
        <w:t>including</w:t>
      </w:r>
      <w:r w:rsidRPr="001F6862">
        <w:rPr>
          <w:sz w:val="16"/>
        </w:rPr>
        <w:t xml:space="preserve"> grammatical changes </w:t>
      </w:r>
      <w:r w:rsidRPr="003B6C45">
        <w:rPr>
          <w:rStyle w:val="StyleUnderline"/>
          <w:highlight w:val="cyan"/>
        </w:rPr>
        <w:t>or</w:t>
      </w:r>
      <w:r w:rsidRPr="00FC0579">
        <w:rPr>
          <w:rStyle w:val="StyleUnderline"/>
        </w:rPr>
        <w:t xml:space="preserve"> even</w:t>
      </w:r>
      <w:r w:rsidRPr="001F6862">
        <w:rPr>
          <w:sz w:val="16"/>
        </w:rPr>
        <w:t xml:space="preserve"> the </w:t>
      </w:r>
      <w:r w:rsidRPr="003B6C45">
        <w:rPr>
          <w:rStyle w:val="Emphasis"/>
          <w:highlight w:val="cyan"/>
        </w:rPr>
        <w:t>insert</w:t>
      </w:r>
      <w:r w:rsidRPr="001F6862">
        <w:rPr>
          <w:sz w:val="16"/>
        </w:rPr>
        <w:t xml:space="preserve">ion </w:t>
      </w:r>
      <w:r w:rsidRPr="00DB53C8">
        <w:rPr>
          <w:rStyle w:val="StyleUnderline"/>
        </w:rPr>
        <w:t xml:space="preserve">of </w:t>
      </w:r>
      <w:r w:rsidRPr="003B6C45">
        <w:rPr>
          <w:rStyle w:val="Emphasis"/>
          <w:highlight w:val="cyan"/>
        </w:rPr>
        <w:t>substantive text</w:t>
      </w:r>
      <w:r w:rsidRPr="00DB53C8">
        <w:rPr>
          <w:rStyle w:val="StyleUnderline"/>
        </w:rPr>
        <w:t xml:space="preserve">ual </w:t>
      </w:r>
      <w:r w:rsidRPr="00C80A8E">
        <w:rPr>
          <w:rStyle w:val="StyleUnderline"/>
        </w:rPr>
        <w:t>provisions such as definitions</w:t>
      </w:r>
      <w:r w:rsidRPr="001F6862">
        <w:rPr>
          <w:sz w:val="16"/>
        </w:rPr>
        <w:t>. OLRC's work to draft codification bills includes a formal review and comment period whereby the office invites feedback and analysis on the bills from those with expertise in the relevant area of law, including administrative agencies, congressional committees, and academics. Congress has enacted twenty-seven titles of the U.S. Code into positive law, with the most recent enacted in 2014. 139</w:t>
      </w:r>
    </w:p>
    <w:p w14:paraId="4FC7C19A" w14:textId="77777777" w:rsidR="0013472F" w:rsidRPr="00B15728" w:rsidRDefault="0013472F" w:rsidP="0013472F">
      <w:pPr>
        <w:rPr>
          <w:sz w:val="16"/>
        </w:rPr>
      </w:pPr>
      <w:r w:rsidRPr="00FE12FE">
        <w:rPr>
          <w:rStyle w:val="StyleUnderline"/>
        </w:rPr>
        <w:t>There are twenty-seven</w:t>
      </w:r>
      <w:r w:rsidRPr="00B15728">
        <w:rPr>
          <w:sz w:val="16"/>
        </w:rPr>
        <w:t xml:space="preserve"> additional </w:t>
      </w:r>
      <w:r w:rsidRPr="00FE12FE">
        <w:rPr>
          <w:rStyle w:val="Emphasis"/>
        </w:rPr>
        <w:t>subject-matter-cohesive titles</w:t>
      </w:r>
      <w:r w:rsidRPr="00FE12FE">
        <w:rPr>
          <w:rStyle w:val="StyleUnderline"/>
        </w:rPr>
        <w:t xml:space="preserve"> of the U.S. Code </w:t>
      </w:r>
      <w:r w:rsidRPr="003B6C45">
        <w:rPr>
          <w:rStyle w:val="StyleUnderline"/>
          <w:highlight w:val="cyan"/>
        </w:rPr>
        <w:t>that</w:t>
      </w:r>
      <w:r w:rsidRPr="00FE12FE">
        <w:rPr>
          <w:rStyle w:val="StyleUnderline"/>
        </w:rPr>
        <w:t xml:space="preserve"> most </w:t>
      </w:r>
      <w:r w:rsidRPr="003B6C45">
        <w:rPr>
          <w:rStyle w:val="StyleUnderline"/>
          <w:highlight w:val="cyan"/>
        </w:rPr>
        <w:t xml:space="preserve">lawyers perceive as </w:t>
      </w:r>
      <w:r w:rsidRPr="003B6C45">
        <w:rPr>
          <w:rStyle w:val="Emphasis"/>
          <w:highlight w:val="cyan"/>
        </w:rPr>
        <w:t>indistinguishable</w:t>
      </w:r>
      <w:r w:rsidRPr="003B6C45">
        <w:rPr>
          <w:rStyle w:val="StyleUnderline"/>
          <w:highlight w:val="cyan"/>
        </w:rPr>
        <w:t xml:space="preserve"> from</w:t>
      </w:r>
      <w:r w:rsidRPr="00FE12FE">
        <w:rPr>
          <w:rStyle w:val="StyleUnderline"/>
        </w:rPr>
        <w:t xml:space="preserve"> the </w:t>
      </w:r>
      <w:r w:rsidRPr="003B6C45">
        <w:rPr>
          <w:rStyle w:val="Emphasis"/>
          <w:highlight w:val="cyan"/>
        </w:rPr>
        <w:t>enacted titles</w:t>
      </w:r>
      <w:r w:rsidRPr="00B15728">
        <w:rPr>
          <w:sz w:val="16"/>
        </w:rPr>
        <w:t xml:space="preserve"> (</w:t>
      </w:r>
      <w:r w:rsidRPr="00FE12FE">
        <w:rPr>
          <w:rStyle w:val="StyleUnderline"/>
        </w:rPr>
        <w:t>for instance</w:t>
      </w:r>
      <w:r w:rsidRPr="00B15728">
        <w:rPr>
          <w:sz w:val="16"/>
        </w:rPr>
        <w:t xml:space="preserve">, Title 42 of the U.S. Code, which contains </w:t>
      </w:r>
      <w:r w:rsidRPr="00FE12FE">
        <w:rPr>
          <w:rStyle w:val="StyleUnderline"/>
        </w:rPr>
        <w:t xml:space="preserve">the </w:t>
      </w:r>
      <w:r w:rsidRPr="00FE12FE">
        <w:rPr>
          <w:rStyle w:val="Emphasis"/>
        </w:rPr>
        <w:t>Civil Rights</w:t>
      </w:r>
      <w:r w:rsidRPr="00FE12FE">
        <w:rPr>
          <w:rStyle w:val="StyleUnderline"/>
        </w:rPr>
        <w:t xml:space="preserve"> Acts, </w:t>
      </w:r>
      <w:r w:rsidRPr="00FE12FE">
        <w:rPr>
          <w:rStyle w:val="Emphasis"/>
        </w:rPr>
        <w:t>Medicare</w:t>
      </w:r>
      <w:r w:rsidRPr="00FE12FE">
        <w:rPr>
          <w:rStyle w:val="StyleUnderline"/>
        </w:rPr>
        <w:t xml:space="preserve">, and </w:t>
      </w:r>
      <w:r w:rsidRPr="00FE12FE">
        <w:rPr>
          <w:rStyle w:val="Emphasis"/>
        </w:rPr>
        <w:t>Medicaid</w:t>
      </w:r>
      <w:r w:rsidRPr="00B15728">
        <w:rPr>
          <w:sz w:val="16"/>
        </w:rPr>
        <w:t xml:space="preserve">). OLRC also conceptualizes and organizes those titles (most of which were originally organized by Congress in 1926) by rearranging provisions from enacted statutes (or retaining the work done by prior codifiers to that end). </w:t>
      </w:r>
      <w:r w:rsidRPr="003B6C45">
        <w:rPr>
          <w:rStyle w:val="StyleUnderline"/>
          <w:highlight w:val="cyan"/>
        </w:rPr>
        <w:t>But</w:t>
      </w:r>
      <w:r w:rsidRPr="00760475">
        <w:rPr>
          <w:rStyle w:val="StyleUnderline"/>
        </w:rPr>
        <w:t xml:space="preserve"> those</w:t>
      </w:r>
      <w:r w:rsidRPr="008D2DAF">
        <w:rPr>
          <w:rStyle w:val="StyleUnderline"/>
        </w:rPr>
        <w:t xml:space="preserve"> titles have </w:t>
      </w:r>
      <w:r w:rsidRPr="003B6C45">
        <w:rPr>
          <w:rStyle w:val="StyleUnderline"/>
          <w:highlight w:val="cyan"/>
        </w:rPr>
        <w:t>not</w:t>
      </w:r>
      <w:r w:rsidRPr="008D2DAF">
        <w:rPr>
          <w:rStyle w:val="StyleUnderline"/>
        </w:rPr>
        <w:t xml:space="preserve"> been </w:t>
      </w:r>
      <w:r w:rsidRPr="00E51C01">
        <w:rPr>
          <w:rStyle w:val="Emphasis"/>
        </w:rPr>
        <w:t xml:space="preserve">formally </w:t>
      </w:r>
      <w:r w:rsidRPr="003B6C45">
        <w:rPr>
          <w:rStyle w:val="Emphasis"/>
          <w:highlight w:val="cyan"/>
        </w:rPr>
        <w:t>enacted</w:t>
      </w:r>
      <w:r w:rsidRPr="003B6C45">
        <w:rPr>
          <w:rStyle w:val="StyleUnderline"/>
          <w:highlight w:val="cyan"/>
        </w:rPr>
        <w:t xml:space="preserve"> as</w:t>
      </w:r>
      <w:r w:rsidRPr="008D2DAF">
        <w:rPr>
          <w:rStyle w:val="StyleUnderline"/>
        </w:rPr>
        <w:t xml:space="preserve"> codified </w:t>
      </w:r>
      <w:r w:rsidRPr="003B6C45">
        <w:rPr>
          <w:rStyle w:val="Emphasis"/>
          <w:highlight w:val="cyan"/>
        </w:rPr>
        <w:t>law</w:t>
      </w:r>
      <w:r w:rsidRPr="008D2DAF">
        <w:rPr>
          <w:rStyle w:val="StyleUnderline"/>
        </w:rPr>
        <w:t xml:space="preserve"> by </w:t>
      </w:r>
      <w:r w:rsidRPr="00E51C01">
        <w:rPr>
          <w:rStyle w:val="StyleUnderline"/>
        </w:rPr>
        <w:t>Congress</w:t>
      </w:r>
      <w:r w:rsidRPr="00B15728">
        <w:rPr>
          <w:sz w:val="16"/>
        </w:rPr>
        <w:t xml:space="preserve">--that is, </w:t>
      </w:r>
      <w:r w:rsidRPr="003B6C45">
        <w:rPr>
          <w:rStyle w:val="Emphasis"/>
          <w:highlight w:val="cyan"/>
        </w:rPr>
        <w:t>Congress</w:t>
      </w:r>
      <w:r w:rsidRPr="003B6C45">
        <w:rPr>
          <w:rStyle w:val="StyleUnderline"/>
          <w:highlight w:val="cyan"/>
        </w:rPr>
        <w:t xml:space="preserve"> has </w:t>
      </w:r>
      <w:r w:rsidRPr="003B6C45">
        <w:rPr>
          <w:rStyle w:val="Emphasis"/>
          <w:highlight w:val="cyan"/>
        </w:rPr>
        <w:t>not voted</w:t>
      </w:r>
      <w:r w:rsidRPr="003B6C45">
        <w:rPr>
          <w:rStyle w:val="StyleUnderline"/>
          <w:highlight w:val="cyan"/>
        </w:rPr>
        <w:t xml:space="preserve"> on those</w:t>
      </w:r>
      <w:r w:rsidRPr="003D04C5">
        <w:rPr>
          <w:rStyle w:val="StyleUnderline"/>
        </w:rPr>
        <w:t xml:space="preserve"> OLRC edits at all</w:t>
      </w:r>
      <w:r w:rsidRPr="00B15728">
        <w:rPr>
          <w:sz w:val="16"/>
        </w:rPr>
        <w:t xml:space="preserve">--in many instances simply because Congress has not acted on requests for codification </w:t>
      </w:r>
      <w:r w:rsidRPr="003B6C45">
        <w:rPr>
          <w:rStyle w:val="StyleUnderline"/>
          <w:highlight w:val="cyan"/>
        </w:rPr>
        <w:t xml:space="preserve">and has </w:t>
      </w:r>
      <w:r w:rsidRPr="003B6C45">
        <w:rPr>
          <w:rStyle w:val="Emphasis"/>
          <w:highlight w:val="cyan"/>
        </w:rPr>
        <w:t>little interest</w:t>
      </w:r>
      <w:r w:rsidRPr="00B15728">
        <w:rPr>
          <w:rStyle w:val="StyleUnderline"/>
        </w:rPr>
        <w:t xml:space="preserve"> in doing so</w:t>
      </w:r>
      <w:r w:rsidRPr="00B15728">
        <w:rPr>
          <w:sz w:val="16"/>
        </w:rPr>
        <w:t xml:space="preserve">, as we elaborate in Part II. As a result, </w:t>
      </w:r>
      <w:r w:rsidRPr="003D04C5">
        <w:rPr>
          <w:rStyle w:val="StyleUnderline"/>
        </w:rPr>
        <w:t>those</w:t>
      </w:r>
      <w:r w:rsidRPr="00B15728">
        <w:rPr>
          <w:sz w:val="16"/>
        </w:rPr>
        <w:t xml:space="preserve"> twenty-seven </w:t>
      </w:r>
      <w:r w:rsidRPr="003D04C5">
        <w:rPr>
          <w:rStyle w:val="StyleUnderline"/>
        </w:rPr>
        <w:t xml:space="preserve">titles do not have the status of </w:t>
      </w:r>
      <w:r w:rsidRPr="00E51C01">
        <w:rPr>
          <w:rStyle w:val="Emphasis"/>
        </w:rPr>
        <w:t>positive law</w:t>
      </w:r>
      <w:r w:rsidRPr="00B15728">
        <w:rPr>
          <w:sz w:val="16"/>
        </w:rPr>
        <w:t xml:space="preserve"> (in other words, </w:t>
      </w:r>
      <w:r w:rsidRPr="00E51C01">
        <w:rPr>
          <w:rStyle w:val="StyleUnderline"/>
        </w:rPr>
        <w:t xml:space="preserve">the governing law is still the originally-enacted </w:t>
      </w:r>
      <w:r w:rsidRPr="00E51C01">
        <w:rPr>
          <w:rStyle w:val="Emphasis"/>
        </w:rPr>
        <w:t>public laws</w:t>
      </w:r>
      <w:r w:rsidRPr="00E51C01">
        <w:rPr>
          <w:rStyle w:val="StyleUnderline"/>
        </w:rPr>
        <w:t xml:space="preserve"> not the title of the Code</w:t>
      </w:r>
      <w:r w:rsidRPr="00B15728">
        <w:rPr>
          <w:sz w:val="16"/>
        </w:rPr>
        <w:t>).</w:t>
      </w:r>
    </w:p>
    <w:p w14:paraId="3D5B0311" w14:textId="77777777" w:rsidR="0013472F" w:rsidRPr="00B60892" w:rsidRDefault="0013472F" w:rsidP="0013472F">
      <w:pPr>
        <w:rPr>
          <w:sz w:val="16"/>
        </w:rPr>
      </w:pPr>
      <w:r w:rsidRPr="00B60892">
        <w:rPr>
          <w:sz w:val="16"/>
        </w:rPr>
        <w:t>A key practical effect of the difference between positive and non-positive titles goes to how a law is properly amended. To amend a law that is part of the enacted Code, one needs to amend to the Code itself (e.g., “Title 28, United States Code, is amended ...”). If instead, Congress accidentally amends with a public law that says “the Judiciary Act of 1789 is amended,” that amendment becomes something of a free floating piece of law because it is not “where” it belongs, as the provisions of the Judiciary Act were formally repealed when they were codified into the Code. Surprisingly, as we detail in Part IV, such mistakes in amending are not rare and they create challenges for those trying to find the most up-to-date versions of the law. To amend to one of the twenty-seven titles not enacted as positive law, Congress does have to amend to the underlying non-codified statute (e.g., “The Social Security Act is amended ...”), not to the Code, because the Code for those sections is not enacted law to amend. These distinctions have caused much confusion and numerous mistakes, as we elaborate in Part IV. The big point for now is how little most lawyers and judges understand about any of this.</w:t>
      </w:r>
    </w:p>
    <w:p w14:paraId="67918003" w14:textId="77777777" w:rsidR="0013472F" w:rsidRPr="00B60892" w:rsidRDefault="0013472F" w:rsidP="0013472F">
      <w:pPr>
        <w:rPr>
          <w:sz w:val="16"/>
        </w:rPr>
      </w:pPr>
      <w:r w:rsidRPr="00B60892">
        <w:rPr>
          <w:sz w:val="16"/>
        </w:rPr>
        <w:t>For all titles, whether or not voted on by Congress, OLRC also performs “classification” work.140 Here, it prepares and publishes updated versions of the Code that incorporate recent amendments.141 This includes updating the official online version of the Code throughout the legislative year, which OLRC typically does approximately thirty to forty times per year.142 For non-positive titles, this classification work requires OLRC decisions about where to locate newly enacted provisions in the Code. This work also can entail certain edits to statutory text--such as modifying cross-references and inserting headings in non-positive titles. As non-positive titles grow unwieldy over time with repeated classifications, OLRC also periodically revisits them to rearrange them--work that it labels as “editorial reclassification.” 143</w:t>
      </w:r>
    </w:p>
    <w:p w14:paraId="53E8CEF3" w14:textId="77777777" w:rsidR="0013472F" w:rsidRDefault="0013472F" w:rsidP="0013472F">
      <w:pPr>
        <w:rPr>
          <w:sz w:val="16"/>
        </w:rPr>
      </w:pPr>
      <w:r w:rsidRPr="0084548E">
        <w:rPr>
          <w:sz w:val="16"/>
        </w:rPr>
        <w:t xml:space="preserve">As noted, </w:t>
      </w:r>
      <w:r w:rsidRPr="00B60892">
        <w:rPr>
          <w:rStyle w:val="StyleUnderline"/>
        </w:rPr>
        <w:t xml:space="preserve">OLRC has </w:t>
      </w:r>
      <w:r w:rsidRPr="00B60892">
        <w:rPr>
          <w:rStyle w:val="Emphasis"/>
        </w:rPr>
        <w:t>significant</w:t>
      </w:r>
      <w:r w:rsidRPr="00B60892">
        <w:rPr>
          <w:rStyle w:val="StyleUnderline"/>
        </w:rPr>
        <w:t xml:space="preserve"> editorial </w:t>
      </w:r>
      <w:r w:rsidRPr="00B60892">
        <w:rPr>
          <w:rStyle w:val="Emphasis"/>
        </w:rPr>
        <w:t>discretion</w:t>
      </w:r>
      <w:r w:rsidRPr="00B60892">
        <w:rPr>
          <w:rStyle w:val="StyleUnderline"/>
        </w:rPr>
        <w:t xml:space="preserve"> in</w:t>
      </w:r>
      <w:r w:rsidRPr="0084548E">
        <w:rPr>
          <w:sz w:val="16"/>
        </w:rPr>
        <w:t xml:space="preserve"> the performance of </w:t>
      </w:r>
      <w:r w:rsidRPr="00B60892">
        <w:rPr>
          <w:rStyle w:val="StyleUnderline"/>
        </w:rPr>
        <w:t xml:space="preserve">these functions, a fact </w:t>
      </w:r>
      <w:r w:rsidRPr="00B60892">
        <w:rPr>
          <w:rStyle w:val="Emphasis"/>
        </w:rPr>
        <w:t>unknown</w:t>
      </w:r>
      <w:r w:rsidRPr="00B60892">
        <w:rPr>
          <w:rStyle w:val="StyleUnderline"/>
        </w:rPr>
        <w:t xml:space="preserve"> to most lawyers and </w:t>
      </w:r>
      <w:r w:rsidRPr="00B60892">
        <w:rPr>
          <w:rStyle w:val="Emphasis"/>
        </w:rPr>
        <w:t>courts</w:t>
      </w:r>
      <w:r w:rsidRPr="0084548E">
        <w:rPr>
          <w:sz w:val="16"/>
        </w:rPr>
        <w:t xml:space="preserve">. In codification bills, </w:t>
      </w:r>
      <w:r w:rsidRPr="00B60892">
        <w:rPr>
          <w:rStyle w:val="StyleUnderline"/>
        </w:rPr>
        <w:t xml:space="preserve">it may </w:t>
      </w:r>
      <w:r w:rsidRPr="00944CFF">
        <w:rPr>
          <w:rStyle w:val="Emphasis"/>
        </w:rPr>
        <w:t>alter</w:t>
      </w:r>
      <w:r w:rsidRPr="00B60892">
        <w:rPr>
          <w:rStyle w:val="StyleUnderline"/>
        </w:rPr>
        <w:t xml:space="preserve"> or even </w:t>
      </w:r>
      <w:r w:rsidRPr="00944CFF">
        <w:rPr>
          <w:rStyle w:val="Emphasis"/>
        </w:rPr>
        <w:t>add</w:t>
      </w:r>
      <w:r w:rsidRPr="00B60892">
        <w:rPr>
          <w:rStyle w:val="StyleUnderline"/>
        </w:rPr>
        <w:t xml:space="preserve"> statutory text</w:t>
      </w:r>
      <w:r w:rsidRPr="0084548E">
        <w:rPr>
          <w:sz w:val="16"/>
        </w:rPr>
        <w:t xml:space="preserve"> in order to correct errors, resolve ambiguities, and make the Code easier to understand and navigate. In all aspects of its work, </w:t>
      </w:r>
      <w:r w:rsidRPr="00802BE4">
        <w:rPr>
          <w:rStyle w:val="StyleUnderline"/>
        </w:rPr>
        <w:t xml:space="preserve">it has </w:t>
      </w:r>
      <w:r w:rsidRPr="00814B9F">
        <w:rPr>
          <w:rStyle w:val="Emphasis"/>
        </w:rPr>
        <w:t>significant discretion</w:t>
      </w:r>
      <w:r w:rsidRPr="00802BE4">
        <w:rPr>
          <w:rStyle w:val="StyleUnderline"/>
        </w:rPr>
        <w:t xml:space="preserve"> to omit</w:t>
      </w:r>
      <w:r w:rsidRPr="0084548E">
        <w:rPr>
          <w:sz w:val="16"/>
        </w:rPr>
        <w:t xml:space="preserve"> those </w:t>
      </w:r>
      <w:r w:rsidRPr="00802BE4">
        <w:rPr>
          <w:rStyle w:val="StyleUnderline"/>
        </w:rPr>
        <w:t>provisions from the Code entirely that it deems not “general and permanent,”</w:t>
      </w:r>
      <w:r w:rsidRPr="0084548E">
        <w:rPr>
          <w:sz w:val="16"/>
        </w:rPr>
        <w:t xml:space="preserve">144 such as most parts of appropriations bills. It </w:t>
      </w:r>
      <w:r w:rsidRPr="00802BE4">
        <w:rPr>
          <w:rStyle w:val="StyleUnderline"/>
        </w:rPr>
        <w:t>also</w:t>
      </w:r>
      <w:r w:rsidRPr="0084548E">
        <w:rPr>
          <w:sz w:val="16"/>
        </w:rPr>
        <w:t xml:space="preserve"> has discretion </w:t>
      </w:r>
      <w:r w:rsidRPr="00802BE4">
        <w:rPr>
          <w:rStyle w:val="StyleUnderline"/>
        </w:rPr>
        <w:t xml:space="preserve">to move </w:t>
      </w:r>
      <w:r w:rsidRPr="00814B9F">
        <w:rPr>
          <w:rStyle w:val="Emphasis"/>
        </w:rPr>
        <w:t>full provisions</w:t>
      </w:r>
      <w:r w:rsidRPr="00802BE4">
        <w:rPr>
          <w:rStyle w:val="StyleUnderline"/>
        </w:rPr>
        <w:t xml:space="preserve"> outside the text of the Code</w:t>
      </w:r>
      <w:r w:rsidRPr="0084548E">
        <w:rPr>
          <w:sz w:val="16"/>
        </w:rPr>
        <w:t xml:space="preserve"> and into the side notes--a determination that surprisingly often includes some important provisions, like pilot programs, statutory effective dates, </w:t>
      </w:r>
      <w:r w:rsidRPr="00CB6684">
        <w:rPr>
          <w:sz w:val="16"/>
        </w:rPr>
        <w:t xml:space="preserve">and legislative findings.145 To appreciate the  significance of this discretion, as we discuss in Part IV, more than half of the enacted text of the U.S. Code is now in statutory notes--that is, not visible as inline text in print sources and not readily accessible at all on secondary electronic sources, even for those who know to look for them.146 </w:t>
      </w:r>
      <w:r w:rsidRPr="00CB6684">
        <w:rPr>
          <w:rStyle w:val="StyleUnderline"/>
        </w:rPr>
        <w:t xml:space="preserve">These changes often create situations in which </w:t>
      </w:r>
      <w:r w:rsidRPr="00CB6684">
        <w:rPr>
          <w:rStyle w:val="Emphasis"/>
        </w:rPr>
        <w:t>the statute</w:t>
      </w:r>
      <w:r w:rsidRPr="00CB6684">
        <w:rPr>
          <w:rStyle w:val="StyleUnderline"/>
        </w:rPr>
        <w:t xml:space="preserve"> as encountered by the general </w:t>
      </w:r>
      <w:r w:rsidRPr="00CB6684">
        <w:rPr>
          <w:rStyle w:val="Emphasis"/>
        </w:rPr>
        <w:t>public</w:t>
      </w:r>
      <w:r w:rsidRPr="00CB6684">
        <w:rPr>
          <w:rStyle w:val="StyleUnderline"/>
        </w:rPr>
        <w:t xml:space="preserve"> appears </w:t>
      </w:r>
      <w:r w:rsidRPr="00CB6684">
        <w:rPr>
          <w:rStyle w:val="Emphasis"/>
        </w:rPr>
        <w:t>different</w:t>
      </w:r>
      <w:r w:rsidRPr="00CB6684">
        <w:rPr>
          <w:sz w:val="16"/>
        </w:rPr>
        <w:t>--or at least less complete--</w:t>
      </w:r>
      <w:r w:rsidRPr="00CB6684">
        <w:rPr>
          <w:rStyle w:val="StyleUnderline"/>
        </w:rPr>
        <w:t xml:space="preserve">from the text that was </w:t>
      </w:r>
      <w:r w:rsidRPr="00CB6684">
        <w:rPr>
          <w:rStyle w:val="Emphasis"/>
        </w:rPr>
        <w:t>enacted</w:t>
      </w:r>
      <w:r w:rsidRPr="00CB6684">
        <w:rPr>
          <w:sz w:val="16"/>
        </w:rPr>
        <w:t>.</w:t>
      </w:r>
    </w:p>
    <w:p w14:paraId="255834A5" w14:textId="77777777" w:rsidR="0013472F" w:rsidRPr="0084548E" w:rsidRDefault="0013472F" w:rsidP="0013472F">
      <w:r>
        <w:t>&lt;&lt;TEXT CONDENSED, NONE OMITTED&gt;&gt;</w:t>
      </w:r>
    </w:p>
    <w:p w14:paraId="43E854CA" w14:textId="77777777" w:rsidR="0013472F" w:rsidRPr="00205FD6" w:rsidRDefault="0013472F" w:rsidP="0013472F">
      <w:pPr>
        <w:rPr>
          <w:sz w:val="4"/>
          <w:szCs w:val="4"/>
        </w:rPr>
      </w:pPr>
      <w:r w:rsidRPr="00566D38">
        <w:rPr>
          <w:sz w:val="4"/>
          <w:szCs w:val="4"/>
        </w:rPr>
        <w:t>D. Congressional Budget Office (CBO) “[T]he Congress has, in the eyes of many, lost the power of the purse to the Executive Branch.” In the half-century preceding the creation of CBO, the office that now is Congress's economic and budgetary analyst, budgetary power rested heavily with the executive branch. The Budget and Accounting Act of 1921 required the President to submit an annual budget proposal, and so largely entrusted the President with responsibility for budget planning.147 The 1921 Act also established the Bureau of the Budget, later renamed the Office of Management and Budget (OMB), which gave the President significant control of data and analysis relating to the budget.148 In the following decades, economic analyses of legislative issues, such as cost estimates for bills, typically were produced by executive agencies.149 Those calculations, it often was suspected, would vary based on the President's level of support for the underlying legislation.150 This era of “presidential dominance” over the budget process continued unabated throughout the 1960s.151 Congress became increasingly concerned about this allocation of budgetary power in the 1960s. The Vietnam War and the Great Society *1574 policies placed new strain on the federal budget, and Congress grew dissatisfied with executive-branch budgetary tactics that it viewed as coercive.152 These inter-branch tensions reached a boiling point when, in 1972, President Nixon threatened to withhold significant appropriations from certain federal programs that conflicted with his policies.153 These impoundments, along with a post-Watergate concern among some about the trustworthiness of OMB,154 led to new congressional interest in reclaiming its budgetary and economic powers. In response, Congress formed a joint committee in 1972 that was directed to develop recommendations “for the purpose of improving congressional control of budgetary [procedures].”155 Drawing on the template of California's Joint Legislative Budget Committee, it recommended the creation of a nonpartisan joint staff and director to work beneath two new budget committees, one for each chamber.156 This approach, the committee hoped, might finally “give Congress its own center of congressional budgetary operations.”157 A year later, Congress enacted the Congressional Budget and Impoundment Control Act of 1974, which acted upon the joint committee's recommendations.158 The conference committee's explanatory statement observed: “[T]he Congress has, in the eyes of many, lost the power of the purse to the Executive Branch.”159 It further stated: “[C]ongressional enactments [have] permitted the Executive to achieve a great concentration of financial and policymaking authority .... Yet the Congress did little to improve its own budget capabilities.”160 To reclaim control, the Act established a series of new procedures and practices--including presidential procedures for impoundments161 and procedures for the new congressionally driven budget process.162 To manage the latter process, it also created several new congressional institutions. These included the new budget committee in each chamber--a division of labor partly designed to allow for specialized attention to aggregate federal *1575 spending163 and partly the byproduct of bicameralism traditions in Congress164--a structure that separated budget power across the two chambers. It was also partly an effort to navigate and appease existing committee-level conflicts inside Congress.165 Rather than leave issues of budgetary expertise and calculation to these new committees, however, the Act also created the CBO.166 The Act made the CBO a nonpartisan legislative office, not committee staff as had been proposed.167 Representative Frank Annunzio said that the CBO would “aid in redressing the imbalance of information which the executive branch commonly uses to its advantage and our embarrassment.”168 Senator Edmund Muskie similarly commented that the office would “provide Congress with the kind of information and analyses it needs to work on an equal footing with the executive branch.”169 In subsequent years, CBO accreted authority, largely by proactively looking to analyze major legislative proposals and taking a firmly nonpartisan stance. President Carter's energy policy was the important first milestone. As CBO historian Philip Joyce put it, CBO proactively involved itself by “proposing to do an analysis of the plan, and by generating requests for this analysis from the committees of jurisdiction.”170 Ultimately, CBO determined that the Carter estimates of the policy's intended effects were *1576 overly generous.171 Despite the controversy generated by this conclusion, CBO's critique of President Carter's plan helped establish the office's independence, especially because the entire federal government, including CBO, was headed by Democrats.172 CBO continued to display this independence from majority leadership with controversial forecasts relating to President Reagan's budget policy173--particularly in projecting a deficit when Reagan promised his budget would balance174--as well as unfavorable forecasts that contributed to the failure of President Clinton's proposed health reform legislation in 1994.175 The creation of the office angered some members by drawing power away from the very influential committees with control over the budget, including House Ways &amp; Means and Senate Finance. CBO similarly has maintained independence from the budget committees of Congress. One of the most important early CBO directors, Dr. Alice Rivlin, openly embraced this internal separation of powers function for the office, famously stating: “[T]he CBO was not set up to work solely for the budget committees. I work for the whole Congress and have responsibilities to all committees and indeed to all members.”176 Today, CBO has approximately 250 employees, which it reports are “mostly economists or public policy analysts with advanced degrees,” and a few attorneys.177 The office is headed by a Director who is jointly appointed by the House Speaker and Senate President pro tempore (with recommendations from the Budget Committees) and who legally must be appointed without regard to political affiliation.178 In practice, the House and *1577 Senate Budget Committees have alternated in recommending candidates for the position, and the Committees' recommendations have been followed.179 The office provides analyses, reports, and studies designed to inform Congress about the fiscal impacts of policies, legislative proposals, and enacted law.180 Its analyses include: (1) a cost estimate for nearly every bill that is approved by a committee;181 (2) ten-year and thirty-year forecasts of the budgetary and economic outcomes anticipated to result under continuation of current law; (3) economic analysis of the President's budget; (4) examination of the options to reduce the federal deficit; and (5) analysis of the economic impacts of federal mandates upon state, local, and tribal governments and the private sector, as required by the Unfunded Mandates Reform Act of 1995.182 CBO often proactively assists legislative staff in designing legislation that will not exceed desired expenditure levels.183 The office performs these functions particularly with respect to spending legislation (i.e., non-tax legislation), due to the complementary role played by JCT for tax bills.184 Congress also has hardwired use of the office's cost estimates into the routine legislative process, with rules and laws requiring committee-reported legislation to be cost-estimated (and for committee reports to publish those estimates).185 In most instances, Congress also has required that legislation meet certain budgetary goals--and while most of these rules provide the Budget Committees with the option to determine their own cost estimates, use of CBO estimates occasionally is mandated, and even when they are not, congressional convention dictates the use of CBO estimates regardless of *1578 such specification.186 As a result, the “CBO score”--the estimated cost of a bill--often plays a pivotal role in a bill's success or failure.187 CBO publishes its formal cost estimates and analytic reports,188 materials outlining its underlying data and analytical methods,189 comparisons of its projections with a variety of sources,190 and chart books, slide decks, and infographics about the budget and the economy to make its projections more accessible.191 Any preliminary analyses CBO conducts at the behest of members or committees to assist in the development of legislation are confidential.192 E. Joint Committee on Taxation (JCT) “Congress ought not to be dependent absolutely on what may be reported to it by the officials and people engaged in the administration side alone.” Created in 1926, the JCT emerged in part from the enactment of the Sixteenth Amendment which, by providing legislative authority to impose an income tax, created a growing need for expertise in taxation. More concretely, however, it also emerged from a personal feud between congressional and executive actors. As George K. Yin, who has written extensively on JCT, has *1579 chronicled,193 Treasury Secretary Andrew Mellon proposed in 1924 to reduce surtax rates and Senator James Couzens responded with well-publicized critiques of the proposal. This dispute turned personal and culminated in a Senate investigation into the Bureau of Internal Revenue.194 As Yin observes, the investigation awoke Congress to broader concerns about the drafting and implementation of tax policy.195 In the Finance Committee's hearing on the Couzens investigation, Senator Andrieus Jones lamented, with respect to tax oversight: “[T]he Congress ought not to be dependent absolutely on what may be reported to it by the officials and people engaged in the administration side alone.”196 Arguing that the committee should have experts of its own, Jones said: “I am not an expert engineer; I am not an expert auditor; nor have I the time to do the work myself.”197 With respect to drafting “recommendations for legislation,” Jones added: “[Congress] has had to rely solely upon recommendations which came from the Secretary of the Treasury. I submit that that is not a proper basis for the framing of legislation. You see only one side of it.” To avoid “becom[ing] mere rubber stamps” of the Bureau, Jones concluded: “We want an agency under our jurisdiction so we know what is going on.”198 This desire for congressional autonomy from executive-branch tax analysis translated into the committee's proposal for a “Joint Committee on Internal Revenue Taxation,” which was enacted into law by the Revenue Act *1580 of 1926.199 The resulting institution, the JCT and its staff, quickly became essential to Congress's tax process and remains so today. There is no “tax committee” in Congress; instead, JCT provides the tax expertise for the House Ways &amp; Means Committee and the Senate Finance Committee, as well as any other committee working on tax-related issues in Congress. As one commentator remarked, its Chief at times has exerted “more influence [on tax legislation] than the President, the Secretary of State, the assistant secretary in charge of taxation, [and] the chairmen of the tax-writing committees in Congress-- separately or combined.”200 The JCT staff now assists Congress at every step of the tax-related legislative process. It contributes legal, policy, behavioral, administrative, and economic analysis with respect to tax legislation. Unlike most committee staff--but like the other offices of the congressional bureaucracy--JCT's nonpartisan staff serves both chambers of Congress and aids all members and committees.201 For example, JCT staff works with members and committees to develop tax policies and then collaborates with Legislative Counsel to translate these policies into statutory text.202 It also supports the committees at markups, floor debates, and committee meetings, and drafts the legislative history for tax bills.203 It prepares summaries of the bill and its proposed amendments at each stage of the legislative process, provides hearing testimony and produces “hearing pamphlets” that summarize and analyze potential reforms,204 and describes the proposals before the committee at markup.205 If the legislation reaches either chamber floor, JCT staff provides an official revenue estimate for the legislation--a function analogous to CBO's role on spending legislation.206 At conference committee, the staff drafts the *1581 markup document, conference report, and revenue table.207 At various points in the legislative process, JCT also prepares distributional analyses of tax provisions,208 generates macroeconomic analysis of tax bills, and analyzes these bills' impact on GDP, unemployment rates, and the budget.209 It also ghostwrites committee reports for Ways and Means, Finance and other committees insofar as they relate to tax. JCT also supports the Senate Foreign Relations committee on treaties. Outside the legislative process, JCT staff also conducts oversight functions, including ensuring that the IRS implements federal tax legislation in compliance with congressional intent.210 JCT almost never holds hearings of its own but, rather, works with partisan staff on other committees. Certain aspects of policy work, we were told, “are viewed by other staff as JCT stuff .... You will hear, ‘this is for Joint Tax. Joint Tax will go through it.’ ... They talk with us about their policy. We put together bullet-point specs of the bill, then JCT and Legislative Counsel writes the bill.”211 JCT staff also publishes the influential “Blue Book,” a document “written for the tax bar” and widely used by it, that provides explanations of the tax legislation enacted by each Congress.212 It also annually produces a description of the revenue provisions in the President's most recent budget proposal,213 a tax expenditures budget enumerating spending through tax *1582 subsidies,214 and an annual overview of expiring tax provisions, among other materials.215 These published materials notwithstanding, JCT staff interacts with members and staff confidentially.216 Much like CBO, JCT staff will develop revenue estimates for early tax proposals, and it will collaborate with members to assist them in developing bills to reach members' revenue goals. As part of its routine work, the staff receives approximately 6,000 to 7,000 requests from members each year, the majority of which are requests for revenue estimates, and all of which are confidential unless released by the member.217 As JCT staff put it, “revenue estimates are part of our routine work because revenue estimates are bound up in design of provisions; members care about budgetary effects. It's part of the policy design.”218 Under its statutory authorization (now located in the Internal Revenue Code),219 JCT can appoint the Chief of Staff and additional staff.220 In practice, the Chief of Staff is selected alternately by the chair of the House or Senate committee with jurisdiction over tax issues (with the other chair assenting), and the Chief of Staff selects all additional committee staff.221 Currently, JCT has sixty-nine staff members, and while its organic statute does not mandate that hiring of staff (or Chief of Staff) be conducted in a nonpartisan manner, in practice the JCT explicitly seeks “nonpartisan legal professionals” and economists when hiring.222 F. Offices of the Parliamentarians “We are the procedural navigators. Our knowledge isn't replicated anywhere else.” The Parliamentarians' Offices are each chamber's “keeper of the precedents”; they have responsibility for collecting, maintaining, and knowing volumes of congressional procedural history.223 Even prior to the creation of the Parliamentarians' Offices, Congress relied on nonpartisan experts for procedural guidance. Throughout the nineteenth century, chamber clerks and messengers assisted members with floor procedures and provide point-of-order clarifications.224 The work of these informal advisors, combined with the procedural knowledge of the members themselves, was sufficient for many decades to “keep some semblance of uniformity” in each chamber, as one Parliamentarian has put it.225 By the 1920s, however, the emergent committee system had channeled members away from the chamber floors, particularly in the House, and thus reduced their familiarity with their own procedures.226 The new institution of Parliamentarians' Offices--created by the House in 1927 and by in the Senate in 1935--was to compensate for the diminution in member procedural knowledge and save members from having to master procedural rules.227 Freeing up members to focus more on substantive policymaking, it was thought, would empower Congress to better resist executive encroachments *1584 into such policymaking.228 Moreover, members wanted a professional parliamentarian to play an internal separating powers role--namely, to curb the increasing consolidation of procedural power in both chambers, as was occurring under Speaker Joseph “Boss” Cannon in the House229 and under Vice President John Nance Garner in the Senate.230 The initial use of the Parliamentarians' Offices to disperse power within Congress has continued to shape the offices' work. For instance, the Parliamentarians' adjudicatory function is separated from the legislative leadership; they will issue rulings that accord with chamber precedent even if at odds with leadership preferences. A distinct Parliamentarian's Office for each chamber, accomplished in their separate establishment and continuing into the present, further disperses power in Congress. This separation is largely the product of an internal form of separation of powers mandated by the Constitution. Article I, Section 5 provides that “Each House may determine the Rules of its Proceedings.”231 As a result, each chamber has amassed a distinct body of rules and precedents. But the two Parliamentarians' Offices exist upon different legal foundations. The House Parliamentarian's Office is statutorily authorized by the Legislative Branch Appropriations Act for 1978.232 By contrast, the Senate Parliamentarian's Office has never been given separate statutory authorization; instead it operates as a chamber appointment under the authority of the Secretary of the Senate, technically sitting beneath the Secretary.233 As a result, while federal statute provides that the House *1585 Parliamentarian will be appointed by the House Speaker and chosen “without reference to political affiliations,” no comparable statute provides for the method of selecting the Senate Parliamentarian.234 In practice, however, both chambers have selected Parliamentarians via internal promotions of existing employees--the last three new Senate Parliamentarians, for example, each began the job with an average of over a dozen years' work experience in the office before assuming its leadership.235 The selection of the Senate Parliamentarian typically is made by the Senate Majority Leader.236 Although the Senate Parliamentarian has occasionally been removed for politically-motivated reasons,237 each successor has resisted partisan pressure,238 and the Senate Parliamentarian has in recent years survived partisan turnover.239 As the smallest of Congress's nonpartisan institutions, the Senate office currently employs just two attorneys and one clerk, and the House office employs six attorneys and two clerks. The House office maintains one subsidiary office, the Office of Compilation of Precedents.240 Both offices publish a number of materials related to chamber rules and precedents.241 The Parliamentarians make procedural recommendations on consequential matters. First, they make committee referral decisions for each *1586 introduced bill--referrals that determine the allocation of power across congressional committees (and often a bill's chance of success). Committee referrals are high stakes and often hotly contested decisions within Congress.242 The offices handle approximately ten thousand referrals over the course of each Congress.243 Second, the House Parliamentarian makes important determinations on the “germaneness” (and hence allowability) of proposed amendments to bills. Under the germaneness rule, an amendment must address the same subject as the matter being amended. While the rule itself is a single sentence, it has generated “thousands of precedents.”244 Third, because budget reconciliation bills cannot be filibustered in the Senate, they are an increasingly popular mode of legislating in times of intense partisan gridlock. The Senate Parliamentarian has the authority through application of the so-called “Byrd rule” to determine which bills comply with six important budgetary rules that must be met to satisfy the conditions for reconciliation.245 Analogous fast-track procedures existing in current law also are providing fertile new battlegrounds for procedural battles.246 To advise Congress on the application of these and other rules, the offices perform both public and private functions. In their public-facing role, members of the office will advise the presiding officer of a chamber on the correct responses to procedural issues that arise in real-time on the chamber *1587 floor.247 In private, they also deliver advice through consultations with members and their staffs in advance of a bill's consideration on the floor. Procedural recommendations by the Parliamentarians' Offices carry no inherent, binding authority over members. Chamber rules bestow the presiding officer in each chamber with the power to make procedural rulings--and custom alone dictates that, in making these rulings, the presiding officer follow the recommendations of the relevant Parliamentarian's Office.248 Nonetheless, these recommendations are almost always followed by the presiding officer--and the presiding officer's ruling, in turn, is almost never appealed or overturned by a chamber majority, especially in the House.249 (A notable, modern exception has occurred in the context of the “nuclear option,” which we further detail in the notes250 and in Part II). G. Government Accountability Office (GAO) “The committees of Congress have no way of getting down to the actual facts ... we have no check at all.” *1588 GAO is the “congressional watchdog.”251 It is easily the largest of the nonpartisan institutions, with a whopping 3,000 employees (once as many as 15,000!) spread across its Washington, D.C. headquarters and eleven field offices.252 In the late nineteenth and early twentieth centuries, responsibility for the auditing and oversight of federal expenditures belonged to the Comptroller of the Treasury. In the debate over the legislation that ultimately would create GAO, the bill's sponsor, Representative James W. Good, shared a story highlighting his concern for the Comptroller's executive-branch dependence: [T]he President desired to use a certain appropriation for a given purpose, and was told by his Comptroller of the Treasury, who happened to be a little independent of this system, that he could not do it. But the President insisted and finally said, “I must have that fund, and if I can not change the opinion of my comptroller, I can change my comptroller.” With less independence all comptrollers, no matter to which political party they owe allegiance, have been forced to face the same practical situation.253 In 1920, Congress passed a bill to create a new office to address the Comptroller's independence and relocate the auditing and oversight functions from the executive branch. President Wilson vetoed it, claiming the bill's provisions allowing Congress to remove the new Comptroller General through concurrent resolution or to impeach were unconstitutional. But members continued to voice displeasure with the Comptroller's relationship to the executive. Representative Good again explained: We believe that the Committee on Appropriations and the committees on expenditures and on revenue that are investigating matters under their jurisdiction should have at all times something more than an ex parte statement with regard to expenditures .... Every bureau chief who is worth anything wants his department to grow .... So year after year they come and ask for new activities and additional money to perform those activities, and most frequently Congress and the committees of Congress have no way of getting down to the actual facts, except as we dig them out from an unwilling witness, a witness naturally unwilling because he wants the money, and in his attempt to get the money will cover up all the defects of his office, all the *1589 shortcomings of his organization, simply to get the appropriation for his department. We have no check at all upon this method.254 With the Budget and Accounting Act of 1921, Congress proposed a “General Accounting Office” to address these concerns. The statute charged the office to “investigate, at the seat of government or elsewhere, all matters relating to the receipt, disbursement, and application of public funds” and to “make such investigations and reports as shall be ordered by either House of Congress or by any committee of either House having jurisdiction over revenue, appropriations, or expenditures.”255 The Act allowed for removal of the Comptroller by joint resolution or impeachment.256 Describing this proposed office, Representative Jo Byrns remarked: “The [proposed] comptroller general is the representative of Congress. He does not represent the Executive in any sense of the word, and the whole idea of the Budget Committee was to make him absolutely and completely independent of the Executive.”257 Representative Simeon Fess similarly explained: “This bill removes from the spending department the right to audit its own books ....”258 And the House committee report for the Act expressly discussed the office's role in the separation of powers, observing that: The Executive having the power to initiate the budget, certainly an independent audit is necessary to insure at all times a businesslike execution of the budget .... The creation of this office will, it is seen, serve as a check, not only on useless expenditures but will keep the bureau more keenly alive to a rigid performance of its duties and obligations.259 Nonetheless, to secure the signature of the new President, Warren G. Harding, the bill made compromises. GAO would also have some independence from Congress; its head, the Comptroller General, would be appointed by the President (with Senate advice and consent).260 GAO's creation ultimately came as part of a larger set of tradeoffs with the executive *1590 over power, including over the budget. The bill creating GAO also required the President to submit an annual budget proposal (thereby entrusting budgetary planning to the President) and established the Bureau of the Budget, later renamed the Office of Management and Budget (thereby entrusting budgetary analysis to the President).261 As one historian wrote, “Many congressmen, probably most, viewed the independent audit as the ‘quid pro quo’ for instituting an executive budget.”262 GAO's early work focused mostly on clerical review of “vouchers”--forms used by executive branch officials to document expenditure details.263 By the 1940s, however, GAO supervised the creation and holistic auditing of accounting systems in administrative agencies.264 Congress also reasserted its control over the office, declaring it officially part of the legislative branch in 1945265 and giving it additional powers to oversee executive branch implementation of the budget.266 In 1946, GAO's workforce consisted of nearly 15,000 employees.267 By the 1970s, Congress had more than tripled GAO's budget and, in the 1970 Legislative Reorganization Act, mandated that it carry out full-fledged “program evaluation.”268 The office transitioned from hiring only accountants to hiring scientists, policy specialists, and technical experts to aid in its modern mission of monitoring the substance and effectiveness (rather than just the accounting) of executive programs.269 The 1990s' Republican *1591 Revolution significantly pared back GAO's budget and personnel, inaugurating its transition away from work initiated by GAO itself-- and instead mostly toward congressionally initiated projects.270 However, GAO remains the largest nonpartisan congressional institution.271 Present-day GAO oversees and evaluates federal programs and federal expenditures,272 and undertakes traditional financial audits to ensure that agencies are spending funds in an efficient manner.273 A broader range of investigations also fall within the office's ambit, including examining redundancies in federal programs and possible illegalities.274 GAO issues legal decisions addressing issues of appropriations law-- i.e., the body of laws governing agencies' use of and accountability for public funds.275 The majority of GAO's studies, investigations, and legal decisions now result from specific congressional requests, although it retains latitude to undertake *1592 audits, investigations, and legal decisions at its own behest.276 A recent, prominent example--at the center of efforts to impeach President Trump--was GAO's determination that OMB violated the Impoundment Control Act when it withheld Ukrainian military aid that had been appropriated by Congress. The decision stated: “GAO's role under the ICA-- to provide information and legal analysis to Congress as it performs oversight of executive activity--is essential to ensuring respect for and allegiance to Congress' constitutional power of the purse.”277 GAO also submits policy recommendations for legislative action to Congress.278 These proposals can include recommendations that Congress enter into entirely new areas of legislation.279 The congressional solicitation of these recommendations is not simply pro forma--Congress regularly acts on GAO's recommendations. In 2018, for example, Congress adopted GAO's recommendations to direct the Veterans Health Administration to research overmedication, update the Department of Defense's prescription drug buying programs, and develop “performance metrics” on border security for the Department of Homeland Security.280 The head of GAO is still known as the Comptroller General and is still appointed by the President and subject to Senate confirmation,281 now after a congressional commission recommends a list of at least three possible candidates to the President.282 Although it is unclear whether the President is required to choose a name from the provided list, all three Comptrollers General selected since the institution of this process have been so selected.283 *1593 The Comptroller General is still considered a legislative office because only Congress can remove it,284 and the person heading this position serves a nonrenewable term of fifteen years. GAO's main work products are detailed reports, which typically range from 10 to 100 pages in length.285 The office also issues a “high-risk list,” which notes federal programs that GAO believes are susceptible to significant financial loss.286 Among other things, it also publishes its “Red Book,” an influential guide to appropriations law and rulings cited numerous times by the federal courts, including this past term by the Supreme Court.287 With respect to its analyses and methodology, the office's work is structured by transparency. GAO publishes nearly all of its reports and studies for public consumption--even if members of Congress would prefer the reports to be suppressed.288 GAO carries out a variety of additional responsibilities less immediately tied to the legislative process. Each year, it adjudicates thousands of bid protests--challenges to awards or solicitations of government contracts.289 Per the Federal Vacancies Reform Act, the Comptroller General notifies Congress, the President, and the Office of Personnel Management if an acting official has served longer than the 210-day allowance without official appointment and confirmation.290 Congress also periodically requests GAO *1594 views (in the form of legal opinions) assessing whether the Congressional Review Act applies to certain agency actions.291 In fiscal year 2018, GAO “received 786 requests for work from the standing committees of the Congress, ... issued 633 reports[,] and made 1,650 recommendations.”292 Senior GAO officials testified ninety-eight times before forty-eight separate committees or subcommittees. According to GAO, agencies implemented seventy-seven percent of GAO's recommendations in fiscal year 2018 (an increase from seventy-three percent in fiscal year 2016).293 GAO staff, in interviews, repeatedly volunteered that the office's primary role continues to be safeguarding “Congress's constitutional prerogatives.”294 H. MedPAC and MACPAC “Each of them are incredibly necessary, so that you take the decision-making and put it in the hands of professionals and take it out of the hands of Congress and the lobbyists.” MedPAC and MACPAC likewise had their origins in congressional distrust of executive-branch administration. Like JCT, MedPAC and MACPAC stand out as nonpartisan institutions designed to support Congress in areas of particular policy and financial import in which the executive had become dominant. In this sense, they perform a specialized version of the kind of work that GAO also sometimes performs in other subject-matter areas. But the history of MedPAC and MACPAC also illustrates a more modern story of interest group encroachment as another, and growing, threat to congressional autonomy that the congressional bureaucracy may guard against. In the early 1980s, Congress grew distrustful of the Health Care Financing Administration (the predecessor to the Centers for Medicare and Medicaid Services that administered these federal health care programs in *1595 the executive branch).295 This distrust moved Congress to create two Medicare advisory commissions. The first, the Prospective Payment Assessment Commission (ProPAC), was created in 1983 to advise Congress on Medicare payment policies for hospitals.296 The second, the Physician Payment Review Commission (PPRC), was created in 1986 to assist Congress on Medicare payment policies for physicians.297 In the Balanced Budget Act of 1997, Congress merged these advisory commissions into MedPAC--an entity that retained the label of “commission” but that, unlike most congressional commissions, had no statutory expiration date.298 Building on the model provided by MedPAC, Congress established MACPAC in the Children's Health Insurance Program Reauthorization Act of 2009299 and provided it with funding (and expanded its mandate) under the Patient Protection and Affordable Care Act.300 Lobbyists were also a cause for concern. Describing the impetus behind the creation of MedPAC, CRS chronicled: “Congress [by creating MedPAC] was able to obtain its own source of objective expertise on Medicare payment policy and buffer members of Congress from pressures from interest *1596 groups.”301 The chair of the Finance Committee's Subcommittee on Health Care, Senator Jay Rockefeller, said: “Each of [MedPAC and MACPAC] are incredibly necessary, so that you take the decision-making and put it in the hands of professionals and take it out of the hands of Congress and the lobbyists.”302 The commissions continue to provide a counterweight to lobbyists; partisan congressional staffers view MACPAC as a resource to help them get “outside the lobbyist bubble,” for example, providing “an objective take” that can inform the staffers of whether interest group information is accurate.303 Interestingly, several of the interviewees who staff the older nonpartisan institutions likewise mentioned interest groups as a common modern problem for them too. We were told that, if not for their offices, lobbyists would have more power. One former member of the Legislative Counsel's office recounted that office's efforts to resist pressure from partisan staff to simply incorporate legislative language drafted by lobbyists rather than draft its own version of the text. As noted earlier, the now-defunct independent technology agency, OTA, was founded at least in part for the same reasons304--interest group influence had become a more pressing problem for congressional autonomy over time. *1597 MedPAC and MACPAC continue to advise Congress on the federal health programs within their purview.305 Like GAO, each commission also makes policy recommendations to Congress relating to the health care programs it monitors.306 These policy recommendations are made by the body of commissioners itself (as opposed to by its permanent professional staff), and also may be shared with executive agencies or states.307 The permanent staff also operates as a continual informational resource for Congress, producing explanations of federal programs (like CRS) and of real-world implementation experience (which may be based on data they proactively collect, like GAO).308 The professional staffs also provide Congress with technical feedback on policy ideas or proposed statutes (like JCT).309 Unlike the commissioners themselves, the permanent staff does not advance its own policy recommendations in the performance of its functions.310 Like GAO, MedPAC and MACPAC also emphasize transparency.311 Both are required by statute to make their reports publicly available.312 Both also meet in public, provide opportunity for public comment at their meetings, and publish transcripts of their meetings.313 As with Congress's other internal agencies, however, more informal technical feedback provided to congressional staffers is confidential--to the point that even commissioners have access only to aggregate data regarding the extent and nature of the feedback that professional staff provides to congressional members and staff.314 Unlike GAO, the work that the Commissions perform in response to congressional requests does not dominate their workload; much of the *1598 commissions' work continues to be self-initiated and proactive, anticipating issues that will be salient to Congress.315 MedPAC and MACPAC each submit two annual reports to Congress reviewing the federal health programs.316 If the Secretary of Health and Human Services submits a report to Congress, the commissions must submit written comments on the report to the relevant congressional committees,317 and MACPAC also is statutorily encouraged to submit reports to committees commenting on agency regulations.318 MACPAC also produces MACStats, which compiles data on the Medicaid program, annotated versions of the Medicaid and CHIP statutes, and a variety of issue briefs and fact sheets. Beyond submitting reports, the commissions communicate with Congress in various ways, including through testimony, briefings, and informal staffer conversations.319 The two commissions share the same organizational structure. Each consists of seventeen commissioners who are appointed by the Comptroller General. These commissioners must be drawn from a representative mix of individuals and professions involved with the applicable federal health programs.320 This structure was meant to bring a variety of perspectives to Congress that it might otherwise lack.321 The commissioners serve three-year terms, and their appointments are staggered.322 The Comptroller General also designates the Chair and Vice Chair of each commission.323 In addition to the commissioners, MedPAC has a permanent staff of thirty individuals, including nineteen policy analysts;324 MACPAC has a permanent staff of twenty-nine employees, including fifteen analysts.325 As a point of contrast, the entire full-time staff of the Senate Health, Education, Labor, and Pensions Committee specializing in healthcare is seven staffers and three fellows.326 All analysts in MedPAC and MACPAC have advanced degrees.327 &lt;&lt;TABLE OMITTED&gt;&gt; II. The Bureaucracy’s Features and Functions Bureaucracy as a subject of study has captured the interest of theorists of government and law for decades. But that literature has focused primarily on executive branch agencies, not legislative agencies, and the legal arena has been dominated by leading scholars of administrative law and the presidency.328 We briefly lay out the standard account of the bureaucracy, what it looks like, and classic tradeoffs it entails. We then detail how the congressional bureaucracy intervenes in that account and, in substantial ways, diverges from it. A. The Standard Account The congressional bureaucracy substantiates the mainstream account in part, but also offers some important divergences. Max Weber's classic analysis of the bureaucracy describes the ideal-typical bureaucracy as containing a number of key elements, including specialization and training, hierarchical relations of authority and compensation, ideological impartiality, and continuous fulfillment of duties by fully committed *1601 employees.329 Weber's bureaucracies were staffed by appointed specialists with legal protections against arbitrary dismissal who received a regular salary, and who were expected to subordinate their personal or political goals to institutional ends.330 “Bureaucratic administration means fundamentally domination through knowledge,”331 he wrote, while emphasizing that “the question is always who controls the existing bureaucratic machinery.”332 Because in the ideal form the work of the bureaucracy is wholly rational, “dehumanized,” and thereby “eliminat[es] ... all purely personal, irrational, and emotional elements,”333 it requires additional leadership to steer it toward larger moral goals--what Weber labels “charismatic” leadership.334 The political and the bureaucratic, as modern government experts have argued, are in a relationship of “conditional cooperation”; both need one another and the top does not have complete control over the bottom.335 Debates over the need to preserve bureaucratic autonomy have been a key focus of modern scholars.336</w:t>
      </w:r>
    </w:p>
    <w:p w14:paraId="4309A1B9" w14:textId="77777777" w:rsidR="0013472F" w:rsidRDefault="0013472F" w:rsidP="0013472F">
      <w:r>
        <w:t>&lt;&lt;PARAGRAPH INTEGRITY RESUMES&gt;&gt;</w:t>
      </w:r>
    </w:p>
    <w:p w14:paraId="638E15F7" w14:textId="77777777" w:rsidR="0013472F" w:rsidRPr="0030569C" w:rsidRDefault="0013472F" w:rsidP="0013472F">
      <w:pPr>
        <w:rPr>
          <w:sz w:val="16"/>
        </w:rPr>
      </w:pPr>
      <w:r w:rsidRPr="0030569C">
        <w:rPr>
          <w:sz w:val="16"/>
        </w:rPr>
        <w:t xml:space="preserve">Other work on </w:t>
      </w:r>
      <w:r w:rsidRPr="00CB6684">
        <w:rPr>
          <w:sz w:val="16"/>
        </w:rPr>
        <w:t xml:space="preserve">bureaucracy has roots in rational choice theory, which has considered why Congress creates an executive branch bureaucracy and how it structures it.337 That work focuses mostly on Congress's own deficiencies as </w:t>
      </w:r>
      <w:r w:rsidRPr="00CB6684">
        <w:rPr>
          <w:rStyle w:val="StyleUnderline"/>
        </w:rPr>
        <w:t xml:space="preserve">the </w:t>
      </w:r>
      <w:r w:rsidRPr="00CB6684">
        <w:rPr>
          <w:rStyle w:val="Emphasis"/>
        </w:rPr>
        <w:t>reason why</w:t>
      </w:r>
      <w:r w:rsidRPr="00CB6684">
        <w:rPr>
          <w:rStyle w:val="StyleUnderline"/>
        </w:rPr>
        <w:t xml:space="preserve"> Congress turns to agencies</w:t>
      </w:r>
      <w:r w:rsidRPr="00CB6684">
        <w:rPr>
          <w:sz w:val="16"/>
        </w:rPr>
        <w:t>--</w:t>
      </w:r>
      <w:r w:rsidRPr="00CB6684">
        <w:rPr>
          <w:rStyle w:val="Emphasis"/>
        </w:rPr>
        <w:t>includ</w:t>
      </w:r>
      <w:r w:rsidRPr="00CB6684">
        <w:rPr>
          <w:sz w:val="16"/>
        </w:rPr>
        <w:t xml:space="preserve">ing </w:t>
      </w:r>
      <w:r w:rsidRPr="00CB6684">
        <w:rPr>
          <w:rStyle w:val="StyleUnderline"/>
        </w:rPr>
        <w:t xml:space="preserve">limited </w:t>
      </w:r>
      <w:r w:rsidRPr="00CB6684">
        <w:rPr>
          <w:rStyle w:val="Emphasis"/>
        </w:rPr>
        <w:t>time</w:t>
      </w:r>
      <w:r w:rsidRPr="00CB6684">
        <w:rPr>
          <w:sz w:val="16"/>
        </w:rPr>
        <w:t xml:space="preserve">,338 </w:t>
      </w:r>
      <w:r w:rsidRPr="00CB6684">
        <w:rPr>
          <w:rStyle w:val="StyleUnderline"/>
        </w:rPr>
        <w:t xml:space="preserve">lack of </w:t>
      </w:r>
      <w:r w:rsidRPr="00CB6684">
        <w:rPr>
          <w:rStyle w:val="Emphasis"/>
        </w:rPr>
        <w:t>expertise</w:t>
      </w:r>
      <w:r w:rsidRPr="00CB6684">
        <w:rPr>
          <w:sz w:val="16"/>
        </w:rPr>
        <w:t xml:space="preserve">,339 </w:t>
      </w:r>
      <w:r w:rsidRPr="00CB6684">
        <w:rPr>
          <w:rStyle w:val="StyleUnderline"/>
        </w:rPr>
        <w:t xml:space="preserve">and desire to avoid </w:t>
      </w:r>
      <w:r w:rsidRPr="00CB6684">
        <w:rPr>
          <w:rStyle w:val="Emphasis"/>
        </w:rPr>
        <w:t>accountability</w:t>
      </w:r>
      <w:r w:rsidRPr="00CB6684">
        <w:rPr>
          <w:sz w:val="16"/>
        </w:rPr>
        <w:t xml:space="preserve">.340 </w:t>
      </w:r>
      <w:r w:rsidRPr="00CB6684">
        <w:rPr>
          <w:rStyle w:val="StyleUnderline"/>
        </w:rPr>
        <w:t xml:space="preserve">The story is almost always one of Congress </w:t>
      </w:r>
      <w:r w:rsidRPr="00CB6684">
        <w:rPr>
          <w:rStyle w:val="Emphasis"/>
        </w:rPr>
        <w:t>relinquishing</w:t>
      </w:r>
      <w:r w:rsidRPr="00CB6684">
        <w:rPr>
          <w:rStyle w:val="StyleUnderline"/>
        </w:rPr>
        <w:t xml:space="preserve"> policy </w:t>
      </w:r>
      <w:r w:rsidRPr="00CB6684">
        <w:rPr>
          <w:rStyle w:val="Emphasis"/>
        </w:rPr>
        <w:t>control</w:t>
      </w:r>
      <w:r w:rsidRPr="00CB6684">
        <w:rPr>
          <w:rStyle w:val="StyleUnderline"/>
        </w:rPr>
        <w:t xml:space="preserve"> in the hope of receiving some </w:t>
      </w:r>
      <w:r w:rsidRPr="00CB6684">
        <w:rPr>
          <w:rStyle w:val="Emphasis"/>
        </w:rPr>
        <w:t>countervailing benefit</w:t>
      </w:r>
      <w:r w:rsidRPr="00CB6684">
        <w:rPr>
          <w:sz w:val="16"/>
        </w:rPr>
        <w:t xml:space="preserve">,341 </w:t>
      </w:r>
      <w:r w:rsidRPr="00CB6684">
        <w:rPr>
          <w:rStyle w:val="StyleUnderline"/>
        </w:rPr>
        <w:t xml:space="preserve">such as increased </w:t>
      </w:r>
      <w:r w:rsidRPr="00CB6684">
        <w:rPr>
          <w:rStyle w:val="Emphasis"/>
        </w:rPr>
        <w:t>efficiency</w:t>
      </w:r>
      <w:r w:rsidRPr="00CB6684">
        <w:rPr>
          <w:sz w:val="16"/>
        </w:rPr>
        <w:t xml:space="preserve"> (and</w:t>
      </w:r>
      <w:r w:rsidRPr="0030569C">
        <w:rPr>
          <w:sz w:val="16"/>
        </w:rPr>
        <w:t xml:space="preserve"> other time-related benefits),342 high-quality output (resulting, for example, from enhanced institutional memory343 or managerial experience344), </w:t>
      </w:r>
      <w:r w:rsidRPr="0030569C">
        <w:rPr>
          <w:rStyle w:val="StyleUnderline"/>
        </w:rPr>
        <w:t xml:space="preserve">greater </w:t>
      </w:r>
      <w:r w:rsidRPr="0030569C">
        <w:rPr>
          <w:rStyle w:val="Emphasis"/>
        </w:rPr>
        <w:t>political leeway</w:t>
      </w:r>
      <w:r w:rsidRPr="0030569C">
        <w:rPr>
          <w:sz w:val="16"/>
        </w:rPr>
        <w:t xml:space="preserve"> to pursue additional policy achievement,345 </w:t>
      </w:r>
      <w:r w:rsidRPr="0030569C">
        <w:rPr>
          <w:rStyle w:val="StyleUnderline"/>
        </w:rPr>
        <w:t xml:space="preserve">or a </w:t>
      </w:r>
      <w:r w:rsidRPr="0030569C">
        <w:rPr>
          <w:rStyle w:val="Emphasis"/>
        </w:rPr>
        <w:t>convenient scapegoat</w:t>
      </w:r>
      <w:r w:rsidRPr="0030569C">
        <w:rPr>
          <w:rStyle w:val="StyleUnderline"/>
        </w:rPr>
        <w:t xml:space="preserve"> that Congress can hide behind to avoid political blame</w:t>
      </w:r>
      <w:r w:rsidRPr="0030569C">
        <w:rPr>
          <w:sz w:val="16"/>
        </w:rPr>
        <w:t xml:space="preserve"> for difficult decisions.346 A different kind of benefit identified by scholars both past and present is the potential for a strong bureaucracy not only to check excessive presidential power, but also to serve as a bulwark against undue corporate influence.347 But the most touted benefit is expertise.348 Expertise gained from the bureaucracy, the theory goes, outweighs the loss of political control.349</w:t>
      </w:r>
    </w:p>
    <w:p w14:paraId="5CED83D0" w14:textId="77777777" w:rsidR="0013472F" w:rsidRPr="00773E76" w:rsidRDefault="0013472F" w:rsidP="0013472F">
      <w:pPr>
        <w:rPr>
          <w:sz w:val="16"/>
        </w:rPr>
      </w:pPr>
      <w:r w:rsidRPr="00773E76">
        <w:rPr>
          <w:sz w:val="16"/>
        </w:rPr>
        <w:t>With respect to control, scholars emphasize Congress's ex post tools, such as oversight power,350 as well as ex ante means, such as initial decisions about the structure of the bureaucracy that can orient it toward Congress's political preferences or otherwise “stack the deck” in favor of Congress's preferred outcomes.351 Some scholars have argued that the absence of active congressional oversight is actually a beneficial sign that more efficient control mechanisms are in use, not that bureaucracy has been left adrift.352</w:t>
      </w:r>
    </w:p>
    <w:p w14:paraId="1EE6AFA9" w14:textId="77777777" w:rsidR="0013472F" w:rsidRPr="00773E76" w:rsidRDefault="0013472F" w:rsidP="0013472F">
      <w:pPr>
        <w:rPr>
          <w:sz w:val="16"/>
        </w:rPr>
      </w:pPr>
      <w:r w:rsidRPr="00773E76">
        <w:rPr>
          <w:sz w:val="16"/>
        </w:rPr>
        <w:t>More recent administrative law scholarship has also looked to separation of powers.353 Neomi Rao critiques administrative delegation as undermining separation of powers, in part because she concludes that Congress is unable to adequately police its delegations.354 Neal Katyal and Gillian Metzger have argued for a strong internal separation of powers within the executive branch itself--across and within agencies--to provide the kind of check on executive power that they worry Congress can no longer provide.355</w:t>
      </w:r>
    </w:p>
    <w:p w14:paraId="12EDABDB" w14:textId="77777777" w:rsidR="0013472F" w:rsidRPr="00773E76" w:rsidRDefault="0013472F" w:rsidP="0013472F">
      <w:pPr>
        <w:rPr>
          <w:sz w:val="16"/>
        </w:rPr>
      </w:pPr>
      <w:r w:rsidRPr="00773E76">
        <w:rPr>
          <w:sz w:val="16"/>
        </w:rPr>
        <w:t>Much of this work points to arguments that, instead of formal constitutional structures, or a strong Congress, or even Supreme Court doctrine, sub-constitutional strategies can and should be used to achieve the same checks and balances.356 Almost all of this literature, however, identifies those sub-constitutional strategies, including how powers are internally separated, as located in the structure and operations inside the executive branch.357</w:t>
      </w:r>
    </w:p>
    <w:p w14:paraId="42E6B2A5" w14:textId="77777777" w:rsidR="0013472F" w:rsidRPr="00773E76" w:rsidRDefault="0013472F" w:rsidP="0013472F">
      <w:pPr>
        <w:rPr>
          <w:sz w:val="16"/>
        </w:rPr>
      </w:pPr>
      <w:r w:rsidRPr="00773E76">
        <w:rPr>
          <w:sz w:val="16"/>
        </w:rPr>
        <w:t>B. How the Congressional Bureaucracy Intervenes in This Account</w:t>
      </w:r>
    </w:p>
    <w:p w14:paraId="276045BA" w14:textId="77777777" w:rsidR="0013472F" w:rsidRDefault="0013472F" w:rsidP="0013472F">
      <w:pPr>
        <w:rPr>
          <w:sz w:val="16"/>
        </w:rPr>
      </w:pPr>
      <w:r w:rsidRPr="003B6C45">
        <w:rPr>
          <w:rStyle w:val="StyleUnderline"/>
          <w:highlight w:val="cyan"/>
        </w:rPr>
        <w:t>The</w:t>
      </w:r>
      <w:r w:rsidRPr="00084141">
        <w:rPr>
          <w:rStyle w:val="StyleUnderline"/>
        </w:rPr>
        <w:t xml:space="preserve"> congressional </w:t>
      </w:r>
      <w:r w:rsidRPr="003B6C45">
        <w:rPr>
          <w:rStyle w:val="Emphasis"/>
          <w:highlight w:val="cyan"/>
        </w:rPr>
        <w:t>bureaucracy</w:t>
      </w:r>
      <w:r w:rsidRPr="00D71CA1">
        <w:rPr>
          <w:sz w:val="16"/>
        </w:rPr>
        <w:t xml:space="preserve">, in many ways, reflects Weber's description of what an ideal bureaucracy looks like. Congress' internal institutions, too, </w:t>
      </w:r>
      <w:r w:rsidRPr="003B6C45">
        <w:rPr>
          <w:rStyle w:val="StyleUnderline"/>
          <w:highlight w:val="cyan"/>
        </w:rPr>
        <w:t>share a</w:t>
      </w:r>
      <w:r w:rsidRPr="00084141">
        <w:rPr>
          <w:rStyle w:val="StyleUnderline"/>
        </w:rPr>
        <w:t xml:space="preserve"> </w:t>
      </w:r>
      <w:r w:rsidRPr="00084141">
        <w:rPr>
          <w:rStyle w:val="Emphasis"/>
        </w:rPr>
        <w:t xml:space="preserve">fierce </w:t>
      </w:r>
      <w:r w:rsidRPr="003B6C45">
        <w:rPr>
          <w:rStyle w:val="Emphasis"/>
          <w:highlight w:val="cyan"/>
        </w:rPr>
        <w:t>commitment</w:t>
      </w:r>
      <w:r w:rsidRPr="003B6C45">
        <w:rPr>
          <w:rStyle w:val="StyleUnderline"/>
          <w:highlight w:val="cyan"/>
        </w:rPr>
        <w:t xml:space="preserve"> to</w:t>
      </w:r>
      <w:r w:rsidRPr="00084141">
        <w:rPr>
          <w:rStyle w:val="StyleUnderline"/>
        </w:rPr>
        <w:t xml:space="preserve"> objectivity and </w:t>
      </w:r>
      <w:r w:rsidRPr="003B6C45">
        <w:rPr>
          <w:rStyle w:val="Emphasis"/>
          <w:highlight w:val="cyan"/>
        </w:rPr>
        <w:t>nonpartisanship</w:t>
      </w:r>
      <w:r w:rsidRPr="00D71CA1">
        <w:rPr>
          <w:sz w:val="16"/>
        </w:rPr>
        <w:t xml:space="preserve">; are each </w:t>
      </w:r>
      <w:r w:rsidRPr="00662EF7">
        <w:rPr>
          <w:rStyle w:val="StyleUnderline"/>
        </w:rPr>
        <w:t>marked by their</w:t>
      </w:r>
      <w:r w:rsidRPr="00D71CA1">
        <w:rPr>
          <w:sz w:val="16"/>
        </w:rPr>
        <w:t xml:space="preserve"> particular form of highly </w:t>
      </w:r>
      <w:r w:rsidRPr="00662EF7">
        <w:rPr>
          <w:rStyle w:val="StyleUnderline"/>
        </w:rPr>
        <w:t xml:space="preserve">specialized </w:t>
      </w:r>
      <w:r w:rsidRPr="00662EF7">
        <w:rPr>
          <w:rStyle w:val="Emphasis"/>
        </w:rPr>
        <w:t>knowledge</w:t>
      </w:r>
      <w:r w:rsidRPr="00D71CA1">
        <w:rPr>
          <w:sz w:val="16"/>
        </w:rPr>
        <w:t xml:space="preserve">; have </w:t>
      </w:r>
      <w:r w:rsidRPr="00662EF7">
        <w:rPr>
          <w:rStyle w:val="StyleUnderline"/>
        </w:rPr>
        <w:t xml:space="preserve">long-serving </w:t>
      </w:r>
      <w:r w:rsidRPr="00662EF7">
        <w:rPr>
          <w:rStyle w:val="Emphasis"/>
        </w:rPr>
        <w:t>staff</w:t>
      </w:r>
      <w:r w:rsidRPr="00D71CA1">
        <w:rPr>
          <w:sz w:val="16"/>
        </w:rPr>
        <w:t xml:space="preserve"> who, on the whole, are more educated and older than Congress's political staff; share a </w:t>
      </w:r>
      <w:r w:rsidRPr="00662EF7">
        <w:rPr>
          <w:rStyle w:val="Emphasis"/>
        </w:rPr>
        <w:t>commitment</w:t>
      </w:r>
      <w:r w:rsidRPr="00662EF7">
        <w:rPr>
          <w:rStyle w:val="StyleUnderline"/>
        </w:rPr>
        <w:t xml:space="preserve"> to the long-term interests of </w:t>
      </w:r>
      <w:r w:rsidRPr="00662EF7">
        <w:rPr>
          <w:rStyle w:val="Emphasis"/>
        </w:rPr>
        <w:t>Congress</w:t>
      </w:r>
      <w:r w:rsidRPr="00D71CA1">
        <w:rPr>
          <w:rStyle w:val="StyleUnderline"/>
        </w:rPr>
        <w:t xml:space="preserve"> as an institution</w:t>
      </w:r>
      <w:r w:rsidRPr="00D71CA1">
        <w:rPr>
          <w:sz w:val="16"/>
        </w:rPr>
        <w:t xml:space="preserve"> rather than the political question of the day; </w:t>
      </w:r>
      <w:r w:rsidRPr="00662EF7">
        <w:rPr>
          <w:rStyle w:val="StyleUnderline"/>
        </w:rPr>
        <w:t xml:space="preserve">and respect Congress's </w:t>
      </w:r>
      <w:r w:rsidRPr="00662EF7">
        <w:rPr>
          <w:rStyle w:val="Emphasis"/>
        </w:rPr>
        <w:t>rules</w:t>
      </w:r>
      <w:r w:rsidRPr="00662EF7">
        <w:rPr>
          <w:rStyle w:val="StyleUnderline"/>
        </w:rPr>
        <w:t xml:space="preserve"> and jurisdictional </w:t>
      </w:r>
      <w:r w:rsidRPr="00662EF7">
        <w:rPr>
          <w:rStyle w:val="Emphasis"/>
        </w:rPr>
        <w:t>limits</w:t>
      </w:r>
      <w:r w:rsidRPr="00D71CA1">
        <w:rPr>
          <w:sz w:val="16"/>
        </w:rPr>
        <w:t xml:space="preserve"> about the scope and extent of their powers. This comment from one of the longest serving counsels in Legislative Counsel captures the mood: “For Congress ... it has been </w:t>
      </w:r>
      <w:r w:rsidRPr="00577192">
        <w:rPr>
          <w:rStyle w:val="StyleUnderline"/>
        </w:rPr>
        <w:t>the</w:t>
      </w:r>
      <w:r w:rsidRPr="00D71CA1">
        <w:rPr>
          <w:sz w:val="16"/>
        </w:rPr>
        <w:t xml:space="preserve"> curious marriage of </w:t>
      </w:r>
      <w:r w:rsidRPr="003B6C45">
        <w:rPr>
          <w:rStyle w:val="StyleUnderline"/>
          <w:highlight w:val="cyan"/>
        </w:rPr>
        <w:t>the</w:t>
      </w:r>
      <w:r w:rsidRPr="00421D43">
        <w:rPr>
          <w:rStyle w:val="StyleUnderline"/>
        </w:rPr>
        <w:t xml:space="preserve"> c</w:t>
      </w:r>
      <w:r w:rsidRPr="00577192">
        <w:rPr>
          <w:rStyle w:val="StyleUnderline"/>
        </w:rPr>
        <w:t xml:space="preserve">ool </w:t>
      </w:r>
      <w:r w:rsidRPr="003B6C45">
        <w:rPr>
          <w:rStyle w:val="Emphasis"/>
          <w:highlight w:val="cyan"/>
        </w:rPr>
        <w:t>rationality</w:t>
      </w:r>
      <w:r w:rsidRPr="00D71CA1">
        <w:rPr>
          <w:rStyle w:val="StyleUnderline"/>
        </w:rPr>
        <w:t xml:space="preserve"> that </w:t>
      </w:r>
      <w:r w:rsidRPr="003B6C45">
        <w:rPr>
          <w:rStyle w:val="StyleUnderline"/>
          <w:highlight w:val="cyan"/>
        </w:rPr>
        <w:t>these</w:t>
      </w:r>
      <w:r w:rsidRPr="00D71CA1">
        <w:rPr>
          <w:rStyle w:val="StyleUnderline"/>
        </w:rPr>
        <w:t xml:space="preserve"> auxiliary </w:t>
      </w:r>
      <w:r w:rsidRPr="00D71CA1">
        <w:rPr>
          <w:rStyle w:val="Emphasis"/>
        </w:rPr>
        <w:t xml:space="preserve">legislative </w:t>
      </w:r>
      <w:r w:rsidRPr="003B6C45">
        <w:rPr>
          <w:rStyle w:val="Emphasis"/>
          <w:highlight w:val="cyan"/>
        </w:rPr>
        <w:t>institutions</w:t>
      </w:r>
      <w:r w:rsidRPr="003B6C45">
        <w:rPr>
          <w:rStyle w:val="StyleUnderline"/>
          <w:highlight w:val="cyan"/>
        </w:rPr>
        <w:t xml:space="preserve"> add</w:t>
      </w:r>
      <w:r w:rsidRPr="00D71CA1">
        <w:rPr>
          <w:sz w:val="16"/>
        </w:rPr>
        <w:t xml:space="preserve"> (both from appearance as well as from reality) </w:t>
      </w:r>
      <w:r w:rsidRPr="00577192">
        <w:rPr>
          <w:rStyle w:val="StyleUnderline"/>
        </w:rPr>
        <w:t xml:space="preserve">to the heat of </w:t>
      </w:r>
      <w:r w:rsidRPr="00D71CA1">
        <w:rPr>
          <w:rStyle w:val="Emphasis"/>
        </w:rPr>
        <w:t>raw politics</w:t>
      </w:r>
      <w:r w:rsidRPr="00577192">
        <w:rPr>
          <w:rStyle w:val="StyleUnderline"/>
        </w:rPr>
        <w:t xml:space="preserve"> that </w:t>
      </w:r>
      <w:r w:rsidRPr="003B6C45">
        <w:rPr>
          <w:rStyle w:val="StyleUnderline"/>
          <w:highlight w:val="cyan"/>
        </w:rPr>
        <w:t xml:space="preserve">produces a </w:t>
      </w:r>
      <w:r w:rsidRPr="003B6C45">
        <w:rPr>
          <w:rStyle w:val="Emphasis"/>
          <w:highlight w:val="cyan"/>
        </w:rPr>
        <w:t>stronger</w:t>
      </w:r>
      <w:r w:rsidRPr="00577192">
        <w:rPr>
          <w:rStyle w:val="StyleUnderline"/>
        </w:rPr>
        <w:t xml:space="preserve">, more durable democratic </w:t>
      </w:r>
      <w:r w:rsidRPr="003B6C45">
        <w:rPr>
          <w:rStyle w:val="Emphasis"/>
          <w:highlight w:val="cyan"/>
        </w:rPr>
        <w:t>system</w:t>
      </w:r>
      <w:r w:rsidRPr="00D71CA1">
        <w:rPr>
          <w:sz w:val="16"/>
        </w:rPr>
        <w:t>.” 358</w:t>
      </w:r>
    </w:p>
    <w:p w14:paraId="335FA59F" w14:textId="77777777" w:rsidR="0013472F" w:rsidRPr="00D71CA1" w:rsidRDefault="0013472F" w:rsidP="0013472F">
      <w:r>
        <w:t>&lt;&lt;TEXT CONDENSED, NONE OMITTED&gt;&gt;</w:t>
      </w:r>
    </w:p>
    <w:p w14:paraId="77618F50" w14:textId="77777777" w:rsidR="0013472F" w:rsidRPr="0082689E" w:rsidRDefault="0013472F" w:rsidP="0013472F">
      <w:pPr>
        <w:rPr>
          <w:sz w:val="8"/>
          <w:szCs w:val="18"/>
        </w:rPr>
      </w:pPr>
      <w:r w:rsidRPr="0082689E">
        <w:rPr>
          <w:sz w:val="8"/>
          <w:szCs w:val="18"/>
        </w:rPr>
        <w:t>Congress's bureaucracy also aligns with the classic account that a paramount role for the bureaucracy should be the provision of technical and subject-specific expertise. Much has been written about how Congress uses delegations to executive agencies to avoid blame.359 We extend those insights now to the legislative-branch bureaucracy. Members use the bureaucracy's expertise as a sword as well as a shield, including to shift blame.360 One interviewee explained: “There is a lot of value to having a memo on CRS letterhead in support of a position” because it “can be used as leverage over other members or the public.” 361 But there are some critical differences from the Weberian model. One is the lack of political leadership at the top of any of our bureaucratic institutions; as detailed in Part I, the heads of these institutions generally are appointed without regard to partisan affiliation. In many of the offices, the head is promoted from within and is a long-term staffer.362 One explanation for this structural difference is likely that these agencies are internal, not external, to Congress. The political leadership that we typically associate with the executive branch agency head is replicated in the congressional bureaucracy instead by members and their political staffs themselves; they decide how to utilize the information the bureaucracy provides. Further, removal power of the office heads often remains with political actors: three serve at the pleasure of the House,363 one is removable by a resolution in either chamber,364 one by joint resolution for certain specified reasons or impeachment,365 and four lack specification of any removal power or protections.366 Importantly, the offices of Congress's bureaucracy are not all the same. Like the executive branch literature emphasizes, Congress's internal agencies, too, are a “they,” not an “it.”367 Some are policy experts, some are not. Some expertise they provide is confidential, some is public. Some offer their expertise before legislation is enacted, others' expertise comes in ex-post. Some expertise is only suggestive and can be discarded by members at will; others' is more constraining. Some nonpartisan offices in Congress have become the subject of political attention and, with visibility, criticism; others have escaped attention almost entirely. Members and staff interact directly with some offices; for others, they never see them and may not even know they exist. Each of these differences contributes to how Congress controls its own bureaucracy. These descriptions illuminate two additional important distinctions from executive agencies at the outset: First, much of the congressional bureaucracy's work is not binding on Congress. In practice, the congressional bureaucracy's work-product is enormously influential--the budget score or a revenue estimate for legislation are good examples--and Congress is generally required to obtain those numbers. But Congress does not necessarily have to act on the information. For instance, Congress can disregard the score and legislate outside of its financial targets. Congress can ignore research or drafted legislative language or decide not to act on a GAO audit, although the transparency and visibility of the congressional bureaucracy work-product on the ground makes at least some of it hard to ignore. Additionally, a good portion of Congress's bureaucratic work is not substantive (in the classic sense of devising policy for Congress), but rather involves the execution of policy ideas--whether converting them into legislative text, scoring their financial impact, referring them to the proper committees, organizing them in the U.S. Code, or providing research on their implications. This may be another reason that the congressional bureaucracy has not been the same source of public and academic angst as its executive counterparts. While there are exceptions--CBO numbers had a large impact on several failed efforts to repeal the Affordable Care Act,368 and the Parliamentarian's rulings generally constrained what the Senate could and could not do by reconciliation without filibuster369--the bureaucracy has generally seemed unthreatening to Congress. In fact, the very comfort that Congress takes in its bureaucratic structure offers another important theoretical contribution. Congress uses its own internal structures, and especially its bureaucracy, to separate powers inside of it and not just external to it. Members voluntarily cede power from themselves, or their own party, by winding up the congressional bureaucracy and setting it in motion. The congressional bureaucracy's continued existence itself--because Congress can always abolish it--strongly suggests that Congress values the dispersal of power that its nonpartisan institutions accomplish. As we noted in the introduction, because of these differences, the term “bureaucracy” is not quite perfect. Congress's “scaffolding” is another term we heard; or the “institutional staff,” as opposed to the professional (political) staff. We also considered Congress's “Underbelly”--to connote an important support that is largely unseen. That term seemed too pejorative, given the bureaucracy's value. We begin the discussion below with the internal separation of powers point and for the remainder of the Part detail the different functions and constraints of our bureaucratic institutions. There are many different ways to provide nonpartisan legislative support. 1. Internal Separation of Powers Part I of this Article offered a new account of how the congressional bureaucracy contributes to the modern story of sub-constitutional separation of powers. The congressional bureaucracy adds a legislative component to that story that has been mostly overlooked. Congress's decisions to restructure itself via nonpartisan offices in the 1940s and 1970s were primarily motivated by its desire to check executive power and reassert itself in the lawmaking, budget, tax, and oversight processes. Its establishment of more subject-matter oriented independent agencies like MedPAC, MACPAC, and OTA came later, but likewise were responses to threats of usurpation that arose from Congress's perceived inability to effectively oversee the activities of parallel executive branch agencies (and later, lobbyists).370 The congressional bureaucracy also deserves a place in the modern account of internal separation of powers. To the limited extent that scholars have remarked on how Congress decentralizes power internally, they have understandably focused on Congress's outward-facing structures of which members are a part and how Congress disperses power among those members, such as committee organization, minority and majority leadership, bicameralism, and legislative veto gates.371</w:t>
      </w:r>
    </w:p>
    <w:p w14:paraId="74C3E5FF" w14:textId="77777777" w:rsidR="0013472F" w:rsidRPr="0083207F" w:rsidRDefault="0013472F" w:rsidP="0013472F">
      <w:r>
        <w:t>&lt;&lt;PARAGRAPH INTEGRITY RESUMES&gt;&gt;</w:t>
      </w:r>
    </w:p>
    <w:p w14:paraId="1A5B643F" w14:textId="77777777" w:rsidR="0013472F" w:rsidRPr="006E2E9D" w:rsidRDefault="0013472F" w:rsidP="0013472F">
      <w:pPr>
        <w:rPr>
          <w:sz w:val="16"/>
        </w:rPr>
      </w:pPr>
      <w:r w:rsidRPr="006E2E9D">
        <w:rPr>
          <w:sz w:val="16"/>
        </w:rPr>
        <w:t xml:space="preserve">But Congress's internal institutions disperse lawmaking power within Congress even more, by removing swaths of it from members </w:t>
      </w:r>
      <w:r w:rsidRPr="003B6C45">
        <w:rPr>
          <w:rStyle w:val="StyleUnderline"/>
          <w:highlight w:val="cyan"/>
        </w:rPr>
        <w:t>and</w:t>
      </w:r>
      <w:r w:rsidRPr="006E2E9D">
        <w:rPr>
          <w:sz w:val="16"/>
        </w:rPr>
        <w:t xml:space="preserve"> political staff entirely. </w:t>
      </w:r>
      <w:r w:rsidRPr="0023678F">
        <w:rPr>
          <w:rStyle w:val="StyleUnderline"/>
        </w:rPr>
        <w:t>Simultaneously, the</w:t>
      </w:r>
      <w:r w:rsidRPr="00815A32">
        <w:rPr>
          <w:rStyle w:val="StyleUnderline"/>
        </w:rPr>
        <w:t xml:space="preserve"> congressional </w:t>
      </w:r>
      <w:r w:rsidRPr="00815A32">
        <w:rPr>
          <w:rStyle w:val="Emphasis"/>
        </w:rPr>
        <w:t>bureaucracy</w:t>
      </w:r>
      <w:r w:rsidRPr="00815A32">
        <w:rPr>
          <w:rStyle w:val="StyleUnderline"/>
        </w:rPr>
        <w:t xml:space="preserve"> </w:t>
      </w:r>
      <w:r w:rsidRPr="003B6C45">
        <w:rPr>
          <w:rStyle w:val="StyleUnderline"/>
          <w:highlight w:val="cyan"/>
        </w:rPr>
        <w:t>prevents</w:t>
      </w:r>
      <w:r w:rsidRPr="00815A32">
        <w:rPr>
          <w:rStyle w:val="StyleUnderline"/>
        </w:rPr>
        <w:t xml:space="preserve"> that </w:t>
      </w:r>
      <w:r w:rsidRPr="003B6C45">
        <w:rPr>
          <w:rStyle w:val="Emphasis"/>
          <w:highlight w:val="cyan"/>
        </w:rPr>
        <w:t>power</w:t>
      </w:r>
      <w:r w:rsidRPr="003B6C45">
        <w:rPr>
          <w:rStyle w:val="StyleUnderline"/>
          <w:highlight w:val="cyan"/>
        </w:rPr>
        <w:t xml:space="preserve"> from being </w:t>
      </w:r>
      <w:r w:rsidRPr="003B6C45">
        <w:rPr>
          <w:rStyle w:val="Emphasis"/>
          <w:highlight w:val="cyan"/>
        </w:rPr>
        <w:t>centralized</w:t>
      </w:r>
      <w:r w:rsidRPr="00815A32">
        <w:rPr>
          <w:rStyle w:val="StyleUnderline"/>
        </w:rPr>
        <w:t xml:space="preserve"> in any </w:t>
      </w:r>
      <w:r w:rsidRPr="00815A32">
        <w:rPr>
          <w:rStyle w:val="Emphasis"/>
        </w:rPr>
        <w:t>single political office</w:t>
      </w:r>
      <w:r w:rsidRPr="006E2E9D">
        <w:rPr>
          <w:sz w:val="16"/>
        </w:rPr>
        <w:t>. Critically, in a context in which the president is not a threat, Congress is willing to set up ex ante processes that take power away from one kind of congressional actor or another in the interest of something greater.</w:t>
      </w:r>
    </w:p>
    <w:p w14:paraId="3F217B0F" w14:textId="77777777" w:rsidR="0013472F" w:rsidRPr="00A301C5" w:rsidRDefault="0013472F" w:rsidP="0013472F">
      <w:pPr>
        <w:rPr>
          <w:sz w:val="16"/>
        </w:rPr>
      </w:pPr>
      <w:r w:rsidRPr="00A301C5">
        <w:rPr>
          <w:sz w:val="16"/>
        </w:rPr>
        <w:t>Consider the alternatives. Congress could have built its bureaucracy simply by adding experts into existing centers of congressional power. As several of our interviewees have noted, this could have been accomplished by adding expert staff positions to the leadership staff, committee staff, or other partisan staff under members' direct control. Congress could have divided these positions between different staffs for majority and minority, with each side providing its own competing estimates, drafts, statutory reorganizations, and so on. Or it could have consolidated research, drafting, accounting, procedural, budget, and revenue expertise under the Speaker of the House and the Senate Majority Leader.</w:t>
      </w:r>
    </w:p>
    <w:p w14:paraId="027AD4CE" w14:textId="77777777" w:rsidR="0013472F" w:rsidRPr="007230B0" w:rsidRDefault="0013472F" w:rsidP="0013472F">
      <w:pPr>
        <w:rPr>
          <w:sz w:val="16"/>
        </w:rPr>
      </w:pPr>
      <w:r w:rsidRPr="007230B0">
        <w:rPr>
          <w:sz w:val="16"/>
        </w:rPr>
        <w:t xml:space="preserve">Instead, </w:t>
      </w:r>
      <w:r w:rsidRPr="0082761F">
        <w:rPr>
          <w:rStyle w:val="StyleUnderline"/>
        </w:rPr>
        <w:t xml:space="preserve">Congress dispersed these </w:t>
      </w:r>
      <w:r w:rsidRPr="003B6C45">
        <w:rPr>
          <w:rStyle w:val="Emphasis"/>
          <w:highlight w:val="cyan"/>
        </w:rPr>
        <w:t>expert staffers</w:t>
      </w:r>
      <w:r w:rsidRPr="0082761F">
        <w:rPr>
          <w:rStyle w:val="StyleUnderline"/>
        </w:rPr>
        <w:t xml:space="preserve"> across a collection of </w:t>
      </w:r>
      <w:r w:rsidRPr="0082761F">
        <w:rPr>
          <w:rStyle w:val="Emphasis"/>
        </w:rPr>
        <w:t>nonpartisan</w:t>
      </w:r>
      <w:r w:rsidRPr="0082761F">
        <w:rPr>
          <w:rStyle w:val="StyleUnderline"/>
        </w:rPr>
        <w:t xml:space="preserve"> institutions</w:t>
      </w:r>
      <w:r w:rsidRPr="007230B0">
        <w:rPr>
          <w:sz w:val="16"/>
        </w:rPr>
        <w:t xml:space="preserve"> whose mission is </w:t>
      </w:r>
      <w:r w:rsidRPr="0082761F">
        <w:rPr>
          <w:rStyle w:val="StyleUnderline"/>
        </w:rPr>
        <w:t>to serve the institution as a whole</w:t>
      </w:r>
      <w:r w:rsidRPr="007230B0">
        <w:rPr>
          <w:sz w:val="16"/>
        </w:rPr>
        <w:t>, including both parties--</w:t>
      </w:r>
      <w:r w:rsidRPr="0082761F">
        <w:rPr>
          <w:rStyle w:val="StyleUnderline"/>
        </w:rPr>
        <w:t>and that</w:t>
      </w:r>
      <w:r w:rsidRPr="007230B0">
        <w:rPr>
          <w:sz w:val="16"/>
        </w:rPr>
        <w:t xml:space="preserve">, because of their statutory authority and hardwiring into congressional procedures, </w:t>
      </w:r>
      <w:r w:rsidRPr="0082761F">
        <w:rPr>
          <w:rStyle w:val="StyleUnderline"/>
        </w:rPr>
        <w:t xml:space="preserve">cannot be </w:t>
      </w:r>
      <w:r w:rsidRPr="0082761F">
        <w:rPr>
          <w:rStyle w:val="Emphasis"/>
        </w:rPr>
        <w:t>removed</w:t>
      </w:r>
      <w:r w:rsidRPr="0082761F">
        <w:rPr>
          <w:rStyle w:val="StyleUnderline"/>
        </w:rPr>
        <w:t xml:space="preserve"> by any one faction in Congress and often are not easily </w:t>
      </w:r>
      <w:r w:rsidRPr="0082761F">
        <w:rPr>
          <w:rStyle w:val="Emphasis"/>
        </w:rPr>
        <w:t>manipulated</w:t>
      </w:r>
      <w:r w:rsidRPr="007230B0">
        <w:rPr>
          <w:sz w:val="16"/>
        </w:rPr>
        <w:t xml:space="preserve">. In so doing, </w:t>
      </w:r>
      <w:r w:rsidRPr="007230B0">
        <w:rPr>
          <w:rStyle w:val="StyleUnderline"/>
        </w:rPr>
        <w:t xml:space="preserve">Congress </w:t>
      </w:r>
      <w:r w:rsidRPr="007230B0">
        <w:rPr>
          <w:rStyle w:val="Emphasis"/>
        </w:rPr>
        <w:t>decentralizes</w:t>
      </w:r>
      <w:r w:rsidRPr="007230B0">
        <w:rPr>
          <w:rStyle w:val="StyleUnderline"/>
        </w:rPr>
        <w:t xml:space="preserve"> power within itself and </w:t>
      </w:r>
      <w:r w:rsidRPr="003B6C45">
        <w:rPr>
          <w:rStyle w:val="Emphasis"/>
          <w:highlight w:val="cyan"/>
        </w:rPr>
        <w:t>remove</w:t>
      </w:r>
      <w:r w:rsidRPr="00B52415">
        <w:rPr>
          <w:rStyle w:val="StyleUnderline"/>
        </w:rPr>
        <w:t xml:space="preserve">s </w:t>
      </w:r>
      <w:r w:rsidRPr="007230B0">
        <w:rPr>
          <w:rStyle w:val="StyleUnderline"/>
        </w:rPr>
        <w:t xml:space="preserve">a piece of the legislative process from </w:t>
      </w:r>
      <w:r w:rsidRPr="003B6C45">
        <w:rPr>
          <w:rStyle w:val="Emphasis"/>
          <w:highlight w:val="cyan"/>
        </w:rPr>
        <w:t>partisan politics</w:t>
      </w:r>
      <w:r w:rsidRPr="007230B0">
        <w:rPr>
          <w:sz w:val="16"/>
        </w:rPr>
        <w:t>. As one high-level staffer put it: “We do not want to have the collection of power where everyone functions under a single secretary general.” 372</w:t>
      </w:r>
    </w:p>
    <w:p w14:paraId="3D429AF5" w14:textId="77777777" w:rsidR="0013472F" w:rsidRPr="003C4A21" w:rsidRDefault="0013472F" w:rsidP="0013472F">
      <w:pPr>
        <w:rPr>
          <w:sz w:val="16"/>
        </w:rPr>
      </w:pPr>
      <w:r w:rsidRPr="003C4A21">
        <w:rPr>
          <w:sz w:val="16"/>
        </w:rPr>
        <w:t>By way of comparison, Whitford and Miller's “credible commitment” theory posits that, in the executive branch, “</w:t>
      </w:r>
      <w:r w:rsidRPr="00621B1E">
        <w:rPr>
          <w:rStyle w:val="Emphasis"/>
        </w:rPr>
        <w:t xml:space="preserve">[d]elegation </w:t>
      </w:r>
      <w:r w:rsidRPr="00621B1E">
        <w:rPr>
          <w:rStyle w:val="StyleUnderline"/>
        </w:rPr>
        <w:t>to a</w:t>
      </w:r>
      <w:r w:rsidRPr="003C4A21">
        <w:rPr>
          <w:sz w:val="16"/>
        </w:rPr>
        <w:t xml:space="preserve"> (relatively neutral) </w:t>
      </w:r>
      <w:r w:rsidRPr="00621B1E">
        <w:rPr>
          <w:rStyle w:val="StyleUnderline"/>
        </w:rPr>
        <w:t xml:space="preserve">professionalized </w:t>
      </w:r>
      <w:r w:rsidRPr="00621B1E">
        <w:rPr>
          <w:rStyle w:val="Emphasis"/>
        </w:rPr>
        <w:t>bureaucracy</w:t>
      </w:r>
      <w:r w:rsidRPr="00621B1E">
        <w:rPr>
          <w:rStyle w:val="StyleUnderline"/>
        </w:rPr>
        <w:t xml:space="preserve"> serves </w:t>
      </w:r>
      <w:r w:rsidRPr="003B6C45">
        <w:rPr>
          <w:rStyle w:val="StyleUnderline"/>
          <w:highlight w:val="cyan"/>
        </w:rPr>
        <w:t>as a</w:t>
      </w:r>
      <w:r w:rsidRPr="00621B1E">
        <w:rPr>
          <w:rStyle w:val="StyleUnderline"/>
        </w:rPr>
        <w:t xml:space="preserve"> natural </w:t>
      </w:r>
      <w:r w:rsidRPr="003B6C45">
        <w:rPr>
          <w:rStyle w:val="Emphasis"/>
          <w:highlight w:val="cyan"/>
        </w:rPr>
        <w:t>conflict-resolution</w:t>
      </w:r>
      <w:r w:rsidRPr="003B6C45">
        <w:rPr>
          <w:rStyle w:val="StyleUnderline"/>
          <w:highlight w:val="cyan"/>
        </w:rPr>
        <w:t xml:space="preserve"> mech</w:t>
      </w:r>
      <w:r w:rsidRPr="00621B1E">
        <w:rPr>
          <w:rStyle w:val="StyleUnderline"/>
        </w:rPr>
        <w:t>anism</w:t>
      </w:r>
      <w:r w:rsidRPr="003C4A21">
        <w:rPr>
          <w:sz w:val="16"/>
        </w:rPr>
        <w:t>” when legislators are not certain in advance their first-choice policy outcome will always prevail. Delegation “is the natural form of compromise between competing political perspectives.”373 They further posit that bureaucrats “have no discretion when politicians are united. It is only when politicians are divided into conflicting factions that bureaucrats find a zone of independent authority.” 374</w:t>
      </w:r>
    </w:p>
    <w:p w14:paraId="3F3F84B8" w14:textId="77777777" w:rsidR="0013472F" w:rsidRPr="00434B06" w:rsidRDefault="0013472F" w:rsidP="0013472F">
      <w:pPr>
        <w:rPr>
          <w:sz w:val="16"/>
        </w:rPr>
      </w:pPr>
      <w:r w:rsidRPr="00434B06">
        <w:rPr>
          <w:sz w:val="16"/>
        </w:rPr>
        <w:t>The congressional bureaucracy fits the Whitford and Miller account, but only to a point. Congress does commit ex ante to processes (such as revenue and cost scoring), procedural rules, rules on committee jurisdiction, and impartial legislative drafters and codifiers that may not always give members their first-best policy outcomes, but at least ensure nonpartisan arbiters. But this happens regardless of whether one party is in control or when the Congress is bitterly divided. That kind of trust in the congressional bureaucracy is what makes this story different from the typical executive branch story. Epstein and O'Halloran's oft-cited work on delegation likewise argues that a congressional majority is less likely to delegate to an executive branch under a different party's control.375 But there is little evidence that utilization of the congressional bureaucracy changes depending on the composition of the government.376</w:t>
      </w:r>
    </w:p>
    <w:p w14:paraId="02D35DEA" w14:textId="77777777" w:rsidR="0013472F" w:rsidRPr="00434B06" w:rsidRDefault="0013472F" w:rsidP="0013472F">
      <w:pPr>
        <w:rPr>
          <w:sz w:val="16"/>
        </w:rPr>
      </w:pPr>
      <w:r w:rsidRPr="00434B06">
        <w:rPr>
          <w:sz w:val="16"/>
        </w:rPr>
        <w:t>For another comparison, Jon Michaels posits an administrative (executive) state safeguarded by the division of power “among three sets of rivals” that are legally authorized to contribute to administrative policymaking: namely, “politically appointed agency leaders ... politically insulated career civil servants ... and the broader public.”377 The congressional bureaucracy does not perfectly fit Michaels's view either. The congressional bureaucracy, as the next section details, so steadfastly insists on nonpartisanship and displays such a total lack of interest in aggregating power that it is hard to describe it, in Michaels's terms, as a “counterweight.”378 That said, its institutions do in a sense function like Michaels's “heterogeneous institutional” agencies--operating alongside the political staff (what we may think of as a partisan bureaucracy), members, and interest groups all aiming to inform legislation.379</w:t>
      </w:r>
    </w:p>
    <w:p w14:paraId="01C69009" w14:textId="77777777" w:rsidR="0013472F" w:rsidRDefault="0013472F" w:rsidP="0013472F">
      <w:pPr>
        <w:rPr>
          <w:sz w:val="16"/>
        </w:rPr>
      </w:pPr>
      <w:r w:rsidRPr="00FB7CD4">
        <w:rPr>
          <w:sz w:val="16"/>
        </w:rPr>
        <w:t xml:space="preserve">Indeed, several of our interviewees emphasized that </w:t>
      </w:r>
      <w:r w:rsidRPr="00BB6348">
        <w:rPr>
          <w:rStyle w:val="StyleUnderline"/>
        </w:rPr>
        <w:t xml:space="preserve">in the </w:t>
      </w:r>
      <w:r w:rsidRPr="00BB6348">
        <w:rPr>
          <w:rStyle w:val="Emphasis"/>
        </w:rPr>
        <w:t>absence</w:t>
      </w:r>
      <w:r w:rsidRPr="00BB6348">
        <w:rPr>
          <w:rStyle w:val="StyleUnderline"/>
        </w:rPr>
        <w:t xml:space="preserve"> of these internal congressional </w:t>
      </w:r>
      <w:r w:rsidRPr="00BB6348">
        <w:rPr>
          <w:rStyle w:val="Emphasis"/>
        </w:rPr>
        <w:t>institutions</w:t>
      </w:r>
      <w:r w:rsidRPr="00BB6348">
        <w:rPr>
          <w:rStyle w:val="StyleUnderline"/>
        </w:rPr>
        <w:t xml:space="preserve">, power would inure even further to </w:t>
      </w:r>
      <w:r w:rsidRPr="00BB6348">
        <w:rPr>
          <w:rStyle w:val="Emphasis"/>
        </w:rPr>
        <w:t>partisan politics</w:t>
      </w:r>
      <w:r w:rsidRPr="00BB6348">
        <w:rPr>
          <w:rStyle w:val="StyleUnderline"/>
        </w:rPr>
        <w:t xml:space="preserve"> and interest groups. The bureaucracy is </w:t>
      </w:r>
      <w:r w:rsidRPr="003B6C45">
        <w:rPr>
          <w:rStyle w:val="StyleUnderline"/>
          <w:highlight w:val="cyan"/>
        </w:rPr>
        <w:t xml:space="preserve">a </w:t>
      </w:r>
      <w:r w:rsidRPr="003B6C45">
        <w:rPr>
          <w:rStyle w:val="Emphasis"/>
          <w:highlight w:val="cyan"/>
        </w:rPr>
        <w:t>counterweight</w:t>
      </w:r>
      <w:r w:rsidRPr="003B6C45">
        <w:rPr>
          <w:rStyle w:val="StyleUnderline"/>
          <w:highlight w:val="cyan"/>
        </w:rPr>
        <w:t xml:space="preserve"> to </w:t>
      </w:r>
      <w:r w:rsidRPr="003B6C45">
        <w:rPr>
          <w:rStyle w:val="Emphasis"/>
          <w:highlight w:val="cyan"/>
        </w:rPr>
        <w:t>hyper-partisanship</w:t>
      </w:r>
      <w:r w:rsidRPr="00FB7CD4">
        <w:rPr>
          <w:sz w:val="16"/>
        </w:rPr>
        <w:t xml:space="preserve">. </w:t>
      </w:r>
      <w:r w:rsidRPr="00FB46B9">
        <w:rPr>
          <w:rStyle w:val="StyleUnderline"/>
        </w:rPr>
        <w:t xml:space="preserve">It </w:t>
      </w:r>
      <w:r w:rsidRPr="00CB6684">
        <w:rPr>
          <w:rStyle w:val="StyleUnderline"/>
        </w:rPr>
        <w:t>provides</w:t>
      </w:r>
      <w:r w:rsidRPr="00CB6684">
        <w:rPr>
          <w:sz w:val="16"/>
        </w:rPr>
        <w:t xml:space="preserve"> some </w:t>
      </w:r>
      <w:r w:rsidRPr="00CB6684">
        <w:rPr>
          <w:rStyle w:val="Emphasis"/>
        </w:rPr>
        <w:t>optimism</w:t>
      </w:r>
      <w:r w:rsidRPr="00CB6684">
        <w:rPr>
          <w:rStyle w:val="StyleUnderline"/>
        </w:rPr>
        <w:t xml:space="preserve"> that Congress--even during the </w:t>
      </w:r>
      <w:r w:rsidRPr="00CB6684">
        <w:rPr>
          <w:rStyle w:val="Emphasis"/>
        </w:rPr>
        <w:t>modern period</w:t>
      </w:r>
      <w:r w:rsidRPr="00CB6684">
        <w:rPr>
          <w:rStyle w:val="StyleUnderline"/>
        </w:rPr>
        <w:t xml:space="preserve"> of increasing centralization and </w:t>
      </w:r>
      <w:r w:rsidRPr="00CB6684">
        <w:rPr>
          <w:rStyle w:val="Emphasis"/>
        </w:rPr>
        <w:t>partisanship</w:t>
      </w:r>
      <w:r w:rsidRPr="00CB6684">
        <w:rPr>
          <w:sz w:val="16"/>
        </w:rPr>
        <w:t>--</w:t>
      </w:r>
      <w:r w:rsidRPr="00CB6684">
        <w:rPr>
          <w:rStyle w:val="StyleUnderline"/>
        </w:rPr>
        <w:t xml:space="preserve">still </w:t>
      </w:r>
      <w:r w:rsidRPr="00CB6684">
        <w:rPr>
          <w:rStyle w:val="Emphasis"/>
        </w:rPr>
        <w:t>preserves</w:t>
      </w:r>
      <w:r w:rsidRPr="00CB6684">
        <w:rPr>
          <w:rStyle w:val="StyleUnderline"/>
        </w:rPr>
        <w:t xml:space="preserve"> aspects of its </w:t>
      </w:r>
      <w:r w:rsidRPr="00CB6684">
        <w:rPr>
          <w:rStyle w:val="Emphasis"/>
        </w:rPr>
        <w:t>process</w:t>
      </w:r>
      <w:r w:rsidRPr="00CB6684">
        <w:rPr>
          <w:rStyle w:val="StyleUnderline"/>
        </w:rPr>
        <w:t xml:space="preserve"> at the institutional and nonpartisan level</w:t>
      </w:r>
      <w:r w:rsidRPr="00CB6684">
        <w:rPr>
          <w:sz w:val="16"/>
        </w:rPr>
        <w:t>. That is, Congress has chosen not to fully center power over the design, writing and analysis of legislation, in the hands of any one party or senior</w:t>
      </w:r>
      <w:r w:rsidRPr="00FB7CD4">
        <w:rPr>
          <w:sz w:val="16"/>
        </w:rPr>
        <w:t xml:space="preserve"> member.</w:t>
      </w:r>
    </w:p>
    <w:p w14:paraId="39905B53" w14:textId="77777777" w:rsidR="0013472F" w:rsidRPr="00FB7CD4" w:rsidRDefault="0013472F" w:rsidP="0013472F">
      <w:r>
        <w:t>&lt;&lt;TEXT CONDENSED, NONE OMITTED&gt;&gt;</w:t>
      </w:r>
    </w:p>
    <w:p w14:paraId="720C5683" w14:textId="77777777" w:rsidR="0013472F" w:rsidRPr="0082689E" w:rsidRDefault="0013472F" w:rsidP="0013472F">
      <w:pPr>
        <w:rPr>
          <w:sz w:val="4"/>
          <w:szCs w:val="4"/>
        </w:rPr>
      </w:pPr>
      <w:r w:rsidRPr="0082689E">
        <w:rPr>
          <w:sz w:val="4"/>
          <w:szCs w:val="4"/>
        </w:rPr>
        <w:t>Recall from our historical account in Part I that one motivating force for the creation of the Offices of the Parliamentarians was to curb the internal consolidation of procedural power under the House Speaker Joseph “Boss” Cannon.380 On the Senate side, the parallel motivation was concern regarding the centralized procedural control of Vice President John Nance Garner.381 We have already noted how the creation of CBO initially threatened some members of Congress by pulling power away from the then-influential finance-related committees and how CBO's Alice Rivlin openly embraced this internal separation of powers function for the new office.382 The 1970s expansion of Legislative Counsel was similarly aimed at democratizing drafting resources in Congress--an attempt described to us by one longtime staffer as “a movement of the Watergate class to gain more power” that gave rise to “things like the establishment of subcommittees to take power away from committee chairmen and increased support staff to help individual members” and not just committee chairs and leadership.383 The expanded funds dedicated to Legislative Counsel (as initially made in furtherance of the House office's new 1970 charter) provided more drafting resources for individual members and committees alike.384 GAO also has received similar attention, even beyond its role in the landmark separation-of-powers case of Bowsher v. Synar. Studies have chronicled the role that GAO has played in preserving the balance of power between political parties,385 between Congress and the executive branch,386 and between itself and partisan congressional actors.387 The political (partisan) staffers we interviewed for this study corroborated these points regarding the decentralization of internal power and elaborated on them. They emphasized that GAO was valued inside Congress for giving equal attention to the work of the majority and minority parties. Many opportunities and resources in Congress are allocated according to party *1612 control and/or seniority. But when it comes to GAO, one party does not receive more GAO attention simply because it is in power. It has been found that minority parties have leveraged this power to protect their prerogatives even in times of unified government.388 We were also told by partisan staff that the Parliamentarians and Legislative Counsel help to preserve minority party power by assisting with drafting motions (a resource provided equally to both parties, on all sides of an issue), and by making sure the minority understands its power and uses it properly. In a different vein, another set of staffers emphasized that CRS was a particularly “democratic” bureaucracy: whereas CBO, or even Legislative Counsel, must prioritize the work of committee chairs and leadership (equally across the two parties) when Congress is particularly busy, CRS has the obligation to answer every call with equal attention. For a junior member of Congress, particularly in the House, CRS can serve as a critical research arm for that member's office that enhances her power and lawmaking ability. MedPAC and MACPAC can serve a similar function for junior members.389 B. Different Types and Structures of Congressional Bureaucratic Expertise There are many ways to be nonpartisan bureaucrats. In structuring its bureaucracy, Congress demanded specialization and nonpartisanship of all of its bureaucratic institutions. But Congress differentiated across the institutions in other aspects, making tradeoffs across structural elements. Should a nonpartisan agency's work be authoritative or permissive? Confidential or transparent? Policy neutral or offering a conclusion? At what point in the legislative process should the bureaucracy be engaged? At least some of these tradeoffs are relevant to considerations about the structures of executive branch agencies as well. And the tradeoffs contribute to theories of oversight. One way Congress can control its bureaucracy is if it does not have to use its inputs and assessments. Other offices in the congressional bureaucracy have mandatory inputs but are governed by transparency rules that allow Congress to police that work. Congress also votes on statutes after most (but not all) of the congressional bureaucratic input. That is of course another significant control. The rest of this Part highlights the key tradeoffs and features of Congress's bureaucracy. 1. Nonpartisanship “You would never go down this road if you had a partisan bone in your body.” All nine of the bureaucracy offices emphasized nonpartisanship as the defining characteristic of their work. One interviewee described nonpartisanship as the “core of their legitimacy.”390 Two heads of offices told us that nonpartisanship is what makes their offices “valuable” to Congress.391 And a deputy head of one of the offices remarked: The nonpartisan nature of the work infuses every conversation we have here every day, so both sides of the aisle know no matter who calls us first to ask the question we give the same answer. It is so ingrained in everything we do here every day. Nonpartisan is the core of what we are.392 This nonpartisanship is anchored in a patchwork of legal requirements. Six of the institutions (out of nine, with single-chamber offices counted individually) have statutory requirements that their office head be appointed without regard to political affiliation.393 Six have statutory requirements that their staffs be so appointed.394 Statutory rules for eight provide a role for political actors in the appointment of office heads, but CRS's statute requires the head be appointed by a non-elected actor, the Librarian of Congress.395 Similarly, while statutory rules detail a potential role for political actors in staff hiring for five of the institutions, they explicitly omit such a role for three such institutions (and are silent for one).396 GAO also pointed toward *1614 the absence of political appointees below the Comptroller General, for example, as a feature that contributed to GAO's nonpartisan culture.397 Culture and mission commitment also contribute. All of the bureaucratic institutions reported that, despite statutory requirements or lack thereof, they hire and promote on a nonpartisan basis. The Senate Office of the Legislative Counsel is typical. It lacks statutory protections for nonpartisanship in staff hiring, yet it reports on its website that “[n]o change in personnel of the Office has resulted from any change in political control of the Senate.”398 Prior research has found that JCT,399 GAO,400 and the Senate Parliamentarian's Office401-- each of which lacks statutory protections for nonpartisanship in the selection of office heads--nonetheless all appoint leadership and hire without regard to partisanship, and some nonpartisan congressional offices also explicitly avoid hiring individuals who have previously done partisan work.402 Self-selection also happens on the employee side at the hiring stage, as the positions typically lack appeal for individuals with strong partisan inclinations. As one staffer in a Parliamentarian's Office remarked: “You would never go down this road if you had a partisan bone in your body.”403 Office culture further cultivates the view that the primary allegiance is to the institution of Congress as a whole. We see similar descriptions in the general bureaucracy literature.404 The head of one office said: There could be three senators in my office arguing about something, but there is always a fourth entity [in that meeting] and [that is the Congress as] an institution. You are trying to be the guardian or steward of its unseen needs and traditions ... [t]rying to take a long view, when most [people] coming in are just trying to get something done for today.405 In fact, we were told that this steadfast commitment to nonpartisanship is what saved the offices of the House Legislative Counsel and Parliamentarian in 1995, when Speaker Newt Gingrich and the new Republican majority revamped many other congressional operations. One longtime former nonpartisan staffer said: I attribute this to (1) the institutions being neutral and having worked with, and in support of, the minority in the House as well as the majority--[we] had personally worked extensively with Gingrich and other political generals--less so with their newly enlisted and drunk with power troops; and (2) the leadership observation that the revolution reflected in the 1994 election would be incapable of carrying out their mandate without the professional resources of the legislative quartermaster corps who had the logistics to actually produce legislation.406 This commitment to neutrality was not sufficient to protect all nonpartisan offices--some offices had their budgets or functions reduced at *1616 this time,407 and OTA was eliminated.408 For OTA, a combination of factors overwhelmed the institution-preserving function of neutrality-- including Gingrich's desire to centralize power,409 growing anti-science sentiments among some Republican factions,410 a desire for a highly-visible display of slashing the federal government,411 and lingering resentment over OTA assessments of the “Star Wars” program.412 For Legislative Counsel and the Parliamentarian, however, prior displays of neutrality proved vital to the cultivation of this support--and, consequently, to their survival both in that political transition, and into the current hyper-polarized and increasingly centralized environment. This supports George Yin's suggestion that, in at least some instances, the neutral stance of the bureaucracy is key to preserving its power and influence.413 2. Specialization and Long Tenure “A real cadre of people with institutional loyalty and knowledge ....” Specialization is another commonly touted bureaucratic feature in general.414 And the congressional bureaucracy's institutions are likewise marked by a very high degree of it. The bureaucracy was created precisely because Congress was desperately in need of that expertise. Today, the institutions' size gives the offices of the congressional bureaucracy capacity for heightened specialization: GAO has more than 3,000 employees,415 CRS around 620,416 CBO 250,417 Legislative Counsel more than 90,418 and JCT 65.419 By contrast, the partisan committee with the largest staff in the House is the Appropriations Committee with 119 employees;420 in the Senate it also is the Appropriations Committee, with 133 employees.421 The average size of committee staff in both chambers is about 58.422 This capacity enables impressive output. GAO has produced thousands of sophisticated analyses on topics from energy (2,593 reports) to health care (5,105) to space policy (920).423 GAO was directed to conduct over forty studies just by the Dodd-Frank Act, for example.424 CRS estimates that every year it fields over 60,000 informational queries from members on “whatever *1618 is hot” at the moment.425 In 2018, CBO produced 947 formal cost estimates, responded to thousands of informational requests, and provided almost 150 scorekeeping estimates for appropriations bills.426 JCT emphasized that the committee staff it supports has much smaller staff than JCT itself. The Ways and Means Committee staff, for example, has only five people providing services for all of the members on all of their issues. JCT in contrast has forty-three legislative congressional staff, including seventeen attorneys. They said: “For example, we have one person who does nothing but cross-border issues. The Ways and Means [staffer on that issue] has many other issues [to handle] as well.”427 Legislative Counsel divides drafters into teams that focus on specific subject areas.428 CBO is organized into nine divisions that are oriented around particular modes of analysis or subject matter.429 CRS partitions its analysts into six research divisions, as well as four research support offices.430 JCT divides its staff into interdisciplinary teams. GAO, in addition to having several internal management divisions, boasts fourteen “mission teams” that each have a special area of policy expertise.431 Even OLRC, one of the smallest nonpartisan offices, divides its workforce into a codification team and a U.S. Code-updating team.432 Most of the congressional bureaucracy requires employees to hold advanced degrees in specific fields. The Parliamentarians, Legislative Counsel, and OLRC all are staffed by attorneys.433 GAO's employees have (often advanced) academic degrees in fields including accounting, law, *1619 engineering, economics, and social and physical sciences.434 JCT staff includes attorneys, economists, and experts in accounting and tax analysis.435 At CRS, ninety percent of staffers have graduate degrees in law, policy, or other fields of expertise.436 Long tenure is another feature that the congressional bureaucracy shares with other common bureaucratic career staff.437 In CRS, for example, current employees have spent an average of thirteen years there, with several working for CRS for over fifty years.438 Legislative Counsel and GAO employees are of similar longevity.439 OLRC employees noted that: “[G]enerally, we've been here a long time .... [So] there is a real cadre of people with institutional loyalty and knowledge .... who interact with each other informally to get stuff done ....”440 JCT staff commented that their “expertise is longer, we've seen stuff before. Our tenure is longer.”441 As in Weber's paradigm, each institution respects its own jurisdictional boundaries and the expertise and terrain of others. JCT staff, for example, emphasized that they pride themselves on “good tax policy” and that they relatedly have a commitment to working with their field-specific counterparts in the executive branch--the nonpartisan Treasury staff.442 These JCT staff comments were typical of those we heard from others: “Our comparative expertise is we have greater specialization .... We have 15 lawyers plus accountants and we can specialize. Legislative Counsel brings drafting expertise .... Political staff brings a closer understanding of policy and *1620 members' preferences.”443 The staff in a Parliamentarian's Office told us: “We are the procedural navigators. Our knowledge isn't replicated anywhere else.”444 A GAO interviewee added: “We have a multidisciplin[ary] workforce. Most of [our] workforce have advanced degrees [and] have specialties that aren't represented with staff. [B]ecause we don't have to respond to the political process, we can make plans and look at programs in a very orderly fashion.”445 This high degree of specialization stands in contrast to the political policy staff and members themselves. Interviewees emphasized that Congress is now experiencing a greater “churning” of partisan congressional staff and that “new folks” are coming in who “need to get up to speed.”446 The relative youth of that staff was also emphasized, as was their transient nature.447 Interviewees also told us that political staff “doesn't have time” to cultivate expertise or specialized knowledge, and that “members are coming from more nontraditional [i.e., non-legal or policy] backgrounds ... with different types of expertise” and that may change “how we need to get them up to speed.”448 Staff who work directly for members are generally less expert than committee staff, and House member staffs tend to be less experienced than Senate member staffs.449 Through the combination of nonpartisanship and specialization, these offices foster a perception in Congress that they are valuable and trustworthy. In a recent survey of partisan congressional staff, Kevin Kosar gathered staffer impressions regarding the frequency of use and reliability of different congressional support actors in budget and healthcare policy.450 Kosar found that staffers ranked each nonpartisan office included in the survey (GAO, CRS, and CBO) as more trustworthy across all topics (significantly so with a minor exception451) than each of: professional committee staff, bureaucratic *1621 agencies, party leadership, members similar to one's own boss, caucuses, the administration, and state delegation members;452 CBO and CRS were also reported to be the most frequently used support actors along with professional committee staff.453 3. Nonpartisan Is Not Necessarily Position-Neutral or Non-Substantive There are different ways to be nonpartisan and to use specialized expertise. For starters, there is a difference between being nonpartisan and being position-neutral, although almost nothing the congressional bureaucracy does is devoid of substance. With respect to those institutions that do not reach policy conclusions: OLRC, and to some extent Legislative Counsel and the Parliamentarians, do not take substantive positions on one side of a question or another, but the Parliamentarians will give members advice about procedural matters and how to structure bills to bring them within (or keep them out of) a particular committee's jurisdiction. Their decisions have an important impact on the ultimate shape of legislation. Legislative Counsel will not judge the merits of any statute but will express views about the best way to phrase language or provisions that should be added. Unlike the executive branch bureaucracy, the congressional bureaucracy performs its tasks for both the majority party and the party not in control. Legislative Counsel, for instance, may have views about how to write clear language, use cross references, and so on, but those views will be consistently applied between the majority and minority draft legislation. They will work on whatever policy, we were told, “no matter how despicable,” that members ask them to draft. It is common for a single Legislative Counsel drafter to help members of both parties draft opposing legislation on the same policy question, often simultaneously. JCT staff told us “all the time, we advise members of opposite parties about the same issue.”454 Similarly, OLRC's mission is the same regardless of whose law OLRC is working on. As one interviewee described the office's role: “[It] doesn't matter to us whether a policy is liberal or conservative, wise or stupid. We are looking for clarity of expression and that's it.”455 In contrast, those congressional bureaucrats that are nonpartisan, but more policy focused, do issue conclusions about legislative proposals that may be preferred by one side or another. In many cases, these are conclusions about whether the proposals comport with rules or goals that, again, Congress *1622 has articulated for itself ex ante. CBO and JCT issue conclusions about the fiscal impact of proposed legislation--conclusions that are used, among other things, to determine if legislation comports with Congress's stated fiscal goals. CBO, as noted, established its independence early by issuing estimates at odds with the policy goals of Congress and an Administration from the CBO director's own party. CRS likewise told us: We are not the decision maker. We can draw pros and cons and arrive at conclusions, but we don't advocate .... We are an objective organization. We don't tell members what the best option is and what they should vote for. That's not our job. But it is not uncommon for us to come to a rather firm conclusion .... We have to present the minority position in order to fully inform members about any given issue.456 George Yin also has recounted a now-famous battle inside CRS over the drawing of policy conclusions.457 There, a CRS analyst had published an academic article critical of government decisionmaking that led to the Iraq war, leading the CRS Director to caution against taking “public positions” related to an analyst's research in outside publications.458 In a response, the analyst suggested the Director's stance could have a chilling effect, preventing analysts from drawing conclusions even in CRS publications (which typically draw conclusions when appropriate).459 The Congressional Research Employees Association also weighed in, releasing a statement in support of the analyst.460 (CRS staff we interviewed, however, disputed that CRS management had ever discouraged drawing conclusions and pointed to recent instances of CRS taking controversial stances.)461 This dispute reveals the competing conceptions of nonpartisanship that the congressional bureaucracy navigates. On the one hand, the analyst had expressed the opinion that, if not permitted to draw policy conclusions, the utility of his expertise would be greatly diminished. As Yin notes, the dispute *1623 thereby highlighted the risk that neutrality, when understood as a reluctance to draw conclusions, can pose to the benefits offered by expertise. On the other hand, CREA forcefully defended analysts issuing policy conclusions when derived from “generally accepted methodologies of analysis and scholarship.”462 In so doing, it offered a competing vision where policy conclusions are nonpartisan when anchored in neutral, expert methodologies. These institutions--and Congress in utilizing them--do consistently rely on their established methodologies to claim an objective legitimacy even in the face of side-taking. Parliamentarians operate based on the principle of precedent, and publish their precedents, but render decisions applying precedents that will favor one side or the other. JCT, GAO, CBO, and CRS issue analyses that may cut in favor of one position, but all of them forcefully emphasize the same principle of relying upon a consistent, published, and justified methodology as critical to their objectivity and nonpartisan credibility--a Weberian focus on rationalization that they argue lends neutrality or objectivity even to conclusions that some members might not wish to receive. As one interviewee remarked: I've always seen a tendency to ascribe advice that is not what they wanted to some political motive. I think the only way we can combat that is [to] be available to go over that with them and use precedents and so on to show them that we have history of doing things this way.463 Congress has had hearings on JCT and CBO's methodologies by way of oversight.464 As JCT staff told us: What does nonpartisan mean? This is why there's lots of pressure on modeling and transparency. Some members are disturbed that the way they think the world's going to work doesn't square with our estimates, so [we say *1624 to them,] here are our methods and our evidence for why we are lining up a certain way.465 4. Policy Versus Procedure Within Congress, the political staffs (those who work for members, committees, and leadership) undoubtedly are the primary specialists in policy development. As noted, however, some offices in the congressional bureaucracy explicitly provide critical policy development work for Congress. Congress tends to control those institutions' policy work by making the members' use of it optional. Others primarily play a procedural role--assisting a policy idea on its journey toward legislative enactment--but even procedural work can have policy implications. CRS and GAO (and MedPAC and MACPAC) provide the most direct substantive policy support. Those offices independently (i.e., without specific congressional solicitation) may produce policy reports that Congress can use as it wishes.466 GAO has documented that many of its reports have played a mobilizing role in the ideation of legislation.467 JCT staff, while more reactive than proactive, also supply the bulk of tax policy expertise to staffers across various committees--especially Senate Finance and House Ways and Means--working on tax issues.468 Some straddle the policy-procedure divide. Legislative Counsel, for instance, is tasked only with taking members' policy ideas and “translat[ing] those ideas into statutory language and legalese.”469 In practice, however, the offices' deep knowledge of statutory regimes--and their institutional memory of past congressional successes and failures--often leads political actors to seek out input on how best to address policy concerns. OLRC occupies a similar position. Its assigned task is to capture the already-enacted intent of Congress, not to develop new policy ideas. Nonetheless, it still engages in something that bleeds into policy when it reconceptualizes (indeed its authorizing legislation uses the word “restatement”) separately enacted pubic laws as belonging together under a new single title of the U.S. Code.470 So, too, OLRC makes significant policy- *1625 implicating determinations when it decides which parts of a statute will be inserted into the main text of the U.S. Code versus those parts that will be relegated to largely-invisible side notes (a function of OLRC, surprising and unknown to many, that we detail below471). These editorial and conceptual functions are critical to shaping how legislation reads and is understood by the public after enactment, but they do not reflect the underlying policy decisions leading up to enactment. The Parliamentarians' Offices engage mostly in procedure. While the work of these offices has high-stakes policy implications, they are almost never enlisted to assist in policy development, except insofar as they advise staff who to draft around procedural hurdles. 5. Confidential Versus Transparent: “The Atmosphere Has Changed” Not all expertise-giving is apparent to the public. As we discuss in Part III, massive changes in how Congress operates--most importantly, departures from the regular-order, textbook process of lawmaking--have pushed much of the expertise-giving by the congressional bureaucracy earlier in the process and made it generally less visible. But here we wish to highlight another distinction that is a familiar tradeoff in administrative law: some expertise that these institutions develop is intended to be confidential, while some is not. Each approach comes with its own risks. Confidential expertise can be manipulated (another way Congress can control its bureaucracy) and used to shift blame. Transparent expertise can get politicized. Congress has written specific confidentiality obligations into the organic statutes of CRS, House Legislative Counsel, and the CBO,472 but private consultations with all of the nonpartisan offices that we studied are totally confidential--a practice that, for many offices, extends even to when members commission reports.473 Members can use information they commission if helpful, but never release it if harmful to their position.474 Staffers from all these agencies told us that members “find us useful. They can hide behind us *1626 sometimes or use us to delay. They can tell constituents they submitted a question and haven't heard back.”475 And: “Yes, they can request [information] and choose to release or not if it comports with their political purposes. If they hear something from us they don't like, we won't tell anyone we spoke to them.”476 Even when official public input is ultimately the goal, members and staff frequently first consult informally--and confidentially--with all parts of the congressional bureaucracy. They routinely ask CBO about projections, or the Parliamentarians about jurisdictional and procedural questions, before seeking formal, public opinions from those entities.477 We were repeatedly told that this dialogic process of informal and typically confidential expertise-giving and subsequent legislation-changing--whether to get the bill to a particular budget number or to tweak the subject matter for a particular committee referral--greatly impacts what is ultimately written into the statute's text. So does the substantive feedback that the offices may provide in confidential consultations, such as when MedPAC or MACPAC provide commentary on early legislative proposals or drafts.478 GAO operates under a stronger default norm of transparency agreed to ex ante with Congress. Most of GAO's work happens in public, although GAO does informally consult with members in private. GAO emphasized the transparency of its actions as a core feature of its credibility.479 Notably, legislative reforms in recent years have called for more transparency in the various nonpartisan congressional institutions, with respect to both their processes and their work products.480 But our interviews suggest some caution may be warranted. In recent years, the CBO has found that publication of its cost estimates has dragged the office into the partisan fray.481 *1627 For example, CBO drew major heat after its influential Affordable Care Act forecasts.482 CRS also has come under political pressure for conclusions it draws in published materials, such as a 2019 CRS report about the economic effects from the 2017 tax reform legislation483--a report met with partisan criticism from political commentators, the Treasury Department, and the Chair of the Senate Finance Committee, Senator Chuck Grassley.484 Parliamentarians also have come under media and political scrutiny precisely at moments when high-stakes, procedural rulings became public.485 On rare occasions, the Senate has even fired the Parliamentarian, including in the wake of controversial rulings.486 More recently, some members have *1628 argued that the Vice President should play the role of Parliamentarian487--a threat made possible by virtue of the fact the Senate Parliamentarian exists only for the grace of Congress.488 As the only nonpartisan congressional institution without an organic statute, its very existence is especially precarious. As we were told, the Senate Parliamentarian “is out there without a net.”489 Staffers from all nine offices told us that congressional bureaucrats “would never take those jobs so they can carry out some [political] purpose,” even as some noted “the atmosphere has changed” and “nonpartisan staff are being impugned.”490 They worried about the “huge effort to minimize CBO and GAO and other organizations we use to function every day,” which often comes in the form of public criticism of those offices' outward-facing work.491 The more transparent the bureaucracy work has been, the greater the public oversight and the more it has come under this kind of pressure.492 6. Authoritative Versus Permissive Some of Congress's nonpartisan institutions have limited mandatory responsibilities. Others are a statutorily required step in the legislative process. But one difference across the board from the executive bureaucracy *1629 is that most of the work of the congressional bureaucracy does not have formal legal effect without some additional action from Congress. Use of CRS and the Legislative Counsel is voluntary.493 CBO's cost estimates, on the other hand, are a necessary hurdle most bills must clear. Federal law mandates that each bill or resolution approved by any congressional committee (other than an appropriations committee) receive a CBO estimate.494 House rules additionally require these estimates to be published in committee reports495 and that legislation may be considered in the House only if, over various timeframes, that legislation does not increase the deficit or reduce the surplus--a determination that, partly by statutory mandate and partly by custom, is made by reference to CBO's cost estimates496 (but a House majority vote can waive the rule, and legislation has been passed without a score, or with a score after passage).497 JCT plays an analogous, mandatory role with respect to revenue-raising legislation. GAO publishes a “Red Book” of appropriations opinions that are viewed as precedential inside Congress. These opinions are not binding on the judiciary, and GAO has no enforcement powers, but courts do give them “special weight.”498 When the Comptroller General exercises its statutory power to “settle all accounts of the United States Government and supervise the recovery of all debts,” the balance the Comptroller certifies is “conclusive on the executive branch.”499 Parliamentarian decisions are often treated as conclusive within Congress, even though statutes and chamber rules do not mandate their use in the legislative process. On a few procedural matters over the last few decades, Senators have ignored (or overturned by a majority vote) Parliamentarians' decisions500--including in the much-discussed instances in which the Senate has invoked the “nuclear option” in order to override supermajority rules for federal judicial appointments.501 Notably, many offices in the congressional bureaucracy with authoritative powers are required to exercise those powers transparently, through public reports or opinions. We think it is no coincidence that those offices are the ones most at risk of politicization.502 The combination of their visibility and the importance of their rulings puts them in the oversight spotlight. 7. Trust with Low Salience Tasks: Why OLRC? “No Members Know We're Here” It is worth noting that OLRC inhabits an odd place on this spectrum. OLRC is required to prepare the U.S. Code for publication; that aspect of its work is mandatory. But it is up to OLRC to decide when a new title should be created and what it should contain, and Congress is not required to take any action on codification bills prepared by the office. OLRC can organize and reclassify enacted statutes into coherent legal titles, but it is up to Congress whether to formally enact those titles as so-called “positive law.” As *1631 noted, half of the titles of the U.S. Code (including important titles like Title 42, which contains the civil rights laws) have been organized by OLRC (or prior codifiers) but never formally enacted by Congress as positive law titles. OLRC staff told us several times there is a “total lack of political will” to enact codification bills: Members don't care about positive law codification bills. Members care about, at best, policy and constituents, but making law easier to read and understand and navigate or correcting technical errors? They don't care about that .... What member ever went back to a town hall meeting and said, you know, “I got a U.S. Code title codified!”?503 We were surprised to learn from our interviews of partisan staff that most staffers do not even know what OLRC does, or where it is! Due to this lack of political salience, OLRC is not sought out by members. As they put it: “No members know we are here.”504 Why have an office no one cares about enough to use? The need to organize the U.S. Code in ways that make statutes and their amendments accessible to the public is uncontroverted. But why give that responsibility to a nonpartisan agency? Why not the Speaker's Office? One reason, we believe, is precisely because no one is watching. As one interviewee put it: “Someone needs to do this. You need someone to run this stuff down. You have to have someone who isn't going to slip something by. Congress isn't going to be tracking it down.”505 In other words, the nonpartisan and politically dull stance of OLRC, ex ante, gives it the credibility to do work that is needed, but that Congress does not care about enough to supervise. As with other studies of bureaucracies, OLRC's institutional design enables it to take on projects with long-term, diffuse benefits (but correspondingly low political salience). Its staff are incentivized not by the electoral connection, but by their own commitment to professionalism far beyond the next election cycle.506 8. Timing Finally, expertise comes in all stages of the legislative process--including both pre- and post-enactment. The timing of congressional bureaucratic intervention is particularly interesting because, in addition to shedding light on the modern Congress's operations, it also creates a far more nuanced view of where “lawmaking” stops and starts. We return to this point in Part IV. Some offices play a mobilizing role in the generation of legislation. GAO produces policy reports containing specific recommendations that can inspire legislators and staff to take action.507 CRS submits to Congress a list of expiring provisions in current law, thereby identifying possible topics for legislation.508 And OLRC even notifies members and Legislative Counsel of errors and inconsistencies in the law as enacted so that corrective measures can be passed.509 The Parliamentarian interjects expertise very early when called upon to make the critical decision about referrals to committee. (Consistent with the findings in the Gluck-Bressman study, it was repeatedly emphasized that “referral to committee remains hugely important.”510) Legislative Counsel translates policy staff goals into statutory language, and CBO and JCT calculate the cost of the legislation. JCT staff, as noted, is directly involved in nearly all stages of the legislative process.511 CRS drafts the bill summaries that appear on Congress.gov after their introduction.512 Germaneness rules and the Byrd rule create an important role for the Parliamentarians' Offices. During this iterative process, the congressional bureaucracy's various offices have different roles, but they do not operate as silos. CBO relies on JCT estimates in the tax and revenue context. Partisan staff bring the Parliamentarians into dialogue with Legislative Counsel to develop statutory text that receives a desired committee referral. CRS may draft a report on proposed legislation that partisan staff will pass to Legislative Counsel to draft. JCT describes their role as one of transforming a concept into a concrete plan, but told us they then work hand-in-hand with Legislative Counsel to translate that plan to text. Language and substance are tweaked and tweaked again to get legislation within the budget and revenue goals members have set. A GAO staffer remarked: We talk to each other all the time. We are very supportive of each other; we want to be sure we stay in our lanes. At the end of the day, we are all here to serve Congress and support congressional prerogatives. We do it in our own way. Some of CBO's work overlaps with GAO; everyone is respectful of that. Same with CRS. Congressional staff knows how to use us.513 A CRS staffer similarly noted: “There is a complementary relationship across GAO, CRS, and CBO in terms of our various mission spaces ... [as] defined by Congress.”514 Later in the process, JCT also drafts the legislative history for tax aspects of most bills before they are passed (usually for the Senate Finance and House Ways and Means Committees). CRS may be called in at any stage, whether to assess new ideas, analyze proposed legislation, or evaluate already passed legislation. CRS also provides data and analysis for committee reports.515 Legislative Counsel drafts some special legislative history, conference reports, and even amendments on the floor until the moment of the vote. Most interestingly--in part because it is least well known--OLRC begins its influential work reorganizing and editing the positive and non-positive law titles of the U.S Code only after enactment. This includes textual changes (those changes, for positive law titles, are voted on in codification bills but not for the nonpositive titles). Other offices have post-enactment roles as well. JCT comes back into the picture to draft the “Blue Book,” its influential post-enactment synthesis. And GAO, in its role as the watchdog that oversees agency implementation, often begins the cycle anew by producing policy reports that contain specific recommendations for new legislative action--whether to address gaps in in oversight or to reign in agencies who are implementing laws improperly.516 III. Legislation and Statutory Interpretation Theory At one of his last oral arguments before his death, Justice Antonin Scalia debated with Justice Stephen Breyer over how to resolve ambiguity in a statute where the text alone, including rules of grammar, was of no help.517 Justice Breyer suggested looking to legislative history. Justice Scalia instead suggested relying on a judge-created source outside the legislative process--a policy-based presumption of statutory interpretation. Justice Scalia's rationale: “You don't think Congress can leave it to its staff to decide what a statute means, do you?” &lt;&lt;ASTERIXES OMITTED&gt;&gt; We now turn to the implications of our study for the theories of legislation and statutory interpretation. There are several deficits we seek to remedy and several debates in which we intervene. First, no matter where one comes down in the statutory interpretation wars, those debates are almost entirely based on empirical assumptions about Congress. Even those who think that lawyers should ignore the realities of the legislative process ground that argument in empirical claims that Congress has no collective intent, that Congress operates irrationally, or that Congress shares special drafting conventions with courts that are better substitutes for an approach focused on how Congress actually works.518 One cannot legitimate (or refute) such claims without doing the work of learning about Congress to determine if they are true. We should be clear, too, that no one's approach is merely: “read the text and stop.” Every approach in the mainstream debates depends on sources external to enacted text when statutes are unclear, whether those sources are dictionaries, congressional operations, legislative history, or judge-crafted interpretive presumptions. Just because some sources, such as the courts' common presumptions of linguistic consistency or dictionaries, have legally attractive features (because some interpreters think those sources are “objective”), that does not make those sources less external to the text Congress enacts than sources linked to Congress's work. John Manning's argument for shared interpretive conventions--that is, using judicially-developed canons of statutory interpretation instead of material more tied to Congress--is expressly legitimated on the assumption that Congress in fact shares those conventions. Justice Scalia's argument for the use of canons was similarly dependent on the assumption that Congress uses those conventions or knowingly drafts in their shadow. However, the Gluck-Bressman empirical study of congressional drafting practices seriously undermines those assumptions. A more recent critic, Ryan Doerfler, argues that information about Congress is irrelevant because “context consists of information salient to both author and audience” and that the ordinary public, and perhaps also agencies or other legislators, do not know about Congress's operations.519 There is zero evidence, however, that the courts' interpretive presumptions are salient to anyone other than judges. The congressional bureaucracy's materials--including the CBO score, the Parliamentarians' rulings, legislative history, JCT explanatory outputs, and the organization of statutes in the U.S. Code--are more salient to all of the actors Doerfler identifies. Doerfler also aligns himself with others520 in claiming that any arguments about collective intent--for instance that Congress, like corporations, can act collectively--are false because one cannot impute the intention of any one member of Congress to the whole. But that is not the point. Arguments about individual or subjective intentions are distractions here. Even Doerfler recognizes that Congress speaks collectively when it passes procedural rules or when it votes on final text of legislation, and that “it is plausible to attribute to an institutional group an intention to [do x] despite some members of that group failing to intend that ‘we’ [do x].”521 The congressional bureaucracy's formal work is precisely this kind of collective activity. As we stated earlier, Congress is sometimes an “it” as well as a “they.” The offices of the congressional bureaucracy are the creatures of Congress's own enacted laws, and those laws direct the *1636 bureaucracy to produce statutory inputs. If the JCT says a law will raise $100 million, it does not matter if a particular member of Congress opposed the law for other reasons and it does not matter if the law actually would raise $100 million; regardless, we can assume that Congress had before it the conclusion the law it was enacting would raise $100 million. If the Parliamentarian says a piece of legislation should be referred to committee Y instead of committee Z because committee Z has no jurisdiction over oceans, then it is fair to assume that the bill covers oceans. So, too, legislators voting for a bill produced through Congress's professionalized drafting process, can be assumed to enact what the professional drafters themselves aimed the legal text to convey, not what any single member might have sneakily thought to herself. Just because legislators sometimes act individually, does not mean Congress does not act collectively.522 Second, we are part of a new movement in the field that has a civic-education bent. Legislation is now a subject taught in the first-year curriculum at many law schools. It would be preposterous to teach administrative law without teaching students about the components, structures, rules, and operations of the administrative state. And yet when it comes to statutes--the lion's share of modern American law--that is exactly how the topic has traditionally been approached, both as a matter of pedagogy and as a matter of legal doctrine. Statutory interpretation theory has engaged more deeply with dead philosophers than it has with Congress. Congress also has changed over time, and yet barely a dent has been made from those changes in even those interpretive theories and doctrine that are purportedly based on Congress's own operations. Work by us and our coauthors--as well as other scholars including Judge Robert Katzmann, Elizabeth Garrett, Victoria Nourse, Rebecca Kysar, and Jonathan Gould--has pushed to change this.523 *1637 Third, regardless of the first two points, the fact of the matter is that judges do consistently interpret statutes in ways that judges claim are usually tethered to Congress. That means lawyers have to engage those arguments, too. Judges tell us they interpret statutes as not using redundant language because they assume that is how Congress uses language (but at least one prominent textualist judge (now Justice) has questioned that rule in the face of empirical evidence to the contrary.524) Judges tell us they rely on statutory organization instead of legislative history precisely because they assume the organization of statutory text is voted upon by members as part of the text, whereas legislative history is written by staff. This is not true. Students of the congressional bureaucracy now know that statutes are organized into the U.S. Code after passage by OLRC. Judges also presume that Congress uses the same words in the same way throughout the U.S. Code, when in fact, the structure of Congress and its bureaucracy points toward consistency and coherence only within subject matter areas and not within the Code as a whole. With the exception of former Judge Richard Posner, we have not encountered a judge in the modern legislative state who has claimed that his or her interpretive approach is the result of judicial invention, federal common-law lawmaking, or the imposition of external norms--norms like notice, coherence, and consistency that could indeed justify some linguistic presumptions--atop the congressional process even in the face of evidence that Congress does not operate in the shadow of those norms. We emphatically believe that one could justify modern approaches in that way, but modern judges have never been willing to assert the mantle of being anything other than “faithful agents” of Congress with their work tethered to the principle of legislative supremacy. If that is to remain the justification, then for the doctrines to be legitimate our understanding of Congress has to be more accurate. In the exchange set out at the top of this Part, Justice Scalia debated Justice Breyer over how to resolve a statutory ambiguity. Breyer would have used legislative history, but Scalia refused to because legislative history was the product of “staff.” But turning to a policy presumption instead, as he suggested, simply means the Court decides the question itself. How is that more faithful to Congress or more democratically legitimate if a theorist is focused--as textualists say they are--on legislative supremacy? *1638 Further engagement in these debates requires separate treatment. Our aim in this Article is (mostly) not to argue that the realities of the congressional bureaucracy necessarily must be utilized by statutory interpreters. Rather, our aim is to illustrate how our analysis of heretofore-overlooked congressional functions sheds light on those debates and offers a challenge to interpreters with theories and doctrines tied in one way or another to Congress. This Part examines how the congressional bureaucracy contributes to ongoing debates about the nature of the legislature, including modern changes and deviations from the textbook process that theory and doctrine rarely take into account. In Part IV, we conclude by suggesting how the bureaucracy changes our understanding of the very concept of a “statute”, and the implications this may hold for the rules of interpretation. A. What the Congressional Bureaucracy Tells Us About Congress's Rationality and Changes in Modern Lawmaking Recall the famous assumption about Congress advanced by Legal Process titans Hart and Sacks: “the legislature was made up of reasonable persons pursuing reasonable purposes reasonably.”525 Modern textualism pushed that assumption aside, grounding interpretation instead in realist- and economic-based theories of Congress as an impenetrable, deal-making, compromise-driven, incoherent institution that courts can never hope to understand.526 The Court today has no loyalty to the Legal Process approach (although one of us has argued that Chief Justice John Roberts is actually of that school527), and the Court as a whole is quite textualist.528 But ironically, textualism's main interpretive doctrines--which are the ones the Court applies in virtually every statutory interpretation case--do implicitly attribute rationality, sometimes even perfection, to Congress. In other words, the assumption of a reasonable Congress underpins the central textualist canons of interpretations, even as textualism itself is grounded in the opposite assumption. Among the presumptions that federal courts (including judges of all stripes) routinely apply are assumptions that Congress legislates *1639 constitutionally;529 does not bury elephant-sized changes in statutory mouseholes;530 does not unnecessarily repeat itself;531 uses similar words in the same way throughout statutes;532 and so on. The Gluck-Bressman study has shown that some of these assumptions are mistaken, but that does not change the larger point that even textualists, despite their purported values, maintain an idealized vision of a rational Congress for purposes of doctrine. Modern lawmaking further complicates this view. The Gluck-O'Connell study of “unorthodox lawmaking” documents for legal readers the pervasive deviations from the textbook, “schoolhouse rock” legislative process that has been the paradigm for the past half century.533 If textualists thought the Congress of the 1970s was incoherent, they should find the gridlocked, unorthodox Congress of the 2000s much worse. Enter the congressional bureaucracy. The congressional bureaucracy's interaction with the modern unorthodox Congress makes three interventions in this debate. First, it challenges these pessimistic views of Congress as an institution. Second, it helps us see how even common interpretive methods, including textualist interpretive presumptions, might be better tailored to the *1640 facts of modern lawmaking. And third, it illustrates gaps in prevailing doctrine that must be addressed. B. Unorthodox Lawmaking Is the New Orthodox Lawmaking: Implications for Understanding Statutes The concept of “unorthodox lawmaking” (a term coined by political scientist Barbara Sinclair) was almost entirely absent from legislation and statutory interpretation theory and doctrine even a few years ago.534 The nonpartisan offices studied in this Article both fill out and complicate the unorthodox lawmaking account that has recently gained more traction in legal scholarship. 1. Congress Is Still Informed in Key Ways On the one hand, the experience of the congressional bureaucracy substantiates the notion that the textbook process is increasingly rare and that new procedures--which to many internally already are understood to be the new orthodox lawmaking--have replaced it. Each of the offices we studied volunteered these congressional-process changes as extremely significant and pervasive. On the other hand, however, our account adds nuance that may be cause for at least some optimism. “Unorthodox,” we learn from the nonpartisan institutions, does not necessarily mean “uninformed.” Regular order--the now-traditional process that emerged in the 1970s to publicly vet a bill through committee, hearings, floor debates, bicameral conference, and more--was designed to ensure that legislation was studied, deliberated, transparent, precise, and error-free. Today, those processes have changed, but the congressional bureaucracy, and its expertise, continue to be utilized, even if they are less visible. When it comes to a broad swath of legislative activities (including drafting, estimating, auditing, analyzing, and following the procedures for amending legislation), Congress continues to seek out rational deliberation and expertise--even within unorthodox lawmaking. Of course, the *1641 bureaucracy's institutions are not Congress's main source of substantive subject-matter expertise--except for JCT (and legislative commissions like MedPAC and MACPAC). Future scholars therefore still bear the burden of showing that the partisan expert policy staff--the committee staff who provide the bulk of Congress's substantive policy expertise--continue to act in ways that contribute to a rational account of Congress (our anecdotal impression is that they do). But to say that modern federal statutes are not vetted or deliberated is simply wrong. Reasonable legislators still try to pursue reasonable purposes reasonably--just not in the ways the old orthodox model recognizes. It is undoubtedly true that things are much more rushed. As Gluck, O'Connell, and Po detailed,535 unorthodox lawmaking changes the timing and transparency of legislative interventions and, with it, the structure, complexity, and legislative materials that accompany legislation. This proves to be as true for the congressional bureaucracy's role. As one staffer put it: The expectation today is totally different. Before, it used to be the joke was the complexity of the tax code, but now that is spreading to other areas of the law. This creates more challenges for practitioners. The amount of time spent on legislating, having to do everything in one large bill, ram it all in, in fewer steps, leads to more mistakes, more inconsistencies.536 Parliamentarians are increasingly doing their work off the floor. The Legislative Counsel still drafts bills but now rarely has the chance to draft amendments from the floor or clean up in conference (because there is rarely a conference anymore). JCT still provides the policy backbone of tax legislation and the accompanying legislative materials, but legislative history is evaporating thanks to unorthodox processes. The JCT now puts those materials in other formats--including the post-enactment Blue Book--in the absence of legislative history. CBO has an iterative back-and-forth with drafters before an official score is released as drafters “slice and dice” to get a statute within the target score. The public cannot see any of that. The public just sees legislation rushed from formal introduction to passage. Sometimes, bills simultaneously undergo the more public journey through the steps of the old orthodox lawmaking process. Some legislative reformers, nostalgic for the olden days, have called for changes to bolster those old steps.537 But, at least some of the time today, the tools of old *1642 orthodox lawmaking--hearings and floor debates--are for C-SPAN cameras, not for internal fact-gathering and deliberation.538 Other times, it is true, public airing of issues--much like an oral argument in court--is a way to mull the issues, or hear where other colleagues stand. Substantive markups are still typically core legislative work. At the same time, however, Congress has remade these old orthodox steps into opportunities for external communication with constituents--and a great deal of deliberation and refinement now occur largely off the radar behind closed doors. But they do occur, and to a great extent they still rely on the bureaucracy. The Gluck-O'Connell study details many distinctive features of the new unorthodox lawmaking and their implications for statutory interpretation and administrative law doctrine, and it raises questions about the risks and benefits of these modern departures from so-called “regular order.”539 Below, we highlight those areas that are of particular relevance to the congressional bureaucracy and that emerged as especially salient from our interviews. The main takeaways are: • Preconference replaces conference: textual changes to bills are less visible, come earlier, and party leaders aggregate more power; no more conference reports. • Statutes are longer, and have more errors and gaps. • Text relating to procedural hurdles and budget scoring is painstakingly negotiated. • There is less legislative history. • The bureaucracy becomes more politicized as procedural tactics gain importance. *1643 2. New Timing and “Preconference”--and Their Challenges for Textualists The new timing is different, not only with respect to compressed timeframes for legislating, but with respect to the point in the process at which expertise is sought and utilized. A new procedure--“preconference”--has largely replaced the last stage of the legislative process (conference) where changes between House and Senate bills were traditionally worked out. Many of our interviewees, without prompting, referenced to this term--“preconference”--as the new norm. Conference has largely disappeared because any changes made at that stage require a new vote from both chambers; in today's era of extreme gridlock,540 party leaders are reluctant to take that step and seek to get bills done with just one vote. Preconference was described this way: “Senate staff, they might negotiate more informally to get a bill the House can pass after Senate [passage].” There are “amendments back and forth.”541 But because of the traditional importance of conference, courts typically give great weight to the textual changes made at that stage,542 and many judges give special weight to the conference committee report.543 The new unorthodox timing changes this because there are almost no conference reports. The new timing also makes less visible the various changes made to bills between introduction and the vote. This is also an important change for interpreters, given that judges and advocates, including and especially textualists, often look to that statutory evolution for textual evidence of statutory meaning. The Parliamentarians told us that now they “try to negotiate ... out [policy compromises ahead of time] rather than fight them out on the floor.”544 GAO told us that, even while most of its work is transparent, it now gives more nonpublic, early informal technical assistance than in the past.545 We were also told that procedural decisions are “becoming a lot more front- *1644 loaded” and decisions about germaneness are “happening earlier and earlier in the process.”546 We were told there are rarely presidential vetoes anymore, “because the administration sends out statements of policy .... and the Senate and House are coordinating. Things are scheduled and done ahead of time. [They] are dealing with this stuff earlier.” Staffers characterized this new normal as “more pointing out landmines in advance ... rather than on the floor.”547 Staffers stated: “Fast track processes can feel like cheating. You are never going to spend three weeks on an energy bill, again.”548 One staffer told us that the national defense authorization process used to be a “robust amendment process” in committee and on the floor. But now, the staffer added, “today we do it one day on the floor as opposed to two weeks ....”549 JCT staff noted that under regular order, JCT had a role with conference [i.e., with reconciling House and Senate versions]. They told us: “behind the scenes, bills still look different now on the House and Senate side, but now they do preconference more to reconcile bills before they come out.”550 Even apart from losing the conference report, these timing changes make the basic amending process less transparent. Under old orthodox lawmaking, much of Congress's expertise-seeking occurred in display of the public. Congress undertook these activities, for the most part, on chamber floors or in committees. Today, with most vetting, changing, and analyzing of legislation now happening before a bill hits the floor, there is less opportunity for outsiders to see Congress actually grappling with difficult issues and tradeoffs. There is less formal procedural precedent being created and less explanatory material to inform other members and later readers of statutes. This leads to the often-false perception that Congress is not doing its job in a thoughtful way. It also means that one kind of textualists' favorite materials--what they call “statutory history” (as opposed to legislative history), the textual evolution of a bill, including rejected and accepted amendments--is disappearing. We were told, for instance, that “appropriations has traditionally had a more open process. Legislative Counsel used to come to the floor to be ready to write amendments, but that is [a] relic of the past.”551 This does not mean that appropriations bills are not being amended or that Legislative Counsel is not writing the amendments. It would be a mistake for *1645 judges to assume these things do not happen just because they are now less visible, with fewer published materials. It just means that the negotiations and drafting happen before the bills come to the floor. Instead, policy staff exchange notes and negotiate changes behind the scenes, often together with their bureaucracy supports, and typically before the bill goes to the floor, to avoid a conference.552 Policy staff may continually adapt the proposed legislation outside of the public view to account for the feedback, debates, and discussions that these entities now facilitate more informally--whether through early projections of a budget score, procedural advice on germaneness, or the drafting of language. This movement away from the action on the floor to these earlier behind-the-scenes procedures may also have implications for our internal separation of powers point, detailed in Part II. The Gluck-Bressman study established that unorthodox lawmaking has shifted power away from committees and toward the party leaders.553 Our bureaucracy interviewees corroborated those conclusions and added to them. They told us that the timing changes make regular members less visible, and that there is instead more interaction with the bureaucracy directed by party leaders. CRS staff's comment was typical: “The nature of work is largely unchanged ... [but] the avenues by which they come to us are ... different .... Decades ago we worked primarily [with Members] through committee constructs ... [but now it's coming] primarily through Leadership.”554 This account suggests that increasingly centralization might be happening with respect to bureaucratic information and expertise--centralization that would undermine some of the internal separation of powers benefits the congressional bureaucracy brings. 3. More Mistakes and Gaps There is now a higher expectation of errors and gaps. We were told by several offices that, for Legislative Counsel, usually charged with cleaning up statutes, unorthodox processes and timing now make it “harder to fix problems in bills on the floor,” and that as a result, statutes may be more “Delphic.”555 We were also told by OLRC that “as Congress has become contentious ... it's hard to get [the law] passed” that would make technical corrections after enactment. They added that departures from regular order can get a bill passed but that they “come out messier and later in the session.”556 In the 114th Congress, we were told, 75% of the passed legislation was passed at the end of the session. In addition, OLRC observed: “They can throw things in omnibus bills; those bills tend to be more complicated, have more errors. This has complicated things for us.”557 As one of us has previously detailed, the federal courts do not have a clearly articulated doctrine of legislative mistakes.558 Instead, the courts have an exceedingly harsh rule: effectively, that if the statutory language reads in plain English, apply it as such. The courts mitigate this rule with case-by-case exceptions meted out with little rhyme or reason apart from the fact that it is most often high-stakes cases (e.g., the recent Affordable Care Act challenge in King v. Burwell) that get the leniency.559 The lack of usable doctrine in this area is a major gap, and the quality-enhancing effects of the bureaucracy institutions notwithstanding, courts must develop a more rigorous and well-considered approach to legislative mistakes. 4. Highly Specific, Negotiated Language Used to Clear Procedural Hurdles On the other hand, and in some tension with our point about mistakes, there may be a reason to give heightened weight to the particular words used to clear procedural or budgetary hurdles and to consider text especially carefully in the context of those procedural and budget rules. Our interviewees strongly emphasized the very careful language-slicing that occurs to bring bills with the desired procedural or budgetary goals. One staffer compared this parsing of language to “slicing garlic with a razor blade.”560 When it comes to procedures for reconciliation--the procedural mechanism that avoids a filibuster--our interviewees emphasized that, to get a bill within the rules: “[we] are ripping things out of [it] ... [l]ike weeds in a garden.”561 Anyone looking at such a law, they emphasized, has to “presume it's not just because you are pleasing a particular constituency; it's about reconciliation.”562 Any interpretation of the text that does not account for the *1647 constraints of the reconciliation process, we were told, is considered a misinterpretation of the law Congress tried to pass-- plain and simple.563 OLRC's work has changed in a different way. Unorthodox lawmaking has made that Office's job much more complex. Omnibus bills are the current favorite vehicle for passing mega-legislative deals together, and, as such, they bring together many different subjects. OLRC's job is basically the opposite--that is, to cohere the U.S. Code by subject matter. What OLRC must now do, then, is effectively reverse-engineer Congress's omnibus process. They told us: “We are breaking up what they are bringing together.”564 5. Less Legislative History JCT and Legislative Counsel emphasized the important legislative materials that are often lost in the modern processes. Many omnibus bills do not have legislative history at all, or they bring together previously-written, separate bills with legislative history that may be old and outdated. JCT noted that, in particular, without the conference report “you lose an important part of the legislative history, which can be a significant loss.”565 JCT also told us that unorthodox lawmaking consequently increases the importance of the Blue Book--the influential summary of tax legislation produced by JCT after statutes are enacted. The Blue Book takes on greater significance in conveying congressional intent to agencies and the tax bar, we were told, “when there is no regular order, because often there is no conference report [or] committee report.”566 This is the case even though the Blue Book has often “been more aggressively expansive [than] legislative history”--it makes bigger statements.567 The House Parliamentarian's Office similarly emphasized that legislative history looks different now: When looking to legislative history, there needs to be a modern look that takes into account [the fact] that the process [on the House floor] is much more structured [now]. The amendments and remarks need to be construed using a modern lens .... [T]he amount of remarks on the floor that are generated for purpose of legislative history has shrunk tremendously and [these remarks are now] reserved to bills where there are likely to be practitioners: judiciary committee, election law .... I don't think the process *1648 is as static as some academics or judicial branch folks may have learned in civics.568 6. More Visibility and Politicization Unorthodox lawmaking is not solely about doing things behind closed doors. It has actually elevated the visibility of some of the nonpartisan institutions-- as we have noted, not always in ways that are beneficial. For the Senate Parliamentarian, resort to special procedures that get around the filibuster and other hurdles has made a difference in the public perception of the role. We were told: “The job is same as before, but it's gotten a higher profile and more personal largely because of the Byrd rule ... [and] fast track [procedures]. More light will be shone ... where expedited procedures have been written. And [they] have to make Solomonic decisions here and there.”569 Budget reconciliation proceedings, it was emphasized, “are very high profile, and criticized in the news ... the Byrd rule is the thing that makes Parliamentarians almost ‘Washington famous' every few years based on decisions that [they're] making about what is or isn't appropriate in reconciliation bills.”570 Just as CBO became more politicized once the importance of its reports became more salient, the Parliamentarian becomes a divisive figure when unorthodox processes put pressure on complex procedural workarounds. C. What Does the Supreme Court Think About Unorthodox Lawmaking? Congress is routinely disparaged and unorthodox lawmaking makes Congress appear even less deliberative than it did before. Years ago, some scholars had urged a theory of interpretation that considered whether Congress had adequately deliberated--in former Oregon Supreme Court Justice Hans Linde's words, whether Congress had engaged in “due process in lawmaking.”571 Until recently, courts had resisted any kind of direct engagement with the question of how the seriousness of a statute's legislative process should affect how that statute is interpreted.572 As noted, the Court *1649 has no coherent doctrine of statutory mistakes, and does not seem to want to understand how aspects of the process--including the disappearance of committee and conference reports--have changed. The Court has just started to grapple with these issues, but has a long way to go. The notable example is King v. Burwell, the 2015 challenge to the Affordable Care Act's insurance subsidies. Dealing with a likely amalgamation error in the ACA--an ambiguity caused by the sloppy merger of two different versions of the law without an opportunity for conference to clean up errors-- Chief Justice Roberts opined: Congress wrote key parts of the Act behind closed doors, rather than through “the traditional legislative process.” ... And Congress passed much of the Act using a complicated budgetary procedure known as “reconciliation” .... As a result, the Act does not reflect the type of care and deliberation that one might expect of such significant legislation.573 For all the Court's salutary interest in Congress--this was the first time the Supreme Court strove to bend interpretation to the realities of a statute's unusual legislative process--it largely got the story wrong. The ACA's unorthodox history was no parliamentary aberration; plenty of legislation had gone through reconciliation before (and only a portion of the ACA went through it). The statute also was exceedingly deliberated by a record-breaking five congressional committees for two years (including hundreds of hours of hearings). Legislative Counsel was intimately involved in the drafting. CBO and JCT were constantly engaged on scoring and estimating. CRS and MedPAC wrote numerous reports.574 It is true there was no conference, and as such the opportunity for Legislative Counsel to correct errors was indeed forgone. Arguably that means the final product was sloppy, but not necessarily that the law was not carefully deliberated and reviewed along the way. Studying the congressional bureaucracy substantiates the account that there is a “new normal” when it comes to the legislative process; how courts account for that has to be part of the project in statutory interpretation if the field is to have a democratic link to Congress. Finally, we note that, we did not hear from anyone that Congress is eschewing congressional bureaucracy consultations due to unorthodox *1650 lawmaking. But Congress could always pass rules requiring such consultation, just as it has in requiring a CBO score.575 Congress could also develop a practice of noting in the materials accompanying legislation which bureaucracy institutions were in fact consulted--a practice that might assuage some public concerns about the lack of deliberation in our lawmaking process. At the same time, as we have noted throughout the Article, there are risks to elevating the profile of the congressional bureaucracy--risks to the institutions' perceived neutrality and the lack of politicization around them. Mandating use of the bureaucracy might introduce new pathologies into the process, just as some have already argued that PAYGO has skewed the drafting process by excessively elevating the importance of the CBO score.576 &lt;&lt;ASTERIXES OMITTED&gt;&gt; In the next and final Part of the Article, we offer more takeaways for courts, both for purposes of statutory cases and for overarching conceptualizations and assumptions about Congress's rationality. Our aim in this Part has not been to advocate for specific legislative reforms, or to criticize unorthodox lawmaking, or to argue that courts should develop doctrines to curtail it--as Hans Linde and others likely might have. Rather, we have primarily aimed in this Part to show how courts' assumptions about lawmaking and the materials produced therein have changed, even as courts have retained out-of-date assumptions about them; the congressional bureaucracy's modern experience corroborates earlier accounts of those changes. And of course, we want courts to notice the congressional bureaucracy. American federal courts rarely cite to the institutions' work. In the past decade, the Supreme Court has cited only a handful of times to CBO (five), the Legislative Counsel drafting manuals (two), GAO (two), and to CRS (eleven).577 It has never cited to MedPAC, MACPAC, parliamentary rulings *1651 or precedents, and cited only once, in 1975, to OLRC.578 The Courts of Appeals have cited them more frequently: GAO (fifteen); CBO (twenty-four); CRS (eighty-four); OLRC (five); Parliamentarian (two); MedPAC (five); JCT (twenty-four); and Legislative Counsel drafting manuals (eight). The next and final Part offers more concrete doctrinal payoffs for courts. IV. Doctrinal Implications and Statutory “Deconstruction” Is there a way to translate this Article's findings to on-the-ground statutory interpretation doctrine? Remember, the question is not whether to ignore enacted text. Assume the text is always consulted first, but the question is where to turn when the text runs out. Would looking more frequently to the JCT's report or revenue score, or considering Legislative Counsel's established drafting conventions, or the Parliamentarian's jurisdictional or procedural rulings, or the CBO score, or GAO Red Book or its report that prompted new legislation shed as much--if not more--light on textual meaning than a dictionary or judicially crafted policy presumption? Recall the presumptions currently in use. They range from presumptions about language (e.g., it is not used redundantly) to presumptions about policy that judges, not Congress, devise (e.g., the presumption that construes statutory ambiguities in favor of Native American tribes, or in favor of bankruptcy debtors, or in favor of arbitration, or extraterritorial application of securities law, and scores more). Those judicially developed presumptions reflect the normative choices of the courts that created and later perpetuated and entrenched them. Which sources are more relevant and why? This is a doctrinal legitimacy question. As Gluck's work emphasizes, we do not have to have statutory interpretation tethered to Congress. But if a connection to Congress is going to be the justification--including through policy presumptions the courts claim Congress knows or uses--then the doctrines should be tethered. Many canons simply are not. At least three possible paths forward present themselves. First, ignore the congressional bureaucracy on the grounds that Congress does not act collectively, or cannot be understood. We have already discussed how Congress does indeed act collectively when it comes to the formally delegated work of the congressional bureaucracy. Moreover, if Congress can never be understood, then the answer is to move away entirely from a faithful-agent approach to a judicially centered one, not to continue what we have now.579 We will not devote further space to those arguments here. Second, assuming some link to Congress is desired in at least some cases, we can consider how to utilize the outputs of the congressional bureaucracy, just as we utilize other outputs from Congress, like legislative history. In at least some cases, the bureaucracy's outputs may have more credibility than legislative history because they are nonpartisan and ex ante approved by Congress as a whole. Third, we might draw some lines as to which aspects of the bureaucracy's work should be considered or consider some inputs as stronger than others, just as we prioritize different kinds of legislative history and canons. For instance, those inputs that are directly part of the legislative process--scoring, parliamentary rules, Legislative Counsel drafting--might be considered more relevant than reference materials like CRS reports. Another place to draw a line might be at the vote. That is, perhaps post-enactment work to organize and clean up the U.S. Code (OLRC) or explain changes to the tax codes (JCT) should be discounted because Congress votes before they happen. For those who take such an approach, the Statutes at Large presumably should replace the U.S. Code as the source for federal statutory law, especially for non-positive titles. But we also want to suggest a more provocative reconceptualization of “lawmaking” and the resulting statutory “text” that would include all the inputs and processes Congress sets up for itself when it creates and puts in motion its massive bureaucracy. Some of those inputs and processes are indeed explicitly set up by Congress to occur after the vote. The Constitution would seem to permit this: the text of Article I does not specify the rules, procedures, positions, or offices to create a functional legislature. Instead, it gives Congress the power to construct the institutions it finds most useful, including the power to create and choose its own officers, create its own rules, and use any necessary and proper powers to execute its functions.580 The fruits of those efforts are evident in Title 2 of the U.S. Code, where one finds the organic statutes for the congressional bureaucracy.581 We start with a discussion of these and other ways that the congressional bureaucracy complicates the concept of “a statute.” We then introduce several more specific potential doctrinal moves. A. Deconstructing the Concept of “a Statute” Perhaps the most provocative output of our study is how the various duties of the congressional bureaucracy contribute to--and destabilize--our common understanding of what a “statute” is. Everyone knows that words must be understood in context, but the context of legislative language is much more than the surrounding words on the page. In fact, in many instances what we see when we pull up laws on Westlaw is not the entirety of what Congress wrote or how Congress arranged it at all. Lawmaking does not begin with the vote, and neither does it end with it. Final text reflects, incorporates, and assumes the various inputs from the bureaucracy, some of which are provided after enactment. Statutory text is changed, reorganized, and reconceptualized by OLRC after enactment--and also explained and interpreted by JCT at that time. One of OLRC's primary missions is to pull apart the individual texts that Congress enacts and recombine and reorganize them with other texts enacted at different times into coherent subject-matter areas. The OLRC organic statute actually (and aptly) uses the term “restatement”--not faithful reproduction but rational reorganization--to describe its work on positive-law titles. The statute expressly calls the output a “revision” of the law--another reference to an editorial function (in full: “complete compilation, restatement, and revision”). Congress also expressly directs OLRC, in its authorizing statute, to interpret its enacted language purposively, not literally, in carrying out its codification tasks, even those tasks that occur after the vote.582 Indeed, the JCT staff emphasizes the importance of “congressional intent,” as reflected not only in the text but also in the revenue estimates, the legislative history, and other explanatory materials that accompany tax legislation. It thinks carefully about “what words should be in the statutes, and what words should be in the legislative history,” but it does not view them as of dramatically different importance.583 Congress structures itself across the board to think about law more as “topics” or fields, than as individually coherent or consistent texts. The *1654 committee system, OLRC's work to “restate” the Code into subject-matter areas, and the division of the bureaucracy--including Legislative Counsel, CRS, JCT, CBO, GAO--into staff that specializes within topics and not across the entire Code all reflect this consistent congressional organizational norm. The bureaucracy brings coherence to a subject-matter field but affirmatively does not attempt to bring coherence across subjects. But that is not how our dictionary-wielding, statutory-interpreting, whole-code-cohering courts think about text. Members focus only on broad policy brushstrokes. Staff, particularly Legislative Counsel, is responsible for the textual language. To say, as textualists do, that legislative history is especially unreliable because it is written by staff and not members is to say that the entire U.S. Code is unreliable: it is all produced by staff. The entire process is iterative, with inputs from all of the bureaucracy. The real work of the modern legislative process, and especially members' role in it, has more to do with figuring out large-scale policy for complicated problems, not debating individual words and phrases. Two cheers to Chief Justice Roberts in Burwell for seeing that, but no third cheer to the Court for reverting to strict hyper-textualism in cases immediately afterward.584</w:t>
      </w:r>
    </w:p>
    <w:p w14:paraId="5E5FD035" w14:textId="77777777" w:rsidR="0013472F" w:rsidRDefault="0013472F" w:rsidP="0013472F">
      <w:r>
        <w:t>&lt;&lt;PARAGRAPH INTEGRITY RESUMES&gt;&gt;</w:t>
      </w:r>
    </w:p>
    <w:p w14:paraId="1CC35B65" w14:textId="77777777" w:rsidR="0013472F" w:rsidRPr="001B509F" w:rsidRDefault="0013472F" w:rsidP="0013472F">
      <w:pPr>
        <w:rPr>
          <w:sz w:val="16"/>
        </w:rPr>
      </w:pPr>
      <w:r w:rsidRPr="00C66C79">
        <w:rPr>
          <w:rStyle w:val="StyleUnderline"/>
        </w:rPr>
        <w:t>What, then, is the “</w:t>
      </w:r>
      <w:r w:rsidRPr="00C66C79">
        <w:rPr>
          <w:rStyle w:val="Emphasis"/>
        </w:rPr>
        <w:t>text</w:t>
      </w:r>
      <w:r w:rsidRPr="00C66C79">
        <w:rPr>
          <w:rStyle w:val="StyleUnderline"/>
        </w:rPr>
        <w:t>?”</w:t>
      </w:r>
      <w:r w:rsidRPr="001B509F">
        <w:rPr>
          <w:sz w:val="16"/>
        </w:rPr>
        <w:t xml:space="preserve"> Consider the Medicare statute. </w:t>
      </w:r>
      <w:r w:rsidRPr="00D72B7F">
        <w:rPr>
          <w:rStyle w:val="StyleUnderline"/>
        </w:rPr>
        <w:t xml:space="preserve">There is </w:t>
      </w:r>
      <w:r w:rsidRPr="00D72B7F">
        <w:rPr>
          <w:rStyle w:val="Emphasis"/>
        </w:rPr>
        <w:t>no</w:t>
      </w:r>
      <w:r w:rsidRPr="00457662">
        <w:rPr>
          <w:rStyle w:val="StyleUnderline"/>
        </w:rPr>
        <w:t xml:space="preserve"> “</w:t>
      </w:r>
      <w:r w:rsidRPr="00D72B7F">
        <w:rPr>
          <w:rStyle w:val="Emphasis"/>
        </w:rPr>
        <w:t>text</w:t>
      </w:r>
      <w:r w:rsidRPr="00457662">
        <w:rPr>
          <w:rStyle w:val="StyleUnderline"/>
        </w:rPr>
        <w:t xml:space="preserve">” </w:t>
      </w:r>
      <w:r w:rsidRPr="00D72B7F">
        <w:rPr>
          <w:rStyle w:val="StyleUnderline"/>
        </w:rPr>
        <w:t xml:space="preserve">of that </w:t>
      </w:r>
      <w:r w:rsidRPr="00457662">
        <w:rPr>
          <w:rStyle w:val="StyleUnderline"/>
        </w:rPr>
        <w:t>statute. The “text” of the</w:t>
      </w:r>
      <w:r w:rsidRPr="001B509F">
        <w:rPr>
          <w:sz w:val="16"/>
        </w:rPr>
        <w:t xml:space="preserve"> Medicare </w:t>
      </w:r>
      <w:r w:rsidRPr="00457662">
        <w:rPr>
          <w:rStyle w:val="StyleUnderline"/>
        </w:rPr>
        <w:t>“</w:t>
      </w:r>
      <w:r w:rsidRPr="00457662">
        <w:rPr>
          <w:rStyle w:val="Emphasis"/>
        </w:rPr>
        <w:t>law</w:t>
      </w:r>
      <w:r w:rsidRPr="00457662">
        <w:rPr>
          <w:rStyle w:val="StyleUnderline"/>
        </w:rPr>
        <w:t xml:space="preserve">” is a </w:t>
      </w:r>
      <w:r w:rsidRPr="00457662">
        <w:rPr>
          <w:rStyle w:val="Emphasis"/>
        </w:rPr>
        <w:t>concept</w:t>
      </w:r>
      <w:r w:rsidRPr="00457662">
        <w:rPr>
          <w:rStyle w:val="StyleUnderline"/>
        </w:rPr>
        <w:t xml:space="preserve">--one made up of many different </w:t>
      </w:r>
      <w:r w:rsidRPr="00457662">
        <w:rPr>
          <w:rStyle w:val="Emphasis"/>
        </w:rPr>
        <w:t>statutory texts</w:t>
      </w:r>
      <w:r w:rsidRPr="00457662">
        <w:rPr>
          <w:rStyle w:val="StyleUnderline"/>
        </w:rPr>
        <w:t xml:space="preserve"> enacted </w:t>
      </w:r>
      <w:r w:rsidRPr="00457662">
        <w:rPr>
          <w:rStyle w:val="Emphasis"/>
        </w:rPr>
        <w:t>over time</w:t>
      </w:r>
      <w:r w:rsidRPr="001B509F">
        <w:rPr>
          <w:sz w:val="16"/>
        </w:rPr>
        <w:t xml:space="preserve">. </w:t>
      </w:r>
      <w:r w:rsidRPr="00457662">
        <w:rPr>
          <w:rStyle w:val="StyleUnderline"/>
        </w:rPr>
        <w:t xml:space="preserve">It is only the </w:t>
      </w:r>
      <w:r w:rsidRPr="00457662">
        <w:rPr>
          <w:rStyle w:val="Emphasis"/>
        </w:rPr>
        <w:t>post-enactment</w:t>
      </w:r>
      <w:r w:rsidRPr="00457662">
        <w:rPr>
          <w:rStyle w:val="StyleUnderline"/>
        </w:rPr>
        <w:t xml:space="preserve">, multi-year custodial work of </w:t>
      </w:r>
      <w:r w:rsidRPr="00457662">
        <w:rPr>
          <w:rStyle w:val="Emphasis"/>
        </w:rPr>
        <w:t>OLRC</w:t>
      </w:r>
      <w:r w:rsidRPr="00457662">
        <w:rPr>
          <w:rStyle w:val="StyleUnderline"/>
        </w:rPr>
        <w:t xml:space="preserve"> that creates the </w:t>
      </w:r>
      <w:r w:rsidRPr="00457662">
        <w:rPr>
          <w:rStyle w:val="Emphasis"/>
        </w:rPr>
        <w:t>illusion</w:t>
      </w:r>
      <w:r w:rsidRPr="00457662">
        <w:rPr>
          <w:rStyle w:val="StyleUnderline"/>
        </w:rPr>
        <w:t xml:space="preserve"> of a single, </w:t>
      </w:r>
      <w:r w:rsidRPr="00457662">
        <w:rPr>
          <w:rStyle w:val="Emphasis"/>
        </w:rPr>
        <w:t>coherent text</w:t>
      </w:r>
      <w:r w:rsidRPr="001B509F">
        <w:rPr>
          <w:sz w:val="16"/>
        </w:rPr>
        <w:t xml:space="preserve">. They are the ones who take the original, thirty-six page Medicare statute enacted in 1965,585 along with the thousands of laws amending this original statute, and transform them into a single 1,183 page tome.586 However, </w:t>
      </w:r>
      <w:r w:rsidRPr="001B509F">
        <w:rPr>
          <w:rStyle w:val="StyleUnderline"/>
        </w:rPr>
        <w:t xml:space="preserve">this is simply their </w:t>
      </w:r>
      <w:r w:rsidRPr="001B509F">
        <w:rPr>
          <w:rStyle w:val="Emphasis"/>
        </w:rPr>
        <w:t>best guess</w:t>
      </w:r>
      <w:r w:rsidRPr="001B509F">
        <w:rPr>
          <w:rStyle w:val="StyleUnderline"/>
        </w:rPr>
        <w:t xml:space="preserve"> at how to assemble a “</w:t>
      </w:r>
      <w:r w:rsidRPr="001B509F">
        <w:rPr>
          <w:rStyle w:val="Emphasis"/>
        </w:rPr>
        <w:t>text</w:t>
      </w:r>
      <w:r w:rsidRPr="001B509F">
        <w:rPr>
          <w:rStyle w:val="StyleUnderline"/>
        </w:rPr>
        <w:t>”</w:t>
      </w:r>
      <w:r w:rsidRPr="001B509F">
        <w:rPr>
          <w:sz w:val="16"/>
        </w:rPr>
        <w:t xml:space="preserve"> of “Medicare law.” So is anyone else's attempt to assemble that “text.” </w:t>
      </w:r>
      <w:r w:rsidRPr="001B509F">
        <w:rPr>
          <w:rStyle w:val="StyleUnderline"/>
        </w:rPr>
        <w:t xml:space="preserve">This is true of </w:t>
      </w:r>
      <w:r w:rsidRPr="001B509F">
        <w:rPr>
          <w:rStyle w:val="Emphasis"/>
        </w:rPr>
        <w:t>any law</w:t>
      </w:r>
      <w:r w:rsidRPr="001B509F">
        <w:rPr>
          <w:rStyle w:val="StyleUnderline"/>
        </w:rPr>
        <w:t xml:space="preserve"> that has been amended</w:t>
      </w:r>
      <w:r w:rsidRPr="001B509F">
        <w:rPr>
          <w:sz w:val="16"/>
        </w:rPr>
        <w:t>--positive or non-positive law.</w:t>
      </w:r>
    </w:p>
    <w:p w14:paraId="0D95F8E0" w14:textId="77777777" w:rsidR="0013472F" w:rsidRPr="00B64FF2" w:rsidRDefault="0013472F" w:rsidP="0013472F">
      <w:pPr>
        <w:rPr>
          <w:sz w:val="16"/>
        </w:rPr>
      </w:pPr>
      <w:r w:rsidRPr="006A0DE4">
        <w:rPr>
          <w:rStyle w:val="StyleUnderline"/>
        </w:rPr>
        <w:t xml:space="preserve">Statutory law's </w:t>
      </w:r>
      <w:r w:rsidRPr="006A0DE4">
        <w:rPr>
          <w:rStyle w:val="Emphasis"/>
        </w:rPr>
        <w:t>complexity</w:t>
      </w:r>
      <w:r w:rsidRPr="00B64FF2">
        <w:rPr>
          <w:sz w:val="16"/>
        </w:rPr>
        <w:t>--all of these layers--</w:t>
      </w:r>
      <w:r w:rsidRPr="006A0DE4">
        <w:rPr>
          <w:rStyle w:val="StyleUnderline"/>
        </w:rPr>
        <w:t xml:space="preserve">may be its modern </w:t>
      </w:r>
      <w:r w:rsidRPr="006A0DE4">
        <w:rPr>
          <w:rStyle w:val="Emphasis"/>
        </w:rPr>
        <w:t>defining feature</w:t>
      </w:r>
      <w:r w:rsidRPr="00B64FF2">
        <w:rPr>
          <w:sz w:val="16"/>
        </w:rPr>
        <w:t xml:space="preserve">. And yet </w:t>
      </w:r>
      <w:r w:rsidRPr="003B6C45">
        <w:rPr>
          <w:rStyle w:val="StyleUnderline"/>
          <w:highlight w:val="cyan"/>
        </w:rPr>
        <w:t xml:space="preserve">courts place </w:t>
      </w:r>
      <w:r w:rsidRPr="003B6C45">
        <w:rPr>
          <w:rStyle w:val="Emphasis"/>
          <w:highlight w:val="cyan"/>
        </w:rPr>
        <w:t>great weight</w:t>
      </w:r>
      <w:r w:rsidRPr="003B6C45">
        <w:rPr>
          <w:rStyle w:val="StyleUnderline"/>
          <w:highlight w:val="cyan"/>
        </w:rPr>
        <w:t xml:space="preserve"> on</w:t>
      </w:r>
      <w:r w:rsidRPr="006A0DE4">
        <w:rPr>
          <w:rStyle w:val="StyleUnderline"/>
        </w:rPr>
        <w:t xml:space="preserve"> the structure of those “</w:t>
      </w:r>
      <w:r w:rsidRPr="003B6C45">
        <w:rPr>
          <w:rStyle w:val="Emphasis"/>
          <w:highlight w:val="cyan"/>
        </w:rPr>
        <w:t>laws</w:t>
      </w:r>
      <w:r w:rsidRPr="006A0DE4">
        <w:rPr>
          <w:rStyle w:val="StyleUnderline"/>
        </w:rPr>
        <w:t xml:space="preserve">” </w:t>
      </w:r>
      <w:r w:rsidRPr="003B6C45">
        <w:rPr>
          <w:rStyle w:val="StyleUnderline"/>
          <w:highlight w:val="cyan"/>
        </w:rPr>
        <w:t>as</w:t>
      </w:r>
      <w:r w:rsidRPr="006A0DE4">
        <w:rPr>
          <w:rStyle w:val="StyleUnderline"/>
        </w:rPr>
        <w:t xml:space="preserve"> they </w:t>
      </w:r>
      <w:r w:rsidRPr="006A0DE4">
        <w:rPr>
          <w:rStyle w:val="Emphasis"/>
        </w:rPr>
        <w:t>appear</w:t>
      </w:r>
      <w:r w:rsidRPr="006A0DE4">
        <w:rPr>
          <w:rStyle w:val="StyleUnderline"/>
        </w:rPr>
        <w:t xml:space="preserve"> </w:t>
      </w:r>
      <w:r w:rsidRPr="003B6C45">
        <w:rPr>
          <w:rStyle w:val="StyleUnderline"/>
          <w:highlight w:val="cyan"/>
        </w:rPr>
        <w:t xml:space="preserve">in the </w:t>
      </w:r>
      <w:r w:rsidRPr="003B6C45">
        <w:rPr>
          <w:rStyle w:val="Emphasis"/>
          <w:highlight w:val="cyan"/>
        </w:rPr>
        <w:t>U.S. Code</w:t>
      </w:r>
      <w:r w:rsidRPr="00B64FF2">
        <w:rPr>
          <w:sz w:val="16"/>
        </w:rPr>
        <w:t>, as if each law was birthed with its final structure. Not so. Understanding the bureaucracy helps to reveal this.</w:t>
      </w:r>
    </w:p>
    <w:p w14:paraId="4D797248" w14:textId="77777777" w:rsidR="0013472F" w:rsidRPr="000C7AF4" w:rsidRDefault="0013472F" w:rsidP="0013472F">
      <w:pPr>
        <w:rPr>
          <w:sz w:val="16"/>
        </w:rPr>
      </w:pPr>
      <w:r w:rsidRPr="000C7AF4">
        <w:rPr>
          <w:sz w:val="16"/>
        </w:rPr>
        <w:t>Getting more granular, a statute that is parsed “like slicing garlic with a razor blade” to get the Parliamentarian to refer it to the jurisdiction of a certain committee incorporates an understanding of what subjects that statute is supposed to cover, because each committee only has jurisdiction over certain subjects.587 A statute that is repeatedly amended to get within a revenue or budget score incorporates the assumptions of those estimates. Statutes drafted with purpose clauses that no longer appear in the Code because OLRC moves purpose clauses to small side notes does not make those statutes less purposive and it does not erase the fact that Congress actually enacted purpose into statutory text in the first place. Should textualist courts ignore this?</w:t>
      </w:r>
    </w:p>
    <w:p w14:paraId="472203E1" w14:textId="77777777" w:rsidR="0013472F" w:rsidRPr="000C7AF4" w:rsidRDefault="0013472F" w:rsidP="0013472F">
      <w:pPr>
        <w:rPr>
          <w:sz w:val="16"/>
        </w:rPr>
      </w:pPr>
      <w:r w:rsidRPr="000C7AF4">
        <w:rPr>
          <w:sz w:val="16"/>
        </w:rPr>
        <w:t>To understand that Legislative Counsel drafts only operative statutory text, and never legislative history except in the case of some explanatory statements for conference reports (detailing differences between House and Senate versions of bills and how they are resolved) and some appropriations legislative history, is to understand such history carries special operative weight--and is more akin to enacted text than legislative history--inside Congress. Many judges do give extra weight to conference reports, but the special weight for some appropriations legislative history that is produced by Congress's own practices thus far has been ignored by courts.588</w:t>
      </w:r>
    </w:p>
    <w:p w14:paraId="7EFBB2C4" w14:textId="77777777" w:rsidR="0013472F" w:rsidRPr="000C7AF4" w:rsidRDefault="0013472F" w:rsidP="0013472F">
      <w:pPr>
        <w:rPr>
          <w:sz w:val="16"/>
        </w:rPr>
      </w:pPr>
      <w:r w:rsidRPr="000C7AF4">
        <w:rPr>
          <w:sz w:val="16"/>
        </w:rPr>
        <w:t>On the other hand, it is interesting that Legislative Counsel typically does not draft those enacted purpose clauses--and disproves of enacting nonoperative text (that is, text without specific mandates). OLRC marginalizes those materials too. But the partisan policy staff puts those materials in. What does that tell us about the weight they should be given?</w:t>
      </w:r>
    </w:p>
    <w:p w14:paraId="1905F5DA" w14:textId="77777777" w:rsidR="0013472F" w:rsidRPr="000C7AF4" w:rsidRDefault="0013472F" w:rsidP="0013472F">
      <w:pPr>
        <w:rPr>
          <w:sz w:val="16"/>
        </w:rPr>
      </w:pPr>
      <w:r w:rsidRPr="000C7AF4">
        <w:rPr>
          <w:sz w:val="16"/>
        </w:rPr>
        <w:t>This is complicated, and one has to be honest in evaluating this evidence. It is not that all of it is unequivocally clear or that all unequivocally points in *1656 the direction of “use it!” But this evidence, no matter how one slices it, is much more tethered to the legislative process than what courts use now.</w:t>
      </w:r>
    </w:p>
    <w:p w14:paraId="14B56E5C" w14:textId="77777777" w:rsidR="0013472F" w:rsidRPr="000C7AF4" w:rsidRDefault="0013472F" w:rsidP="0013472F">
      <w:pPr>
        <w:rPr>
          <w:sz w:val="16"/>
        </w:rPr>
      </w:pPr>
      <w:r w:rsidRPr="000C7AF4">
        <w:rPr>
          <w:sz w:val="16"/>
        </w:rPr>
        <w:t>B. What You Think Is the “Statute” Is Not; OLRC As a Deeper Example</w:t>
      </w:r>
    </w:p>
    <w:p w14:paraId="0F5781D0" w14:textId="77777777" w:rsidR="0013472F" w:rsidRDefault="0013472F" w:rsidP="0013472F">
      <w:pPr>
        <w:rPr>
          <w:sz w:val="16"/>
        </w:rPr>
      </w:pPr>
      <w:r w:rsidRPr="003D3541">
        <w:rPr>
          <w:sz w:val="16"/>
        </w:rPr>
        <w:t xml:space="preserve">The best way to fully understand our point about deconstructing “text” is through a detailed example. Due to the post-enactment nature of OLRC's work, the formidable role it plays in shaping the language as it appears in the U.S. Code, and how courts--and, to our surprise, many </w:t>
      </w:r>
      <w:r w:rsidRPr="00CB6684">
        <w:rPr>
          <w:sz w:val="16"/>
        </w:rPr>
        <w:t xml:space="preserve">partisan staff inside </w:t>
      </w:r>
      <w:r w:rsidRPr="00CB6684">
        <w:rPr>
          <w:rStyle w:val="StyleUnderline"/>
        </w:rPr>
        <w:t>Congress</w:t>
      </w:r>
      <w:r w:rsidRPr="00CB6684">
        <w:rPr>
          <w:sz w:val="16"/>
        </w:rPr>
        <w:t>--</w:t>
      </w:r>
      <w:r w:rsidRPr="00CB6684">
        <w:rPr>
          <w:rStyle w:val="StyleUnderline"/>
        </w:rPr>
        <w:t xml:space="preserve">simply </w:t>
      </w:r>
      <w:r w:rsidRPr="00CB6684">
        <w:rPr>
          <w:rStyle w:val="Emphasis"/>
        </w:rPr>
        <w:t>do not understand</w:t>
      </w:r>
      <w:r w:rsidRPr="00CB6684">
        <w:rPr>
          <w:rStyle w:val="StyleUnderline"/>
        </w:rPr>
        <w:t xml:space="preserve"> what </w:t>
      </w:r>
      <w:r w:rsidRPr="00CB6684">
        <w:rPr>
          <w:rStyle w:val="Emphasis"/>
        </w:rPr>
        <w:t>OLRC</w:t>
      </w:r>
      <w:r w:rsidRPr="00CB6684">
        <w:rPr>
          <w:rStyle w:val="StyleUnderline"/>
        </w:rPr>
        <w:t xml:space="preserve"> does or how it affects text</w:t>
      </w:r>
      <w:r w:rsidRPr="00CB6684">
        <w:rPr>
          <w:sz w:val="16"/>
        </w:rPr>
        <w:t xml:space="preserve">, we use it as our illustration.589 </w:t>
      </w:r>
      <w:r w:rsidRPr="00CB6684">
        <w:rPr>
          <w:rStyle w:val="StyleUnderline"/>
        </w:rPr>
        <w:t xml:space="preserve">As we have emphasized, </w:t>
      </w:r>
      <w:r w:rsidRPr="00CB6684">
        <w:rPr>
          <w:rStyle w:val="Emphasis"/>
        </w:rPr>
        <w:t>OLRC</w:t>
      </w:r>
      <w:r w:rsidRPr="00CB6684">
        <w:rPr>
          <w:rStyle w:val="StyleUnderline"/>
        </w:rPr>
        <w:t xml:space="preserve"> has </w:t>
      </w:r>
      <w:r w:rsidRPr="00CB6684">
        <w:rPr>
          <w:rStyle w:val="Emphasis"/>
        </w:rPr>
        <w:t>broad</w:t>
      </w:r>
      <w:r w:rsidRPr="00CB6684">
        <w:rPr>
          <w:rStyle w:val="StyleUnderline"/>
        </w:rPr>
        <w:t xml:space="preserve">, widely </w:t>
      </w:r>
      <w:r w:rsidRPr="00CB6684">
        <w:rPr>
          <w:rStyle w:val="Emphasis"/>
        </w:rPr>
        <w:t>unknown</w:t>
      </w:r>
      <w:r w:rsidRPr="00CB6684">
        <w:rPr>
          <w:rStyle w:val="StyleUnderline"/>
        </w:rPr>
        <w:t xml:space="preserve">, statutory mandates to </w:t>
      </w:r>
      <w:r w:rsidRPr="00CB6684">
        <w:rPr>
          <w:rStyle w:val="Emphasis"/>
        </w:rPr>
        <w:t>rearrange</w:t>
      </w:r>
      <w:r w:rsidRPr="00CB6684">
        <w:rPr>
          <w:rStyle w:val="StyleUnderline"/>
        </w:rPr>
        <w:t xml:space="preserve"> federal </w:t>
      </w:r>
      <w:r w:rsidRPr="00CB6684">
        <w:rPr>
          <w:rStyle w:val="Emphasis"/>
        </w:rPr>
        <w:t>law</w:t>
      </w:r>
      <w:r w:rsidRPr="00CB6684">
        <w:rPr>
          <w:rStyle w:val="StyleUnderline"/>
        </w:rPr>
        <w:t xml:space="preserve"> for various ends</w:t>
      </w:r>
      <w:r w:rsidRPr="00CB6684">
        <w:rPr>
          <w:sz w:val="16"/>
        </w:rPr>
        <w:t>. For codification bills it also is charged to “remove ambiguities, contradictions, and other imperfections</w:t>
      </w:r>
      <w:r w:rsidRPr="003D3541">
        <w:rPr>
          <w:sz w:val="16"/>
        </w:rPr>
        <w:t xml:space="preserve"> both of substance and of form.” 590</w:t>
      </w:r>
    </w:p>
    <w:p w14:paraId="2B1BB97E" w14:textId="77777777" w:rsidR="0013472F" w:rsidRPr="003D3541" w:rsidRDefault="0013472F" w:rsidP="0013472F">
      <w:r>
        <w:t>&lt;&lt;TEXT CONDENSED, NONE OMITTED&gt;&gt;</w:t>
      </w:r>
    </w:p>
    <w:p w14:paraId="61A7E1B3" w14:textId="77777777" w:rsidR="0013472F" w:rsidRPr="00514A72" w:rsidRDefault="0013472F" w:rsidP="0013472F">
      <w:pPr>
        <w:rPr>
          <w:sz w:val="8"/>
          <w:szCs w:val="20"/>
        </w:rPr>
      </w:pPr>
      <w:r w:rsidRPr="00514A72">
        <w:rPr>
          <w:sz w:val="8"/>
          <w:szCs w:val="20"/>
        </w:rPr>
        <w:t>1. When You Open the U.S Code You Only See About Half of Enacted Statutory Law For starters, there is the often-overlooked distinction in federal law between the “positive law” and “non-positive law” titles of the U.S. Code.591 Positive law titles are arranged and edited by OLRC and then formally enacted as titles of the U.S. Code by Congress, which is also supposed to repeal the various underlying statutes collected therein at the same time.592 By contrast, a non-positive law title of the Code has still been arranged and edited by OLRC (or OLRC working with a title previously organized), but the newly arranged title does not go through this bicameralism-and-presentment process (the underlying statutes, of course, did previously).593 In codifying titles, and in publishing both positive and non-positive law titles, OLRC makes consequential determinations that affect what we understand as the statute's “text.” First, OLRC's statutory mandate is to codify only “general and permanent” laws.594 OLRC deems some important provisions to be nonpermanent, such as most appropriations riders and many pilot/demonstration projects. Those are not codified at all. Second, OLRC often moves ancillary or nonoperative provisions (provisions that do not directly command) into statutory notes--a practice that has resulted in OLRC moving more than half of the words in the U.S. Code into statutory notes.595 That is, notes not visible when one pulls up a page of the Code on Westlaw or Lexis. OLRC regularly moves not only preambles and purpose clauses into notes but also effective dates, and sometimes even severability clauses and other provisions.596 OLRC emphasizes that those provisions in the notes or omitted from the Code as temporary are still law. Our point is that lawyers often miss, or misunderstand them. These decisions involve considerable discretion. Take the example of the Office of National Drug Control Policy, the authorizing statute of which required a statutory repeal of the law to occur in 2003.597 That repeal eventually was undone by Congress in 2018598--but between 2003 and 2018, the Office continued to exist (and be funded), even though it had no statutory authorization.599 OLRC deemed the office permanent during that interim period--and consequently its statutory authorization was above-the-line in the U.S. Code despite being repealed. A different example, and one that also illustrates the kind of judgment calls OLRC has to make, is the Hyde Amendment, an influential appropriations rider, which bars the use of federal funds to pay for abortions, and which is re-enacted every year. Per OLRC's judgment, the Hyde amendment does appear in the U.S. Code, because it is consistently reenacted.600 On the other hand, an appropriations rider--again, part of an enacted statute--that defunded part of the Affordable Care Act in 2014, and *1658 even became the subject of a Supreme Court case, does not.601 When we look at the Code, we only see part of enacted statutory law. Jarrod Shobe insightfully has posited that OLRC's editing work in pushing prefatory and purposes language to the sidelines makes the Code look less purposive than it really is and gives courts more leeway to ignore congressional intent than they might otherwise.602 Even lawyers well versed in statutory research are likely to be surprised by how much of enacted law is now in notes. It has been calculated that 50 percent of the statutory text of the enacted laws of the United States are in the notes--that is, not in the main text of the U.S. Code.603 Shawn Nevers and Julie Graves Krishnaswami found that the Code contains a staggering 32,424 notes in total.604 As an exercise, assume a hospital general counsel is searching for her hospital's Medicare payment amounts. Searching for “hospital Medicare payment” on Lexis or Westlaw would bring up 42 U.S.C. § 1395ww, “Payments to hospitals for inpatient hospital services,” and the familiar-looking text of that section of the U.S. Code, as Figure 1 shows. &lt;&lt;FIGURE 1 OMITTED&gt;&gt; The text goes on for dozens of pages, but the counsel will not find anything about payment amounts for her particular hospital's classification unless she takes the additional step to “read below the line,” and scroll through to Lexis's “Annotations” Section (which comes after the source notes), as Figure 2 shows. &lt;&lt;FIGURE 2 OMITTED&gt;&gt; Once in the Annotations, the general counsel would still need to scroll through dozens of pages of other notes--amendment histories, OLRC editorial explanations, effective dates, and rules of construction--before she would find this provision, “Application § 15008(a) of Act Dec. 13, 2016”, as Figure 3 shows. &lt;&lt;FIGURE 3 OMITTED&gt;&gt; This is where the correct payment calculation for her hospital's Medicare classification is found--duly enacted statutory text, but far outside the bounds of the “law” as displayed in the U.S. Code, and buried beneath more than one hundred pages of other material. Westlaw does not even display statutory notes on the landing page for each U.S. Code section.605 To even know whether there were notes of relevance, the attorney would have had to affirmatively navigate a drop-down menu (first the “History” tab and then the “Editor's and Revisor's Notes” tab), then scroll through the dozens of pages before the “Effective and Applicability Provisions,” which contain the relevant provisions of law, would appear. These payment policies were passed by bicameralism and presentment along with the rest of the statute, and carry the full force of the law, yet they *1662 are nowhere to be found in the “text” of the law as encountered by most practitioners and judges. OLRC sometimes even inserts entire laws into statutory notes--so they do not appear as “law” at all to the uninformed when a title is pulled up on Westlaw.606 This often occurs when Congress enacts a freestanding law that relates, in terms of subject matter, to a topic within a codified (positive law) title. If Congress does not amend a codified title directly--an error that happens with relative frequency--the new freestanding law cannot simply be added to it.607 But OLRC wants to group like subjects together, so it appends the new law as a note to the codified title for subject-matter coherence. Westlaw and Lexis then make those notes not visible to the average researcher. The Wounded Warrior Project is an example of this problem.608 It was enacted as a freestanding law, but it was related to the topic of medical care for the armed services--a topic within Title 10, a positive law title. Because the bill that passed as law did not explicitly amend Title 10, but rather was drafted as freestanding new law, OLRC was forced to locate the program wholly in a statutory note under that title.609 Nevers and Graves Krishnaswami identify many other examples.610 Through the use of these notes, OLRC manages to keep seemingly similar subject-matters grouped together in the Code, while also keeping Congress's enacted, positive law intact. It accomplishes this at the cost of accessibility, however, as lawyers and judges easily overlook these out-of-the-way provisions.611 Some nonexpert lawyers even dispute whether these outside-the-code provisions are “equal laws” to those OLRC puts above the line. This accessibility problem is significant enough that actors within Congress--in particular, in Legislative Counsel--have sometimes tried to devise their own creative workarounds, both to overcome this problem for themselves and to assist outside interpreters (although we would note here that failure to draft a particular law properly into the Code in the first place *1663 might have been the responsibility of Legislative Counsel itself). We were told of attorneys in Legislative Counsel who, at times, maintained personal collections of slip laws to assist in the ongoing challenge of locating provisions that OLRC excludes or relocates. We also were told of attorneys in that office adopting creative drafting techniques, such as inserting effective dates directly into the language of operative statutory rules, in an effort to tie OLRC's hands and require them to include such dates in main text of the Code.612 Ironically, a big part of the resulting transparency problem comes from relying on commercial providers like Westlaw and Lexis and the systems they design. Recall that OLRC itself was founded in part because Congress feared such reliance on outside compilers, namely West Publishing. As Nevers and Graves Krishnaswami additionally note, the fact that Westlaw places the editorial notes--which are explanations provided by OLRC about the statute's history, references, amendments and other matters but are not actual law--together with the statutory notes, which are indeed law, “with no clear distinction, makes it difficult for researchers to find statutory notes or to understand their importance.”613 We have begun an effort to have Westlaw and Lexis address this problem. Congress's own work-product makes statutory notes more accessible than do commercial databases--the printed U.S. Code lists the notes in the side margins. The official Code website lists them as searchable text beneath the relevant codified provisions. Even so, where there are rules of construction or other notes that apply to more than one section, a reader just clicking one tab is unlikely to see them,614 because they are listed too far from the relevant provisions with no indication that the reader should look for them. To the uninitiated, even when found, they still appear to be of subordinate status to the Code's “text” and thereby similarly invite confusion and misinterpretation.615 2. Text Is Added, Edited, and Rearranged After Enactment In deciding the breadth of each topic that it will reorganize into a title for codification, OLRC is statutorily directed to capture the presumed intent (specifically, “the understood policy, intent, and purpose”) of Congress-- including by modifying statutory language.616 An interviewee said: “The idea is to carry forward the precise meaning and effect without any change [in that meaning] ... but [also] to make any adjustments to make it easier to understand and to navigate, to correct technical errors, and to resolve ambiguities.”617</w:t>
      </w:r>
    </w:p>
    <w:p w14:paraId="008A8272" w14:textId="77777777" w:rsidR="0013472F" w:rsidRDefault="0013472F" w:rsidP="0013472F">
      <w:r>
        <w:t>&lt;&lt;PARAGRAPH BREAKS RESUME&gt;&gt;</w:t>
      </w:r>
    </w:p>
    <w:p w14:paraId="5CBB10E6" w14:textId="77777777" w:rsidR="0013472F" w:rsidRPr="00E85E75" w:rsidRDefault="0013472F" w:rsidP="0013472F">
      <w:pPr>
        <w:rPr>
          <w:sz w:val="16"/>
        </w:rPr>
      </w:pPr>
      <w:r w:rsidRPr="00E85E75">
        <w:rPr>
          <w:sz w:val="16"/>
        </w:rPr>
        <w:t xml:space="preserve">The changes that are made as a result to enacted text may surprise not only outsiders. </w:t>
      </w:r>
      <w:r w:rsidRPr="00BD7540">
        <w:rPr>
          <w:rStyle w:val="StyleUnderline"/>
        </w:rPr>
        <w:t xml:space="preserve">Even most of the </w:t>
      </w:r>
      <w:r w:rsidRPr="00BD7540">
        <w:rPr>
          <w:rStyle w:val="Emphasis"/>
        </w:rPr>
        <w:t>partisan staffers</w:t>
      </w:r>
      <w:r w:rsidRPr="00E85E75">
        <w:rPr>
          <w:sz w:val="16"/>
        </w:rPr>
        <w:t xml:space="preserve"> we interviewed, many of whom have worked in Congress for a long time, </w:t>
      </w:r>
      <w:r w:rsidRPr="00BD7540">
        <w:rPr>
          <w:rStyle w:val="StyleUnderline"/>
        </w:rPr>
        <w:t xml:space="preserve">had </w:t>
      </w:r>
      <w:r w:rsidRPr="00BD7540">
        <w:rPr>
          <w:rStyle w:val="Emphasis"/>
        </w:rPr>
        <w:t>no knowledge</w:t>
      </w:r>
      <w:r w:rsidRPr="00BD7540">
        <w:rPr>
          <w:rStyle w:val="StyleUnderline"/>
        </w:rPr>
        <w:t xml:space="preserve"> of OLRC's editorial work</w:t>
      </w:r>
      <w:r w:rsidRPr="00E85E75">
        <w:rPr>
          <w:sz w:val="16"/>
        </w:rPr>
        <w:t xml:space="preserve">.618 </w:t>
      </w:r>
      <w:r w:rsidRPr="00BD7540">
        <w:rPr>
          <w:rStyle w:val="StyleUnderline"/>
        </w:rPr>
        <w:t xml:space="preserve">In </w:t>
      </w:r>
      <w:r w:rsidRPr="00BD7540">
        <w:rPr>
          <w:rStyle w:val="Emphasis"/>
        </w:rPr>
        <w:t>combining</w:t>
      </w:r>
      <w:r w:rsidRPr="00BD7540">
        <w:rPr>
          <w:rStyle w:val="StyleUnderline"/>
        </w:rPr>
        <w:t xml:space="preserve">, reorganizing, and </w:t>
      </w:r>
      <w:r w:rsidRPr="00BD7540">
        <w:rPr>
          <w:rStyle w:val="Emphasis"/>
        </w:rPr>
        <w:t>restructuring</w:t>
      </w:r>
      <w:r w:rsidRPr="00BD7540">
        <w:rPr>
          <w:rStyle w:val="StyleUnderline"/>
        </w:rPr>
        <w:t xml:space="preserve"> statutes into new</w:t>
      </w:r>
      <w:r w:rsidRPr="00E85E75">
        <w:rPr>
          <w:sz w:val="16"/>
        </w:rPr>
        <w:t xml:space="preserve"> subject-matter </w:t>
      </w:r>
      <w:r w:rsidRPr="00BD7540">
        <w:rPr>
          <w:rStyle w:val="StyleUnderline"/>
        </w:rPr>
        <w:t>documents</w:t>
      </w:r>
      <w:r w:rsidRPr="00E85E75">
        <w:rPr>
          <w:sz w:val="16"/>
        </w:rPr>
        <w:t>--whether for a new codification bill or to arrange a non-positive title--</w:t>
      </w:r>
      <w:r w:rsidRPr="00BD7540">
        <w:rPr>
          <w:rStyle w:val="Emphasis"/>
        </w:rPr>
        <w:t>OLRC</w:t>
      </w:r>
      <w:r w:rsidRPr="00BD7540">
        <w:rPr>
          <w:rStyle w:val="StyleUnderline"/>
        </w:rPr>
        <w:t xml:space="preserve"> determines statutory </w:t>
      </w:r>
      <w:r w:rsidRPr="00BD7540">
        <w:rPr>
          <w:rStyle w:val="Emphasis"/>
        </w:rPr>
        <w:t>structure</w:t>
      </w:r>
      <w:r w:rsidRPr="00E85E75">
        <w:rPr>
          <w:sz w:val="16"/>
        </w:rPr>
        <w:t xml:space="preserve">, and it inserts cross references, subtitle divisions, and headings.619 In codification bills, </w:t>
      </w:r>
      <w:r w:rsidRPr="00BD7540">
        <w:rPr>
          <w:rStyle w:val="StyleUnderline"/>
        </w:rPr>
        <w:t xml:space="preserve">it sometimes even adds new </w:t>
      </w:r>
      <w:r w:rsidRPr="00BD7540">
        <w:rPr>
          <w:rStyle w:val="Emphasis"/>
        </w:rPr>
        <w:t>textual provisions</w:t>
      </w:r>
      <w:r w:rsidRPr="00E85E75">
        <w:rPr>
          <w:sz w:val="16"/>
        </w:rPr>
        <w:t>, like definitions(!). We see all those items when we look at the Code, and courts derive much meaning from them--where a provision is placed, what provisions it is near, what the title of the section is, and so on.</w:t>
      </w:r>
    </w:p>
    <w:p w14:paraId="0F843E52" w14:textId="77777777" w:rsidR="0013472F" w:rsidRPr="00E85E75" w:rsidRDefault="0013472F" w:rsidP="0013472F">
      <w:pPr>
        <w:rPr>
          <w:sz w:val="16"/>
        </w:rPr>
      </w:pPr>
      <w:r w:rsidRPr="00E85E75">
        <w:rPr>
          <w:sz w:val="16"/>
        </w:rPr>
        <w:t xml:space="preserve">For example, </w:t>
      </w:r>
      <w:r w:rsidRPr="003B6C45">
        <w:rPr>
          <w:rStyle w:val="StyleUnderline"/>
          <w:highlight w:val="cyan"/>
        </w:rPr>
        <w:t xml:space="preserve">OLRC may </w:t>
      </w:r>
      <w:r w:rsidRPr="003B6C45">
        <w:rPr>
          <w:rStyle w:val="Emphasis"/>
          <w:highlight w:val="cyan"/>
        </w:rPr>
        <w:t>insert</w:t>
      </w:r>
      <w:r w:rsidRPr="00E85E75">
        <w:rPr>
          <w:sz w:val="16"/>
        </w:rPr>
        <w:t xml:space="preserve"> what it calls </w:t>
      </w:r>
      <w:r w:rsidRPr="003B6C45">
        <w:rPr>
          <w:rStyle w:val="StyleUnderline"/>
          <w:highlight w:val="cyan"/>
        </w:rPr>
        <w:t>a “</w:t>
      </w:r>
      <w:r w:rsidRPr="003B6C45">
        <w:rPr>
          <w:rStyle w:val="Emphasis"/>
          <w:highlight w:val="cyan"/>
        </w:rPr>
        <w:t>no source</w:t>
      </w:r>
      <w:r w:rsidRPr="003B6C45">
        <w:rPr>
          <w:rStyle w:val="StyleUnderline"/>
          <w:highlight w:val="cyan"/>
        </w:rPr>
        <w:t>” provision</w:t>
      </w:r>
      <w:r w:rsidRPr="00E85E75">
        <w:rPr>
          <w:sz w:val="16"/>
        </w:rPr>
        <w:t xml:space="preserve"> into a new positive title that it is preparing for Congress. A “no source” provision is one </w:t>
      </w:r>
      <w:r w:rsidRPr="003B6C45">
        <w:rPr>
          <w:rStyle w:val="StyleUnderline"/>
          <w:highlight w:val="cyan"/>
        </w:rPr>
        <w:t xml:space="preserve">that </w:t>
      </w:r>
      <w:r w:rsidRPr="003B6C45">
        <w:rPr>
          <w:rStyle w:val="Emphasis"/>
          <w:highlight w:val="cyan"/>
        </w:rPr>
        <w:t>did not exist</w:t>
      </w:r>
      <w:r w:rsidRPr="003B6C45">
        <w:rPr>
          <w:rStyle w:val="StyleUnderline"/>
          <w:highlight w:val="cyan"/>
        </w:rPr>
        <w:t xml:space="preserve"> in any</w:t>
      </w:r>
      <w:r w:rsidRPr="00F57BFA">
        <w:rPr>
          <w:rStyle w:val="StyleUnderline"/>
        </w:rPr>
        <w:t xml:space="preserve"> congressionally </w:t>
      </w:r>
      <w:r w:rsidRPr="00F57BFA">
        <w:rPr>
          <w:rStyle w:val="Emphasis"/>
        </w:rPr>
        <w:t xml:space="preserve">enacted </w:t>
      </w:r>
      <w:r w:rsidRPr="003B6C45">
        <w:rPr>
          <w:rStyle w:val="Emphasis"/>
          <w:highlight w:val="cyan"/>
        </w:rPr>
        <w:t>law</w:t>
      </w:r>
      <w:r w:rsidRPr="003B6C45">
        <w:rPr>
          <w:rStyle w:val="StyleUnderline"/>
          <w:highlight w:val="cyan"/>
        </w:rPr>
        <w:t>, but</w:t>
      </w:r>
      <w:r w:rsidRPr="00F57BFA">
        <w:rPr>
          <w:rStyle w:val="StyleUnderline"/>
        </w:rPr>
        <w:t xml:space="preserve"> that </w:t>
      </w:r>
      <w:r w:rsidRPr="003B6C45">
        <w:rPr>
          <w:rStyle w:val="StyleUnderline"/>
          <w:highlight w:val="cyan"/>
        </w:rPr>
        <w:t xml:space="preserve">OLRC </w:t>
      </w:r>
      <w:r w:rsidRPr="003B6C45">
        <w:rPr>
          <w:rStyle w:val="Emphasis"/>
          <w:highlight w:val="cyan"/>
        </w:rPr>
        <w:t>creates</w:t>
      </w:r>
      <w:r w:rsidRPr="00F57BFA">
        <w:rPr>
          <w:rStyle w:val="StyleUnderline"/>
        </w:rPr>
        <w:t xml:space="preserve"> out </w:t>
      </w:r>
      <w:r w:rsidRPr="003B6C45">
        <w:rPr>
          <w:rStyle w:val="StyleUnderline"/>
          <w:highlight w:val="cyan"/>
        </w:rPr>
        <w:t xml:space="preserve">of </w:t>
      </w:r>
      <w:r w:rsidRPr="003B6C45">
        <w:rPr>
          <w:rStyle w:val="Emphasis"/>
          <w:highlight w:val="cyan"/>
        </w:rPr>
        <w:t>whole cloth</w:t>
      </w:r>
      <w:r w:rsidRPr="00E85E75">
        <w:rPr>
          <w:sz w:val="16"/>
        </w:rPr>
        <w:t xml:space="preserve">.620 For example, if OLRC concludes that a new defined term will help it more easily articulate the policies that it is assembling in the title, </w:t>
      </w:r>
      <w:r w:rsidRPr="00F57BFA">
        <w:rPr>
          <w:rStyle w:val="StyleUnderline"/>
        </w:rPr>
        <w:t xml:space="preserve">it may </w:t>
      </w:r>
      <w:r w:rsidRPr="00F57BFA">
        <w:rPr>
          <w:rStyle w:val="Emphasis"/>
        </w:rPr>
        <w:t>insert</w:t>
      </w:r>
      <w:r w:rsidRPr="00F57BFA">
        <w:rPr>
          <w:rStyle w:val="StyleUnderline"/>
        </w:rPr>
        <w:t xml:space="preserve"> a new </w:t>
      </w:r>
      <w:r w:rsidRPr="00F57BFA">
        <w:rPr>
          <w:rStyle w:val="Emphasis"/>
        </w:rPr>
        <w:t>definition</w:t>
      </w:r>
      <w:r w:rsidRPr="00F57BFA">
        <w:rPr>
          <w:rStyle w:val="StyleUnderline"/>
        </w:rPr>
        <w:t xml:space="preserve"> into the title, and then use this newly defined term </w:t>
      </w:r>
      <w:r w:rsidRPr="00F57BFA">
        <w:rPr>
          <w:rStyle w:val="Emphasis"/>
        </w:rPr>
        <w:t>throughout</w:t>
      </w:r>
      <w:r w:rsidRPr="00F57BFA">
        <w:rPr>
          <w:rStyle w:val="StyleUnderline"/>
        </w:rPr>
        <w:t xml:space="preserve"> the title</w:t>
      </w:r>
      <w:r w:rsidRPr="00E85E75">
        <w:rPr>
          <w:sz w:val="16"/>
        </w:rPr>
        <w:t>.621 In the chapter of title 46 labeled “Liability of Water Carriers,” for example, the very concept of a “carrier” is a defined term added by OLRC in a “no source” provision (the term that indicates OLRC created it).622 While the Revision Notes flag those provisions as having no source, those notes are hard to find and do not appear in the main text--whereas the “no source” provisions themselves do appear in the main text of the Code unflagged, just like provisions that Congress actually had enacted in prior law. “In a positive law codification bill,” an interviewee reported, “we create these definition sections pretty frequently.”623</w:t>
      </w:r>
    </w:p>
    <w:p w14:paraId="5F578AE8" w14:textId="77777777" w:rsidR="0013472F" w:rsidRPr="00983A37" w:rsidRDefault="0013472F" w:rsidP="0013472F">
      <w:pPr>
        <w:rPr>
          <w:sz w:val="16"/>
        </w:rPr>
      </w:pPr>
      <w:r w:rsidRPr="00983A37">
        <w:rPr>
          <w:sz w:val="16"/>
        </w:rPr>
        <w:t>The Westlaw version of this title 46 “carrier” definition is shown below. Figure 4 shows the definition as it appears in the main text of the Code, where it looks like any other provision--no indication is given that the definition was added via an OLRC-drafted “no source” provision. As Figure 5 shows, it is only when the reader selects the “History” tab (flagged with a yellow arrow) and selects “Editor's and Revisor's Notes” from that drop-down tab menu that one encounters the table and explanation where OLRC identifies these as “no source” provisions (also flagged with yellow arrows); Westlaw's mere “no source” heading does not explain for the initiated what that means.</w:t>
      </w:r>
    </w:p>
    <w:p w14:paraId="3C78CC2F" w14:textId="77777777" w:rsidR="0013472F" w:rsidRPr="00983A37" w:rsidRDefault="0013472F" w:rsidP="0013472F">
      <w:pPr>
        <w:rPr>
          <w:sz w:val="16"/>
        </w:rPr>
      </w:pPr>
      <w:r w:rsidRPr="00983A37">
        <w:rPr>
          <w:sz w:val="16"/>
        </w:rPr>
        <w:t>&lt;&lt;FIGURES 4 AND 5 OMITTED&gt;&gt;</w:t>
      </w:r>
    </w:p>
    <w:p w14:paraId="013E021E" w14:textId="77777777" w:rsidR="0013472F" w:rsidRPr="00983A37" w:rsidRDefault="0013472F" w:rsidP="0013472F">
      <w:pPr>
        <w:rPr>
          <w:sz w:val="16"/>
        </w:rPr>
      </w:pPr>
      <w:r w:rsidRPr="00983A37">
        <w:rPr>
          <w:sz w:val="16"/>
        </w:rPr>
        <w:t>OLRC also exercises its editorial discretion by formulating novel provisions to clarify what otherwise might only be implicit. Consider, again, Title 10, which contains a chapter entitled “Retirement of Warrant Officers for Length of Service.”624 This chapter contains three provisions. Under section 1293, it authorizes the Secretary to retire a warrant officer (upon their request) after twenty years of creditable active service, and under Section 1305, it provides that warrant officers shall be retired after thirty years of service (with some exceptions).625 These Sections, codifiers believed, implied that warrant officers would receive retired pay (e.g., by discussing eligibility for such pay).626 However, Sections 1293 and 1305 never made that entitlement explicit. Consequently, in preparing Title 10 for codification in 1956,627 codifiers at that time (predecessors to OLRC) created a “no source” provision to be added to the chapter: Section 1315, which would “make explicit the entitlement to retired pay upon retirement” for warrant officers under the chapter.628 It remains that way today.</w:t>
      </w:r>
    </w:p>
    <w:p w14:paraId="42E3E09C" w14:textId="77777777" w:rsidR="0013472F" w:rsidRDefault="0013472F" w:rsidP="0013472F">
      <w:pPr>
        <w:rPr>
          <w:rStyle w:val="StyleUnderline"/>
        </w:rPr>
      </w:pPr>
      <w:r w:rsidRPr="008A2A69">
        <w:rPr>
          <w:sz w:val="16"/>
        </w:rPr>
        <w:t xml:space="preserve">When Congress passes the codification bill it effectively blesses these edits and changes. As formal matter, they are enacted by Congress. But they are certainly much further removed from the core legislative process--in Justice Scalia's terms, much more the product of </w:t>
      </w:r>
      <w:r w:rsidRPr="00CB6684">
        <w:rPr>
          <w:sz w:val="16"/>
        </w:rPr>
        <w:t>staff--than many other materials courts eschew</w:t>
      </w:r>
      <w:r w:rsidRPr="00CB6684">
        <w:rPr>
          <w:rStyle w:val="StyleUnderline"/>
        </w:rPr>
        <w:t xml:space="preserve">. The point is </w:t>
      </w:r>
      <w:r w:rsidRPr="00CB6684">
        <w:rPr>
          <w:rStyle w:val="Emphasis"/>
        </w:rPr>
        <w:t>not</w:t>
      </w:r>
      <w:r w:rsidRPr="00CB6684">
        <w:rPr>
          <w:rStyle w:val="StyleUnderline"/>
        </w:rPr>
        <w:t xml:space="preserve"> that OLRC is acting </w:t>
      </w:r>
      <w:r w:rsidRPr="00CB6684">
        <w:rPr>
          <w:rStyle w:val="Emphasis"/>
        </w:rPr>
        <w:t>ultra vires</w:t>
      </w:r>
      <w:r w:rsidRPr="00CB6684">
        <w:rPr>
          <w:rStyle w:val="StyleUnderline"/>
        </w:rPr>
        <w:t xml:space="preserve"> or </w:t>
      </w:r>
      <w:r w:rsidRPr="00CB6684">
        <w:rPr>
          <w:rStyle w:val="Emphasis"/>
        </w:rPr>
        <w:t>secretively</w:t>
      </w:r>
      <w:r w:rsidRPr="00CB6684">
        <w:rPr>
          <w:sz w:val="16"/>
        </w:rPr>
        <w:t xml:space="preserve">. OLRC actively solicits input from key staff, administrative agencies, and academics for its codification bills, </w:t>
      </w:r>
      <w:r w:rsidRPr="00CB6684">
        <w:rPr>
          <w:rStyle w:val="StyleUnderline"/>
        </w:rPr>
        <w:t xml:space="preserve">but it is </w:t>
      </w:r>
      <w:r w:rsidRPr="00CB6684">
        <w:rPr>
          <w:rStyle w:val="Emphasis"/>
        </w:rPr>
        <w:t>difficult</w:t>
      </w:r>
      <w:r w:rsidRPr="00CB6684">
        <w:rPr>
          <w:rStyle w:val="StyleUnderline"/>
        </w:rPr>
        <w:t xml:space="preserve"> to find </w:t>
      </w:r>
      <w:r w:rsidRPr="00CB6684">
        <w:rPr>
          <w:rStyle w:val="Emphasis"/>
        </w:rPr>
        <w:t>evidence</w:t>
      </w:r>
      <w:r w:rsidRPr="00CB6684">
        <w:rPr>
          <w:rStyle w:val="StyleUnderline"/>
        </w:rPr>
        <w:t xml:space="preserve"> that many </w:t>
      </w:r>
      <w:r w:rsidRPr="00CB6684">
        <w:rPr>
          <w:rStyle w:val="Emphasis"/>
        </w:rPr>
        <w:t>members</w:t>
      </w:r>
      <w:r w:rsidRPr="00CB6684">
        <w:rPr>
          <w:rStyle w:val="StyleUnderline"/>
        </w:rPr>
        <w:t xml:space="preserve"> and even most </w:t>
      </w:r>
      <w:r w:rsidRPr="00CB6684">
        <w:rPr>
          <w:rStyle w:val="Emphasis"/>
        </w:rPr>
        <w:t>staff</w:t>
      </w:r>
      <w:r w:rsidRPr="00CB6684">
        <w:rPr>
          <w:rStyle w:val="StyleUnderline"/>
        </w:rPr>
        <w:t xml:space="preserve"> pay much </w:t>
      </w:r>
      <w:r w:rsidRPr="00CB6684">
        <w:rPr>
          <w:rStyle w:val="Emphasis"/>
        </w:rPr>
        <w:t>attention</w:t>
      </w:r>
      <w:r w:rsidRPr="00CB6684">
        <w:rPr>
          <w:rStyle w:val="StyleUnderline"/>
        </w:rPr>
        <w:t xml:space="preserve"> to them.</w:t>
      </w:r>
    </w:p>
    <w:p w14:paraId="3B2CA4DA" w14:textId="77777777" w:rsidR="0013472F" w:rsidRDefault="0013472F" w:rsidP="0013472F">
      <w:pPr>
        <w:pStyle w:val="Heading4"/>
      </w:pPr>
      <w:r>
        <w:t xml:space="preserve">Polarization causes </w:t>
      </w:r>
      <w:r w:rsidRPr="000D1832">
        <w:rPr>
          <w:u w:val="single"/>
        </w:rPr>
        <w:t>extinction</w:t>
      </w:r>
      <w:r>
        <w:t>.</w:t>
      </w:r>
    </w:p>
    <w:p w14:paraId="3ABD1EE1" w14:textId="77777777" w:rsidR="0013472F" w:rsidRDefault="0013472F" w:rsidP="0013472F">
      <w:r w:rsidRPr="000D1832">
        <w:rPr>
          <w:rStyle w:val="Style13ptBold"/>
        </w:rPr>
        <w:t>Hamelink 20</w:t>
      </w:r>
      <w:r>
        <w:t xml:space="preserve"> [Cees J. Hamelink (Emeritus Professor of International Communication, University of Amsterdam; Professor of Information Management, University of Aruba; Professor of Human Rights and Public Health, Vrije Universiteit of Amsterdam), 2020, “2. A Polarized Planet” in </w:t>
      </w:r>
      <w:r w:rsidRPr="000D1832">
        <w:rPr>
          <w:i/>
          <w:iCs/>
        </w:rPr>
        <w:t>Communication and Peace</w:t>
      </w:r>
      <w:r>
        <w:t xml:space="preserve">, pp. 37-66, </w:t>
      </w:r>
      <w:r w:rsidRPr="000D1832">
        <w:t>Palgrave Macmillan London</w:t>
      </w:r>
      <w:r>
        <w:t>, njn]</w:t>
      </w:r>
    </w:p>
    <w:p w14:paraId="045675DC" w14:textId="77777777" w:rsidR="0013472F" w:rsidRPr="00775466" w:rsidRDefault="0013472F" w:rsidP="0013472F">
      <w:pPr>
        <w:rPr>
          <w:sz w:val="16"/>
        </w:rPr>
      </w:pPr>
      <w:r w:rsidRPr="00775466">
        <w:rPr>
          <w:sz w:val="16"/>
        </w:rPr>
        <w:t>Polarization</w:t>
      </w:r>
    </w:p>
    <w:p w14:paraId="03F41D6A" w14:textId="77777777" w:rsidR="0013472F" w:rsidRPr="00775466" w:rsidRDefault="0013472F" w:rsidP="0013472F">
      <w:pPr>
        <w:rPr>
          <w:sz w:val="16"/>
        </w:rPr>
      </w:pPr>
      <w:r w:rsidRPr="00775466">
        <w:rPr>
          <w:sz w:val="16"/>
        </w:rPr>
        <w:t xml:space="preserve">The Greek philosopher Herakleitos coined the phrase: “From differences results the most beautiful harmony”. Maybe he should have been somewhat more cautious because we are biologically, psychologically and linguistically </w:t>
      </w:r>
      <w:r w:rsidRPr="00DA7B72">
        <w:rPr>
          <w:sz w:val="16"/>
        </w:rPr>
        <w:t xml:space="preserve">wired to think in fragments as in most modern sciences where we are still haunted by Cartesian divisions. We understand the notion of “parts” better than the concept of “wholeness” because we tend to think in fragments and not in coherent patterns. Once we have fractured the world into stand-alone pieces, it is an illusion that simply connecting us through advanced technologies will create coherence. Through social media we connect but do not create togetherness. Common to all the forms of fragmentation—that I described—is a mode of thinking that William Isaacs (1999) called “thinking alone” which means being defensive about our positions, clinging to certainties and imposing judgements upon others. It reflects a binary discourse that categorizes people against each other. Men versus women, black versus white, impaired versus non-impaired, religious versus non-religious. Binary thinking fosters exclusion and discrimination. We have no shared discourse to converse about the fractures of humanity. Against this Isaacs argues that we need to “think together” which means listening, respecting, suspending assumptions and letting our inner voices speak up. “Thinking alone” fosters and feeds polarized fragmentation. The opposite poles are immobile and entrenched in their singular identities. Once people lose the capacity to think about themselves in terms of multiple identities, they are ready to believe that the others deserve to be dehumanized and eventually to be eliminated. The belief in singular identities tends to see violence as only way to protect your own identity. When fragmentation gets polarized, conflicting parties tend to forget that all have multiple identities and that identities are not static but dynamic lest we become each others’ enemies. Our identities and those of others are permanently in flow. We are “flaneurs” as Walter Benjamin phrased </w:t>
      </w:r>
      <w:r w:rsidRPr="00775466">
        <w:rPr>
          <w:sz w:val="16"/>
        </w:rPr>
        <w:t xml:space="preserve">it. Especially in global cities there is a constant interaction between multiple identities and we need to reclaim the capacity to celebrate this. The city can only survive if we dance in the streets! There are no fixed identities; they are constructed labels for convenient purposes such as domination. Identities are fluid. As Kwame Appiah says in an interview with the Financial Times (31 August 2018) “Still, whatever their religion, sexuality, racial identity, or nationality, people should have a lighter hand with their use of these identity categories in a way that would mean that moments in our cultures where conflicts arise might be somewhat defused”. Essential identities do not exist however much many people care about them and get angry when what see as their identity is not taken sufficiently seriously. Identity can only develop in interaction with others. Appiah, “Beginning in infancy, it is in dialogue with other people’s understandings of who I am that I develop a conception of my own identity” (Appiah 2007, 20). As Appiah argues identity is not an authentic inner essence but it is—in the words of Charles Taylor—dialogically constituted. “Individuality presupposes sociability” (ibidem, 20) since we are social beings as Aristotle already knew. In Appiah’s felicitous phrasing “so much we care about is collectively created” (ibidem, 20). We should understand that our individual identities have strong collective dimensions… “because they are constituted in part by socially transmitted conceptions of how a person of that identity properly behaves” (ibidem, 21). </w:t>
      </w:r>
      <w:r w:rsidRPr="00775466">
        <w:rPr>
          <w:rStyle w:val="StyleUnderline"/>
        </w:rPr>
        <w:t xml:space="preserve">In processes of </w:t>
      </w:r>
      <w:r w:rsidRPr="00775466">
        <w:rPr>
          <w:rStyle w:val="Emphasis"/>
        </w:rPr>
        <w:t>polarization</w:t>
      </w:r>
      <w:r w:rsidRPr="00775466">
        <w:rPr>
          <w:rStyle w:val="StyleUnderline"/>
        </w:rPr>
        <w:t xml:space="preserve">, the </w:t>
      </w:r>
      <w:r w:rsidRPr="00775466">
        <w:rPr>
          <w:rStyle w:val="Emphasis"/>
        </w:rPr>
        <w:t>narratives</w:t>
      </w:r>
      <w:r w:rsidRPr="00775466">
        <w:rPr>
          <w:rStyle w:val="StyleUnderline"/>
        </w:rPr>
        <w:t xml:space="preserve"> about who we are tend to be </w:t>
      </w:r>
      <w:r w:rsidRPr="00775466">
        <w:rPr>
          <w:rStyle w:val="Emphasis"/>
        </w:rPr>
        <w:t>narrowed</w:t>
      </w:r>
      <w:r w:rsidRPr="00775466">
        <w:rPr>
          <w:rStyle w:val="StyleUnderline"/>
        </w:rPr>
        <w:t xml:space="preserve"> down to the </w:t>
      </w:r>
      <w:r w:rsidRPr="00775466">
        <w:rPr>
          <w:rStyle w:val="Emphasis"/>
        </w:rPr>
        <w:t>stories</w:t>
      </w:r>
      <w:r w:rsidRPr="00775466">
        <w:rPr>
          <w:rStyle w:val="StyleUnderline"/>
        </w:rPr>
        <w:t xml:space="preserve"> of others who </w:t>
      </w:r>
      <w:r w:rsidRPr="00775466">
        <w:rPr>
          <w:rStyle w:val="Emphasis"/>
        </w:rPr>
        <w:t>think like us</w:t>
      </w:r>
      <w:r w:rsidRPr="00775466">
        <w:rPr>
          <w:sz w:val="16"/>
        </w:rPr>
        <w:t xml:space="preserve"> and behave like we do. </w:t>
      </w:r>
      <w:r w:rsidRPr="00775466">
        <w:rPr>
          <w:rStyle w:val="StyleUnderline"/>
        </w:rPr>
        <w:t xml:space="preserve">The collective dimension </w:t>
      </w:r>
      <w:r w:rsidRPr="00775466">
        <w:rPr>
          <w:rStyle w:val="Emphasis"/>
        </w:rPr>
        <w:t>impoverishes</w:t>
      </w:r>
      <w:r w:rsidRPr="00775466">
        <w:rPr>
          <w:rStyle w:val="StyleUnderline"/>
        </w:rPr>
        <w:t xml:space="preserve"> and the dialogical construction of our identity allows the input of a </w:t>
      </w:r>
      <w:r w:rsidRPr="00775466">
        <w:rPr>
          <w:rStyle w:val="Emphasis"/>
        </w:rPr>
        <w:t>limited set</w:t>
      </w:r>
      <w:r w:rsidRPr="00775466">
        <w:rPr>
          <w:rStyle w:val="StyleUnderline"/>
        </w:rPr>
        <w:t xml:space="preserve"> of voices</w:t>
      </w:r>
      <w:r w:rsidRPr="00775466">
        <w:rPr>
          <w:sz w:val="16"/>
        </w:rPr>
        <w:t xml:space="preserve"> only. </w:t>
      </w:r>
      <w:r w:rsidRPr="00775466">
        <w:rPr>
          <w:rStyle w:val="StyleUnderline"/>
        </w:rPr>
        <w:t xml:space="preserve">There is </w:t>
      </w:r>
      <w:r w:rsidRPr="00775466">
        <w:rPr>
          <w:rStyle w:val="Emphasis"/>
        </w:rPr>
        <w:t>grave danger</w:t>
      </w:r>
      <w:r w:rsidRPr="00775466">
        <w:rPr>
          <w:rStyle w:val="StyleUnderline"/>
        </w:rPr>
        <w:t xml:space="preserve"> in the frozen identities to which the so-called nationalist/</w:t>
      </w:r>
      <w:r w:rsidRPr="00775466">
        <w:rPr>
          <w:rStyle w:val="Emphasis"/>
        </w:rPr>
        <w:t>populist</w:t>
      </w:r>
      <w:r w:rsidRPr="00775466">
        <w:rPr>
          <w:rStyle w:val="StyleUnderline"/>
        </w:rPr>
        <w:t xml:space="preserve"> identity politicians greatly </w:t>
      </w:r>
      <w:r w:rsidRPr="00775466">
        <w:rPr>
          <w:rStyle w:val="Emphasis"/>
        </w:rPr>
        <w:t>contribute</w:t>
      </w:r>
      <w:r w:rsidRPr="00775466">
        <w:rPr>
          <w:sz w:val="16"/>
        </w:rPr>
        <w:t xml:space="preserve">. We need to answer this polarization of dividedness with creativity and flexibility, with storytelling, theatre, music and dance. </w:t>
      </w:r>
      <w:r w:rsidRPr="00775466">
        <w:rPr>
          <w:rStyle w:val="StyleUnderline"/>
        </w:rPr>
        <w:t xml:space="preserve">Once </w:t>
      </w:r>
      <w:r w:rsidRPr="00DA7B72">
        <w:rPr>
          <w:rStyle w:val="StyleUnderline"/>
        </w:rPr>
        <w:t xml:space="preserve">dividedness </w:t>
      </w:r>
      <w:r w:rsidRPr="00DA7B72">
        <w:rPr>
          <w:rStyle w:val="Emphasis"/>
        </w:rPr>
        <w:t>polarizes</w:t>
      </w:r>
      <w:r w:rsidRPr="00DA7B72">
        <w:rPr>
          <w:rStyle w:val="StyleUnderline"/>
        </w:rPr>
        <w:t>, it</w:t>
      </w:r>
      <w:r w:rsidRPr="00DA7B72">
        <w:rPr>
          <w:sz w:val="16"/>
        </w:rPr>
        <w:t xml:space="preserve"> </w:t>
      </w:r>
      <w:r w:rsidRPr="00DA7B72">
        <w:rPr>
          <w:strike/>
          <w:sz w:val="16"/>
        </w:rPr>
        <w:t>paralyzes</w:t>
      </w:r>
      <w:r w:rsidRPr="00DA7B72">
        <w:rPr>
          <w:sz w:val="16"/>
        </w:rPr>
        <w:t xml:space="preserve"> communities and </w:t>
      </w:r>
      <w:r w:rsidRPr="00DA7B72">
        <w:rPr>
          <w:rStyle w:val="Emphasis"/>
        </w:rPr>
        <w:t>stands in the way</w:t>
      </w:r>
      <w:r w:rsidRPr="00DA7B72">
        <w:rPr>
          <w:rStyle w:val="StyleUnderline"/>
        </w:rPr>
        <w:t xml:space="preserve"> of th</w:t>
      </w:r>
      <w:r w:rsidRPr="00CB6684">
        <w:rPr>
          <w:rStyle w:val="StyleUnderline"/>
        </w:rPr>
        <w:t xml:space="preserve">eir </w:t>
      </w:r>
      <w:r w:rsidRPr="00CB6684">
        <w:rPr>
          <w:rStyle w:val="Emphasis"/>
        </w:rPr>
        <w:t>resilience</w:t>
      </w:r>
      <w:r w:rsidRPr="00CB6684">
        <w:rPr>
          <w:sz w:val="16"/>
        </w:rPr>
        <w:t xml:space="preserve">. With polarization, the de-escalation of conflicts becomes practically impossible because conversation is no longer possible. </w:t>
      </w:r>
      <w:r w:rsidRPr="00CB6684">
        <w:rPr>
          <w:rStyle w:val="Emphasis"/>
        </w:rPr>
        <w:t>Polarization</w:t>
      </w:r>
      <w:r w:rsidRPr="00CB6684">
        <w:rPr>
          <w:rStyle w:val="StyleUnderline"/>
        </w:rPr>
        <w:t xml:space="preserve"> confronts us with the </w:t>
      </w:r>
      <w:r w:rsidRPr="00CB6684">
        <w:rPr>
          <w:rStyle w:val="Emphasis"/>
        </w:rPr>
        <w:t>most dangerous</w:t>
      </w:r>
      <w:r w:rsidRPr="00CB6684">
        <w:rPr>
          <w:rStyle w:val="StyleUnderline"/>
        </w:rPr>
        <w:t xml:space="preserve"> of all fractures</w:t>
      </w:r>
      <w:r w:rsidRPr="00CB6684">
        <w:rPr>
          <w:sz w:val="16"/>
        </w:rPr>
        <w:t xml:space="preserve">. Humans have managed to create a formidable enemy—Mother Gaia—and we need protection against her devastating anger. </w:t>
      </w:r>
      <w:r w:rsidRPr="00CB6684">
        <w:rPr>
          <w:rStyle w:val="StyleUnderline"/>
        </w:rPr>
        <w:t xml:space="preserve">A </w:t>
      </w:r>
      <w:r w:rsidRPr="00CB6684">
        <w:rPr>
          <w:rStyle w:val="Emphasis"/>
        </w:rPr>
        <w:t>deeply polarized</w:t>
      </w:r>
      <w:r w:rsidRPr="00CB6684">
        <w:rPr>
          <w:rStyle w:val="StyleUnderline"/>
        </w:rPr>
        <w:t xml:space="preserve"> human species is </w:t>
      </w:r>
      <w:r w:rsidRPr="00CB6684">
        <w:rPr>
          <w:rStyle w:val="Emphasis"/>
        </w:rPr>
        <w:t>unable</w:t>
      </w:r>
      <w:r w:rsidRPr="00CB6684">
        <w:rPr>
          <w:rStyle w:val="StyleUnderline"/>
        </w:rPr>
        <w:t xml:space="preserve"> to provide</w:t>
      </w:r>
      <w:r w:rsidRPr="00CB6684">
        <w:rPr>
          <w:sz w:val="16"/>
        </w:rPr>
        <w:t xml:space="preserve"> this </w:t>
      </w:r>
      <w:r w:rsidRPr="00CB6684">
        <w:rPr>
          <w:rStyle w:val="Emphasis"/>
        </w:rPr>
        <w:t>protection</w:t>
      </w:r>
      <w:r w:rsidRPr="00CB6684">
        <w:rPr>
          <w:rStyle w:val="StyleUnderline"/>
        </w:rPr>
        <w:t xml:space="preserve"> that needs to be based upon togetherness</w:t>
      </w:r>
      <w:r w:rsidRPr="00CB6684">
        <w:rPr>
          <w:sz w:val="16"/>
        </w:rPr>
        <w:t>, thinking together and conversing together.</w:t>
      </w:r>
    </w:p>
    <w:p w14:paraId="47193097" w14:textId="77777777" w:rsidR="0013472F" w:rsidRPr="00775466" w:rsidRDefault="0013472F" w:rsidP="0013472F">
      <w:pPr>
        <w:rPr>
          <w:sz w:val="16"/>
        </w:rPr>
      </w:pPr>
      <w:r w:rsidRPr="00775466">
        <w:rPr>
          <w:sz w:val="16"/>
        </w:rPr>
        <w:t>Existential Risk</w:t>
      </w:r>
    </w:p>
    <w:p w14:paraId="2C69FCD4" w14:textId="77777777" w:rsidR="0013472F" w:rsidRPr="00A278B8" w:rsidRDefault="0013472F" w:rsidP="0013472F">
      <w:pPr>
        <w:rPr>
          <w:sz w:val="16"/>
        </w:rPr>
      </w:pPr>
      <w:r w:rsidRPr="00775466">
        <w:rPr>
          <w:rStyle w:val="StyleUnderline"/>
        </w:rPr>
        <w:t>The accumulation of</w:t>
      </w:r>
      <w:r w:rsidRPr="00A278B8">
        <w:rPr>
          <w:sz w:val="16"/>
        </w:rPr>
        <w:t xml:space="preserve"> the fractures into </w:t>
      </w:r>
      <w:r w:rsidRPr="003B6C45">
        <w:rPr>
          <w:rStyle w:val="Emphasis"/>
          <w:highlight w:val="cyan"/>
        </w:rPr>
        <w:t>polarization</w:t>
      </w:r>
      <w:r w:rsidRPr="003B6C45">
        <w:rPr>
          <w:rStyle w:val="StyleUnderline"/>
          <w:highlight w:val="cyan"/>
        </w:rPr>
        <w:t xml:space="preserve"> causes</w:t>
      </w:r>
      <w:r w:rsidRPr="00775466">
        <w:rPr>
          <w:rStyle w:val="StyleUnderline"/>
        </w:rPr>
        <w:t xml:space="preserve"> the human species</w:t>
      </w:r>
      <w:r w:rsidRPr="00A278B8">
        <w:rPr>
          <w:sz w:val="16"/>
        </w:rPr>
        <w:t>—in the beginning of the twenty-first century—</w:t>
      </w:r>
      <w:r w:rsidRPr="00775466">
        <w:rPr>
          <w:rStyle w:val="StyleUnderline"/>
        </w:rPr>
        <w:t xml:space="preserve">to face once again </w:t>
      </w:r>
      <w:r w:rsidRPr="003B6C45">
        <w:rPr>
          <w:rStyle w:val="Emphasis"/>
          <w:highlight w:val="cyan"/>
        </w:rPr>
        <w:t>deep existential risks</w:t>
      </w:r>
      <w:r w:rsidRPr="00A278B8">
        <w:rPr>
          <w:sz w:val="16"/>
        </w:rPr>
        <w:t xml:space="preserve">. Those are the risks </w:t>
      </w:r>
      <w:r w:rsidRPr="00775466">
        <w:rPr>
          <w:rStyle w:val="StyleUnderline"/>
        </w:rPr>
        <w:t xml:space="preserve">where </w:t>
      </w:r>
      <w:r w:rsidRPr="00775466">
        <w:rPr>
          <w:rStyle w:val="Emphasis"/>
        </w:rPr>
        <w:t>humankind</w:t>
      </w:r>
      <w:r w:rsidRPr="00775466">
        <w:rPr>
          <w:rStyle w:val="StyleUnderline"/>
        </w:rPr>
        <w:t xml:space="preserve"> as a whole is </w:t>
      </w:r>
      <w:r w:rsidRPr="00775466">
        <w:rPr>
          <w:rStyle w:val="Emphasis"/>
        </w:rPr>
        <w:t>imperilled</w:t>
      </w:r>
      <w:r w:rsidRPr="00775466">
        <w:rPr>
          <w:rStyle w:val="StyleUnderline"/>
        </w:rPr>
        <w:t xml:space="preserve"> as they imply major </w:t>
      </w:r>
      <w:r w:rsidRPr="00775466">
        <w:rPr>
          <w:rStyle w:val="Emphasis"/>
        </w:rPr>
        <w:t xml:space="preserve">adverse </w:t>
      </w:r>
      <w:r w:rsidRPr="00775466">
        <w:rPr>
          <w:rStyle w:val="StyleUnderline"/>
        </w:rPr>
        <w:t>consequences for the course of human civilization</w:t>
      </w:r>
      <w:r w:rsidRPr="00A278B8">
        <w:rPr>
          <w:sz w:val="16"/>
        </w:rPr>
        <w:t xml:space="preserve"> for all time to come. Risks in this category are a recent phenomenon. This is part of the reason why it is useful to distinguish them from other risks. We have not evolved mechanisms, either biologically or culturally, for managing the present risks (Bostrom 2002) that are largely “unintended consequences of radicalized modernity” (Beck 1999, 3). The </w:t>
      </w:r>
      <w:r w:rsidRPr="00DA7B72">
        <w:rPr>
          <w:rStyle w:val="StyleUnderline"/>
        </w:rPr>
        <w:t xml:space="preserve">concern about the </w:t>
      </w:r>
      <w:r w:rsidRPr="00DA7B72">
        <w:rPr>
          <w:rStyle w:val="Emphasis"/>
        </w:rPr>
        <w:t>extinction</w:t>
      </w:r>
      <w:r w:rsidRPr="00DA7B72">
        <w:rPr>
          <w:rStyle w:val="StyleUnderline"/>
        </w:rPr>
        <w:t xml:space="preserve"> of the species we belong to is </w:t>
      </w:r>
      <w:r w:rsidRPr="00335416">
        <w:rPr>
          <w:rStyle w:val="StyleUnderline"/>
        </w:rPr>
        <w:t>based on carcinogenic ingredients</w:t>
      </w:r>
      <w:r w:rsidRPr="00DA7B72">
        <w:rPr>
          <w:rStyle w:val="StyleUnderline"/>
        </w:rPr>
        <w:t xml:space="preserve"> in </w:t>
      </w:r>
      <w:r w:rsidRPr="00335416">
        <w:rPr>
          <w:rStyle w:val="Emphasis"/>
        </w:rPr>
        <w:t>food</w:t>
      </w:r>
      <w:r w:rsidRPr="00DA7B72">
        <w:rPr>
          <w:rStyle w:val="StyleUnderline"/>
        </w:rPr>
        <w:t xml:space="preserve"> supplies, organized </w:t>
      </w:r>
      <w:r w:rsidRPr="003B6C45">
        <w:rPr>
          <w:rStyle w:val="Emphasis"/>
          <w:highlight w:val="cyan"/>
        </w:rPr>
        <w:t>(cyber-)crime</w:t>
      </w:r>
      <w:r w:rsidRPr="003B6C45">
        <w:rPr>
          <w:rStyle w:val="StyleUnderline"/>
          <w:highlight w:val="cyan"/>
        </w:rPr>
        <w:t xml:space="preserve">, </w:t>
      </w:r>
      <w:r w:rsidRPr="003B6C45">
        <w:rPr>
          <w:rStyle w:val="Emphasis"/>
          <w:highlight w:val="cyan"/>
        </w:rPr>
        <w:t>pollution</w:t>
      </w:r>
      <w:r w:rsidRPr="00A278B8">
        <w:rPr>
          <w:sz w:val="16"/>
        </w:rPr>
        <w:t xml:space="preserve"> by poisonous materials (acid rains, chemical products), </w:t>
      </w:r>
      <w:r w:rsidRPr="00DA7B72">
        <w:rPr>
          <w:rStyle w:val="StyleUnderline"/>
        </w:rPr>
        <w:t xml:space="preserve">series of natural </w:t>
      </w:r>
      <w:r w:rsidRPr="003B6C45">
        <w:rPr>
          <w:rStyle w:val="Emphasis"/>
          <w:highlight w:val="cyan"/>
        </w:rPr>
        <w:t>disasters</w:t>
      </w:r>
      <w:r w:rsidRPr="00A278B8">
        <w:rPr>
          <w:sz w:val="16"/>
        </w:rPr>
        <w:t xml:space="preserve"> (asteroids, comets, volcanoes), </w:t>
      </w:r>
      <w:r w:rsidRPr="00DA7B72">
        <w:rPr>
          <w:rStyle w:val="StyleUnderline"/>
        </w:rPr>
        <w:t xml:space="preserve">genetic experiments, </w:t>
      </w:r>
      <w:r w:rsidRPr="003B6C45">
        <w:rPr>
          <w:rStyle w:val="Emphasis"/>
          <w:highlight w:val="cyan"/>
        </w:rPr>
        <w:t>collapse</w:t>
      </w:r>
      <w:r w:rsidRPr="003B6C45">
        <w:rPr>
          <w:rStyle w:val="StyleUnderline"/>
          <w:highlight w:val="cyan"/>
        </w:rPr>
        <w:t xml:space="preserve"> of</w:t>
      </w:r>
      <w:r w:rsidRPr="00DA7B72">
        <w:rPr>
          <w:rStyle w:val="StyleUnderline"/>
        </w:rPr>
        <w:t xml:space="preserve"> financial </w:t>
      </w:r>
      <w:r w:rsidRPr="003B6C45">
        <w:rPr>
          <w:rStyle w:val="StyleUnderline"/>
          <w:highlight w:val="cyan"/>
        </w:rPr>
        <w:t>markets</w:t>
      </w:r>
      <w:r w:rsidRPr="00DA7B72">
        <w:rPr>
          <w:rStyle w:val="StyleUnderline"/>
        </w:rPr>
        <w:t xml:space="preserve">, the </w:t>
      </w:r>
      <w:r w:rsidRPr="003B6C45">
        <w:rPr>
          <w:rStyle w:val="Emphasis"/>
          <w:highlight w:val="cyan"/>
        </w:rPr>
        <w:t>scarcity</w:t>
      </w:r>
      <w:r w:rsidRPr="003B6C45">
        <w:rPr>
          <w:rStyle w:val="StyleUnderline"/>
          <w:highlight w:val="cyan"/>
        </w:rPr>
        <w:t xml:space="preserve"> of water and energy</w:t>
      </w:r>
      <w:r w:rsidRPr="00DA7B72">
        <w:rPr>
          <w:rStyle w:val="StyleUnderline"/>
        </w:rPr>
        <w:t xml:space="preserve"> </w:t>
      </w:r>
      <w:r w:rsidRPr="00A278B8">
        <w:rPr>
          <w:sz w:val="16"/>
        </w:rPr>
        <w:t xml:space="preserve">sources, </w:t>
      </w:r>
      <w:r w:rsidRPr="00DA7B72">
        <w:rPr>
          <w:rStyle w:val="StyleUnderline"/>
        </w:rPr>
        <w:t xml:space="preserve">infectious pandemic </w:t>
      </w:r>
      <w:r w:rsidRPr="003B6C45">
        <w:rPr>
          <w:rStyle w:val="Emphasis"/>
          <w:highlight w:val="cyan"/>
        </w:rPr>
        <w:t>diseases</w:t>
      </w:r>
      <w:r w:rsidRPr="00A278B8">
        <w:rPr>
          <w:sz w:val="16"/>
        </w:rPr>
        <w:t xml:space="preserve">, the consequences of </w:t>
      </w:r>
      <w:r w:rsidRPr="00DA7B72">
        <w:rPr>
          <w:rStyle w:val="StyleUnderline"/>
        </w:rPr>
        <w:t xml:space="preserve">genetic engineering, </w:t>
      </w:r>
      <w:r w:rsidRPr="003B6C45">
        <w:rPr>
          <w:rStyle w:val="Emphasis"/>
          <w:highlight w:val="cyan"/>
        </w:rPr>
        <w:t>a</w:t>
      </w:r>
      <w:r w:rsidRPr="00A278B8">
        <w:rPr>
          <w:sz w:val="16"/>
        </w:rPr>
        <w:t xml:space="preserve">rtificial </w:t>
      </w:r>
      <w:r w:rsidRPr="003B6C45">
        <w:rPr>
          <w:rStyle w:val="Emphasis"/>
          <w:highlight w:val="cyan"/>
        </w:rPr>
        <w:t>i</w:t>
      </w:r>
      <w:r w:rsidRPr="00A278B8">
        <w:rPr>
          <w:sz w:val="16"/>
        </w:rPr>
        <w:t xml:space="preserve">ntelligence </w:t>
      </w:r>
      <w:r w:rsidRPr="00DA7B72">
        <w:rPr>
          <w:rStyle w:val="StyleUnderline"/>
        </w:rPr>
        <w:t>or molecular manufacturing, or</w:t>
      </w:r>
      <w:r w:rsidRPr="00A278B8">
        <w:rPr>
          <w:sz w:val="16"/>
        </w:rPr>
        <w:t xml:space="preserve"> on </w:t>
      </w:r>
      <w:r w:rsidRPr="00DA7B72">
        <w:rPr>
          <w:rStyle w:val="StyleUnderline"/>
        </w:rPr>
        <w:t xml:space="preserve">increasing </w:t>
      </w:r>
      <w:r w:rsidRPr="003B6C45">
        <w:rPr>
          <w:rStyle w:val="StyleUnderline"/>
          <w:highlight w:val="cyan"/>
        </w:rPr>
        <w:t xml:space="preserve">global </w:t>
      </w:r>
      <w:r w:rsidRPr="003B6C45">
        <w:rPr>
          <w:rStyle w:val="Emphasis"/>
          <w:highlight w:val="cyan"/>
        </w:rPr>
        <w:t>inequalities</w:t>
      </w:r>
      <w:r w:rsidRPr="00DA7B72">
        <w:rPr>
          <w:rStyle w:val="StyleUnderline"/>
        </w:rPr>
        <w:t xml:space="preserve"> that endanger </w:t>
      </w:r>
      <w:r w:rsidRPr="00DA7B72">
        <w:rPr>
          <w:rStyle w:val="Emphasis"/>
        </w:rPr>
        <w:t>economies</w:t>
      </w:r>
      <w:r w:rsidRPr="00DA7B72">
        <w:rPr>
          <w:rStyle w:val="StyleUnderline"/>
        </w:rPr>
        <w:t xml:space="preserve"> and politics</w:t>
      </w:r>
      <w:r w:rsidRPr="00A278B8">
        <w:rPr>
          <w:sz w:val="16"/>
        </w:rPr>
        <w:t xml:space="preserve"> (Stiglitz 2013). </w:t>
      </w:r>
      <w:r w:rsidRPr="00DA7B72">
        <w:rPr>
          <w:rStyle w:val="StyleUnderline"/>
        </w:rPr>
        <w:t xml:space="preserve">There is the persistent risk of </w:t>
      </w:r>
      <w:r w:rsidRPr="003B6C45">
        <w:rPr>
          <w:rStyle w:val="StyleUnderline"/>
          <w:highlight w:val="cyan"/>
        </w:rPr>
        <w:t xml:space="preserve">nuclear, </w:t>
      </w:r>
      <w:r w:rsidRPr="003B6C45">
        <w:rPr>
          <w:rStyle w:val="Emphasis"/>
          <w:highlight w:val="cyan"/>
        </w:rPr>
        <w:t>chem</w:t>
      </w:r>
      <w:r w:rsidRPr="007E640A">
        <w:rPr>
          <w:rStyle w:val="StyleUnderline"/>
        </w:rPr>
        <w:t xml:space="preserve">ical </w:t>
      </w:r>
      <w:r w:rsidRPr="003B6C45">
        <w:rPr>
          <w:rStyle w:val="StyleUnderline"/>
          <w:highlight w:val="cyan"/>
        </w:rPr>
        <w:t xml:space="preserve">and </w:t>
      </w:r>
      <w:r w:rsidRPr="003B6C45">
        <w:rPr>
          <w:rStyle w:val="Emphasis"/>
          <w:highlight w:val="cyan"/>
        </w:rPr>
        <w:t>bio</w:t>
      </w:r>
      <w:r w:rsidRPr="007E640A">
        <w:rPr>
          <w:rStyle w:val="StyleUnderline"/>
        </w:rPr>
        <w:t xml:space="preserve">logical </w:t>
      </w:r>
      <w:r w:rsidRPr="003B6C45">
        <w:rPr>
          <w:rStyle w:val="Emphasis"/>
          <w:highlight w:val="cyan"/>
        </w:rPr>
        <w:t>warfare</w:t>
      </w:r>
      <w:r w:rsidRPr="00A278B8">
        <w:rPr>
          <w:sz w:val="16"/>
        </w:rPr>
        <w:t xml:space="preserve"> with the observation that for the first time in history </w:t>
      </w:r>
      <w:r w:rsidRPr="00E16D38">
        <w:rPr>
          <w:rStyle w:val="Emphasis"/>
        </w:rPr>
        <w:t>w</w:t>
      </w:r>
      <w:r w:rsidRPr="00E16D38">
        <w:rPr>
          <w:sz w:val="16"/>
        </w:rPr>
        <w:t xml:space="preserve">eapons of </w:t>
      </w:r>
      <w:r w:rsidRPr="00E16D38">
        <w:rPr>
          <w:rStyle w:val="Emphasis"/>
        </w:rPr>
        <w:t>m</w:t>
      </w:r>
      <w:r w:rsidRPr="00E16D38">
        <w:rPr>
          <w:sz w:val="16"/>
        </w:rPr>
        <w:t xml:space="preserve">ass </w:t>
      </w:r>
      <w:r w:rsidRPr="00E16D38">
        <w:rPr>
          <w:rStyle w:val="Emphasis"/>
        </w:rPr>
        <w:t>d</w:t>
      </w:r>
      <w:r w:rsidRPr="00E16D38">
        <w:rPr>
          <w:sz w:val="16"/>
        </w:rPr>
        <w:t>estruction</w:t>
      </w:r>
      <w:r w:rsidRPr="00A278B8">
        <w:rPr>
          <w:sz w:val="16"/>
        </w:rPr>
        <w:t xml:space="preserve"> and the knowledge of how to manufacture them are available for individuals and small groups. There is </w:t>
      </w:r>
      <w:r w:rsidRPr="00DA7B72">
        <w:rPr>
          <w:rStyle w:val="StyleUnderline"/>
        </w:rPr>
        <w:t xml:space="preserve">also </w:t>
      </w:r>
      <w:r w:rsidRPr="003B6C45">
        <w:rPr>
          <w:rStyle w:val="Emphasis"/>
          <w:highlight w:val="cyan"/>
        </w:rPr>
        <w:t>climate</w:t>
      </w:r>
      <w:r w:rsidRPr="003B6C45">
        <w:rPr>
          <w:rStyle w:val="StyleUnderline"/>
          <w:highlight w:val="cyan"/>
        </w:rPr>
        <w:t xml:space="preserve"> change</w:t>
      </w:r>
      <w:r w:rsidRPr="00DA7B72">
        <w:rPr>
          <w:rStyle w:val="StyleUnderline"/>
        </w:rPr>
        <w:t xml:space="preserve">, the </w:t>
      </w:r>
      <w:r w:rsidRPr="003B6C45">
        <w:rPr>
          <w:rStyle w:val="StyleUnderline"/>
          <w:highlight w:val="cyan"/>
        </w:rPr>
        <w:t>loss of</w:t>
      </w:r>
      <w:r w:rsidRPr="003B6C45">
        <w:rPr>
          <w:sz w:val="16"/>
          <w:highlight w:val="cyan"/>
        </w:rPr>
        <w:t xml:space="preserve"> </w:t>
      </w:r>
      <w:r w:rsidRPr="003B6C45">
        <w:rPr>
          <w:rStyle w:val="Emphasis"/>
          <w:highlight w:val="cyan"/>
        </w:rPr>
        <w:t>bio</w:t>
      </w:r>
      <w:r w:rsidRPr="00351D7B">
        <w:rPr>
          <w:rStyle w:val="StyleUnderline"/>
        </w:rPr>
        <w:t xml:space="preserve">logical </w:t>
      </w:r>
      <w:r w:rsidRPr="003B6C45">
        <w:rPr>
          <w:rStyle w:val="Emphasis"/>
          <w:highlight w:val="cyan"/>
        </w:rPr>
        <w:t>d</w:t>
      </w:r>
      <w:r w:rsidRPr="00351D7B">
        <w:rPr>
          <w:rStyle w:val="StyleUnderline"/>
        </w:rPr>
        <w:t xml:space="preserve">iversity </w:t>
      </w:r>
      <w:r w:rsidRPr="003B6C45">
        <w:rPr>
          <w:rStyle w:val="StyleUnderline"/>
          <w:highlight w:val="cyan"/>
        </w:rPr>
        <w:t>and</w:t>
      </w:r>
      <w:r w:rsidRPr="00DA7B72">
        <w:rPr>
          <w:rStyle w:val="StyleUnderline"/>
        </w:rPr>
        <w:t xml:space="preserve"> the largely underrated issue of</w:t>
      </w:r>
      <w:r w:rsidRPr="00A278B8">
        <w:rPr>
          <w:sz w:val="16"/>
        </w:rPr>
        <w:t xml:space="preserve"> </w:t>
      </w:r>
      <w:r w:rsidRPr="003B6C45">
        <w:rPr>
          <w:rStyle w:val="Emphasis"/>
          <w:highlight w:val="cyan"/>
        </w:rPr>
        <w:t>overpopulation</w:t>
      </w:r>
      <w:r w:rsidRPr="00A278B8">
        <w:rPr>
          <w:sz w:val="16"/>
        </w:rPr>
        <w:t xml:space="preserve">.2 The human species has survived over centuries many risks but </w:t>
      </w:r>
      <w:r w:rsidRPr="00DA7B72">
        <w:rPr>
          <w:rStyle w:val="StyleUnderline"/>
        </w:rPr>
        <w:t xml:space="preserve">contemporary risks have a </w:t>
      </w:r>
      <w:r w:rsidRPr="00DA7B72">
        <w:rPr>
          <w:rStyle w:val="Emphasis"/>
        </w:rPr>
        <w:t>planetary scale</w:t>
      </w:r>
      <w:r w:rsidRPr="00A278B8">
        <w:rPr>
          <w:sz w:val="16"/>
        </w:rPr>
        <w:t xml:space="preserve"> and “In the charged reflexive settings of high modernity, living on ‘automatic pilot’ becomes more and more difficult to do, and it becomes less and less possible to protect any lifestyle, no matter how firmly pre-established, from the generalised risk climate” (Giddens 1991, 126). As Ulrich Beck writes in the world risk society we cannot be privately insured against the risks of modernity (Beck 1999, 4) and their global interdependence. Unprecedented technological progress that provided the conditions under which the mass murders organized on an industrial scale and made possible by an efficiently organized and managed modern bureaucratic state by the Nazi’s could take place. Technical skills and organizational talent is crucial to organize massive gemocide and massive addiction to industrially produced goods such as mobile telephones. Under conditions of modernity Auschwitz could happen again. The need for highly efficient coordination makes modern society very vulnerable to disruptions and on a level of global interdependence such disruptions may have global consequences. Technological advances make humans ever more dangerous, and at the same time, humanity is incapacitated to deal with such unprecedented risks as it outsources its moral responsibilities increasingly to medical, psychotherapeutic, scientific, nutrition and technical-engineering experts. Whereas the Enlightenment promised to liberate humans from the self-imposed inability to use their minds independently of others (Kant), modern life is handed over to coaches and counsellors. As “the most likely global catastropic risks all seem to arise from human activities, especially industrial civilization and advanced technologies” (Bostrom and Ćirković 2008, 27) humanity has the responsibility to reflect on the unintended and unforeseen consequences of its actions. Most urgent in terms of human survival are the fractures between humans and the Earth System. In the planet’s history humanity finds itself now in a new phase: the “anthropocene”. This means that humans are with their immense and unprecedented power the most influential force in the evolutionary process. Interestingly enough the social sciences largely have refused to accept that the Earth sciences can contribute to our understanding of the world as no longer a “humans among themselves affair” (Hamilton 2017). The “humans only” focus that prevails in the social sciences leads to humans watching their own extinction as a televised spectacle that takes place outside the cubicle of their daily lives. Humans may—as the most powerful species—be at the centre of the planet but are increasingly unable to control the planet. “Our understanding of the Earth we inhabit is undergoing a radical change. The modern ideas of the Earth as the environment in which humans make their home, or as a knowable collection of ecosystems more or less disturbed by humans, is being replaced by the conception of an inscrutable and unpredictable entity with a violent history and volatile ‘mood swing’” (ibidem, 47). It is debatable whether as Pope Francis states in Laudation Si: On Care for our Common Home (Encyclical published by the Vatican, May 24, 2015) nature “is the sister that cries out to us” and “a beautiful mother who opens her arms to embrace us”. As Clive Hamilton notes “Now when Mother Earth opens her arms it is not to embrace but to crush us” (ibidem, 48). Because “Nature is no longer passive and fragile, suffering in silence” (ibidem, 48). As Hamilton argues, we no longer have to save nature but we should save ourselves from nature and from ourselves. The most existential threat is now in the fracture between the unprecedented human power to disrupt the earth system and “the uncontrollable powers of nature it unleashed in the Anthropocene” (ibidem, 49). The interesting conclusion is that we are not any longer free to treat the Earth as we please. Our enormous power comes with an unsettling moral responsibility: we no longer can choose between dominion and stewardship. We have to accept that the anthropocene is anthropocentric (ibidem, 50ff.) meaning that we have the power to change the course of the earth system. This leads to the ethical conclusion that “we must restrain ourselves and restrict what we do” (ibidem, 54). In the conflict between humanity’s unlimited desires and ambitions and the finitude of the earth system we must control the dark side of technological development. We must understand that the forces that were expected to bring us more freedom, more equality and more civilization also brought disruption of the earth system, lethal arms systems, unprecedented ubiquitous surveillance and a tweeting culture that effectively erodes whatever minimal deliberative social processes we had developed. In this moral conflict, we must explore whether our conventional ethical repertoire is adequate. Can we rely upon the will of God or our love for nature? Can we trust enlightened self-interest? Can the notion of collective public duty stand up against the solid individualism of a modern capitalist society. Will the drive towards self-preservation outlive the rampant media-induced indifference? Our future is a confrontation between humans and an unpredictable earth system. This has a certain outcome if we think we can afford indifference and an uncertain outcome—at best—if we treat an angry mother Gaia with the care she deserves. The question is whether today’s global community is capable of dealing with the existential risk of extinction. Can we constitute a global resilient community that can avoid this?</w:t>
      </w:r>
    </w:p>
    <w:p w14:paraId="79152109" w14:textId="77777777" w:rsidR="0013472F" w:rsidRPr="0000094D" w:rsidRDefault="0013472F" w:rsidP="0013472F">
      <w:pPr>
        <w:rPr>
          <w:sz w:val="16"/>
        </w:rPr>
      </w:pPr>
      <w:r w:rsidRPr="0000094D">
        <w:rPr>
          <w:sz w:val="16"/>
        </w:rPr>
        <w:t>Conclusion</w:t>
      </w:r>
    </w:p>
    <w:p w14:paraId="3AA1562C" w14:textId="77777777" w:rsidR="0013472F" w:rsidRPr="0000094D" w:rsidRDefault="0013472F" w:rsidP="0013472F">
      <w:pPr>
        <w:rPr>
          <w:sz w:val="16"/>
        </w:rPr>
      </w:pPr>
      <w:r w:rsidRPr="0000094D">
        <w:rPr>
          <w:sz w:val="16"/>
        </w:rPr>
        <w:t xml:space="preserve">As Abraham Lincoln, later president of the USA, on 16 June 1858 after he had accepted the Illinois Republican Party’s nomination as that state’s US senator, famously stated “A house divided against itself, cannot stand”.3 </w:t>
      </w:r>
      <w:r w:rsidRPr="0000094D">
        <w:rPr>
          <w:rStyle w:val="StyleUnderline"/>
        </w:rPr>
        <w:t xml:space="preserve">In </w:t>
      </w:r>
      <w:r w:rsidRPr="00CB6684">
        <w:rPr>
          <w:rStyle w:val="StyleUnderline"/>
        </w:rPr>
        <w:t xml:space="preserve">order to deal effectively with a formidable </w:t>
      </w:r>
      <w:r w:rsidRPr="00CB6684">
        <w:rPr>
          <w:rStyle w:val="Emphasis"/>
        </w:rPr>
        <w:t>existential risk</w:t>
      </w:r>
      <w:r w:rsidRPr="00CB6684">
        <w:rPr>
          <w:rStyle w:val="StyleUnderline"/>
        </w:rPr>
        <w:t xml:space="preserve">, </w:t>
      </w:r>
      <w:r w:rsidRPr="003B6C45">
        <w:rPr>
          <w:rStyle w:val="StyleUnderline"/>
          <w:highlight w:val="cyan"/>
        </w:rPr>
        <w:t xml:space="preserve">we must develop </w:t>
      </w:r>
      <w:r w:rsidRPr="003B6C45">
        <w:rPr>
          <w:rStyle w:val="Emphasis"/>
          <w:highlight w:val="cyan"/>
        </w:rPr>
        <w:t>communal resilience</w:t>
      </w:r>
      <w:r w:rsidRPr="0000094D">
        <w:rPr>
          <w:sz w:val="16"/>
        </w:rPr>
        <w:t xml:space="preserve">. This involves the difficulty of accepting genuine dissimilarities. It implies recognizing the other as responsible agent. It demands the critically probing of the arguments for different positions and accepting that togetherness is only possible when groups no longer monopolize the truth. And learning that </w:t>
      </w:r>
      <w:r w:rsidRPr="0000094D">
        <w:rPr>
          <w:rStyle w:val="Emphasis"/>
        </w:rPr>
        <w:t>fractures</w:t>
      </w:r>
      <w:r w:rsidRPr="0000094D">
        <w:rPr>
          <w:rStyle w:val="StyleUnderline"/>
        </w:rPr>
        <w:t xml:space="preserve"> do not necessarily exclude “</w:t>
      </w:r>
      <w:r w:rsidRPr="0000094D">
        <w:rPr>
          <w:rStyle w:val="Emphasis"/>
        </w:rPr>
        <w:t>togetherness</w:t>
      </w:r>
      <w:r w:rsidRPr="0000094D">
        <w:rPr>
          <w:rStyle w:val="StyleUnderline"/>
        </w:rPr>
        <w:t xml:space="preserve">” as long they </w:t>
      </w:r>
      <w:r w:rsidRPr="0000094D">
        <w:rPr>
          <w:rStyle w:val="Emphasis"/>
        </w:rPr>
        <w:t>do not end in</w:t>
      </w:r>
      <w:r w:rsidRPr="0000094D">
        <w:rPr>
          <w:rStyle w:val="StyleUnderline"/>
        </w:rPr>
        <w:t xml:space="preserve"> the dead alley of </w:t>
      </w:r>
      <w:r w:rsidRPr="0000094D">
        <w:rPr>
          <w:rStyle w:val="Emphasis"/>
        </w:rPr>
        <w:t>polarization</w:t>
      </w:r>
      <w:r w:rsidRPr="0000094D">
        <w:rPr>
          <w:sz w:val="16"/>
        </w:rPr>
        <w:t>.4</w:t>
      </w:r>
    </w:p>
    <w:p w14:paraId="5A73B238" w14:textId="77777777" w:rsidR="0013472F" w:rsidRPr="00E16D38" w:rsidRDefault="0013472F" w:rsidP="0013472F">
      <w:pPr>
        <w:rPr>
          <w:sz w:val="16"/>
        </w:rPr>
      </w:pPr>
      <w:r w:rsidRPr="00E16D38">
        <w:rPr>
          <w:sz w:val="16"/>
        </w:rPr>
        <w:t xml:space="preserve">If peace is </w:t>
      </w:r>
      <w:r w:rsidRPr="00CB6684">
        <w:rPr>
          <w:sz w:val="16"/>
        </w:rPr>
        <w:t xml:space="preserve">conceptualized as “celebrating moments of sheer human togetherness” </w:t>
      </w:r>
      <w:r w:rsidRPr="00CB6684">
        <w:rPr>
          <w:rStyle w:val="StyleUnderline"/>
        </w:rPr>
        <w:t xml:space="preserve">and if we </w:t>
      </w:r>
      <w:r w:rsidRPr="00CB6684">
        <w:rPr>
          <w:rStyle w:val="Emphasis"/>
        </w:rPr>
        <w:t>aspire</w:t>
      </w:r>
      <w:r w:rsidRPr="00CB6684">
        <w:rPr>
          <w:rStyle w:val="StyleUnderline"/>
        </w:rPr>
        <w:t xml:space="preserve"> to peaceful living together, we must </w:t>
      </w:r>
      <w:r w:rsidRPr="00CB6684">
        <w:rPr>
          <w:rStyle w:val="Emphasis"/>
        </w:rPr>
        <w:t>overcome</w:t>
      </w:r>
      <w:r w:rsidRPr="00CB6684">
        <w:rPr>
          <w:rStyle w:val="StyleUnderline"/>
        </w:rPr>
        <w:t xml:space="preserve"> the great obstacle of </w:t>
      </w:r>
      <w:r w:rsidRPr="00CB6684">
        <w:rPr>
          <w:rStyle w:val="Emphasis"/>
        </w:rPr>
        <w:t>polarized fragmentation</w:t>
      </w:r>
      <w:r w:rsidRPr="00CB6684">
        <w:rPr>
          <w:sz w:val="16"/>
        </w:rPr>
        <w:t>. It may not be the fragmentation in so many different terrains on our planet that creates the essential obstacle to the cosmopolitan togetherness that is basic to collective joy. But the greater problem</w:t>
      </w:r>
      <w:r w:rsidRPr="00E16D38">
        <w:rPr>
          <w:sz w:val="16"/>
        </w:rPr>
        <w:t xml:space="preserve"> is that fragmentation is based upon a mindset that is characterized by the belief in singular identities, in the exclusion of alterity, in rampant individualism and in “thinking alone”. This perspective fits remarkably well in the hierarchical social orders that characterize also modern so-called democratic societies. For the conceptualization of peace as moments of collective joy, it is also important to note that such orders are antagonistic to collective festivities. “Ecstatic rituals still build group cohesion, but when they build it among subordinates – peasants, slaves, women, colonized people- the elite calls out its troops. In one way, the musically driven celebrations of subordinates may be more threatening to elites than overt political threats from below” (Ehrenreich 2007, 252).</w:t>
      </w:r>
    </w:p>
    <w:p w14:paraId="2388FF30" w14:textId="77777777" w:rsidR="0013472F" w:rsidRDefault="0013472F" w:rsidP="0013472F">
      <w:pPr>
        <w:rPr>
          <w:sz w:val="16"/>
        </w:rPr>
      </w:pPr>
      <w:r w:rsidRPr="00E16D38">
        <w:rPr>
          <w:sz w:val="16"/>
        </w:rPr>
        <w:t xml:space="preserve">Recent research on resilience seems to be shifting away from individual resilience towards a focus on community resilience which does not ignore the importance of individual agency and capability but stresses the embeddedness of individuals in collective </w:t>
      </w:r>
      <w:r w:rsidRPr="007A42D3">
        <w:rPr>
          <w:sz w:val="16"/>
        </w:rPr>
        <w:t xml:space="preserve">processes that relate the healing of fractures to political and cultural factors and available resources in the forms of social, cultural and information capital. Communal resilience recognizes that </w:t>
      </w:r>
      <w:r w:rsidRPr="007A42D3">
        <w:rPr>
          <w:rStyle w:val="StyleUnderline"/>
        </w:rPr>
        <w:t xml:space="preserve">the ability to meet </w:t>
      </w:r>
      <w:r w:rsidRPr="007A42D3">
        <w:rPr>
          <w:rStyle w:val="Emphasis"/>
        </w:rPr>
        <w:t>existential risk</w:t>
      </w:r>
      <w:r w:rsidRPr="007A42D3">
        <w:rPr>
          <w:rStyle w:val="StyleUnderline"/>
        </w:rPr>
        <w:t xml:space="preserve"> goes </w:t>
      </w:r>
      <w:r w:rsidRPr="007A42D3">
        <w:rPr>
          <w:rStyle w:val="Emphasis"/>
        </w:rPr>
        <w:t>beyond the individual</w:t>
      </w:r>
      <w:r w:rsidRPr="007A42D3">
        <w:rPr>
          <w:rStyle w:val="StyleUnderline"/>
        </w:rPr>
        <w:t xml:space="preserve"> and needs</w:t>
      </w:r>
      <w:r w:rsidRPr="007A42D3">
        <w:rPr>
          <w:sz w:val="16"/>
        </w:rPr>
        <w:t xml:space="preserve"> the involvement of the family, the local community, </w:t>
      </w:r>
      <w:r w:rsidRPr="007A42D3">
        <w:rPr>
          <w:rStyle w:val="StyleUnderline"/>
        </w:rPr>
        <w:t xml:space="preserve">the </w:t>
      </w:r>
      <w:r w:rsidRPr="007A42D3">
        <w:rPr>
          <w:rStyle w:val="Emphasis"/>
        </w:rPr>
        <w:t>nation</w:t>
      </w:r>
      <w:r w:rsidRPr="007A42D3">
        <w:rPr>
          <w:rStyle w:val="StyleUnderline"/>
        </w:rPr>
        <w:t xml:space="preserve"> and the global </w:t>
      </w:r>
      <w:r w:rsidRPr="007A42D3">
        <w:rPr>
          <w:rStyle w:val="Emphasis"/>
        </w:rPr>
        <w:t>polity</w:t>
      </w:r>
      <w:r w:rsidRPr="007A42D3">
        <w:rPr>
          <w:rStyle w:val="StyleUnderline"/>
        </w:rPr>
        <w:t xml:space="preserve">. Communal </w:t>
      </w:r>
      <w:r w:rsidRPr="007A42D3">
        <w:rPr>
          <w:rStyle w:val="Emphasis"/>
        </w:rPr>
        <w:t>resilience</w:t>
      </w:r>
      <w:r w:rsidRPr="007A42D3">
        <w:rPr>
          <w:rStyle w:val="StyleUnderline"/>
        </w:rPr>
        <w:t xml:space="preserve"> requires</w:t>
      </w:r>
      <w:r w:rsidRPr="007A42D3">
        <w:rPr>
          <w:sz w:val="16"/>
        </w:rPr>
        <w:t xml:space="preserve"> at all those levels </w:t>
      </w:r>
      <w:r w:rsidRPr="007A42D3">
        <w:rPr>
          <w:rStyle w:val="StyleUnderline"/>
        </w:rPr>
        <w:t xml:space="preserve">a readiness to </w:t>
      </w:r>
      <w:r w:rsidRPr="007A42D3">
        <w:rPr>
          <w:rStyle w:val="Emphasis"/>
        </w:rPr>
        <w:t>cooperate</w:t>
      </w:r>
      <w:r w:rsidRPr="007A42D3">
        <w:rPr>
          <w:sz w:val="16"/>
        </w:rPr>
        <w:t xml:space="preserve">, to </w:t>
      </w:r>
      <w:r w:rsidRPr="007A42D3">
        <w:rPr>
          <w:rStyle w:val="StyleUnderline"/>
        </w:rPr>
        <w:t xml:space="preserve">accept </w:t>
      </w:r>
      <w:r w:rsidRPr="007A42D3">
        <w:rPr>
          <w:rStyle w:val="Emphasis"/>
        </w:rPr>
        <w:t>diversity</w:t>
      </w:r>
      <w:r w:rsidRPr="007A42D3">
        <w:rPr>
          <w:sz w:val="16"/>
        </w:rPr>
        <w:t xml:space="preserve">, to </w:t>
      </w:r>
      <w:r w:rsidRPr="007A42D3">
        <w:rPr>
          <w:rStyle w:val="StyleUnderline"/>
        </w:rPr>
        <w:t xml:space="preserve">think </w:t>
      </w:r>
      <w:r w:rsidRPr="007A42D3">
        <w:rPr>
          <w:rStyle w:val="Emphasis"/>
        </w:rPr>
        <w:t>inclusively</w:t>
      </w:r>
      <w:r w:rsidRPr="007A42D3">
        <w:rPr>
          <w:rStyle w:val="StyleUnderline"/>
        </w:rPr>
        <w:t xml:space="preserve">, the ability to </w:t>
      </w:r>
      <w:r w:rsidRPr="007A42D3">
        <w:rPr>
          <w:rStyle w:val="Emphasis"/>
        </w:rPr>
        <w:t>act autonomously</w:t>
      </w:r>
      <w:r w:rsidRPr="007A42D3">
        <w:rPr>
          <w:sz w:val="16"/>
        </w:rPr>
        <w:t>—as empowered</w:t>
      </w:r>
      <w:r w:rsidRPr="00E16D38">
        <w:rPr>
          <w:sz w:val="16"/>
        </w:rPr>
        <w:t xml:space="preserve"> agents—and to engage in critical reflection. In order to deal with the complexity of all these factors that stand in the way of living in peace, we need to turn to humanity’s unique resource: humans are the most communicative animals with unique skills for pro-social, cooperative communication. Communication is never a neutral process and to bring about communal resilience it needs to be embedded in the “thinking together” mindset. This means that we need to communicate through the authentic conversational modality of human communication. I call this conversation the “deep dialogue” that combines human linguistic proficiency with human ecstatic emotional capabilities.</w:t>
      </w:r>
    </w:p>
    <w:p w14:paraId="59B29D0B" w14:textId="77777777" w:rsidR="0013472F" w:rsidRDefault="0013472F" w:rsidP="0013472F">
      <w:pPr>
        <w:pStyle w:val="Heading3"/>
      </w:pPr>
      <w:r>
        <w:t>T---1NC</w:t>
      </w:r>
    </w:p>
    <w:p w14:paraId="343F8936" w14:textId="77777777" w:rsidR="0013472F" w:rsidRDefault="0013472F" w:rsidP="0013472F">
      <w:pPr>
        <w:rPr>
          <w:rStyle w:val="Style13ptBold"/>
        </w:rPr>
      </w:pPr>
      <w:r w:rsidRPr="00C354FA">
        <w:rPr>
          <w:rStyle w:val="Style13ptBold"/>
          <w:u w:val="single"/>
        </w:rPr>
        <w:t>T</w:t>
      </w:r>
      <w:r>
        <w:rPr>
          <w:rStyle w:val="Style13ptBold"/>
          <w:u w:val="single"/>
        </w:rPr>
        <w:t xml:space="preserve"> NLRA</w:t>
      </w:r>
      <w:r>
        <w:rPr>
          <w:rStyle w:val="Style13ptBold"/>
        </w:rPr>
        <w:t xml:space="preserve">: </w:t>
      </w:r>
    </w:p>
    <w:p w14:paraId="047FAAC5" w14:textId="77777777" w:rsidR="0013472F" w:rsidRDefault="0013472F" w:rsidP="0013472F">
      <w:pPr>
        <w:pStyle w:val="Heading4"/>
      </w:pPr>
      <w:r w:rsidRPr="006A4DBC">
        <w:rPr>
          <w:u w:val="single"/>
        </w:rPr>
        <w:t>Interpretation</w:t>
      </w:r>
      <w:r>
        <w:t xml:space="preserve">: AFFs must affect the CBR of workers covered by the NLRA. </w:t>
      </w:r>
    </w:p>
    <w:p w14:paraId="30C70C5A" w14:textId="77777777" w:rsidR="0013472F" w:rsidRPr="006A4DBC" w:rsidRDefault="0013472F" w:rsidP="0013472F">
      <w:pPr>
        <w:pStyle w:val="Heading4"/>
        <w:rPr>
          <w:b w:val="0"/>
          <w:bCs/>
        </w:rPr>
      </w:pPr>
      <w:r>
        <w:t>‘</w:t>
      </w:r>
      <w:r>
        <w:rPr>
          <w:u w:val="single"/>
        </w:rPr>
        <w:t>S</w:t>
      </w:r>
      <w:r w:rsidRPr="0065419B">
        <w:rPr>
          <w:u w:val="single"/>
        </w:rPr>
        <w:t>trengthen</w:t>
      </w:r>
      <w:r>
        <w:t xml:space="preserve">’ requires improvement of </w:t>
      </w:r>
      <w:r w:rsidRPr="0065419B">
        <w:rPr>
          <w:u w:val="single"/>
        </w:rPr>
        <w:t>existing</w:t>
      </w:r>
      <w:r>
        <w:t xml:space="preserve"> rights</w:t>
      </w:r>
      <w:r w:rsidRPr="006A4DBC">
        <w:rPr>
          <w:b w:val="0"/>
          <w:bCs/>
        </w:rPr>
        <w:t xml:space="preserve">, which is </w:t>
      </w:r>
      <w:r w:rsidRPr="006A4DBC">
        <w:rPr>
          <w:b w:val="0"/>
          <w:bCs/>
          <w:u w:val="single"/>
        </w:rPr>
        <w:t>distinct</w:t>
      </w:r>
      <w:r w:rsidRPr="006A4DBC">
        <w:rPr>
          <w:b w:val="0"/>
          <w:bCs/>
        </w:rPr>
        <w:t xml:space="preserve"> from the </w:t>
      </w:r>
      <w:r w:rsidRPr="006A4DBC">
        <w:rPr>
          <w:b w:val="0"/>
          <w:bCs/>
          <w:u w:val="single"/>
        </w:rPr>
        <w:t>creation</w:t>
      </w:r>
      <w:r w:rsidRPr="006A4DBC">
        <w:rPr>
          <w:b w:val="0"/>
          <w:bCs/>
        </w:rPr>
        <w:t xml:space="preserve"> of </w:t>
      </w:r>
      <w:r w:rsidRPr="006A4DBC">
        <w:rPr>
          <w:b w:val="0"/>
          <w:bCs/>
          <w:u w:val="single"/>
        </w:rPr>
        <w:t>new</w:t>
      </w:r>
      <w:r w:rsidRPr="006A4DBC">
        <w:rPr>
          <w:b w:val="0"/>
          <w:bCs/>
        </w:rPr>
        <w:t xml:space="preserve"> rights for currently </w:t>
      </w:r>
      <w:r w:rsidRPr="006A4DBC">
        <w:rPr>
          <w:b w:val="0"/>
          <w:bCs/>
          <w:u w:val="single"/>
        </w:rPr>
        <w:t>unprotected</w:t>
      </w:r>
      <w:r w:rsidRPr="006A4DBC">
        <w:rPr>
          <w:b w:val="0"/>
          <w:bCs/>
        </w:rPr>
        <w:t xml:space="preserve"> workers.</w:t>
      </w:r>
    </w:p>
    <w:p w14:paraId="5F31A8CB" w14:textId="77777777" w:rsidR="0013472F" w:rsidRPr="00E4170B" w:rsidRDefault="0013472F" w:rsidP="0013472F">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0F255442" w14:textId="77777777" w:rsidR="0013472F" w:rsidRPr="006A4DBC" w:rsidRDefault="0013472F" w:rsidP="0013472F">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3B6C45">
        <w:rPr>
          <w:rStyle w:val="StyleUnderline"/>
          <w:highlight w:val="cyan"/>
        </w:rPr>
        <w:t xml:space="preserve">the word </w:t>
      </w:r>
      <w:r w:rsidRPr="003B6C45">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3B6C45">
        <w:rPr>
          <w:rStyle w:val="StyleUnderline"/>
          <w:highlight w:val="cyan"/>
        </w:rPr>
        <w:t>impli</w:t>
      </w:r>
      <w:r w:rsidRPr="00E4170B">
        <w:rPr>
          <w:rStyle w:val="StyleUnderline"/>
        </w:rPr>
        <w:t xml:space="preserve">cation is </w:t>
      </w:r>
      <w:r w:rsidRPr="003B6C45">
        <w:rPr>
          <w:rStyle w:val="StyleUnderline"/>
          <w:highlight w:val="cyan"/>
        </w:rPr>
        <w:t xml:space="preserve">that initiatives can </w:t>
      </w:r>
      <w:r w:rsidRPr="003B6C45">
        <w:rPr>
          <w:rStyle w:val="Emphasis"/>
          <w:highlight w:val="cyan"/>
        </w:rPr>
        <w:t>only</w:t>
      </w:r>
      <w:r w:rsidRPr="003B6C45">
        <w:rPr>
          <w:rStyle w:val="StyleUnderline"/>
          <w:highlight w:val="cyan"/>
        </w:rPr>
        <w:t xml:space="preserve"> develop something which has </w:t>
      </w:r>
      <w:r w:rsidRPr="003B6C45">
        <w:rPr>
          <w:rStyle w:val="Emphasis"/>
          <w:highlight w:val="cyan"/>
        </w:rPr>
        <w:t>already begun</w:t>
      </w:r>
      <w:r w:rsidRPr="00E4170B">
        <w:rPr>
          <w:rStyle w:val="StyleUnderline"/>
        </w:rPr>
        <w:t xml:space="preserve"> to emerge </w:t>
      </w:r>
      <w:r w:rsidRPr="003B6C45">
        <w:rPr>
          <w:rStyle w:val="StyleUnderline"/>
          <w:highlight w:val="cyan"/>
        </w:rPr>
        <w:t>rather than</w:t>
      </w:r>
      <w:r w:rsidRPr="00E4170B">
        <w:rPr>
          <w:rStyle w:val="StyleUnderline"/>
        </w:rPr>
        <w:t xml:space="preserve"> build </w:t>
      </w:r>
      <w:r w:rsidRPr="003B6C45">
        <w:rPr>
          <w:rStyle w:val="StyleUnderline"/>
          <w:highlight w:val="cyan"/>
        </w:rPr>
        <w:t xml:space="preserve">something </w:t>
      </w:r>
      <w:r w:rsidRPr="003B6C45">
        <w:rPr>
          <w:rStyle w:val="Emphasis"/>
          <w:highlight w:val="cyan"/>
        </w:rPr>
        <w:t>new</w:t>
      </w:r>
      <w:r w:rsidRPr="003B6C45">
        <w:rPr>
          <w:rStyle w:val="StyleUnderline"/>
          <w:highlight w:val="cyan"/>
        </w:rPr>
        <w:t xml:space="preserve"> where there was </w:t>
      </w:r>
      <w:r w:rsidRPr="003B6C45">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261E19A8" w14:textId="77777777" w:rsidR="0013472F" w:rsidRPr="006A4DBC" w:rsidRDefault="0013472F" w:rsidP="0013472F">
      <w:pPr>
        <w:pStyle w:val="Heading4"/>
        <w:rPr>
          <w:color w:val="080808"/>
        </w:rPr>
      </w:pPr>
      <w:r>
        <w:t>‘</w:t>
      </w:r>
      <w:r>
        <w:rPr>
          <w:u w:val="single"/>
        </w:rPr>
        <w:t>C</w:t>
      </w:r>
      <w:r w:rsidRPr="006A4DBC">
        <w:rPr>
          <w:u w:val="single"/>
        </w:rPr>
        <w:t>ollective bargaining rights</w:t>
      </w:r>
      <w:r>
        <w:t>’ of ‘</w:t>
      </w:r>
      <w:r w:rsidRPr="006A4DBC">
        <w:rPr>
          <w:u w:val="single"/>
        </w:rPr>
        <w:t>workers</w:t>
      </w:r>
      <w:r>
        <w:t xml:space="preserve">’ refers to groups </w:t>
      </w:r>
      <w:r w:rsidRPr="006A4DBC">
        <w:rPr>
          <w:u w:val="single"/>
        </w:rPr>
        <w:t>covered</w:t>
      </w:r>
      <w:r>
        <w:t xml:space="preserve"> by the </w:t>
      </w:r>
      <w:r w:rsidRPr="006A4DBC">
        <w:rPr>
          <w:u w:val="single"/>
        </w:rPr>
        <w:t>NLRA</w:t>
      </w:r>
      <w:r>
        <w:t xml:space="preserve">. </w:t>
      </w:r>
    </w:p>
    <w:p w14:paraId="6BCB05EA" w14:textId="77777777" w:rsidR="0013472F" w:rsidRPr="00590A92" w:rsidRDefault="0013472F" w:rsidP="0013472F">
      <w:r w:rsidRPr="00CC6850">
        <w:rPr>
          <w:rStyle w:val="Style13ptBold"/>
        </w:rPr>
        <w:t>Vinel ’13</w:t>
      </w:r>
      <w:r>
        <w:t xml:space="preserve"> [Jean-Christian Vinel (associate professor at the </w:t>
      </w:r>
      <w:r w:rsidRPr="00CC6850">
        <w:t>University Paris-Diderot</w:t>
      </w:r>
      <w:r>
        <w:t xml:space="preserve">; </w:t>
      </w:r>
      <w:r w:rsidRPr="00CC6850">
        <w:t>specialist of American social and political labor history</w:t>
      </w:r>
      <w:r>
        <w:t xml:space="preserve">; </w:t>
      </w:r>
      <w:r w:rsidRPr="00CC6850">
        <w:t xml:space="preserve">editor for </w:t>
      </w:r>
      <w:r w:rsidRPr="00CC6850">
        <w:rPr>
          <w:i/>
          <w:iCs/>
        </w:rPr>
        <w:t>Labor History</w:t>
      </w:r>
      <w:r>
        <w:t xml:space="preserve">, Routledge); 2013. University of Pennsylvania Press, </w:t>
      </w:r>
      <w:r>
        <w:rPr>
          <w:i/>
          <w:iCs/>
        </w:rPr>
        <w:t>The Employee: A Political History</w:t>
      </w:r>
      <w:r>
        <w:t xml:space="preserve">, pp. 56-57 “Chapter 2. Struggling Against Class” // </w:t>
      </w:r>
      <w:r>
        <w:rPr>
          <w:i/>
        </w:rPr>
        <w:t>q.c.</w:t>
      </w:r>
      <w:r>
        <w:t>]</w:t>
      </w:r>
    </w:p>
    <w:p w14:paraId="66AED193" w14:textId="77777777" w:rsidR="0013472F" w:rsidRPr="00C05BCC" w:rsidRDefault="0013472F" w:rsidP="0013472F">
      <w:pPr>
        <w:rPr>
          <w:sz w:val="16"/>
        </w:rPr>
      </w:pPr>
      <w:r w:rsidRPr="00C05BCC">
        <w:rPr>
          <w:sz w:val="16"/>
        </w:rPr>
        <w:t xml:space="preserve">On April 12, 1937, </w:t>
      </w:r>
      <w:r w:rsidRPr="003B6C45">
        <w:rPr>
          <w:rStyle w:val="StyleUnderline"/>
          <w:highlight w:val="cyan"/>
        </w:rPr>
        <w:t>in</w:t>
      </w:r>
      <w:r w:rsidRPr="00C05BCC">
        <w:rPr>
          <w:rStyle w:val="StyleUnderline"/>
        </w:rPr>
        <w:t xml:space="preserve"> </w:t>
      </w:r>
      <w:r w:rsidRPr="00C05BCC">
        <w:rPr>
          <w:rStyle w:val="Emphasis"/>
        </w:rPr>
        <w:t xml:space="preserve">NLRB v. </w:t>
      </w:r>
      <w:r w:rsidRPr="003B6C45">
        <w:rPr>
          <w:rStyle w:val="Emphasis"/>
          <w:i/>
          <w:highlight w:val="cyan"/>
        </w:rPr>
        <w:t>Jones and Laughlin</w:t>
      </w:r>
      <w:r w:rsidRPr="00C05BCC">
        <w:rPr>
          <w:sz w:val="16"/>
        </w:rPr>
        <w:t xml:space="preserve">, </w:t>
      </w:r>
      <w:r w:rsidRPr="003B6C45">
        <w:rPr>
          <w:rStyle w:val="StyleUnderline"/>
          <w:highlight w:val="cyan"/>
        </w:rPr>
        <w:t xml:space="preserve">the </w:t>
      </w:r>
      <w:r w:rsidRPr="003B6C45">
        <w:rPr>
          <w:rStyle w:val="Emphasis"/>
          <w:highlight w:val="cyan"/>
        </w:rPr>
        <w:t>Supreme Court</w:t>
      </w:r>
      <w:r w:rsidRPr="00C05BCC">
        <w:rPr>
          <w:sz w:val="16"/>
        </w:rPr>
        <w:t xml:space="preserve"> lent its support to this reasoning. Following the argument laid out in his own opinion in Texas &amp; New Orleans, Charles E. Hughes, once again the author of the majority opinion in Jones and Laughlin, </w:t>
      </w:r>
      <w:r w:rsidRPr="00033391">
        <w:rPr>
          <w:rStyle w:val="StyleUnderline"/>
        </w:rPr>
        <w:t>reaffirmed</w:t>
      </w:r>
      <w:r w:rsidRPr="00C05BCC">
        <w:rPr>
          <w:rStyle w:val="StyleUnderline"/>
        </w:rPr>
        <w:t xml:space="preserve"> the idea that the right to </w:t>
      </w:r>
      <w:r w:rsidRPr="00C05BCC">
        <w:rPr>
          <w:rStyle w:val="Emphasis"/>
        </w:rPr>
        <w:t>organize</w:t>
      </w:r>
      <w:r w:rsidRPr="00C05BCC">
        <w:rPr>
          <w:rStyle w:val="StyleUnderline"/>
        </w:rPr>
        <w:t xml:space="preserve"> was a “</w:t>
      </w:r>
      <w:r w:rsidRPr="00C05BCC">
        <w:rPr>
          <w:rStyle w:val="Emphasis"/>
        </w:rPr>
        <w:t>fundamental</w:t>
      </w:r>
      <w:r w:rsidRPr="00C05BCC">
        <w:rPr>
          <w:rStyle w:val="StyleUnderline"/>
        </w:rPr>
        <w:t xml:space="preserve"> right,” one that that the Court had long recognized</w:t>
      </w:r>
      <w:r w:rsidRPr="00C05BCC">
        <w:rPr>
          <w:sz w:val="16"/>
        </w:rPr>
        <w:t xml:space="preserve">.71 </w:t>
      </w:r>
      <w:r w:rsidRPr="00C05BCC">
        <w:rPr>
          <w:rStyle w:val="StyleUnderline"/>
        </w:rPr>
        <w:t>The main part of the holding</w:t>
      </w:r>
      <w:r w:rsidRPr="00C05BCC">
        <w:rPr>
          <w:sz w:val="16"/>
        </w:rPr>
        <w:t xml:space="preserve">, </w:t>
      </w:r>
      <w:r w:rsidRPr="00C05BCC">
        <w:rPr>
          <w:rStyle w:val="StyleUnderline"/>
        </w:rPr>
        <w:t>however</w:t>
      </w:r>
      <w:r w:rsidRPr="00C05BCC">
        <w:rPr>
          <w:sz w:val="16"/>
        </w:rPr>
        <w:t xml:space="preserve">, </w:t>
      </w:r>
      <w:r w:rsidRPr="003B6C45">
        <w:rPr>
          <w:rStyle w:val="Emphasis"/>
          <w:highlight w:val="cyan"/>
        </w:rPr>
        <w:t>bore</w:t>
      </w:r>
      <w:r w:rsidRPr="003B6C45">
        <w:rPr>
          <w:rStyle w:val="StyleUnderline"/>
          <w:highlight w:val="cyan"/>
        </w:rPr>
        <w:t xml:space="preserve"> upon the right of </w:t>
      </w:r>
      <w:r w:rsidRPr="003B6C45">
        <w:rPr>
          <w:rStyle w:val="Emphasis"/>
          <w:highlight w:val="cyan"/>
        </w:rPr>
        <w:t>Congress</w:t>
      </w:r>
      <w:r w:rsidRPr="003B6C45">
        <w:rPr>
          <w:rStyle w:val="StyleUnderline"/>
          <w:highlight w:val="cyan"/>
        </w:rPr>
        <w:t xml:space="preserve"> to enact</w:t>
      </w:r>
      <w:r w:rsidRPr="00C05BCC">
        <w:rPr>
          <w:rStyle w:val="StyleUnderline"/>
        </w:rPr>
        <w:t xml:space="preserve"> a </w:t>
      </w:r>
      <w:r w:rsidRPr="003B6C45">
        <w:rPr>
          <w:rStyle w:val="Emphasis"/>
          <w:highlight w:val="cyan"/>
        </w:rPr>
        <w:t>law</w:t>
      </w:r>
      <w:r w:rsidRPr="003B6C45">
        <w:rPr>
          <w:rStyle w:val="StyleUnderline"/>
          <w:highlight w:val="cyan"/>
        </w:rPr>
        <w:t xml:space="preserve"> fostering</w:t>
      </w:r>
      <w:r w:rsidRPr="00C05BCC">
        <w:rPr>
          <w:rStyle w:val="StyleUnderline"/>
        </w:rPr>
        <w:t xml:space="preserve"> the </w:t>
      </w:r>
      <w:r w:rsidRPr="00C05BCC">
        <w:rPr>
          <w:rStyle w:val="Emphasis"/>
        </w:rPr>
        <w:t xml:space="preserve">practice of </w:t>
      </w:r>
      <w:r w:rsidRPr="003B6C45">
        <w:rPr>
          <w:rStyle w:val="Emphasis"/>
          <w:highlight w:val="cyan"/>
        </w:rPr>
        <w:t>collective bargaining</w:t>
      </w:r>
      <w:r w:rsidRPr="00C05BCC">
        <w:rPr>
          <w:sz w:val="16"/>
        </w:rPr>
        <w:t xml:space="preserve">. On this question too, Hughes followed his previous opinion, </w:t>
      </w:r>
      <w:r w:rsidRPr="00C05BCC">
        <w:rPr>
          <w:rStyle w:val="StyleUnderline"/>
        </w:rPr>
        <w:t>arguing t</w:t>
      </w:r>
      <w:r w:rsidRPr="007646D8">
        <w:rPr>
          <w:rStyle w:val="StyleUnderline"/>
        </w:rPr>
        <w:t xml:space="preserve">hat the power of Congress to </w:t>
      </w:r>
      <w:r w:rsidRPr="007646D8">
        <w:rPr>
          <w:rStyle w:val="Emphasis"/>
        </w:rPr>
        <w:t>regulate commerce</w:t>
      </w:r>
      <w:r w:rsidRPr="007646D8">
        <w:rPr>
          <w:rStyle w:val="StyleUnderline"/>
        </w:rPr>
        <w:t xml:space="preserve"> was the power to enact “</w:t>
      </w:r>
      <w:r w:rsidRPr="007646D8">
        <w:rPr>
          <w:rStyle w:val="Emphasis"/>
        </w:rPr>
        <w:t>all appropriate legislation</w:t>
      </w:r>
      <w:r w:rsidRPr="007646D8">
        <w:rPr>
          <w:rStyle w:val="StyleUnderline"/>
        </w:rPr>
        <w:t xml:space="preserve"> for its protection and a</w:t>
      </w:r>
      <w:r w:rsidRPr="00C05BCC">
        <w:rPr>
          <w:rStyle w:val="StyleUnderline"/>
        </w:rPr>
        <w:t>dvancement.”</w:t>
      </w:r>
      <w:r w:rsidRPr="00C05BCC">
        <w:rPr>
          <w:sz w:val="16"/>
        </w:rPr>
        <w:t xml:space="preserve"> This power, Hughes concluded, was “plenary.”72 </w:t>
      </w:r>
      <w:r w:rsidRPr="00C05BCC">
        <w:rPr>
          <w:rStyle w:val="StyleUnderline"/>
        </w:rPr>
        <w:t>Moreover</w:t>
      </w:r>
      <w:r w:rsidRPr="00C05BCC">
        <w:rPr>
          <w:sz w:val="16"/>
        </w:rPr>
        <w:t xml:space="preserve">, </w:t>
      </w:r>
      <w:r w:rsidRPr="00C05BCC">
        <w:rPr>
          <w:rStyle w:val="StyleUnderline"/>
        </w:rPr>
        <w:t>the Court</w:t>
      </w:r>
      <w:r w:rsidRPr="00C05BCC">
        <w:rPr>
          <w:sz w:val="16"/>
        </w:rPr>
        <w:t xml:space="preserve"> said that it </w:t>
      </w:r>
      <w:r w:rsidRPr="00C05BCC">
        <w:rPr>
          <w:rStyle w:val="StyleUnderline"/>
        </w:rPr>
        <w:t>refused to “shut its eyes to the plainest facts of industrial life,” and deal with</w:t>
      </w:r>
      <w:r w:rsidRPr="00C05BCC">
        <w:rPr>
          <w:sz w:val="16"/>
        </w:rPr>
        <w:t xml:space="preserve"> the definition of </w:t>
      </w:r>
      <w:r w:rsidRPr="00C05BCC">
        <w:rPr>
          <w:rStyle w:val="StyleUnderline"/>
        </w:rPr>
        <w:t>interstate commerce “</w:t>
      </w:r>
      <w:r w:rsidRPr="00C05BCC">
        <w:rPr>
          <w:rStyle w:val="Emphasis"/>
        </w:rPr>
        <w:t>in an intellectual vacuum</w:t>
      </w:r>
      <w:r w:rsidRPr="00C05BCC">
        <w:rPr>
          <w:rStyle w:val="StyleUnderline"/>
        </w:rPr>
        <w:t>.”</w:t>
      </w:r>
      <w:r w:rsidRPr="00C05BCC">
        <w:rPr>
          <w:sz w:val="16"/>
        </w:rPr>
        <w:t xml:space="preserve"> Given the size and organization of companies on a national scale, the Court insisted, it had become impossible to continue to hold that their labor relations were in essence a local matter.73 Even if a company’s relation to interstate commerce was only indirect, Congress could legitimately decide to steer it toward labor peace rather than strife.</w:t>
      </w:r>
    </w:p>
    <w:p w14:paraId="5BAAE013" w14:textId="77777777" w:rsidR="0013472F" w:rsidRDefault="0013472F" w:rsidP="0013472F">
      <w:pPr>
        <w:rPr>
          <w:sz w:val="16"/>
        </w:rPr>
      </w:pPr>
      <w:r w:rsidRPr="00C05BCC">
        <w:rPr>
          <w:rStyle w:val="StyleUnderline"/>
        </w:rPr>
        <w:t xml:space="preserve">In </w:t>
      </w:r>
      <w:r w:rsidRPr="00214143">
        <w:rPr>
          <w:rStyle w:val="Emphasis"/>
          <w:i/>
        </w:rPr>
        <w:t>Jones and Laughlin</w:t>
      </w:r>
      <w:r w:rsidRPr="00C05BCC">
        <w:rPr>
          <w:sz w:val="16"/>
        </w:rPr>
        <w:t xml:space="preserve">, </w:t>
      </w:r>
      <w:r w:rsidRPr="00C05BCC">
        <w:rPr>
          <w:rStyle w:val="StyleUnderline"/>
        </w:rPr>
        <w:t>the Supreme Court</w:t>
      </w:r>
      <w:r w:rsidRPr="00C05BCC">
        <w:rPr>
          <w:sz w:val="16"/>
        </w:rPr>
        <w:t xml:space="preserve"> thus </w:t>
      </w:r>
      <w:r w:rsidRPr="003B6C45">
        <w:rPr>
          <w:rStyle w:val="StyleUnderline"/>
          <w:highlight w:val="cyan"/>
        </w:rPr>
        <w:t>completed the</w:t>
      </w:r>
      <w:r w:rsidRPr="00C05BCC">
        <w:rPr>
          <w:sz w:val="16"/>
        </w:rPr>
        <w:t xml:space="preserve"> slow </w:t>
      </w:r>
      <w:r w:rsidRPr="003B6C45">
        <w:rPr>
          <w:rStyle w:val="Emphasis"/>
          <w:highlight w:val="cyan"/>
        </w:rPr>
        <w:t>jurisprudential evolution</w:t>
      </w:r>
      <w:r w:rsidRPr="00C05BCC">
        <w:rPr>
          <w:sz w:val="16"/>
        </w:rPr>
        <w:t xml:space="preserve"> it had started in the Progressive Era. </w:t>
      </w:r>
      <w:r w:rsidRPr="00C05BCC">
        <w:rPr>
          <w:rStyle w:val="StyleUnderline"/>
        </w:rPr>
        <w:t xml:space="preserve">In </w:t>
      </w:r>
      <w:r w:rsidRPr="003B6C45">
        <w:rPr>
          <w:rStyle w:val="Emphasis"/>
          <w:highlight w:val="cyan"/>
        </w:rPr>
        <w:t>validating</w:t>
      </w:r>
      <w:r w:rsidRPr="003B6C45">
        <w:rPr>
          <w:rStyle w:val="StyleUnderline"/>
          <w:highlight w:val="cyan"/>
        </w:rPr>
        <w:t xml:space="preserve"> the </w:t>
      </w:r>
      <w:r w:rsidRPr="003B6C45">
        <w:rPr>
          <w:rStyle w:val="Emphasis"/>
          <w:highlight w:val="cyan"/>
        </w:rPr>
        <w:t>Wagner Act</w:t>
      </w:r>
      <w:r w:rsidRPr="00C05BCC">
        <w:rPr>
          <w:sz w:val="16"/>
        </w:rPr>
        <w:t xml:space="preserve">, it sanctioned a serious exception to the at-will rule that had come to dominate employment contracts in the second half of the nineteenth century. The Wagner Act, however, </w:t>
      </w:r>
      <w:r w:rsidRPr="003B6C45">
        <w:rPr>
          <w:rStyle w:val="StyleUnderline"/>
          <w:highlight w:val="cyan"/>
        </w:rPr>
        <w:t>did not</w:t>
      </w:r>
      <w:r w:rsidRPr="00C05BCC">
        <w:rPr>
          <w:sz w:val="16"/>
        </w:rPr>
        <w:t xml:space="preserve"> erase the at-will rule from the nation’s common law. Nor did it </w:t>
      </w:r>
      <w:r w:rsidRPr="003B6C45">
        <w:rPr>
          <w:rStyle w:val="StyleUnderline"/>
          <w:highlight w:val="cyan"/>
        </w:rPr>
        <w:t xml:space="preserve">construe </w:t>
      </w:r>
      <w:r w:rsidRPr="003B6C45">
        <w:rPr>
          <w:rStyle w:val="Emphasis"/>
          <w:highlight w:val="cyan"/>
        </w:rPr>
        <w:t>all</w:t>
      </w:r>
      <w:r w:rsidRPr="003B6C45">
        <w:rPr>
          <w:rStyle w:val="StyleUnderline"/>
          <w:highlight w:val="cyan"/>
        </w:rPr>
        <w:t xml:space="preserve"> workers as subordinated labor</w:t>
      </w:r>
      <w:r w:rsidRPr="00C05BCC">
        <w:rPr>
          <w:sz w:val="16"/>
        </w:rPr>
        <w:t xml:space="preserve">. </w:t>
      </w:r>
      <w:r w:rsidRPr="0010617B">
        <w:rPr>
          <w:rStyle w:val="StyleUnderline"/>
        </w:rPr>
        <w:t>Rather</w:t>
      </w:r>
      <w:r w:rsidRPr="00C05BCC">
        <w:rPr>
          <w:sz w:val="16"/>
        </w:rPr>
        <w:t xml:space="preserve">, </w:t>
      </w:r>
      <w:r w:rsidRPr="00C05BCC">
        <w:rPr>
          <w:rStyle w:val="StyleUnderline"/>
        </w:rPr>
        <w:t xml:space="preserve">it built the </w:t>
      </w:r>
      <w:r w:rsidRPr="00C05BCC">
        <w:rPr>
          <w:rStyle w:val="Emphasis"/>
        </w:rPr>
        <w:t>government’s right</w:t>
      </w:r>
      <w:r w:rsidRPr="00C05BCC">
        <w:rPr>
          <w:rStyle w:val="StyleUnderline"/>
        </w:rPr>
        <w:t xml:space="preserve"> to </w:t>
      </w:r>
      <w:r w:rsidRPr="00C05BCC">
        <w:rPr>
          <w:rStyle w:val="Emphasis"/>
        </w:rPr>
        <w:t>foster collective bargaining</w:t>
      </w:r>
      <w:r w:rsidRPr="00C05BCC">
        <w:rPr>
          <w:rStyle w:val="StyleUnderline"/>
        </w:rPr>
        <w:t xml:space="preserve"> in the nation</w:t>
      </w:r>
      <w:r w:rsidRPr="00C05BCC">
        <w:rPr>
          <w:sz w:val="16"/>
        </w:rPr>
        <w:t xml:space="preserve">’s factories and offices </w:t>
      </w:r>
      <w:r w:rsidRPr="00C05BCC">
        <w:rPr>
          <w:rStyle w:val="StyleUnderline"/>
        </w:rPr>
        <w:t xml:space="preserve">and </w:t>
      </w:r>
      <w:r w:rsidRPr="003B6C45">
        <w:rPr>
          <w:rStyle w:val="StyleUnderline"/>
          <w:highlight w:val="cyan"/>
        </w:rPr>
        <w:t>left</w:t>
      </w:r>
      <w:r w:rsidRPr="00C05BCC">
        <w:rPr>
          <w:rStyle w:val="StyleUnderline"/>
        </w:rPr>
        <w:t xml:space="preserve"> to the government </w:t>
      </w:r>
      <w:r w:rsidRPr="003B6C45">
        <w:rPr>
          <w:rStyle w:val="StyleUnderline"/>
          <w:highlight w:val="cyan"/>
        </w:rPr>
        <w:t xml:space="preserve">the possibility to decide </w:t>
      </w:r>
      <w:r w:rsidRPr="003B6C45">
        <w:rPr>
          <w:rStyle w:val="Emphasis"/>
          <w:highlight w:val="cyan"/>
        </w:rPr>
        <w:t>which</w:t>
      </w:r>
      <w:r w:rsidRPr="0010617B">
        <w:rPr>
          <w:rStyle w:val="StyleUnderline"/>
        </w:rPr>
        <w:t xml:space="preserve"> workers </w:t>
      </w:r>
      <w:r w:rsidRPr="003B6C45">
        <w:rPr>
          <w:rStyle w:val="StyleUnderline"/>
          <w:highlight w:val="cyan"/>
        </w:rPr>
        <w:t xml:space="preserve">would be </w:t>
      </w:r>
      <w:r w:rsidRPr="003B6C45">
        <w:rPr>
          <w:rStyle w:val="Emphasis"/>
          <w:highlight w:val="cyan"/>
        </w:rPr>
        <w:t>covered</w:t>
      </w:r>
      <w:r w:rsidRPr="00C05BCC">
        <w:rPr>
          <w:sz w:val="16"/>
        </w:rPr>
        <w:t xml:space="preserve"> by this policy. </w:t>
      </w:r>
      <w:r w:rsidRPr="00C05BCC">
        <w:rPr>
          <w:rStyle w:val="StyleUnderline"/>
        </w:rPr>
        <w:t>In doing so</w:t>
      </w:r>
      <w:r w:rsidRPr="00C05BCC">
        <w:rPr>
          <w:sz w:val="16"/>
        </w:rPr>
        <w:t xml:space="preserve">, </w:t>
      </w:r>
      <w:r w:rsidRPr="003B6C45">
        <w:rPr>
          <w:rStyle w:val="StyleUnderline"/>
          <w:highlight w:val="cyan"/>
        </w:rPr>
        <w:t>the act</w:t>
      </w:r>
      <w:r w:rsidRPr="00C05BCC">
        <w:rPr>
          <w:sz w:val="16"/>
        </w:rPr>
        <w:t xml:space="preserve">, like other New Deal laws, </w:t>
      </w:r>
      <w:r w:rsidRPr="003B6C45">
        <w:rPr>
          <w:rStyle w:val="StyleUnderline"/>
          <w:highlight w:val="cyan"/>
        </w:rPr>
        <w:t xml:space="preserve">built a </w:t>
      </w:r>
      <w:r w:rsidRPr="003B6C45">
        <w:rPr>
          <w:rStyle w:val="Emphasis"/>
          <w:highlight w:val="cyan"/>
        </w:rPr>
        <w:t>definite gap</w:t>
      </w:r>
      <w:r w:rsidRPr="003B6C45">
        <w:rPr>
          <w:rStyle w:val="StyleUnderline"/>
          <w:highlight w:val="cyan"/>
        </w:rPr>
        <w:t xml:space="preserve"> between the </w:t>
      </w:r>
      <w:r w:rsidRPr="003B6C45">
        <w:rPr>
          <w:rStyle w:val="Emphasis"/>
          <w:highlight w:val="cyan"/>
        </w:rPr>
        <w:t>worker</w:t>
      </w:r>
      <w:r w:rsidRPr="003B6C45">
        <w:rPr>
          <w:rStyle w:val="StyleUnderline"/>
          <w:highlight w:val="cyan"/>
        </w:rPr>
        <w:t xml:space="preserve"> and the </w:t>
      </w:r>
      <w:r w:rsidRPr="003B6C45">
        <w:rPr>
          <w:rStyle w:val="Emphasis"/>
          <w:highlight w:val="cyan"/>
        </w:rPr>
        <w:t>worker’s legal definition</w:t>
      </w:r>
      <w:r w:rsidRPr="00C05BCC">
        <w:rPr>
          <w:rStyle w:val="StyleUnderline"/>
        </w:rPr>
        <w:t xml:space="preserve">—the </w:t>
      </w:r>
      <w:r w:rsidRPr="003B6C45">
        <w:rPr>
          <w:rStyle w:val="Emphasis"/>
          <w:highlight w:val="cyan"/>
        </w:rPr>
        <w:t>“employee”</w:t>
      </w:r>
      <w:r w:rsidRPr="00C05BCC">
        <w:rPr>
          <w:rStyle w:val="StyleUnderline"/>
        </w:rPr>
        <w:t>—</w:t>
      </w:r>
      <w:r w:rsidRPr="0010617B">
        <w:rPr>
          <w:rStyle w:val="StyleUnderline"/>
        </w:rPr>
        <w:t xml:space="preserve">which was </w:t>
      </w:r>
      <w:r w:rsidRPr="003B6C45">
        <w:rPr>
          <w:rStyle w:val="StyleUnderline"/>
          <w:highlight w:val="cyan"/>
        </w:rPr>
        <w:t xml:space="preserve">now the </w:t>
      </w:r>
      <w:r w:rsidRPr="003B6C45">
        <w:rPr>
          <w:rStyle w:val="Emphasis"/>
          <w:highlight w:val="cyan"/>
        </w:rPr>
        <w:t>main legal fulcrum</w:t>
      </w:r>
      <w:r w:rsidRPr="003B6C45">
        <w:rPr>
          <w:rStyle w:val="StyleUnderline"/>
          <w:highlight w:val="cyan"/>
        </w:rPr>
        <w:t xml:space="preserve"> upon which </w:t>
      </w:r>
      <w:r w:rsidRPr="003B6C45">
        <w:rPr>
          <w:rStyle w:val="Emphasis"/>
          <w:highlight w:val="cyan"/>
        </w:rPr>
        <w:t>labor relations</w:t>
      </w:r>
      <w:r w:rsidRPr="003B6C45">
        <w:rPr>
          <w:rStyle w:val="StyleUnderline"/>
          <w:highlight w:val="cyan"/>
        </w:rPr>
        <w:t xml:space="preserve"> turned</w:t>
      </w:r>
      <w:r w:rsidRPr="00C05BCC">
        <w:rPr>
          <w:sz w:val="16"/>
        </w:rPr>
        <w:t>.74</w:t>
      </w:r>
    </w:p>
    <w:p w14:paraId="4563136A" w14:textId="77777777" w:rsidR="0013472F" w:rsidRPr="00431E31" w:rsidRDefault="0013472F" w:rsidP="0013472F">
      <w:pPr>
        <w:pStyle w:val="Heading4"/>
        <w:rPr>
          <w:color w:val="080808"/>
        </w:rPr>
      </w:pPr>
      <w:r>
        <w:rPr>
          <w:rStyle w:val="Style13ptBold"/>
          <w:u w:val="single"/>
        </w:rPr>
        <w:t>Violation</w:t>
      </w:r>
      <w:r>
        <w:rPr>
          <w:rStyle w:val="Style13ptBold"/>
        </w:rPr>
        <w:t xml:space="preserve">: </w:t>
      </w:r>
      <w:r>
        <w:t>[</w:t>
      </w:r>
      <w:r w:rsidRPr="003B6C45">
        <w:rPr>
          <w:highlight w:val="cyan"/>
        </w:rPr>
        <w:t>x</w:t>
      </w:r>
      <w:r>
        <w:t xml:space="preserve">] workers are excluded and have no existing collective bargaining rights. </w:t>
      </w:r>
    </w:p>
    <w:p w14:paraId="04ECB389" w14:textId="77777777" w:rsidR="0013472F" w:rsidRPr="00F83A87" w:rsidRDefault="0013472F" w:rsidP="0013472F">
      <w:r w:rsidRPr="00F83A87">
        <w:rPr>
          <w:rStyle w:val="Style13ptBold"/>
        </w:rPr>
        <w:t>CLJE ’24</w:t>
      </w:r>
      <w:r>
        <w:t xml:space="preserve"> [Center for Labor &amp; a Just Economy, Sept 1 2024. Center for Labor &amp; a Just Economy at Harvard Law School “Building Worker Power in Cities &amp; States: Workers Excluded from the NLRA” </w:t>
      </w:r>
      <w:r w:rsidRPr="00F83A87">
        <w:t>https://clje.law.harvard.edu/publication/building-worker-power-in-cities-states/workers-excluded-from-the-nlra/</w:t>
      </w:r>
      <w:r>
        <w:t xml:space="preserve"> // </w:t>
      </w:r>
      <w:r>
        <w:rPr>
          <w:i/>
        </w:rPr>
        <w:t>q.c.</w:t>
      </w:r>
      <w:r>
        <w:t>]</w:t>
      </w:r>
    </w:p>
    <w:p w14:paraId="07B04313" w14:textId="77777777" w:rsidR="0013472F" w:rsidRPr="00F83A87" w:rsidRDefault="0013472F" w:rsidP="0013472F">
      <w:pPr>
        <w:rPr>
          <w:sz w:val="12"/>
        </w:rPr>
      </w:pPr>
      <w:r w:rsidRPr="00F83A87">
        <w:rPr>
          <w:sz w:val="12"/>
        </w:rPr>
        <w:t>Background</w:t>
      </w:r>
    </w:p>
    <w:p w14:paraId="1009DB24" w14:textId="77777777" w:rsidR="0013472F" w:rsidRPr="00F83A87" w:rsidRDefault="0013472F" w:rsidP="0013472F">
      <w:pPr>
        <w:rPr>
          <w:sz w:val="12"/>
        </w:rPr>
      </w:pPr>
      <w:r w:rsidRPr="00F83A87">
        <w:rPr>
          <w:rStyle w:val="StyleUnderline"/>
        </w:rPr>
        <w:t xml:space="preserve">The </w:t>
      </w:r>
      <w:r w:rsidRPr="003B6C45">
        <w:rPr>
          <w:rStyle w:val="Emphasis"/>
          <w:highlight w:val="cyan"/>
        </w:rPr>
        <w:t>NLRA</w:t>
      </w:r>
      <w:r w:rsidRPr="00F83A87">
        <w:rPr>
          <w:sz w:val="12"/>
        </w:rPr>
        <w:t xml:space="preserve"> has been criticized for </w:t>
      </w:r>
      <w:r w:rsidRPr="00F83A87">
        <w:rPr>
          <w:rStyle w:val="StyleUnderline"/>
        </w:rPr>
        <w:t xml:space="preserve">excluding large </w:t>
      </w:r>
      <w:r w:rsidRPr="00F83A87">
        <w:rPr>
          <w:rStyle w:val="Emphasis"/>
        </w:rPr>
        <w:t>categories of workers</w:t>
      </w:r>
      <w:r w:rsidRPr="00F83A87">
        <w:rPr>
          <w:sz w:val="12"/>
        </w:rPr>
        <w:t xml:space="preserve">, some of whom are those most in need of labor law protections. </w:t>
      </w:r>
      <w:r w:rsidRPr="00F83A87">
        <w:rPr>
          <w:rStyle w:val="StyleUnderline"/>
        </w:rPr>
        <w:t xml:space="preserve">The statute </w:t>
      </w:r>
      <w:r w:rsidRPr="003B6C45">
        <w:rPr>
          <w:rStyle w:val="Emphasis"/>
          <w:highlight w:val="cyan"/>
        </w:rPr>
        <w:t>explicitly excludes</w:t>
      </w:r>
      <w:r w:rsidRPr="009A1F42">
        <w:rPr>
          <w:rStyle w:val="StyleUnderline"/>
        </w:rPr>
        <w:t xml:space="preserve"> </w:t>
      </w:r>
      <w:r w:rsidRPr="003B6C45">
        <w:rPr>
          <w:rStyle w:val="Emphasis"/>
          <w:highlight w:val="cyan"/>
        </w:rPr>
        <w:t>public</w:t>
      </w:r>
      <w:r w:rsidRPr="00431E31">
        <w:rPr>
          <w:rStyle w:val="Emphasis"/>
        </w:rPr>
        <w:t xml:space="preserve"> employees</w:t>
      </w:r>
      <w:r w:rsidRPr="00431E31">
        <w:rPr>
          <w:rStyle w:val="StyleUnderline"/>
        </w:rPr>
        <w:t>,</w:t>
      </w:r>
      <w:r w:rsidRPr="00431E31">
        <w:rPr>
          <w:sz w:val="12"/>
        </w:rPr>
        <w:t xml:space="preserve">1 </w:t>
      </w:r>
      <w:r w:rsidRPr="003B6C45">
        <w:rPr>
          <w:rStyle w:val="Emphasis"/>
          <w:highlight w:val="cyan"/>
        </w:rPr>
        <w:t>supervisors</w:t>
      </w:r>
      <w:r w:rsidRPr="00431E31">
        <w:rPr>
          <w:rStyle w:val="StyleUnderline"/>
        </w:rPr>
        <w:t xml:space="preserve">, </w:t>
      </w:r>
      <w:r w:rsidRPr="003B6C45">
        <w:rPr>
          <w:rStyle w:val="Emphasis"/>
          <w:highlight w:val="cyan"/>
        </w:rPr>
        <w:t>ag</w:t>
      </w:r>
      <w:r w:rsidRPr="00431E31">
        <w:rPr>
          <w:rStyle w:val="StyleUnderline"/>
        </w:rPr>
        <w:t xml:space="preserve">ricultural </w:t>
      </w:r>
      <w:r w:rsidRPr="00431E31">
        <w:rPr>
          <w:rStyle w:val="Emphasis"/>
        </w:rPr>
        <w:t>workers</w:t>
      </w:r>
      <w:r w:rsidRPr="00431E31">
        <w:rPr>
          <w:rStyle w:val="StyleUnderline"/>
        </w:rPr>
        <w:t xml:space="preserve">, </w:t>
      </w:r>
      <w:r w:rsidRPr="003B6C45">
        <w:rPr>
          <w:rStyle w:val="Emphasis"/>
          <w:highlight w:val="cyan"/>
        </w:rPr>
        <w:t>domestic</w:t>
      </w:r>
      <w:r w:rsidRPr="00431E31">
        <w:rPr>
          <w:rStyle w:val="Emphasis"/>
        </w:rPr>
        <w:t xml:space="preserve"> workers</w:t>
      </w:r>
      <w:r w:rsidRPr="00431E31">
        <w:rPr>
          <w:rStyle w:val="StyleUnderline"/>
        </w:rPr>
        <w:t xml:space="preserve">, </w:t>
      </w:r>
      <w:r w:rsidRPr="003B6C45">
        <w:rPr>
          <w:rStyle w:val="Emphasis"/>
          <w:highlight w:val="cyan"/>
        </w:rPr>
        <w:t>independent</w:t>
      </w:r>
      <w:r w:rsidRPr="00431E31">
        <w:rPr>
          <w:rStyle w:val="Emphasis"/>
        </w:rPr>
        <w:t xml:space="preserve"> contractors</w:t>
      </w:r>
      <w:r w:rsidRPr="00431E31">
        <w:rPr>
          <w:rStyle w:val="StyleUnderline"/>
        </w:rPr>
        <w:t xml:space="preserve">, </w:t>
      </w:r>
      <w:r w:rsidRPr="00431E31">
        <w:rPr>
          <w:rStyle w:val="Emphasis"/>
        </w:rPr>
        <w:t xml:space="preserve">employees covered by the </w:t>
      </w:r>
      <w:r w:rsidRPr="003B6C45">
        <w:rPr>
          <w:rStyle w:val="Emphasis"/>
          <w:highlight w:val="cyan"/>
        </w:rPr>
        <w:t>Railway</w:t>
      </w:r>
      <w:r w:rsidRPr="00431E31">
        <w:rPr>
          <w:rStyle w:val="Emphasis"/>
        </w:rPr>
        <w:t xml:space="preserve"> Labor Act</w:t>
      </w:r>
      <w:r w:rsidRPr="00431E31">
        <w:rPr>
          <w:rStyle w:val="StyleUnderline"/>
        </w:rPr>
        <w:t>, and “</w:t>
      </w:r>
      <w:r w:rsidRPr="00431E31">
        <w:rPr>
          <w:rStyle w:val="Emphasis"/>
        </w:rPr>
        <w:t xml:space="preserve">any individual </w:t>
      </w:r>
      <w:r w:rsidRPr="003B6C45">
        <w:rPr>
          <w:rStyle w:val="Emphasis"/>
          <w:highlight w:val="cyan"/>
        </w:rPr>
        <w:t>employed by</w:t>
      </w:r>
      <w:r w:rsidRPr="00431E31">
        <w:rPr>
          <w:rStyle w:val="Emphasis"/>
        </w:rPr>
        <w:t xml:space="preserve"> his </w:t>
      </w:r>
      <w:r w:rsidRPr="003B6C45">
        <w:rPr>
          <w:rStyle w:val="Emphasis"/>
          <w:highlight w:val="cyan"/>
        </w:rPr>
        <w:t>parent or spouse</w:t>
      </w:r>
      <w:r w:rsidRPr="00431E31">
        <w:rPr>
          <w:rStyle w:val="StyleUnderline"/>
        </w:rPr>
        <w:t>.”</w:t>
      </w:r>
      <w:r w:rsidRPr="00431E31">
        <w:rPr>
          <w:sz w:val="12"/>
        </w:rPr>
        <w:t xml:space="preserve">2 </w:t>
      </w:r>
      <w:r w:rsidRPr="00431E31">
        <w:rPr>
          <w:rStyle w:val="StyleUnderline"/>
        </w:rPr>
        <w:t>Numerous other workers are</w:t>
      </w:r>
      <w:r w:rsidRPr="00431E31">
        <w:rPr>
          <w:sz w:val="12"/>
        </w:rPr>
        <w:t xml:space="preserve"> partially or completely </w:t>
      </w:r>
      <w:r w:rsidRPr="00431E31">
        <w:rPr>
          <w:rStyle w:val="Emphasis"/>
        </w:rPr>
        <w:t>excluded</w:t>
      </w:r>
      <w:r w:rsidRPr="00431E31">
        <w:rPr>
          <w:rStyle w:val="StyleUnderline"/>
        </w:rPr>
        <w:t xml:space="preserve"> from the Act’s coverage</w:t>
      </w:r>
      <w:r w:rsidRPr="00431E31">
        <w:rPr>
          <w:sz w:val="12"/>
        </w:rPr>
        <w:t xml:space="preserve">, </w:t>
      </w:r>
      <w:r w:rsidRPr="00431E31">
        <w:rPr>
          <w:rStyle w:val="StyleUnderline"/>
        </w:rPr>
        <w:t xml:space="preserve">including </w:t>
      </w:r>
      <w:r w:rsidRPr="003B6C45">
        <w:rPr>
          <w:rStyle w:val="Emphasis"/>
          <w:highlight w:val="cyan"/>
        </w:rPr>
        <w:t>rehab</w:t>
      </w:r>
      <w:r w:rsidRPr="00431E31">
        <w:rPr>
          <w:rStyle w:val="Emphasis"/>
        </w:rPr>
        <w:t>ilitation workers</w:t>
      </w:r>
      <w:r w:rsidRPr="00431E31">
        <w:rPr>
          <w:rStyle w:val="StyleUnderline"/>
        </w:rPr>
        <w:t xml:space="preserve">, </w:t>
      </w:r>
      <w:r w:rsidRPr="003B6C45">
        <w:rPr>
          <w:rStyle w:val="Emphasis"/>
          <w:highlight w:val="cyan"/>
        </w:rPr>
        <w:t>incarcerated</w:t>
      </w:r>
      <w:r w:rsidRPr="00431E31">
        <w:rPr>
          <w:rStyle w:val="Emphasis"/>
        </w:rPr>
        <w:t xml:space="preserve"> workers</w:t>
      </w:r>
      <w:r w:rsidRPr="00431E31">
        <w:rPr>
          <w:rStyle w:val="StyleUnderline"/>
        </w:rPr>
        <w:t xml:space="preserve">, and certain </w:t>
      </w:r>
      <w:r w:rsidRPr="003B6C45">
        <w:rPr>
          <w:rStyle w:val="Emphasis"/>
          <w:highlight w:val="cyan"/>
        </w:rPr>
        <w:t>student</w:t>
      </w:r>
      <w:r w:rsidRPr="00431E31">
        <w:rPr>
          <w:rStyle w:val="Emphasis"/>
        </w:rPr>
        <w:t xml:space="preserve"> workers</w:t>
      </w:r>
      <w:r w:rsidRPr="00431E31">
        <w:rPr>
          <w:sz w:val="12"/>
        </w:rPr>
        <w:t>.</w:t>
      </w:r>
      <w:r w:rsidRPr="00431E31">
        <w:rPr>
          <w:sz w:val="12"/>
          <w:szCs w:val="10"/>
        </w:rPr>
        <w:t xml:space="preserve"> </w:t>
      </w:r>
      <w:r w:rsidRPr="003B6C45">
        <w:rPr>
          <w:rStyle w:val="StyleUnderline"/>
          <w:highlight w:val="cyan"/>
        </w:rPr>
        <w:t>And</w:t>
      </w:r>
      <w:r w:rsidRPr="00431E31">
        <w:rPr>
          <w:sz w:val="12"/>
        </w:rPr>
        <w:t xml:space="preserve"> while immigration status by itself does not preclude coverage under the Act, </w:t>
      </w:r>
      <w:r w:rsidRPr="003B6C45">
        <w:rPr>
          <w:rStyle w:val="Emphasis"/>
          <w:highlight w:val="cyan"/>
        </w:rPr>
        <w:t>undocumented workers</w:t>
      </w:r>
      <w:r w:rsidRPr="002A7882">
        <w:rPr>
          <w:rStyle w:val="StyleUnderline"/>
        </w:rPr>
        <w:t xml:space="preserve"> are not entitled</w:t>
      </w:r>
      <w:r w:rsidRPr="00F83A87">
        <w:rPr>
          <w:rStyle w:val="StyleUnderline"/>
        </w:rPr>
        <w:t xml:space="preserve"> to</w:t>
      </w:r>
      <w:r w:rsidRPr="00F83A87">
        <w:rPr>
          <w:sz w:val="12"/>
        </w:rPr>
        <w:t xml:space="preserve"> all of its </w:t>
      </w:r>
      <w:r w:rsidRPr="00F83A87">
        <w:rPr>
          <w:rStyle w:val="StyleUnderline"/>
        </w:rPr>
        <w:t>remedies</w:t>
      </w:r>
      <w:r w:rsidRPr="00F83A87">
        <w:rPr>
          <w:sz w:val="12"/>
        </w:rPr>
        <w:t>.</w:t>
      </w:r>
    </w:p>
    <w:p w14:paraId="6528A022" w14:textId="77777777" w:rsidR="0013472F" w:rsidRPr="00F83A87" w:rsidRDefault="0013472F" w:rsidP="0013472F">
      <w:pPr>
        <w:rPr>
          <w:sz w:val="12"/>
        </w:rPr>
      </w:pPr>
      <w:r w:rsidRPr="00F83A87">
        <w:rPr>
          <w:sz w:val="12"/>
        </w:rPr>
        <w:t>State and local legislation can serve as an important vehicle to partially remedy these deficits. In fact, several state and local governments have already attempted to provide collective rights to workers excluded from the NLRA. However, much more can still be done. And while federal labor law preemption and antitrust law present some challenges for greater coverage, many of those challenges can be overcome.</w:t>
      </w:r>
    </w:p>
    <w:p w14:paraId="6294310F" w14:textId="77777777" w:rsidR="0013472F" w:rsidRPr="00F83A87" w:rsidRDefault="0013472F" w:rsidP="0013472F">
      <w:pPr>
        <w:rPr>
          <w:sz w:val="12"/>
        </w:rPr>
      </w:pPr>
      <w:r w:rsidRPr="00F83A87">
        <w:rPr>
          <w:sz w:val="12"/>
        </w:rPr>
        <w:t>Objective of State Intervention</w:t>
      </w:r>
    </w:p>
    <w:p w14:paraId="6A2AFE30" w14:textId="77777777" w:rsidR="0013472F" w:rsidRPr="00F83A87" w:rsidRDefault="0013472F" w:rsidP="0013472F">
      <w:pPr>
        <w:rPr>
          <w:sz w:val="12"/>
        </w:rPr>
      </w:pPr>
      <w:r w:rsidRPr="00431E31">
        <w:rPr>
          <w:rStyle w:val="StyleUnderline"/>
        </w:rPr>
        <w:t xml:space="preserve">Most </w:t>
      </w:r>
      <w:r w:rsidRPr="003B6C45">
        <w:rPr>
          <w:rStyle w:val="StyleUnderline"/>
          <w:highlight w:val="cyan"/>
        </w:rPr>
        <w:t xml:space="preserve">workers </w:t>
      </w:r>
      <w:r w:rsidRPr="003B6C45">
        <w:rPr>
          <w:rStyle w:val="Emphasis"/>
          <w:highlight w:val="cyan"/>
        </w:rPr>
        <w:t>excluded</w:t>
      </w:r>
      <w:r w:rsidRPr="00F60A92">
        <w:rPr>
          <w:rStyle w:val="Emphasis"/>
        </w:rPr>
        <w:t xml:space="preserve"> by the NLRA </w:t>
      </w:r>
      <w:r w:rsidRPr="003B6C45">
        <w:rPr>
          <w:rStyle w:val="Emphasis"/>
          <w:highlight w:val="cyan"/>
        </w:rPr>
        <w:t>have no c</w:t>
      </w:r>
      <w:r w:rsidRPr="00F60A92">
        <w:rPr>
          <w:rStyle w:val="Emphasis"/>
        </w:rPr>
        <w:t xml:space="preserve">ollective </w:t>
      </w:r>
      <w:r w:rsidRPr="003B6C45">
        <w:rPr>
          <w:rStyle w:val="Emphasis"/>
          <w:highlight w:val="cyan"/>
        </w:rPr>
        <w:t>b</w:t>
      </w:r>
      <w:r w:rsidRPr="00F60A92">
        <w:rPr>
          <w:rStyle w:val="Emphasis"/>
        </w:rPr>
        <w:t xml:space="preserve">argaining </w:t>
      </w:r>
      <w:r w:rsidRPr="003B6C45">
        <w:rPr>
          <w:rStyle w:val="Emphasis"/>
          <w:highlight w:val="cyan"/>
        </w:rPr>
        <w:t>r</w:t>
      </w:r>
      <w:r w:rsidRPr="00F60A92">
        <w:rPr>
          <w:rStyle w:val="Emphasis"/>
        </w:rPr>
        <w:t>ights</w:t>
      </w:r>
      <w:r w:rsidRPr="00F60A92">
        <w:rPr>
          <w:rStyle w:val="StyleUnderline"/>
        </w:rPr>
        <w:t xml:space="preserve"> </w:t>
      </w:r>
      <w:r w:rsidRPr="003B6C45">
        <w:rPr>
          <w:rStyle w:val="StyleUnderline"/>
          <w:highlight w:val="cyan"/>
        </w:rPr>
        <w:t>at all</w:t>
      </w:r>
      <w:r w:rsidRPr="00F83A87">
        <w:rPr>
          <w:sz w:val="12"/>
        </w:rPr>
        <w:t>,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p w14:paraId="0E666D4E" w14:textId="77777777" w:rsidR="0013472F" w:rsidRDefault="0013472F" w:rsidP="0013472F">
      <w:pPr>
        <w:rPr>
          <w:sz w:val="12"/>
        </w:rPr>
      </w:pPr>
      <w:r w:rsidRPr="00F83A87">
        <w:rPr>
          <w:sz w:val="12"/>
        </w:rPr>
        <w:t>States can enact legislation to provide collective bargaining rights for workers excluded from the NLRA. When covering excluded workers, state and local governments can experiment with labor laws that differ from the NLRA model, such as adopting sectoral bargaining systems, providing for majority sign-up, or requiring first contract arbitration.</w:t>
      </w:r>
    </w:p>
    <w:p w14:paraId="0A7BF21A" w14:textId="77777777" w:rsidR="0013472F" w:rsidRDefault="0013472F" w:rsidP="0013472F">
      <w:pPr>
        <w:pStyle w:val="Heading4"/>
      </w:pPr>
      <w:r>
        <w:t xml:space="preserve">Vote </w:t>
      </w:r>
      <w:r w:rsidRPr="006A4DBC">
        <w:rPr>
          <w:u w:val="single"/>
        </w:rPr>
        <w:t>NEG</w:t>
      </w:r>
      <w:r>
        <w:t xml:space="preserve">: </w:t>
      </w:r>
    </w:p>
    <w:p w14:paraId="50037BBA" w14:textId="77777777" w:rsidR="0013472F" w:rsidRDefault="0013472F" w:rsidP="0013472F">
      <w:pPr>
        <w:pStyle w:val="Heading4"/>
        <w:ind w:left="720"/>
      </w:pPr>
      <w:r>
        <w:t xml:space="preserve">a.) </w:t>
      </w:r>
      <w:r w:rsidRPr="006A4DBC">
        <w:rPr>
          <w:u w:val="single"/>
        </w:rPr>
        <w:t>LIMITS</w:t>
      </w:r>
      <w:r>
        <w:t xml:space="preserve">---they explode them---tying AFFs to the core controversy around the NLRA is key to predictable links. </w:t>
      </w:r>
    </w:p>
    <w:p w14:paraId="30AE75D3" w14:textId="77777777" w:rsidR="0013472F" w:rsidRDefault="0013472F" w:rsidP="0013472F">
      <w:pPr>
        <w:pStyle w:val="Heading4"/>
        <w:ind w:firstLine="720"/>
      </w:pPr>
      <w:r>
        <w:t xml:space="preserve">b.) </w:t>
      </w:r>
      <w:r w:rsidRPr="006A4DBC">
        <w:rPr>
          <w:u w:val="single"/>
        </w:rPr>
        <w:t>GROUND</w:t>
      </w:r>
      <w:r>
        <w:t xml:space="preserve">---they delete it---supervisors inverts the topic alone; no debatability.  </w:t>
      </w:r>
    </w:p>
    <w:p w14:paraId="2FEADEAB" w14:textId="77777777" w:rsidR="0013472F" w:rsidRDefault="0013472F" w:rsidP="0013472F">
      <w:pPr>
        <w:pStyle w:val="Heading3"/>
      </w:pPr>
      <w:r>
        <w:t>DA---1NC</w:t>
      </w:r>
    </w:p>
    <w:p w14:paraId="606D16BE" w14:textId="77777777" w:rsidR="0013472F" w:rsidRDefault="0013472F" w:rsidP="0013472F">
      <w:pPr>
        <w:rPr>
          <w:rStyle w:val="Style13ptBold"/>
        </w:rPr>
      </w:pPr>
      <w:r w:rsidRPr="00D11C9A">
        <w:rPr>
          <w:rStyle w:val="Style13ptBold"/>
          <w:u w:val="single"/>
        </w:rPr>
        <w:t>Entrenchment DA</w:t>
      </w:r>
      <w:r>
        <w:rPr>
          <w:rStyle w:val="Style13ptBold"/>
        </w:rPr>
        <w:t>:</w:t>
      </w:r>
    </w:p>
    <w:p w14:paraId="540E61F2" w14:textId="77777777" w:rsidR="0013472F" w:rsidRPr="00D25793" w:rsidRDefault="0013472F" w:rsidP="0013472F">
      <w:pPr>
        <w:pStyle w:val="Heading4"/>
      </w:pPr>
      <w:r>
        <w:t xml:space="preserve">The plan’s </w:t>
      </w:r>
      <w:r w:rsidRPr="00D11C9A">
        <w:rPr>
          <w:u w:val="single"/>
        </w:rPr>
        <w:t>durable fiat</w:t>
      </w:r>
      <w:r>
        <w:t xml:space="preserve"> makes it </w:t>
      </w:r>
      <w:r w:rsidRPr="00D11C9A">
        <w:rPr>
          <w:u w:val="single"/>
        </w:rPr>
        <w:t>unrepealable</w:t>
      </w:r>
      <w:r>
        <w:t xml:space="preserve">---that </w:t>
      </w:r>
      <w:r w:rsidRPr="00D25793">
        <w:t xml:space="preserve">causes infinite </w:t>
      </w:r>
      <w:r w:rsidRPr="008D505F">
        <w:rPr>
          <w:u w:val="single"/>
        </w:rPr>
        <w:t>entrenchment</w:t>
      </w:r>
      <w:r>
        <w:t>, mooting</w:t>
      </w:r>
      <w:r w:rsidRPr="00D25793">
        <w:t xml:space="preserve"> legislative power and </w:t>
      </w:r>
      <w:r w:rsidRPr="008D505F">
        <w:rPr>
          <w:u w:val="single"/>
        </w:rPr>
        <w:t>democratic</w:t>
      </w:r>
      <w:r w:rsidRPr="00D25793">
        <w:t xml:space="preserve"> rule.</w:t>
      </w:r>
    </w:p>
    <w:p w14:paraId="46D06278" w14:textId="77777777" w:rsidR="0013472F" w:rsidRDefault="0013472F" w:rsidP="0013472F">
      <w:r w:rsidRPr="00190369">
        <w:rPr>
          <w:rStyle w:val="Style13ptBold"/>
        </w:rPr>
        <w:t>Roberts 3</w:t>
      </w:r>
      <w:r w:rsidRPr="00DD37D8">
        <w:t xml:space="preserve"> [</w:t>
      </w:r>
      <w:r>
        <w:t xml:space="preserve">John C. Roberts (Former Dean Emeritus and Professor of Law Emeritus, DePaul University College of Law; Former Associate Dean, Yale Law School; </w:t>
      </w:r>
      <w:r w:rsidRPr="00DB18D3">
        <w:t>B</w:t>
      </w:r>
      <w:r>
        <w:t>.</w:t>
      </w:r>
      <w:r w:rsidRPr="00DB18D3">
        <w:t>S</w:t>
      </w:r>
      <w:r>
        <w:t>.</w:t>
      </w:r>
      <w:r w:rsidRPr="00DB18D3">
        <w:t>, Northwestern University; L</w:t>
      </w:r>
      <w:r>
        <w:t>L. B.</w:t>
      </w:r>
      <w:r w:rsidRPr="00DB18D3">
        <w:t>, Yale University</w:t>
      </w:r>
      <w:r>
        <w:t>) and Erwin Chemerinsky (</w:t>
      </w:r>
      <w:r w:rsidRPr="0023278E">
        <w:t>Dean</w:t>
      </w:r>
      <w:r>
        <w:t xml:space="preserve"> and </w:t>
      </w:r>
      <w:r w:rsidRPr="0023278E">
        <w:t>Jesse H. Choper Distinguished Professor of Law</w:t>
      </w:r>
      <w:r>
        <w:t>, Berkeley School of Law; former</w:t>
      </w:r>
      <w:r w:rsidRPr="0023278E">
        <w:t xml:space="preserve"> </w:t>
      </w:r>
      <w:r w:rsidRPr="00215F9D">
        <w:t>founding Dean</w:t>
      </w:r>
      <w:r>
        <w:t xml:space="preserve">, </w:t>
      </w:r>
      <w:r w:rsidRPr="00215F9D">
        <w:t>Distinguished Professor of Law, and Raymond Pryke Professor of First Amendment Law, University of California, Irvine School of Law</w:t>
      </w:r>
      <w:r>
        <w:t>; B.S., Northwestern University; J.D., Harvard Law School)</w:t>
      </w:r>
      <w:r w:rsidRPr="00DD37D8">
        <w:t xml:space="preserve">, </w:t>
      </w:r>
      <w:r>
        <w:t>December 2003</w:t>
      </w:r>
      <w:r w:rsidRPr="00DD37D8">
        <w:t xml:space="preserve">, "Entrenchment of Ordinary Legislation: A Reply to Professors Posner and Vermeule," </w:t>
      </w:r>
      <w:r>
        <w:t xml:space="preserve">California Law Review, Vol. 91:1773, </w:t>
      </w:r>
      <w:r w:rsidRPr="00DD37D8">
        <w:t xml:space="preserve">https://lawcat.berkeley.edu/record/1118788?ln=en, </w:t>
      </w:r>
      <w:r>
        <w:t>njn</w:t>
      </w:r>
      <w:r w:rsidRPr="00DD37D8">
        <w:t>]</w:t>
      </w:r>
    </w:p>
    <w:p w14:paraId="435E8277" w14:textId="77777777" w:rsidR="0013472F" w:rsidRPr="00B01FC8" w:rsidRDefault="0013472F" w:rsidP="0013472F">
      <w:pPr>
        <w:rPr>
          <w:rStyle w:val="StyleUnderline"/>
        </w:rPr>
      </w:pPr>
      <w:r w:rsidRPr="002C0984">
        <w:rPr>
          <w:rStyle w:val="StyleUnderline"/>
        </w:rPr>
        <w:t>Article I, Section 7</w:t>
      </w:r>
      <w:r w:rsidRPr="00B01FC8">
        <w:rPr>
          <w:sz w:val="16"/>
        </w:rPr>
        <w:t xml:space="preserve">, defines the exclusive manner in which Congress may exercise its legislative powers.37 It </w:t>
      </w:r>
      <w:r w:rsidRPr="002C0984">
        <w:rPr>
          <w:rStyle w:val="StyleUnderline"/>
        </w:rPr>
        <w:t xml:space="preserve">provides that Congress may act only through passage by both houses of Congress and either signature by the President or override of a presidential veto. </w:t>
      </w:r>
      <w:r w:rsidRPr="004A6E04">
        <w:rPr>
          <w:rStyle w:val="Emphasis"/>
          <w:highlight w:val="cyan"/>
        </w:rPr>
        <w:t>Legislative entrenchment</w:t>
      </w:r>
      <w:r w:rsidRPr="00F07D46">
        <w:rPr>
          <w:sz w:val="16"/>
        </w:rPr>
        <w:t xml:space="preserve"> </w:t>
      </w:r>
      <w:r w:rsidRPr="00B01FC8">
        <w:rPr>
          <w:sz w:val="16"/>
        </w:rPr>
        <w:t xml:space="preserve">would </w:t>
      </w:r>
      <w:r w:rsidRPr="004A6E04">
        <w:rPr>
          <w:rStyle w:val="Emphasis"/>
          <w:highlight w:val="cyan"/>
        </w:rPr>
        <w:t>prevent</w:t>
      </w:r>
      <w:r w:rsidRPr="00F07D46">
        <w:rPr>
          <w:rStyle w:val="StyleUnderline"/>
        </w:rPr>
        <w:t xml:space="preserve"> a </w:t>
      </w:r>
      <w:r w:rsidRPr="004A6E04">
        <w:rPr>
          <w:rStyle w:val="StyleUnderline"/>
          <w:highlight w:val="cyan"/>
        </w:rPr>
        <w:t xml:space="preserve">Congress from </w:t>
      </w:r>
      <w:r w:rsidRPr="004A6E04">
        <w:rPr>
          <w:rStyle w:val="Emphasis"/>
          <w:highlight w:val="cyan"/>
        </w:rPr>
        <w:t>enacting laws</w:t>
      </w:r>
      <w:r w:rsidRPr="00F07D46">
        <w:rPr>
          <w:rStyle w:val="StyleUnderline"/>
        </w:rPr>
        <w:t xml:space="preserve"> through this procedure</w:t>
      </w:r>
      <w:r w:rsidRPr="00F07D46">
        <w:rPr>
          <w:sz w:val="16"/>
        </w:rPr>
        <w:t xml:space="preserve">. In essence, a statute that requires supermajority approval for legislative change </w:t>
      </w:r>
      <w:r w:rsidRPr="004A6E04">
        <w:rPr>
          <w:rStyle w:val="StyleUnderline"/>
          <w:highlight w:val="cyan"/>
        </w:rPr>
        <w:t>alter</w:t>
      </w:r>
      <w:r w:rsidRPr="00F07D46">
        <w:rPr>
          <w:sz w:val="16"/>
        </w:rPr>
        <w:t xml:space="preserve">s </w:t>
      </w:r>
      <w:r w:rsidRPr="00F07D46">
        <w:rPr>
          <w:rStyle w:val="StyleUnderline"/>
        </w:rPr>
        <w:t xml:space="preserve">the </w:t>
      </w:r>
      <w:r w:rsidRPr="004A6E04">
        <w:rPr>
          <w:rStyle w:val="Emphasis"/>
          <w:highlight w:val="cyan"/>
        </w:rPr>
        <w:t>constitutionally mandated</w:t>
      </w:r>
      <w:r w:rsidRPr="004A6E04">
        <w:rPr>
          <w:rStyle w:val="StyleUnderline"/>
          <w:highlight w:val="cyan"/>
        </w:rPr>
        <w:t xml:space="preserve"> procedure</w:t>
      </w:r>
      <w:r w:rsidRPr="00F07D46">
        <w:rPr>
          <w:rStyle w:val="StyleUnderline"/>
        </w:rPr>
        <w:t xml:space="preserve"> for enacting laws</w:t>
      </w:r>
      <w:r w:rsidRPr="00F07D46">
        <w:rPr>
          <w:sz w:val="16"/>
        </w:rPr>
        <w:t>. Indeed</w:t>
      </w:r>
      <w:r w:rsidRPr="00D0035A">
        <w:rPr>
          <w:sz w:val="16"/>
        </w:rPr>
        <w:t xml:space="preserve">, </w:t>
      </w:r>
      <w:r w:rsidRPr="004A6E04">
        <w:rPr>
          <w:rStyle w:val="StyleUnderline"/>
          <w:highlight w:val="cyan"/>
        </w:rPr>
        <w:t xml:space="preserve">a statute that </w:t>
      </w:r>
      <w:r w:rsidRPr="004A6E04">
        <w:rPr>
          <w:rStyle w:val="Emphasis"/>
          <w:highlight w:val="cyan"/>
        </w:rPr>
        <w:t>prohibits</w:t>
      </w:r>
      <w:r w:rsidRPr="004A6E04">
        <w:rPr>
          <w:rStyle w:val="StyleUnderline"/>
          <w:highlight w:val="cyan"/>
        </w:rPr>
        <w:t xml:space="preserve"> its own repeal </w:t>
      </w:r>
      <w:r w:rsidRPr="004A6E04">
        <w:rPr>
          <w:rStyle w:val="Emphasis"/>
          <w:highlight w:val="cyan"/>
        </w:rPr>
        <w:t>destroys</w:t>
      </w:r>
      <w:r w:rsidRPr="00F07D46">
        <w:rPr>
          <w:rStyle w:val="StyleUnderline"/>
        </w:rPr>
        <w:t xml:space="preserve"> the </w:t>
      </w:r>
      <w:r w:rsidRPr="004A6E04">
        <w:rPr>
          <w:rStyle w:val="Emphasis"/>
          <w:highlight w:val="cyan"/>
        </w:rPr>
        <w:t>legislative power</w:t>
      </w:r>
      <w:r w:rsidRPr="00F07D46">
        <w:rPr>
          <w:rStyle w:val="StyleUnderline"/>
        </w:rPr>
        <w:t xml:space="preserve"> as to that subject matter entirely</w:t>
      </w:r>
      <w:r w:rsidRPr="00F07D46">
        <w:rPr>
          <w:sz w:val="16"/>
        </w:rPr>
        <w:t>. It should be obvious that Congress, by statute, cannot</w:t>
      </w:r>
      <w:r w:rsidRPr="00B01FC8">
        <w:rPr>
          <w:sz w:val="16"/>
        </w:rPr>
        <w:t xml:space="preserve"> alter the constitutional procedures for enacting laws. Yet </w:t>
      </w:r>
      <w:r w:rsidRPr="00B01FC8">
        <w:rPr>
          <w:rStyle w:val="StyleUnderline"/>
        </w:rPr>
        <w:t xml:space="preserve">this is </w:t>
      </w:r>
      <w:r w:rsidRPr="00B01FC8">
        <w:rPr>
          <w:rStyle w:val="Emphasis"/>
        </w:rPr>
        <w:t>exactly</w:t>
      </w:r>
      <w:r w:rsidRPr="00B01FC8">
        <w:rPr>
          <w:rStyle w:val="StyleUnderline"/>
        </w:rPr>
        <w:t xml:space="preserve"> what </w:t>
      </w:r>
      <w:r w:rsidRPr="00B01FC8">
        <w:rPr>
          <w:rStyle w:val="Emphasis"/>
        </w:rPr>
        <w:t>entrenchment</w:t>
      </w:r>
      <w:r w:rsidRPr="00B01FC8">
        <w:rPr>
          <w:rStyle w:val="StyleUnderline"/>
        </w:rPr>
        <w:t xml:space="preserve"> does.</w:t>
      </w:r>
    </w:p>
    <w:p w14:paraId="1BBFE626" w14:textId="77777777" w:rsidR="0013472F" w:rsidRPr="002C0984" w:rsidRDefault="0013472F" w:rsidP="0013472F">
      <w:pPr>
        <w:rPr>
          <w:sz w:val="16"/>
        </w:rPr>
      </w:pPr>
      <w:r w:rsidRPr="002C0984">
        <w:rPr>
          <w:sz w:val="16"/>
        </w:rPr>
        <w:t>Professors Posner and Vermeule attempt to bolster their argument about the Vesting Clause by pointing to sunset clauses in numerous existing laws. They argue,</w:t>
      </w:r>
    </w:p>
    <w:p w14:paraId="2BED0E42" w14:textId="77777777" w:rsidR="0013472F" w:rsidRPr="002C0984" w:rsidRDefault="0013472F" w:rsidP="0013472F">
      <w:pPr>
        <w:ind w:left="720"/>
        <w:rPr>
          <w:sz w:val="16"/>
        </w:rPr>
      </w:pPr>
      <w:r w:rsidRPr="002C0984">
        <w:rPr>
          <w:sz w:val="16"/>
        </w:rPr>
        <w:t>[R]ooting the rule against entrenchment in the equal authority of successive legislatures is hard to square with Congress's undisputed authority to enact laws containing sunset clausesclauses that cause a statute to lapse by operation of law, after a defined period. Sunset clauses are the mirror image of entrenching clauses and might also be said to control the authority of later legislatures .... 38</w:t>
      </w:r>
    </w:p>
    <w:p w14:paraId="4048B445" w14:textId="77777777" w:rsidR="0013472F" w:rsidRPr="002C0984" w:rsidRDefault="0013472F" w:rsidP="0013472F">
      <w:pPr>
        <w:rPr>
          <w:sz w:val="16"/>
        </w:rPr>
      </w:pPr>
      <w:r w:rsidRPr="002C0984">
        <w:rPr>
          <w:sz w:val="16"/>
        </w:rPr>
        <w:t>To the contrary, sunset clauses are not at all analogous to entrenching provisions. A sunset clause in no way ties the hands of successor legislators. The new Congress is completely free to reenact the lapsed provisions in their entirety or with modifications. A sunset clause is the enacting legislature's choice to limit the scope of its action temporally, not to restrict the power of any future legislature to act as it sees fit. Indeed, sunset clauses are the antithesis of entrenching legislation. A sunset clause frees future legislatures from being constrained even by the existence of a law.39 The new legislature in essence gets to decide de novo how to proceed. That is exactly the opposite of entrenchment, which restricts the ability of a future legislature to decide at all.</w:t>
      </w:r>
    </w:p>
    <w:p w14:paraId="4038A10B" w14:textId="77777777" w:rsidR="0013472F" w:rsidRPr="00C34703" w:rsidRDefault="0013472F" w:rsidP="0013472F">
      <w:pPr>
        <w:rPr>
          <w:sz w:val="16"/>
        </w:rPr>
      </w:pPr>
      <w:r w:rsidRPr="00C34703">
        <w:rPr>
          <w:sz w:val="16"/>
        </w:rPr>
        <w:t xml:space="preserve">The general structural provisions delineating the legislative power in Article I, therefore, provide strong support for the notion that one legislature may not bind another. Ultimately, what is most disturbing about the argument advanced by Posner and Vermeule is </w:t>
      </w:r>
      <w:r w:rsidRPr="00C34703">
        <w:rPr>
          <w:rStyle w:val="StyleUnderline"/>
        </w:rPr>
        <w:t xml:space="preserve">that </w:t>
      </w:r>
      <w:r w:rsidRPr="004A6E04">
        <w:rPr>
          <w:rStyle w:val="StyleUnderline"/>
          <w:highlight w:val="cyan"/>
        </w:rPr>
        <w:t xml:space="preserve">it has </w:t>
      </w:r>
      <w:r w:rsidRPr="004A6E04">
        <w:rPr>
          <w:rStyle w:val="Emphasis"/>
          <w:highlight w:val="cyan"/>
        </w:rPr>
        <w:t>no stopping point</w:t>
      </w:r>
      <w:r w:rsidRPr="00C34703">
        <w:rPr>
          <w:sz w:val="16"/>
        </w:rPr>
        <w:t xml:space="preserve">. Believing in the wisdom of its choices, </w:t>
      </w:r>
      <w:r w:rsidRPr="00C34703">
        <w:rPr>
          <w:rStyle w:val="StyleUnderline"/>
        </w:rPr>
        <w:t xml:space="preserve">anxious </w:t>
      </w:r>
      <w:r w:rsidRPr="004A6E04">
        <w:rPr>
          <w:rStyle w:val="StyleUnderline"/>
          <w:highlight w:val="cyan"/>
        </w:rPr>
        <w:t>to secure</w:t>
      </w:r>
      <w:r w:rsidRPr="00C34703">
        <w:rPr>
          <w:rStyle w:val="StyleUnderline"/>
        </w:rPr>
        <w:t xml:space="preserve"> its hardfought </w:t>
      </w:r>
      <w:r w:rsidRPr="004A6E04">
        <w:rPr>
          <w:rStyle w:val="Emphasis"/>
          <w:highlight w:val="cyan"/>
        </w:rPr>
        <w:t>legislative wins</w:t>
      </w:r>
      <w:r w:rsidRPr="00C34703">
        <w:rPr>
          <w:rStyle w:val="StyleUnderline"/>
        </w:rPr>
        <w:t xml:space="preserve">, distrusting what future majorities might </w:t>
      </w:r>
      <w:r w:rsidRPr="00F07D46">
        <w:rPr>
          <w:rStyle w:val="StyleUnderline"/>
        </w:rPr>
        <w:t xml:space="preserve">want, </w:t>
      </w:r>
      <w:r w:rsidRPr="004A6E04">
        <w:rPr>
          <w:rStyle w:val="StyleUnderline"/>
          <w:highlight w:val="cyan"/>
        </w:rPr>
        <w:t>a legislature might</w:t>
      </w:r>
      <w:r w:rsidRPr="00F07D46">
        <w:rPr>
          <w:rStyle w:val="StyleUnderline"/>
        </w:rPr>
        <w:t xml:space="preserve"> choose to </w:t>
      </w:r>
      <w:r w:rsidRPr="004A6E04">
        <w:rPr>
          <w:rStyle w:val="Emphasis"/>
          <w:highlight w:val="cyan"/>
        </w:rPr>
        <w:t>entrench every law</w:t>
      </w:r>
      <w:r w:rsidRPr="00C34703">
        <w:rPr>
          <w:sz w:val="16"/>
        </w:rPr>
        <w:t>. Professors McGinnis and Rappaport describe what the political landscape would look like under such a regime:</w:t>
      </w:r>
    </w:p>
    <w:p w14:paraId="57870500" w14:textId="77777777" w:rsidR="0013472F" w:rsidRPr="003059D1" w:rsidRDefault="0013472F" w:rsidP="0013472F">
      <w:pPr>
        <w:ind w:left="720"/>
        <w:rPr>
          <w:sz w:val="16"/>
        </w:rPr>
      </w:pPr>
      <w:r w:rsidRPr="003059D1">
        <w:rPr>
          <w:sz w:val="16"/>
        </w:rPr>
        <w:t xml:space="preserve">In so far as </w:t>
      </w:r>
      <w:r w:rsidRPr="004A6E04">
        <w:rPr>
          <w:rStyle w:val="StyleUnderline"/>
          <w:highlight w:val="cyan"/>
        </w:rPr>
        <w:t>one legislature</w:t>
      </w:r>
      <w:r w:rsidRPr="003059D1">
        <w:rPr>
          <w:sz w:val="16"/>
        </w:rPr>
        <w:t xml:space="preserve"> could bind a subsequent one by its enactments, it </w:t>
      </w:r>
      <w:r w:rsidRPr="004A6E04">
        <w:rPr>
          <w:rStyle w:val="StyleUnderline"/>
          <w:highlight w:val="cyan"/>
        </w:rPr>
        <w:t>could</w:t>
      </w:r>
      <w:r w:rsidRPr="003059D1">
        <w:rPr>
          <w:sz w:val="16"/>
        </w:rPr>
        <w:t xml:space="preserve"> in the same degree </w:t>
      </w:r>
      <w:r w:rsidRPr="004A6E04">
        <w:rPr>
          <w:rStyle w:val="Emphasis"/>
          <w:highlight w:val="cyan"/>
        </w:rPr>
        <w:t>reduce</w:t>
      </w:r>
      <w:r w:rsidRPr="004A6E04">
        <w:rPr>
          <w:rStyle w:val="StyleUnderline"/>
          <w:highlight w:val="cyan"/>
        </w:rPr>
        <w:t xml:space="preserve"> the</w:t>
      </w:r>
      <w:r w:rsidRPr="003059D1">
        <w:rPr>
          <w:rStyle w:val="StyleUnderline"/>
        </w:rPr>
        <w:t xml:space="preserve"> legislative </w:t>
      </w:r>
      <w:r w:rsidRPr="004A6E04">
        <w:rPr>
          <w:rStyle w:val="StyleUnderline"/>
          <w:highlight w:val="cyan"/>
        </w:rPr>
        <w:t>power of</w:t>
      </w:r>
      <w:r w:rsidRPr="003059D1">
        <w:rPr>
          <w:rStyle w:val="StyleUnderline"/>
        </w:rPr>
        <w:t xml:space="preserve"> its </w:t>
      </w:r>
      <w:r w:rsidRPr="004A6E04">
        <w:rPr>
          <w:rStyle w:val="Emphasis"/>
          <w:highlight w:val="cyan"/>
        </w:rPr>
        <w:t>successors</w:t>
      </w:r>
      <w:r w:rsidRPr="003059D1">
        <w:rPr>
          <w:rStyle w:val="StyleUnderline"/>
        </w:rPr>
        <w:t xml:space="preserve">, and the process might be repeated </w:t>
      </w:r>
      <w:r w:rsidRPr="004A6E04">
        <w:rPr>
          <w:rStyle w:val="StyleUnderline"/>
          <w:highlight w:val="cyan"/>
        </w:rPr>
        <w:t>until</w:t>
      </w:r>
      <w:r w:rsidRPr="003059D1">
        <w:rPr>
          <w:sz w:val="16"/>
        </w:rPr>
        <w:t xml:space="preserve">, one by one, the subjects of </w:t>
      </w:r>
      <w:r w:rsidRPr="004A6E04">
        <w:rPr>
          <w:rStyle w:val="Emphasis"/>
          <w:highlight w:val="cyan"/>
        </w:rPr>
        <w:t>legislation</w:t>
      </w:r>
      <w:r w:rsidRPr="004A6E04">
        <w:rPr>
          <w:rStyle w:val="StyleUnderline"/>
          <w:highlight w:val="cyan"/>
        </w:rPr>
        <w:t xml:space="preserve"> would be </w:t>
      </w:r>
      <w:r w:rsidRPr="004A6E04">
        <w:rPr>
          <w:rStyle w:val="Emphasis"/>
          <w:highlight w:val="cyan"/>
        </w:rPr>
        <w:t>excluded</w:t>
      </w:r>
      <w:r w:rsidRPr="003059D1">
        <w:rPr>
          <w:rStyle w:val="Emphasis"/>
        </w:rPr>
        <w:t xml:space="preserve"> altogether</w:t>
      </w:r>
      <w:r w:rsidRPr="003059D1">
        <w:rPr>
          <w:sz w:val="16"/>
        </w:rPr>
        <w:t xml:space="preserve"> from their control, </w:t>
      </w:r>
      <w:r w:rsidRPr="004A6E04">
        <w:rPr>
          <w:rStyle w:val="StyleUnderline"/>
          <w:highlight w:val="cyan"/>
        </w:rPr>
        <w:t>and</w:t>
      </w:r>
      <w:r w:rsidRPr="003059D1">
        <w:rPr>
          <w:rStyle w:val="StyleUnderline"/>
        </w:rPr>
        <w:t xml:space="preserve"> the</w:t>
      </w:r>
      <w:r w:rsidRPr="003059D1">
        <w:rPr>
          <w:sz w:val="16"/>
        </w:rPr>
        <w:t xml:space="preserve"> constitutional provision, that </w:t>
      </w:r>
      <w:r w:rsidRPr="003059D1">
        <w:rPr>
          <w:rStyle w:val="StyleUnderline"/>
        </w:rPr>
        <w:t xml:space="preserve">legislative </w:t>
      </w:r>
      <w:r w:rsidRPr="004A6E04">
        <w:rPr>
          <w:rStyle w:val="Emphasis"/>
          <w:highlight w:val="cyan"/>
        </w:rPr>
        <w:t>power</w:t>
      </w:r>
      <w:r w:rsidRPr="004A6E04">
        <w:rPr>
          <w:rStyle w:val="StyleUnderline"/>
          <w:highlight w:val="cyan"/>
        </w:rPr>
        <w:t xml:space="preserve"> shall be</w:t>
      </w:r>
      <w:r w:rsidRPr="003059D1">
        <w:rPr>
          <w:sz w:val="16"/>
        </w:rPr>
        <w:t xml:space="preserve"> vested in two houses, would be to a greater or less degree </w:t>
      </w:r>
      <w:r w:rsidRPr="003059D1">
        <w:rPr>
          <w:rStyle w:val="StyleUnderline"/>
        </w:rPr>
        <w:t xml:space="preserve">rendered </w:t>
      </w:r>
      <w:r w:rsidRPr="004A6E04">
        <w:rPr>
          <w:rStyle w:val="Emphasis"/>
          <w:highlight w:val="cyan"/>
        </w:rPr>
        <w:t>ineffectual</w:t>
      </w:r>
      <w:r w:rsidRPr="003059D1">
        <w:rPr>
          <w:sz w:val="16"/>
        </w:rPr>
        <w:t>.4 °</w:t>
      </w:r>
    </w:p>
    <w:p w14:paraId="71D7C151" w14:textId="77777777" w:rsidR="0013472F" w:rsidRPr="00E569C0" w:rsidRDefault="0013472F" w:rsidP="0013472F">
      <w:pPr>
        <w:rPr>
          <w:sz w:val="16"/>
        </w:rPr>
      </w:pPr>
      <w:r w:rsidRPr="00E569C0">
        <w:rPr>
          <w:sz w:val="16"/>
        </w:rPr>
        <w:t xml:space="preserve">Nor do Professors Posner and Vermeule provide a limit in the form that entrenchment might take. They envision a legislature protecting a law by requiring a supermajority, such as a two-thirds vote, for revision or repeal. Under their argument, a three-fourths or a seven-eighths or a 99% vote would also be permissible.4' Indeed, </w:t>
      </w:r>
      <w:r w:rsidRPr="004A6E04">
        <w:rPr>
          <w:rStyle w:val="StyleUnderline"/>
          <w:highlight w:val="cyan"/>
        </w:rPr>
        <w:t xml:space="preserve">a </w:t>
      </w:r>
      <w:r w:rsidRPr="004A6E04">
        <w:rPr>
          <w:rStyle w:val="Emphasis"/>
          <w:highlight w:val="cyan"/>
        </w:rPr>
        <w:t>complete preclusion</w:t>
      </w:r>
      <w:r w:rsidRPr="004A6E04">
        <w:rPr>
          <w:rStyle w:val="StyleUnderline"/>
          <w:highlight w:val="cyan"/>
        </w:rPr>
        <w:t xml:space="preserve"> of</w:t>
      </w:r>
      <w:r w:rsidRPr="00E569C0">
        <w:rPr>
          <w:rStyle w:val="StyleUnderline"/>
        </w:rPr>
        <w:t xml:space="preserve"> revision or </w:t>
      </w:r>
      <w:r w:rsidRPr="004A6E04">
        <w:rPr>
          <w:rStyle w:val="Emphasis"/>
          <w:highlight w:val="cyan"/>
        </w:rPr>
        <w:t>repeal</w:t>
      </w:r>
      <w:r w:rsidRPr="004A6E04">
        <w:rPr>
          <w:rStyle w:val="StyleUnderline"/>
          <w:highlight w:val="cyan"/>
        </w:rPr>
        <w:t xml:space="preserve"> would be allowed</w:t>
      </w:r>
      <w:r w:rsidRPr="00E569C0">
        <w:rPr>
          <w:sz w:val="16"/>
        </w:rPr>
        <w:t xml:space="preserve">. They articulate </w:t>
      </w:r>
      <w:r w:rsidRPr="00E569C0">
        <w:rPr>
          <w:rStyle w:val="StyleUnderline"/>
        </w:rPr>
        <w:t xml:space="preserve">no constraints on </w:t>
      </w:r>
      <w:r w:rsidRPr="004A6E04">
        <w:rPr>
          <w:rStyle w:val="Emphasis"/>
          <w:highlight w:val="cyan"/>
        </w:rPr>
        <w:t>entrenchment</w:t>
      </w:r>
      <w:r w:rsidRPr="00E569C0">
        <w:rPr>
          <w:sz w:val="16"/>
        </w:rPr>
        <w:t xml:space="preserve">. Their approach </w:t>
      </w:r>
      <w:r w:rsidRPr="004A6E04">
        <w:rPr>
          <w:rStyle w:val="StyleUnderline"/>
          <w:highlight w:val="cyan"/>
        </w:rPr>
        <w:t xml:space="preserve">leaves </w:t>
      </w:r>
      <w:r w:rsidRPr="004A6E04">
        <w:rPr>
          <w:rStyle w:val="Emphasis"/>
          <w:highlight w:val="cyan"/>
        </w:rPr>
        <w:t>little left</w:t>
      </w:r>
      <w:r w:rsidRPr="004A6E04">
        <w:rPr>
          <w:rStyle w:val="StyleUnderline"/>
          <w:highlight w:val="cyan"/>
        </w:rPr>
        <w:t xml:space="preserve"> of</w:t>
      </w:r>
      <w:r w:rsidRPr="00E569C0">
        <w:rPr>
          <w:rStyle w:val="StyleUnderline"/>
        </w:rPr>
        <w:t xml:space="preserve"> the </w:t>
      </w:r>
      <w:r w:rsidRPr="004A6E04">
        <w:rPr>
          <w:rStyle w:val="Emphasis"/>
          <w:highlight w:val="cyan"/>
        </w:rPr>
        <w:t>democratic</w:t>
      </w:r>
      <w:r w:rsidRPr="00E569C0">
        <w:rPr>
          <w:rStyle w:val="StyleUnderline"/>
        </w:rPr>
        <w:t xml:space="preserve"> principle of majority </w:t>
      </w:r>
      <w:r w:rsidRPr="004A6E04">
        <w:rPr>
          <w:rStyle w:val="Emphasis"/>
          <w:highlight w:val="cyan"/>
        </w:rPr>
        <w:t>rule</w:t>
      </w:r>
      <w:r w:rsidRPr="00E569C0">
        <w:rPr>
          <w:sz w:val="16"/>
        </w:rPr>
        <w:t>.</w:t>
      </w:r>
    </w:p>
    <w:p w14:paraId="7D2024FA" w14:textId="77777777" w:rsidR="0013472F" w:rsidRPr="00837201" w:rsidRDefault="0013472F" w:rsidP="0013472F">
      <w:pPr>
        <w:pStyle w:val="Heading4"/>
      </w:pPr>
      <w:r w:rsidRPr="00163D5B">
        <w:t>Entrenchment</w:t>
      </w:r>
      <w:r w:rsidRPr="00837201">
        <w:t xml:space="preserve"> </w:t>
      </w:r>
      <w:r w:rsidRPr="00163D5B">
        <w:rPr>
          <w:u w:val="single"/>
        </w:rPr>
        <w:t>devastates</w:t>
      </w:r>
      <w:r>
        <w:t xml:space="preserve"> legislative </w:t>
      </w:r>
      <w:r w:rsidRPr="00163D5B">
        <w:rPr>
          <w:u w:val="single"/>
        </w:rPr>
        <w:t>flexibility</w:t>
      </w:r>
      <w:r w:rsidRPr="00837201">
        <w:t xml:space="preserve">---pandemics, disasters, and terrorism require </w:t>
      </w:r>
      <w:r w:rsidRPr="00163D5B">
        <w:rPr>
          <w:u w:val="single"/>
        </w:rPr>
        <w:t>rapid responses</w:t>
      </w:r>
      <w:r w:rsidRPr="00837201">
        <w:t xml:space="preserve">. </w:t>
      </w:r>
    </w:p>
    <w:p w14:paraId="55378208" w14:textId="77777777" w:rsidR="0013472F" w:rsidRPr="00837201" w:rsidRDefault="0013472F" w:rsidP="0013472F">
      <w:r w:rsidRPr="00E569C0">
        <w:rPr>
          <w:rStyle w:val="Style13ptBold"/>
        </w:rPr>
        <w:t>McCord 21</w:t>
      </w:r>
      <w:r>
        <w:t xml:space="preserve"> [</w:t>
      </w:r>
      <w:r w:rsidRPr="00837201">
        <w:t>Mary B. McCord</w:t>
      </w:r>
      <w:r>
        <w:t xml:space="preserve"> (</w:t>
      </w:r>
      <w:r w:rsidRPr="00E569C0">
        <w:t>Visiting Professor of Law</w:t>
      </w:r>
      <w:r>
        <w:t>, Georgetown University Law School;</w:t>
      </w:r>
      <w:r w:rsidRPr="00E569C0">
        <w:t xml:space="preserve"> Executive Director, Institute for Constitutional Advocacy and Protection</w:t>
      </w:r>
      <w:r>
        <w:t>, Georgetown University Law School; J.D., Georgetown University Law School),</w:t>
      </w:r>
      <w:r w:rsidRPr="00837201">
        <w:t xml:space="preserve"> Annie L. Owens</w:t>
      </w:r>
      <w:r>
        <w:t xml:space="preserve"> (</w:t>
      </w:r>
      <w:r w:rsidRPr="00E569C0">
        <w:t>Senior Counsel</w:t>
      </w:r>
      <w:r>
        <w:t xml:space="preserve">, </w:t>
      </w:r>
      <w:r w:rsidRPr="00E569C0">
        <w:t>Institute for Constitutional Advocacy and Protection</w:t>
      </w:r>
      <w:r>
        <w:t>, Georgetown University Law School; J.D., Marquette University Law School)</w:t>
      </w:r>
      <w:r w:rsidRPr="00837201">
        <w:t>, Kelsi Brown Corkran, and Shelby B. Calambokidis</w:t>
      </w:r>
      <w:r>
        <w:t>, April 2021,</w:t>
      </w:r>
      <w:r w:rsidRPr="00837201">
        <w:t xml:space="preserve"> Brief of Amicus Curiae Institute for Constitutional Advocacy and Protection in </w:t>
      </w:r>
      <w:r w:rsidRPr="00E569C0">
        <w:rPr>
          <w:i/>
          <w:iCs/>
        </w:rPr>
        <w:t>Helen Marie Taylor v. Ralph s. Northam</w:t>
      </w:r>
      <w:r>
        <w:t xml:space="preserve">, Supreme Court of Virginia, </w:t>
      </w:r>
      <w:r w:rsidRPr="00837201">
        <w:t>https://www.law.georgetown.edu/icap/wp-content/uploads/sites/32/2021/04/2021.04.19-Lee-Monument-Amicus-Brief-ICAP.pdf</w:t>
      </w:r>
      <w:r>
        <w:t>, njn]</w:t>
      </w:r>
    </w:p>
    <w:p w14:paraId="4D844672" w14:textId="77777777" w:rsidR="0013472F" w:rsidRPr="005A46EB" w:rsidRDefault="0013472F" w:rsidP="0013472F">
      <w:pPr>
        <w:rPr>
          <w:sz w:val="16"/>
        </w:rPr>
      </w:pPr>
      <w:r w:rsidRPr="005A46EB">
        <w:rPr>
          <w:sz w:val="16"/>
        </w:rPr>
        <w:t xml:space="preserve">3. Moreover, </w:t>
      </w:r>
      <w:r w:rsidRPr="005A46EB">
        <w:rPr>
          <w:rStyle w:val="StyleUnderline"/>
        </w:rPr>
        <w:t xml:space="preserve">legislative </w:t>
      </w:r>
      <w:r w:rsidRPr="004A6E04">
        <w:rPr>
          <w:rStyle w:val="StyleUnderline"/>
          <w:highlight w:val="cyan"/>
        </w:rPr>
        <w:t>entrenchment</w:t>
      </w:r>
      <w:r w:rsidRPr="005A46EB">
        <w:rPr>
          <w:rStyle w:val="StyleUnderline"/>
        </w:rPr>
        <w:t xml:space="preserve"> can </w:t>
      </w:r>
      <w:r w:rsidRPr="004A6E04">
        <w:rPr>
          <w:rStyle w:val="Emphasis"/>
          <w:highlight w:val="cyan"/>
        </w:rPr>
        <w:t>prevent</w:t>
      </w:r>
      <w:r w:rsidRPr="004A6E04">
        <w:rPr>
          <w:rStyle w:val="StyleUnderline"/>
          <w:highlight w:val="cyan"/>
        </w:rPr>
        <w:t xml:space="preserve"> the government from</w:t>
      </w:r>
      <w:r w:rsidRPr="005A46EB">
        <w:rPr>
          <w:rStyle w:val="StyleUnderline"/>
        </w:rPr>
        <w:t xml:space="preserve"> effectively </w:t>
      </w:r>
      <w:r w:rsidRPr="004A6E04">
        <w:rPr>
          <w:rStyle w:val="Emphasis"/>
          <w:highlight w:val="cyan"/>
        </w:rPr>
        <w:t>addressing</w:t>
      </w:r>
      <w:r w:rsidRPr="005A46EB">
        <w:rPr>
          <w:rStyle w:val="StyleUnderline"/>
        </w:rPr>
        <w:t xml:space="preserve"> contemporary </w:t>
      </w:r>
      <w:r w:rsidRPr="004A6E04">
        <w:rPr>
          <w:rStyle w:val="Emphasis"/>
          <w:highlight w:val="cyan"/>
        </w:rPr>
        <w:t>issues</w:t>
      </w:r>
      <w:r w:rsidRPr="004A6E04">
        <w:rPr>
          <w:rStyle w:val="StyleUnderline"/>
          <w:highlight w:val="cyan"/>
        </w:rPr>
        <w:t xml:space="preserve"> using</w:t>
      </w:r>
      <w:r w:rsidRPr="005A46EB">
        <w:rPr>
          <w:rStyle w:val="StyleUnderline"/>
        </w:rPr>
        <w:t xml:space="preserve"> the most up-to-date information and </w:t>
      </w:r>
      <w:r w:rsidRPr="004A6E04">
        <w:rPr>
          <w:rStyle w:val="Emphasis"/>
          <w:highlight w:val="cyan"/>
        </w:rPr>
        <w:t>innovations</w:t>
      </w:r>
      <w:r w:rsidRPr="005A46EB">
        <w:rPr>
          <w:rStyle w:val="StyleUnderline"/>
        </w:rPr>
        <w:t>. When new problems arise</w:t>
      </w:r>
      <w:r w:rsidRPr="005A46EB">
        <w:rPr>
          <w:sz w:val="16"/>
        </w:rPr>
        <w:t xml:space="preserve">, the public expects the government to act. </w:t>
      </w:r>
      <w:r w:rsidRPr="004A6E04">
        <w:rPr>
          <w:rStyle w:val="Emphasis"/>
          <w:highlight w:val="cyan"/>
        </w:rPr>
        <w:t>Legislatures</w:t>
      </w:r>
      <w:r w:rsidRPr="005A46EB">
        <w:rPr>
          <w:sz w:val="16"/>
        </w:rPr>
        <w:t xml:space="preserve"> are particularly attuned to the needs of the public, have powerful means of acquiring information in aid of legislation, and, as explained above, </w:t>
      </w:r>
      <w:r w:rsidRPr="004A6E04">
        <w:rPr>
          <w:rStyle w:val="StyleUnderline"/>
          <w:highlight w:val="cyan"/>
        </w:rPr>
        <w:t>normally</w:t>
      </w:r>
      <w:r w:rsidRPr="005A46EB">
        <w:rPr>
          <w:rStyle w:val="StyleUnderline"/>
        </w:rPr>
        <w:t xml:space="preserve"> have strong incentives to </w:t>
      </w:r>
      <w:r w:rsidRPr="004A6E04">
        <w:rPr>
          <w:rStyle w:val="Emphasis"/>
          <w:highlight w:val="cyan"/>
        </w:rPr>
        <w:t>take action</w:t>
      </w:r>
      <w:r w:rsidRPr="005A46EB">
        <w:rPr>
          <w:rStyle w:val="StyleUnderline"/>
        </w:rPr>
        <w:t xml:space="preserve">. </w:t>
      </w:r>
      <w:r w:rsidRPr="004A6E04">
        <w:rPr>
          <w:rStyle w:val="StyleUnderline"/>
          <w:highlight w:val="cyan"/>
        </w:rPr>
        <w:t>But</w:t>
      </w:r>
      <w:r w:rsidRPr="005A46EB">
        <w:rPr>
          <w:sz w:val="16"/>
        </w:rPr>
        <w:t xml:space="preserve"> “</w:t>
      </w:r>
      <w:r w:rsidRPr="005A46EB">
        <w:rPr>
          <w:rStyle w:val="StyleUnderline"/>
        </w:rPr>
        <w:t xml:space="preserve">[t]o permit . . . </w:t>
      </w:r>
      <w:r w:rsidRPr="004A6E04">
        <w:rPr>
          <w:rStyle w:val="StyleUnderline"/>
          <w:highlight w:val="cyan"/>
        </w:rPr>
        <w:t xml:space="preserve">entrenchment </w:t>
      </w:r>
      <w:r w:rsidRPr="004A6E04">
        <w:rPr>
          <w:rStyle w:val="Emphasis"/>
          <w:highlight w:val="cyan"/>
        </w:rPr>
        <w:t>prevents</w:t>
      </w:r>
      <w:r w:rsidRPr="005A46EB">
        <w:rPr>
          <w:rStyle w:val="StyleUnderline"/>
        </w:rPr>
        <w:t xml:space="preserve"> those with the greatest knowledge of societal needs from </w:t>
      </w:r>
      <w:r w:rsidRPr="004A6E04">
        <w:rPr>
          <w:rStyle w:val="Emphasis"/>
          <w:highlight w:val="cyan"/>
        </w:rPr>
        <w:t>acting</w:t>
      </w:r>
      <w:r w:rsidRPr="005A46EB">
        <w:rPr>
          <w:sz w:val="16"/>
        </w:rPr>
        <w:t>.” Eule, supra, at 387. In such a situation, “</w:t>
      </w:r>
      <w:r w:rsidRPr="004A6E04">
        <w:rPr>
          <w:rStyle w:val="StyleUnderline"/>
          <w:highlight w:val="cyan"/>
        </w:rPr>
        <w:t>government is</w:t>
      </w:r>
      <w:r w:rsidRPr="005A46EB">
        <w:rPr>
          <w:sz w:val="16"/>
        </w:rPr>
        <w:t xml:space="preserve"> transferred ‘from those who possess the best possible means of information, to those who, by their very position, are necessarily </w:t>
      </w:r>
      <w:r w:rsidRPr="004A6E04">
        <w:rPr>
          <w:rStyle w:val="Emphasis"/>
          <w:highlight w:val="cyan"/>
        </w:rPr>
        <w:t>incapacitated</w:t>
      </w:r>
      <w:r w:rsidRPr="005A46EB">
        <w:rPr>
          <w:rStyle w:val="StyleUnderline"/>
        </w:rPr>
        <w:t xml:space="preserve"> from knowing </w:t>
      </w:r>
      <w:r w:rsidRPr="005A46EB">
        <w:rPr>
          <w:rStyle w:val="Emphasis"/>
        </w:rPr>
        <w:t>anything at all</w:t>
      </w:r>
      <w:r w:rsidRPr="005A46EB">
        <w:rPr>
          <w:rStyle w:val="StyleUnderline"/>
        </w:rPr>
        <w:t xml:space="preserve"> about the matter</w:t>
      </w:r>
      <w:r w:rsidRPr="005A46EB">
        <w:rPr>
          <w:sz w:val="16"/>
        </w:rPr>
        <w:t>.’” Id. (quoting Jeremy Bentham, Handbook of Political Fallacies 55 (Harold Larrabee ed., 1952)); see also Charles L. Black, Jr., Amending the Constitution: A Letter to a Congressman, 82 Yale L.J. 189, 195 (1972) (“[T]he passage now of a bill providing for future proceedings would constitute an attempt to settle for the future a number of prudential questions as to which nothing but knowledge of the conditions of the future can furnish a basis for intelligent action.”).</w:t>
      </w:r>
    </w:p>
    <w:p w14:paraId="668F5F93" w14:textId="77777777" w:rsidR="0013472F" w:rsidRPr="00E301BA" w:rsidRDefault="0013472F" w:rsidP="0013472F">
      <w:pPr>
        <w:rPr>
          <w:sz w:val="16"/>
        </w:rPr>
      </w:pPr>
      <w:r w:rsidRPr="00E301BA">
        <w:rPr>
          <w:sz w:val="16"/>
        </w:rPr>
        <w:t xml:space="preserve">In any number of circumstances, </w:t>
      </w:r>
      <w:r w:rsidRPr="004A6E04">
        <w:rPr>
          <w:rStyle w:val="StyleUnderline"/>
          <w:highlight w:val="cyan"/>
        </w:rPr>
        <w:t xml:space="preserve">legislatures </w:t>
      </w:r>
      <w:r w:rsidRPr="004A6E04">
        <w:rPr>
          <w:rStyle w:val="Emphasis"/>
          <w:highlight w:val="cyan"/>
        </w:rPr>
        <w:t>must</w:t>
      </w:r>
      <w:r w:rsidRPr="004A6E04">
        <w:rPr>
          <w:rStyle w:val="StyleUnderline"/>
          <w:highlight w:val="cyan"/>
        </w:rPr>
        <w:t xml:space="preserve"> have</w:t>
      </w:r>
      <w:r w:rsidRPr="00E301BA">
        <w:rPr>
          <w:rStyle w:val="StyleUnderline"/>
        </w:rPr>
        <w:t xml:space="preserve"> the </w:t>
      </w:r>
      <w:r w:rsidRPr="004A6E04">
        <w:rPr>
          <w:rStyle w:val="Emphasis"/>
          <w:highlight w:val="cyan"/>
        </w:rPr>
        <w:t>flexibility</w:t>
      </w:r>
      <w:r w:rsidRPr="004A6E04">
        <w:rPr>
          <w:rStyle w:val="StyleUnderline"/>
          <w:highlight w:val="cyan"/>
        </w:rPr>
        <w:t xml:space="preserve"> to</w:t>
      </w:r>
      <w:r w:rsidRPr="00E301BA">
        <w:rPr>
          <w:rStyle w:val="StyleUnderline"/>
        </w:rPr>
        <w:t xml:space="preserve"> protect public health and safety</w:t>
      </w:r>
      <w:r w:rsidRPr="00E301BA">
        <w:rPr>
          <w:sz w:val="16"/>
        </w:rPr>
        <w:t xml:space="preserve"> using the most up-to-date knowledge, technology, and information. For example, legislatures must be able </w:t>
      </w:r>
      <w:r w:rsidRPr="00E301BA">
        <w:rPr>
          <w:rStyle w:val="StyleUnderline"/>
        </w:rPr>
        <w:t xml:space="preserve">to </w:t>
      </w:r>
      <w:r w:rsidRPr="004A6E04">
        <w:rPr>
          <w:rStyle w:val="StyleUnderline"/>
          <w:highlight w:val="cyan"/>
        </w:rPr>
        <w:t>respond</w:t>
      </w:r>
      <w:r w:rsidRPr="00E301BA">
        <w:rPr>
          <w:rStyle w:val="StyleUnderline"/>
        </w:rPr>
        <w:t xml:space="preserve"> nimbly </w:t>
      </w:r>
      <w:r w:rsidRPr="004A6E04">
        <w:rPr>
          <w:rStyle w:val="StyleUnderline"/>
          <w:highlight w:val="cyan"/>
        </w:rPr>
        <w:t xml:space="preserve">to rapidly </w:t>
      </w:r>
      <w:r w:rsidRPr="004A6E04">
        <w:rPr>
          <w:rStyle w:val="Emphasis"/>
          <w:highlight w:val="cyan"/>
        </w:rPr>
        <w:t>evolving</w:t>
      </w:r>
      <w:r w:rsidRPr="00E301BA">
        <w:rPr>
          <w:rStyle w:val="StyleUnderline"/>
        </w:rPr>
        <w:t xml:space="preserve"> public-</w:t>
      </w:r>
      <w:r w:rsidRPr="004A6E04">
        <w:rPr>
          <w:rStyle w:val="StyleUnderline"/>
          <w:highlight w:val="cyan"/>
        </w:rPr>
        <w:t xml:space="preserve">health </w:t>
      </w:r>
      <w:r w:rsidRPr="004A6E04">
        <w:rPr>
          <w:rStyle w:val="Emphasis"/>
          <w:highlight w:val="cyan"/>
        </w:rPr>
        <w:t>crises</w:t>
      </w:r>
      <w:r w:rsidRPr="00E301BA">
        <w:rPr>
          <w:rStyle w:val="StyleUnderline"/>
        </w:rPr>
        <w:t xml:space="preserve">, natural </w:t>
      </w:r>
      <w:r w:rsidRPr="004A6E04">
        <w:rPr>
          <w:rStyle w:val="Emphasis"/>
          <w:highlight w:val="cyan"/>
        </w:rPr>
        <w:t>disasters</w:t>
      </w:r>
      <w:r w:rsidRPr="004A6E04">
        <w:rPr>
          <w:rStyle w:val="StyleUnderline"/>
          <w:highlight w:val="cyan"/>
        </w:rPr>
        <w:t xml:space="preserve">, or </w:t>
      </w:r>
      <w:r w:rsidRPr="004A6E04">
        <w:rPr>
          <w:rStyle w:val="Emphasis"/>
          <w:highlight w:val="cyan"/>
        </w:rPr>
        <w:t>terrorist attacks</w:t>
      </w:r>
      <w:r w:rsidRPr="00E301BA">
        <w:rPr>
          <w:sz w:val="16"/>
        </w:rPr>
        <w:t xml:space="preserve">. But if legislative </w:t>
      </w:r>
      <w:r w:rsidRPr="004A6E04">
        <w:rPr>
          <w:rStyle w:val="StyleUnderline"/>
          <w:highlight w:val="cyan"/>
        </w:rPr>
        <w:t>entrenchment</w:t>
      </w:r>
      <w:r w:rsidRPr="00E301BA">
        <w:rPr>
          <w:rStyle w:val="StyleUnderline"/>
        </w:rPr>
        <w:t xml:space="preserve"> were permissible, laws enacted in a bygone era </w:t>
      </w:r>
      <w:r w:rsidRPr="004A6E04">
        <w:rPr>
          <w:rStyle w:val="StyleUnderline"/>
          <w:highlight w:val="cyan"/>
        </w:rPr>
        <w:t xml:space="preserve">could </w:t>
      </w:r>
      <w:r w:rsidRPr="004A6E04">
        <w:rPr>
          <w:rStyle w:val="Emphasis"/>
          <w:highlight w:val="cyan"/>
        </w:rPr>
        <w:t>preclude</w:t>
      </w:r>
      <w:r w:rsidRPr="00E301BA">
        <w:rPr>
          <w:sz w:val="16"/>
        </w:rPr>
        <w:t xml:space="preserve"> legislatures from acquiring and </w:t>
      </w:r>
      <w:r w:rsidRPr="004A6E04">
        <w:rPr>
          <w:rStyle w:val="Emphasis"/>
          <w:highlight w:val="cyan"/>
        </w:rPr>
        <w:t>deploying</w:t>
      </w:r>
      <w:r w:rsidRPr="004A6E04">
        <w:rPr>
          <w:rStyle w:val="StyleUnderline"/>
          <w:highlight w:val="cyan"/>
        </w:rPr>
        <w:t xml:space="preserve"> the</w:t>
      </w:r>
      <w:r w:rsidRPr="00E301BA">
        <w:rPr>
          <w:rStyle w:val="StyleUnderline"/>
        </w:rPr>
        <w:t xml:space="preserve"> necessary resources and modern </w:t>
      </w:r>
      <w:r w:rsidRPr="004A6E04">
        <w:rPr>
          <w:rStyle w:val="Emphasis"/>
          <w:highlight w:val="cyan"/>
        </w:rPr>
        <w:t>solutions</w:t>
      </w:r>
      <w:r w:rsidRPr="004A6E04">
        <w:rPr>
          <w:rStyle w:val="StyleUnderline"/>
          <w:highlight w:val="cyan"/>
        </w:rPr>
        <w:t xml:space="preserve"> to address</w:t>
      </w:r>
      <w:r w:rsidRPr="00E301BA">
        <w:rPr>
          <w:rStyle w:val="StyleUnderline"/>
        </w:rPr>
        <w:t xml:space="preserve"> such </w:t>
      </w:r>
      <w:r w:rsidRPr="004A6E04">
        <w:rPr>
          <w:rStyle w:val="Emphasis"/>
          <w:highlight w:val="cyan"/>
        </w:rPr>
        <w:t>emergencies</w:t>
      </w:r>
      <w:r w:rsidRPr="00E301BA">
        <w:rPr>
          <w:sz w:val="16"/>
        </w:rPr>
        <w:t xml:space="preserve">. </w:t>
      </w:r>
    </w:p>
    <w:p w14:paraId="25527447" w14:textId="77777777" w:rsidR="0013472F" w:rsidRPr="00441728" w:rsidRDefault="0013472F" w:rsidP="0013472F">
      <w:pPr>
        <w:rPr>
          <w:sz w:val="16"/>
        </w:rPr>
      </w:pPr>
      <w:r w:rsidRPr="00E301BA">
        <w:rPr>
          <w:sz w:val="16"/>
        </w:rPr>
        <w:t xml:space="preserve">4. Finally, </w:t>
      </w:r>
      <w:r w:rsidRPr="004A6E04">
        <w:rPr>
          <w:rStyle w:val="StyleUnderline"/>
          <w:highlight w:val="cyan"/>
        </w:rPr>
        <w:t>entrenchment</w:t>
      </w:r>
      <w:r w:rsidRPr="00E301BA">
        <w:rPr>
          <w:rStyle w:val="StyleUnderline"/>
        </w:rPr>
        <w:t xml:space="preserve"> can </w:t>
      </w:r>
      <w:r w:rsidRPr="004A6E04">
        <w:rPr>
          <w:rStyle w:val="StyleUnderline"/>
          <w:highlight w:val="cyan"/>
        </w:rPr>
        <w:t xml:space="preserve">lead to </w:t>
      </w:r>
      <w:r w:rsidRPr="004A6E04">
        <w:rPr>
          <w:rStyle w:val="Emphasis"/>
          <w:highlight w:val="cyan"/>
        </w:rPr>
        <w:t>evasion</w:t>
      </w:r>
      <w:r w:rsidRPr="00E301BA">
        <w:rPr>
          <w:rStyle w:val="StyleUnderline"/>
        </w:rPr>
        <w:t xml:space="preserve"> of the law </w:t>
      </w:r>
      <w:r w:rsidRPr="004A6E04">
        <w:rPr>
          <w:rStyle w:val="StyleUnderline"/>
          <w:highlight w:val="cyan"/>
        </w:rPr>
        <w:t xml:space="preserve">and </w:t>
      </w:r>
      <w:r w:rsidRPr="004A6E04">
        <w:rPr>
          <w:rStyle w:val="Emphasis"/>
          <w:highlight w:val="cyan"/>
        </w:rPr>
        <w:t>undermine</w:t>
      </w:r>
      <w:r w:rsidRPr="00E301BA">
        <w:rPr>
          <w:rStyle w:val="StyleUnderline"/>
        </w:rPr>
        <w:t xml:space="preserve"> public </w:t>
      </w:r>
      <w:r w:rsidRPr="004A6E04">
        <w:rPr>
          <w:rStyle w:val="Emphasis"/>
          <w:highlight w:val="cyan"/>
        </w:rPr>
        <w:t>confidence</w:t>
      </w:r>
      <w:r w:rsidRPr="00E301BA">
        <w:rPr>
          <w:sz w:val="16"/>
        </w:rPr>
        <w:t xml:space="preserve"> in government. Where legislative entrenchment “blocks legitimate measures to confront drastically changed conditions, </w:t>
      </w:r>
      <w:r w:rsidRPr="00E301BA">
        <w:rPr>
          <w:rStyle w:val="StyleUnderline"/>
        </w:rPr>
        <w:t xml:space="preserve">the </w:t>
      </w:r>
      <w:r w:rsidRPr="004A6E04">
        <w:rPr>
          <w:rStyle w:val="StyleUnderline"/>
          <w:highlight w:val="cyan"/>
        </w:rPr>
        <w:t xml:space="preserve">restraint invites </w:t>
      </w:r>
      <w:r w:rsidRPr="004A6E04">
        <w:rPr>
          <w:rStyle w:val="Emphasis"/>
          <w:highlight w:val="cyan"/>
        </w:rPr>
        <w:t>circumvention</w:t>
      </w:r>
      <w:r w:rsidRPr="00E301BA">
        <w:rPr>
          <w:sz w:val="16"/>
        </w:rPr>
        <w:t xml:space="preserve">” through </w:t>
      </w:r>
      <w:r w:rsidRPr="004A6E04">
        <w:rPr>
          <w:rStyle w:val="Emphasis"/>
          <w:highlight w:val="cyan"/>
        </w:rPr>
        <w:t>extralegislative</w:t>
      </w:r>
      <w:r w:rsidRPr="004A6E04">
        <w:rPr>
          <w:rStyle w:val="StyleUnderline"/>
          <w:highlight w:val="cyan"/>
        </w:rPr>
        <w:t xml:space="preserve"> means</w:t>
      </w:r>
      <w:r w:rsidRPr="00E301BA">
        <w:rPr>
          <w:sz w:val="16"/>
        </w:rPr>
        <w:t>. Eule, supra, at 387. Such circumvention can take the form of tortured construction of the language of the entrenched law or other methods of official evasion, which “</w:t>
      </w:r>
      <w:r w:rsidRPr="004A6E04">
        <w:rPr>
          <w:rStyle w:val="StyleUnderline"/>
          <w:highlight w:val="cyan"/>
        </w:rPr>
        <w:t xml:space="preserve">carry a </w:t>
      </w:r>
      <w:r w:rsidRPr="004A6E04">
        <w:rPr>
          <w:rStyle w:val="Emphasis"/>
          <w:highlight w:val="cyan"/>
        </w:rPr>
        <w:t>high cost</w:t>
      </w:r>
      <w:r w:rsidRPr="004A6E04">
        <w:rPr>
          <w:rStyle w:val="StyleUnderline"/>
          <w:highlight w:val="cyan"/>
        </w:rPr>
        <w:t xml:space="preserve"> to</w:t>
      </w:r>
      <w:r w:rsidRPr="00E301BA">
        <w:rPr>
          <w:sz w:val="16"/>
        </w:rPr>
        <w:t xml:space="preserve"> the moral atmosphere of </w:t>
      </w:r>
      <w:r w:rsidRPr="00E301BA">
        <w:rPr>
          <w:rStyle w:val="StyleUnderline"/>
        </w:rPr>
        <w:t xml:space="preserve">government and distort </w:t>
      </w:r>
      <w:r w:rsidRPr="004A6E04">
        <w:rPr>
          <w:rStyle w:val="Emphasis"/>
          <w:highlight w:val="cyan"/>
        </w:rPr>
        <w:t>the institution</w:t>
      </w:r>
      <w:r w:rsidRPr="00E301BA">
        <w:rPr>
          <w:sz w:val="16"/>
        </w:rPr>
        <w:t>al structure.” Id. At worst, “</w:t>
      </w:r>
      <w:r w:rsidRPr="004A6E04">
        <w:rPr>
          <w:rStyle w:val="StyleUnderline"/>
          <w:highlight w:val="cyan"/>
        </w:rPr>
        <w:t xml:space="preserve">the </w:t>
      </w:r>
      <w:r w:rsidRPr="004A6E04">
        <w:rPr>
          <w:rStyle w:val="Emphasis"/>
          <w:highlight w:val="cyan"/>
        </w:rPr>
        <w:t>inability</w:t>
      </w:r>
      <w:r w:rsidRPr="004A6E04">
        <w:rPr>
          <w:rStyle w:val="StyleUnderline"/>
          <w:highlight w:val="cyan"/>
        </w:rPr>
        <w:t xml:space="preserve"> to </w:t>
      </w:r>
      <w:r w:rsidRPr="004A6E04">
        <w:rPr>
          <w:rStyle w:val="Emphasis"/>
          <w:highlight w:val="cyan"/>
        </w:rPr>
        <w:t>repeal</w:t>
      </w:r>
      <w:r w:rsidRPr="00E301BA">
        <w:rPr>
          <w:rStyle w:val="StyleUnderline"/>
        </w:rPr>
        <w:t xml:space="preserve"> [the law] may </w:t>
      </w:r>
      <w:r w:rsidRPr="004A6E04">
        <w:rPr>
          <w:rStyle w:val="StyleUnderline"/>
          <w:highlight w:val="cyan"/>
        </w:rPr>
        <w:t xml:space="preserve">lead to </w:t>
      </w:r>
      <w:r w:rsidRPr="004A6E04">
        <w:rPr>
          <w:rStyle w:val="Emphasis"/>
          <w:highlight w:val="cyan"/>
        </w:rPr>
        <w:t>open defiance</w:t>
      </w:r>
      <w:r w:rsidRPr="00E301BA">
        <w:rPr>
          <w:sz w:val="16"/>
        </w:rPr>
        <w:t>”—the public taking matters into its own hands— “</w:t>
      </w:r>
      <w:r w:rsidRPr="004A6E04">
        <w:rPr>
          <w:rStyle w:val="StyleUnderline"/>
          <w:highlight w:val="cyan"/>
        </w:rPr>
        <w:t xml:space="preserve">affording </w:t>
      </w:r>
      <w:r w:rsidRPr="004A6E04">
        <w:rPr>
          <w:rStyle w:val="Emphasis"/>
          <w:highlight w:val="cyan"/>
        </w:rPr>
        <w:t>dangerous precedent</w:t>
      </w:r>
      <w:r w:rsidRPr="00E301BA">
        <w:rPr>
          <w:rStyle w:val="StyleUnderline"/>
        </w:rPr>
        <w:t xml:space="preserve"> for the nonobservance</w:t>
      </w:r>
      <w:r w:rsidRPr="00E301BA">
        <w:rPr>
          <w:sz w:val="16"/>
        </w:rPr>
        <w:t xml:space="preserve"> of other legal arrangements.” Id. at 378–79.</w:t>
      </w:r>
    </w:p>
    <w:p w14:paraId="67439484" w14:textId="77777777" w:rsidR="0013472F" w:rsidRPr="009E138F" w:rsidRDefault="0013472F" w:rsidP="0013472F">
      <w:pPr>
        <w:pStyle w:val="Heading4"/>
      </w:pPr>
      <w:r w:rsidRPr="004C3350">
        <w:rPr>
          <w:u w:val="single"/>
        </w:rPr>
        <w:t>Extinction</w:t>
      </w:r>
      <w:r>
        <w:t>.</w:t>
      </w:r>
    </w:p>
    <w:p w14:paraId="26A58C28" w14:textId="77777777" w:rsidR="0013472F" w:rsidRPr="009E138F" w:rsidRDefault="0013472F" w:rsidP="0013472F">
      <w:r w:rsidRPr="009E138F">
        <w:rPr>
          <w:rStyle w:val="Style13ptBold"/>
        </w:rPr>
        <w:t>Kaushik 22</w:t>
      </w:r>
      <w:r>
        <w:t xml:space="preserve"> [</w:t>
      </w:r>
      <w:r w:rsidRPr="009E138F">
        <w:t xml:space="preserve">Divyansh Kaushik </w:t>
      </w:r>
      <w:r>
        <w:t>(</w:t>
      </w:r>
      <w:r w:rsidRPr="009E138F">
        <w:t>Associate Director for Emerging Technologies and National Security</w:t>
      </w:r>
      <w:r>
        <w:t xml:space="preserve">, </w:t>
      </w:r>
      <w:r w:rsidRPr="009E138F">
        <w:t>Federation of American Scientists</w:t>
      </w:r>
      <w:r>
        <w:t xml:space="preserve">; </w:t>
      </w:r>
      <w:r w:rsidRPr="009E138F">
        <w:t>Ph</w:t>
      </w:r>
      <w:r>
        <w:t>.</w:t>
      </w:r>
      <w:r w:rsidRPr="009E138F">
        <w:t>D</w:t>
      </w:r>
      <w:r>
        <w:t>.,</w:t>
      </w:r>
      <w:r w:rsidRPr="009E138F">
        <w:t xml:space="preserve"> Carnegie Mellon University</w:t>
      </w:r>
      <w:r>
        <w:t>), 8-3-2022,</w:t>
      </w:r>
      <w:r w:rsidRPr="009E138F">
        <w:t xml:space="preserve"> "A Step Forward in Mitigating Existential Threat</w:t>
      </w:r>
      <w:r>
        <w:t>s,</w:t>
      </w:r>
      <w:r w:rsidRPr="009E138F">
        <w:t>" Federation of American Scientists</w:t>
      </w:r>
      <w:r>
        <w:t xml:space="preserve">, </w:t>
      </w:r>
      <w:r w:rsidRPr="009E138F">
        <w:t>https://fas.org/blogs/sciencepolicy/a-step-forward-in-mitigating-existential-threats/</w:t>
      </w:r>
      <w:r>
        <w:t>, njn]</w:t>
      </w:r>
    </w:p>
    <w:p w14:paraId="37FEAC34" w14:textId="77777777" w:rsidR="0013472F" w:rsidRPr="00BC077B" w:rsidRDefault="0013472F" w:rsidP="0013472F">
      <w:pPr>
        <w:rPr>
          <w:sz w:val="16"/>
        </w:rPr>
      </w:pPr>
      <w:r w:rsidRPr="00BC077B">
        <w:rPr>
          <w:sz w:val="16"/>
        </w:rPr>
        <w:t xml:space="preserve">It’s no secret that </w:t>
      </w:r>
      <w:r w:rsidRPr="004A6E04">
        <w:rPr>
          <w:highlight w:val="cyan"/>
          <w:u w:val="single"/>
        </w:rPr>
        <w:t>the world is becoming</w:t>
      </w:r>
      <w:r w:rsidRPr="00BC077B">
        <w:rPr>
          <w:u w:val="single"/>
        </w:rPr>
        <w:t xml:space="preserve"> increasingly </w:t>
      </w:r>
      <w:r w:rsidRPr="004A6E04">
        <w:rPr>
          <w:rStyle w:val="Emphasis"/>
          <w:highlight w:val="cyan"/>
        </w:rPr>
        <w:t>complex</w:t>
      </w:r>
      <w:r w:rsidRPr="004A6E04">
        <w:rPr>
          <w:highlight w:val="cyan"/>
          <w:u w:val="single"/>
        </w:rPr>
        <w:t xml:space="preserve"> and </w:t>
      </w:r>
      <w:r w:rsidRPr="004A6E04">
        <w:rPr>
          <w:rStyle w:val="Emphasis"/>
          <w:highlight w:val="cyan"/>
        </w:rPr>
        <w:t>interconnected</w:t>
      </w:r>
      <w:r w:rsidRPr="00BC077B">
        <w:rPr>
          <w:sz w:val="16"/>
        </w:rPr>
        <w:t xml:space="preserve">. And as our societies become more technologically advanced, </w:t>
      </w:r>
      <w:r w:rsidRPr="004A6E04">
        <w:rPr>
          <w:highlight w:val="cyan"/>
          <w:u w:val="single"/>
        </w:rPr>
        <w:t>the risks of</w:t>
      </w:r>
      <w:r w:rsidRPr="00BC077B">
        <w:rPr>
          <w:u w:val="single"/>
        </w:rPr>
        <w:t xml:space="preserve"> a </w:t>
      </w:r>
      <w:r w:rsidRPr="004A6E04">
        <w:rPr>
          <w:rStyle w:val="Emphasis"/>
          <w:highlight w:val="cyan"/>
        </w:rPr>
        <w:t>global catastrophe</w:t>
      </w:r>
      <w:r w:rsidRPr="004A6E04">
        <w:rPr>
          <w:highlight w:val="cyan"/>
          <w:u w:val="single"/>
        </w:rPr>
        <w:t xml:space="preserve"> become </w:t>
      </w:r>
      <w:r w:rsidRPr="004A6E04">
        <w:rPr>
          <w:rStyle w:val="Emphasis"/>
          <w:highlight w:val="cyan"/>
        </w:rPr>
        <w:t>greater</w:t>
      </w:r>
      <w:r w:rsidRPr="004A6E04">
        <w:rPr>
          <w:highlight w:val="cyan"/>
          <w:u w:val="single"/>
        </w:rPr>
        <w:t>.</w:t>
      </w:r>
      <w:r w:rsidRPr="00BC077B">
        <w:rPr>
          <w:u w:val="single"/>
        </w:rPr>
        <w:t xml:space="preserve"> Natural </w:t>
      </w:r>
      <w:r w:rsidRPr="004A6E04">
        <w:rPr>
          <w:rStyle w:val="Emphasis"/>
          <w:highlight w:val="cyan"/>
        </w:rPr>
        <w:t>disasters</w:t>
      </w:r>
      <w:r w:rsidRPr="004A6E04">
        <w:rPr>
          <w:highlight w:val="cyan"/>
          <w:u w:val="single"/>
        </w:rPr>
        <w:t xml:space="preserve"> or</w:t>
      </w:r>
      <w:r w:rsidRPr="00BC077B">
        <w:rPr>
          <w:u w:val="single"/>
        </w:rPr>
        <w:t xml:space="preserve"> severe </w:t>
      </w:r>
      <w:r w:rsidRPr="004A6E04">
        <w:rPr>
          <w:rStyle w:val="Emphasis"/>
          <w:highlight w:val="cyan"/>
        </w:rPr>
        <w:t>climate change</w:t>
      </w:r>
      <w:r w:rsidRPr="004A6E04">
        <w:rPr>
          <w:highlight w:val="cyan"/>
          <w:u w:val="single"/>
        </w:rPr>
        <w:t xml:space="preserve"> in one part</w:t>
      </w:r>
      <w:r w:rsidRPr="00BC077B">
        <w:rPr>
          <w:sz w:val="16"/>
        </w:rPr>
        <w:t xml:space="preserve"> of the world can </w:t>
      </w:r>
      <w:r w:rsidRPr="00BC077B">
        <w:rPr>
          <w:u w:val="single"/>
        </w:rPr>
        <w:t xml:space="preserve">quickly </w:t>
      </w:r>
      <w:r w:rsidRPr="004A6E04">
        <w:rPr>
          <w:highlight w:val="cyan"/>
          <w:u w:val="single"/>
        </w:rPr>
        <w:t>become a</w:t>
      </w:r>
      <w:r w:rsidRPr="00BC077B">
        <w:rPr>
          <w:u w:val="single"/>
        </w:rPr>
        <w:t xml:space="preserve"> humanitarian </w:t>
      </w:r>
      <w:r w:rsidRPr="004A6E04">
        <w:rPr>
          <w:rStyle w:val="Emphasis"/>
          <w:highlight w:val="cyan"/>
        </w:rPr>
        <w:t>crisis in another</w:t>
      </w:r>
      <w:r w:rsidRPr="004A6E04">
        <w:rPr>
          <w:highlight w:val="cyan"/>
          <w:u w:val="single"/>
        </w:rPr>
        <w:t>, a</w:t>
      </w:r>
      <w:r w:rsidRPr="00BC077B">
        <w:rPr>
          <w:u w:val="single"/>
        </w:rPr>
        <w:t xml:space="preserve">n airborne </w:t>
      </w:r>
      <w:r w:rsidRPr="004A6E04">
        <w:rPr>
          <w:highlight w:val="cyan"/>
          <w:u w:val="single"/>
        </w:rPr>
        <w:t>virus</w:t>
      </w:r>
      <w:r w:rsidRPr="00BC077B">
        <w:rPr>
          <w:u w:val="single"/>
        </w:rPr>
        <w:t xml:space="preserve"> can </w:t>
      </w:r>
      <w:r w:rsidRPr="004A6E04">
        <w:rPr>
          <w:rStyle w:val="Emphasis"/>
          <w:highlight w:val="cyan"/>
        </w:rPr>
        <w:t>spread</w:t>
      </w:r>
      <w:r w:rsidRPr="00BC077B">
        <w:rPr>
          <w:rStyle w:val="Emphasis"/>
        </w:rPr>
        <w:t xml:space="preserve"> around </w:t>
      </w:r>
      <w:r w:rsidRPr="004A6E04">
        <w:rPr>
          <w:rStyle w:val="Emphasis"/>
          <w:highlight w:val="cyan"/>
        </w:rPr>
        <w:t>the globe in days</w:t>
      </w:r>
      <w:r w:rsidRPr="004A6E04">
        <w:rPr>
          <w:highlight w:val="cyan"/>
          <w:u w:val="single"/>
        </w:rPr>
        <w:t>, and</w:t>
      </w:r>
      <w:r w:rsidRPr="00BC077B">
        <w:rPr>
          <w:u w:val="single"/>
        </w:rPr>
        <w:t xml:space="preserve"> a </w:t>
      </w:r>
      <w:r w:rsidRPr="004A6E04">
        <w:rPr>
          <w:rStyle w:val="Emphasis"/>
          <w:highlight w:val="cyan"/>
        </w:rPr>
        <w:t>terror</w:t>
      </w:r>
      <w:r w:rsidRPr="00BC077B">
        <w:rPr>
          <w:u w:val="single"/>
        </w:rPr>
        <w:t xml:space="preserve">ist attack can have </w:t>
      </w:r>
      <w:r w:rsidRPr="004A6E04">
        <w:rPr>
          <w:highlight w:val="cyan"/>
          <w:u w:val="single"/>
        </w:rPr>
        <w:t>ripple</w:t>
      </w:r>
      <w:r w:rsidRPr="00BC077B">
        <w:rPr>
          <w:u w:val="single"/>
        </w:rPr>
        <w:t xml:space="preserve"> effects </w:t>
      </w:r>
      <w:r w:rsidRPr="004A6E04">
        <w:rPr>
          <w:rStyle w:val="Emphasis"/>
          <w:highlight w:val="cyan"/>
        </w:rPr>
        <w:t>across borders</w:t>
      </w:r>
      <w:r w:rsidRPr="00BC077B">
        <w:rPr>
          <w:sz w:val="16"/>
        </w:rPr>
        <w:t xml:space="preserve">. In recent years, we’ve seen a number of such </w:t>
      </w:r>
      <w:r w:rsidRPr="00BC077B">
        <w:rPr>
          <w:u w:val="single"/>
        </w:rPr>
        <w:t xml:space="preserve">major </w:t>
      </w:r>
      <w:r w:rsidRPr="004A6E04">
        <w:rPr>
          <w:highlight w:val="cyan"/>
          <w:u w:val="single"/>
        </w:rPr>
        <w:t>disasters</w:t>
      </w:r>
      <w:r w:rsidRPr="00BC077B">
        <w:rPr>
          <w:sz w:val="16"/>
        </w:rPr>
        <w:t xml:space="preserve">—both natural and man-made—that </w:t>
      </w:r>
      <w:r w:rsidRPr="004A6E04">
        <w:rPr>
          <w:highlight w:val="cyan"/>
          <w:u w:val="single"/>
        </w:rPr>
        <w:t>have</w:t>
      </w:r>
      <w:r w:rsidRPr="00BC077B">
        <w:rPr>
          <w:sz w:val="16"/>
        </w:rPr>
        <w:t xml:space="preserve"> had </w:t>
      </w:r>
      <w:r w:rsidRPr="004A6E04">
        <w:rPr>
          <w:rStyle w:val="Emphasis"/>
          <w:highlight w:val="cyan"/>
        </w:rPr>
        <w:t>devastating impacts</w:t>
      </w:r>
      <w:r w:rsidRPr="00BC077B">
        <w:rPr>
          <w:u w:val="single"/>
        </w:rPr>
        <w:t xml:space="preserve"> on communities </w:t>
      </w:r>
      <w:r w:rsidRPr="004A6E04">
        <w:rPr>
          <w:highlight w:val="cyan"/>
          <w:u w:val="single"/>
        </w:rPr>
        <w:t xml:space="preserve">around the </w:t>
      </w:r>
      <w:r w:rsidRPr="004A6E04">
        <w:rPr>
          <w:rStyle w:val="Emphasis"/>
          <w:highlight w:val="cyan"/>
        </w:rPr>
        <w:t>world</w:t>
      </w:r>
      <w:r w:rsidRPr="00BC077B">
        <w:rPr>
          <w:sz w:val="16"/>
        </w:rPr>
        <w:t>. From hurricanes and earthquakes to cyberattacks and pandemics, these events have shown us just how vulnerable we are to the forces of nature and the dangers posed by our own technologies. Yet, despite the clear and present danger, governments appear woefully unprepared to manage any of these risks.</w:t>
      </w:r>
    </w:p>
    <w:p w14:paraId="40212048" w14:textId="77777777" w:rsidR="0013472F" w:rsidRPr="00BC077B" w:rsidRDefault="0013472F" w:rsidP="0013472F">
      <w:pPr>
        <w:rPr>
          <w:sz w:val="16"/>
        </w:rPr>
      </w:pPr>
      <w:r w:rsidRPr="00BC077B">
        <w:rPr>
          <w:sz w:val="16"/>
        </w:rPr>
        <w:t xml:space="preserve">Fortunately, top lawmakers on the Senate Homeland Security and Government Affairs Committee (HSGAC), Senator Rob Portman (R-OH) and Senator Gary Peters (D-MI), have introduced legislation—the Global Catastrophic Risk Preparedness Act—that would establish an interagency taskforce to study how </w:t>
      </w:r>
      <w:r w:rsidRPr="004A6E04">
        <w:rPr>
          <w:highlight w:val="cyan"/>
          <w:u w:val="single"/>
        </w:rPr>
        <w:t xml:space="preserve">the </w:t>
      </w:r>
      <w:r w:rsidRPr="004A6E04">
        <w:rPr>
          <w:rStyle w:val="Emphasis"/>
          <w:highlight w:val="cyan"/>
        </w:rPr>
        <w:t>U.S. government</w:t>
      </w:r>
      <w:r w:rsidRPr="004A6E04">
        <w:rPr>
          <w:highlight w:val="cyan"/>
          <w:u w:val="single"/>
        </w:rPr>
        <w:t xml:space="preserve"> should be </w:t>
      </w:r>
      <w:r w:rsidRPr="004A6E04">
        <w:rPr>
          <w:rStyle w:val="Emphasis"/>
          <w:highlight w:val="cyan"/>
        </w:rPr>
        <w:t>prepared</w:t>
      </w:r>
      <w:r w:rsidRPr="00BC077B">
        <w:rPr>
          <w:u w:val="single"/>
        </w:rPr>
        <w:t xml:space="preserve"> to mitigate and manage such risks</w:t>
      </w:r>
      <w:r w:rsidRPr="00BC077B">
        <w:rPr>
          <w:sz w:val="16"/>
        </w:rPr>
        <w:t xml:space="preserve">. This bipartisan legislation would ensure that our government has the tools and resources necessary to identify, assess, and respond to these risks in a coordinated and effective manner and would be the first critical step towards a national preparedness plan. </w:t>
      </w:r>
    </w:p>
    <w:p w14:paraId="51E03861" w14:textId="77777777" w:rsidR="0013472F" w:rsidRDefault="0013472F" w:rsidP="0013472F">
      <w:pPr>
        <w:rPr>
          <w:u w:val="single"/>
        </w:rPr>
      </w:pPr>
      <w:r w:rsidRPr="00BC077B">
        <w:rPr>
          <w:sz w:val="16"/>
        </w:rPr>
        <w:t xml:space="preserve">In recent years, the U.S. government has been caught flat-footed by a number of global catastrophic risks. </w:t>
      </w:r>
      <w:r w:rsidRPr="004A6E04">
        <w:rPr>
          <w:highlight w:val="cyan"/>
          <w:u w:val="single"/>
        </w:rPr>
        <w:t xml:space="preserve">From </w:t>
      </w:r>
      <w:r w:rsidRPr="004A6E04">
        <w:rPr>
          <w:rStyle w:val="Emphasis"/>
          <w:highlight w:val="cyan"/>
        </w:rPr>
        <w:t>pandemics to climate</w:t>
      </w:r>
      <w:r w:rsidRPr="00BC077B">
        <w:rPr>
          <w:u w:val="single"/>
        </w:rPr>
        <w:t xml:space="preserve"> change, the U.S. has been slow to respond to </w:t>
      </w:r>
      <w:r w:rsidRPr="004A6E04">
        <w:rPr>
          <w:highlight w:val="cyan"/>
          <w:u w:val="single"/>
        </w:rPr>
        <w:t xml:space="preserve">these </w:t>
      </w:r>
      <w:r w:rsidRPr="004A6E04">
        <w:rPr>
          <w:rStyle w:val="Emphasis"/>
          <w:highlight w:val="cyan"/>
        </w:rPr>
        <w:t>existential threats</w:t>
      </w:r>
      <w:r w:rsidRPr="00BC077B">
        <w:rPr>
          <w:sz w:val="16"/>
        </w:rPr>
        <w:t xml:space="preserve">. While the probability of some of these events happening may be low, </w:t>
      </w:r>
      <w:r w:rsidRPr="00BC077B">
        <w:rPr>
          <w:u w:val="single"/>
        </w:rPr>
        <w:t xml:space="preserve">the potential consequences </w:t>
      </w:r>
      <w:r w:rsidRPr="004A6E04">
        <w:rPr>
          <w:highlight w:val="cyan"/>
          <w:u w:val="single"/>
        </w:rPr>
        <w:t>are</w:t>
      </w:r>
      <w:r w:rsidRPr="00BC077B">
        <w:rPr>
          <w:u w:val="single"/>
        </w:rPr>
        <w:t xml:space="preserve"> far </w:t>
      </w:r>
      <w:r w:rsidRPr="004A6E04">
        <w:rPr>
          <w:rStyle w:val="Emphasis"/>
          <w:highlight w:val="cyan"/>
        </w:rPr>
        <w:t>too severe</w:t>
      </w:r>
      <w:r w:rsidRPr="00BC077B">
        <w:rPr>
          <w:u w:val="single"/>
        </w:rPr>
        <w:t xml:space="preserve"> to ignore.</w:t>
      </w:r>
    </w:p>
    <w:p w14:paraId="21DFD35B" w14:textId="77777777" w:rsidR="0013472F" w:rsidRDefault="0013472F" w:rsidP="0013472F">
      <w:pPr>
        <w:pStyle w:val="Heading3"/>
      </w:pPr>
      <w:r>
        <w:t>P---1NC</w:t>
      </w:r>
    </w:p>
    <w:p w14:paraId="22BC160A" w14:textId="77777777" w:rsidR="0013472F" w:rsidRDefault="0013472F" w:rsidP="0013472F">
      <w:pPr>
        <w:rPr>
          <w:rStyle w:val="Style13ptBold"/>
        </w:rPr>
      </w:pPr>
      <w:r w:rsidRPr="00160863">
        <w:rPr>
          <w:rStyle w:val="Style13ptBold"/>
          <w:u w:val="single"/>
        </w:rPr>
        <w:t>Test-</w:t>
      </w:r>
      <w:r>
        <w:rPr>
          <w:rStyle w:val="Style13ptBold"/>
          <w:u w:val="single"/>
        </w:rPr>
        <w:t>C</w:t>
      </w:r>
      <w:r w:rsidRPr="00160863">
        <w:rPr>
          <w:rStyle w:val="Style13ptBold"/>
          <w:u w:val="single"/>
        </w:rPr>
        <w:t xml:space="preserve">ase </w:t>
      </w:r>
      <w:r>
        <w:rPr>
          <w:rStyle w:val="Style13ptBold"/>
          <w:u w:val="single"/>
        </w:rPr>
        <w:t>Specification</w:t>
      </w:r>
      <w:r>
        <w:rPr>
          <w:rStyle w:val="Style13ptBold"/>
        </w:rPr>
        <w:t>:</w:t>
      </w:r>
    </w:p>
    <w:p w14:paraId="24A63827" w14:textId="77777777" w:rsidR="0013472F" w:rsidRPr="00160863" w:rsidRDefault="0013472F" w:rsidP="0013472F">
      <w:pPr>
        <w:pStyle w:val="Heading4"/>
      </w:pPr>
      <w:r w:rsidRPr="00D26E91">
        <w:t>Interpretation and violation</w:t>
      </w:r>
      <w:r>
        <w:t xml:space="preserve">: Plans that fiat court rulings must </w:t>
      </w:r>
      <w:r w:rsidRPr="003641B5">
        <w:rPr>
          <w:u w:val="single"/>
        </w:rPr>
        <w:t>specify</w:t>
      </w:r>
      <w:r>
        <w:t xml:space="preserve"> an active test case being ruled over. They </w:t>
      </w:r>
      <w:r w:rsidRPr="003641B5">
        <w:rPr>
          <w:u w:val="single"/>
        </w:rPr>
        <w:t>didn’t</w:t>
      </w:r>
      <w:r>
        <w:t>.</w:t>
      </w:r>
    </w:p>
    <w:p w14:paraId="17C504B1" w14:textId="77777777" w:rsidR="0013472F" w:rsidRDefault="0013472F" w:rsidP="0013472F">
      <w:pPr>
        <w:pStyle w:val="Heading4"/>
      </w:pPr>
      <w:r>
        <w:t>Prefer it:</w:t>
      </w:r>
    </w:p>
    <w:p w14:paraId="7C51A994" w14:textId="77777777" w:rsidR="0013472F" w:rsidRDefault="0013472F" w:rsidP="0013472F">
      <w:pPr>
        <w:pStyle w:val="Heading4"/>
      </w:pPr>
      <w:r>
        <w:t xml:space="preserve">1. </w:t>
      </w:r>
      <w:r w:rsidRPr="00160863">
        <w:rPr>
          <w:u w:val="single"/>
        </w:rPr>
        <w:t>LIMITS AND GROUND</w:t>
      </w:r>
      <w:r>
        <w:t xml:space="preserve">---Not specifying an </w:t>
      </w:r>
      <w:r w:rsidRPr="00D26E91">
        <w:rPr>
          <w:u w:val="single"/>
        </w:rPr>
        <w:t>active case</w:t>
      </w:r>
      <w:r>
        <w:t xml:space="preserve"> relegates the plan to legal </w:t>
      </w:r>
      <w:r w:rsidRPr="00D26E91">
        <w:rPr>
          <w:u w:val="single"/>
        </w:rPr>
        <w:t>abstraction</w:t>
      </w:r>
      <w:r>
        <w:t xml:space="preserve">, making it impossible to evaluate </w:t>
      </w:r>
      <w:r w:rsidRPr="00D26E91">
        <w:rPr>
          <w:u w:val="single"/>
        </w:rPr>
        <w:t>solvency</w:t>
      </w:r>
      <w:r>
        <w:t xml:space="preserve">, generate </w:t>
      </w:r>
      <w:r w:rsidRPr="00D26E91">
        <w:rPr>
          <w:u w:val="single"/>
        </w:rPr>
        <w:t>links</w:t>
      </w:r>
      <w:r>
        <w:t xml:space="preserve">, or write competitive precedent-based </w:t>
      </w:r>
      <w:r w:rsidRPr="00D26E91">
        <w:rPr>
          <w:u w:val="single"/>
        </w:rPr>
        <w:t>counterplans</w:t>
      </w:r>
      <w:r>
        <w:t>.</w:t>
      </w:r>
    </w:p>
    <w:p w14:paraId="63E38435" w14:textId="77777777" w:rsidR="0013472F" w:rsidRPr="00D26E91" w:rsidRDefault="0013472F" w:rsidP="0013472F">
      <w:pPr>
        <w:pStyle w:val="Heading4"/>
        <w:rPr>
          <w:u w:val="single"/>
        </w:rPr>
      </w:pPr>
      <w:r>
        <w:t xml:space="preserve">2. </w:t>
      </w:r>
      <w:r w:rsidRPr="00D26E91">
        <w:rPr>
          <w:u w:val="single"/>
        </w:rPr>
        <w:t>AFF CONDO</w:t>
      </w:r>
      <w:r>
        <w:t xml:space="preserve">---The 2AC can </w:t>
      </w:r>
      <w:r w:rsidRPr="00D26E91">
        <w:rPr>
          <w:u w:val="single"/>
        </w:rPr>
        <w:t>spike</w:t>
      </w:r>
      <w:r>
        <w:t xml:space="preserve"> out of disads and nuke CPs by </w:t>
      </w:r>
      <w:r w:rsidRPr="00D26E91">
        <w:rPr>
          <w:u w:val="single"/>
        </w:rPr>
        <w:t>specifying</w:t>
      </w:r>
      <w:r>
        <w:t xml:space="preserve"> in the 2AC, </w:t>
      </w:r>
      <w:r w:rsidRPr="00D26E91">
        <w:rPr>
          <w:u w:val="single"/>
        </w:rPr>
        <w:t>redefin</w:t>
      </w:r>
      <w:r>
        <w:rPr>
          <w:u w:val="single"/>
        </w:rPr>
        <w:t>ing</w:t>
      </w:r>
      <w:r>
        <w:t xml:space="preserve"> the plan and forcing a 2NC </w:t>
      </w:r>
      <w:r w:rsidRPr="009F7EB4">
        <w:rPr>
          <w:u w:val="single"/>
        </w:rPr>
        <w:t>restart</w:t>
      </w:r>
      <w:r>
        <w:t>.</w:t>
      </w:r>
    </w:p>
    <w:p w14:paraId="2A53BF65" w14:textId="77777777" w:rsidR="0013472F" w:rsidRDefault="0013472F" w:rsidP="0013472F">
      <w:pPr>
        <w:pStyle w:val="Heading4"/>
      </w:pPr>
      <w:r>
        <w:t xml:space="preserve">3. </w:t>
      </w:r>
      <w:r w:rsidRPr="00160863">
        <w:rPr>
          <w:u w:val="single"/>
        </w:rPr>
        <w:t>PRESUMPTION</w:t>
      </w:r>
      <w:r>
        <w:t xml:space="preserve">---Lack of an </w:t>
      </w:r>
      <w:r w:rsidRPr="00271A54">
        <w:rPr>
          <w:u w:val="single"/>
        </w:rPr>
        <w:t>active case</w:t>
      </w:r>
      <w:r>
        <w:t xml:space="preserve"> and controversy render the AFF’s ruling </w:t>
      </w:r>
      <w:r w:rsidRPr="00271A54">
        <w:rPr>
          <w:u w:val="single"/>
        </w:rPr>
        <w:t>moot</w:t>
      </w:r>
      <w:r>
        <w:t>.</w:t>
      </w:r>
    </w:p>
    <w:p w14:paraId="69E24CDF" w14:textId="77777777" w:rsidR="0013472F" w:rsidRDefault="0013472F" w:rsidP="0013472F">
      <w:r w:rsidRPr="00D26E91">
        <w:rPr>
          <w:rStyle w:val="Style13ptBold"/>
        </w:rPr>
        <w:t>CRS 7</w:t>
      </w:r>
      <w:r>
        <w:t xml:space="preserve"> [Author name redacted (Listed as legislative Attorney, Congressional Research Service), 2-7-2007, “Mootness: An Explanation of the Justiciability Doctrine,” Congressional Research Service, https://www.everycrsreport.com/files/20070207_RS22599_d3fbfe7c990de4bea756c24fdab658c2a1016dcf.pdf, njn]</w:t>
      </w:r>
    </w:p>
    <w:p w14:paraId="29ABF648" w14:textId="77777777" w:rsidR="0013472F" w:rsidRPr="00187EF7" w:rsidRDefault="0013472F" w:rsidP="0013472F">
      <w:pPr>
        <w:rPr>
          <w:sz w:val="16"/>
        </w:rPr>
      </w:pPr>
      <w:r w:rsidRPr="00D26E91">
        <w:rPr>
          <w:rStyle w:val="StyleUnderline"/>
          <w:highlight w:val="cyan"/>
        </w:rPr>
        <w:t xml:space="preserve">Under </w:t>
      </w:r>
      <w:r w:rsidRPr="00D26E91">
        <w:rPr>
          <w:rStyle w:val="Emphasis"/>
          <w:highlight w:val="cyan"/>
        </w:rPr>
        <w:t>Article III</w:t>
      </w:r>
      <w:r w:rsidRPr="00D26E91">
        <w:rPr>
          <w:rStyle w:val="StyleUnderline"/>
        </w:rPr>
        <w:t xml:space="preserve"> of the U.S. Constitution</w:t>
      </w:r>
      <w:r w:rsidRPr="00187EF7">
        <w:rPr>
          <w:sz w:val="16"/>
        </w:rPr>
        <w:t xml:space="preserve">, the </w:t>
      </w:r>
      <w:r w:rsidRPr="00D26E91">
        <w:rPr>
          <w:rStyle w:val="Emphasis"/>
          <w:highlight w:val="cyan"/>
        </w:rPr>
        <w:t>jurisdiction</w:t>
      </w:r>
      <w:r w:rsidRPr="00D26E91">
        <w:rPr>
          <w:rStyle w:val="StyleUnderline"/>
          <w:highlight w:val="cyan"/>
        </w:rPr>
        <w:t xml:space="preserve"> of federal courts is </w:t>
      </w:r>
      <w:r w:rsidRPr="00D26E91">
        <w:rPr>
          <w:rStyle w:val="Emphasis"/>
          <w:highlight w:val="cyan"/>
        </w:rPr>
        <w:t>limited</w:t>
      </w:r>
      <w:r w:rsidRPr="00D26E91">
        <w:rPr>
          <w:rStyle w:val="StyleUnderline"/>
          <w:highlight w:val="cyan"/>
        </w:rPr>
        <w:t xml:space="preserve"> to </w:t>
      </w:r>
      <w:r w:rsidRPr="00D26E91">
        <w:rPr>
          <w:rStyle w:val="Emphasis"/>
          <w:highlight w:val="cyan"/>
        </w:rPr>
        <w:t>actual</w:t>
      </w:r>
      <w:r w:rsidRPr="00D26E91">
        <w:rPr>
          <w:rStyle w:val="StyleUnderline"/>
          <w:highlight w:val="cyan"/>
        </w:rPr>
        <w:t xml:space="preserve">, </w:t>
      </w:r>
      <w:r w:rsidRPr="00D26E91">
        <w:rPr>
          <w:rStyle w:val="Emphasis"/>
          <w:highlight w:val="cyan"/>
        </w:rPr>
        <w:t>ongoing</w:t>
      </w:r>
      <w:r w:rsidRPr="00D26E91">
        <w:rPr>
          <w:rStyle w:val="StyleUnderline"/>
          <w:highlight w:val="cyan"/>
        </w:rPr>
        <w:t xml:space="preserve"> cases</w:t>
      </w:r>
      <w:r w:rsidRPr="00D26E91">
        <w:rPr>
          <w:rStyle w:val="StyleUnderline"/>
        </w:rPr>
        <w:t xml:space="preserve"> and controversies</w:t>
      </w:r>
      <w:r w:rsidRPr="00187EF7">
        <w:rPr>
          <w:sz w:val="16"/>
        </w:rPr>
        <w:t xml:space="preserve">.1 From this constitutional requirement comes </w:t>
      </w:r>
      <w:r w:rsidRPr="00187EF7">
        <w:rPr>
          <w:rStyle w:val="StyleUnderline"/>
        </w:rPr>
        <w:t>several “</w:t>
      </w:r>
      <w:r w:rsidRPr="00187EF7">
        <w:rPr>
          <w:rStyle w:val="Emphasis"/>
          <w:highlight w:val="cyan"/>
        </w:rPr>
        <w:t>justiciability</w:t>
      </w:r>
      <w:r w:rsidRPr="00187EF7">
        <w:rPr>
          <w:rStyle w:val="StyleUnderline"/>
        </w:rPr>
        <w:t xml:space="preserve">” </w:t>
      </w:r>
      <w:r w:rsidRPr="00187EF7">
        <w:rPr>
          <w:rStyle w:val="StyleUnderline"/>
          <w:highlight w:val="cyan"/>
        </w:rPr>
        <w:t>doctrines</w:t>
      </w:r>
      <w:r w:rsidRPr="00187EF7">
        <w:rPr>
          <w:rStyle w:val="StyleUnderline"/>
        </w:rPr>
        <w:t xml:space="preserve"> that may be invoked</w:t>
      </w:r>
      <w:r w:rsidRPr="00187EF7">
        <w:rPr>
          <w:sz w:val="16"/>
        </w:rPr>
        <w:t xml:space="preserve"> in federal court actions </w:t>
      </w:r>
      <w:r w:rsidRPr="00187EF7">
        <w:rPr>
          <w:rStyle w:val="StyleUnderline"/>
        </w:rPr>
        <w:t xml:space="preserve">that could </w:t>
      </w:r>
      <w:r w:rsidRPr="00187EF7">
        <w:rPr>
          <w:rStyle w:val="StyleUnderline"/>
          <w:highlight w:val="cyan"/>
        </w:rPr>
        <w:t>prevent</w:t>
      </w:r>
      <w:r w:rsidRPr="00187EF7">
        <w:rPr>
          <w:rStyle w:val="StyleUnderline"/>
        </w:rPr>
        <w:t xml:space="preserve"> plaintiffs from maintaining </w:t>
      </w:r>
      <w:r w:rsidRPr="00187EF7">
        <w:rPr>
          <w:rStyle w:val="StyleUnderline"/>
          <w:highlight w:val="cyan"/>
        </w:rPr>
        <w:t xml:space="preserve">a </w:t>
      </w:r>
      <w:r w:rsidRPr="00187EF7">
        <w:rPr>
          <w:rStyle w:val="Emphasis"/>
          <w:highlight w:val="cyan"/>
        </w:rPr>
        <w:t>legal claim</w:t>
      </w:r>
      <w:r w:rsidRPr="00187EF7">
        <w:rPr>
          <w:sz w:val="16"/>
        </w:rPr>
        <w:t xml:space="preserve"> against defendants.2 The four </w:t>
      </w:r>
      <w:r w:rsidRPr="00187EF7">
        <w:rPr>
          <w:rStyle w:val="StyleUnderline"/>
        </w:rPr>
        <w:t xml:space="preserve">justiciability doctrines are standing, ripeness, political question, and </w:t>
      </w:r>
      <w:r w:rsidRPr="00187EF7">
        <w:rPr>
          <w:rStyle w:val="Emphasis"/>
        </w:rPr>
        <w:t>mootness</w:t>
      </w:r>
      <w:r w:rsidRPr="00187EF7">
        <w:rPr>
          <w:sz w:val="16"/>
        </w:rPr>
        <w:t>. These doctrines will render a controversy “nonjusticiable” if a court decides that any one of them applies.</w:t>
      </w:r>
    </w:p>
    <w:p w14:paraId="4513F7E1" w14:textId="77777777" w:rsidR="0013472F" w:rsidRPr="00187EF7" w:rsidRDefault="0013472F" w:rsidP="0013472F">
      <w:pPr>
        <w:rPr>
          <w:sz w:val="16"/>
        </w:rPr>
      </w:pPr>
      <w:r w:rsidRPr="00187EF7">
        <w:rPr>
          <w:sz w:val="16"/>
        </w:rPr>
        <w:t xml:space="preserve">Standing addresses whether the plaintiff is the proper party to assert a claim in federal court.3 Ripeness considers whether a party has brought an action too early for adjudication.4 The political question doctrine makes nonjusticiable controversies that involve an issue constitutionally committed to the political branches of government.5 </w:t>
      </w:r>
    </w:p>
    <w:p w14:paraId="2A1956C5" w14:textId="77777777" w:rsidR="0013472F" w:rsidRPr="00187EF7" w:rsidRDefault="0013472F" w:rsidP="0013472F">
      <w:pPr>
        <w:rPr>
          <w:sz w:val="16"/>
        </w:rPr>
      </w:pPr>
      <w:r w:rsidRPr="00187EF7">
        <w:rPr>
          <w:sz w:val="16"/>
        </w:rPr>
        <w:t>here are two types of mootness: Article III mootness and prudential mootness.6 As the name implies, the former is derived from the constitutional requirement that judicial power be exercised only in “cases” or “controversies.”7 The latter concerns a federal court’s discretion to withhold use of judicial power in suits that—while not actually moot—should be treated as moot for “prudential” reasons.</w:t>
      </w:r>
    </w:p>
    <w:p w14:paraId="292289DA" w14:textId="77777777" w:rsidR="0013472F" w:rsidRPr="00187EF7" w:rsidRDefault="0013472F" w:rsidP="0013472F">
      <w:pPr>
        <w:rPr>
          <w:sz w:val="16"/>
        </w:rPr>
      </w:pPr>
      <w:r w:rsidRPr="00187EF7">
        <w:rPr>
          <w:sz w:val="16"/>
        </w:rPr>
        <w:t>Article III Mootness</w:t>
      </w:r>
    </w:p>
    <w:p w14:paraId="2D0F3235" w14:textId="77777777" w:rsidR="0013472F" w:rsidRPr="00187EF7" w:rsidRDefault="0013472F" w:rsidP="0013472F">
      <w:pPr>
        <w:rPr>
          <w:sz w:val="16"/>
        </w:rPr>
      </w:pPr>
      <w:r w:rsidRPr="00187EF7">
        <w:rPr>
          <w:sz w:val="16"/>
        </w:rPr>
        <w:t xml:space="preserve">Usually, </w:t>
      </w:r>
      <w:r w:rsidRPr="00187EF7">
        <w:rPr>
          <w:rStyle w:val="StyleUnderline"/>
        </w:rPr>
        <w:t xml:space="preserve">a case or controversy must </w:t>
      </w:r>
      <w:r w:rsidRPr="00187EF7">
        <w:rPr>
          <w:rStyle w:val="Emphasis"/>
        </w:rPr>
        <w:t>exist</w:t>
      </w:r>
      <w:r w:rsidRPr="00187EF7">
        <w:rPr>
          <w:rStyle w:val="StyleUnderline"/>
        </w:rPr>
        <w:t xml:space="preserve"> throughout </w:t>
      </w:r>
      <w:r w:rsidRPr="00187EF7">
        <w:rPr>
          <w:rStyle w:val="Emphasis"/>
        </w:rPr>
        <w:t>all stages</w:t>
      </w:r>
      <w:r w:rsidRPr="00187EF7">
        <w:rPr>
          <w:rStyle w:val="StyleUnderline"/>
        </w:rPr>
        <w:t xml:space="preserve"> of federal judicial proceedings</w:t>
      </w:r>
      <w:r w:rsidRPr="00187EF7">
        <w:rPr>
          <w:sz w:val="16"/>
        </w:rPr>
        <w:t>, and not just when the lawsuit is filed or when review is granted by an appellate court.8 The dispute must concern “live” issues, and generally, the plaintiffs must have a personal interest in the outcome of the case.9 The Supreme Court has described mootness as follows:</w:t>
      </w:r>
    </w:p>
    <w:p w14:paraId="3B05F611" w14:textId="77777777" w:rsidR="0013472F" w:rsidRPr="00187EF7" w:rsidRDefault="0013472F" w:rsidP="0013472F">
      <w:pPr>
        <w:ind w:left="720"/>
        <w:rPr>
          <w:sz w:val="16"/>
        </w:rPr>
      </w:pPr>
      <w:r w:rsidRPr="00187EF7">
        <w:rPr>
          <w:sz w:val="16"/>
        </w:rPr>
        <w:t>The “personal stake” aspect of mootness doctrine ... serves primarily the purpose of assuring that federal courts are presented with disputes they are capable of resolving. One commentator has defined mootness as “the doctrine of standing set in a time frame: The requisite personal interest that must exist at the commencement of the litigation (standing) must continue throughout its existence (mootness).”10</w:t>
      </w:r>
    </w:p>
    <w:p w14:paraId="6EBDC9B5" w14:textId="77777777" w:rsidR="0013472F" w:rsidRPr="00187EF7" w:rsidRDefault="0013472F" w:rsidP="0013472F">
      <w:pPr>
        <w:rPr>
          <w:sz w:val="16"/>
        </w:rPr>
      </w:pPr>
      <w:r w:rsidRPr="00187EF7">
        <w:rPr>
          <w:rStyle w:val="StyleUnderline"/>
          <w:highlight w:val="cyan"/>
        </w:rPr>
        <w:t>When</w:t>
      </w:r>
      <w:r w:rsidRPr="00187EF7">
        <w:rPr>
          <w:rStyle w:val="StyleUnderline"/>
        </w:rPr>
        <w:t xml:space="preserve"> a legal claim becomes </w:t>
      </w:r>
      <w:r w:rsidRPr="00187EF7">
        <w:rPr>
          <w:rStyle w:val="Emphasis"/>
          <w:highlight w:val="cyan"/>
        </w:rPr>
        <w:t>moot</w:t>
      </w:r>
      <w:r w:rsidRPr="00187EF7">
        <w:rPr>
          <w:sz w:val="16"/>
        </w:rPr>
        <w:t xml:space="preserve"> while awaiting appellate review, the established practice is for the </w:t>
      </w:r>
      <w:r w:rsidRPr="00187EF7">
        <w:rPr>
          <w:rStyle w:val="StyleUnderline"/>
        </w:rPr>
        <w:t xml:space="preserve">federal appeals </w:t>
      </w:r>
      <w:r w:rsidRPr="00187EF7">
        <w:rPr>
          <w:rStyle w:val="StyleUnderline"/>
          <w:highlight w:val="cyan"/>
        </w:rPr>
        <w:t>court</w:t>
      </w:r>
      <w:r w:rsidRPr="00187EF7">
        <w:rPr>
          <w:sz w:val="16"/>
        </w:rPr>
        <w:t xml:space="preserve"> to </w:t>
      </w:r>
      <w:r w:rsidRPr="00187EF7">
        <w:rPr>
          <w:rStyle w:val="StyleUnderline"/>
        </w:rPr>
        <w:t xml:space="preserve">reverse or </w:t>
      </w:r>
      <w:r w:rsidRPr="00187EF7">
        <w:rPr>
          <w:rStyle w:val="Emphasis"/>
          <w:highlight w:val="cyan"/>
        </w:rPr>
        <w:t>vacate</w:t>
      </w:r>
      <w:r w:rsidRPr="00187EF7">
        <w:rPr>
          <w:rStyle w:val="StyleUnderline"/>
          <w:highlight w:val="cyan"/>
        </w:rPr>
        <w:t xml:space="preserve"> the judgment</w:t>
      </w:r>
      <w:r w:rsidRPr="00187EF7">
        <w:rPr>
          <w:rStyle w:val="StyleUnderline"/>
        </w:rPr>
        <w:t xml:space="preserve"> below </w:t>
      </w:r>
      <w:r w:rsidRPr="00187EF7">
        <w:rPr>
          <w:rStyle w:val="StyleUnderline"/>
          <w:highlight w:val="cyan"/>
        </w:rPr>
        <w:t>and</w:t>
      </w:r>
      <w:r w:rsidRPr="00187EF7">
        <w:rPr>
          <w:rStyle w:val="StyleUnderline"/>
        </w:rPr>
        <w:t xml:space="preserve"> to remand the case to the district court with</w:t>
      </w:r>
      <w:r w:rsidRPr="00187EF7">
        <w:rPr>
          <w:sz w:val="16"/>
        </w:rPr>
        <w:t xml:space="preserve"> an </w:t>
      </w:r>
      <w:r w:rsidRPr="00187EF7">
        <w:rPr>
          <w:rStyle w:val="StyleUnderline"/>
        </w:rPr>
        <w:t xml:space="preserve">instruction to </w:t>
      </w:r>
      <w:r w:rsidRPr="00187EF7">
        <w:rPr>
          <w:rStyle w:val="Emphasis"/>
          <w:highlight w:val="cyan"/>
        </w:rPr>
        <w:t>dismiss</w:t>
      </w:r>
      <w:r w:rsidRPr="00187EF7">
        <w:rPr>
          <w:rStyle w:val="StyleUnderline"/>
        </w:rPr>
        <w:t xml:space="preserve"> the </w:t>
      </w:r>
      <w:r w:rsidRPr="00187EF7">
        <w:rPr>
          <w:rStyle w:val="StyleUnderline"/>
          <w:highlight w:val="cyan"/>
        </w:rPr>
        <w:t>action</w:t>
      </w:r>
      <w:r w:rsidRPr="00187EF7">
        <w:rPr>
          <w:sz w:val="16"/>
        </w:rPr>
        <w:t xml:space="preserve">.11 That consequence is because </w:t>
      </w:r>
      <w:r w:rsidRPr="00187EF7">
        <w:rPr>
          <w:rStyle w:val="StyleUnderline"/>
        </w:rPr>
        <w:t xml:space="preserve">a moot case does not qualify as a “case or controversy” under Article III; </w:t>
      </w:r>
      <w:r w:rsidRPr="00187EF7">
        <w:rPr>
          <w:rStyle w:val="Emphasis"/>
          <w:sz w:val="28"/>
          <w:szCs w:val="28"/>
          <w:highlight w:val="cyan"/>
        </w:rPr>
        <w:t>due to</w:t>
      </w:r>
      <w:r w:rsidRPr="00187EF7">
        <w:rPr>
          <w:rStyle w:val="Emphasis"/>
          <w:sz w:val="28"/>
          <w:szCs w:val="28"/>
        </w:rPr>
        <w:t xml:space="preserve"> the </w:t>
      </w:r>
      <w:r w:rsidRPr="00187EF7">
        <w:rPr>
          <w:rStyle w:val="Emphasis"/>
          <w:sz w:val="28"/>
          <w:szCs w:val="28"/>
          <w:highlight w:val="cyan"/>
        </w:rPr>
        <w:t>lack of jurisdiction, federal courts have no power to consider</w:t>
      </w:r>
      <w:r w:rsidRPr="00187EF7">
        <w:rPr>
          <w:rStyle w:val="Emphasis"/>
          <w:sz w:val="28"/>
          <w:szCs w:val="28"/>
        </w:rPr>
        <w:t xml:space="preserve"> the merits of </w:t>
      </w:r>
      <w:r w:rsidRPr="00187EF7">
        <w:rPr>
          <w:rStyle w:val="Emphasis"/>
          <w:sz w:val="28"/>
          <w:szCs w:val="28"/>
          <w:highlight w:val="cyan"/>
        </w:rPr>
        <w:t>a constitutionally moot case</w:t>
      </w:r>
      <w:r w:rsidRPr="00187EF7">
        <w:rPr>
          <w:sz w:val="16"/>
        </w:rPr>
        <w:t>.12</w:t>
      </w:r>
    </w:p>
    <w:p w14:paraId="01F0154D" w14:textId="77777777" w:rsidR="0013472F" w:rsidRDefault="0013472F" w:rsidP="0013472F">
      <w:pPr>
        <w:rPr>
          <w:sz w:val="16"/>
        </w:rPr>
      </w:pPr>
      <w:r w:rsidRPr="00187EF7">
        <w:rPr>
          <w:sz w:val="16"/>
        </w:rPr>
        <w:t>Cases may be rendered moot because of a change in the status of the parties or in the law, or because of an act of one of the parties that dissolves the controversy. The following paragraphs provide examples of these scenarios.</w:t>
      </w:r>
    </w:p>
    <w:p w14:paraId="726DD7DA" w14:textId="77777777" w:rsidR="0013472F" w:rsidRPr="00822ADE" w:rsidRDefault="0013472F" w:rsidP="0013472F">
      <w:pPr>
        <w:pStyle w:val="Heading4"/>
      </w:pPr>
      <w:r>
        <w:t xml:space="preserve">4. </w:t>
      </w:r>
    </w:p>
    <w:p w14:paraId="7AFEBED4" w14:textId="77777777" w:rsidR="0013472F" w:rsidRDefault="0013472F" w:rsidP="0013472F">
      <w:pPr>
        <w:pStyle w:val="Heading2"/>
      </w:pPr>
      <w:r>
        <w:t>Adv---Administration</w:t>
      </w:r>
    </w:p>
    <w:p w14:paraId="19EBCCDE" w14:textId="77777777" w:rsidR="0013472F" w:rsidRDefault="0013472F" w:rsidP="0013472F">
      <w:pPr>
        <w:pStyle w:val="Heading3"/>
      </w:pPr>
      <w:r>
        <w:t>Turn---1NC</w:t>
      </w:r>
    </w:p>
    <w:p w14:paraId="061F3240" w14:textId="77777777" w:rsidR="0013472F" w:rsidRPr="0056358A" w:rsidRDefault="0013472F" w:rsidP="0013472F">
      <w:pPr>
        <w:pStyle w:val="Heading4"/>
      </w:pPr>
      <w:r>
        <w:t xml:space="preserve">1. </w:t>
      </w:r>
      <w:r w:rsidRPr="0056358A">
        <w:t xml:space="preserve">Hegemony’s </w:t>
      </w:r>
      <w:r w:rsidRPr="0056358A">
        <w:rPr>
          <w:u w:val="single"/>
        </w:rPr>
        <w:t>unsustainable</w:t>
      </w:r>
      <w:r w:rsidRPr="0056358A">
        <w:t xml:space="preserve">---failure to retrench guarantees </w:t>
      </w:r>
      <w:r w:rsidRPr="0056358A">
        <w:rPr>
          <w:u w:val="single"/>
        </w:rPr>
        <w:t>accidental</w:t>
      </w:r>
      <w:r w:rsidRPr="0056358A">
        <w:t xml:space="preserve"> transition wars AND shatters cooperation over </w:t>
      </w:r>
      <w:r w:rsidRPr="0056358A">
        <w:rPr>
          <w:u w:val="single"/>
        </w:rPr>
        <w:t>existential threats</w:t>
      </w:r>
      <w:r w:rsidRPr="0056358A">
        <w:t>.</w:t>
      </w:r>
    </w:p>
    <w:p w14:paraId="75D76D4E" w14:textId="77777777" w:rsidR="0013472F" w:rsidRPr="008F11FF" w:rsidRDefault="0013472F" w:rsidP="0013472F">
      <w:r w:rsidRPr="0056358A">
        <w:rPr>
          <w:rStyle w:val="Style13ptBold"/>
        </w:rPr>
        <w:t>Swaine 23</w:t>
      </w:r>
      <w:r w:rsidRPr="008F11FF">
        <w:t xml:space="preserve"> [Michael and Andrew Bacevich Senior Research Fellow at the Quincy Institute; PhD, Chairman of Quincy Institute’s board of directors, Professor Emeritus of International Relations and History at Boston University; Quincy Institution,</w:t>
      </w:r>
      <w:r>
        <w:t xml:space="preserve"> April 18, 2023</w:t>
      </w:r>
      <w:r w:rsidRPr="008F11FF">
        <w:t xml:space="preserve"> “A Restraint Approach to U.S.–China Relations: Reversing the Slide Toward Crisis and Conflict," </w:t>
      </w:r>
      <w:r w:rsidRPr="00D817C2">
        <w:t>https://quincyinst.org/research/u-s-relations-with-china-a-strategy-based-on-restraint/</w:t>
      </w:r>
      <w:r>
        <w:t xml:space="preserve"> //ESIEV</w:t>
      </w:r>
      <w:r w:rsidRPr="008F11FF">
        <w:t>]</w:t>
      </w:r>
    </w:p>
    <w:p w14:paraId="6489420B" w14:textId="77777777" w:rsidR="0013472F" w:rsidRPr="008F11FF" w:rsidRDefault="0013472F" w:rsidP="0013472F">
      <w:pPr>
        <w:rPr>
          <w:sz w:val="16"/>
        </w:rPr>
      </w:pPr>
      <w:r w:rsidRPr="008F11FF">
        <w:rPr>
          <w:sz w:val="16"/>
        </w:rPr>
        <w:t>Core Restraint Views</w:t>
      </w:r>
    </w:p>
    <w:p w14:paraId="00B791D1" w14:textId="77777777" w:rsidR="0013472F" w:rsidRPr="008F11FF" w:rsidRDefault="0013472F" w:rsidP="0013472F">
      <w:pPr>
        <w:rPr>
          <w:sz w:val="16"/>
        </w:rPr>
      </w:pPr>
      <w:r w:rsidRPr="008F11FF">
        <w:rPr>
          <w:sz w:val="16"/>
        </w:rPr>
        <w:t>A Restraint approach to U.S.–China relations is founded upon and reflects several overall views and assumptions regarding both vital American national interests and policies and several key features of the international system.</w:t>
      </w:r>
    </w:p>
    <w:p w14:paraId="1D61AF08" w14:textId="77777777" w:rsidR="0013472F" w:rsidRPr="008F11FF" w:rsidRDefault="0013472F" w:rsidP="0013472F">
      <w:pPr>
        <w:rPr>
          <w:sz w:val="16"/>
        </w:rPr>
      </w:pPr>
      <w:r w:rsidRPr="008F11FF">
        <w:rPr>
          <w:sz w:val="16"/>
        </w:rPr>
        <w:t xml:space="preserve">One core Restraint set of views is that </w:t>
      </w:r>
      <w:r w:rsidRPr="004A6E04">
        <w:rPr>
          <w:rStyle w:val="StyleUnderline"/>
          <w:highlight w:val="cyan"/>
        </w:rPr>
        <w:t>the U</w:t>
      </w:r>
      <w:r w:rsidRPr="008F11FF">
        <w:rPr>
          <w:sz w:val="16"/>
        </w:rPr>
        <w:t xml:space="preserve">nited </w:t>
      </w:r>
      <w:r w:rsidRPr="004A6E04">
        <w:rPr>
          <w:rStyle w:val="StyleUnderline"/>
          <w:highlight w:val="cyan"/>
        </w:rPr>
        <w:t>S</w:t>
      </w:r>
      <w:r w:rsidRPr="008F11FF">
        <w:rPr>
          <w:sz w:val="16"/>
        </w:rPr>
        <w:t xml:space="preserve">tates </w:t>
      </w:r>
      <w:r w:rsidRPr="004A6E04">
        <w:rPr>
          <w:rStyle w:val="StyleUnderline"/>
          <w:highlight w:val="cyan"/>
        </w:rPr>
        <w:t>is</w:t>
      </w:r>
      <w:r w:rsidRPr="008F11FF">
        <w:rPr>
          <w:sz w:val="16"/>
        </w:rPr>
        <w:t xml:space="preserve"> unnecessarily </w:t>
      </w:r>
      <w:r w:rsidRPr="004A6E04">
        <w:rPr>
          <w:rStyle w:val="Emphasis"/>
          <w:highlight w:val="cyan"/>
        </w:rPr>
        <w:t>over-extended</w:t>
      </w:r>
      <w:r w:rsidRPr="004A6E04">
        <w:rPr>
          <w:rStyle w:val="StyleUnderline"/>
          <w:highlight w:val="cyan"/>
        </w:rPr>
        <w:t xml:space="preserve"> in</w:t>
      </w:r>
      <w:r w:rsidRPr="008F11FF">
        <w:rPr>
          <w:rStyle w:val="StyleUnderline"/>
        </w:rPr>
        <w:t xml:space="preserve"> its </w:t>
      </w:r>
      <w:r w:rsidRPr="004A6E04">
        <w:rPr>
          <w:rStyle w:val="Emphasis"/>
          <w:highlight w:val="cyan"/>
        </w:rPr>
        <w:t>military involvement</w:t>
      </w:r>
      <w:r w:rsidRPr="008F11FF">
        <w:rPr>
          <w:rStyle w:val="StyleUnderline"/>
        </w:rPr>
        <w:t xml:space="preserve"> across the globe</w:t>
      </w:r>
      <w:r w:rsidRPr="008F11FF">
        <w:rPr>
          <w:sz w:val="16"/>
        </w:rPr>
        <w:t xml:space="preserve">, has an excessively broad definition of its vital interests, </w:t>
      </w:r>
      <w:r w:rsidRPr="004A6E04">
        <w:rPr>
          <w:rStyle w:val="StyleUnderline"/>
          <w:highlight w:val="cyan"/>
        </w:rPr>
        <w:t xml:space="preserve">and too frequently relies on </w:t>
      </w:r>
      <w:r w:rsidRPr="004A6E04">
        <w:rPr>
          <w:rStyle w:val="Emphasis"/>
          <w:highlight w:val="cyan"/>
        </w:rPr>
        <w:t>military</w:t>
      </w:r>
      <w:r w:rsidRPr="008F11FF">
        <w:rPr>
          <w:sz w:val="16"/>
        </w:rPr>
        <w:t xml:space="preserve"> over diplomatic </w:t>
      </w:r>
      <w:r w:rsidRPr="004A6E04">
        <w:rPr>
          <w:rStyle w:val="Emphasis"/>
          <w:highlight w:val="cyan"/>
        </w:rPr>
        <w:t>means</w:t>
      </w:r>
      <w:r w:rsidRPr="008F11FF">
        <w:rPr>
          <w:sz w:val="16"/>
        </w:rPr>
        <w:t xml:space="preserve"> to defend those interests while seeking to maintain, to the maximum extent possible, economic and military dominance worldwide and to extend democracy to as many nations as possible.2</w:t>
      </w:r>
    </w:p>
    <w:p w14:paraId="478490E9" w14:textId="77777777" w:rsidR="0013472F" w:rsidRPr="008F11FF" w:rsidRDefault="0013472F" w:rsidP="0013472F">
      <w:pPr>
        <w:rPr>
          <w:sz w:val="16"/>
        </w:rPr>
      </w:pPr>
      <w:r w:rsidRPr="008F11FF">
        <w:rPr>
          <w:sz w:val="16"/>
        </w:rPr>
        <w:t xml:space="preserve">A second Restraint view that follows from the above is the notion that post–Cold War </w:t>
      </w:r>
      <w:r w:rsidRPr="004A6E04">
        <w:rPr>
          <w:rStyle w:val="StyleUnderline"/>
          <w:highlight w:val="cyan"/>
        </w:rPr>
        <w:t>efforts to maintain</w:t>
      </w:r>
      <w:r w:rsidRPr="008F11FF">
        <w:rPr>
          <w:rStyle w:val="StyleUnderline"/>
        </w:rPr>
        <w:t xml:space="preserve"> U.S. global </w:t>
      </w:r>
      <w:r w:rsidRPr="008F11FF">
        <w:rPr>
          <w:rStyle w:val="Emphasis"/>
        </w:rPr>
        <w:t xml:space="preserve">military </w:t>
      </w:r>
      <w:r w:rsidRPr="004A6E04">
        <w:rPr>
          <w:rStyle w:val="Emphasis"/>
          <w:highlight w:val="cyan"/>
        </w:rPr>
        <w:t>primacy</w:t>
      </w:r>
      <w:r w:rsidRPr="008F11FF">
        <w:rPr>
          <w:sz w:val="16"/>
        </w:rPr>
        <w:t xml:space="preserve">, whether </w:t>
      </w:r>
      <w:r w:rsidRPr="004A6E04">
        <w:rPr>
          <w:rStyle w:val="Emphasis"/>
          <w:highlight w:val="cyan"/>
        </w:rPr>
        <w:t>emphasizing deterrence</w:t>
      </w:r>
      <w:r w:rsidRPr="008F11FF">
        <w:rPr>
          <w:sz w:val="16"/>
        </w:rPr>
        <w:t xml:space="preserve"> or active intervention, have most often </w:t>
      </w:r>
      <w:r w:rsidRPr="004A6E04">
        <w:rPr>
          <w:rStyle w:val="Emphasis"/>
          <w:highlight w:val="cyan"/>
        </w:rPr>
        <w:t>produce</w:t>
      </w:r>
      <w:r w:rsidRPr="008F11FF">
        <w:rPr>
          <w:rStyle w:val="StyleUnderline"/>
        </w:rPr>
        <w:t xml:space="preserve">d </w:t>
      </w:r>
      <w:r w:rsidRPr="004A6E04">
        <w:rPr>
          <w:rStyle w:val="StyleUnderline"/>
          <w:highlight w:val="cyan"/>
        </w:rPr>
        <w:t>a</w:t>
      </w:r>
      <w:r w:rsidRPr="008F11FF">
        <w:rPr>
          <w:rStyle w:val="StyleUnderline"/>
        </w:rPr>
        <w:t xml:space="preserve"> </w:t>
      </w:r>
      <w:r w:rsidRPr="008F11FF">
        <w:rPr>
          <w:rStyle w:val="Emphasis"/>
        </w:rPr>
        <w:t>more dangerous</w:t>
      </w:r>
      <w:r w:rsidRPr="008F11FF">
        <w:rPr>
          <w:rStyle w:val="StyleUnderline"/>
        </w:rPr>
        <w:t xml:space="preserve">, </w:t>
      </w:r>
      <w:r w:rsidRPr="004A6E04">
        <w:rPr>
          <w:rStyle w:val="Emphasis"/>
          <w:highlight w:val="cyan"/>
        </w:rPr>
        <w:t>less stable world</w:t>
      </w:r>
      <w:r w:rsidRPr="008F11FF">
        <w:rPr>
          <w:sz w:val="16"/>
        </w:rPr>
        <w:t>, thereby undermining the most vital U.S. interest of safeguarding the security and well–being of the American people.3</w:t>
      </w:r>
    </w:p>
    <w:p w14:paraId="43B8192B" w14:textId="77777777" w:rsidR="0013472F" w:rsidRPr="008F11FF" w:rsidRDefault="0013472F" w:rsidP="0013472F">
      <w:pPr>
        <w:rPr>
          <w:sz w:val="16"/>
        </w:rPr>
      </w:pPr>
      <w:r w:rsidRPr="008F11FF">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8F11FF">
        <w:rPr>
          <w:rStyle w:val="StyleUnderline"/>
        </w:rPr>
        <w:t>vital national interests</w:t>
      </w:r>
      <w:r w:rsidRPr="008F11FF">
        <w:rPr>
          <w:sz w:val="16"/>
        </w:rPr>
        <w:t xml:space="preserve"> should thus be limited to the defense and preservation of conditions directly necessary to the territorial integrity, security, and well–being of the American people and their way of life.  </w:t>
      </w:r>
    </w:p>
    <w:p w14:paraId="08AA529A" w14:textId="77777777" w:rsidR="0013472F" w:rsidRPr="008F11FF" w:rsidRDefault="0013472F" w:rsidP="0013472F">
      <w:pPr>
        <w:rPr>
          <w:sz w:val="16"/>
        </w:rPr>
      </w:pPr>
      <w:r w:rsidRPr="008F11FF">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8F11FF">
        <w:rPr>
          <w:rStyle w:val="StyleUnderline"/>
        </w:rPr>
        <w:t xml:space="preserve">does </w:t>
      </w:r>
      <w:r w:rsidRPr="008F11FF">
        <w:rPr>
          <w:rStyle w:val="Emphasis"/>
        </w:rPr>
        <w:t>not</w:t>
      </w:r>
      <w:r w:rsidRPr="008F11FF">
        <w:rPr>
          <w:rStyle w:val="StyleUnderline"/>
        </w:rPr>
        <w:t xml:space="preserve"> require</w:t>
      </w:r>
      <w:r w:rsidRPr="008F11FF">
        <w:rPr>
          <w:sz w:val="16"/>
        </w:rPr>
        <w:t xml:space="preserve"> absolute security, the maintenance of </w:t>
      </w:r>
      <w:r w:rsidRPr="008F11FF">
        <w:rPr>
          <w:rStyle w:val="StyleUnderline"/>
        </w:rPr>
        <w:t>a prominent global military presence,</w:t>
      </w:r>
      <w:r w:rsidRPr="008F11FF">
        <w:rPr>
          <w:sz w:val="16"/>
        </w:rPr>
        <w:t xml:space="preserve"> a reliance on </w:t>
      </w:r>
      <w:r w:rsidRPr="008F11FF">
        <w:rPr>
          <w:rStyle w:val="StyleUnderline"/>
        </w:rPr>
        <w:t>frequent overseas military forays,</w:t>
      </w:r>
      <w:r w:rsidRPr="008F11FF">
        <w:rPr>
          <w:sz w:val="16"/>
        </w:rPr>
        <w:t xml:space="preserve"> </w:t>
      </w:r>
      <w:r w:rsidRPr="008F11FF">
        <w:rPr>
          <w:rStyle w:val="StyleUnderline"/>
        </w:rPr>
        <w:t>or</w:t>
      </w:r>
      <w:r w:rsidRPr="008F11FF">
        <w:rPr>
          <w:sz w:val="16"/>
        </w:rPr>
        <w:t xml:space="preserve"> extensive, formal, often </w:t>
      </w:r>
      <w:r w:rsidRPr="008F11FF">
        <w:rPr>
          <w:rStyle w:val="Emphasis"/>
        </w:rPr>
        <w:t>one–sided, security commitments</w:t>
      </w:r>
      <w:r w:rsidRPr="008F11FF">
        <w:rPr>
          <w:sz w:val="16"/>
        </w:rPr>
        <w:t xml:space="preserve"> to a wide range of other nations. </w:t>
      </w:r>
    </w:p>
    <w:p w14:paraId="092F9878" w14:textId="77777777" w:rsidR="0013472F" w:rsidRPr="008F11FF" w:rsidRDefault="0013472F" w:rsidP="0013472F">
      <w:pPr>
        <w:rPr>
          <w:sz w:val="16"/>
        </w:rPr>
      </w:pPr>
      <w:r w:rsidRPr="008F11FF">
        <w:rPr>
          <w:sz w:val="16"/>
        </w:rPr>
        <w:t xml:space="preserve">A third Restraint viewpoint stresses the fact that </w:t>
      </w:r>
      <w:r w:rsidRPr="008F11FF">
        <w:rPr>
          <w:rStyle w:val="StyleUnderline"/>
        </w:rPr>
        <w:t>the international system</w:t>
      </w:r>
      <w:r w:rsidRPr="008F11FF">
        <w:rPr>
          <w:sz w:val="16"/>
        </w:rPr>
        <w:t xml:space="preserve"> within which the United States defends or advances its interests </w:t>
      </w:r>
      <w:r w:rsidRPr="008F11FF">
        <w:rPr>
          <w:rStyle w:val="StyleUnderline"/>
        </w:rPr>
        <w:t xml:space="preserve">is </w:t>
      </w:r>
      <w:r w:rsidRPr="008F11FF">
        <w:rPr>
          <w:rStyle w:val="Emphasis"/>
        </w:rPr>
        <w:t>no longer unipolar</w:t>
      </w:r>
      <w:r w:rsidRPr="008F11FF">
        <w:rPr>
          <w:sz w:val="16"/>
        </w:rPr>
        <w:t xml:space="preserve">.4 The conditions that elevated the United States to the status of global hegemon after the fall of the Soviet Union in 1991 no longer exist and cannot be restored. </w:t>
      </w:r>
      <w:r w:rsidRPr="008F11FF">
        <w:rPr>
          <w:rStyle w:val="StyleUnderline"/>
        </w:rPr>
        <w:t>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has no</w:t>
      </w:r>
      <w:r w:rsidRPr="008F11FF">
        <w:rPr>
          <w:sz w:val="16"/>
        </w:rPr>
        <w:t xml:space="preserve"> practical </w:t>
      </w:r>
      <w:r w:rsidRPr="008F11FF">
        <w:rPr>
          <w:rStyle w:val="StyleUnderline"/>
        </w:rPr>
        <w:t>alternative but to accept the reality of an increasingly multipolar world and recognize that</w:t>
      </w:r>
      <w:r w:rsidRPr="008F11FF">
        <w:rPr>
          <w:sz w:val="16"/>
        </w:rPr>
        <w:t xml:space="preserve"> both </w:t>
      </w:r>
      <w:r w:rsidRPr="008F11FF">
        <w:rPr>
          <w:rStyle w:val="Emphasis"/>
        </w:rPr>
        <w:t>continued U.S. dominance</w:t>
      </w:r>
      <w:r w:rsidRPr="008F11FF">
        <w:rPr>
          <w:sz w:val="16"/>
        </w:rPr>
        <w:t xml:space="preserve"> and world peace </w:t>
      </w:r>
      <w:r w:rsidRPr="008F11FF">
        <w:rPr>
          <w:rStyle w:val="StyleUnderline"/>
        </w:rPr>
        <w:t xml:space="preserve">are </w:t>
      </w:r>
      <w:r w:rsidRPr="008F11FF">
        <w:rPr>
          <w:rStyle w:val="Emphasis"/>
        </w:rPr>
        <w:t>illusions</w:t>
      </w:r>
      <w:r w:rsidRPr="008F11FF">
        <w:rPr>
          <w:sz w:val="16"/>
        </w:rPr>
        <w:t xml:space="preserve">. For the foreseeable future, </w:t>
      </w:r>
      <w:r w:rsidRPr="008F11FF">
        <w:rPr>
          <w:rStyle w:val="StyleUnderline"/>
        </w:rPr>
        <w:t>mutual coexistence, compromise, and balance among the great powers will have to suffice</w:t>
      </w:r>
      <w:r w:rsidRPr="008F11FF">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01F8E1C1" w14:textId="77777777" w:rsidR="0013472F" w:rsidRPr="008F11FF" w:rsidRDefault="0013472F" w:rsidP="0013472F">
      <w:pPr>
        <w:rPr>
          <w:sz w:val="16"/>
        </w:rPr>
      </w:pPr>
      <w:r w:rsidRPr="008F11FF">
        <w:rPr>
          <w:sz w:val="16"/>
        </w:rPr>
        <w:t xml:space="preserve">The Restraint view holds that, within this system, </w:t>
      </w:r>
      <w:r w:rsidRPr="008F11FF">
        <w:rPr>
          <w:rStyle w:val="StyleUnderline"/>
        </w:rPr>
        <w:t xml:space="preserve">two </w:t>
      </w:r>
      <w:r w:rsidRPr="008F11FF">
        <w:rPr>
          <w:rStyle w:val="Emphasis"/>
        </w:rPr>
        <w:t>existential</w:t>
      </w:r>
      <w:r w:rsidRPr="008F11FF">
        <w:rPr>
          <w:sz w:val="16"/>
        </w:rPr>
        <w:t xml:space="preserve"> or near–existential international </w:t>
      </w:r>
      <w:r w:rsidRPr="008F11FF">
        <w:rPr>
          <w:rStyle w:val="Emphasis"/>
        </w:rPr>
        <w:t>threats</w:t>
      </w:r>
      <w:r w:rsidRPr="008F11FF">
        <w:rPr>
          <w:rStyle w:val="StyleUnderline"/>
        </w:rPr>
        <w:t xml:space="preserve"> endanger humankind</w:t>
      </w:r>
      <w:r w:rsidRPr="008F11FF">
        <w:rPr>
          <w:sz w:val="16"/>
        </w:rPr>
        <w:t xml:space="preserve"> above all else in the present century: </w:t>
      </w:r>
      <w:r w:rsidRPr="008F11FF">
        <w:rPr>
          <w:rStyle w:val="StyleUnderline"/>
        </w:rPr>
        <w:t>first</w:t>
      </w:r>
      <w:r w:rsidRPr="008F11FF">
        <w:rPr>
          <w:sz w:val="16"/>
        </w:rPr>
        <w:t xml:space="preserve">, the increased possibility of large–scale </w:t>
      </w:r>
      <w:r w:rsidRPr="008F11FF">
        <w:rPr>
          <w:rStyle w:val="Emphasis"/>
        </w:rPr>
        <w:t>nuclear war</w:t>
      </w:r>
      <w:r w:rsidRPr="008F11FF">
        <w:rPr>
          <w:sz w:val="16"/>
        </w:rPr>
        <w:t xml:space="preserve"> (</w:t>
      </w:r>
      <w:r w:rsidRPr="008F11FF">
        <w:rPr>
          <w:rStyle w:val="StyleUnderline"/>
        </w:rPr>
        <w:t>as a result of</w:t>
      </w:r>
      <w:r w:rsidRPr="008F11FF">
        <w:rPr>
          <w:sz w:val="16"/>
        </w:rPr>
        <w:t xml:space="preserve"> proliferation, new technologies, the erosion of arms control agreements, and </w:t>
      </w:r>
      <w:r w:rsidRPr="008F11FF">
        <w:rPr>
          <w:rStyle w:val="StyleUnderline"/>
        </w:rPr>
        <w:t>deepening great power rivalries</w:t>
      </w:r>
      <w:r w:rsidRPr="008F11FF">
        <w:rPr>
          <w:sz w:val="16"/>
        </w:rPr>
        <w:t xml:space="preserve">); </w:t>
      </w:r>
      <w:r w:rsidRPr="008F11FF">
        <w:rPr>
          <w:rStyle w:val="StyleUnderline"/>
        </w:rPr>
        <w:t>and second</w:t>
      </w:r>
      <w:r w:rsidRPr="008F11FF">
        <w:rPr>
          <w:sz w:val="16"/>
        </w:rPr>
        <w:t xml:space="preserve">, </w:t>
      </w:r>
      <w:r w:rsidRPr="008F11FF">
        <w:rPr>
          <w:rStyle w:val="StyleUnderline"/>
        </w:rPr>
        <w:t>the</w:t>
      </w:r>
      <w:r w:rsidRPr="008F11FF">
        <w:rPr>
          <w:sz w:val="16"/>
        </w:rPr>
        <w:t xml:space="preserve"> largely </w:t>
      </w:r>
      <w:r w:rsidRPr="008F11FF">
        <w:rPr>
          <w:rStyle w:val="Emphasis"/>
        </w:rPr>
        <w:t>unchecked</w:t>
      </w:r>
      <w:r w:rsidRPr="008F11FF">
        <w:rPr>
          <w:sz w:val="16"/>
        </w:rPr>
        <w:t xml:space="preserve"> worsening of the </w:t>
      </w:r>
      <w:r w:rsidRPr="008F11FF">
        <w:rPr>
          <w:rStyle w:val="Emphasis"/>
        </w:rPr>
        <w:t>climate crisis</w:t>
      </w:r>
      <w:r w:rsidRPr="008F11FF">
        <w:rPr>
          <w:sz w:val="16"/>
        </w:rPr>
        <w:t xml:space="preserve"> as the preeminent expression of global environmental degradation.7</w:t>
      </w:r>
    </w:p>
    <w:p w14:paraId="43F95865" w14:textId="77777777" w:rsidR="0013472F" w:rsidRPr="008F11FF" w:rsidRDefault="0013472F" w:rsidP="0013472F">
      <w:pPr>
        <w:rPr>
          <w:sz w:val="16"/>
        </w:rPr>
      </w:pPr>
      <w:r w:rsidRPr="008F11FF">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4FC0E5C5" w14:textId="77777777" w:rsidR="0013472F" w:rsidRPr="008F11FF" w:rsidRDefault="0013472F" w:rsidP="0013472F">
      <w:pPr>
        <w:rPr>
          <w:sz w:val="16"/>
        </w:rPr>
      </w:pPr>
      <w:r w:rsidRPr="008F11FF">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363BA78F" w14:textId="77777777" w:rsidR="0013472F" w:rsidRPr="008F11FF" w:rsidRDefault="0013472F" w:rsidP="0013472F">
      <w:pPr>
        <w:rPr>
          <w:sz w:val="16"/>
        </w:rPr>
      </w:pPr>
      <w:r w:rsidRPr="008F11FF">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2997EF7E" w14:textId="77777777" w:rsidR="0013472F" w:rsidRPr="008F11FF" w:rsidRDefault="0013472F" w:rsidP="0013472F">
      <w:pPr>
        <w:rPr>
          <w:sz w:val="16"/>
        </w:rPr>
      </w:pPr>
      <w:r w:rsidRPr="004A6E04">
        <w:rPr>
          <w:rStyle w:val="StyleUnderline"/>
          <w:highlight w:val="cyan"/>
        </w:rPr>
        <w:t>The U</w:t>
      </w:r>
      <w:r w:rsidRPr="008F11FF">
        <w:rPr>
          <w:sz w:val="16"/>
        </w:rPr>
        <w:t xml:space="preserve">nited </w:t>
      </w:r>
      <w:r w:rsidRPr="004A6E04">
        <w:rPr>
          <w:rStyle w:val="StyleUnderline"/>
          <w:highlight w:val="cyan"/>
        </w:rPr>
        <w:t>S</w:t>
      </w:r>
      <w:r w:rsidRPr="008F11FF">
        <w:rPr>
          <w:sz w:val="16"/>
        </w:rPr>
        <w:t xml:space="preserve">tates, as the dominant military and economic power on the planet, </w:t>
      </w:r>
      <w:r w:rsidRPr="008F11FF">
        <w:rPr>
          <w:rStyle w:val="StyleUnderline"/>
        </w:rPr>
        <w:t xml:space="preserve">has </w:t>
      </w:r>
      <w:r w:rsidRPr="004A6E04">
        <w:rPr>
          <w:rStyle w:val="StyleUnderline"/>
          <w:highlight w:val="cyan"/>
        </w:rPr>
        <w:t>developed</w:t>
      </w:r>
      <w:r w:rsidRPr="008F11FF">
        <w:rPr>
          <w:rStyle w:val="StyleUnderline"/>
        </w:rPr>
        <w:t xml:space="preserve"> and maintained </w:t>
      </w:r>
      <w:r w:rsidRPr="004A6E04">
        <w:rPr>
          <w:rStyle w:val="StyleUnderline"/>
          <w:highlight w:val="cyan"/>
        </w:rPr>
        <w:t xml:space="preserve">the </w:t>
      </w:r>
      <w:r w:rsidRPr="004A6E04">
        <w:rPr>
          <w:rStyle w:val="Emphasis"/>
          <w:highlight w:val="cyan"/>
        </w:rPr>
        <w:t>dangerous notion</w:t>
      </w:r>
      <w:r w:rsidRPr="008F11FF">
        <w:rPr>
          <w:rStyle w:val="StyleUnderline"/>
        </w:rPr>
        <w:t xml:space="preserve"> that only </w:t>
      </w:r>
      <w:r w:rsidRPr="004A6E04">
        <w:rPr>
          <w:rStyle w:val="StyleUnderline"/>
          <w:highlight w:val="cyan"/>
        </w:rPr>
        <w:t>American</w:t>
      </w:r>
      <w:r w:rsidRPr="008F11FF">
        <w:rPr>
          <w:rStyle w:val="StyleUnderline"/>
        </w:rPr>
        <w:t xml:space="preserve"> global </w:t>
      </w:r>
      <w:r w:rsidRPr="004A6E04">
        <w:rPr>
          <w:rStyle w:val="Emphasis"/>
          <w:highlight w:val="cyan"/>
        </w:rPr>
        <w:t>primacy</w:t>
      </w:r>
      <w:r w:rsidRPr="008F11FF">
        <w:rPr>
          <w:sz w:val="16"/>
        </w:rPr>
        <w:t xml:space="preserve"> and “leadership” </w:t>
      </w:r>
      <w:r w:rsidRPr="004A6E04">
        <w:rPr>
          <w:rStyle w:val="StyleUnderline"/>
          <w:highlight w:val="cyan"/>
        </w:rPr>
        <w:t xml:space="preserve">can keep the world </w:t>
      </w:r>
      <w:r w:rsidRPr="004A6E04">
        <w:rPr>
          <w:rStyle w:val="Emphasis"/>
          <w:highlight w:val="cyan"/>
        </w:rPr>
        <w:t>peaceful</w:t>
      </w:r>
      <w:r w:rsidRPr="008F11FF">
        <w:rPr>
          <w:sz w:val="16"/>
        </w:rPr>
        <w:t xml:space="preserve"> and ensure prosperity.10 Restrainers believe </w:t>
      </w:r>
      <w:r w:rsidRPr="008F11FF">
        <w:rPr>
          <w:rStyle w:val="StyleUnderline"/>
        </w:rPr>
        <w:t>this idea has led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to engage</w:t>
      </w:r>
      <w:r w:rsidRPr="008F11FF">
        <w:rPr>
          <w:sz w:val="16"/>
        </w:rPr>
        <w:t xml:space="preserve"> frequently </w:t>
      </w:r>
      <w:r w:rsidRPr="008F11FF">
        <w:rPr>
          <w:rStyle w:val="StyleUnderline"/>
        </w:rPr>
        <w:t>in</w:t>
      </w:r>
      <w:r w:rsidRPr="008F11FF">
        <w:rPr>
          <w:sz w:val="16"/>
        </w:rPr>
        <w:t xml:space="preserve"> a </w:t>
      </w:r>
      <w:r w:rsidRPr="008F11FF">
        <w:rPr>
          <w:rStyle w:val="Emphasis"/>
        </w:rPr>
        <w:t>feckless misuse</w:t>
      </w:r>
      <w:r w:rsidRPr="008F11FF">
        <w:rPr>
          <w:rStyle w:val="StyleUnderline"/>
        </w:rPr>
        <w:t xml:space="preserve"> of military power</w:t>
      </w:r>
      <w:r w:rsidRPr="008F11FF">
        <w:rPr>
          <w:sz w:val="16"/>
        </w:rPr>
        <w:t xml:space="preserve">, </w:t>
      </w:r>
      <w:r w:rsidRPr="008F11FF">
        <w:rPr>
          <w:rStyle w:val="StyleUnderline"/>
        </w:rPr>
        <w:t>resulting</w:t>
      </w:r>
      <w:r w:rsidRPr="008F11FF">
        <w:rPr>
          <w:sz w:val="16"/>
        </w:rPr>
        <w:t xml:space="preserve"> in large part </w:t>
      </w:r>
      <w:r w:rsidRPr="008F11FF">
        <w:rPr>
          <w:rStyle w:val="StyleUnderline"/>
        </w:rPr>
        <w:t xml:space="preserve">from </w:t>
      </w:r>
      <w:r w:rsidRPr="008F11FF">
        <w:rPr>
          <w:rStyle w:val="Emphasis"/>
        </w:rPr>
        <w:t>inflated threats</w:t>
      </w:r>
      <w:r w:rsidRPr="008F11FF">
        <w:rPr>
          <w:sz w:val="16"/>
        </w:rPr>
        <w:t xml:space="preserve">, overconfidence, and a deep belief in American exceptionalism. With the possible exception of Israel, </w:t>
      </w:r>
      <w:r w:rsidRPr="004A6E04">
        <w:rPr>
          <w:rStyle w:val="Emphasis"/>
          <w:highlight w:val="cyan"/>
        </w:rPr>
        <w:t>no nation</w:t>
      </w:r>
      <w:r w:rsidRPr="004A6E04">
        <w:rPr>
          <w:rStyle w:val="StyleUnderline"/>
          <w:highlight w:val="cyan"/>
        </w:rPr>
        <w:t xml:space="preserve"> employs force as frequently</w:t>
      </w:r>
      <w:r w:rsidRPr="008F11FF">
        <w:rPr>
          <w:sz w:val="16"/>
        </w:rPr>
        <w:t xml:space="preserve">. Moreover, many Americans remain strongly supportive of high levels of U.S. defense spending and Washington’s many global security alliances. However, many </w:t>
      </w:r>
      <w:r w:rsidRPr="008F11FF">
        <w:rPr>
          <w:rStyle w:val="StyleUnderline"/>
        </w:rPr>
        <w:t>citizens are</w:t>
      </w:r>
      <w:r w:rsidRPr="008F11FF">
        <w:rPr>
          <w:sz w:val="16"/>
        </w:rPr>
        <w:t xml:space="preserve"> also </w:t>
      </w:r>
      <w:r w:rsidRPr="008F11FF">
        <w:rPr>
          <w:rStyle w:val="StyleUnderline"/>
        </w:rPr>
        <w:t>growing weary of U.S. military interventions and</w:t>
      </w:r>
      <w:r w:rsidRPr="008F11FF">
        <w:rPr>
          <w:sz w:val="16"/>
        </w:rPr>
        <w:t xml:space="preserve"> the heavy </w:t>
      </w:r>
      <w:r w:rsidRPr="008F11FF">
        <w:rPr>
          <w:rStyle w:val="StyleUnderline"/>
        </w:rPr>
        <w:t xml:space="preserve">reliance on </w:t>
      </w:r>
      <w:r w:rsidRPr="008F11FF">
        <w:rPr>
          <w:rStyle w:val="Emphasis"/>
        </w:rPr>
        <w:t>military</w:t>
      </w:r>
      <w:r w:rsidRPr="008F11FF">
        <w:rPr>
          <w:rStyle w:val="StyleUnderline"/>
        </w:rPr>
        <w:t xml:space="preserve"> </w:t>
      </w:r>
      <w:r w:rsidRPr="008F11FF">
        <w:rPr>
          <w:rStyle w:val="Emphasis"/>
        </w:rPr>
        <w:t>options</w:t>
      </w:r>
      <w:r w:rsidRPr="008F11FF">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44CB86BF" w14:textId="77777777" w:rsidR="0013472F" w:rsidRPr="008F11FF" w:rsidRDefault="0013472F" w:rsidP="0013472F">
      <w:pPr>
        <w:rPr>
          <w:sz w:val="16"/>
        </w:rPr>
      </w:pPr>
      <w:r w:rsidRPr="008F11FF">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4EFD1C49" w14:textId="77777777" w:rsidR="0013472F" w:rsidRPr="008F11FF" w:rsidRDefault="0013472F" w:rsidP="0013472F">
      <w:pPr>
        <w:rPr>
          <w:sz w:val="16"/>
        </w:rPr>
      </w:pPr>
      <w:r w:rsidRPr="008F11FF">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5F33009F" w14:textId="77777777" w:rsidR="0013472F" w:rsidRPr="008F11FF" w:rsidRDefault="0013472F" w:rsidP="0013472F">
      <w:pPr>
        <w:rPr>
          <w:sz w:val="16"/>
        </w:rPr>
      </w:pPr>
      <w:r w:rsidRPr="008F11FF">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42ABC760" w14:textId="77777777" w:rsidR="0013472F" w:rsidRPr="008F11FF" w:rsidRDefault="0013472F" w:rsidP="0013472F">
      <w:pPr>
        <w:rPr>
          <w:sz w:val="16"/>
        </w:rPr>
      </w:pPr>
      <w:r w:rsidRPr="008F11FF">
        <w:rPr>
          <w:sz w:val="16"/>
        </w:rPr>
        <w:t xml:space="preserve">Finally, many U.S. </w:t>
      </w:r>
      <w:r w:rsidRPr="008F11FF">
        <w:rPr>
          <w:rStyle w:val="StyleUnderline"/>
        </w:rPr>
        <w:t xml:space="preserve">friends and allies have </w:t>
      </w:r>
      <w:r w:rsidRPr="008F11FF">
        <w:rPr>
          <w:sz w:val="16"/>
        </w:rPr>
        <w:t xml:space="preserve">both </w:t>
      </w:r>
      <w:r w:rsidRPr="008F11FF">
        <w:rPr>
          <w:rStyle w:val="StyleUnderline"/>
        </w:rPr>
        <w:t xml:space="preserve">the capacity and the need to do </w:t>
      </w:r>
      <w:r w:rsidRPr="008F11FF">
        <w:rPr>
          <w:rStyle w:val="Emphasis"/>
        </w:rPr>
        <w:t>far more</w:t>
      </w:r>
      <w:r w:rsidRPr="008F11FF">
        <w:rPr>
          <w:rStyle w:val="StyleUnderline"/>
        </w:rPr>
        <w:t xml:space="preserve"> to provide for their </w:t>
      </w:r>
      <w:r w:rsidRPr="008F11FF">
        <w:rPr>
          <w:rStyle w:val="Emphasis"/>
        </w:rPr>
        <w:t>own defense</w:t>
      </w:r>
      <w:r w:rsidRPr="008F11FF">
        <w:rPr>
          <w:sz w:val="16"/>
        </w:rPr>
        <w:t xml:space="preserve">, thereby </w:t>
      </w:r>
      <w:r w:rsidRPr="008F11FF">
        <w:rPr>
          <w:rStyle w:val="StyleUnderline"/>
        </w:rPr>
        <w:t>allowing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 xml:space="preserve">to significantly reduce its </w:t>
      </w:r>
      <w:r w:rsidRPr="008F11FF">
        <w:rPr>
          <w:rStyle w:val="Emphasis"/>
        </w:rPr>
        <w:t>own global military posture</w:t>
      </w:r>
      <w:r w:rsidRPr="008F11FF">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530C9221" w14:textId="77777777" w:rsidR="0013472F" w:rsidRPr="008F11FF" w:rsidRDefault="0013472F" w:rsidP="0013472F">
      <w:pPr>
        <w:rPr>
          <w:sz w:val="16"/>
        </w:rPr>
      </w:pPr>
      <w:r w:rsidRPr="008F11FF">
        <w:rPr>
          <w:sz w:val="16"/>
        </w:rPr>
        <w:t xml:space="preserve">If successfully implemented, </w:t>
      </w:r>
      <w:r w:rsidRPr="004A6E04">
        <w:rPr>
          <w:rStyle w:val="Emphasis"/>
          <w:highlight w:val="cyan"/>
        </w:rPr>
        <w:t>Restraint</w:t>
      </w:r>
      <w:r w:rsidRPr="008F11FF">
        <w:rPr>
          <w:rStyle w:val="StyleUnderline"/>
        </w:rPr>
        <w:t xml:space="preserve"> as a basis of policy</w:t>
      </w:r>
      <w:r w:rsidRPr="008F11FF">
        <w:rPr>
          <w:sz w:val="16"/>
        </w:rPr>
        <w:t xml:space="preserve"> vis–à–vis China </w:t>
      </w:r>
      <w:r w:rsidRPr="004A6E04">
        <w:rPr>
          <w:rStyle w:val="StyleUnderline"/>
          <w:highlight w:val="cyan"/>
        </w:rPr>
        <w:t xml:space="preserve">will </w:t>
      </w:r>
      <w:r w:rsidRPr="004A6E04">
        <w:rPr>
          <w:rStyle w:val="Emphasis"/>
          <w:highlight w:val="cyan"/>
        </w:rPr>
        <w:t>buy</w:t>
      </w:r>
      <w:r w:rsidRPr="008F11FF">
        <w:rPr>
          <w:rStyle w:val="StyleUnderline"/>
        </w:rPr>
        <w:t xml:space="preserve"> the U</w:t>
      </w:r>
      <w:r w:rsidRPr="008F11FF">
        <w:rPr>
          <w:sz w:val="16"/>
        </w:rPr>
        <w:t xml:space="preserve">nited </w:t>
      </w:r>
      <w:r w:rsidRPr="008F11FF">
        <w:rPr>
          <w:rStyle w:val="StyleUnderline"/>
        </w:rPr>
        <w:t>S</w:t>
      </w:r>
      <w:r w:rsidRPr="008F11FF">
        <w:rPr>
          <w:sz w:val="16"/>
        </w:rPr>
        <w:t xml:space="preserve">tates </w:t>
      </w:r>
      <w:r w:rsidRPr="004A6E04">
        <w:rPr>
          <w:rStyle w:val="Emphasis"/>
          <w:highlight w:val="cyan"/>
        </w:rPr>
        <w:t>time</w:t>
      </w:r>
      <w:r w:rsidRPr="004A6E04">
        <w:rPr>
          <w:rStyle w:val="StyleUnderline"/>
          <w:highlight w:val="cyan"/>
        </w:rPr>
        <w:t xml:space="preserve"> to</w:t>
      </w:r>
      <w:r w:rsidRPr="008F11FF">
        <w:rPr>
          <w:rStyle w:val="StyleUnderline"/>
        </w:rPr>
        <w:t xml:space="preserve"> repair its</w:t>
      </w:r>
      <w:r w:rsidRPr="008F11FF">
        <w:rPr>
          <w:sz w:val="16"/>
        </w:rPr>
        <w:t xml:space="preserve"> severely </w:t>
      </w:r>
      <w:r w:rsidRPr="008F11FF">
        <w:rPr>
          <w:rStyle w:val="StyleUnderline"/>
        </w:rPr>
        <w:t xml:space="preserve">damaged domestic order and </w:t>
      </w:r>
      <w:r w:rsidRPr="004A6E04">
        <w:rPr>
          <w:rStyle w:val="Emphasis"/>
          <w:highlight w:val="cyan"/>
        </w:rPr>
        <w:t>reallocate</w:t>
      </w:r>
      <w:r w:rsidRPr="008F11FF">
        <w:rPr>
          <w:rStyle w:val="StyleUnderline"/>
        </w:rPr>
        <w:t xml:space="preserve"> national security </w:t>
      </w:r>
      <w:r w:rsidRPr="004A6E04">
        <w:rPr>
          <w:rStyle w:val="StyleUnderline"/>
          <w:highlight w:val="cyan"/>
        </w:rPr>
        <w:t>resources</w:t>
      </w:r>
      <w:r w:rsidRPr="008F11FF">
        <w:rPr>
          <w:sz w:val="16"/>
        </w:rPr>
        <w:t xml:space="preserve"> to concerns that pose a greater threat to the security and well–being of the American people than China. More broadly, </w:t>
      </w:r>
      <w:r w:rsidRPr="004A6E04">
        <w:rPr>
          <w:rStyle w:val="StyleUnderline"/>
          <w:highlight w:val="cyan"/>
        </w:rPr>
        <w:t>it will facilitate</w:t>
      </w:r>
      <w:r w:rsidRPr="008F11FF">
        <w:rPr>
          <w:rStyle w:val="StyleUnderline"/>
        </w:rPr>
        <w:t xml:space="preserve"> the identification of </w:t>
      </w:r>
      <w:r w:rsidRPr="008F11FF">
        <w:rPr>
          <w:rStyle w:val="Emphasis"/>
        </w:rPr>
        <w:t>clear red lines</w:t>
      </w:r>
      <w:r w:rsidRPr="008F11FF">
        <w:rPr>
          <w:sz w:val="16"/>
        </w:rPr>
        <w:t xml:space="preserve"> based on the protection of genuinely vital interests, the adoption of prudent and balanced approaches to contentious issues, </w:t>
      </w:r>
      <w:r w:rsidRPr="008F11FF">
        <w:rPr>
          <w:rStyle w:val="StyleUnderline"/>
        </w:rPr>
        <w:t>and</w:t>
      </w:r>
      <w:r w:rsidRPr="008F11FF">
        <w:rPr>
          <w:sz w:val="16"/>
        </w:rPr>
        <w:t xml:space="preserve"> the opening of intellectual and political space allowing for </w:t>
      </w:r>
      <w:r w:rsidRPr="008F11FF">
        <w:rPr>
          <w:rStyle w:val="Emphasis"/>
        </w:rPr>
        <w:t xml:space="preserve">greater </w:t>
      </w:r>
      <w:r w:rsidRPr="004A6E04">
        <w:rPr>
          <w:rStyle w:val="Emphasis"/>
          <w:highlight w:val="cyan"/>
        </w:rPr>
        <w:t>dialogue</w:t>
      </w:r>
      <w:r w:rsidRPr="008F11FF">
        <w:rPr>
          <w:sz w:val="16"/>
        </w:rPr>
        <w:t xml:space="preserve">, understanding, </w:t>
      </w:r>
      <w:r w:rsidRPr="004A6E04">
        <w:rPr>
          <w:rStyle w:val="StyleUnderline"/>
          <w:highlight w:val="cyan"/>
        </w:rPr>
        <w:t xml:space="preserve">and </w:t>
      </w:r>
      <w:r w:rsidRPr="004A6E04">
        <w:rPr>
          <w:rStyle w:val="Emphasis"/>
          <w:highlight w:val="cyan"/>
        </w:rPr>
        <w:t>compromise</w:t>
      </w:r>
      <w:r w:rsidRPr="008F11FF">
        <w:rPr>
          <w:rStyle w:val="StyleUnderline"/>
        </w:rPr>
        <w:t xml:space="preserve"> between Washington and Beijing</w:t>
      </w:r>
      <w:r w:rsidRPr="008F11FF">
        <w:rPr>
          <w:sz w:val="16"/>
        </w:rPr>
        <w:t xml:space="preserve">.19 </w:t>
      </w:r>
      <w:r w:rsidRPr="004A6E04">
        <w:rPr>
          <w:rStyle w:val="StyleUnderline"/>
          <w:highlight w:val="cyan"/>
        </w:rPr>
        <w:t>This will</w:t>
      </w:r>
      <w:r w:rsidRPr="008F11FF">
        <w:rPr>
          <w:rStyle w:val="StyleUnderline"/>
        </w:rPr>
        <w:t xml:space="preserve"> significantly </w:t>
      </w:r>
      <w:r w:rsidRPr="004A6E04">
        <w:rPr>
          <w:rStyle w:val="Emphasis"/>
          <w:highlight w:val="cyan"/>
        </w:rPr>
        <w:t>reduce</w:t>
      </w:r>
      <w:r w:rsidRPr="008F11FF">
        <w:rPr>
          <w:rStyle w:val="Emphasis"/>
        </w:rPr>
        <w:t xml:space="preserve"> the chances of </w:t>
      </w:r>
      <w:r w:rsidRPr="004A6E04">
        <w:rPr>
          <w:rStyle w:val="Emphasis"/>
          <w:highlight w:val="cyan"/>
        </w:rPr>
        <w:t>conflict</w:t>
      </w:r>
      <w:r w:rsidRPr="008F11FF">
        <w:rPr>
          <w:sz w:val="16"/>
        </w:rPr>
        <w:t xml:space="preserve">.   </w:t>
      </w:r>
    </w:p>
    <w:p w14:paraId="244ED72E" w14:textId="77777777" w:rsidR="0013472F" w:rsidRPr="008F11FF" w:rsidRDefault="0013472F" w:rsidP="0013472F">
      <w:pPr>
        <w:rPr>
          <w:sz w:val="16"/>
        </w:rPr>
      </w:pPr>
      <w:r w:rsidRPr="008F11FF">
        <w:rPr>
          <w:sz w:val="16"/>
        </w:rPr>
        <w:t>The Urgent Need to Right–Size the China Threat</w:t>
      </w:r>
    </w:p>
    <w:p w14:paraId="7FA1B55B" w14:textId="77777777" w:rsidR="0013472F" w:rsidRPr="008F11FF" w:rsidRDefault="0013472F" w:rsidP="0013472F">
      <w:pPr>
        <w:rPr>
          <w:sz w:val="16"/>
        </w:rPr>
      </w:pPr>
      <w:r w:rsidRPr="008F11FF">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79B7665B" w14:textId="77777777" w:rsidR="0013472F" w:rsidRPr="008F11FF" w:rsidRDefault="0013472F" w:rsidP="0013472F">
      <w:pPr>
        <w:rPr>
          <w:sz w:val="16"/>
        </w:rPr>
      </w:pPr>
      <w:r w:rsidRPr="008F11FF">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0BDEAC78" w14:textId="77777777" w:rsidR="0013472F" w:rsidRPr="008F11FF" w:rsidRDefault="0013472F" w:rsidP="0013472F">
      <w:pPr>
        <w:rPr>
          <w:sz w:val="16"/>
        </w:rPr>
      </w:pPr>
      <w:r w:rsidRPr="008F11FF">
        <w:rPr>
          <w:rStyle w:val="StyleUnderline"/>
        </w:rPr>
        <w:t xml:space="preserve">The current U.S. </w:t>
      </w:r>
      <w:r w:rsidRPr="004A6E04">
        <w:rPr>
          <w:rStyle w:val="StyleUnderline"/>
          <w:highlight w:val="cyan"/>
        </w:rPr>
        <w:t>policy toward China is</w:t>
      </w:r>
      <w:r w:rsidRPr="008F11FF">
        <w:rPr>
          <w:rStyle w:val="StyleUnderline"/>
        </w:rPr>
        <w:t xml:space="preserve"> largely </w:t>
      </w:r>
      <w:r w:rsidRPr="004A6E04">
        <w:rPr>
          <w:rStyle w:val="StyleUnderline"/>
          <w:highlight w:val="cyan"/>
        </w:rPr>
        <w:t>based on a</w:t>
      </w:r>
      <w:r w:rsidRPr="008F11FF">
        <w:rPr>
          <w:rStyle w:val="StyleUnderline"/>
        </w:rPr>
        <w:t xml:space="preserve"> </w:t>
      </w:r>
      <w:r w:rsidRPr="008F11FF">
        <w:rPr>
          <w:rStyle w:val="Emphasis"/>
        </w:rPr>
        <w:t>zero–sum</w:t>
      </w:r>
      <w:r w:rsidRPr="008F11FF">
        <w:rPr>
          <w:rStyle w:val="StyleUnderline"/>
        </w:rPr>
        <w:t xml:space="preserve">, </w:t>
      </w:r>
      <w:r w:rsidRPr="004A6E04">
        <w:rPr>
          <w:rStyle w:val="Emphasis"/>
          <w:highlight w:val="cyan"/>
        </w:rPr>
        <w:t>adversarial mindset</w:t>
      </w:r>
      <w:r w:rsidRPr="008F11FF">
        <w:rPr>
          <w:rStyle w:val="StyleUnderline"/>
        </w:rPr>
        <w:t xml:space="preserve"> that assumes above all else a </w:t>
      </w:r>
      <w:r w:rsidRPr="008F11FF">
        <w:rPr>
          <w:rStyle w:val="Emphasis"/>
        </w:rPr>
        <w:t>fundamental Chinese commitment</w:t>
      </w:r>
      <w:r w:rsidRPr="008F11FF">
        <w:rPr>
          <w:rStyle w:val="StyleUnderline"/>
        </w:rPr>
        <w:t xml:space="preserve"> to </w:t>
      </w:r>
      <w:r w:rsidRPr="008F11FF">
        <w:rPr>
          <w:rStyle w:val="Emphasis"/>
        </w:rPr>
        <w:t>weakening</w:t>
      </w:r>
      <w:r w:rsidRPr="008F11FF">
        <w:rPr>
          <w:rStyle w:val="StyleUnderline"/>
        </w:rPr>
        <w:t xml:space="preserve"> and </w:t>
      </w:r>
      <w:r w:rsidRPr="008F11FF">
        <w:rPr>
          <w:rStyle w:val="Emphasis"/>
        </w:rPr>
        <w:t>countering the West</w:t>
      </w:r>
      <w:r w:rsidRPr="008F11FF">
        <w:rPr>
          <w:sz w:val="16"/>
        </w:rPr>
        <w:t xml:space="preserve"> and resisting any form of meaningful bilateral cooperation. </w:t>
      </w:r>
      <w:r w:rsidRPr="008F11FF">
        <w:rPr>
          <w:rStyle w:val="StyleUnderline"/>
        </w:rPr>
        <w:t xml:space="preserve">Beijing is regularly presented as a vaguely–defined </w:t>
      </w:r>
      <w:r w:rsidRPr="008F11FF">
        <w:rPr>
          <w:rStyle w:val="Emphasis"/>
        </w:rPr>
        <w:t>existential threat</w:t>
      </w:r>
      <w:r w:rsidRPr="008F11FF">
        <w:rPr>
          <w:sz w:val="16"/>
        </w:rPr>
        <w:t xml:space="preserve">, a rapidly growing military and economic power </w:t>
      </w:r>
      <w:r w:rsidRPr="008F11FF">
        <w:rPr>
          <w:rStyle w:val="StyleUnderline"/>
        </w:rPr>
        <w:t xml:space="preserve">bent on </w:t>
      </w:r>
      <w:r w:rsidRPr="008F11FF">
        <w:rPr>
          <w:rStyle w:val="Emphasis"/>
        </w:rPr>
        <w:t>global domination</w:t>
      </w:r>
      <w:r w:rsidRPr="008F11FF">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788B315C" w14:textId="77777777" w:rsidR="0013472F" w:rsidRPr="008F11FF" w:rsidRDefault="0013472F" w:rsidP="0013472F">
      <w:pPr>
        <w:rPr>
          <w:sz w:val="16"/>
        </w:rPr>
      </w:pPr>
      <w:r w:rsidRPr="008F11FF">
        <w:rPr>
          <w:sz w:val="16"/>
        </w:rPr>
        <w:t xml:space="preserve"> China does pose certain challenges to existing and likely future U.S. interests. These consist primarily of:</w:t>
      </w:r>
    </w:p>
    <w:p w14:paraId="0EF1985A" w14:textId="77777777" w:rsidR="0013472F" w:rsidRPr="008F11FF" w:rsidRDefault="0013472F" w:rsidP="0013472F">
      <w:pPr>
        <w:rPr>
          <w:sz w:val="16"/>
        </w:rPr>
      </w:pPr>
      <w:r w:rsidRPr="008F11FF">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656E66F8" w14:textId="77777777" w:rsidR="0013472F" w:rsidRPr="008F11FF" w:rsidRDefault="0013472F" w:rsidP="0013472F">
      <w:pPr>
        <w:rPr>
          <w:sz w:val="16"/>
        </w:rPr>
      </w:pPr>
      <w:r w:rsidRPr="008F11FF">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577133B9" w14:textId="77777777" w:rsidR="0013472F" w:rsidRPr="008F11FF" w:rsidRDefault="0013472F" w:rsidP="0013472F">
      <w:pPr>
        <w:rPr>
          <w:sz w:val="16"/>
        </w:rPr>
      </w:pPr>
      <w:r w:rsidRPr="008F11FF">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2CDA352C" w14:textId="77777777" w:rsidR="0013472F" w:rsidRPr="008F11FF" w:rsidRDefault="0013472F" w:rsidP="0013472F">
      <w:pPr>
        <w:rPr>
          <w:sz w:val="16"/>
        </w:rPr>
      </w:pPr>
      <w:r w:rsidRPr="008F11FF">
        <w:rPr>
          <w:sz w:val="16"/>
        </w:rPr>
        <w:t xml:space="preserve">While certainly very troublesome, and requiring effective countermeasures in many cases, </w:t>
      </w:r>
      <w:r w:rsidRPr="008F11FF">
        <w:rPr>
          <w:rStyle w:val="StyleUnderline"/>
        </w:rPr>
        <w:t xml:space="preserve">these concerns are not grave enough to justify the kind of absolute, largely </w:t>
      </w:r>
      <w:r w:rsidRPr="008F11FF">
        <w:rPr>
          <w:rStyle w:val="Emphasis"/>
        </w:rPr>
        <w:t>zero–sum</w:t>
      </w:r>
      <w:r w:rsidRPr="008F11FF">
        <w:rPr>
          <w:rStyle w:val="StyleUnderline"/>
        </w:rPr>
        <w:t xml:space="preserve"> and </w:t>
      </w:r>
      <w:r w:rsidRPr="008F11FF">
        <w:rPr>
          <w:rStyle w:val="Emphasis"/>
        </w:rPr>
        <w:t>confrontational approach</w:t>
      </w:r>
      <w:r w:rsidRPr="008F11FF">
        <w:rPr>
          <w:rStyle w:val="StyleUnderline"/>
        </w:rPr>
        <w:t xml:space="preserve"> now common in U.S. policies toward Beijing</w:t>
      </w:r>
      <w:r w:rsidRPr="008F11FF">
        <w:rPr>
          <w:sz w:val="16"/>
        </w:rPr>
        <w:t xml:space="preserve">. Many </w:t>
      </w:r>
      <w:r w:rsidRPr="008F11FF">
        <w:rPr>
          <w:rStyle w:val="Emphasis"/>
        </w:rPr>
        <w:t>gray areas</w:t>
      </w:r>
      <w:r w:rsidRPr="008F11FF">
        <w:rPr>
          <w:rStyle w:val="StyleUnderline"/>
        </w:rPr>
        <w:t xml:space="preserve"> exist in all three of the above realms, largely reflecting Chinese support for long–standing core principles of the international order, such as </w:t>
      </w:r>
      <w:r w:rsidRPr="008F11FF">
        <w:rPr>
          <w:rStyle w:val="Emphasis"/>
        </w:rPr>
        <w:t>state sovereignty</w:t>
      </w:r>
      <w:r w:rsidRPr="008F11FF">
        <w:rPr>
          <w:rStyle w:val="StyleUnderline"/>
        </w:rPr>
        <w:t xml:space="preserve">, a preference for </w:t>
      </w:r>
      <w:r w:rsidRPr="008F11FF">
        <w:rPr>
          <w:rStyle w:val="Emphasis"/>
        </w:rPr>
        <w:t>diplomacy</w:t>
      </w:r>
      <w:r w:rsidRPr="008F11FF">
        <w:rPr>
          <w:rStyle w:val="StyleUnderline"/>
        </w:rPr>
        <w:t xml:space="preserve"> over </w:t>
      </w:r>
      <w:r w:rsidRPr="008F11FF">
        <w:rPr>
          <w:rStyle w:val="Emphasis"/>
        </w:rPr>
        <w:t>force</w:t>
      </w:r>
      <w:r w:rsidRPr="008F11FF">
        <w:rPr>
          <w:sz w:val="16"/>
        </w:rPr>
        <w:t xml:space="preserve"> in resolving disputes, </w:t>
      </w:r>
      <w:r w:rsidRPr="008F11FF">
        <w:rPr>
          <w:rStyle w:val="StyleUnderline"/>
        </w:rPr>
        <w:t xml:space="preserve">the use of force only in defense of </w:t>
      </w:r>
      <w:r w:rsidRPr="008F11FF">
        <w:rPr>
          <w:rStyle w:val="Emphasis"/>
        </w:rPr>
        <w:t>imminent</w:t>
      </w:r>
      <w:r w:rsidRPr="008F11FF">
        <w:rPr>
          <w:sz w:val="16"/>
        </w:rPr>
        <w:t xml:space="preserve"> and clear </w:t>
      </w:r>
      <w:r w:rsidRPr="008F11FF">
        <w:rPr>
          <w:rStyle w:val="Emphasis"/>
        </w:rPr>
        <w:t>security threats</w:t>
      </w:r>
      <w:r w:rsidRPr="008F11FF">
        <w:rPr>
          <w:sz w:val="16"/>
        </w:rPr>
        <w:t xml:space="preserve">, </w:t>
      </w:r>
      <w:r w:rsidRPr="008F11FF">
        <w:rPr>
          <w:rStyle w:val="StyleUnderline"/>
        </w:rPr>
        <w:t>open</w:t>
      </w:r>
      <w:r w:rsidRPr="008F11FF">
        <w:rPr>
          <w:sz w:val="16"/>
        </w:rPr>
        <w:t xml:space="preserve"> air and sea </w:t>
      </w:r>
      <w:r w:rsidRPr="008F11FF">
        <w:rPr>
          <w:rStyle w:val="StyleUnderline"/>
        </w:rPr>
        <w:t>lines of communication</w:t>
      </w:r>
      <w:r w:rsidRPr="008F11FF">
        <w:rPr>
          <w:sz w:val="16"/>
        </w:rPr>
        <w:t xml:space="preserve"> and transport across international zones, many </w:t>
      </w:r>
      <w:r w:rsidRPr="008F11FF">
        <w:rPr>
          <w:rStyle w:val="StyleUnderline"/>
        </w:rPr>
        <w:t>market–based forms of economic intercourse</w:t>
      </w:r>
      <w:r w:rsidRPr="008F11FF">
        <w:rPr>
          <w:sz w:val="16"/>
        </w:rPr>
        <w:t xml:space="preserve">, </w:t>
      </w:r>
      <w:r w:rsidRPr="008F11FF">
        <w:rPr>
          <w:rStyle w:val="StyleUnderline"/>
        </w:rPr>
        <w:t>and</w:t>
      </w:r>
      <w:r w:rsidRPr="008F11FF">
        <w:rPr>
          <w:sz w:val="16"/>
        </w:rPr>
        <w:t xml:space="preserve"> various other </w:t>
      </w:r>
      <w:r w:rsidRPr="008F11FF">
        <w:rPr>
          <w:rStyle w:val="Emphasis"/>
        </w:rPr>
        <w:t>U</w:t>
      </w:r>
      <w:r w:rsidRPr="008F11FF">
        <w:rPr>
          <w:sz w:val="16"/>
        </w:rPr>
        <w:t xml:space="preserve">nited </w:t>
      </w:r>
      <w:r w:rsidRPr="008F11FF">
        <w:rPr>
          <w:rStyle w:val="Emphasis"/>
        </w:rPr>
        <w:t>N</w:t>
      </w:r>
      <w:r w:rsidRPr="008F11FF">
        <w:rPr>
          <w:sz w:val="16"/>
        </w:rPr>
        <w:t xml:space="preserve">ations </w:t>
      </w:r>
      <w:r w:rsidRPr="008F11FF">
        <w:rPr>
          <w:rStyle w:val="Emphasis"/>
        </w:rPr>
        <w:t>norms</w:t>
      </w:r>
      <w:r w:rsidRPr="008F11FF">
        <w:rPr>
          <w:sz w:val="16"/>
        </w:rPr>
        <w:t xml:space="preserve"> and approaches. </w:t>
      </w:r>
    </w:p>
    <w:p w14:paraId="4A36A137" w14:textId="77777777" w:rsidR="0013472F" w:rsidRPr="008F11FF" w:rsidRDefault="0013472F" w:rsidP="0013472F">
      <w:pPr>
        <w:rPr>
          <w:sz w:val="16"/>
        </w:rPr>
      </w:pPr>
      <w:r w:rsidRPr="008F11FF">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2CD398B8" w14:textId="77777777" w:rsidR="0013472F" w:rsidRPr="008F11FF" w:rsidRDefault="0013472F" w:rsidP="0013472F">
      <w:pPr>
        <w:rPr>
          <w:sz w:val="16"/>
        </w:rPr>
      </w:pPr>
      <w:r w:rsidRPr="008F11FF">
        <w:rPr>
          <w:rStyle w:val="StyleUnderline"/>
        </w:rPr>
        <w:t>Contrary to the prevailing mindset</w:t>
      </w:r>
      <w:r w:rsidRPr="008F11FF">
        <w:rPr>
          <w:sz w:val="16"/>
        </w:rPr>
        <w:t xml:space="preserve"> in Washington, </w:t>
      </w:r>
      <w:r w:rsidRPr="008F11FF">
        <w:rPr>
          <w:rStyle w:val="StyleUnderline"/>
        </w:rPr>
        <w:t xml:space="preserve">China does not pose an </w:t>
      </w:r>
      <w:r w:rsidRPr="008F11FF">
        <w:rPr>
          <w:rStyle w:val="Emphasis"/>
        </w:rPr>
        <w:t>existential</w:t>
      </w:r>
      <w:r w:rsidRPr="008F11FF">
        <w:rPr>
          <w:sz w:val="16"/>
        </w:rPr>
        <w:t xml:space="preserve"> or near–existential </w:t>
      </w:r>
      <w:r w:rsidRPr="008F11FF">
        <w:rPr>
          <w:rStyle w:val="Emphasis"/>
        </w:rPr>
        <w:t>threat to the U</w:t>
      </w:r>
      <w:r w:rsidRPr="008F11FF">
        <w:rPr>
          <w:sz w:val="16"/>
        </w:rPr>
        <w:t xml:space="preserve">nited </w:t>
      </w:r>
      <w:r w:rsidRPr="008F11FF">
        <w:rPr>
          <w:rStyle w:val="Emphasis"/>
        </w:rPr>
        <w:t>S</w:t>
      </w:r>
      <w:r w:rsidRPr="008F11FF">
        <w:rPr>
          <w:sz w:val="16"/>
        </w:rPr>
        <w:t xml:space="preserve">tates in the above areas. </w:t>
      </w:r>
      <w:r w:rsidRPr="008F11FF">
        <w:rPr>
          <w:rStyle w:val="StyleUnderline"/>
        </w:rPr>
        <w:t>It is not in a position</w:t>
      </w:r>
      <w:r w:rsidRPr="008F11FF">
        <w:rPr>
          <w:sz w:val="16"/>
        </w:rPr>
        <w:t xml:space="preserve"> either to replace the dominance of U.S. and Western economic and military power worldwide or </w:t>
      </w:r>
      <w:r w:rsidRPr="008F11FF">
        <w:rPr>
          <w:rStyle w:val="StyleUnderline"/>
        </w:rPr>
        <w:t xml:space="preserve">to </w:t>
      </w:r>
      <w:r w:rsidRPr="008F11FF">
        <w:rPr>
          <w:rStyle w:val="Emphasis"/>
        </w:rPr>
        <w:t>overturn</w:t>
      </w:r>
      <w:r w:rsidRPr="008F11FF">
        <w:rPr>
          <w:sz w:val="16"/>
        </w:rPr>
        <w:t xml:space="preserve"> </w:t>
      </w:r>
      <w:r w:rsidRPr="008F11FF">
        <w:rPr>
          <w:rStyle w:val="StyleUnderline"/>
        </w:rPr>
        <w:t>the</w:t>
      </w:r>
      <w:r w:rsidRPr="008F11FF">
        <w:rPr>
          <w:sz w:val="16"/>
        </w:rPr>
        <w:t xml:space="preserve"> so–called </w:t>
      </w:r>
      <w:r w:rsidRPr="008F11FF">
        <w:rPr>
          <w:rStyle w:val="Emphasis"/>
        </w:rPr>
        <w:t>liberal</w:t>
      </w:r>
      <w:r w:rsidRPr="008F11FF">
        <w:rPr>
          <w:sz w:val="16"/>
        </w:rPr>
        <w:t xml:space="preserve"> world </w:t>
      </w:r>
      <w:r w:rsidRPr="008F11FF">
        <w:rPr>
          <w:rStyle w:val="Emphasis"/>
        </w:rPr>
        <w:t>order</w:t>
      </w:r>
      <w:r w:rsidRPr="008F11FF">
        <w:rPr>
          <w:sz w:val="16"/>
        </w:rPr>
        <w:t>.28</w:t>
      </w:r>
    </w:p>
    <w:p w14:paraId="4C96873C" w14:textId="77777777" w:rsidR="0013472F" w:rsidRPr="008F11FF" w:rsidRDefault="0013472F" w:rsidP="0013472F">
      <w:pPr>
        <w:rPr>
          <w:sz w:val="16"/>
        </w:rPr>
      </w:pPr>
      <w:r w:rsidRPr="008F11FF">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8F11FF">
        <w:rPr>
          <w:rStyle w:val="StyleUnderline"/>
        </w:rPr>
        <w:t>China’s leadership regards nuc</w:t>
      </w:r>
      <w:r w:rsidRPr="008F11FF">
        <w:rPr>
          <w:sz w:val="16"/>
        </w:rPr>
        <w:t>lear weapon</w:t>
      </w:r>
      <w:r w:rsidRPr="008F11FF">
        <w:rPr>
          <w:rStyle w:val="StyleUnderline"/>
        </w:rPr>
        <w:t>s</w:t>
      </w:r>
      <w:r w:rsidRPr="008F11FF">
        <w:rPr>
          <w:sz w:val="16"/>
        </w:rPr>
        <w:t xml:space="preserve"> predominantly </w:t>
      </w:r>
      <w:r w:rsidRPr="008F11FF">
        <w:rPr>
          <w:rStyle w:val="StyleUnderline"/>
        </w:rPr>
        <w:t xml:space="preserve">as a </w:t>
      </w:r>
      <w:r w:rsidRPr="008F11FF">
        <w:rPr>
          <w:rStyle w:val="Emphasis"/>
        </w:rPr>
        <w:t>deterrent</w:t>
      </w:r>
      <w:r w:rsidRPr="008F11FF">
        <w:rPr>
          <w:rStyle w:val="StyleUnderline"/>
        </w:rPr>
        <w:t>, not as a possible first–strike, offensive war weapon</w:t>
      </w:r>
      <w:r w:rsidRPr="008F11FF">
        <w:rPr>
          <w:sz w:val="16"/>
        </w:rPr>
        <w:t>.29</w:t>
      </w:r>
    </w:p>
    <w:p w14:paraId="45CEF212" w14:textId="77777777" w:rsidR="0013472F" w:rsidRPr="008F11FF" w:rsidRDefault="0013472F" w:rsidP="0013472F">
      <w:pPr>
        <w:rPr>
          <w:sz w:val="16"/>
        </w:rPr>
      </w:pPr>
      <w:r w:rsidRPr="008F11FF">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8F11FF">
        <w:rPr>
          <w:rStyle w:val="StyleUnderline"/>
        </w:rPr>
        <w:t>The Chinese might</w:t>
      </w:r>
      <w:r w:rsidRPr="008F11FF">
        <w:rPr>
          <w:sz w:val="16"/>
        </w:rPr>
        <w:t xml:space="preserve"> also </w:t>
      </w:r>
      <w:r w:rsidRPr="008F11FF">
        <w:rPr>
          <w:rStyle w:val="StyleUnderline"/>
        </w:rPr>
        <w:t>be expanding their nuclear arsenal in response to an increased fear that Washington would</w:t>
      </w:r>
      <w:r w:rsidRPr="008F11FF">
        <w:rPr>
          <w:sz w:val="16"/>
        </w:rPr>
        <w:t xml:space="preserve"> level </w:t>
      </w:r>
      <w:r w:rsidRPr="008F11FF">
        <w:rPr>
          <w:rStyle w:val="StyleUnderline"/>
        </w:rPr>
        <w:t>nuclear threats or</w:t>
      </w:r>
      <w:r w:rsidRPr="008F11FF">
        <w:rPr>
          <w:sz w:val="16"/>
        </w:rPr>
        <w:t xml:space="preserve"> actually </w:t>
      </w:r>
      <w:r w:rsidRPr="008F11FF">
        <w:rPr>
          <w:rStyle w:val="StyleUnderline"/>
        </w:rPr>
        <w:t>employ tactical nuc</w:t>
      </w:r>
      <w:r w:rsidRPr="008F11FF">
        <w:rPr>
          <w:sz w:val="16"/>
        </w:rPr>
        <w:t>lear weapon</w:t>
      </w:r>
      <w:r w:rsidRPr="008F11FF">
        <w:rPr>
          <w:rStyle w:val="StyleUnderline"/>
        </w:rPr>
        <w:t>s</w:t>
      </w:r>
      <w:r w:rsidRPr="008F11FF">
        <w:rPr>
          <w:sz w:val="16"/>
        </w:rPr>
        <w:t xml:space="preserve"> </w:t>
      </w:r>
      <w:r w:rsidRPr="008F11FF">
        <w:rPr>
          <w:rStyle w:val="StyleUnderline"/>
        </w:rPr>
        <w:t>in</w:t>
      </w:r>
      <w:r w:rsidRPr="008F11FF">
        <w:rPr>
          <w:sz w:val="16"/>
        </w:rPr>
        <w:t xml:space="preserve"> a future </w:t>
      </w:r>
      <w:r w:rsidRPr="008F11FF">
        <w:rPr>
          <w:rStyle w:val="StyleUnderline"/>
        </w:rPr>
        <w:t>Taiwan</w:t>
      </w:r>
      <w:r w:rsidRPr="008F11FF">
        <w:rPr>
          <w:sz w:val="16"/>
        </w:rPr>
        <w:t xml:space="preserve"> conflict, if the U.S. military were losing on a conventional level.30 That speaks to the urgent need to stabilize that worsening situation (as discussed below). </w:t>
      </w:r>
    </w:p>
    <w:p w14:paraId="2F297E3F" w14:textId="77777777" w:rsidR="0013472F" w:rsidRPr="008F11FF" w:rsidRDefault="0013472F" w:rsidP="0013472F">
      <w:pPr>
        <w:rPr>
          <w:sz w:val="16"/>
        </w:rPr>
      </w:pPr>
      <w:r w:rsidRPr="008F11FF">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8F11FF">
        <w:rPr>
          <w:rStyle w:val="StyleUnderline"/>
        </w:rPr>
        <w:t>China is not poised to acquire the kind of overwhelming conventional power that would give it the military confidence</w:t>
      </w:r>
      <w:r w:rsidRPr="008F11FF">
        <w:rPr>
          <w:sz w:val="16"/>
        </w:rPr>
        <w:t xml:space="preserve">, even in the face of high political and economic costs, </w:t>
      </w:r>
      <w:r w:rsidRPr="008F11FF">
        <w:rPr>
          <w:rStyle w:val="StyleUnderline"/>
        </w:rPr>
        <w:t xml:space="preserve">to attempt to </w:t>
      </w:r>
      <w:r w:rsidRPr="008F11FF">
        <w:rPr>
          <w:rStyle w:val="Emphasis"/>
        </w:rPr>
        <w:t>seize Taiwan by force</w:t>
      </w:r>
      <w:r w:rsidRPr="008F11FF">
        <w:rPr>
          <w:sz w:val="16"/>
        </w:rPr>
        <w:t xml:space="preserve">, </w:t>
      </w:r>
      <w:r w:rsidRPr="008F11FF">
        <w:rPr>
          <w:rStyle w:val="StyleUnderline"/>
        </w:rPr>
        <w:t>eject the U</w:t>
      </w:r>
      <w:r w:rsidRPr="008F11FF">
        <w:rPr>
          <w:sz w:val="16"/>
        </w:rPr>
        <w:t xml:space="preserve">nited </w:t>
      </w:r>
      <w:r w:rsidRPr="008F11FF">
        <w:rPr>
          <w:rStyle w:val="StyleUnderline"/>
        </w:rPr>
        <w:t>S</w:t>
      </w:r>
      <w:r w:rsidRPr="008F11FF">
        <w:rPr>
          <w:sz w:val="16"/>
        </w:rPr>
        <w:t xml:space="preserve">tates </w:t>
      </w:r>
      <w:r w:rsidRPr="008F11FF">
        <w:rPr>
          <w:rStyle w:val="StyleUnderline"/>
        </w:rPr>
        <w:t>from the region, or assert total</w:t>
      </w:r>
      <w:r w:rsidRPr="008F11FF">
        <w:rPr>
          <w:sz w:val="16"/>
        </w:rPr>
        <w:t xml:space="preserve">, direct </w:t>
      </w:r>
      <w:r w:rsidRPr="008F11FF">
        <w:rPr>
          <w:rStyle w:val="StyleUnderline"/>
        </w:rPr>
        <w:t>control over the S</w:t>
      </w:r>
      <w:r w:rsidRPr="008F11FF">
        <w:rPr>
          <w:sz w:val="16"/>
        </w:rPr>
        <w:t xml:space="preserve">outh </w:t>
      </w:r>
      <w:r w:rsidRPr="008F11FF">
        <w:rPr>
          <w:rStyle w:val="StyleUnderline"/>
        </w:rPr>
        <w:t>C</w:t>
      </w:r>
      <w:r w:rsidRPr="008F11FF">
        <w:rPr>
          <w:sz w:val="16"/>
        </w:rPr>
        <w:t xml:space="preserve">hina </w:t>
      </w:r>
      <w:r w:rsidRPr="008F11FF">
        <w:rPr>
          <w:rStyle w:val="StyleUnderline"/>
        </w:rPr>
        <w:t>S</w:t>
      </w:r>
      <w:r w:rsidRPr="008F11FF">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65DD0B54" w14:textId="77777777" w:rsidR="0013472F" w:rsidRPr="008F11FF" w:rsidRDefault="0013472F" w:rsidP="0013472F">
      <w:pPr>
        <w:rPr>
          <w:sz w:val="16"/>
        </w:rPr>
      </w:pPr>
      <w:r w:rsidRPr="008F11FF">
        <w:rPr>
          <w:rStyle w:val="StyleUnderline"/>
        </w:rPr>
        <w:t>Fears that China</w:t>
      </w:r>
      <w:r w:rsidRPr="008F11FF">
        <w:rPr>
          <w:sz w:val="16"/>
        </w:rPr>
        <w:t xml:space="preserve"> has decided in the near or medium future to invade Taiwan and, going further, </w:t>
      </w:r>
      <w:r w:rsidRPr="008F11FF">
        <w:rPr>
          <w:rStyle w:val="StyleUnderline"/>
        </w:rPr>
        <w:t>is planning</w:t>
      </w:r>
      <w:r w:rsidRPr="008F11FF">
        <w:rPr>
          <w:sz w:val="16"/>
        </w:rPr>
        <w:t xml:space="preserve"> eventual </w:t>
      </w:r>
      <w:r w:rsidRPr="008F11FF">
        <w:rPr>
          <w:rStyle w:val="StyleUnderline"/>
        </w:rPr>
        <w:t>aggression against other Asian states are</w:t>
      </w:r>
      <w:r w:rsidRPr="008F11FF">
        <w:rPr>
          <w:sz w:val="16"/>
        </w:rPr>
        <w:t xml:space="preserve"> therefore </w:t>
      </w:r>
      <w:r w:rsidRPr="008F11FF">
        <w:rPr>
          <w:rStyle w:val="Emphasis"/>
        </w:rPr>
        <w:t>unconvincing</w:t>
      </w:r>
      <w:r w:rsidRPr="008F11FF">
        <w:rPr>
          <w:sz w:val="16"/>
        </w:rPr>
        <w:t xml:space="preserve">.33 </w:t>
      </w:r>
      <w:r w:rsidRPr="008F11FF">
        <w:rPr>
          <w:rStyle w:val="StyleUnderline"/>
        </w:rPr>
        <w:t>The lessons of</w:t>
      </w:r>
      <w:r w:rsidRPr="008F11FF">
        <w:rPr>
          <w:sz w:val="16"/>
        </w:rPr>
        <w:t xml:space="preserve"> the U.S. invasion of </w:t>
      </w:r>
      <w:r w:rsidRPr="008F11FF">
        <w:rPr>
          <w:rStyle w:val="Emphasis"/>
        </w:rPr>
        <w:t>Iraq</w:t>
      </w:r>
      <w:r w:rsidRPr="008F11FF">
        <w:rPr>
          <w:rStyle w:val="StyleUnderline"/>
        </w:rPr>
        <w:t xml:space="preserve"> and</w:t>
      </w:r>
      <w:r w:rsidRPr="008F11FF">
        <w:rPr>
          <w:sz w:val="16"/>
        </w:rPr>
        <w:t xml:space="preserve"> particularly Russia’s failures in </w:t>
      </w:r>
      <w:r w:rsidRPr="008F11FF">
        <w:rPr>
          <w:rStyle w:val="Emphasis"/>
        </w:rPr>
        <w:t>Ukraine</w:t>
      </w:r>
      <w:r w:rsidRPr="008F11FF">
        <w:rPr>
          <w:rStyle w:val="StyleUnderline"/>
        </w:rPr>
        <w:t xml:space="preserve"> reinforce for the Chinese the difficulties of</w:t>
      </w:r>
      <w:r w:rsidRPr="008F11FF">
        <w:rPr>
          <w:sz w:val="16"/>
        </w:rPr>
        <w:t xml:space="preserve"> an all–out </w:t>
      </w:r>
      <w:r w:rsidRPr="008F11FF">
        <w:rPr>
          <w:rStyle w:val="Emphasis"/>
        </w:rPr>
        <w:t>invasion of Taiwan</w:t>
      </w:r>
      <w:r w:rsidRPr="008F11FF">
        <w:rPr>
          <w:sz w:val="16"/>
        </w:rPr>
        <w:t>, as discussed further in the appendix.34</w:t>
      </w:r>
    </w:p>
    <w:p w14:paraId="6C088A8D" w14:textId="77777777" w:rsidR="0013472F" w:rsidRPr="008F11FF" w:rsidRDefault="0013472F" w:rsidP="0013472F">
      <w:pPr>
        <w:rPr>
          <w:sz w:val="16"/>
        </w:rPr>
      </w:pPr>
      <w:r w:rsidRPr="008F11FF">
        <w:rPr>
          <w:sz w:val="16"/>
        </w:rPr>
        <w:t xml:space="preserve">Beyond this, </w:t>
      </w:r>
      <w:r w:rsidRPr="004A6E04">
        <w:rPr>
          <w:rStyle w:val="StyleUnderline"/>
          <w:highlight w:val="cyan"/>
        </w:rPr>
        <w:t xml:space="preserve">China is </w:t>
      </w:r>
      <w:r w:rsidRPr="004A6E04">
        <w:rPr>
          <w:rStyle w:val="Emphasis"/>
          <w:highlight w:val="cyan"/>
        </w:rPr>
        <w:t>nowhere near</w:t>
      </w:r>
      <w:r w:rsidRPr="004A6E04">
        <w:rPr>
          <w:rStyle w:val="StyleUnderline"/>
          <w:highlight w:val="cyan"/>
        </w:rPr>
        <w:t xml:space="preserve"> acquiring</w:t>
      </w:r>
      <w:r w:rsidRPr="008F11FF">
        <w:rPr>
          <w:rStyle w:val="StyleUnderline"/>
        </w:rPr>
        <w:t xml:space="preserve"> the </w:t>
      </w:r>
      <w:r w:rsidRPr="004A6E04">
        <w:rPr>
          <w:rStyle w:val="StyleUnderline"/>
          <w:highlight w:val="cyan"/>
        </w:rPr>
        <w:t>capabilities to replace the U</w:t>
      </w:r>
      <w:r w:rsidRPr="008F11FF">
        <w:rPr>
          <w:sz w:val="16"/>
        </w:rPr>
        <w:t xml:space="preserve">nited </w:t>
      </w:r>
      <w:r w:rsidRPr="004A6E04">
        <w:rPr>
          <w:rStyle w:val="StyleUnderline"/>
          <w:highlight w:val="cyan"/>
        </w:rPr>
        <w:t>S</w:t>
      </w:r>
      <w:r w:rsidRPr="008F11FF">
        <w:rPr>
          <w:sz w:val="16"/>
        </w:rPr>
        <w:t xml:space="preserve">tates as a global military hegemon and shows few if any signs of having made a commitment to do so.35 </w:t>
      </w:r>
      <w:r w:rsidRPr="008F11FF">
        <w:rPr>
          <w:rStyle w:val="StyleUnderline"/>
        </w:rPr>
        <w:t>This would require a force structure capable of successfully fending off any attempt to defeat Chinese military components within</w:t>
      </w:r>
      <w:r w:rsidRPr="008F11FF">
        <w:rPr>
          <w:sz w:val="16"/>
        </w:rPr>
        <w:t xml:space="preserve"> virtually </w:t>
      </w:r>
      <w:r w:rsidRPr="008F11FF">
        <w:rPr>
          <w:rStyle w:val="Emphasis"/>
        </w:rPr>
        <w:t>any</w:t>
      </w:r>
      <w:r w:rsidRPr="008F11FF">
        <w:rPr>
          <w:rStyle w:val="StyleUnderline"/>
        </w:rPr>
        <w:t xml:space="preserve"> ocean or air space</w:t>
      </w:r>
      <w:r w:rsidRPr="008F11FF">
        <w:rPr>
          <w:sz w:val="16"/>
        </w:rPr>
        <w:t xml:space="preserve">, and to safeguard passage to virtually any major world port. The United States has enjoyed something approaching this capacity for decades. </w:t>
      </w:r>
      <w:r w:rsidRPr="008F11FF">
        <w:rPr>
          <w:rStyle w:val="StyleUnderline"/>
        </w:rPr>
        <w:t xml:space="preserve">China is </w:t>
      </w:r>
      <w:r w:rsidRPr="008F11FF">
        <w:rPr>
          <w:rStyle w:val="Emphasis"/>
        </w:rPr>
        <w:t>far from attaining it</w:t>
      </w:r>
      <w:r w:rsidRPr="008F11FF">
        <w:rPr>
          <w:rStyle w:val="StyleUnderline"/>
        </w:rPr>
        <w:t xml:space="preserve"> and currently has </w:t>
      </w:r>
      <w:r w:rsidRPr="008F11FF">
        <w:rPr>
          <w:rStyle w:val="Emphasis"/>
        </w:rPr>
        <w:t>no clear imperative</w:t>
      </w:r>
      <w:r w:rsidRPr="008F11FF">
        <w:rPr>
          <w:rStyle w:val="StyleUnderline"/>
        </w:rPr>
        <w:t xml:space="preserve"> to do so.</w:t>
      </w:r>
      <w:r w:rsidRPr="008F11FF">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1EB838CA" w14:textId="77777777" w:rsidR="0013472F" w:rsidRPr="008F11FF" w:rsidRDefault="0013472F" w:rsidP="0013472F">
      <w:pPr>
        <w:rPr>
          <w:sz w:val="16"/>
        </w:rPr>
      </w:pPr>
      <w:r w:rsidRPr="008F11FF">
        <w:rPr>
          <w:sz w:val="16"/>
        </w:rPr>
        <w:t xml:space="preserve">The above suggests that </w:t>
      </w:r>
      <w:r w:rsidRPr="008F11FF">
        <w:rPr>
          <w:rStyle w:val="StyleUnderline"/>
        </w:rPr>
        <w:t xml:space="preserve">China is unlikely to undertake an </w:t>
      </w:r>
      <w:r w:rsidRPr="008F11FF">
        <w:rPr>
          <w:rStyle w:val="Emphasis"/>
        </w:rPr>
        <w:t>unprovoked</w:t>
      </w:r>
      <w:r w:rsidRPr="008F11FF">
        <w:rPr>
          <w:sz w:val="16"/>
        </w:rPr>
        <w:t xml:space="preserve">, out–of–the–blue </w:t>
      </w:r>
      <w:r w:rsidRPr="008F11FF">
        <w:rPr>
          <w:rStyle w:val="Emphasis"/>
        </w:rPr>
        <w:t>lunge at Taiwan</w:t>
      </w:r>
      <w:r w:rsidRPr="008F11FF">
        <w:rPr>
          <w:sz w:val="16"/>
        </w:rPr>
        <w:t xml:space="preserve">, </w:t>
      </w:r>
      <w:r w:rsidRPr="008F11FF">
        <w:rPr>
          <w:rStyle w:val="StyleUnderline"/>
        </w:rPr>
        <w:t xml:space="preserve">or </w:t>
      </w:r>
      <w:r w:rsidRPr="008F11FF">
        <w:rPr>
          <w:rStyle w:val="Emphasis"/>
        </w:rPr>
        <w:t>anywhere else</w:t>
      </w:r>
      <w:r w:rsidRPr="008F11FF">
        <w:rPr>
          <w:rStyle w:val="StyleUnderline"/>
        </w:rPr>
        <w:t xml:space="preserve"> in the region</w:t>
      </w:r>
      <w:r w:rsidRPr="008F11FF">
        <w:rPr>
          <w:sz w:val="16"/>
        </w:rPr>
        <w:t xml:space="preserve">, either today or in the near–to–medium–-term (i.e., to about 2035). </w:t>
      </w:r>
      <w:r w:rsidRPr="00057853">
        <w:rPr>
          <w:rStyle w:val="StyleUnderline"/>
        </w:rPr>
        <w:t xml:space="preserve">The </w:t>
      </w:r>
      <w:r w:rsidRPr="00057853">
        <w:rPr>
          <w:rStyle w:val="Emphasis"/>
        </w:rPr>
        <w:t xml:space="preserve">most prominent </w:t>
      </w:r>
      <w:r w:rsidRPr="004A6E04">
        <w:rPr>
          <w:rStyle w:val="Emphasis"/>
          <w:highlight w:val="cyan"/>
        </w:rPr>
        <w:t>threat</w:t>
      </w:r>
      <w:r w:rsidRPr="004A6E04">
        <w:rPr>
          <w:rStyle w:val="StyleUnderline"/>
          <w:highlight w:val="cyan"/>
        </w:rPr>
        <w:t xml:space="preserve"> will emerge from </w:t>
      </w:r>
      <w:r w:rsidRPr="004A6E04">
        <w:rPr>
          <w:rStyle w:val="Emphasis"/>
          <w:highlight w:val="cyan"/>
        </w:rPr>
        <w:t>miscalc</w:t>
      </w:r>
      <w:r w:rsidRPr="008F11FF">
        <w:rPr>
          <w:rStyle w:val="Emphasis"/>
        </w:rPr>
        <w:t>ulations</w:t>
      </w:r>
      <w:r w:rsidRPr="004A6E04">
        <w:rPr>
          <w:sz w:val="16"/>
          <w:highlight w:val="cyan"/>
        </w:rPr>
        <w:t xml:space="preserve"> </w:t>
      </w:r>
      <w:r w:rsidRPr="004A6E04">
        <w:rPr>
          <w:rStyle w:val="StyleUnderline"/>
          <w:highlight w:val="cyan"/>
        </w:rPr>
        <w:t>stemming from efforts by the U</w:t>
      </w:r>
      <w:r w:rsidRPr="008F11FF">
        <w:rPr>
          <w:sz w:val="16"/>
        </w:rPr>
        <w:t xml:space="preserve">nited </w:t>
      </w:r>
      <w:r w:rsidRPr="004A6E04">
        <w:rPr>
          <w:rStyle w:val="StyleUnderline"/>
          <w:highlight w:val="cyan"/>
        </w:rPr>
        <w:t>S</w:t>
      </w:r>
      <w:r w:rsidRPr="004A6E04">
        <w:rPr>
          <w:sz w:val="16"/>
          <w:highlight w:val="cyan"/>
        </w:rPr>
        <w:t>t</w:t>
      </w:r>
      <w:r w:rsidRPr="008F11FF">
        <w:rPr>
          <w:sz w:val="16"/>
        </w:rPr>
        <w:t xml:space="preserve">ates, China, and other nations </w:t>
      </w:r>
      <w:r w:rsidRPr="00766FE0">
        <w:rPr>
          <w:rStyle w:val="StyleUnderline"/>
        </w:rPr>
        <w:t xml:space="preserve">to </w:t>
      </w:r>
      <w:r w:rsidRPr="00766FE0">
        <w:rPr>
          <w:rStyle w:val="Emphasis"/>
        </w:rPr>
        <w:t>deter</w:t>
      </w:r>
      <w:r w:rsidRPr="00766FE0">
        <w:rPr>
          <w:sz w:val="16"/>
        </w:rPr>
        <w:t xml:space="preserve"> one another </w:t>
      </w:r>
      <w:r w:rsidRPr="00766FE0">
        <w:rPr>
          <w:rStyle w:val="StyleUnderline"/>
        </w:rPr>
        <w:t xml:space="preserve">in an </w:t>
      </w:r>
      <w:r w:rsidRPr="00766FE0">
        <w:rPr>
          <w:rStyle w:val="Emphasis"/>
        </w:rPr>
        <w:t>extreme</w:t>
      </w:r>
      <w:r w:rsidRPr="00766FE0">
        <w:rPr>
          <w:sz w:val="16"/>
        </w:rPr>
        <w:t xml:space="preserve">, zero–sum </w:t>
      </w:r>
      <w:r w:rsidRPr="00766FE0">
        <w:rPr>
          <w:rStyle w:val="StyleUnderline"/>
        </w:rPr>
        <w:t>manner within a</w:t>
      </w:r>
      <w:r w:rsidRPr="00766FE0">
        <w:rPr>
          <w:sz w:val="16"/>
        </w:rPr>
        <w:t xml:space="preserve">n increasingly </w:t>
      </w:r>
      <w:r w:rsidRPr="00766FE0">
        <w:rPr>
          <w:rStyle w:val="Emphasis"/>
        </w:rPr>
        <w:t>hostile</w:t>
      </w:r>
      <w:r w:rsidRPr="00766FE0">
        <w:rPr>
          <w:rStyle w:val="StyleUnderline"/>
        </w:rPr>
        <w:t xml:space="preserve"> and </w:t>
      </w:r>
      <w:r w:rsidRPr="00766FE0">
        <w:rPr>
          <w:rStyle w:val="Emphasis"/>
        </w:rPr>
        <w:t>polarized</w:t>
      </w:r>
      <w:r w:rsidRPr="00766FE0">
        <w:rPr>
          <w:rStyle w:val="StyleUnderline"/>
        </w:rPr>
        <w:t xml:space="preserve"> security landscape. This could involve a high–risk miscal</w:t>
      </w:r>
      <w:r w:rsidRPr="008F11FF">
        <w:rPr>
          <w:rStyle w:val="StyleUnderline"/>
        </w:rPr>
        <w:t>culation and</w:t>
      </w:r>
      <w:r w:rsidRPr="008F11FF">
        <w:rPr>
          <w:sz w:val="16"/>
        </w:rPr>
        <w:t xml:space="preserve"> resulting </w:t>
      </w:r>
      <w:r w:rsidRPr="004A6E04">
        <w:rPr>
          <w:rStyle w:val="Emphasis"/>
          <w:highlight w:val="cyan"/>
        </w:rPr>
        <w:t>overreaction</w:t>
      </w:r>
      <w:r w:rsidRPr="008F11FF">
        <w:rPr>
          <w:sz w:val="16"/>
        </w:rPr>
        <w:t xml:space="preserve"> </w:t>
      </w:r>
      <w:r w:rsidRPr="008F11FF">
        <w:rPr>
          <w:rStyle w:val="StyleUnderline"/>
        </w:rPr>
        <w:t>in the use of military force</w:t>
      </w:r>
      <w:r w:rsidRPr="008F11FF">
        <w:rPr>
          <w:sz w:val="16"/>
        </w:rPr>
        <w:t xml:space="preserve"> by one or both sides </w:t>
      </w:r>
      <w:r w:rsidRPr="004A6E04">
        <w:rPr>
          <w:rStyle w:val="StyleUnderline"/>
          <w:highlight w:val="cyan"/>
        </w:rPr>
        <w:t>stemming from</w:t>
      </w:r>
      <w:r w:rsidRPr="008F11FF">
        <w:rPr>
          <w:sz w:val="16"/>
        </w:rPr>
        <w:t xml:space="preserve"> excessive </w:t>
      </w:r>
      <w:r w:rsidRPr="004A6E04">
        <w:rPr>
          <w:rStyle w:val="Emphasis"/>
          <w:highlight w:val="cyan"/>
        </w:rPr>
        <w:t>overconfidence</w:t>
      </w:r>
      <w:r w:rsidRPr="004A6E04">
        <w:rPr>
          <w:rStyle w:val="StyleUnderline"/>
          <w:highlight w:val="cyan"/>
        </w:rPr>
        <w:t xml:space="preserve"> or </w:t>
      </w:r>
      <w:r w:rsidRPr="004A6E04">
        <w:rPr>
          <w:rStyle w:val="Emphasis"/>
          <w:highlight w:val="cyan"/>
        </w:rPr>
        <w:t>insecurity</w:t>
      </w:r>
      <w:r w:rsidRPr="004A6E04">
        <w:rPr>
          <w:rStyle w:val="StyleUnderline"/>
          <w:highlight w:val="cyan"/>
        </w:rPr>
        <w:t>, in response to</w:t>
      </w:r>
      <w:r w:rsidRPr="008F11FF">
        <w:rPr>
          <w:rStyle w:val="StyleUnderline"/>
        </w:rPr>
        <w:t xml:space="preserve"> perceived </w:t>
      </w:r>
      <w:r w:rsidRPr="004A6E04">
        <w:rPr>
          <w:rStyle w:val="Emphasis"/>
          <w:highlight w:val="cyan"/>
        </w:rPr>
        <w:t>provocations</w:t>
      </w:r>
      <w:r w:rsidRPr="008F11FF">
        <w:rPr>
          <w:sz w:val="16"/>
        </w:rPr>
        <w:t xml:space="preserve">. In other words, </w:t>
      </w:r>
      <w:r w:rsidRPr="008F11FF">
        <w:rPr>
          <w:rStyle w:val="StyleUnderline"/>
        </w:rPr>
        <w:t>the primary</w:t>
      </w:r>
      <w:r w:rsidRPr="008F11FF">
        <w:rPr>
          <w:sz w:val="16"/>
        </w:rPr>
        <w:t xml:space="preserve"> </w:t>
      </w:r>
      <w:r w:rsidRPr="008F11FF">
        <w:rPr>
          <w:rStyle w:val="Emphasis"/>
        </w:rPr>
        <w:t>China</w:t>
      </w:r>
      <w:r w:rsidRPr="008F11FF">
        <w:rPr>
          <w:sz w:val="16"/>
        </w:rPr>
        <w:t xml:space="preserve">–related </w:t>
      </w:r>
      <w:r w:rsidRPr="008F11FF">
        <w:rPr>
          <w:rStyle w:val="Emphasis"/>
        </w:rPr>
        <w:t>threat</w:t>
      </w:r>
      <w:r w:rsidRPr="008F11FF">
        <w:rPr>
          <w:sz w:val="16"/>
        </w:rPr>
        <w:t xml:space="preserve"> is not about the threat Beijing poses to the United States, other nations, or the global order. It is the threat that </w:t>
      </w:r>
      <w:r w:rsidRPr="008F11FF">
        <w:rPr>
          <w:rStyle w:val="StyleUnderline"/>
        </w:rPr>
        <w:t xml:space="preserve">arises from an interactive, </w:t>
      </w:r>
      <w:r w:rsidRPr="008F11FF">
        <w:rPr>
          <w:rStyle w:val="Emphasis"/>
        </w:rPr>
        <w:t>worsening security competition</w:t>
      </w:r>
      <w:r w:rsidRPr="008F11FF">
        <w:rPr>
          <w:sz w:val="16"/>
        </w:rPr>
        <w:t xml:space="preserve"> driven by threat inflation and zero–sum worst casing of actions and motives on both sides.38</w:t>
      </w:r>
    </w:p>
    <w:p w14:paraId="1C6750B6" w14:textId="77777777" w:rsidR="0013472F" w:rsidRPr="008F11FF" w:rsidRDefault="0013472F" w:rsidP="0013472F">
      <w:pPr>
        <w:rPr>
          <w:sz w:val="16"/>
        </w:rPr>
      </w:pPr>
      <w:r w:rsidRPr="008F11FF">
        <w:rPr>
          <w:sz w:val="16"/>
        </w:rPr>
        <w:t xml:space="preserve">Moreover, </w:t>
      </w:r>
      <w:r w:rsidRPr="008F11FF">
        <w:rPr>
          <w:rStyle w:val="StyleUnderline"/>
        </w:rPr>
        <w:t>the Chinese</w:t>
      </w:r>
      <w:r w:rsidRPr="008F11FF">
        <w:rPr>
          <w:sz w:val="16"/>
        </w:rPr>
        <w:t xml:space="preserve"> almost </w:t>
      </w:r>
      <w:r w:rsidRPr="008F11FF">
        <w:rPr>
          <w:rStyle w:val="StyleUnderline"/>
        </w:rPr>
        <w:t>certainly realize that any effort to achieve</w:t>
      </w:r>
      <w:r w:rsidRPr="008F11FF">
        <w:rPr>
          <w:sz w:val="16"/>
        </w:rPr>
        <w:t xml:space="preserve"> global (or even regional) </w:t>
      </w:r>
      <w:r w:rsidRPr="008F11FF">
        <w:rPr>
          <w:rStyle w:val="Emphasis"/>
        </w:rPr>
        <w:t>military dominance</w:t>
      </w:r>
      <w:r w:rsidRPr="008F11FF">
        <w:rPr>
          <w:sz w:val="16"/>
        </w:rPr>
        <w:t xml:space="preserve"> over the United States </w:t>
      </w:r>
      <w:r w:rsidRPr="008F11FF">
        <w:rPr>
          <w:rStyle w:val="StyleUnderline"/>
        </w:rPr>
        <w:t>will prove</w:t>
      </w:r>
      <w:r w:rsidRPr="008F11FF">
        <w:rPr>
          <w:sz w:val="16"/>
        </w:rPr>
        <w:t xml:space="preserve"> extremely </w:t>
      </w:r>
      <w:r w:rsidRPr="008F11FF">
        <w:rPr>
          <w:rStyle w:val="Emphasis"/>
        </w:rPr>
        <w:t>costly</w:t>
      </w:r>
      <w:r w:rsidRPr="008F11FF">
        <w:rPr>
          <w:sz w:val="16"/>
        </w:rPr>
        <w:t xml:space="preserve">, </w:t>
      </w:r>
      <w:r w:rsidRPr="008F11FF">
        <w:rPr>
          <w:rStyle w:val="StyleUnderline"/>
        </w:rPr>
        <w:t>could</w:t>
      </w:r>
      <w:r w:rsidRPr="008F11FF">
        <w:rPr>
          <w:sz w:val="16"/>
        </w:rPr>
        <w:t xml:space="preserve"> ultimately </w:t>
      </w:r>
      <w:r w:rsidRPr="008F11FF">
        <w:rPr>
          <w:rStyle w:val="Emphasis"/>
        </w:rPr>
        <w:t>fail</w:t>
      </w:r>
      <w:r w:rsidRPr="008F11FF">
        <w:rPr>
          <w:rStyle w:val="StyleUnderline"/>
        </w:rPr>
        <w:t>, or place it in a</w:t>
      </w:r>
      <w:r w:rsidRPr="008F11FF">
        <w:rPr>
          <w:sz w:val="16"/>
        </w:rPr>
        <w:t xml:space="preserve"> virtually </w:t>
      </w:r>
      <w:r w:rsidRPr="008F11FF">
        <w:rPr>
          <w:rStyle w:val="StyleUnderline"/>
        </w:rPr>
        <w:t>endless</w:t>
      </w:r>
      <w:r w:rsidRPr="008F11FF">
        <w:rPr>
          <w:sz w:val="16"/>
        </w:rPr>
        <w:t xml:space="preserve">, mutually debilitating zero–sum </w:t>
      </w:r>
      <w:r w:rsidRPr="008F11FF">
        <w:rPr>
          <w:rStyle w:val="StyleUnderline"/>
        </w:rPr>
        <w:t>military rivalry</w:t>
      </w:r>
      <w:r w:rsidRPr="008F11FF">
        <w:rPr>
          <w:sz w:val="16"/>
        </w:rPr>
        <w:t xml:space="preserve"> with Washington. </w:t>
      </w:r>
      <w:r w:rsidRPr="008F11FF">
        <w:rPr>
          <w:rStyle w:val="StyleUnderline"/>
        </w:rPr>
        <w:t>This</w:t>
      </w:r>
      <w:r w:rsidRPr="008F11FF">
        <w:rPr>
          <w:sz w:val="16"/>
        </w:rPr>
        <w:t xml:space="preserve"> sort of gamble i</w:t>
      </w:r>
      <w:r w:rsidRPr="008F11FF">
        <w:rPr>
          <w:rStyle w:val="StyleUnderline"/>
        </w:rPr>
        <w:t xml:space="preserve">s even more unlikely given the </w:t>
      </w:r>
      <w:r w:rsidRPr="008F11FF">
        <w:rPr>
          <w:rStyle w:val="Emphasis"/>
        </w:rPr>
        <w:t>enormous domestic challenges</w:t>
      </w:r>
      <w:r w:rsidRPr="008F11FF">
        <w:rPr>
          <w:rStyle w:val="StyleUnderline"/>
        </w:rPr>
        <w:t xml:space="preserve"> that </w:t>
      </w:r>
      <w:r w:rsidRPr="004A6E04">
        <w:rPr>
          <w:rStyle w:val="StyleUnderline"/>
          <w:highlight w:val="cyan"/>
        </w:rPr>
        <w:t>China faces</w:t>
      </w:r>
      <w:r w:rsidRPr="008F11FF">
        <w:rPr>
          <w:rStyle w:val="StyleUnderline"/>
        </w:rPr>
        <w:t>, including</w:t>
      </w:r>
      <w:r w:rsidRPr="008F11FF">
        <w:rPr>
          <w:sz w:val="16"/>
        </w:rPr>
        <w:t xml:space="preserve"> high levels of </w:t>
      </w:r>
      <w:r w:rsidRPr="004A6E04">
        <w:rPr>
          <w:rStyle w:val="Emphasis"/>
          <w:highlight w:val="cyan"/>
        </w:rPr>
        <w:t>pollution</w:t>
      </w:r>
      <w:r w:rsidRPr="004A6E04">
        <w:rPr>
          <w:rStyle w:val="StyleUnderline"/>
          <w:highlight w:val="cyan"/>
        </w:rPr>
        <w:t>, a</w:t>
      </w:r>
      <w:r w:rsidRPr="008F11FF">
        <w:rPr>
          <w:sz w:val="16"/>
        </w:rPr>
        <w:t xml:space="preserve"> rapidly </w:t>
      </w:r>
      <w:r w:rsidRPr="004A6E04">
        <w:rPr>
          <w:rStyle w:val="Emphasis"/>
          <w:highlight w:val="cyan"/>
        </w:rPr>
        <w:t>aging population</w:t>
      </w:r>
      <w:r w:rsidRPr="008F11FF">
        <w:rPr>
          <w:sz w:val="16"/>
        </w:rPr>
        <w:t xml:space="preserve">, a weakened leadership succession system, </w:t>
      </w:r>
      <w:r w:rsidRPr="004A6E04">
        <w:rPr>
          <w:rStyle w:val="StyleUnderline"/>
          <w:highlight w:val="cyan"/>
        </w:rPr>
        <w:t>limited</w:t>
      </w:r>
      <w:r w:rsidRPr="008F11FF">
        <w:rPr>
          <w:sz w:val="16"/>
        </w:rPr>
        <w:t xml:space="preserve"> domestic natural </w:t>
      </w:r>
      <w:r w:rsidRPr="004A6E04">
        <w:rPr>
          <w:rStyle w:val="Emphasis"/>
          <w:highlight w:val="cyan"/>
        </w:rPr>
        <w:t>resources</w:t>
      </w:r>
      <w:r w:rsidRPr="008F11FF">
        <w:rPr>
          <w:sz w:val="16"/>
        </w:rPr>
        <w:t xml:space="preserve">, </w:t>
      </w:r>
      <w:r w:rsidRPr="008F11FF">
        <w:rPr>
          <w:rStyle w:val="StyleUnderline"/>
        </w:rPr>
        <w:t>low</w:t>
      </w:r>
      <w:r w:rsidRPr="008F11FF">
        <w:rPr>
          <w:sz w:val="16"/>
        </w:rPr>
        <w:t xml:space="preserve"> levels of </w:t>
      </w:r>
      <w:r w:rsidRPr="008F11FF">
        <w:rPr>
          <w:rStyle w:val="StyleUnderline"/>
        </w:rPr>
        <w:t>productivity</w:t>
      </w:r>
      <w:r w:rsidRPr="008F11FF">
        <w:rPr>
          <w:sz w:val="16"/>
        </w:rPr>
        <w:t xml:space="preserve">, </w:t>
      </w:r>
      <w:r w:rsidRPr="008F11FF">
        <w:rPr>
          <w:rStyle w:val="StyleUnderline"/>
        </w:rPr>
        <w:t>and</w:t>
      </w:r>
      <w:r w:rsidRPr="008F11FF">
        <w:rPr>
          <w:sz w:val="16"/>
        </w:rPr>
        <w:t xml:space="preserve"> an excessively ideological, </w:t>
      </w:r>
      <w:r w:rsidRPr="008F11FF">
        <w:rPr>
          <w:rStyle w:val="Emphasis"/>
        </w:rPr>
        <w:t>repressive</w:t>
      </w:r>
      <w:r w:rsidRPr="008F11FF">
        <w:rPr>
          <w:sz w:val="16"/>
        </w:rPr>
        <w:t xml:space="preserve">, and top–down </w:t>
      </w:r>
      <w:r w:rsidRPr="008F11FF">
        <w:rPr>
          <w:rStyle w:val="StyleUnderline"/>
        </w:rPr>
        <w:t>policy</w:t>
      </w:r>
      <w:r w:rsidRPr="008F11FF">
        <w:rPr>
          <w:sz w:val="16"/>
        </w:rPr>
        <w:t xml:space="preserve"> approach to </w:t>
      </w:r>
      <w:r w:rsidRPr="008F11FF">
        <w:rPr>
          <w:rStyle w:val="StyleUnderline"/>
        </w:rPr>
        <w:t>development</w:t>
      </w:r>
      <w:r w:rsidRPr="008F11FF">
        <w:rPr>
          <w:sz w:val="16"/>
        </w:rPr>
        <w:t xml:space="preserve"> and social order.39</w:t>
      </w:r>
    </w:p>
    <w:p w14:paraId="429019DA" w14:textId="77777777" w:rsidR="0013472F" w:rsidRPr="008F11FF" w:rsidRDefault="0013472F" w:rsidP="0013472F">
      <w:pPr>
        <w:rPr>
          <w:sz w:val="16"/>
        </w:rPr>
      </w:pPr>
      <w:r w:rsidRPr="004A6E04">
        <w:rPr>
          <w:rStyle w:val="StyleUnderline"/>
          <w:highlight w:val="cyan"/>
        </w:rPr>
        <w:t>These</w:t>
      </w:r>
      <w:r w:rsidRPr="008F11FF">
        <w:rPr>
          <w:rStyle w:val="StyleUnderline"/>
        </w:rPr>
        <w:t xml:space="preserve"> challenges </w:t>
      </w:r>
      <w:r w:rsidRPr="004A6E04">
        <w:rPr>
          <w:rStyle w:val="StyleUnderline"/>
          <w:highlight w:val="cyan"/>
        </w:rPr>
        <w:t>demand</w:t>
      </w:r>
      <w:r w:rsidRPr="008F11FF">
        <w:rPr>
          <w:rStyle w:val="StyleUnderline"/>
        </w:rPr>
        <w:t xml:space="preserve"> a continuous</w:t>
      </w:r>
      <w:r w:rsidRPr="008F11FF">
        <w:rPr>
          <w:sz w:val="16"/>
        </w:rPr>
        <w:t xml:space="preserve">, long–term </w:t>
      </w:r>
      <w:r w:rsidRPr="004A6E04">
        <w:rPr>
          <w:rStyle w:val="StyleUnderline"/>
          <w:highlight w:val="cyan"/>
        </w:rPr>
        <w:t>emphasis on</w:t>
      </w:r>
      <w:r w:rsidRPr="008F11FF">
        <w:rPr>
          <w:sz w:val="16"/>
        </w:rPr>
        <w:t xml:space="preserve"> ensuring </w:t>
      </w:r>
      <w:r w:rsidRPr="004A6E04">
        <w:rPr>
          <w:rStyle w:val="Emphasis"/>
          <w:highlight w:val="cyan"/>
        </w:rPr>
        <w:t>domestic order</w:t>
      </w:r>
      <w:r w:rsidRPr="008F11FF">
        <w:rPr>
          <w:rStyle w:val="StyleUnderline"/>
        </w:rPr>
        <w:t xml:space="preserve"> and </w:t>
      </w:r>
      <w:r w:rsidRPr="008F11FF">
        <w:rPr>
          <w:rStyle w:val="Emphasis"/>
        </w:rPr>
        <w:t>growth</w:t>
      </w:r>
      <w:r w:rsidRPr="008F11FF">
        <w:rPr>
          <w:rStyle w:val="StyleUnderline"/>
        </w:rPr>
        <w:t xml:space="preserve">, not expanding China’s powers to </w:t>
      </w:r>
      <w:r w:rsidRPr="008F11FF">
        <w:rPr>
          <w:rStyle w:val="Emphasis"/>
        </w:rPr>
        <w:t>dominate</w:t>
      </w:r>
      <w:r w:rsidRPr="008F11FF">
        <w:rPr>
          <w:sz w:val="16"/>
        </w:rPr>
        <w:t xml:space="preserve"> all </w:t>
      </w:r>
      <w:r w:rsidRPr="008F11FF">
        <w:rPr>
          <w:rStyle w:val="Emphasis"/>
        </w:rPr>
        <w:t>others</w:t>
      </w:r>
      <w:r w:rsidRPr="008F11FF">
        <w:rPr>
          <w:sz w:val="16"/>
        </w:rPr>
        <w:t xml:space="preserve">. All this implies that, despite its ambitious goals, likely belief that the West is in decline, and increasing suspicion and pushback toward the United States, </w:t>
      </w:r>
      <w:r w:rsidRPr="008F11FF">
        <w:rPr>
          <w:rStyle w:val="StyleUnderline"/>
        </w:rPr>
        <w:t>Beijing’s policies will</w:t>
      </w:r>
      <w:r w:rsidRPr="008F11FF">
        <w:rPr>
          <w:sz w:val="16"/>
        </w:rPr>
        <w:t xml:space="preserve"> necessarily </w:t>
      </w:r>
      <w:r w:rsidRPr="008F11FF">
        <w:rPr>
          <w:rStyle w:val="StyleUnderline"/>
        </w:rPr>
        <w:t>allow</w:t>
      </w:r>
      <w:r w:rsidRPr="008F11FF">
        <w:rPr>
          <w:sz w:val="16"/>
        </w:rPr>
        <w:t xml:space="preserve"> for some level of </w:t>
      </w:r>
      <w:r w:rsidRPr="008F11FF">
        <w:rPr>
          <w:rStyle w:val="StyleUnderline"/>
        </w:rPr>
        <w:t>flexibility that could make</w:t>
      </w:r>
      <w:r w:rsidRPr="008F11FF">
        <w:rPr>
          <w:sz w:val="16"/>
        </w:rPr>
        <w:t xml:space="preserve"> global (and even Asian) </w:t>
      </w:r>
      <w:r w:rsidRPr="008F11FF">
        <w:rPr>
          <w:rStyle w:val="StyleUnderline"/>
        </w:rPr>
        <w:t>competition more constructive and less destructive</w:t>
      </w:r>
      <w:r w:rsidRPr="008F11FF">
        <w:rPr>
          <w:sz w:val="16"/>
        </w:rPr>
        <w:t xml:space="preserve">, while keeping many doors open to some level of meaningful cooperation between the two powers, including in the military–security arena. </w:t>
      </w:r>
    </w:p>
    <w:p w14:paraId="2D3CA1D4" w14:textId="77777777" w:rsidR="0013472F" w:rsidRPr="008F11FF" w:rsidRDefault="0013472F" w:rsidP="0013472F">
      <w:pPr>
        <w:rPr>
          <w:sz w:val="16"/>
        </w:rPr>
      </w:pPr>
      <w:r w:rsidRPr="008F11FF">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8F11FF">
        <w:rPr>
          <w:rStyle w:val="StyleUnderline"/>
        </w:rPr>
        <w:t>the huge costs and risks involved in a Chinese attempt to displace the U</w:t>
      </w:r>
      <w:r w:rsidRPr="008F11FF">
        <w:rPr>
          <w:sz w:val="16"/>
        </w:rPr>
        <w:t xml:space="preserve">nited </w:t>
      </w:r>
      <w:r w:rsidRPr="008F11FF">
        <w:rPr>
          <w:rStyle w:val="StyleUnderline"/>
        </w:rPr>
        <w:t>S</w:t>
      </w:r>
      <w:r w:rsidRPr="008F11FF">
        <w:rPr>
          <w:sz w:val="16"/>
        </w:rPr>
        <w:t xml:space="preserve">tates as the dominant global military power </w:t>
      </w:r>
      <w:r w:rsidRPr="008F11FF">
        <w:rPr>
          <w:rStyle w:val="StyleUnderline"/>
        </w:rPr>
        <w:t>are unlikely to diminish to such a degree</w:t>
      </w:r>
      <w:r w:rsidRPr="008F11FF">
        <w:rPr>
          <w:sz w:val="16"/>
        </w:rPr>
        <w:t xml:space="preserve"> in the decades ahead </w:t>
      </w:r>
      <w:r w:rsidRPr="008F11FF">
        <w:rPr>
          <w:rStyle w:val="StyleUnderline"/>
        </w:rPr>
        <w:t>that Beijing would conclude it is worth the effort</w:t>
      </w:r>
      <w:r w:rsidRPr="008F11FF">
        <w:rPr>
          <w:sz w:val="16"/>
        </w:rPr>
        <w:t xml:space="preserve"> to undertake — </w:t>
      </w:r>
      <w:r w:rsidRPr="008F11FF">
        <w:rPr>
          <w:rStyle w:val="Emphasis"/>
        </w:rPr>
        <w:t>unless</w:t>
      </w:r>
      <w:r w:rsidRPr="008F11FF">
        <w:rPr>
          <w:sz w:val="16"/>
        </w:rPr>
        <w:t xml:space="preserve">, of course, </w:t>
      </w:r>
      <w:r w:rsidRPr="008F11FF">
        <w:rPr>
          <w:rStyle w:val="StyleUnderline"/>
        </w:rPr>
        <w:t>Washington makes it clear that it is using its</w:t>
      </w:r>
      <w:r w:rsidRPr="008F11FF">
        <w:rPr>
          <w:sz w:val="16"/>
        </w:rPr>
        <w:t xml:space="preserve"> global </w:t>
      </w:r>
      <w:r w:rsidRPr="008F11FF">
        <w:rPr>
          <w:rStyle w:val="StyleUnderline"/>
        </w:rPr>
        <w:t>military dominance</w:t>
      </w:r>
      <w:r w:rsidRPr="008F11FF">
        <w:rPr>
          <w:sz w:val="16"/>
        </w:rPr>
        <w:t xml:space="preserve"> to support efforts </w:t>
      </w:r>
      <w:r w:rsidRPr="008F11FF">
        <w:rPr>
          <w:rStyle w:val="StyleUnderline"/>
        </w:rPr>
        <w:t xml:space="preserve">to </w:t>
      </w:r>
      <w:r w:rsidRPr="008F11FF">
        <w:rPr>
          <w:rStyle w:val="Emphasis"/>
        </w:rPr>
        <w:t>strangle China</w:t>
      </w:r>
      <w:r w:rsidRPr="008F11FF">
        <w:rPr>
          <w:rStyle w:val="StyleUnderline"/>
        </w:rPr>
        <w:t xml:space="preserve"> and </w:t>
      </w:r>
      <w:r w:rsidRPr="008F11FF">
        <w:rPr>
          <w:rStyle w:val="Emphasis"/>
        </w:rPr>
        <w:t>threaten the stability</w:t>
      </w:r>
      <w:r w:rsidRPr="008F11FF">
        <w:rPr>
          <w:rStyle w:val="StyleUnderline"/>
        </w:rPr>
        <w:t xml:space="preserve"> of its </w:t>
      </w:r>
      <w:r w:rsidRPr="008F11FF">
        <w:rPr>
          <w:rStyle w:val="Emphasis"/>
        </w:rPr>
        <w:t>government</w:t>
      </w:r>
      <w:r w:rsidRPr="008F11FF">
        <w:rPr>
          <w:sz w:val="16"/>
        </w:rPr>
        <w:t xml:space="preserve">.40 </w:t>
      </w:r>
    </w:p>
    <w:p w14:paraId="0A190F7F" w14:textId="77777777" w:rsidR="0013472F" w:rsidRPr="008F11FF" w:rsidRDefault="0013472F" w:rsidP="0013472F">
      <w:pPr>
        <w:rPr>
          <w:sz w:val="16"/>
        </w:rPr>
      </w:pPr>
      <w:r w:rsidRPr="008F11FF">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7E742791" w14:textId="77777777" w:rsidR="0013472F" w:rsidRPr="008F11FF" w:rsidRDefault="0013472F" w:rsidP="0013472F">
      <w:pPr>
        <w:rPr>
          <w:sz w:val="16"/>
        </w:rPr>
      </w:pPr>
      <w:r w:rsidRPr="008F11FF">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491EDADD" w14:textId="77777777" w:rsidR="0013472F" w:rsidRPr="008F11FF" w:rsidRDefault="0013472F" w:rsidP="0013472F">
      <w:pPr>
        <w:rPr>
          <w:sz w:val="16"/>
        </w:rPr>
      </w:pPr>
      <w:r w:rsidRPr="008F11FF">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3FBF2D6C" w14:textId="77777777" w:rsidR="0013472F" w:rsidRPr="008F11FF" w:rsidRDefault="0013472F" w:rsidP="0013472F">
      <w:pPr>
        <w:rPr>
          <w:sz w:val="16"/>
        </w:rPr>
      </w:pPr>
      <w:r w:rsidRPr="008F11FF">
        <w:rPr>
          <w:sz w:val="16"/>
        </w:rPr>
        <w:t xml:space="preserve">In addition, it is virtually certain that </w:t>
      </w:r>
      <w:r w:rsidRPr="008F11FF">
        <w:rPr>
          <w:rStyle w:val="StyleUnderline"/>
        </w:rPr>
        <w:t xml:space="preserve">any effort by Beijing to create a </w:t>
      </w:r>
      <w:r w:rsidRPr="008F11FF">
        <w:rPr>
          <w:rStyle w:val="Emphasis"/>
        </w:rPr>
        <w:t>Sino-centric</w:t>
      </w:r>
      <w:r w:rsidRPr="008F11FF">
        <w:rPr>
          <w:sz w:val="16"/>
        </w:rPr>
        <w:t xml:space="preserve">, hegemonic regional (or global) </w:t>
      </w:r>
      <w:r w:rsidRPr="008F11FF">
        <w:rPr>
          <w:rStyle w:val="Emphasis"/>
        </w:rPr>
        <w:t>order</w:t>
      </w:r>
      <w:r w:rsidRPr="008F11FF">
        <w:rPr>
          <w:rStyle w:val="StyleUnderline"/>
        </w:rPr>
        <w:t xml:space="preserve"> would encounter </w:t>
      </w:r>
      <w:r w:rsidRPr="008F11FF">
        <w:rPr>
          <w:rStyle w:val="Emphasis"/>
        </w:rPr>
        <w:t>serious resistance</w:t>
      </w:r>
      <w:r w:rsidRPr="008F11FF">
        <w:rPr>
          <w:sz w:val="16"/>
        </w:rPr>
        <w:t xml:space="preserve"> </w:t>
      </w:r>
      <w:r w:rsidRPr="008F11FF">
        <w:rPr>
          <w:rStyle w:val="StyleUnderline"/>
        </w:rPr>
        <w:t>from</w:t>
      </w:r>
      <w:r w:rsidRPr="008F11FF">
        <w:rPr>
          <w:sz w:val="16"/>
        </w:rPr>
        <w:t xml:space="preserve"> many other </w:t>
      </w:r>
      <w:r w:rsidRPr="008F11FF">
        <w:rPr>
          <w:rStyle w:val="StyleUnderline"/>
        </w:rPr>
        <w:t>major states</w:t>
      </w:r>
      <w:r w:rsidRPr="008F11FF">
        <w:rPr>
          <w:sz w:val="16"/>
        </w:rPr>
        <w:t xml:space="preserve"> aside from the United States (such as Japan, South Korea, India, Germany, France, and the U.K.), many of </w:t>
      </w:r>
      <w:r w:rsidRPr="008F11FF">
        <w:rPr>
          <w:rStyle w:val="StyleUnderline"/>
        </w:rPr>
        <w:t>which</w:t>
      </w:r>
      <w:r w:rsidRPr="008F11FF">
        <w:rPr>
          <w:sz w:val="16"/>
        </w:rPr>
        <w:t xml:space="preserve"> have or could muster considerable economic and military capabilities and </w:t>
      </w:r>
      <w:r w:rsidRPr="008F11FF">
        <w:rPr>
          <w:rStyle w:val="StyleUnderline"/>
        </w:rPr>
        <w:t>would</w:t>
      </w:r>
      <w:r w:rsidRPr="008F11FF">
        <w:rPr>
          <w:sz w:val="16"/>
        </w:rPr>
        <w:t xml:space="preserve"> politically and ideologically </w:t>
      </w:r>
      <w:r w:rsidRPr="008F11FF">
        <w:rPr>
          <w:rStyle w:val="Emphasis"/>
        </w:rPr>
        <w:t>oppose</w:t>
      </w:r>
      <w:r w:rsidRPr="008F11FF">
        <w:rPr>
          <w:rStyle w:val="StyleUnderline"/>
        </w:rPr>
        <w:t xml:space="preserve"> being dominated by an </w:t>
      </w:r>
      <w:r w:rsidRPr="008F11FF">
        <w:rPr>
          <w:rStyle w:val="Emphasis"/>
        </w:rPr>
        <w:t>autocratic China</w:t>
      </w:r>
      <w:r w:rsidRPr="008F11FF">
        <w:rPr>
          <w:sz w:val="16"/>
        </w:rPr>
        <w:t xml:space="preserve">. Although these states could not counterbalance Chinese aggression on their own, they would likely unify to greatly augment a U.S. effort to do so, if necessary.45        </w:t>
      </w:r>
    </w:p>
    <w:p w14:paraId="243E599C" w14:textId="77777777" w:rsidR="0013472F" w:rsidRPr="008F11FF" w:rsidRDefault="0013472F" w:rsidP="0013472F">
      <w:pPr>
        <w:rPr>
          <w:sz w:val="16"/>
        </w:rPr>
      </w:pPr>
      <w:r w:rsidRPr="008F11FF">
        <w:rPr>
          <w:sz w:val="16"/>
        </w:rPr>
        <w:t xml:space="preserve">Regarding global norms, despite assertions by some to the contrary, </w:t>
      </w:r>
      <w:r w:rsidRPr="008F11FF">
        <w:rPr>
          <w:rStyle w:val="StyleUnderline"/>
        </w:rPr>
        <w:t xml:space="preserve">China is </w:t>
      </w:r>
      <w:r w:rsidRPr="008F11FF">
        <w:rPr>
          <w:rStyle w:val="Emphasis"/>
        </w:rPr>
        <w:t>not committed</w:t>
      </w:r>
      <w:r w:rsidRPr="008F11FF">
        <w:rPr>
          <w:sz w:val="16"/>
        </w:rPr>
        <w:t xml:space="preserve"> (and does not have the capability) </w:t>
      </w:r>
      <w:r w:rsidRPr="008F11FF">
        <w:rPr>
          <w:rStyle w:val="StyleUnderline"/>
        </w:rPr>
        <w:t xml:space="preserve">to </w:t>
      </w:r>
      <w:r w:rsidRPr="008F11FF">
        <w:rPr>
          <w:rStyle w:val="Emphasis"/>
        </w:rPr>
        <w:t>overturn</w:t>
      </w:r>
      <w:r w:rsidRPr="008F11FF">
        <w:rPr>
          <w:sz w:val="16"/>
        </w:rPr>
        <w:t xml:space="preserve"> what many describe as </w:t>
      </w:r>
      <w:r w:rsidRPr="008F11FF">
        <w:rPr>
          <w:rStyle w:val="StyleUnderline"/>
        </w:rPr>
        <w:t xml:space="preserve">the </w:t>
      </w:r>
      <w:r w:rsidRPr="008F11FF">
        <w:rPr>
          <w:rStyle w:val="Emphasis"/>
        </w:rPr>
        <w:t>global order</w:t>
      </w:r>
      <w:r w:rsidRPr="008F11FF">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8F11FF">
        <w:rPr>
          <w:rStyle w:val="StyleUnderline"/>
        </w:rPr>
        <w:t>the global order consists of a wide array of norm–based regimes and understandings</w:t>
      </w:r>
      <w:r w:rsidRPr="008F11FF">
        <w:rPr>
          <w:sz w:val="16"/>
        </w:rPr>
        <w:t xml:space="preserve">, only some of which are associated with Western–defined concepts.47 Moreover, numerous studies have shown that </w:t>
      </w:r>
      <w:r w:rsidRPr="004A6E04">
        <w:rPr>
          <w:rStyle w:val="StyleUnderline"/>
          <w:highlight w:val="cyan"/>
        </w:rPr>
        <w:t xml:space="preserve">Beijing </w:t>
      </w:r>
      <w:r w:rsidRPr="004A6E04">
        <w:rPr>
          <w:rStyle w:val="Emphasis"/>
          <w:highlight w:val="cyan"/>
        </w:rPr>
        <w:t>benefits from</w:t>
      </w:r>
      <w:r w:rsidRPr="004A6E04">
        <w:rPr>
          <w:rStyle w:val="StyleUnderline"/>
          <w:highlight w:val="cyan"/>
        </w:rPr>
        <w:t xml:space="preserve"> and </w:t>
      </w:r>
      <w:r w:rsidRPr="004A6E04">
        <w:rPr>
          <w:rStyle w:val="Emphasis"/>
          <w:highlight w:val="cyan"/>
        </w:rPr>
        <w:t>upholds</w:t>
      </w:r>
      <w:r w:rsidRPr="008F11FF">
        <w:rPr>
          <w:rStyle w:val="StyleUnderline"/>
        </w:rPr>
        <w:t xml:space="preserve"> the goals and </w:t>
      </w:r>
      <w:r w:rsidRPr="004A6E04">
        <w:rPr>
          <w:rStyle w:val="Emphasis"/>
          <w:highlight w:val="cyan"/>
        </w:rPr>
        <w:t>norms</w:t>
      </w:r>
      <w:r w:rsidRPr="008F11FF">
        <w:rPr>
          <w:rStyle w:val="StyleUnderline"/>
        </w:rPr>
        <w:t xml:space="preserve"> of many of these regimes</w:t>
      </w:r>
      <w:r w:rsidRPr="008F11FF">
        <w:rPr>
          <w:sz w:val="16"/>
        </w:rPr>
        <w:t xml:space="preserve">, </w:t>
      </w:r>
      <w:r w:rsidRPr="008F11FF">
        <w:rPr>
          <w:rStyle w:val="StyleUnderline"/>
        </w:rPr>
        <w:t>such as</w:t>
      </w:r>
      <w:r w:rsidRPr="008F11FF">
        <w:rPr>
          <w:sz w:val="16"/>
        </w:rPr>
        <w:t xml:space="preserve"> those governing relatively </w:t>
      </w:r>
      <w:r w:rsidRPr="004A6E04">
        <w:rPr>
          <w:rStyle w:val="Emphasis"/>
          <w:highlight w:val="cyan"/>
        </w:rPr>
        <w:t>free trade</w:t>
      </w:r>
      <w:r w:rsidRPr="008F11FF">
        <w:rPr>
          <w:rStyle w:val="StyleUnderline"/>
        </w:rPr>
        <w:t xml:space="preserve"> and finance</w:t>
      </w:r>
      <w:r w:rsidRPr="008F11FF">
        <w:rPr>
          <w:sz w:val="16"/>
        </w:rPr>
        <w:t xml:space="preserve">, weapons of mass destruction (WMD) </w:t>
      </w:r>
      <w:r w:rsidRPr="008F11FF">
        <w:rPr>
          <w:rStyle w:val="Emphasis"/>
        </w:rPr>
        <w:t>prolif</w:t>
      </w:r>
      <w:r w:rsidRPr="008F11FF">
        <w:rPr>
          <w:sz w:val="16"/>
        </w:rPr>
        <w:t xml:space="preserve">eration, </w:t>
      </w:r>
      <w:r w:rsidRPr="004A6E04">
        <w:rPr>
          <w:rStyle w:val="StyleUnderline"/>
          <w:highlight w:val="cyan"/>
        </w:rPr>
        <w:t xml:space="preserve">freedom of </w:t>
      </w:r>
      <w:r w:rsidRPr="004A6E04">
        <w:rPr>
          <w:rStyle w:val="Emphasis"/>
          <w:highlight w:val="cyan"/>
        </w:rPr>
        <w:t>navigation</w:t>
      </w:r>
      <w:r w:rsidRPr="008F11FF">
        <w:rPr>
          <w:sz w:val="16"/>
        </w:rPr>
        <w:t xml:space="preserve">, the </w:t>
      </w:r>
      <w:r w:rsidRPr="004A6E04">
        <w:rPr>
          <w:rStyle w:val="Emphasis"/>
          <w:highlight w:val="cyan"/>
        </w:rPr>
        <w:t>peaceful resolution</w:t>
      </w:r>
      <w:r w:rsidRPr="008F11FF">
        <w:rPr>
          <w:sz w:val="16"/>
        </w:rPr>
        <w:t xml:space="preserve"> of disputes, </w:t>
      </w:r>
      <w:r w:rsidRPr="008F11FF">
        <w:rPr>
          <w:rStyle w:val="StyleUnderline"/>
        </w:rPr>
        <w:t>and</w:t>
      </w:r>
      <w:r w:rsidRPr="008F11FF">
        <w:rPr>
          <w:sz w:val="16"/>
        </w:rPr>
        <w:t xml:space="preserve"> the management of </w:t>
      </w:r>
      <w:r w:rsidRPr="008F11FF">
        <w:rPr>
          <w:rStyle w:val="StyleUnderline"/>
        </w:rPr>
        <w:t>transnational security threats</w:t>
      </w:r>
      <w:r w:rsidRPr="008F11FF">
        <w:rPr>
          <w:sz w:val="16"/>
        </w:rPr>
        <w:t xml:space="preserve"> China presses for reforms in global institutions that are, in many cases, long overdue, including the idea of providing greater representation for China and developing states in multilateral economic organizations.48</w:t>
      </w:r>
    </w:p>
    <w:p w14:paraId="07007331" w14:textId="77777777" w:rsidR="0013472F" w:rsidRPr="008F11FF" w:rsidRDefault="0013472F" w:rsidP="0013472F">
      <w:pPr>
        <w:rPr>
          <w:sz w:val="16"/>
        </w:rPr>
      </w:pPr>
      <w:r w:rsidRPr="008F11FF">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8F11FF">
        <w:rPr>
          <w:rStyle w:val="StyleUnderline"/>
        </w:rPr>
        <w:t>Beijing is not energetically engaged in a deliberate effort to duplicate its system across the world</w:t>
      </w:r>
      <w:r w:rsidRPr="008F11FF">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8F11FF">
        <w:rPr>
          <w:rStyle w:val="StyleUnderline"/>
        </w:rPr>
        <w:t xml:space="preserve">China has </w:t>
      </w:r>
      <w:r w:rsidRPr="008F11FF">
        <w:rPr>
          <w:rStyle w:val="Emphasis"/>
        </w:rPr>
        <w:t>not espoused an ideology</w:t>
      </w:r>
      <w:r w:rsidRPr="008F11FF">
        <w:rPr>
          <w:rStyle w:val="StyleUnderline"/>
        </w:rPr>
        <w:t xml:space="preserve"> or </w:t>
      </w:r>
      <w:r w:rsidRPr="008F11FF">
        <w:rPr>
          <w:rStyle w:val="Emphasis"/>
        </w:rPr>
        <w:t>mindset</w:t>
      </w:r>
      <w:r w:rsidRPr="008F11FF">
        <w:rPr>
          <w:rStyle w:val="StyleUnderline"/>
        </w:rPr>
        <w:t xml:space="preserve"> that views the </w:t>
      </w:r>
      <w:r w:rsidRPr="008F11FF">
        <w:rPr>
          <w:rStyle w:val="Emphasis"/>
        </w:rPr>
        <w:t>acquisition of other territories</w:t>
      </w:r>
      <w:r w:rsidRPr="008F11FF">
        <w:rPr>
          <w:rStyle w:val="StyleUnderline"/>
        </w:rPr>
        <w:t xml:space="preserve"> or the coercive expansion of its system</w:t>
      </w:r>
      <w:r w:rsidRPr="008F11FF">
        <w:rPr>
          <w:sz w:val="16"/>
        </w:rPr>
        <w:t xml:space="preserve"> to other countries </w:t>
      </w:r>
      <w:r w:rsidRPr="008F11FF">
        <w:rPr>
          <w:rStyle w:val="StyleUnderline"/>
        </w:rPr>
        <w:t>as essential</w:t>
      </w:r>
      <w:r w:rsidRPr="008F11FF">
        <w:rPr>
          <w:sz w:val="16"/>
        </w:rPr>
        <w:t xml:space="preserve"> to its continued national vitality.50</w:t>
      </w:r>
    </w:p>
    <w:p w14:paraId="374FD726" w14:textId="77777777" w:rsidR="0013472F" w:rsidRPr="008F11FF" w:rsidRDefault="0013472F" w:rsidP="0013472F">
      <w:pPr>
        <w:rPr>
          <w:sz w:val="16"/>
        </w:rPr>
      </w:pPr>
      <w:r w:rsidRPr="008F11FF">
        <w:rPr>
          <w:sz w:val="16"/>
        </w:rPr>
        <w:t>Finally</w:t>
      </w:r>
      <w:r w:rsidRPr="008F11FF">
        <w:rPr>
          <w:rStyle w:val="StyleUnderline"/>
        </w:rPr>
        <w:t xml:space="preserve">, the so–called global order is rapidly becoming a multipolar order that </w:t>
      </w:r>
      <w:r w:rsidRPr="008F11FF">
        <w:rPr>
          <w:rStyle w:val="Emphasis"/>
        </w:rPr>
        <w:t>no single country</w:t>
      </w:r>
      <w:r w:rsidRPr="008F11FF">
        <w:rPr>
          <w:rStyle w:val="StyleUnderline"/>
        </w:rPr>
        <w:t xml:space="preserve"> can </w:t>
      </w:r>
      <w:r w:rsidRPr="008F11FF">
        <w:rPr>
          <w:rStyle w:val="Emphasis"/>
        </w:rPr>
        <w:t>dominate</w:t>
      </w:r>
      <w:r w:rsidRPr="008F11FF">
        <w:rPr>
          <w:sz w:val="16"/>
        </w:rPr>
        <w:t xml:space="preserve"> in most or all spheres.51 Hence, even if Beijing wanted to create a Sinocentric order, it is extremely difficult, if not impossible, to see how they could make this happen.    </w:t>
      </w:r>
    </w:p>
    <w:p w14:paraId="0CFD9710" w14:textId="77777777" w:rsidR="0013472F" w:rsidRPr="008F11FF" w:rsidRDefault="0013472F" w:rsidP="0013472F">
      <w:pPr>
        <w:rPr>
          <w:sz w:val="16"/>
        </w:rPr>
      </w:pPr>
      <w:r w:rsidRPr="008F11FF">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4A6E04">
        <w:rPr>
          <w:rStyle w:val="StyleUnderline"/>
          <w:highlight w:val="cyan"/>
        </w:rPr>
        <w:t>a</w:t>
      </w:r>
      <w:r w:rsidRPr="008F11FF">
        <w:rPr>
          <w:rStyle w:val="StyleUnderline"/>
        </w:rPr>
        <w:t xml:space="preserve"> continued U.S.</w:t>
      </w:r>
      <w:r w:rsidRPr="008F11FF">
        <w:rPr>
          <w:sz w:val="16"/>
        </w:rPr>
        <w:t xml:space="preserve"> or broader Western </w:t>
      </w:r>
      <w:r w:rsidRPr="004A6E04">
        <w:rPr>
          <w:rStyle w:val="StyleUnderline"/>
          <w:highlight w:val="cyan"/>
        </w:rPr>
        <w:t>drive toward</w:t>
      </w:r>
      <w:r w:rsidRPr="008F11FF">
        <w:rPr>
          <w:rStyle w:val="StyleUnderline"/>
        </w:rPr>
        <w:t xml:space="preserve"> </w:t>
      </w:r>
      <w:r w:rsidRPr="004A6E04">
        <w:rPr>
          <w:rStyle w:val="Emphasis"/>
          <w:highlight w:val="cyan"/>
        </w:rPr>
        <w:t>confrontation</w:t>
      </w:r>
      <w:r w:rsidRPr="008F11FF">
        <w:rPr>
          <w:rStyle w:val="StyleUnderline"/>
        </w:rPr>
        <w:t xml:space="preserve"> and </w:t>
      </w:r>
      <w:r w:rsidRPr="008F11FF">
        <w:rPr>
          <w:rStyle w:val="Emphasis"/>
        </w:rPr>
        <w:t>zero–sum competition</w:t>
      </w:r>
      <w:r w:rsidRPr="008F11FF">
        <w:rPr>
          <w:rStyle w:val="StyleUnderline"/>
        </w:rPr>
        <w:t xml:space="preserve"> with Beijing.</w:t>
      </w:r>
      <w:r w:rsidRPr="008F11FF">
        <w:rPr>
          <w:sz w:val="16"/>
        </w:rPr>
        <w:t xml:space="preserve"> This development </w:t>
      </w:r>
      <w:r w:rsidRPr="004A6E04">
        <w:rPr>
          <w:rStyle w:val="StyleUnderline"/>
          <w:highlight w:val="cyan"/>
        </w:rPr>
        <w:t>would</w:t>
      </w:r>
      <w:r w:rsidRPr="008F11FF">
        <w:rPr>
          <w:sz w:val="16"/>
        </w:rPr>
        <w:t xml:space="preserve"> greatly </w:t>
      </w:r>
      <w:r w:rsidRPr="004A6E04">
        <w:rPr>
          <w:rStyle w:val="Emphasis"/>
          <w:highlight w:val="cyan"/>
        </w:rPr>
        <w:t>undermine</w:t>
      </w:r>
      <w:r w:rsidRPr="008F11FF">
        <w:rPr>
          <w:sz w:val="16"/>
        </w:rPr>
        <w:t xml:space="preserve"> those </w:t>
      </w:r>
      <w:r w:rsidRPr="00740E87">
        <w:rPr>
          <w:rStyle w:val="StyleUnderline"/>
        </w:rPr>
        <w:t xml:space="preserve">voices within China who favor </w:t>
      </w:r>
      <w:r w:rsidRPr="004A6E04">
        <w:rPr>
          <w:rStyle w:val="Emphasis"/>
          <w:highlight w:val="cyan"/>
        </w:rPr>
        <w:t>moderation</w:t>
      </w:r>
      <w:r w:rsidRPr="008F11FF">
        <w:rPr>
          <w:rStyle w:val="StyleUnderline"/>
        </w:rPr>
        <w:t xml:space="preserve"> in the </w:t>
      </w:r>
      <w:r w:rsidRPr="008F11FF">
        <w:rPr>
          <w:rStyle w:val="Emphasis"/>
        </w:rPr>
        <w:t>U.S.–China rivalry</w:t>
      </w:r>
      <w:r w:rsidRPr="008F11FF">
        <w:rPr>
          <w:sz w:val="16"/>
        </w:rPr>
        <w:t xml:space="preserve">. In addition </w:t>
      </w:r>
      <w:r w:rsidRPr="008F11FF">
        <w:rPr>
          <w:rStyle w:val="StyleUnderline"/>
        </w:rPr>
        <w:t>it would</w:t>
      </w:r>
      <w:r w:rsidRPr="008F11FF">
        <w:rPr>
          <w:sz w:val="16"/>
        </w:rPr>
        <w:t xml:space="preserve"> significantly </w:t>
      </w:r>
      <w:r w:rsidRPr="004A6E04">
        <w:rPr>
          <w:rStyle w:val="Emphasis"/>
          <w:highlight w:val="cyan"/>
        </w:rPr>
        <w:t>raise the danger</w:t>
      </w:r>
      <w:r w:rsidRPr="004A6E04">
        <w:rPr>
          <w:rStyle w:val="StyleUnderline"/>
          <w:highlight w:val="cyan"/>
        </w:rPr>
        <w:t xml:space="preserve"> of Sino–American </w:t>
      </w:r>
      <w:r w:rsidRPr="004A6E04">
        <w:rPr>
          <w:rStyle w:val="Emphasis"/>
          <w:highlight w:val="cyan"/>
        </w:rPr>
        <w:t>crises</w:t>
      </w:r>
      <w:r w:rsidRPr="008F11FF">
        <w:rPr>
          <w:rStyle w:val="StyleUnderline"/>
        </w:rPr>
        <w:t xml:space="preserve"> and </w:t>
      </w:r>
      <w:r w:rsidRPr="008F11FF">
        <w:rPr>
          <w:rStyle w:val="Emphasis"/>
        </w:rPr>
        <w:t>military conflict</w:t>
      </w:r>
      <w:r w:rsidRPr="008F11FF">
        <w:rPr>
          <w:sz w:val="16"/>
        </w:rPr>
        <w:t xml:space="preserve">, </w:t>
      </w:r>
      <w:r w:rsidRPr="004A6E04">
        <w:rPr>
          <w:rStyle w:val="StyleUnderline"/>
          <w:highlight w:val="cyan"/>
        </w:rPr>
        <w:t>and divert</w:t>
      </w:r>
      <w:r w:rsidRPr="008F11FF">
        <w:rPr>
          <w:rStyle w:val="StyleUnderline"/>
        </w:rPr>
        <w:t xml:space="preserve"> </w:t>
      </w:r>
      <w:r w:rsidRPr="004A6E04">
        <w:rPr>
          <w:rStyle w:val="Emphasis"/>
          <w:highlight w:val="cyan"/>
        </w:rPr>
        <w:t>huge</w:t>
      </w:r>
      <w:r w:rsidRPr="008F11FF">
        <w:rPr>
          <w:rStyle w:val="StyleUnderline"/>
        </w:rPr>
        <w:t xml:space="preserve"> amounts of U.S. </w:t>
      </w:r>
      <w:r w:rsidRPr="004A6E04">
        <w:rPr>
          <w:rStyle w:val="Emphasis"/>
          <w:highlight w:val="cyan"/>
        </w:rPr>
        <w:t>resources</w:t>
      </w:r>
      <w:r w:rsidRPr="004A6E04">
        <w:rPr>
          <w:rStyle w:val="StyleUnderline"/>
          <w:highlight w:val="cyan"/>
        </w:rPr>
        <w:t xml:space="preserve"> away from</w:t>
      </w:r>
      <w:r w:rsidRPr="008F11FF">
        <w:rPr>
          <w:rStyle w:val="StyleUnderline"/>
        </w:rPr>
        <w:t xml:space="preserve"> </w:t>
      </w:r>
      <w:r w:rsidRPr="008F11FF">
        <w:rPr>
          <w:rStyle w:val="Emphasis"/>
        </w:rPr>
        <w:t>desperately needed</w:t>
      </w:r>
      <w:r w:rsidRPr="008F11FF">
        <w:rPr>
          <w:sz w:val="16"/>
        </w:rPr>
        <w:t xml:space="preserve"> non–military </w:t>
      </w:r>
      <w:r w:rsidRPr="008F11FF">
        <w:rPr>
          <w:rStyle w:val="Emphasis"/>
        </w:rPr>
        <w:t xml:space="preserve">uses at </w:t>
      </w:r>
      <w:r w:rsidRPr="004A6E04">
        <w:rPr>
          <w:rStyle w:val="Emphasis"/>
          <w:highlight w:val="cyan"/>
        </w:rPr>
        <w:t>home</w:t>
      </w:r>
      <w:r w:rsidRPr="008F11FF">
        <w:rPr>
          <w:sz w:val="16"/>
        </w:rPr>
        <w:t xml:space="preserve"> and abroad.52 </w:t>
      </w:r>
    </w:p>
    <w:p w14:paraId="7798F483" w14:textId="77777777" w:rsidR="0013472F" w:rsidRPr="008F11FF" w:rsidRDefault="0013472F" w:rsidP="0013472F">
      <w:pPr>
        <w:rPr>
          <w:sz w:val="16"/>
        </w:rPr>
      </w:pPr>
      <w:r w:rsidRPr="008F11FF">
        <w:rPr>
          <w:sz w:val="16"/>
        </w:rPr>
        <w:t>The Key Elements of a Restraint Approach to China</w:t>
      </w:r>
    </w:p>
    <w:p w14:paraId="41E92C2B" w14:textId="77777777" w:rsidR="0013472F" w:rsidRPr="008F11FF" w:rsidRDefault="0013472F" w:rsidP="0013472F">
      <w:pPr>
        <w:rPr>
          <w:sz w:val="16"/>
        </w:rPr>
      </w:pPr>
      <w:r w:rsidRPr="008F11FF">
        <w:rPr>
          <w:sz w:val="16"/>
        </w:rPr>
        <w:t xml:space="preserve">From the above, it is clear that </w:t>
      </w:r>
      <w:r w:rsidRPr="008F11FF">
        <w:rPr>
          <w:rStyle w:val="StyleUnderline"/>
        </w:rPr>
        <w:t>a</w:t>
      </w:r>
      <w:r w:rsidRPr="008F11FF">
        <w:rPr>
          <w:sz w:val="16"/>
        </w:rPr>
        <w:t xml:space="preserve"> responsible </w:t>
      </w:r>
      <w:r w:rsidRPr="008F11FF">
        <w:rPr>
          <w:rStyle w:val="StyleUnderline"/>
        </w:rPr>
        <w:t>Restraint strategy toward China should</w:t>
      </w:r>
      <w:r w:rsidRPr="008F11FF">
        <w:rPr>
          <w:sz w:val="16"/>
        </w:rPr>
        <w:t xml:space="preserve"> seek to </w:t>
      </w:r>
      <w:r w:rsidRPr="004A6E04">
        <w:rPr>
          <w:rStyle w:val="StyleUnderline"/>
          <w:highlight w:val="cyan"/>
        </w:rPr>
        <w:t>replace</w:t>
      </w:r>
      <w:r w:rsidRPr="008F11FF">
        <w:rPr>
          <w:rStyle w:val="StyleUnderline"/>
        </w:rPr>
        <w:t xml:space="preserve"> the</w:t>
      </w:r>
      <w:r w:rsidRPr="008F11FF">
        <w:rPr>
          <w:sz w:val="16"/>
        </w:rPr>
        <w:t xml:space="preserve"> current, largely zero–sum, comprehensive competition and </w:t>
      </w:r>
      <w:r w:rsidRPr="004A6E04">
        <w:rPr>
          <w:rStyle w:val="Emphasis"/>
          <w:highlight w:val="cyan"/>
        </w:rPr>
        <w:t>confrontation</w:t>
      </w:r>
      <w:r w:rsidRPr="008F11FF">
        <w:rPr>
          <w:rStyle w:val="Emphasis"/>
        </w:rPr>
        <w:t xml:space="preserve"> with Beijing</w:t>
      </w:r>
      <w:r w:rsidRPr="008F11FF">
        <w:rPr>
          <w:rStyle w:val="StyleUnderline"/>
        </w:rPr>
        <w:t xml:space="preserve"> </w:t>
      </w:r>
      <w:r w:rsidRPr="004A6E04">
        <w:rPr>
          <w:rStyle w:val="StyleUnderline"/>
          <w:highlight w:val="cyan"/>
        </w:rPr>
        <w:t>with</w:t>
      </w:r>
      <w:r w:rsidRPr="008F11FF">
        <w:rPr>
          <w:rStyle w:val="StyleUnderline"/>
        </w:rPr>
        <w:t xml:space="preserve"> a stable</w:t>
      </w:r>
      <w:r w:rsidRPr="008F11FF">
        <w:rPr>
          <w:sz w:val="16"/>
        </w:rPr>
        <w:t xml:space="preserve">, balanced, mutually beneficial </w:t>
      </w:r>
      <w:r w:rsidRPr="008F11FF">
        <w:rPr>
          <w:rStyle w:val="StyleUnderline"/>
        </w:rPr>
        <w:t xml:space="preserve">form of </w:t>
      </w:r>
      <w:r w:rsidRPr="004A6E04">
        <w:rPr>
          <w:rStyle w:val="Emphasis"/>
          <w:highlight w:val="cyan"/>
        </w:rPr>
        <w:t>peaceful coexistence</w:t>
      </w:r>
      <w:r w:rsidRPr="008F11FF">
        <w:rPr>
          <w:rStyle w:val="StyleUnderline"/>
        </w:rPr>
        <w:t xml:space="preserve"> and bounded competition</w:t>
      </w:r>
      <w:r w:rsidRPr="008F11FF">
        <w:rPr>
          <w:sz w:val="16"/>
        </w:rPr>
        <w:t xml:space="preserve"> that can sustain global peace and prosperity while effectively addressing the primary threats facing both countries. </w:t>
      </w:r>
      <w:r w:rsidRPr="008F11FF">
        <w:rPr>
          <w:rStyle w:val="StyleUnderline"/>
        </w:rPr>
        <w:t>This will require</w:t>
      </w:r>
      <w:r w:rsidRPr="008F11FF">
        <w:rPr>
          <w:sz w:val="16"/>
        </w:rPr>
        <w:t xml:space="preserve"> a policy toward China geared to effective deterrence regarding red lines, alongside mutual, credible reassurance in key areas, and the </w:t>
      </w:r>
      <w:r w:rsidRPr="004A6E04">
        <w:rPr>
          <w:rStyle w:val="Emphasis"/>
          <w:highlight w:val="cyan"/>
        </w:rPr>
        <w:t>channeling</w:t>
      </w:r>
      <w:r w:rsidRPr="008F11FF">
        <w:rPr>
          <w:sz w:val="16"/>
        </w:rPr>
        <w:t xml:space="preserve"> of </w:t>
      </w:r>
      <w:r w:rsidRPr="008F11FF">
        <w:rPr>
          <w:rStyle w:val="StyleUnderline"/>
        </w:rPr>
        <w:t xml:space="preserve">Sino–U.S. </w:t>
      </w:r>
      <w:r w:rsidRPr="004A6E04">
        <w:rPr>
          <w:rStyle w:val="StyleUnderline"/>
          <w:highlight w:val="cyan"/>
        </w:rPr>
        <w:t>competition into</w:t>
      </w:r>
      <w:r w:rsidRPr="008F11FF">
        <w:rPr>
          <w:sz w:val="16"/>
        </w:rPr>
        <w:t xml:space="preserve"> as many </w:t>
      </w:r>
      <w:r w:rsidRPr="004A6E04">
        <w:rPr>
          <w:rStyle w:val="Emphasis"/>
          <w:highlight w:val="cyan"/>
        </w:rPr>
        <w:t>constructive realms</w:t>
      </w:r>
      <w:r w:rsidRPr="008F11FF">
        <w:rPr>
          <w:sz w:val="16"/>
        </w:rPr>
        <w:t xml:space="preserve"> as possible, </w:t>
      </w:r>
      <w:r w:rsidRPr="008F11FF">
        <w:rPr>
          <w:rStyle w:val="StyleUnderline"/>
        </w:rPr>
        <w:t>most importantly</w:t>
      </w:r>
      <w:r w:rsidRPr="008F11FF">
        <w:rPr>
          <w:sz w:val="16"/>
        </w:rPr>
        <w:t xml:space="preserve"> including the </w:t>
      </w:r>
      <w:r w:rsidRPr="008F11FF">
        <w:rPr>
          <w:rStyle w:val="StyleUnderline"/>
        </w:rPr>
        <w:t>effort to combat</w:t>
      </w:r>
      <w:r w:rsidRPr="008F11FF">
        <w:rPr>
          <w:sz w:val="16"/>
        </w:rPr>
        <w:t xml:space="preserve"> the overriding threats posed by </w:t>
      </w:r>
      <w:r w:rsidRPr="004A6E04">
        <w:rPr>
          <w:rStyle w:val="Emphasis"/>
          <w:highlight w:val="cyan"/>
        </w:rPr>
        <w:t>climate change</w:t>
      </w:r>
      <w:r w:rsidRPr="008F11FF">
        <w:rPr>
          <w:sz w:val="16"/>
        </w:rPr>
        <w:t xml:space="preserve">, </w:t>
      </w:r>
      <w:r w:rsidRPr="004A6E04">
        <w:rPr>
          <w:rStyle w:val="Emphasis"/>
          <w:highlight w:val="cyan"/>
        </w:rPr>
        <w:t>pandemics</w:t>
      </w:r>
      <w:r w:rsidRPr="008F11FF">
        <w:rPr>
          <w:sz w:val="16"/>
        </w:rPr>
        <w:t xml:space="preserve">, </w:t>
      </w:r>
      <w:r w:rsidRPr="004A6E04">
        <w:rPr>
          <w:rStyle w:val="Emphasis"/>
          <w:highlight w:val="cyan"/>
        </w:rPr>
        <w:t>nuclear</w:t>
      </w:r>
      <w:r w:rsidRPr="008F11FF">
        <w:rPr>
          <w:rStyle w:val="Emphasis"/>
        </w:rPr>
        <w:t xml:space="preserve"> </w:t>
      </w:r>
      <w:r w:rsidRPr="004A6E04">
        <w:rPr>
          <w:rStyle w:val="Emphasis"/>
          <w:highlight w:val="cyan"/>
        </w:rPr>
        <w:t>war</w:t>
      </w:r>
      <w:r w:rsidRPr="008F11FF">
        <w:rPr>
          <w:sz w:val="16"/>
        </w:rPr>
        <w:t xml:space="preserve">, WMD </w:t>
      </w:r>
      <w:r w:rsidRPr="004A6E04">
        <w:rPr>
          <w:rStyle w:val="Emphasis"/>
          <w:highlight w:val="cyan"/>
        </w:rPr>
        <w:t>prolif</w:t>
      </w:r>
      <w:r w:rsidRPr="008F11FF">
        <w:rPr>
          <w:sz w:val="16"/>
        </w:rPr>
        <w:t xml:space="preserve">eration, </w:t>
      </w:r>
      <w:r w:rsidRPr="004A6E04">
        <w:rPr>
          <w:rStyle w:val="StyleUnderline"/>
          <w:highlight w:val="cyan"/>
        </w:rPr>
        <w:t>and</w:t>
      </w:r>
      <w:r w:rsidRPr="008F11FF">
        <w:rPr>
          <w:sz w:val="16"/>
        </w:rPr>
        <w:t xml:space="preserve"> global financial and </w:t>
      </w:r>
      <w:r w:rsidRPr="004A6E04">
        <w:rPr>
          <w:rStyle w:val="Emphasis"/>
          <w:highlight w:val="cyan"/>
        </w:rPr>
        <w:t>economic disorder</w:t>
      </w:r>
      <w:r w:rsidRPr="004A6E04">
        <w:rPr>
          <w:sz w:val="16"/>
          <w:highlight w:val="cyan"/>
        </w:rPr>
        <w:t>.</w:t>
      </w:r>
    </w:p>
    <w:p w14:paraId="29503AB9" w14:textId="77777777" w:rsidR="0013472F" w:rsidRPr="008F11FF" w:rsidRDefault="0013472F" w:rsidP="0013472F">
      <w:pPr>
        <w:rPr>
          <w:sz w:val="16"/>
        </w:rPr>
      </w:pPr>
      <w:r w:rsidRPr="008F11FF">
        <w:rPr>
          <w:rStyle w:val="StyleUnderline"/>
        </w:rPr>
        <w:t>An open–ended</w:t>
      </w:r>
      <w:r w:rsidRPr="008F11FF">
        <w:rPr>
          <w:sz w:val="16"/>
        </w:rPr>
        <w:t xml:space="preserve">, winner–take–all </w:t>
      </w:r>
      <w:r w:rsidRPr="004A6E04">
        <w:rPr>
          <w:rStyle w:val="Emphasis"/>
          <w:highlight w:val="cyan"/>
        </w:rPr>
        <w:t>security competition</w:t>
      </w:r>
      <w:r w:rsidRPr="008F11FF">
        <w:rPr>
          <w:rStyle w:val="StyleUnderline"/>
        </w:rPr>
        <w:t xml:space="preserve"> can substantially </w:t>
      </w:r>
      <w:r w:rsidRPr="004A6E04">
        <w:rPr>
          <w:rStyle w:val="StyleUnderline"/>
          <w:highlight w:val="cyan"/>
        </w:rPr>
        <w:t>increase the chance of</w:t>
      </w:r>
      <w:r w:rsidRPr="008F11FF">
        <w:rPr>
          <w:rStyle w:val="StyleUnderline"/>
        </w:rPr>
        <w:t xml:space="preserve"> </w:t>
      </w:r>
      <w:r w:rsidRPr="008F11FF">
        <w:rPr>
          <w:rStyle w:val="Emphasis"/>
        </w:rPr>
        <w:t>crises</w:t>
      </w:r>
      <w:r w:rsidRPr="008F11FF">
        <w:rPr>
          <w:rStyle w:val="StyleUnderline"/>
        </w:rPr>
        <w:t xml:space="preserve"> and </w:t>
      </w:r>
      <w:r w:rsidRPr="004A6E04">
        <w:rPr>
          <w:rStyle w:val="Emphasis"/>
          <w:highlight w:val="cyan"/>
        </w:rPr>
        <w:t>conflict</w:t>
      </w:r>
      <w:r w:rsidRPr="004A6E04">
        <w:rPr>
          <w:rStyle w:val="StyleUnderline"/>
          <w:highlight w:val="cyan"/>
        </w:rPr>
        <w:t xml:space="preserve"> and </w:t>
      </w:r>
      <w:r w:rsidRPr="004A6E04">
        <w:rPr>
          <w:rStyle w:val="Emphasis"/>
          <w:highlight w:val="cyan"/>
        </w:rPr>
        <w:t>eliminate options for coop</w:t>
      </w:r>
      <w:r w:rsidRPr="008F11FF">
        <w:rPr>
          <w:sz w:val="16"/>
        </w:rPr>
        <w:t xml:space="preserve">eration </w:t>
      </w:r>
      <w:r w:rsidRPr="004A6E04">
        <w:rPr>
          <w:rStyle w:val="StyleUnderline"/>
          <w:highlight w:val="cyan"/>
        </w:rPr>
        <w:t>in</w:t>
      </w:r>
      <w:r w:rsidRPr="004A6E04">
        <w:rPr>
          <w:sz w:val="16"/>
          <w:highlight w:val="cyan"/>
        </w:rPr>
        <w:t xml:space="preserve"> </w:t>
      </w:r>
      <w:r w:rsidRPr="004A6E04">
        <w:rPr>
          <w:rStyle w:val="StyleUnderline"/>
          <w:highlight w:val="cyan"/>
        </w:rPr>
        <w:t>dealing with</w:t>
      </w:r>
      <w:r w:rsidRPr="008F11FF">
        <w:rPr>
          <w:sz w:val="16"/>
        </w:rPr>
        <w:t xml:space="preserve"> the truly </w:t>
      </w:r>
      <w:r w:rsidRPr="004A6E04">
        <w:rPr>
          <w:rStyle w:val="Emphasis"/>
          <w:highlight w:val="cyan"/>
        </w:rPr>
        <w:t>existential threats</w:t>
      </w:r>
      <w:r w:rsidRPr="008F11FF">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05E9A187" w14:textId="77777777" w:rsidR="0013472F" w:rsidRPr="0056358A" w:rsidRDefault="0013472F" w:rsidP="0013472F">
      <w:pPr>
        <w:pStyle w:val="Heading4"/>
      </w:pPr>
      <w:r w:rsidRPr="0056358A">
        <w:t xml:space="preserve">Clinging drives a </w:t>
      </w:r>
      <w:r w:rsidRPr="0056358A">
        <w:rPr>
          <w:u w:val="single"/>
        </w:rPr>
        <w:t>Russia-China</w:t>
      </w:r>
      <w:r w:rsidRPr="0056358A">
        <w:t xml:space="preserve"> axis and numerous </w:t>
      </w:r>
      <w:r w:rsidRPr="0056358A">
        <w:rPr>
          <w:u w:val="single"/>
        </w:rPr>
        <w:t>security dilemmas</w:t>
      </w:r>
      <w:r w:rsidRPr="0056358A">
        <w:t xml:space="preserve">---extinction from </w:t>
      </w:r>
      <w:r w:rsidRPr="0056358A">
        <w:rPr>
          <w:u w:val="single"/>
        </w:rPr>
        <w:t>miscalculated</w:t>
      </w:r>
      <w:r w:rsidRPr="0056358A">
        <w:t xml:space="preserve"> AND </w:t>
      </w:r>
      <w:r w:rsidRPr="0056358A">
        <w:rPr>
          <w:u w:val="single"/>
        </w:rPr>
        <w:t>intentional</w:t>
      </w:r>
      <w:r w:rsidRPr="0056358A">
        <w:t xml:space="preserve"> escalation.</w:t>
      </w:r>
    </w:p>
    <w:p w14:paraId="6EE6751B" w14:textId="77777777" w:rsidR="0013472F" w:rsidRPr="008F11FF" w:rsidRDefault="0013472F" w:rsidP="0013472F">
      <w:r w:rsidRPr="0056358A">
        <w:rPr>
          <w:rStyle w:val="Style13ptBold"/>
        </w:rPr>
        <w:t>Cross 24</w:t>
      </w:r>
      <w:r w:rsidRPr="008F11FF">
        <w:t xml:space="preserve"> [Sharyl</w:t>
      </w:r>
      <w:r>
        <w:t xml:space="preserve"> Cross is a </w:t>
      </w:r>
      <w:r w:rsidRPr="008F11FF">
        <w:t>Distinguished Professor of International Politics and Former Director of the Kozmetsky Center of Excellence at St. Edward’s University</w:t>
      </w:r>
      <w:r>
        <w:t xml:space="preserve"> 1/19/24</w:t>
      </w:r>
      <w:r w:rsidRPr="008F11FF">
        <w:t xml:space="preserve">; Perry World House, “Major Power Geopolitical Clashes Jeopardizing the Global Arms Control Regime: Reassessing Priorities, Searching for Approaches in a New Era of Nuclear Tripolarity,” </w:t>
      </w:r>
      <w:r w:rsidRPr="00533273">
        <w:t>https://global.upenn.edu/perryworldhouse/news/major-power-geopolitical-clashes-jeopardizing-global-arms-control-regime</w:t>
      </w:r>
      <w:r>
        <w:t xml:space="preserve"> //ESIEV</w:t>
      </w:r>
      <w:r w:rsidRPr="008F11FF">
        <w:t>]</w:t>
      </w:r>
    </w:p>
    <w:p w14:paraId="1A278E70" w14:textId="77777777" w:rsidR="0013472F" w:rsidRPr="008F11FF" w:rsidRDefault="0013472F" w:rsidP="0013472F">
      <w:pPr>
        <w:rPr>
          <w:rStyle w:val="StyleUnderline"/>
        </w:rPr>
      </w:pPr>
      <w:r w:rsidRPr="008F11FF">
        <w:rPr>
          <w:sz w:val="16"/>
        </w:rPr>
        <w:t xml:space="preserve">The strategic </w:t>
      </w:r>
      <w:r w:rsidRPr="004A6E04">
        <w:rPr>
          <w:rStyle w:val="Emphasis"/>
          <w:highlight w:val="cyan"/>
        </w:rPr>
        <w:t>arms control</w:t>
      </w:r>
      <w:r w:rsidRPr="008F11FF">
        <w:rPr>
          <w:sz w:val="16"/>
        </w:rPr>
        <w:t xml:space="preserve"> regime—which provides the foundation for global stability between the world’s two largest nuclear powers—</w:t>
      </w:r>
      <w:r w:rsidRPr="004A6E04">
        <w:rPr>
          <w:rStyle w:val="StyleUnderline"/>
          <w:highlight w:val="cyan"/>
        </w:rPr>
        <w:t xml:space="preserve">is in </w:t>
      </w:r>
      <w:r w:rsidRPr="004A6E04">
        <w:rPr>
          <w:rStyle w:val="Emphasis"/>
          <w:highlight w:val="cyan"/>
        </w:rPr>
        <w:t>jeopardy</w:t>
      </w:r>
      <w:r w:rsidRPr="008F11FF">
        <w:rPr>
          <w:sz w:val="16"/>
        </w:rPr>
        <w:t xml:space="preserve">. Even during the Cold War, the United States and Soviet Union </w:t>
      </w:r>
      <w:r w:rsidRPr="008F11FF">
        <w:rPr>
          <w:rStyle w:val="StyleUnderline"/>
        </w:rPr>
        <w:t xml:space="preserve">were able to avoid </w:t>
      </w:r>
      <w:r w:rsidRPr="008F11FF">
        <w:rPr>
          <w:rStyle w:val="Emphasis"/>
        </w:rPr>
        <w:t>nuclear</w:t>
      </w:r>
      <w:r w:rsidRPr="008F11FF">
        <w:rPr>
          <w:rStyle w:val="StyleUnderline"/>
        </w:rPr>
        <w:t xml:space="preserve"> confrontation by</w:t>
      </w:r>
      <w:r w:rsidRPr="008F11FF">
        <w:rPr>
          <w:sz w:val="16"/>
        </w:rPr>
        <w:t xml:space="preserve"> maintaining </w:t>
      </w:r>
      <w:r w:rsidRPr="008F11FF">
        <w:rPr>
          <w:rStyle w:val="StyleUnderline"/>
        </w:rPr>
        <w:t xml:space="preserve">reliable </w:t>
      </w:r>
      <w:r w:rsidRPr="004A6E04">
        <w:rPr>
          <w:rStyle w:val="Emphasis"/>
          <w:highlight w:val="cyan"/>
        </w:rPr>
        <w:t>communication</w:t>
      </w:r>
      <w:r w:rsidRPr="008F11FF">
        <w:rPr>
          <w:sz w:val="16"/>
        </w:rPr>
        <w:t xml:space="preserve"> channels, routine </w:t>
      </w:r>
      <w:r w:rsidRPr="008F11FF">
        <w:rPr>
          <w:rStyle w:val="StyleUnderline"/>
        </w:rPr>
        <w:t xml:space="preserve">diplomatic </w:t>
      </w:r>
      <w:r w:rsidRPr="004A6E04">
        <w:rPr>
          <w:rStyle w:val="StyleUnderline"/>
          <w:highlight w:val="cyan"/>
        </w:rPr>
        <w:t>engagement</w:t>
      </w:r>
      <w:r w:rsidRPr="008F11FF">
        <w:rPr>
          <w:sz w:val="16"/>
        </w:rPr>
        <w:t xml:space="preserve"> on arms control, </w:t>
      </w:r>
      <w:r w:rsidRPr="004A6E04">
        <w:rPr>
          <w:rStyle w:val="StyleUnderline"/>
          <w:highlight w:val="cyan"/>
        </w:rPr>
        <w:t>and</w:t>
      </w:r>
      <w:r w:rsidRPr="008F11FF">
        <w:rPr>
          <w:sz w:val="16"/>
        </w:rPr>
        <w:t xml:space="preserve"> establishing mutually agreed </w:t>
      </w:r>
      <w:r w:rsidRPr="004A6E04">
        <w:rPr>
          <w:rStyle w:val="StyleUnderline"/>
          <w:highlight w:val="cyan"/>
        </w:rPr>
        <w:t>safeguards</w:t>
      </w:r>
      <w:r w:rsidRPr="008F11FF">
        <w:rPr>
          <w:rStyle w:val="StyleUnderline"/>
        </w:rPr>
        <w:t xml:space="preserve"> to </w:t>
      </w:r>
      <w:r w:rsidRPr="004A6E04">
        <w:rPr>
          <w:rStyle w:val="StyleUnderline"/>
          <w:highlight w:val="cyan"/>
        </w:rPr>
        <w:t xml:space="preserve">avoid </w:t>
      </w:r>
      <w:r w:rsidRPr="004A6E04">
        <w:rPr>
          <w:rStyle w:val="Emphasis"/>
          <w:highlight w:val="cyan"/>
        </w:rPr>
        <w:t>escalation</w:t>
      </w:r>
      <w:r w:rsidRPr="008F11FF">
        <w:rPr>
          <w:sz w:val="16"/>
        </w:rPr>
        <w:t xml:space="preserve"> of clashes </w:t>
      </w:r>
      <w:r w:rsidRPr="008F11FF">
        <w:rPr>
          <w:rStyle w:val="StyleUnderline"/>
        </w:rPr>
        <w:t>beyond</w:t>
      </w:r>
      <w:r w:rsidRPr="008F11FF">
        <w:rPr>
          <w:sz w:val="16"/>
        </w:rPr>
        <w:t xml:space="preserve"> a given threshold, </w:t>
      </w:r>
      <w:r w:rsidRPr="008F11FF">
        <w:rPr>
          <w:rStyle w:val="Emphasis"/>
        </w:rPr>
        <w:t>accidents</w:t>
      </w:r>
      <w:r w:rsidRPr="008F11FF">
        <w:rPr>
          <w:rStyle w:val="StyleUnderline"/>
        </w:rPr>
        <w:t>, or misperception.</w:t>
      </w:r>
    </w:p>
    <w:p w14:paraId="7A901B73" w14:textId="77777777" w:rsidR="0013472F" w:rsidRPr="008F11FF" w:rsidRDefault="0013472F" w:rsidP="0013472F">
      <w:pPr>
        <w:rPr>
          <w:sz w:val="16"/>
        </w:rPr>
      </w:pPr>
      <w:r w:rsidRPr="008F11FF">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057A16E6" w14:textId="77777777" w:rsidR="0013472F" w:rsidRPr="008F11FF" w:rsidRDefault="0013472F" w:rsidP="0013472F">
      <w:pPr>
        <w:rPr>
          <w:sz w:val="16"/>
        </w:rPr>
      </w:pPr>
      <w:r w:rsidRPr="008F11FF">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4A6E04">
        <w:rPr>
          <w:rStyle w:val="StyleUnderline"/>
          <w:highlight w:val="cyan"/>
        </w:rPr>
        <w:t>we</w:t>
      </w:r>
      <w:r w:rsidRPr="008F11FF">
        <w:rPr>
          <w:rStyle w:val="StyleUnderline"/>
        </w:rPr>
        <w:t xml:space="preserve"> have </w:t>
      </w:r>
      <w:r w:rsidRPr="004A6E04">
        <w:rPr>
          <w:rStyle w:val="StyleUnderline"/>
          <w:highlight w:val="cyan"/>
        </w:rPr>
        <w:t>reached an</w:t>
      </w:r>
      <w:r w:rsidRPr="008F11FF">
        <w:rPr>
          <w:rStyle w:val="StyleUnderline"/>
        </w:rPr>
        <w:t xml:space="preserve"> “</w:t>
      </w:r>
      <w:r w:rsidRPr="004A6E04">
        <w:rPr>
          <w:rStyle w:val="Emphasis"/>
          <w:highlight w:val="cyan"/>
        </w:rPr>
        <w:t>inflection point</w:t>
      </w:r>
      <w:r w:rsidRPr="008F11FF">
        <w:rPr>
          <w:rStyle w:val="StyleUnderline"/>
        </w:rPr>
        <w:t>” that</w:t>
      </w:r>
      <w:r w:rsidRPr="008F11FF">
        <w:rPr>
          <w:sz w:val="16"/>
        </w:rPr>
        <w:t xml:space="preserve"> will </w:t>
      </w:r>
      <w:r w:rsidRPr="008F11FF">
        <w:rPr>
          <w:rStyle w:val="StyleUnderline"/>
        </w:rPr>
        <w:t>determine</w:t>
      </w:r>
      <w:r w:rsidRPr="008F11FF">
        <w:rPr>
          <w:sz w:val="16"/>
        </w:rPr>
        <w:t xml:space="preserve"> the </w:t>
      </w:r>
      <w:r w:rsidRPr="008F11FF">
        <w:rPr>
          <w:rStyle w:val="StyleUnderline"/>
        </w:rPr>
        <w:t xml:space="preserve">future </w:t>
      </w:r>
      <w:r w:rsidRPr="008F11FF">
        <w:rPr>
          <w:rStyle w:val="Emphasis"/>
        </w:rPr>
        <w:t>security</w:t>
      </w:r>
      <w:r w:rsidRPr="008F11FF">
        <w:rPr>
          <w:sz w:val="16"/>
        </w:rPr>
        <w:t xml:space="preserve"> for our allies and partners and the world community for decades ahead, but the circumstances require careful assessment of strategic options and consequences of policy choices. </w:t>
      </w:r>
      <w:r w:rsidRPr="008F11FF">
        <w:rPr>
          <w:rStyle w:val="StyleUnderline"/>
        </w:rPr>
        <w:t xml:space="preserve">Innovative </w:t>
      </w:r>
      <w:r w:rsidRPr="004A6E04">
        <w:rPr>
          <w:rStyle w:val="Emphasis"/>
          <w:highlight w:val="cyan"/>
        </w:rPr>
        <w:t>approaches</w:t>
      </w:r>
      <w:r w:rsidRPr="004A6E04">
        <w:rPr>
          <w:rStyle w:val="StyleUnderline"/>
          <w:highlight w:val="cyan"/>
        </w:rPr>
        <w:t xml:space="preserve"> will</w:t>
      </w:r>
      <w:r w:rsidRPr="008F11FF">
        <w:rPr>
          <w:sz w:val="16"/>
        </w:rPr>
        <w:t xml:space="preserve"> be required to </w:t>
      </w:r>
      <w:r w:rsidRPr="004A6E04">
        <w:rPr>
          <w:rStyle w:val="StyleUnderline"/>
          <w:highlight w:val="cyan"/>
        </w:rPr>
        <w:t>prevent</w:t>
      </w:r>
      <w:r w:rsidRPr="008F11FF">
        <w:rPr>
          <w:rStyle w:val="StyleUnderline"/>
        </w:rPr>
        <w:t xml:space="preserve"> catastrophic </w:t>
      </w:r>
      <w:r w:rsidRPr="004A6E04">
        <w:rPr>
          <w:rStyle w:val="Emphasis"/>
          <w:highlight w:val="cyan"/>
        </w:rPr>
        <w:t>nuclear escalation</w:t>
      </w:r>
      <w:r w:rsidRPr="004A6E04">
        <w:rPr>
          <w:rStyle w:val="StyleUnderline"/>
          <w:highlight w:val="cyan"/>
        </w:rPr>
        <w:t xml:space="preserve"> and </w:t>
      </w:r>
      <w:r w:rsidRPr="004A6E04">
        <w:rPr>
          <w:rStyle w:val="Emphasis"/>
          <w:highlight w:val="cyan"/>
        </w:rPr>
        <w:t>prolif</w:t>
      </w:r>
      <w:r w:rsidRPr="008F11FF">
        <w:rPr>
          <w:rStyle w:val="StyleUnderline"/>
        </w:rPr>
        <w:t>eration</w:t>
      </w:r>
      <w:r w:rsidRPr="008F11FF">
        <w:rPr>
          <w:sz w:val="16"/>
        </w:rPr>
        <w:t xml:space="preserve"> of weapons of mass destruction </w:t>
      </w:r>
      <w:r w:rsidRPr="008F11FF">
        <w:rPr>
          <w:rStyle w:val="StyleUnderline"/>
        </w:rPr>
        <w:t>as the world system transitions from</w:t>
      </w:r>
      <w:r w:rsidRPr="008F11FF">
        <w:rPr>
          <w:sz w:val="16"/>
        </w:rPr>
        <w:t xml:space="preserve"> an era of bipolar </w:t>
      </w:r>
      <w:r w:rsidRPr="008F11FF">
        <w:rPr>
          <w:rStyle w:val="StyleUnderline"/>
        </w:rPr>
        <w:t>nuclear stability</w:t>
      </w:r>
      <w:r w:rsidRPr="008F11FF">
        <w:rPr>
          <w:sz w:val="16"/>
        </w:rPr>
        <w:t xml:space="preserve"> to a more comartifiplex three major power nuclear configuration.</w:t>
      </w:r>
    </w:p>
    <w:p w14:paraId="37CD1C71" w14:textId="77777777" w:rsidR="0013472F" w:rsidRPr="008F11FF" w:rsidRDefault="0013472F" w:rsidP="0013472F">
      <w:pPr>
        <w:rPr>
          <w:sz w:val="16"/>
        </w:rPr>
      </w:pPr>
      <w:r w:rsidRPr="008F11FF">
        <w:rPr>
          <w:sz w:val="16"/>
        </w:rPr>
        <w:t>Ukraine War, Derailing U.S.-Russia Strategic Nuclear Collaboration, Risk of Nuclear Response</w:t>
      </w:r>
    </w:p>
    <w:p w14:paraId="52C8FF4E" w14:textId="77777777" w:rsidR="0013472F" w:rsidRPr="008F11FF" w:rsidRDefault="0013472F" w:rsidP="0013472F">
      <w:pPr>
        <w:rPr>
          <w:sz w:val="16"/>
        </w:rPr>
      </w:pPr>
      <w:r w:rsidRPr="008F11FF">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03F72E87" w14:textId="77777777" w:rsidR="0013472F" w:rsidRPr="008F11FF" w:rsidRDefault="0013472F" w:rsidP="0013472F">
      <w:pPr>
        <w:rPr>
          <w:sz w:val="16"/>
        </w:rPr>
      </w:pPr>
      <w:r w:rsidRPr="008F11FF">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4A6E04">
        <w:rPr>
          <w:rStyle w:val="Emphasis"/>
          <w:highlight w:val="cyan"/>
        </w:rPr>
        <w:t>unless</w:t>
      </w:r>
      <w:r w:rsidRPr="008F11FF">
        <w:rPr>
          <w:sz w:val="16"/>
        </w:rPr>
        <w:t xml:space="preserve"> “</w:t>
      </w:r>
      <w:r w:rsidRPr="004A6E04">
        <w:rPr>
          <w:rStyle w:val="StyleUnderline"/>
          <w:highlight w:val="cyan"/>
        </w:rPr>
        <w:t>Washington</w:t>
      </w:r>
      <w:r w:rsidRPr="008F11FF">
        <w:rPr>
          <w:sz w:val="16"/>
        </w:rPr>
        <w:t xml:space="preserve"> and the West as a whole </w:t>
      </w:r>
      <w:r w:rsidRPr="008F11FF">
        <w:rPr>
          <w:rStyle w:val="StyleUnderline"/>
        </w:rPr>
        <w:t xml:space="preserve">do not radically </w:t>
      </w:r>
      <w:r w:rsidRPr="004A6E04">
        <w:rPr>
          <w:rStyle w:val="Emphasis"/>
          <w:highlight w:val="cyan"/>
        </w:rPr>
        <w:t>revise</w:t>
      </w:r>
      <w:r w:rsidRPr="008F11FF">
        <w:rPr>
          <w:sz w:val="16"/>
        </w:rPr>
        <w:t xml:space="preserve"> their </w:t>
      </w:r>
      <w:r w:rsidRPr="004A6E04">
        <w:rPr>
          <w:rStyle w:val="StyleUnderline"/>
          <w:highlight w:val="cyan"/>
        </w:rPr>
        <w:t>anti-Russian policy</w:t>
      </w:r>
      <w:r w:rsidRPr="008F11FF">
        <w:rPr>
          <w:sz w:val="16"/>
        </w:rPr>
        <w:t xml:space="preserve">…productive negotiations on </w:t>
      </w:r>
      <w:r w:rsidRPr="004A6E04">
        <w:rPr>
          <w:rStyle w:val="StyleUnderline"/>
          <w:highlight w:val="cyan"/>
        </w:rPr>
        <w:t>arms control</w:t>
      </w:r>
      <w:r w:rsidRPr="008F11FF">
        <w:rPr>
          <w:rStyle w:val="StyleUnderline"/>
        </w:rPr>
        <w:t xml:space="preserve"> will </w:t>
      </w:r>
      <w:r w:rsidRPr="004A6E04">
        <w:rPr>
          <w:rStyle w:val="Emphasis"/>
          <w:highlight w:val="cyan"/>
        </w:rPr>
        <w:t>hardly</w:t>
      </w:r>
      <w:r w:rsidRPr="008F11FF">
        <w:rPr>
          <w:rStyle w:val="StyleUnderline"/>
        </w:rPr>
        <w:t xml:space="preserve"> be </w:t>
      </w:r>
      <w:r w:rsidRPr="004A6E04">
        <w:rPr>
          <w:rStyle w:val="StyleUnderline"/>
          <w:highlight w:val="cyan"/>
        </w:rPr>
        <w:t>possible</w:t>
      </w:r>
      <w:r w:rsidRPr="008F11FF">
        <w:rPr>
          <w:sz w:val="16"/>
        </w:rPr>
        <w:t>.”</w:t>
      </w:r>
    </w:p>
    <w:p w14:paraId="3CC0A6B1" w14:textId="77777777" w:rsidR="0013472F" w:rsidRPr="008F11FF" w:rsidRDefault="0013472F" w:rsidP="0013472F">
      <w:pPr>
        <w:rPr>
          <w:sz w:val="16"/>
        </w:rPr>
      </w:pPr>
      <w:r w:rsidRPr="004A6E04">
        <w:rPr>
          <w:rStyle w:val="Emphasis"/>
          <w:highlight w:val="cyan"/>
        </w:rPr>
        <w:t>Although</w:t>
      </w:r>
      <w:r w:rsidRPr="004A6E04">
        <w:rPr>
          <w:rStyle w:val="StyleUnderline"/>
          <w:highlight w:val="cyan"/>
        </w:rPr>
        <w:t xml:space="preserve"> Russia has</w:t>
      </w:r>
      <w:r w:rsidRPr="008F11FF">
        <w:rPr>
          <w:rStyle w:val="StyleUnderline"/>
        </w:rPr>
        <w:t xml:space="preserve"> a </w:t>
      </w:r>
      <w:r w:rsidRPr="004A6E04">
        <w:rPr>
          <w:rStyle w:val="Emphasis"/>
          <w:highlight w:val="cyan"/>
        </w:rPr>
        <w:t>n</w:t>
      </w:r>
      <w:r w:rsidRPr="008F11FF">
        <w:rPr>
          <w:sz w:val="16"/>
        </w:rPr>
        <w:t>o-</w:t>
      </w:r>
      <w:r w:rsidRPr="004A6E04">
        <w:rPr>
          <w:rStyle w:val="Emphasis"/>
          <w:highlight w:val="cyan"/>
        </w:rPr>
        <w:t>f</w:t>
      </w:r>
      <w:r w:rsidRPr="008F11FF">
        <w:rPr>
          <w:sz w:val="16"/>
        </w:rPr>
        <w:t xml:space="preserve">irst </w:t>
      </w:r>
      <w:r w:rsidRPr="004A6E04">
        <w:rPr>
          <w:rStyle w:val="Emphasis"/>
          <w:highlight w:val="cyan"/>
        </w:rPr>
        <w:t>u</w:t>
      </w:r>
      <w:r w:rsidRPr="008F11FF">
        <w:rPr>
          <w:sz w:val="16"/>
        </w:rPr>
        <w:t xml:space="preserve">se nuclear policy, since unleashing the “special military operation” in Ukraine in February 2022, </w:t>
      </w:r>
      <w:r w:rsidRPr="004A6E04">
        <w:rPr>
          <w:rStyle w:val="StyleUnderline"/>
          <w:highlight w:val="cyan"/>
        </w:rPr>
        <w:t>Putin</w:t>
      </w:r>
      <w:r w:rsidRPr="008F11FF">
        <w:rPr>
          <w:rStyle w:val="StyleUnderline"/>
        </w:rPr>
        <w:t xml:space="preserve"> has </w:t>
      </w:r>
      <w:r w:rsidRPr="004A6E04">
        <w:rPr>
          <w:rStyle w:val="StyleUnderline"/>
          <w:highlight w:val="cyan"/>
        </w:rPr>
        <w:t>not ruled out</w:t>
      </w:r>
      <w:r w:rsidRPr="008F11FF">
        <w:rPr>
          <w:sz w:val="16"/>
        </w:rPr>
        <w:t xml:space="preserve"> the use of </w:t>
      </w:r>
      <w:r w:rsidRPr="004A6E04">
        <w:rPr>
          <w:rStyle w:val="Emphasis"/>
          <w:highlight w:val="cyan"/>
        </w:rPr>
        <w:t>nuc</w:t>
      </w:r>
      <w:r w:rsidRPr="008F11FF">
        <w:rPr>
          <w:rStyle w:val="StyleUnderline"/>
        </w:rPr>
        <w:t>lear weapon</w:t>
      </w:r>
      <w:r w:rsidRPr="004A6E04">
        <w:rPr>
          <w:rStyle w:val="Emphasis"/>
          <w:highlight w:val="cyan"/>
        </w:rPr>
        <w:t>s</w:t>
      </w:r>
      <w:r w:rsidRPr="008F11FF">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8F11FF">
        <w:rPr>
          <w:rStyle w:val="StyleUnderline"/>
        </w:rPr>
        <w:t>In the</w:t>
      </w:r>
      <w:r w:rsidRPr="008F11FF">
        <w:rPr>
          <w:sz w:val="16"/>
        </w:rPr>
        <w:t xml:space="preserve"> event of a </w:t>
      </w:r>
      <w:r w:rsidRPr="008F11FF">
        <w:rPr>
          <w:rStyle w:val="Emphasis"/>
        </w:rPr>
        <w:t>threat</w:t>
      </w:r>
      <w:r w:rsidRPr="008F11FF">
        <w:rPr>
          <w:rStyle w:val="StyleUnderline"/>
        </w:rPr>
        <w:t xml:space="preserve"> to</w:t>
      </w:r>
      <w:r w:rsidRPr="008F11FF">
        <w:rPr>
          <w:sz w:val="16"/>
        </w:rPr>
        <w:t xml:space="preserve"> the </w:t>
      </w:r>
      <w:r w:rsidRPr="008F11FF">
        <w:rPr>
          <w:rStyle w:val="StyleUnderline"/>
        </w:rPr>
        <w:t>territorial integrity</w:t>
      </w:r>
      <w:r w:rsidRPr="008F11FF">
        <w:rPr>
          <w:sz w:val="16"/>
        </w:rPr>
        <w:t xml:space="preserve"> of our country </w:t>
      </w:r>
      <w:r w:rsidRPr="008F11FF">
        <w:rPr>
          <w:rStyle w:val="StyleUnderline"/>
        </w:rPr>
        <w:t xml:space="preserve">and to </w:t>
      </w:r>
      <w:r w:rsidRPr="008F11FF">
        <w:rPr>
          <w:rStyle w:val="Emphasis"/>
        </w:rPr>
        <w:t>defend Russia</w:t>
      </w:r>
      <w:r w:rsidRPr="008F11FF">
        <w:rPr>
          <w:sz w:val="16"/>
        </w:rPr>
        <w:t xml:space="preserve"> and our people, </w:t>
      </w:r>
      <w:r w:rsidRPr="008F11FF">
        <w:rPr>
          <w:rStyle w:val="StyleUnderline"/>
        </w:rPr>
        <w:t>we will</w:t>
      </w:r>
      <w:r w:rsidRPr="008F11FF">
        <w:rPr>
          <w:sz w:val="16"/>
        </w:rPr>
        <w:t xml:space="preserve"> certainly </w:t>
      </w:r>
      <w:r w:rsidRPr="008F11FF">
        <w:rPr>
          <w:rStyle w:val="Emphasis"/>
        </w:rPr>
        <w:t>make use</w:t>
      </w:r>
      <w:r w:rsidRPr="008F11FF">
        <w:rPr>
          <w:rStyle w:val="StyleUnderline"/>
        </w:rPr>
        <w:t xml:space="preserve"> of all weapon systems</w:t>
      </w:r>
      <w:r w:rsidRPr="008F11FF">
        <w:rPr>
          <w:sz w:val="16"/>
        </w:rPr>
        <w:t xml:space="preserve"> available to us. This is not a bluff.”</w:t>
      </w:r>
    </w:p>
    <w:p w14:paraId="45C7B03D" w14:textId="77777777" w:rsidR="0013472F" w:rsidRPr="008F11FF" w:rsidRDefault="0013472F" w:rsidP="0013472F">
      <w:pPr>
        <w:rPr>
          <w:sz w:val="16"/>
        </w:rPr>
      </w:pPr>
      <w:r w:rsidRPr="008F11FF">
        <w:rPr>
          <w:sz w:val="16"/>
        </w:rPr>
        <w:t xml:space="preserve">Russia’s military forces seized control the Zaporizhzhia nuclear power plant which is the largest in Europe early on in the war generating concerns about possible nuclear disaster. In March 2023, Putin announced that </w:t>
      </w:r>
      <w:r w:rsidRPr="008F11FF">
        <w:rPr>
          <w:rStyle w:val="StyleUnderline"/>
        </w:rPr>
        <w:t xml:space="preserve">Russia would station </w:t>
      </w:r>
      <w:r w:rsidRPr="008F11FF">
        <w:rPr>
          <w:rStyle w:val="Emphasis"/>
        </w:rPr>
        <w:t>t</w:t>
      </w:r>
      <w:r w:rsidRPr="008F11FF">
        <w:rPr>
          <w:sz w:val="16"/>
        </w:rPr>
        <w:t xml:space="preserve">actical </w:t>
      </w:r>
      <w:r w:rsidRPr="008F11FF">
        <w:rPr>
          <w:rStyle w:val="Emphasis"/>
        </w:rPr>
        <w:t>n</w:t>
      </w:r>
      <w:r w:rsidRPr="008F11FF">
        <w:rPr>
          <w:sz w:val="16"/>
        </w:rPr>
        <w:t xml:space="preserve">uclear </w:t>
      </w:r>
      <w:r w:rsidRPr="008F11FF">
        <w:rPr>
          <w:rStyle w:val="Emphasis"/>
        </w:rPr>
        <w:t>w</w:t>
      </w:r>
      <w:r w:rsidRPr="008F11FF">
        <w:rPr>
          <w:sz w:val="16"/>
        </w:rPr>
        <w:t>eapon</w:t>
      </w:r>
      <w:r w:rsidRPr="008F11FF">
        <w:rPr>
          <w:rStyle w:val="Emphasis"/>
        </w:rPr>
        <w:t>s</w:t>
      </w:r>
      <w:r w:rsidRPr="008F11FF">
        <w:rPr>
          <w:sz w:val="16"/>
        </w:rPr>
        <w:t xml:space="preserve"> in Belarus contending this was </w:t>
      </w:r>
      <w:r w:rsidRPr="008F11FF">
        <w:rPr>
          <w:rStyle w:val="StyleUnderline"/>
        </w:rPr>
        <w:t>no different than</w:t>
      </w:r>
      <w:r w:rsidRPr="008F11FF">
        <w:rPr>
          <w:sz w:val="16"/>
        </w:rPr>
        <w:t xml:space="preserve"> the </w:t>
      </w:r>
      <w:r w:rsidRPr="004A6E04">
        <w:rPr>
          <w:rStyle w:val="Emphasis"/>
          <w:highlight w:val="cyan"/>
        </w:rPr>
        <w:t>U</w:t>
      </w:r>
      <w:r w:rsidRPr="008F11FF">
        <w:rPr>
          <w:sz w:val="16"/>
        </w:rPr>
        <w:t xml:space="preserve">nited </w:t>
      </w:r>
      <w:r w:rsidRPr="004A6E04">
        <w:rPr>
          <w:rStyle w:val="Emphasis"/>
          <w:highlight w:val="cyan"/>
        </w:rPr>
        <w:t>S</w:t>
      </w:r>
      <w:r w:rsidRPr="008F11FF">
        <w:rPr>
          <w:sz w:val="16"/>
        </w:rPr>
        <w:t xml:space="preserve">tates </w:t>
      </w:r>
      <w:r w:rsidRPr="008F11FF">
        <w:rPr>
          <w:rStyle w:val="StyleUnderline"/>
        </w:rPr>
        <w:t>positioning nuclear assets among</w:t>
      </w:r>
      <w:r w:rsidRPr="008F11FF">
        <w:rPr>
          <w:sz w:val="16"/>
        </w:rPr>
        <w:t xml:space="preserve"> allied nations in </w:t>
      </w:r>
      <w:r w:rsidRPr="008F11FF">
        <w:rPr>
          <w:rStyle w:val="StyleUnderline"/>
        </w:rPr>
        <w:t>Europe</w:t>
      </w:r>
      <w:r w:rsidRPr="008F11FF">
        <w:rPr>
          <w:sz w:val="16"/>
        </w:rPr>
        <w:t>.</w:t>
      </w:r>
    </w:p>
    <w:p w14:paraId="18C0E922" w14:textId="77777777" w:rsidR="0013472F" w:rsidRPr="008F11FF" w:rsidRDefault="0013472F" w:rsidP="0013472F">
      <w:pPr>
        <w:rPr>
          <w:sz w:val="16"/>
        </w:rPr>
      </w:pPr>
      <w:r w:rsidRPr="008F11FF">
        <w:rPr>
          <w:sz w:val="16"/>
        </w:rPr>
        <w:t>&lt;&lt;TEXT CONDENSED, NONE OMITTED&gt;.</w:t>
      </w:r>
    </w:p>
    <w:p w14:paraId="3BBC7014" w14:textId="77777777" w:rsidR="0013472F" w:rsidRPr="008F11FF" w:rsidRDefault="0013472F" w:rsidP="0013472F">
      <w:pPr>
        <w:rPr>
          <w:sz w:val="8"/>
        </w:rPr>
      </w:pPr>
      <w:r w:rsidRPr="008F11FF">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472487FB" w14:textId="77777777" w:rsidR="0013472F" w:rsidRPr="008F11FF" w:rsidRDefault="0013472F" w:rsidP="0013472F">
      <w:pPr>
        <w:rPr>
          <w:sz w:val="16"/>
        </w:rPr>
      </w:pPr>
      <w:r w:rsidRPr="008F11FF">
        <w:rPr>
          <w:sz w:val="16"/>
        </w:rPr>
        <w:t>&lt;&lt;PARAGRAPH BREAKS RESUME&gt;.</w:t>
      </w:r>
    </w:p>
    <w:p w14:paraId="5F81846B" w14:textId="77777777" w:rsidR="0013472F" w:rsidRPr="008F11FF" w:rsidRDefault="0013472F" w:rsidP="0013472F">
      <w:pPr>
        <w:rPr>
          <w:sz w:val="16"/>
        </w:rPr>
      </w:pPr>
      <w:r w:rsidRPr="008F11FF">
        <w:rPr>
          <w:sz w:val="16"/>
        </w:rPr>
        <w:t xml:space="preserve">Moscow’s invasion of the sovereign nation of Ukraine has come at enormous cost, but </w:t>
      </w:r>
      <w:r w:rsidRPr="008F11FF">
        <w:rPr>
          <w:rStyle w:val="StyleUnderline"/>
        </w:rPr>
        <w:t xml:space="preserve">the </w:t>
      </w:r>
      <w:r w:rsidRPr="004A6E04">
        <w:rPr>
          <w:rStyle w:val="Emphasis"/>
          <w:highlight w:val="cyan"/>
        </w:rPr>
        <w:t>West</w:t>
      </w:r>
      <w:r w:rsidRPr="008F11FF">
        <w:rPr>
          <w:sz w:val="16"/>
        </w:rPr>
        <w:t xml:space="preserve"> also </w:t>
      </w:r>
      <w:r w:rsidRPr="00533273">
        <w:rPr>
          <w:rStyle w:val="StyleUnderline"/>
        </w:rPr>
        <w:t>made</w:t>
      </w:r>
      <w:r w:rsidRPr="008F11FF">
        <w:rPr>
          <w:rStyle w:val="StyleUnderline"/>
        </w:rPr>
        <w:t xml:space="preserve"> strategic </w:t>
      </w:r>
      <w:r w:rsidRPr="004A6E04">
        <w:rPr>
          <w:rStyle w:val="Emphasis"/>
          <w:highlight w:val="cyan"/>
        </w:rPr>
        <w:t>choices</w:t>
      </w:r>
      <w:r w:rsidRPr="008F11FF">
        <w:rPr>
          <w:sz w:val="16"/>
        </w:rPr>
        <w:t xml:space="preserve"> that </w:t>
      </w:r>
      <w:r w:rsidRPr="008F11FF">
        <w:rPr>
          <w:rStyle w:val="StyleUnderline"/>
        </w:rPr>
        <w:t xml:space="preserve">contributed to </w:t>
      </w:r>
      <w:r w:rsidRPr="004A6E04">
        <w:rPr>
          <w:rStyle w:val="Emphasis"/>
          <w:highlight w:val="cyan"/>
        </w:rPr>
        <w:t>provoking conflict</w:t>
      </w:r>
      <w:r w:rsidRPr="008F11FF">
        <w:rPr>
          <w:rStyle w:val="StyleUnderline"/>
        </w:rPr>
        <w:t xml:space="preserve"> with Russia. </w:t>
      </w:r>
      <w:r w:rsidRPr="004A6E04">
        <w:rPr>
          <w:rStyle w:val="StyleUnderline"/>
          <w:highlight w:val="cyan"/>
        </w:rPr>
        <w:t>Russia’s</w:t>
      </w:r>
      <w:r w:rsidRPr="008F11FF">
        <w:rPr>
          <w:rStyle w:val="StyleUnderline"/>
        </w:rPr>
        <w:t xml:space="preserve"> leadership</w:t>
      </w:r>
      <w:r w:rsidRPr="008F11FF">
        <w:rPr>
          <w:sz w:val="16"/>
        </w:rPr>
        <w:t xml:space="preserve">, defense, </w:t>
      </w:r>
      <w:r w:rsidRPr="008F11FF">
        <w:rPr>
          <w:rStyle w:val="StyleUnderline"/>
        </w:rPr>
        <w:t>and</w:t>
      </w:r>
      <w:r w:rsidRPr="008F11FF">
        <w:rPr>
          <w:sz w:val="16"/>
        </w:rPr>
        <w:t xml:space="preserve"> foreign policy </w:t>
      </w:r>
      <w:r w:rsidRPr="008F11FF">
        <w:rPr>
          <w:rStyle w:val="StyleUnderline"/>
        </w:rPr>
        <w:t>community</w:t>
      </w:r>
      <w:r w:rsidRPr="008F11FF">
        <w:rPr>
          <w:sz w:val="16"/>
        </w:rPr>
        <w:t xml:space="preserve"> </w:t>
      </w:r>
      <w:r w:rsidRPr="004A6E04">
        <w:rPr>
          <w:rStyle w:val="Emphasis"/>
          <w:highlight w:val="cyan"/>
        </w:rPr>
        <w:t>consistently</w:t>
      </w:r>
      <w:r w:rsidRPr="004A6E04">
        <w:rPr>
          <w:sz w:val="16"/>
          <w:highlight w:val="cyan"/>
        </w:rPr>
        <w:t xml:space="preserve"> </w:t>
      </w:r>
      <w:r w:rsidRPr="004A6E04">
        <w:rPr>
          <w:rStyle w:val="StyleUnderline"/>
          <w:highlight w:val="cyan"/>
        </w:rPr>
        <w:t xml:space="preserve">expressed </w:t>
      </w:r>
      <w:r w:rsidRPr="004A6E04">
        <w:rPr>
          <w:rStyle w:val="Emphasis"/>
          <w:highlight w:val="cyan"/>
        </w:rPr>
        <w:t>opposition</w:t>
      </w:r>
      <w:r w:rsidRPr="004A6E04">
        <w:rPr>
          <w:rStyle w:val="StyleUnderline"/>
          <w:highlight w:val="cyan"/>
        </w:rPr>
        <w:t xml:space="preserve"> to expansion</w:t>
      </w:r>
      <w:r w:rsidRPr="008F11FF">
        <w:rPr>
          <w:sz w:val="16"/>
        </w:rPr>
        <w:t xml:space="preserve"> of the Western security alliance. George F. Kennan, architect of America’s post-World War II Soviet containment strategy, had warned that expansion of NATO would be “</w:t>
      </w:r>
      <w:r w:rsidRPr="008F11FF">
        <w:rPr>
          <w:rStyle w:val="StyleUnderline"/>
        </w:rPr>
        <w:t xml:space="preserve">the most </w:t>
      </w:r>
      <w:r w:rsidRPr="008F11FF">
        <w:rPr>
          <w:rStyle w:val="Emphasis"/>
        </w:rPr>
        <w:t>fateful error</w:t>
      </w:r>
      <w:r w:rsidRPr="008F11FF">
        <w:rPr>
          <w:rStyle w:val="StyleUnderline"/>
        </w:rPr>
        <w:t xml:space="preserve"> of American policy</w:t>
      </w:r>
      <w:r w:rsidRPr="008F11FF">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06C1EDB8" w14:textId="77777777" w:rsidR="0013472F" w:rsidRPr="008F11FF" w:rsidRDefault="0013472F" w:rsidP="0013472F">
      <w:pPr>
        <w:rPr>
          <w:sz w:val="16"/>
        </w:rPr>
      </w:pPr>
      <w:r w:rsidRPr="008F11FF">
        <w:rPr>
          <w:sz w:val="16"/>
        </w:rPr>
        <w:t>&lt;&lt;TEXT CONDENSED, NONE OMITTED&gt;&gt;</w:t>
      </w:r>
    </w:p>
    <w:p w14:paraId="58C94E16" w14:textId="77777777" w:rsidR="0013472F" w:rsidRPr="008F11FF" w:rsidRDefault="0013472F" w:rsidP="0013472F">
      <w:pPr>
        <w:rPr>
          <w:sz w:val="8"/>
        </w:rPr>
      </w:pPr>
      <w:r w:rsidRPr="008F11FF">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3DC57C35" w14:textId="77777777" w:rsidR="0013472F" w:rsidRPr="008F11FF" w:rsidRDefault="0013472F" w:rsidP="0013472F">
      <w:pPr>
        <w:rPr>
          <w:sz w:val="16"/>
        </w:rPr>
      </w:pPr>
      <w:r w:rsidRPr="008F11FF">
        <w:rPr>
          <w:sz w:val="16"/>
        </w:rPr>
        <w:t>&lt;&lt;PARAGRAPH BREAKS RESUME&gt;&gt;</w:t>
      </w:r>
    </w:p>
    <w:p w14:paraId="5C3ACB67" w14:textId="77777777" w:rsidR="0013472F" w:rsidRPr="008F11FF" w:rsidRDefault="0013472F" w:rsidP="0013472F">
      <w:pPr>
        <w:rPr>
          <w:sz w:val="16"/>
        </w:rPr>
      </w:pPr>
      <w:r w:rsidRPr="004A6E04">
        <w:rPr>
          <w:rStyle w:val="Emphasis"/>
          <w:highlight w:val="cyan"/>
        </w:rPr>
        <w:t>Russia-China</w:t>
      </w:r>
      <w:r w:rsidRPr="008F11FF">
        <w:rPr>
          <w:sz w:val="16"/>
        </w:rPr>
        <w:t xml:space="preserve"> Strategic Partnership and Prospects for Tripartite Major Power Nuclear Engagement</w:t>
      </w:r>
    </w:p>
    <w:p w14:paraId="569A1990" w14:textId="77777777" w:rsidR="0013472F" w:rsidRPr="008F11FF" w:rsidRDefault="0013472F" w:rsidP="0013472F">
      <w:pPr>
        <w:rPr>
          <w:sz w:val="16"/>
        </w:rPr>
      </w:pPr>
      <w:r w:rsidRPr="008F11FF">
        <w:rPr>
          <w:sz w:val="16"/>
        </w:rPr>
        <w:t xml:space="preserve">Although the history of the Sino-Russian relationship has not been without clashes, </w:t>
      </w:r>
      <w:r w:rsidRPr="008F11FF">
        <w:rPr>
          <w:rStyle w:val="StyleUnderline"/>
        </w:rPr>
        <w:t>the two countries have become</w:t>
      </w:r>
      <w:r w:rsidRPr="008F11FF">
        <w:rPr>
          <w:sz w:val="16"/>
        </w:rPr>
        <w:t xml:space="preserve"> more </w:t>
      </w:r>
      <w:r w:rsidRPr="008F11FF">
        <w:rPr>
          <w:rStyle w:val="StyleUnderline"/>
        </w:rPr>
        <w:t xml:space="preserve">closely </w:t>
      </w:r>
      <w:r w:rsidRPr="008F11FF">
        <w:rPr>
          <w:rStyle w:val="Emphasis"/>
        </w:rPr>
        <w:t>aligned</w:t>
      </w:r>
      <w:r w:rsidRPr="008F11FF">
        <w:rPr>
          <w:sz w:val="16"/>
        </w:rPr>
        <w:t xml:space="preserve"> over the past decade forging a burgeoning “strategic partnership” </w:t>
      </w:r>
      <w:r w:rsidRPr="008F11FF">
        <w:rPr>
          <w:rStyle w:val="StyleUnderline"/>
        </w:rPr>
        <w:t>described</w:t>
      </w:r>
      <w:r w:rsidRPr="008F11FF">
        <w:rPr>
          <w:sz w:val="16"/>
        </w:rPr>
        <w:t xml:space="preserve"> by Russia’s President Vladimir Putin and China’s President Xi Jinping </w:t>
      </w:r>
      <w:r w:rsidRPr="008F11FF">
        <w:rPr>
          <w:rStyle w:val="StyleUnderline"/>
        </w:rPr>
        <w:t>as a “partnership without limits.”</w:t>
      </w:r>
      <w:r w:rsidRPr="008F11FF">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70D39FC5" w14:textId="77777777" w:rsidR="0013472F" w:rsidRPr="008F11FF" w:rsidRDefault="0013472F" w:rsidP="0013472F">
      <w:pPr>
        <w:rPr>
          <w:sz w:val="16"/>
        </w:rPr>
      </w:pPr>
      <w:r w:rsidRPr="008F11FF">
        <w:rPr>
          <w:rStyle w:val="StyleUnderline"/>
        </w:rPr>
        <w:t xml:space="preserve">Russia and China </w:t>
      </w:r>
      <w:r w:rsidRPr="004A6E04">
        <w:rPr>
          <w:rStyle w:val="StyleUnderline"/>
          <w:highlight w:val="cyan"/>
        </w:rPr>
        <w:t>find</w:t>
      </w:r>
      <w:r w:rsidRPr="008F11FF">
        <w:rPr>
          <w:rStyle w:val="StyleUnderline"/>
        </w:rPr>
        <w:t xml:space="preserve"> </w:t>
      </w:r>
      <w:r w:rsidRPr="008F11FF">
        <w:rPr>
          <w:rStyle w:val="Emphasis"/>
        </w:rPr>
        <w:t xml:space="preserve">common </w:t>
      </w:r>
      <w:r w:rsidRPr="004A6E04">
        <w:rPr>
          <w:rStyle w:val="Emphasis"/>
          <w:highlight w:val="cyan"/>
        </w:rPr>
        <w:t>ground</w:t>
      </w:r>
      <w:r w:rsidRPr="008F11FF">
        <w:rPr>
          <w:sz w:val="16"/>
        </w:rPr>
        <w:t xml:space="preserve"> in </w:t>
      </w:r>
      <w:r w:rsidRPr="004A6E04">
        <w:rPr>
          <w:rStyle w:val="StyleUnderline"/>
          <w:highlight w:val="cyan"/>
        </w:rPr>
        <w:t>resisting</w:t>
      </w:r>
      <w:r w:rsidRPr="008F11FF">
        <w:rPr>
          <w:sz w:val="16"/>
        </w:rPr>
        <w:t xml:space="preserve"> U.S. global </w:t>
      </w:r>
      <w:r w:rsidRPr="008F11FF">
        <w:rPr>
          <w:rStyle w:val="Emphasis"/>
        </w:rPr>
        <w:t>hegemony</w:t>
      </w:r>
      <w:r w:rsidRPr="008F11FF">
        <w:rPr>
          <w:rStyle w:val="StyleUnderline"/>
        </w:rPr>
        <w:t xml:space="preserve"> and challenging </w:t>
      </w:r>
      <w:r w:rsidRPr="004A6E04">
        <w:rPr>
          <w:rStyle w:val="StyleUnderline"/>
          <w:highlight w:val="cyan"/>
        </w:rPr>
        <w:t xml:space="preserve">American </w:t>
      </w:r>
      <w:r w:rsidRPr="004A6E04">
        <w:rPr>
          <w:rStyle w:val="Emphasis"/>
          <w:highlight w:val="cyan"/>
        </w:rPr>
        <w:t>leadership</w:t>
      </w:r>
      <w:r w:rsidRPr="008F11FF">
        <w:rPr>
          <w:sz w:val="16"/>
        </w:rPr>
        <w:t xml:space="preserve"> of the rules-based liberal international order. </w:t>
      </w:r>
      <w:r w:rsidRPr="004A6E04">
        <w:rPr>
          <w:rStyle w:val="Emphasis"/>
          <w:highlight w:val="cyan"/>
        </w:rPr>
        <w:t>Both</w:t>
      </w:r>
      <w:r w:rsidRPr="008F11FF">
        <w:rPr>
          <w:sz w:val="16"/>
        </w:rPr>
        <w:t xml:space="preserve"> </w:t>
      </w:r>
      <w:r w:rsidRPr="008F11FF">
        <w:rPr>
          <w:rStyle w:val="StyleUnderline"/>
        </w:rPr>
        <w:t>Moscow and Beijing</w:t>
      </w:r>
      <w:r w:rsidRPr="008F11FF">
        <w:rPr>
          <w:sz w:val="16"/>
        </w:rPr>
        <w:t xml:space="preserve"> believe that they </w:t>
      </w:r>
      <w:r w:rsidRPr="00533273">
        <w:rPr>
          <w:rStyle w:val="StyleUnderline"/>
        </w:rPr>
        <w:t xml:space="preserve">should be </w:t>
      </w:r>
      <w:r w:rsidRPr="004A6E04">
        <w:rPr>
          <w:rStyle w:val="Emphasis"/>
          <w:highlight w:val="cyan"/>
        </w:rPr>
        <w:t>entitled</w:t>
      </w:r>
      <w:r w:rsidRPr="004A6E04">
        <w:rPr>
          <w:rStyle w:val="StyleUnderline"/>
          <w:highlight w:val="cyan"/>
        </w:rPr>
        <w:t xml:space="preserve"> to</w:t>
      </w:r>
      <w:r w:rsidRPr="008F11FF">
        <w:rPr>
          <w:sz w:val="16"/>
        </w:rPr>
        <w:t xml:space="preserve"> have </w:t>
      </w:r>
      <w:r w:rsidRPr="004A6E04">
        <w:rPr>
          <w:rStyle w:val="StyleUnderline"/>
          <w:highlight w:val="cyan"/>
        </w:rPr>
        <w:t xml:space="preserve">greater </w:t>
      </w:r>
      <w:r w:rsidRPr="004A6E04">
        <w:rPr>
          <w:rStyle w:val="Emphasis"/>
          <w:highlight w:val="cyan"/>
        </w:rPr>
        <w:t>influence</w:t>
      </w:r>
      <w:r w:rsidRPr="008F11FF">
        <w:rPr>
          <w:rStyle w:val="StyleUnderline"/>
        </w:rPr>
        <w:t xml:space="preserve"> in shaping world order</w:t>
      </w:r>
      <w:r w:rsidRPr="008F11FF">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01A54F71" w14:textId="77777777" w:rsidR="0013472F" w:rsidRPr="008F11FF" w:rsidRDefault="0013472F" w:rsidP="0013472F">
      <w:pPr>
        <w:rPr>
          <w:sz w:val="16"/>
        </w:rPr>
      </w:pPr>
      <w:r w:rsidRPr="008F11FF">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3DE553BB" w14:textId="77777777" w:rsidR="0013472F" w:rsidRPr="008F11FF" w:rsidRDefault="0013472F" w:rsidP="0013472F">
      <w:pPr>
        <w:rPr>
          <w:rStyle w:val="StyleUnderline"/>
        </w:rPr>
      </w:pPr>
      <w:r w:rsidRPr="008F11FF">
        <w:rPr>
          <w:rStyle w:val="StyleUnderline"/>
        </w:rPr>
        <w:t>Russia and China</w:t>
      </w:r>
      <w:r w:rsidRPr="008F11FF">
        <w:rPr>
          <w:sz w:val="16"/>
        </w:rPr>
        <w:t xml:space="preserve"> have </w:t>
      </w:r>
      <w:r w:rsidRPr="004A6E04">
        <w:rPr>
          <w:rStyle w:val="Emphasis"/>
          <w:highlight w:val="cyan"/>
        </w:rPr>
        <w:t>expanded</w:t>
      </w:r>
      <w:r w:rsidRPr="008F11FF">
        <w:rPr>
          <w:rStyle w:val="StyleUnderline"/>
        </w:rPr>
        <w:t xml:space="preserve"> military-to-military </w:t>
      </w:r>
      <w:r w:rsidRPr="004A6E04">
        <w:rPr>
          <w:rStyle w:val="Emphasis"/>
          <w:highlight w:val="cyan"/>
        </w:rPr>
        <w:t>cooperation</w:t>
      </w:r>
      <w:r w:rsidRPr="004A6E04">
        <w:rPr>
          <w:rStyle w:val="StyleUnderline"/>
          <w:highlight w:val="cyan"/>
        </w:rPr>
        <w:t xml:space="preserve"> and</w:t>
      </w:r>
      <w:r w:rsidRPr="008F11FF">
        <w:rPr>
          <w:sz w:val="16"/>
        </w:rPr>
        <w:t xml:space="preserve"> have </w:t>
      </w:r>
      <w:r w:rsidRPr="008F11FF">
        <w:rPr>
          <w:rStyle w:val="StyleUnderline"/>
        </w:rPr>
        <w:t>held</w:t>
      </w:r>
      <w:r w:rsidRPr="008F11FF">
        <w:rPr>
          <w:sz w:val="16"/>
        </w:rPr>
        <w:t xml:space="preserve"> routine </w:t>
      </w:r>
      <w:r w:rsidRPr="008F11FF">
        <w:rPr>
          <w:rStyle w:val="StyleUnderline"/>
        </w:rPr>
        <w:t xml:space="preserve">large-scale military </w:t>
      </w:r>
      <w:r w:rsidRPr="004A6E04">
        <w:rPr>
          <w:rStyle w:val="Emphasis"/>
          <w:highlight w:val="cyan"/>
        </w:rPr>
        <w:t>exercises</w:t>
      </w:r>
      <w:r w:rsidRPr="008F11FF">
        <w:rPr>
          <w:sz w:val="16"/>
        </w:rPr>
        <w:t xml:space="preserve"> since 2018 </w:t>
      </w:r>
      <w:r w:rsidRPr="004A6E04">
        <w:rPr>
          <w:rStyle w:val="StyleUnderline"/>
          <w:highlight w:val="cyan"/>
        </w:rPr>
        <w:t xml:space="preserve">in </w:t>
      </w:r>
      <w:r w:rsidRPr="004A6E04">
        <w:rPr>
          <w:rStyle w:val="Emphasis"/>
          <w:highlight w:val="cyan"/>
        </w:rPr>
        <w:t>Asia</w:t>
      </w:r>
      <w:r w:rsidRPr="004A6E04">
        <w:rPr>
          <w:rStyle w:val="StyleUnderline"/>
          <w:highlight w:val="cyan"/>
        </w:rPr>
        <w:t xml:space="preserve">, the </w:t>
      </w:r>
      <w:r w:rsidRPr="004A6E04">
        <w:rPr>
          <w:rStyle w:val="Emphasis"/>
          <w:highlight w:val="cyan"/>
        </w:rPr>
        <w:t>Baltics</w:t>
      </w:r>
      <w:r w:rsidRPr="004A6E04">
        <w:rPr>
          <w:rStyle w:val="StyleUnderline"/>
          <w:highlight w:val="cyan"/>
        </w:rPr>
        <w:t>, and</w:t>
      </w:r>
      <w:r w:rsidRPr="008F11FF">
        <w:rPr>
          <w:sz w:val="16"/>
        </w:rPr>
        <w:t xml:space="preserve"> the </w:t>
      </w:r>
      <w:r w:rsidRPr="004A6E04">
        <w:rPr>
          <w:rStyle w:val="Emphasis"/>
          <w:highlight w:val="cyan"/>
        </w:rPr>
        <w:t>Mediterranean</w:t>
      </w:r>
      <w:r w:rsidRPr="008F11FF">
        <w:rPr>
          <w:sz w:val="16"/>
        </w:rPr>
        <w:t xml:space="preserve">, and </w:t>
      </w:r>
      <w:r w:rsidRPr="008F11FF">
        <w:rPr>
          <w:rStyle w:val="StyleUnderline"/>
        </w:rPr>
        <w:t>Russia</w:t>
      </w:r>
      <w:r w:rsidRPr="008F11FF">
        <w:rPr>
          <w:sz w:val="16"/>
        </w:rPr>
        <w:t xml:space="preserve"> has </w:t>
      </w:r>
      <w:r w:rsidRPr="008F11FF">
        <w:rPr>
          <w:rStyle w:val="StyleUnderline"/>
        </w:rPr>
        <w:t>sold</w:t>
      </w:r>
      <w:r w:rsidRPr="008F11FF">
        <w:rPr>
          <w:sz w:val="16"/>
        </w:rPr>
        <w:t xml:space="preserve"> some of its most </w:t>
      </w:r>
      <w:r w:rsidRPr="008F11FF">
        <w:rPr>
          <w:rStyle w:val="StyleUnderline"/>
        </w:rPr>
        <w:t>advanced</w:t>
      </w:r>
      <w:r w:rsidRPr="008F11FF">
        <w:rPr>
          <w:sz w:val="16"/>
        </w:rPr>
        <w:t xml:space="preserve"> military </w:t>
      </w:r>
      <w:r w:rsidRPr="008F11FF">
        <w:rPr>
          <w:rStyle w:val="StyleUnderline"/>
        </w:rPr>
        <w:t>equipment to China</w:t>
      </w:r>
      <w:r w:rsidRPr="008F11FF">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8F11FF">
        <w:rPr>
          <w:rStyle w:val="StyleUnderline"/>
        </w:rPr>
        <w:t>Putin announced</w:t>
      </w:r>
      <w:r w:rsidRPr="008F11FF">
        <w:rPr>
          <w:sz w:val="16"/>
        </w:rPr>
        <w:t xml:space="preserve"> that Russia’s state atomic energy corporation Rosatom and China’s Atomic Energy Agency had entered into a long-term contract that would include </w:t>
      </w:r>
      <w:r w:rsidRPr="004A6E04">
        <w:rPr>
          <w:rStyle w:val="StyleUnderline"/>
          <w:highlight w:val="cyan"/>
        </w:rPr>
        <w:t xml:space="preserve">exporting </w:t>
      </w:r>
      <w:r w:rsidRPr="004A6E04">
        <w:rPr>
          <w:rStyle w:val="Emphasis"/>
          <w:highlight w:val="cyan"/>
        </w:rPr>
        <w:t>plutonium</w:t>
      </w:r>
      <w:r w:rsidRPr="008F11FF">
        <w:rPr>
          <w:rStyle w:val="StyleUnderline"/>
        </w:rPr>
        <w:t xml:space="preserve"> from Russia to China</w:t>
      </w:r>
      <w:r w:rsidRPr="008F11FF">
        <w:rPr>
          <w:sz w:val="16"/>
        </w:rPr>
        <w:t xml:space="preserve"> for use in nuclear reactors potentially </w:t>
      </w:r>
      <w:r w:rsidRPr="004A6E04">
        <w:rPr>
          <w:rStyle w:val="StyleUnderline"/>
          <w:highlight w:val="cyan"/>
        </w:rPr>
        <w:t>contributing to</w:t>
      </w:r>
      <w:r w:rsidRPr="008F11FF">
        <w:rPr>
          <w:sz w:val="16"/>
        </w:rPr>
        <w:t xml:space="preserve"> more </w:t>
      </w:r>
      <w:r w:rsidRPr="008F11FF">
        <w:rPr>
          <w:rStyle w:val="StyleUnderline"/>
        </w:rPr>
        <w:t xml:space="preserve">rapid </w:t>
      </w:r>
      <w:r w:rsidRPr="004A6E04">
        <w:rPr>
          <w:rStyle w:val="Emphasis"/>
          <w:highlight w:val="cyan"/>
        </w:rPr>
        <w:t>expansion</w:t>
      </w:r>
      <w:r w:rsidRPr="004A6E04">
        <w:rPr>
          <w:rStyle w:val="StyleUnderline"/>
          <w:highlight w:val="cyan"/>
        </w:rPr>
        <w:t xml:space="preserve"> of</w:t>
      </w:r>
      <w:r w:rsidRPr="008F11FF">
        <w:rPr>
          <w:rStyle w:val="StyleUnderline"/>
        </w:rPr>
        <w:t xml:space="preserve"> China’s </w:t>
      </w:r>
      <w:r w:rsidRPr="004A6E04">
        <w:rPr>
          <w:rStyle w:val="StyleUnderline"/>
          <w:highlight w:val="cyan"/>
        </w:rPr>
        <w:t xml:space="preserve">nuclear </w:t>
      </w:r>
      <w:r w:rsidRPr="004A6E04">
        <w:rPr>
          <w:rStyle w:val="Emphasis"/>
          <w:highlight w:val="cyan"/>
        </w:rPr>
        <w:t>arsenal</w:t>
      </w:r>
      <w:r w:rsidRPr="008F11FF">
        <w:rPr>
          <w:rStyle w:val="StyleUnderline"/>
        </w:rPr>
        <w:t>.</w:t>
      </w:r>
    </w:p>
    <w:p w14:paraId="21C9F0D2" w14:textId="77777777" w:rsidR="0013472F" w:rsidRPr="008F11FF" w:rsidRDefault="0013472F" w:rsidP="0013472F">
      <w:pPr>
        <w:rPr>
          <w:sz w:val="16"/>
        </w:rPr>
      </w:pPr>
      <w:r w:rsidRPr="004A6E04">
        <w:rPr>
          <w:rStyle w:val="StyleUnderline"/>
          <w:highlight w:val="cyan"/>
        </w:rPr>
        <w:t>China and Russia</w:t>
      </w:r>
      <w:r w:rsidRPr="008F11FF">
        <w:rPr>
          <w:rStyle w:val="StyleUnderline"/>
        </w:rPr>
        <w:t xml:space="preserve"> do </w:t>
      </w:r>
      <w:r w:rsidRPr="008F11FF">
        <w:rPr>
          <w:rStyle w:val="Emphasis"/>
        </w:rPr>
        <w:t>not</w:t>
      </w:r>
      <w:r w:rsidRPr="008F11FF">
        <w:rPr>
          <w:rStyle w:val="StyleUnderline"/>
        </w:rPr>
        <w:t xml:space="preserve"> yet have</w:t>
      </w:r>
      <w:r w:rsidRPr="008F11FF">
        <w:rPr>
          <w:sz w:val="16"/>
        </w:rPr>
        <w:t xml:space="preserve"> an “</w:t>
      </w:r>
      <w:r w:rsidRPr="008F11FF">
        <w:rPr>
          <w:rStyle w:val="Emphasis"/>
        </w:rPr>
        <w:t>alliance</w:t>
      </w:r>
      <w:r w:rsidRPr="008F11FF">
        <w:rPr>
          <w:sz w:val="16"/>
        </w:rPr>
        <w:t xml:space="preserve">,” </w:t>
      </w:r>
      <w:r w:rsidRPr="008F11FF">
        <w:rPr>
          <w:rStyle w:val="StyleUnderline"/>
        </w:rPr>
        <w:t>but</w:t>
      </w:r>
      <w:r w:rsidRPr="008F11FF">
        <w:rPr>
          <w:sz w:val="16"/>
        </w:rPr>
        <w:t xml:space="preserve"> the two countries have been </w:t>
      </w:r>
      <w:r w:rsidRPr="004A6E04">
        <w:rPr>
          <w:rStyle w:val="StyleUnderline"/>
          <w:highlight w:val="cyan"/>
        </w:rPr>
        <w:t xml:space="preserve">driven </w:t>
      </w:r>
      <w:r w:rsidRPr="004A6E04">
        <w:rPr>
          <w:rStyle w:val="Emphasis"/>
          <w:highlight w:val="cyan"/>
        </w:rPr>
        <w:t>closer</w:t>
      </w:r>
      <w:r w:rsidRPr="004A6E04">
        <w:rPr>
          <w:rStyle w:val="StyleUnderline"/>
          <w:highlight w:val="cyan"/>
        </w:rPr>
        <w:t xml:space="preserve"> as</w:t>
      </w:r>
      <w:r w:rsidRPr="008F11FF">
        <w:rPr>
          <w:rStyle w:val="StyleUnderline"/>
        </w:rPr>
        <w:t xml:space="preserve"> a </w:t>
      </w:r>
      <w:r w:rsidRPr="004A6E04">
        <w:rPr>
          <w:rStyle w:val="StyleUnderline"/>
          <w:highlight w:val="cyan"/>
        </w:rPr>
        <w:t>result of tensions</w:t>
      </w:r>
      <w:r w:rsidRPr="008F11FF">
        <w:rPr>
          <w:sz w:val="16"/>
        </w:rPr>
        <w:t xml:space="preserve"> with the United States. While the conflict over Ukraine has led to collapse of the initial post-Soviet rapprochement between the United States and Russia, </w:t>
      </w:r>
      <w:r w:rsidRPr="008F11FF">
        <w:rPr>
          <w:rStyle w:val="StyleUnderline"/>
        </w:rPr>
        <w:t>the U.S.-China</w:t>
      </w:r>
      <w:r w:rsidRPr="008F11FF">
        <w:rPr>
          <w:sz w:val="16"/>
        </w:rPr>
        <w:t xml:space="preserve"> bilateral </w:t>
      </w:r>
      <w:r w:rsidRPr="004A6E04">
        <w:rPr>
          <w:rStyle w:val="Emphasis"/>
          <w:highlight w:val="cyan"/>
        </w:rPr>
        <w:t>relationship</w:t>
      </w:r>
      <w:r w:rsidRPr="004A6E04">
        <w:rPr>
          <w:rStyle w:val="StyleUnderline"/>
          <w:highlight w:val="cyan"/>
        </w:rPr>
        <w:t xml:space="preserve"> is</w:t>
      </w:r>
      <w:r w:rsidRPr="008F11FF">
        <w:rPr>
          <w:sz w:val="16"/>
        </w:rPr>
        <w:t xml:space="preserve"> quite </w:t>
      </w:r>
      <w:r w:rsidRPr="004A6E04">
        <w:rPr>
          <w:rStyle w:val="StyleUnderline"/>
          <w:highlight w:val="cyan"/>
        </w:rPr>
        <w:t xml:space="preserve">strained over </w:t>
      </w:r>
      <w:r w:rsidRPr="004A6E04">
        <w:rPr>
          <w:rStyle w:val="Emphasis"/>
          <w:highlight w:val="cyan"/>
        </w:rPr>
        <w:t>Taiwan</w:t>
      </w:r>
      <w:r w:rsidRPr="004A6E04">
        <w:rPr>
          <w:sz w:val="16"/>
          <w:highlight w:val="cyan"/>
        </w:rPr>
        <w:t>,</w:t>
      </w:r>
      <w:r w:rsidRPr="008F11FF">
        <w:rPr>
          <w:sz w:val="16"/>
        </w:rPr>
        <w:t xml:space="preserve"> competition for </w:t>
      </w:r>
      <w:r w:rsidRPr="008F11FF">
        <w:rPr>
          <w:rStyle w:val="StyleUnderline"/>
        </w:rPr>
        <w:t xml:space="preserve">influence in </w:t>
      </w:r>
      <w:r w:rsidRPr="004A6E04">
        <w:rPr>
          <w:rStyle w:val="StyleUnderline"/>
          <w:highlight w:val="cyan"/>
        </w:rPr>
        <w:t xml:space="preserve">the </w:t>
      </w:r>
      <w:r w:rsidRPr="004A6E04">
        <w:rPr>
          <w:rStyle w:val="Emphasis"/>
          <w:highlight w:val="cyan"/>
        </w:rPr>
        <w:t>S</w:t>
      </w:r>
      <w:r w:rsidRPr="008F11FF">
        <w:rPr>
          <w:sz w:val="16"/>
        </w:rPr>
        <w:t xml:space="preserve">outh </w:t>
      </w:r>
      <w:r w:rsidRPr="004A6E04">
        <w:rPr>
          <w:rStyle w:val="Emphasis"/>
          <w:highlight w:val="cyan"/>
        </w:rPr>
        <w:t>C</w:t>
      </w:r>
      <w:r w:rsidRPr="008F11FF">
        <w:rPr>
          <w:sz w:val="16"/>
        </w:rPr>
        <w:t xml:space="preserve">hina </w:t>
      </w:r>
      <w:r w:rsidRPr="004A6E04">
        <w:rPr>
          <w:rStyle w:val="Emphasis"/>
          <w:highlight w:val="cyan"/>
        </w:rPr>
        <w:t>S</w:t>
      </w:r>
      <w:r w:rsidRPr="008F11FF">
        <w:rPr>
          <w:sz w:val="16"/>
        </w:rPr>
        <w:t xml:space="preserve">ea and wider Asia, economic reprisals in </w:t>
      </w:r>
      <w:r w:rsidRPr="008F11FF">
        <w:rPr>
          <w:rStyle w:val="StyleUnderline"/>
        </w:rPr>
        <w:t>the tech</w:t>
      </w:r>
      <w:r w:rsidRPr="008F11FF">
        <w:rPr>
          <w:sz w:val="16"/>
        </w:rPr>
        <w:t xml:space="preserve">nology </w:t>
      </w:r>
      <w:r w:rsidRPr="008F11FF">
        <w:rPr>
          <w:rStyle w:val="StyleUnderline"/>
        </w:rPr>
        <w:t>sphere</w:t>
      </w:r>
      <w:r w:rsidRPr="008F11FF">
        <w:rPr>
          <w:sz w:val="16"/>
        </w:rPr>
        <w:t>, and more.</w:t>
      </w:r>
    </w:p>
    <w:p w14:paraId="5B287CF5" w14:textId="77777777" w:rsidR="0013472F" w:rsidRPr="008F11FF" w:rsidRDefault="0013472F" w:rsidP="0013472F">
      <w:pPr>
        <w:rPr>
          <w:sz w:val="16"/>
        </w:rPr>
      </w:pPr>
      <w:r w:rsidRPr="008F11FF">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8F11FF">
        <w:rPr>
          <w:rStyle w:val="StyleUnderline"/>
        </w:rPr>
        <w:t>American foreign policy</w:t>
      </w:r>
      <w:r w:rsidRPr="008F11FF">
        <w:rPr>
          <w:sz w:val="16"/>
        </w:rPr>
        <w:t xml:space="preserve"> presents additional difficulties for enlisting cooperation in nuclear security and other critical areas or to avoid </w:t>
      </w:r>
      <w:r w:rsidRPr="008F11FF">
        <w:rPr>
          <w:rStyle w:val="Emphasis"/>
        </w:rPr>
        <w:t>uniting</w:t>
      </w:r>
      <w:r w:rsidRPr="008F11FF">
        <w:rPr>
          <w:rStyle w:val="StyleUnderline"/>
        </w:rPr>
        <w:t xml:space="preserve"> Russia and China</w:t>
      </w:r>
      <w:r w:rsidRPr="008F11FF">
        <w:rPr>
          <w:sz w:val="16"/>
        </w:rPr>
        <w:t xml:space="preserve"> against American interests. </w:t>
      </w:r>
    </w:p>
    <w:p w14:paraId="3B4EA696" w14:textId="77777777" w:rsidR="0013472F" w:rsidRPr="008F11FF" w:rsidRDefault="0013472F" w:rsidP="0013472F">
      <w:pPr>
        <w:rPr>
          <w:sz w:val="16"/>
        </w:rPr>
      </w:pPr>
      <w:r w:rsidRPr="008F11FF">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53598B54" w14:textId="77777777" w:rsidR="0013472F" w:rsidRPr="008F11FF" w:rsidRDefault="0013472F" w:rsidP="0013472F">
      <w:pPr>
        <w:rPr>
          <w:sz w:val="16"/>
        </w:rPr>
      </w:pPr>
      <w:r w:rsidRPr="008F11FF">
        <w:rPr>
          <w:sz w:val="16"/>
        </w:rPr>
        <w:t>Toward a Tripartite Nuclear Framework for the 21st Century Global Security Environment</w:t>
      </w:r>
    </w:p>
    <w:p w14:paraId="2D42F041" w14:textId="77777777" w:rsidR="0013472F" w:rsidRPr="008F11FF" w:rsidRDefault="0013472F" w:rsidP="0013472F">
      <w:pPr>
        <w:rPr>
          <w:rStyle w:val="StyleUnderline"/>
        </w:rPr>
      </w:pPr>
      <w:r w:rsidRPr="008F11FF">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8F11FF">
        <w:rPr>
          <w:rStyle w:val="StyleUnderline"/>
        </w:rPr>
        <w:t xml:space="preserve">There is much </w:t>
      </w:r>
      <w:r w:rsidRPr="008F11FF">
        <w:rPr>
          <w:rStyle w:val="Emphasis"/>
        </w:rPr>
        <w:t>greater focus</w:t>
      </w:r>
      <w:r w:rsidRPr="008F11FF">
        <w:rPr>
          <w:sz w:val="16"/>
        </w:rPr>
        <w:t xml:space="preserve"> today </w:t>
      </w:r>
      <w:r w:rsidRPr="008F11FF">
        <w:rPr>
          <w:rStyle w:val="StyleUnderline"/>
        </w:rPr>
        <w:t>on</w:t>
      </w:r>
      <w:r w:rsidRPr="008F11FF">
        <w:rPr>
          <w:sz w:val="16"/>
        </w:rPr>
        <w:t xml:space="preserve"> what is perceived as inevitable peer or near-peer </w:t>
      </w:r>
      <w:r w:rsidRPr="008F11FF">
        <w:rPr>
          <w:rStyle w:val="StyleUnderline"/>
        </w:rPr>
        <w:t xml:space="preserve">major power </w:t>
      </w:r>
      <w:r w:rsidRPr="008F11FF">
        <w:rPr>
          <w:rStyle w:val="Emphasis"/>
        </w:rPr>
        <w:t>confrontation</w:t>
      </w:r>
      <w:r w:rsidRPr="008F11FF">
        <w:rPr>
          <w:rStyle w:val="StyleUnderline"/>
        </w:rPr>
        <w:t xml:space="preserve"> rather than considering ways </w:t>
      </w:r>
      <w:r w:rsidRPr="004A6E04">
        <w:rPr>
          <w:rStyle w:val="StyleUnderline"/>
          <w:highlight w:val="cyan"/>
        </w:rPr>
        <w:t>nations</w:t>
      </w:r>
      <w:r w:rsidRPr="008F11FF">
        <w:rPr>
          <w:sz w:val="16"/>
        </w:rPr>
        <w:t xml:space="preserve"> of different historical experience, cultures, values, and core interests </w:t>
      </w:r>
      <w:r w:rsidRPr="004A6E04">
        <w:rPr>
          <w:rStyle w:val="StyleUnderline"/>
          <w:highlight w:val="cyan"/>
        </w:rPr>
        <w:t>might</w:t>
      </w:r>
      <w:r w:rsidRPr="008F11FF">
        <w:rPr>
          <w:sz w:val="16"/>
        </w:rPr>
        <w:t xml:space="preserve"> co-exist and </w:t>
      </w:r>
      <w:r w:rsidRPr="004A6E04">
        <w:rPr>
          <w:rStyle w:val="Emphasis"/>
          <w:highlight w:val="cyan"/>
        </w:rPr>
        <w:t>cooperate</w:t>
      </w:r>
      <w:r w:rsidRPr="004A6E04">
        <w:rPr>
          <w:sz w:val="16"/>
          <w:highlight w:val="cyan"/>
        </w:rPr>
        <w:t xml:space="preserve"> </w:t>
      </w:r>
      <w:r w:rsidRPr="004A6E04">
        <w:rPr>
          <w:rStyle w:val="StyleUnderline"/>
          <w:highlight w:val="cyan"/>
        </w:rPr>
        <w:t>to</w:t>
      </w:r>
      <w:r w:rsidRPr="008F11FF">
        <w:rPr>
          <w:rStyle w:val="StyleUnderline"/>
        </w:rPr>
        <w:t xml:space="preserve"> ensure</w:t>
      </w:r>
      <w:r w:rsidRPr="008F11FF">
        <w:rPr>
          <w:sz w:val="16"/>
        </w:rPr>
        <w:t xml:space="preserve"> strategic </w:t>
      </w:r>
      <w:r w:rsidRPr="008F11FF">
        <w:rPr>
          <w:rStyle w:val="StyleUnderline"/>
        </w:rPr>
        <w:t>security</w:t>
      </w:r>
      <w:r w:rsidRPr="008F11FF">
        <w:rPr>
          <w:sz w:val="16"/>
        </w:rPr>
        <w:t xml:space="preserve">. </w:t>
      </w:r>
      <w:r w:rsidRPr="008F11FF">
        <w:rPr>
          <w:rStyle w:val="Emphasis"/>
        </w:rPr>
        <w:t>Policymakers</w:t>
      </w:r>
      <w:r w:rsidRPr="008F11FF">
        <w:rPr>
          <w:rStyle w:val="StyleUnderline"/>
        </w:rPr>
        <w:t xml:space="preserve"> of</w:t>
      </w:r>
      <w:r w:rsidRPr="008F11FF">
        <w:rPr>
          <w:sz w:val="16"/>
        </w:rPr>
        <w:t xml:space="preserve"> the </w:t>
      </w:r>
      <w:r w:rsidRPr="008F11FF">
        <w:rPr>
          <w:rStyle w:val="StyleUnderline"/>
        </w:rPr>
        <w:t xml:space="preserve">three nations </w:t>
      </w:r>
      <w:r w:rsidRPr="004A6E04">
        <w:rPr>
          <w:rStyle w:val="Emphasis"/>
          <w:highlight w:val="cyan"/>
        </w:rPr>
        <w:t>confront</w:t>
      </w:r>
      <w:r w:rsidRPr="008F11FF">
        <w:rPr>
          <w:sz w:val="16"/>
        </w:rPr>
        <w:t xml:space="preserve"> an emerging global security environment that is more daunting not only because of </w:t>
      </w:r>
      <w:r w:rsidRPr="008F11FF">
        <w:rPr>
          <w:rStyle w:val="Emphasis"/>
        </w:rPr>
        <w:t>transition</w:t>
      </w:r>
      <w:r w:rsidRPr="008F11FF">
        <w:rPr>
          <w:rStyle w:val="StyleUnderline"/>
        </w:rPr>
        <w:t xml:space="preserve"> from a bipolar to a </w:t>
      </w:r>
      <w:r w:rsidRPr="008F11FF">
        <w:rPr>
          <w:rStyle w:val="Emphasis"/>
        </w:rPr>
        <w:t>tripolar</w:t>
      </w:r>
      <w:r w:rsidRPr="008F11FF">
        <w:rPr>
          <w:rStyle w:val="StyleUnderline"/>
        </w:rPr>
        <w:t xml:space="preserve"> major</w:t>
      </w:r>
      <w:r w:rsidRPr="008F11FF">
        <w:rPr>
          <w:sz w:val="16"/>
        </w:rPr>
        <w:t xml:space="preserve"> power </w:t>
      </w:r>
      <w:r w:rsidRPr="008F11FF">
        <w:rPr>
          <w:rStyle w:val="StyleUnderline"/>
        </w:rPr>
        <w:t>nuclear order</w:t>
      </w:r>
      <w:r w:rsidRPr="008F11FF">
        <w:rPr>
          <w:sz w:val="16"/>
        </w:rPr>
        <w:t xml:space="preserve">, but also because protecting nuclear security has become more problematic because of </w:t>
      </w:r>
      <w:r w:rsidRPr="008F11FF">
        <w:rPr>
          <w:rStyle w:val="StyleUnderline"/>
        </w:rPr>
        <w:t>new developments in</w:t>
      </w:r>
      <w:r w:rsidRPr="008F11FF">
        <w:rPr>
          <w:sz w:val="16"/>
        </w:rPr>
        <w:t xml:space="preserve"> areas such </w:t>
      </w:r>
      <w:r w:rsidRPr="008F11FF">
        <w:rPr>
          <w:rStyle w:val="StyleUnderline"/>
        </w:rPr>
        <w:t xml:space="preserve">as </w:t>
      </w:r>
      <w:r w:rsidRPr="004A6E04">
        <w:rPr>
          <w:rStyle w:val="Emphasis"/>
          <w:highlight w:val="cyan"/>
        </w:rPr>
        <w:t>space</w:t>
      </w:r>
      <w:r w:rsidRPr="004A6E04">
        <w:rPr>
          <w:rStyle w:val="StyleUnderline"/>
          <w:highlight w:val="cyan"/>
        </w:rPr>
        <w:t xml:space="preserve">, </w:t>
      </w:r>
      <w:r w:rsidRPr="004A6E04">
        <w:rPr>
          <w:rStyle w:val="Emphasis"/>
          <w:highlight w:val="cyan"/>
        </w:rPr>
        <w:t>cyber</w:t>
      </w:r>
      <w:r w:rsidRPr="004A6E04">
        <w:rPr>
          <w:rStyle w:val="StyleUnderline"/>
          <w:highlight w:val="cyan"/>
        </w:rPr>
        <w:t xml:space="preserve">, or </w:t>
      </w:r>
      <w:r w:rsidRPr="004A6E04">
        <w:rPr>
          <w:rStyle w:val="Emphasis"/>
          <w:highlight w:val="cyan"/>
        </w:rPr>
        <w:t>a</w:t>
      </w:r>
      <w:r w:rsidRPr="008F11FF">
        <w:rPr>
          <w:rStyle w:val="StyleUnderline"/>
        </w:rPr>
        <w:t xml:space="preserve">rtificial </w:t>
      </w:r>
      <w:r w:rsidRPr="004A6E04">
        <w:rPr>
          <w:rStyle w:val="Emphasis"/>
          <w:highlight w:val="cyan"/>
        </w:rPr>
        <w:t>i</w:t>
      </w:r>
      <w:r w:rsidRPr="008F11FF">
        <w:rPr>
          <w:rStyle w:val="StyleUnderline"/>
        </w:rPr>
        <w:t>ntelligence.</w:t>
      </w:r>
    </w:p>
    <w:p w14:paraId="7C07C62D" w14:textId="77777777" w:rsidR="0013472F" w:rsidRPr="008F11FF" w:rsidRDefault="0013472F" w:rsidP="0013472F">
      <w:pPr>
        <w:rPr>
          <w:sz w:val="16"/>
        </w:rPr>
      </w:pPr>
      <w:r w:rsidRPr="008F11FF">
        <w:rPr>
          <w:sz w:val="16"/>
        </w:rPr>
        <w:t xml:space="preserve">If the United States and Russia are not able to establish a framework for continued collaboration in arms control after the expiration of START in 2026 and China is not engaged in nuclear arms control, </w:t>
      </w:r>
      <w:r w:rsidRPr="008F11FF">
        <w:rPr>
          <w:rStyle w:val="StyleUnderline"/>
        </w:rPr>
        <w:t xml:space="preserve">the global </w:t>
      </w:r>
      <w:r w:rsidRPr="008F11FF">
        <w:rPr>
          <w:rStyle w:val="Emphasis"/>
        </w:rPr>
        <w:t>community</w:t>
      </w:r>
      <w:r w:rsidRPr="008F11FF">
        <w:rPr>
          <w:rStyle w:val="StyleUnderline"/>
        </w:rPr>
        <w:t xml:space="preserve"> will face</w:t>
      </w:r>
      <w:r w:rsidRPr="008F11FF">
        <w:rPr>
          <w:sz w:val="16"/>
        </w:rPr>
        <w:t xml:space="preserve"> unprecedented circumstances of </w:t>
      </w:r>
      <w:r w:rsidRPr="008F11FF">
        <w:rPr>
          <w:rStyle w:val="StyleUnderline"/>
        </w:rPr>
        <w:t xml:space="preserve">unconstrained </w:t>
      </w:r>
      <w:r w:rsidRPr="008F11FF">
        <w:rPr>
          <w:rStyle w:val="Emphasis"/>
        </w:rPr>
        <w:t>nuclear</w:t>
      </w:r>
      <w:r w:rsidRPr="008F11FF">
        <w:rPr>
          <w:rStyle w:val="StyleUnderline"/>
        </w:rPr>
        <w:t xml:space="preserve"> arms </w:t>
      </w:r>
      <w:r w:rsidRPr="008F11FF">
        <w:rPr>
          <w:rStyle w:val="Emphasis"/>
        </w:rPr>
        <w:t>competition</w:t>
      </w:r>
      <w:r w:rsidRPr="008F11FF">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514AA103" w14:textId="77777777" w:rsidR="0013472F" w:rsidRPr="008F11FF" w:rsidRDefault="0013472F" w:rsidP="0013472F">
      <w:pPr>
        <w:rPr>
          <w:sz w:val="16"/>
        </w:rPr>
      </w:pPr>
      <w:r w:rsidRPr="008F11FF">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370FC2E3" w14:textId="77777777" w:rsidR="0013472F" w:rsidRPr="008F11FF" w:rsidRDefault="0013472F" w:rsidP="0013472F">
      <w:pPr>
        <w:rPr>
          <w:sz w:val="16"/>
        </w:rPr>
      </w:pPr>
      <w:r w:rsidRPr="008F11FF">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72B44D49" w14:textId="77777777" w:rsidR="0013472F" w:rsidRPr="008F11FF" w:rsidRDefault="0013472F" w:rsidP="0013472F">
      <w:pPr>
        <w:rPr>
          <w:sz w:val="16"/>
        </w:rPr>
      </w:pPr>
      <w:r w:rsidRPr="008F11FF">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0A05ED06" w14:textId="77777777" w:rsidR="0013472F" w:rsidRPr="008F11FF" w:rsidRDefault="0013472F" w:rsidP="0013472F">
      <w:pPr>
        <w:rPr>
          <w:sz w:val="16"/>
        </w:rPr>
      </w:pPr>
      <w:r w:rsidRPr="008F11FF">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2062AA44" w14:textId="77777777" w:rsidR="0013472F" w:rsidRPr="008F11FF" w:rsidRDefault="0013472F" w:rsidP="0013472F">
      <w:pPr>
        <w:rPr>
          <w:sz w:val="16"/>
        </w:rPr>
      </w:pPr>
      <w:r w:rsidRPr="008F11FF">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042AB731" w14:textId="77777777" w:rsidR="0013472F" w:rsidRPr="008F11FF" w:rsidRDefault="0013472F" w:rsidP="0013472F">
      <w:pPr>
        <w:rPr>
          <w:sz w:val="16"/>
        </w:rPr>
      </w:pPr>
      <w:r w:rsidRPr="008F11FF">
        <w:rPr>
          <w:sz w:val="16"/>
        </w:rPr>
        <w:t xml:space="preserve">In current circumstances in which nuclear threats have been issued over the conflict in Ukraine, </w:t>
      </w:r>
      <w:r w:rsidRPr="004A6E04">
        <w:rPr>
          <w:rStyle w:val="StyleUnderline"/>
          <w:highlight w:val="cyan"/>
        </w:rPr>
        <w:t xml:space="preserve">the </w:t>
      </w:r>
      <w:r w:rsidRPr="004A6E04">
        <w:rPr>
          <w:rStyle w:val="Emphasis"/>
          <w:highlight w:val="cyan"/>
        </w:rPr>
        <w:t>risk</w:t>
      </w:r>
      <w:r w:rsidRPr="004A6E04">
        <w:rPr>
          <w:rStyle w:val="StyleUnderline"/>
          <w:highlight w:val="cyan"/>
        </w:rPr>
        <w:t xml:space="preserve"> of</w:t>
      </w:r>
      <w:r w:rsidRPr="008F11FF">
        <w:rPr>
          <w:sz w:val="16"/>
        </w:rPr>
        <w:t xml:space="preserve"> a </w:t>
      </w:r>
      <w:r w:rsidRPr="008F11FF">
        <w:rPr>
          <w:rStyle w:val="StyleUnderline"/>
        </w:rPr>
        <w:t xml:space="preserve">regional conflict </w:t>
      </w:r>
      <w:r w:rsidRPr="004A6E04">
        <w:rPr>
          <w:rStyle w:val="Emphasis"/>
          <w:highlight w:val="cyan"/>
        </w:rPr>
        <w:t>escalating</w:t>
      </w:r>
      <w:r w:rsidRPr="004A6E04">
        <w:rPr>
          <w:rStyle w:val="StyleUnderline"/>
          <w:highlight w:val="cyan"/>
        </w:rPr>
        <w:t xml:space="preserve"> to nuclear</w:t>
      </w:r>
      <w:r w:rsidRPr="008F11FF">
        <w:rPr>
          <w:rStyle w:val="StyleUnderline"/>
        </w:rPr>
        <w:t xml:space="preserve"> use</w:t>
      </w:r>
      <w:r w:rsidRPr="008F11FF">
        <w:rPr>
          <w:sz w:val="16"/>
        </w:rPr>
        <w:t xml:space="preserve"> should be clear. Perhaps considering a tripartite no first-use option would provide an objective that the three nations could work to accomplish.</w:t>
      </w:r>
    </w:p>
    <w:p w14:paraId="75C28706" w14:textId="77777777" w:rsidR="0013472F" w:rsidRPr="008F11FF" w:rsidRDefault="0013472F" w:rsidP="0013472F">
      <w:pPr>
        <w:rPr>
          <w:sz w:val="16"/>
        </w:rPr>
      </w:pPr>
      <w:r w:rsidRPr="008F11FF">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42C2E22C" w14:textId="77777777" w:rsidR="0013472F" w:rsidRPr="008F11FF" w:rsidRDefault="0013472F" w:rsidP="0013472F">
      <w:pPr>
        <w:rPr>
          <w:sz w:val="16"/>
        </w:rPr>
      </w:pPr>
      <w:r w:rsidRPr="008F11FF">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8F11FF">
        <w:rPr>
          <w:rStyle w:val="StyleUnderline"/>
        </w:rPr>
        <w:t xml:space="preserve">the risk of uncontrolled </w:t>
      </w:r>
      <w:r w:rsidRPr="008F11FF">
        <w:rPr>
          <w:rStyle w:val="Emphasis"/>
        </w:rPr>
        <w:t>proliferation</w:t>
      </w:r>
      <w:r w:rsidRPr="008F11FF">
        <w:rPr>
          <w:sz w:val="16"/>
        </w:rPr>
        <w:t xml:space="preserve"> among both state and non-state actors </w:t>
      </w:r>
      <w:r w:rsidRPr="004A6E04">
        <w:rPr>
          <w:rStyle w:val="StyleUnderline"/>
          <w:highlight w:val="cyan"/>
        </w:rPr>
        <w:t xml:space="preserve">will only </w:t>
      </w:r>
      <w:r w:rsidRPr="004A6E04">
        <w:rPr>
          <w:rStyle w:val="Emphasis"/>
          <w:highlight w:val="cyan"/>
        </w:rPr>
        <w:t>increase</w:t>
      </w:r>
      <w:r w:rsidRPr="008F11FF">
        <w:rPr>
          <w:rStyle w:val="StyleUnderline"/>
        </w:rPr>
        <w:t xml:space="preserve"> if the three countries are not able to manage</w:t>
      </w:r>
      <w:r w:rsidRPr="008F11FF">
        <w:rPr>
          <w:sz w:val="16"/>
        </w:rPr>
        <w:t xml:space="preserve"> geopolitical </w:t>
      </w:r>
      <w:r w:rsidRPr="008F11FF">
        <w:rPr>
          <w:rStyle w:val="StyleUnderline"/>
        </w:rPr>
        <w:t>strains</w:t>
      </w:r>
      <w:r w:rsidRPr="008F11FF">
        <w:rPr>
          <w:sz w:val="16"/>
        </w:rPr>
        <w:t>.</w:t>
      </w:r>
    </w:p>
    <w:p w14:paraId="496B8887" w14:textId="77777777" w:rsidR="0013472F" w:rsidRPr="008F11FF" w:rsidRDefault="0013472F" w:rsidP="0013472F">
      <w:pPr>
        <w:rPr>
          <w:sz w:val="16"/>
        </w:rPr>
      </w:pPr>
      <w:r w:rsidRPr="008F11FF">
        <w:rPr>
          <w:sz w:val="16"/>
        </w:rPr>
        <w:t xml:space="preserve">Given the </w:t>
      </w:r>
      <w:r w:rsidRPr="008F11FF">
        <w:rPr>
          <w:rStyle w:val="Emphasis"/>
        </w:rPr>
        <w:t>longstanding</w:t>
      </w:r>
      <w:r w:rsidRPr="008F11FF">
        <w:rPr>
          <w:rStyle w:val="StyleUnderline"/>
        </w:rPr>
        <w:t xml:space="preserve"> U.S.-Soviet/Russia </w:t>
      </w:r>
      <w:r w:rsidRPr="008F11FF">
        <w:rPr>
          <w:rStyle w:val="Emphasis"/>
        </w:rPr>
        <w:t>experience</w:t>
      </w:r>
      <w:r w:rsidRPr="008F11FF">
        <w:rPr>
          <w:rStyle w:val="StyleUnderline"/>
        </w:rPr>
        <w:t xml:space="preserve"> and prior </w:t>
      </w:r>
      <w:r w:rsidRPr="008F11FF">
        <w:rPr>
          <w:rStyle w:val="Emphasis"/>
        </w:rPr>
        <w:t>successes</w:t>
      </w:r>
      <w:r w:rsidRPr="008F11FF">
        <w:rPr>
          <w:rStyle w:val="StyleUnderline"/>
        </w:rPr>
        <w:t xml:space="preserve"> in nuclear arms control</w:t>
      </w:r>
      <w:r w:rsidRPr="008F11FF">
        <w:rPr>
          <w:sz w:val="16"/>
        </w:rPr>
        <w:t xml:space="preserve">, it would be wise to build on this foundation and experience </w:t>
      </w:r>
      <w:r w:rsidRPr="008F11FF">
        <w:rPr>
          <w:rStyle w:val="StyleUnderline"/>
        </w:rPr>
        <w:t xml:space="preserve">while </w:t>
      </w:r>
      <w:r w:rsidRPr="008F11FF">
        <w:rPr>
          <w:rStyle w:val="Emphasis"/>
        </w:rPr>
        <w:t>reaching</w:t>
      </w:r>
      <w:r w:rsidRPr="008F11FF">
        <w:rPr>
          <w:rStyle w:val="StyleUnderline"/>
        </w:rPr>
        <w:t xml:space="preserve"> out to bring </w:t>
      </w:r>
      <w:r w:rsidRPr="008F11FF">
        <w:rPr>
          <w:rStyle w:val="Emphasis"/>
        </w:rPr>
        <w:t>China</w:t>
      </w:r>
      <w:r w:rsidRPr="008F11FF">
        <w:rPr>
          <w:rStyle w:val="StyleUnderline"/>
        </w:rPr>
        <w:t xml:space="preserve"> </w:t>
      </w:r>
      <w:r w:rsidRPr="008F11FF">
        <w:rPr>
          <w:sz w:val="16"/>
        </w:rPr>
        <w:t xml:space="preserve">into a major nuclear power triad. Simultaneously, it would be important to </w:t>
      </w:r>
      <w:r w:rsidRPr="008F11FF">
        <w:rPr>
          <w:rStyle w:val="StyleUnderline"/>
        </w:rPr>
        <w:t>strengthen multilateral negotiations</w:t>
      </w:r>
      <w:r w:rsidRPr="008F11FF">
        <w:rPr>
          <w:sz w:val="16"/>
        </w:rPr>
        <w:t xml:space="preserve"> in nuclear security among P5 countries while perhaps broadening dialogue with other nuclear nations regarding safeguards necessary for developments in artificial intelligence and other areas.</w:t>
      </w:r>
    </w:p>
    <w:p w14:paraId="3D617504" w14:textId="77777777" w:rsidR="0013472F" w:rsidRPr="008F11FF" w:rsidRDefault="0013472F" w:rsidP="0013472F">
      <w:pPr>
        <w:rPr>
          <w:sz w:val="16"/>
        </w:rPr>
      </w:pPr>
      <w:r w:rsidRPr="008F11FF">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8F11FF">
        <w:rPr>
          <w:rStyle w:val="Emphasis"/>
        </w:rPr>
        <w:t>enhance</w:t>
      </w:r>
      <w:r w:rsidRPr="008F11FF">
        <w:rPr>
          <w:rStyle w:val="StyleUnderline"/>
        </w:rPr>
        <w:t xml:space="preserve"> security of the global </w:t>
      </w:r>
      <w:r w:rsidRPr="008F11FF">
        <w:rPr>
          <w:rStyle w:val="Emphasis"/>
        </w:rPr>
        <w:t>community</w:t>
      </w:r>
      <w:r w:rsidRPr="008F11FF">
        <w:rPr>
          <w:sz w:val="16"/>
        </w:rPr>
        <w:t xml:space="preserve"> and should be among the highest priorities for the world’s leading nuclear powers.</w:t>
      </w:r>
    </w:p>
    <w:p w14:paraId="5ED2E95A" w14:textId="77777777" w:rsidR="0013472F" w:rsidRPr="0056358A" w:rsidRDefault="0013472F" w:rsidP="0013472F">
      <w:pPr>
        <w:pStyle w:val="Heading4"/>
      </w:pPr>
      <w:r w:rsidRPr="0056358A">
        <w:t xml:space="preserve">Retrenchment maintains </w:t>
      </w:r>
      <w:r w:rsidRPr="0056358A">
        <w:rPr>
          <w:u w:val="single"/>
        </w:rPr>
        <w:t>essential</w:t>
      </w:r>
      <w:r w:rsidRPr="0056358A">
        <w:t xml:space="preserve"> partnerships while </w:t>
      </w:r>
      <w:r w:rsidRPr="0056358A">
        <w:rPr>
          <w:u w:val="single"/>
        </w:rPr>
        <w:t>avoiding</w:t>
      </w:r>
      <w:r w:rsidRPr="0056358A">
        <w:t xml:space="preserve"> escalatory spirals.</w:t>
      </w:r>
    </w:p>
    <w:p w14:paraId="5C4F05CC" w14:textId="77777777" w:rsidR="0013472F" w:rsidRPr="008F11FF" w:rsidRDefault="0013472F" w:rsidP="0013472F">
      <w:r w:rsidRPr="0056358A">
        <w:rPr>
          <w:rStyle w:val="Style13ptBold"/>
        </w:rPr>
        <w:t>Latham 24</w:t>
      </w:r>
      <w:r w:rsidRPr="008F11FF">
        <w:t xml:space="preserve"> [Andrew</w:t>
      </w:r>
      <w:r>
        <w:t xml:space="preserve"> Latham</w:t>
      </w:r>
      <w:r w:rsidRPr="008F11FF">
        <w:t xml:space="preserve"> Professor of Political Science at Macalester College, Senior Fellow at the Institute for Peace and Diplomacy, Ph.D. in Political Science from York University; The Hill, October 15</w:t>
      </w:r>
      <w:r>
        <w:t xml:space="preserve"> 2024 </w:t>
      </w:r>
      <w:r w:rsidRPr="008F11FF">
        <w:t xml:space="preserve">“The End of U.S. Global Dominance Presents an Opportunity for America,” </w:t>
      </w:r>
      <w:r w:rsidRPr="00533273">
        <w:t>https://thehill.com/opinion/national-security/4932894-the-end-of-us-global-dominance-presents-an-opportunity-for-america/</w:t>
      </w:r>
      <w:r>
        <w:t xml:space="preserve"> //ESIEV</w:t>
      </w:r>
      <w:r w:rsidRPr="008F11FF">
        <w:t>]</w:t>
      </w:r>
    </w:p>
    <w:p w14:paraId="5E9E56B9" w14:textId="77777777" w:rsidR="0013472F" w:rsidRPr="008F11FF" w:rsidRDefault="0013472F" w:rsidP="0013472F">
      <w:pPr>
        <w:rPr>
          <w:sz w:val="16"/>
        </w:rPr>
      </w:pPr>
      <w:r w:rsidRPr="008F11FF">
        <w:rPr>
          <w:sz w:val="16"/>
        </w:rPr>
        <w:t xml:space="preserve">The era of </w:t>
      </w:r>
      <w:r w:rsidRPr="008F11FF">
        <w:rPr>
          <w:rStyle w:val="StyleUnderline"/>
        </w:rPr>
        <w:t xml:space="preserve">American </w:t>
      </w:r>
      <w:r w:rsidRPr="004A6E04">
        <w:rPr>
          <w:rStyle w:val="Emphasis"/>
          <w:highlight w:val="cyan"/>
        </w:rPr>
        <w:t>hegemony</w:t>
      </w:r>
      <w:r w:rsidRPr="008F11FF">
        <w:rPr>
          <w:sz w:val="16"/>
        </w:rPr>
        <w:t xml:space="preserve">, which dominated global affairs since 1945 and reached its peak after 1991, </w:t>
      </w:r>
      <w:r w:rsidRPr="008F11FF">
        <w:rPr>
          <w:rStyle w:val="StyleUnderline"/>
        </w:rPr>
        <w:t xml:space="preserve">is </w:t>
      </w:r>
      <w:r w:rsidRPr="004A6E04">
        <w:rPr>
          <w:rStyle w:val="StyleUnderline"/>
          <w:highlight w:val="cyan"/>
        </w:rPr>
        <w:t xml:space="preserve">coming to an </w:t>
      </w:r>
      <w:r w:rsidRPr="004A6E04">
        <w:rPr>
          <w:rStyle w:val="Emphasis"/>
          <w:highlight w:val="cyan"/>
        </w:rPr>
        <w:t>end</w:t>
      </w:r>
      <w:r w:rsidRPr="008F11FF">
        <w:rPr>
          <w:sz w:val="16"/>
        </w:rPr>
        <w:t xml:space="preserve">. And </w:t>
      </w:r>
      <w:r w:rsidRPr="008F11FF">
        <w:rPr>
          <w:rStyle w:val="StyleUnderline"/>
        </w:rPr>
        <w:t>rather than lament this</w:t>
      </w:r>
      <w:r w:rsidRPr="008F11FF">
        <w:rPr>
          <w:sz w:val="16"/>
        </w:rPr>
        <w:t xml:space="preserve"> shift, </w:t>
      </w:r>
      <w:r w:rsidRPr="004A6E04">
        <w:rPr>
          <w:rStyle w:val="StyleUnderline"/>
          <w:highlight w:val="cyan"/>
        </w:rPr>
        <w:t>the U.S</w:t>
      </w:r>
      <w:r w:rsidRPr="008F11FF">
        <w:rPr>
          <w:rStyle w:val="StyleUnderline"/>
        </w:rPr>
        <w:t>.</w:t>
      </w:r>
      <w:r w:rsidRPr="008F11FF">
        <w:rPr>
          <w:sz w:val="16"/>
        </w:rPr>
        <w:t xml:space="preserve"> and the world </w:t>
      </w:r>
      <w:r w:rsidRPr="004A6E04">
        <w:rPr>
          <w:rStyle w:val="StyleUnderline"/>
          <w:highlight w:val="cyan"/>
        </w:rPr>
        <w:t xml:space="preserve">should </w:t>
      </w:r>
      <w:r w:rsidRPr="004A6E04">
        <w:rPr>
          <w:rStyle w:val="Emphasis"/>
          <w:highlight w:val="cyan"/>
        </w:rPr>
        <w:t>embrace</w:t>
      </w:r>
      <w:r w:rsidRPr="008F11FF">
        <w:rPr>
          <w:rStyle w:val="StyleUnderline"/>
        </w:rPr>
        <w:t xml:space="preserve"> </w:t>
      </w:r>
      <w:r w:rsidRPr="008F11FF">
        <w:rPr>
          <w:sz w:val="16"/>
        </w:rPr>
        <w:t xml:space="preserve">the </w:t>
      </w:r>
      <w:r w:rsidRPr="004A6E04">
        <w:rPr>
          <w:rStyle w:val="StyleUnderline"/>
          <w:highlight w:val="cyan"/>
        </w:rPr>
        <w:t>opportunities</w:t>
      </w:r>
      <w:r w:rsidRPr="008F11FF">
        <w:rPr>
          <w:rStyle w:val="StyleUnderline"/>
        </w:rPr>
        <w:t xml:space="preserve"> it presents</w:t>
      </w:r>
      <w:r w:rsidRPr="008F11FF">
        <w:rPr>
          <w:sz w:val="16"/>
        </w:rPr>
        <w:t>.</w:t>
      </w:r>
    </w:p>
    <w:p w14:paraId="7B71DB75" w14:textId="77777777" w:rsidR="0013472F" w:rsidRPr="008F11FF" w:rsidRDefault="0013472F" w:rsidP="0013472F">
      <w:pPr>
        <w:rPr>
          <w:sz w:val="16"/>
        </w:rPr>
      </w:pPr>
      <w:r w:rsidRPr="008F11FF">
        <w:rPr>
          <w:sz w:val="16"/>
        </w:rPr>
        <w:t xml:space="preserve">For too long, </w:t>
      </w:r>
      <w:r w:rsidRPr="008F11FF">
        <w:rPr>
          <w:rStyle w:val="StyleUnderline"/>
        </w:rPr>
        <w:t>the U.S. has shouldered</w:t>
      </w:r>
      <w:r w:rsidRPr="008F11FF">
        <w:rPr>
          <w:sz w:val="16"/>
        </w:rPr>
        <w:t xml:space="preserve"> the burden of </w:t>
      </w:r>
      <w:r w:rsidRPr="008F11FF">
        <w:rPr>
          <w:rStyle w:val="Emphasis"/>
        </w:rPr>
        <w:t>global policing</w:t>
      </w:r>
      <w:r w:rsidRPr="008F11FF">
        <w:rPr>
          <w:sz w:val="16"/>
        </w:rPr>
        <w:t xml:space="preserve">, tied to the notion of </w:t>
      </w:r>
      <w:r w:rsidRPr="008F11FF">
        <w:rPr>
          <w:rStyle w:val="StyleUnderline"/>
        </w:rPr>
        <w:t>maintaining a “</w:t>
      </w:r>
      <w:r w:rsidRPr="004A6E04">
        <w:rPr>
          <w:rStyle w:val="StyleUnderline"/>
          <w:highlight w:val="cyan"/>
        </w:rPr>
        <w:t>rules-based</w:t>
      </w:r>
      <w:r w:rsidRPr="008F11FF">
        <w:rPr>
          <w:rStyle w:val="StyleUnderline"/>
        </w:rPr>
        <w:t xml:space="preserve"> </w:t>
      </w:r>
      <w:r w:rsidRPr="008F11FF">
        <w:rPr>
          <w:sz w:val="16"/>
        </w:rPr>
        <w:t xml:space="preserve">international </w:t>
      </w:r>
      <w:r w:rsidRPr="004A6E04">
        <w:rPr>
          <w:rStyle w:val="Emphasis"/>
          <w:highlight w:val="cyan"/>
        </w:rPr>
        <w:t>order</w:t>
      </w:r>
      <w:r w:rsidRPr="008F11FF">
        <w:rPr>
          <w:sz w:val="16"/>
        </w:rPr>
        <w:t xml:space="preserve">” </w:t>
      </w:r>
      <w:r w:rsidRPr="008F11FF">
        <w:rPr>
          <w:rStyle w:val="StyleUnderline"/>
        </w:rPr>
        <w:t xml:space="preserve">that </w:t>
      </w:r>
      <w:r w:rsidRPr="004A6E04">
        <w:rPr>
          <w:rStyle w:val="StyleUnderline"/>
          <w:highlight w:val="cyan"/>
        </w:rPr>
        <w:t>is</w:t>
      </w:r>
      <w:r w:rsidRPr="008F11FF">
        <w:rPr>
          <w:sz w:val="16"/>
        </w:rPr>
        <w:t xml:space="preserve"> increasingly </w:t>
      </w:r>
      <w:r w:rsidRPr="004A6E04">
        <w:rPr>
          <w:rStyle w:val="Emphasis"/>
          <w:highlight w:val="cyan"/>
        </w:rPr>
        <w:t>irrelevant</w:t>
      </w:r>
      <w:r w:rsidRPr="008F11FF">
        <w:rPr>
          <w:sz w:val="16"/>
        </w:rPr>
        <w:t xml:space="preserve">. The end of this era opens the door to </w:t>
      </w:r>
      <w:r w:rsidRPr="008F11FF">
        <w:rPr>
          <w:rStyle w:val="StyleUnderline"/>
        </w:rPr>
        <w:t>a</w:t>
      </w:r>
      <w:r w:rsidRPr="008F11FF">
        <w:rPr>
          <w:sz w:val="16"/>
        </w:rPr>
        <w:t xml:space="preserve"> more just, prosperous and </w:t>
      </w:r>
      <w:r w:rsidRPr="004A6E04">
        <w:rPr>
          <w:rStyle w:val="Emphasis"/>
          <w:highlight w:val="cyan"/>
        </w:rPr>
        <w:t>realistic</w:t>
      </w:r>
      <w:r w:rsidRPr="008F11FF">
        <w:rPr>
          <w:rStyle w:val="StyleUnderline"/>
        </w:rPr>
        <w:t xml:space="preserve"> world order</w:t>
      </w:r>
      <w:r w:rsidRPr="008F11FF">
        <w:rPr>
          <w:sz w:val="16"/>
        </w:rPr>
        <w:t xml:space="preserve"> — one that </w:t>
      </w:r>
      <w:r w:rsidRPr="008F11FF">
        <w:rPr>
          <w:rStyle w:val="StyleUnderline"/>
        </w:rPr>
        <w:t xml:space="preserve">is </w:t>
      </w:r>
      <w:r w:rsidRPr="004A6E04">
        <w:rPr>
          <w:rStyle w:val="StyleUnderline"/>
          <w:highlight w:val="cyan"/>
        </w:rPr>
        <w:t xml:space="preserve">based on </w:t>
      </w:r>
      <w:r w:rsidRPr="004A6E04">
        <w:rPr>
          <w:rStyle w:val="Emphasis"/>
          <w:highlight w:val="cyan"/>
        </w:rPr>
        <w:t>balancing</w:t>
      </w:r>
      <w:r w:rsidRPr="008F11FF">
        <w:rPr>
          <w:sz w:val="16"/>
        </w:rPr>
        <w:t xml:space="preserve"> global </w:t>
      </w:r>
      <w:r w:rsidRPr="008F11FF">
        <w:rPr>
          <w:rStyle w:val="StyleUnderline"/>
        </w:rPr>
        <w:t>powers rather than dominating them</w:t>
      </w:r>
      <w:r w:rsidRPr="008F11FF">
        <w:rPr>
          <w:sz w:val="16"/>
        </w:rPr>
        <w:t>. It’s time for the U.S. to adopt a grand strategy of restraint, rooted in realist international relations theory, and reshape its role in a multipolar world.</w:t>
      </w:r>
    </w:p>
    <w:p w14:paraId="59FD190E" w14:textId="77777777" w:rsidR="0013472F" w:rsidRPr="008F11FF" w:rsidRDefault="0013472F" w:rsidP="0013472F">
      <w:pPr>
        <w:rPr>
          <w:rStyle w:val="StyleUnderline"/>
        </w:rPr>
      </w:pPr>
      <w:r w:rsidRPr="008F11FF">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8F11FF">
        <w:rPr>
          <w:rStyle w:val="StyleUnderline"/>
        </w:rPr>
        <w:t xml:space="preserve">The </w:t>
      </w:r>
      <w:r w:rsidRPr="008F11FF">
        <w:rPr>
          <w:rStyle w:val="Emphasis"/>
        </w:rPr>
        <w:t>myth</w:t>
      </w:r>
      <w:r w:rsidRPr="008F11FF">
        <w:rPr>
          <w:rStyle w:val="StyleUnderline"/>
        </w:rPr>
        <w:t xml:space="preserve"> that Washington</w:t>
      </w:r>
      <w:r w:rsidRPr="008F11FF">
        <w:rPr>
          <w:sz w:val="16"/>
        </w:rPr>
        <w:t xml:space="preserve"> believed after the Cold War, that it </w:t>
      </w:r>
      <w:r w:rsidRPr="008F11FF">
        <w:rPr>
          <w:rStyle w:val="StyleUnderline"/>
        </w:rPr>
        <w:t xml:space="preserve">could dictate global </w:t>
      </w:r>
      <w:r w:rsidRPr="008F11FF">
        <w:rPr>
          <w:rStyle w:val="Emphasis"/>
        </w:rPr>
        <w:t>governance</w:t>
      </w:r>
      <w:r w:rsidRPr="008F11FF">
        <w:rPr>
          <w:sz w:val="16"/>
        </w:rPr>
        <w:t xml:space="preserve"> indefinitely, </w:t>
      </w:r>
      <w:r w:rsidRPr="008F11FF">
        <w:rPr>
          <w:rStyle w:val="StyleUnderline"/>
        </w:rPr>
        <w:t>was</w:t>
      </w:r>
      <w:r w:rsidRPr="008F11FF">
        <w:rPr>
          <w:sz w:val="16"/>
        </w:rPr>
        <w:t xml:space="preserve"> always </w:t>
      </w:r>
      <w:r w:rsidRPr="008F11FF">
        <w:rPr>
          <w:rStyle w:val="StyleUnderline"/>
        </w:rPr>
        <w:t xml:space="preserve">an illusion. </w:t>
      </w:r>
      <w:r w:rsidRPr="004A6E04">
        <w:rPr>
          <w:rStyle w:val="Emphasis"/>
          <w:highlight w:val="cyan"/>
        </w:rPr>
        <w:t>Overreach</w:t>
      </w:r>
      <w:r w:rsidRPr="008F11FF">
        <w:rPr>
          <w:sz w:val="16"/>
        </w:rPr>
        <w:t xml:space="preserve"> in military interventions, </w:t>
      </w:r>
      <w:r w:rsidRPr="004A6E04">
        <w:rPr>
          <w:rStyle w:val="StyleUnderline"/>
          <w:highlight w:val="cyan"/>
        </w:rPr>
        <w:t xml:space="preserve">coupled with domestic and international </w:t>
      </w:r>
      <w:r w:rsidRPr="004A6E04">
        <w:rPr>
          <w:rStyle w:val="Emphasis"/>
          <w:highlight w:val="cyan"/>
        </w:rPr>
        <w:t>challenges</w:t>
      </w:r>
      <w:r w:rsidRPr="008F11FF">
        <w:rPr>
          <w:sz w:val="16"/>
        </w:rPr>
        <w:t xml:space="preserve">, have </w:t>
      </w:r>
      <w:r w:rsidRPr="004A6E04">
        <w:rPr>
          <w:rStyle w:val="StyleUnderline"/>
          <w:highlight w:val="cyan"/>
        </w:rPr>
        <w:t>weakened</w:t>
      </w:r>
      <w:r w:rsidRPr="008F11FF">
        <w:rPr>
          <w:rStyle w:val="StyleUnderline"/>
        </w:rPr>
        <w:t xml:space="preserve"> American </w:t>
      </w:r>
      <w:r w:rsidRPr="004A6E04">
        <w:rPr>
          <w:rStyle w:val="StyleUnderline"/>
          <w:highlight w:val="cyan"/>
        </w:rPr>
        <w:t>primacy</w:t>
      </w:r>
      <w:r w:rsidRPr="008F11FF">
        <w:rPr>
          <w:rStyle w:val="StyleUnderline"/>
        </w:rPr>
        <w:t>.</w:t>
      </w:r>
    </w:p>
    <w:p w14:paraId="5DB70A2C" w14:textId="77777777" w:rsidR="0013472F" w:rsidRPr="008F11FF" w:rsidRDefault="0013472F" w:rsidP="0013472F">
      <w:pPr>
        <w:rPr>
          <w:sz w:val="16"/>
        </w:rPr>
      </w:pPr>
      <w:r w:rsidRPr="008F11FF">
        <w:rPr>
          <w:rStyle w:val="StyleUnderline"/>
        </w:rPr>
        <w:t>The</w:t>
      </w:r>
      <w:r w:rsidRPr="008F11FF">
        <w:rPr>
          <w:sz w:val="16"/>
        </w:rPr>
        <w:t xml:space="preserve"> international system that the U.S. helped build after World War II — a </w:t>
      </w:r>
      <w:r w:rsidRPr="008F11FF">
        <w:rPr>
          <w:rStyle w:val="StyleUnderline"/>
        </w:rPr>
        <w:t>system of</w:t>
      </w:r>
      <w:r w:rsidRPr="008F11FF">
        <w:rPr>
          <w:sz w:val="16"/>
        </w:rPr>
        <w:t xml:space="preserve"> multilateral institutions and </w:t>
      </w:r>
      <w:r w:rsidRPr="004A6E04">
        <w:rPr>
          <w:rStyle w:val="Emphasis"/>
          <w:highlight w:val="cyan"/>
        </w:rPr>
        <w:t>liberal</w:t>
      </w:r>
      <w:r w:rsidRPr="004A6E04">
        <w:rPr>
          <w:rStyle w:val="StyleUnderline"/>
          <w:highlight w:val="cyan"/>
        </w:rPr>
        <w:t xml:space="preserve"> norms</w:t>
      </w:r>
      <w:r w:rsidRPr="008F11FF">
        <w:rPr>
          <w:sz w:val="16"/>
        </w:rPr>
        <w:t xml:space="preserve"> — has </w:t>
      </w:r>
      <w:r w:rsidRPr="008F11FF">
        <w:rPr>
          <w:rStyle w:val="StyleUnderline"/>
        </w:rPr>
        <w:t xml:space="preserve">shown </w:t>
      </w:r>
      <w:r w:rsidRPr="008F11FF">
        <w:rPr>
          <w:rStyle w:val="Emphasis"/>
        </w:rPr>
        <w:t>cracks</w:t>
      </w:r>
      <w:r w:rsidRPr="008F11FF">
        <w:rPr>
          <w:rStyle w:val="StyleUnderline"/>
        </w:rPr>
        <w:t xml:space="preserve"> for years</w:t>
      </w:r>
      <w:r w:rsidRPr="008F11FF">
        <w:rPr>
          <w:sz w:val="16"/>
        </w:rPr>
        <w:t xml:space="preserve">. This was not a neutral or benevolent framework; it was a structure that </w:t>
      </w:r>
      <w:r w:rsidRPr="004A6E04">
        <w:rPr>
          <w:rStyle w:val="StyleUnderline"/>
          <w:highlight w:val="cyan"/>
        </w:rPr>
        <w:t xml:space="preserve">served </w:t>
      </w:r>
      <w:r w:rsidRPr="004A6E04">
        <w:rPr>
          <w:rStyle w:val="Emphasis"/>
          <w:highlight w:val="cyan"/>
        </w:rPr>
        <w:t>American</w:t>
      </w:r>
      <w:r w:rsidRPr="008F11FF">
        <w:rPr>
          <w:rStyle w:val="StyleUnderline"/>
        </w:rPr>
        <w:t xml:space="preserve"> interest</w:t>
      </w:r>
      <w:r w:rsidRPr="004A6E04">
        <w:rPr>
          <w:rStyle w:val="Emphasis"/>
          <w:highlight w:val="cyan"/>
        </w:rPr>
        <w:t>s</w:t>
      </w:r>
      <w:r w:rsidRPr="008F11FF">
        <w:rPr>
          <w:sz w:val="16"/>
        </w:rPr>
        <w:t xml:space="preserve">, often </w:t>
      </w:r>
      <w:r w:rsidRPr="004A6E04">
        <w:rPr>
          <w:rStyle w:val="StyleUnderline"/>
          <w:highlight w:val="cyan"/>
        </w:rPr>
        <w:t>at</w:t>
      </w:r>
      <w:r w:rsidRPr="008F11FF">
        <w:rPr>
          <w:rStyle w:val="StyleUnderline"/>
        </w:rPr>
        <w:t xml:space="preserve"> the </w:t>
      </w:r>
      <w:r w:rsidRPr="004A6E04">
        <w:rPr>
          <w:rStyle w:val="StyleUnderline"/>
          <w:highlight w:val="cyan"/>
        </w:rPr>
        <w:t xml:space="preserve">expense of </w:t>
      </w:r>
      <w:r w:rsidRPr="004A6E04">
        <w:rPr>
          <w:rStyle w:val="Emphasis"/>
          <w:highlight w:val="cyan"/>
        </w:rPr>
        <w:t>other</w:t>
      </w:r>
      <w:r w:rsidRPr="008F11FF">
        <w:rPr>
          <w:sz w:val="16"/>
        </w:rPr>
        <w:t xml:space="preserve"> nation</w:t>
      </w:r>
      <w:r w:rsidRPr="004A6E04">
        <w:rPr>
          <w:rStyle w:val="Emphasis"/>
          <w:highlight w:val="cyan"/>
        </w:rPr>
        <w:t>s</w:t>
      </w:r>
      <w:r w:rsidRPr="008F11FF">
        <w:rPr>
          <w:sz w:val="16"/>
        </w:rPr>
        <w:t>.</w:t>
      </w:r>
    </w:p>
    <w:p w14:paraId="520E1CE4" w14:textId="77777777" w:rsidR="0013472F" w:rsidRPr="008F11FF" w:rsidRDefault="0013472F" w:rsidP="0013472F">
      <w:pPr>
        <w:rPr>
          <w:sz w:val="16"/>
        </w:rPr>
      </w:pPr>
      <w:r w:rsidRPr="008F11FF">
        <w:rPr>
          <w:sz w:val="16"/>
        </w:rPr>
        <w:t xml:space="preserve">Now, with rising competition from other powers, the idea that Washington can — or should — continue to act as the global enforcer is not only unrealistic but also </w:t>
      </w:r>
      <w:r w:rsidRPr="008F11FF">
        <w:rPr>
          <w:rStyle w:val="Emphasis"/>
        </w:rPr>
        <w:t>counterproductive</w:t>
      </w:r>
      <w:r w:rsidRPr="008F11FF">
        <w:rPr>
          <w:sz w:val="16"/>
        </w:rPr>
        <w:t xml:space="preserve">. </w:t>
      </w:r>
      <w:r w:rsidRPr="004A6E04">
        <w:rPr>
          <w:rStyle w:val="StyleUnderline"/>
          <w:highlight w:val="cyan"/>
        </w:rPr>
        <w:t>Clinging</w:t>
      </w:r>
      <w:r w:rsidRPr="008F11FF">
        <w:rPr>
          <w:rStyle w:val="StyleUnderline"/>
        </w:rPr>
        <w:t xml:space="preserve"> to hegemony </w:t>
      </w:r>
      <w:r w:rsidRPr="004A6E04">
        <w:rPr>
          <w:rStyle w:val="StyleUnderline"/>
          <w:highlight w:val="cyan"/>
        </w:rPr>
        <w:t>leads</w:t>
      </w:r>
      <w:r w:rsidRPr="008F11FF">
        <w:rPr>
          <w:sz w:val="16"/>
        </w:rPr>
        <w:t xml:space="preserve"> only </w:t>
      </w:r>
      <w:r w:rsidRPr="004A6E04">
        <w:rPr>
          <w:rStyle w:val="StyleUnderline"/>
          <w:highlight w:val="cyan"/>
        </w:rPr>
        <w:t>to</w:t>
      </w:r>
      <w:r w:rsidRPr="008F11FF">
        <w:rPr>
          <w:sz w:val="16"/>
        </w:rPr>
        <w:t xml:space="preserve"> more </w:t>
      </w:r>
      <w:r w:rsidRPr="008F11FF">
        <w:rPr>
          <w:rStyle w:val="StyleUnderline"/>
        </w:rPr>
        <w:t xml:space="preserve">costly </w:t>
      </w:r>
      <w:r w:rsidRPr="004A6E04">
        <w:rPr>
          <w:rStyle w:val="Emphasis"/>
          <w:highlight w:val="cyan"/>
        </w:rPr>
        <w:t>interventions</w:t>
      </w:r>
      <w:r w:rsidRPr="004A6E04">
        <w:rPr>
          <w:rStyle w:val="StyleUnderline"/>
          <w:highlight w:val="cyan"/>
        </w:rPr>
        <w:t xml:space="preserve"> and</w:t>
      </w:r>
      <w:r w:rsidRPr="008F11FF">
        <w:rPr>
          <w:rStyle w:val="StyleUnderline"/>
        </w:rPr>
        <w:t xml:space="preserve"> strategic </w:t>
      </w:r>
      <w:r w:rsidRPr="004A6E04">
        <w:rPr>
          <w:rStyle w:val="Emphasis"/>
          <w:highlight w:val="cyan"/>
        </w:rPr>
        <w:t>failures</w:t>
      </w:r>
      <w:r w:rsidRPr="008F11FF">
        <w:rPr>
          <w:sz w:val="16"/>
        </w:rPr>
        <w:t>, as evidenced by recent decades of U.S. foreign policy.</w:t>
      </w:r>
    </w:p>
    <w:p w14:paraId="027727AE" w14:textId="77777777" w:rsidR="0013472F" w:rsidRPr="008F11FF" w:rsidRDefault="0013472F" w:rsidP="0013472F">
      <w:pPr>
        <w:rPr>
          <w:sz w:val="16"/>
        </w:rPr>
      </w:pPr>
      <w:r w:rsidRPr="008F11FF">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3039F150" w14:textId="77777777" w:rsidR="0013472F" w:rsidRPr="008F11FF" w:rsidRDefault="0013472F" w:rsidP="0013472F">
      <w:pPr>
        <w:rPr>
          <w:sz w:val="16"/>
        </w:rPr>
      </w:pPr>
      <w:r w:rsidRPr="008F11FF">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39EB5F42" w14:textId="77777777" w:rsidR="0013472F" w:rsidRPr="008F11FF" w:rsidRDefault="0013472F" w:rsidP="0013472F">
      <w:pPr>
        <w:rPr>
          <w:sz w:val="16"/>
        </w:rPr>
      </w:pPr>
      <w:r w:rsidRPr="004A6E04">
        <w:rPr>
          <w:rStyle w:val="StyleUnderline"/>
          <w:highlight w:val="cyan"/>
        </w:rPr>
        <w:t xml:space="preserve">In a </w:t>
      </w:r>
      <w:r w:rsidRPr="004A6E04">
        <w:rPr>
          <w:rStyle w:val="Emphasis"/>
          <w:highlight w:val="cyan"/>
        </w:rPr>
        <w:t>multipolar</w:t>
      </w:r>
      <w:r w:rsidRPr="004A6E04">
        <w:rPr>
          <w:rStyle w:val="StyleUnderline"/>
          <w:highlight w:val="cyan"/>
        </w:rPr>
        <w:t xml:space="preserve"> world</w:t>
      </w:r>
      <w:r w:rsidRPr="008F11FF">
        <w:rPr>
          <w:rStyle w:val="StyleUnderline"/>
        </w:rPr>
        <w:t xml:space="preserve">, the </w:t>
      </w:r>
      <w:r w:rsidRPr="004A6E04">
        <w:rPr>
          <w:rStyle w:val="StyleUnderline"/>
          <w:highlight w:val="cyan"/>
        </w:rPr>
        <w:t>U.S</w:t>
      </w:r>
      <w:r w:rsidRPr="008F11FF">
        <w:rPr>
          <w:rStyle w:val="StyleUnderline"/>
        </w:rPr>
        <w:t xml:space="preserve">. should be </w:t>
      </w:r>
      <w:r w:rsidRPr="004A6E04">
        <w:rPr>
          <w:rStyle w:val="Emphasis"/>
          <w:highlight w:val="cyan"/>
        </w:rPr>
        <w:t>one</w:t>
      </w:r>
      <w:r w:rsidRPr="008F11FF">
        <w:rPr>
          <w:sz w:val="16"/>
        </w:rPr>
        <w:t xml:space="preserve"> power </w:t>
      </w:r>
      <w:r w:rsidRPr="004A6E04">
        <w:rPr>
          <w:rStyle w:val="StyleUnderline"/>
          <w:highlight w:val="cyan"/>
        </w:rPr>
        <w:t>among many</w:t>
      </w:r>
      <w:r w:rsidRPr="008F11FF">
        <w:rPr>
          <w:rStyle w:val="StyleUnderline"/>
        </w:rPr>
        <w:t xml:space="preserve">. The key to maintaining </w:t>
      </w:r>
      <w:r w:rsidRPr="008F11FF">
        <w:rPr>
          <w:rStyle w:val="Emphasis"/>
        </w:rPr>
        <w:t>security</w:t>
      </w:r>
      <w:r w:rsidRPr="008F11FF">
        <w:rPr>
          <w:sz w:val="16"/>
        </w:rPr>
        <w:t xml:space="preserve"> and stability </w:t>
      </w:r>
      <w:r w:rsidRPr="008F11FF">
        <w:rPr>
          <w:rStyle w:val="StyleUnderline"/>
        </w:rPr>
        <w:t>is</w:t>
      </w:r>
      <w:r w:rsidRPr="008F11FF">
        <w:rPr>
          <w:sz w:val="16"/>
        </w:rPr>
        <w:t xml:space="preserve"> not through imposing American leadership but </w:t>
      </w:r>
      <w:r w:rsidRPr="008F11FF">
        <w:rPr>
          <w:rStyle w:val="StyleUnderline"/>
        </w:rPr>
        <w:t>through balance</w:t>
      </w:r>
      <w:r w:rsidRPr="008F11FF">
        <w:rPr>
          <w:sz w:val="16"/>
        </w:rPr>
        <w:t xml:space="preserve"> — </w:t>
      </w:r>
      <w:r w:rsidRPr="004A6E04">
        <w:rPr>
          <w:rStyle w:val="StyleUnderline"/>
          <w:highlight w:val="cyan"/>
        </w:rPr>
        <w:t>engaging in</w:t>
      </w:r>
      <w:r w:rsidRPr="008F11FF">
        <w:rPr>
          <w:rStyle w:val="StyleUnderline"/>
        </w:rPr>
        <w:t xml:space="preserve"> selective competition and </w:t>
      </w:r>
      <w:r w:rsidRPr="004A6E04">
        <w:rPr>
          <w:rStyle w:val="Emphasis"/>
          <w:highlight w:val="cyan"/>
        </w:rPr>
        <w:t>cooperation</w:t>
      </w:r>
      <w:r w:rsidRPr="008F11FF">
        <w:rPr>
          <w:sz w:val="16"/>
        </w:rPr>
        <w:t xml:space="preserve"> with other powers, without trying to dominate them. This shift away from hegemony opens space for new coalitions and more flexible partnerships based on mutual interest rather than unilateral dominance.</w:t>
      </w:r>
    </w:p>
    <w:p w14:paraId="15B2459D" w14:textId="77777777" w:rsidR="0013472F" w:rsidRPr="008F11FF" w:rsidRDefault="0013472F" w:rsidP="0013472F">
      <w:pPr>
        <w:rPr>
          <w:sz w:val="16"/>
        </w:rPr>
      </w:pPr>
      <w:r w:rsidRPr="008F11FF">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8F11FF">
        <w:rPr>
          <w:rStyle w:val="StyleUnderline"/>
        </w:rPr>
        <w:t xml:space="preserve">The U.S. should </w:t>
      </w:r>
      <w:r w:rsidRPr="008F11FF">
        <w:rPr>
          <w:rStyle w:val="Emphasis"/>
        </w:rPr>
        <w:t>not</w:t>
      </w:r>
      <w:r w:rsidRPr="008F11FF">
        <w:rPr>
          <w:rStyle w:val="StyleUnderline"/>
        </w:rPr>
        <w:t xml:space="preserve"> attempt to</w:t>
      </w:r>
      <w:r w:rsidRPr="008F11FF">
        <w:rPr>
          <w:sz w:val="16"/>
        </w:rPr>
        <w:t xml:space="preserve"> “</w:t>
      </w:r>
      <w:r w:rsidRPr="008F11FF">
        <w:rPr>
          <w:rStyle w:val="Emphasis"/>
        </w:rPr>
        <w:t>contain</w:t>
      </w:r>
      <w:r w:rsidRPr="008F11FF">
        <w:rPr>
          <w:sz w:val="16"/>
        </w:rPr>
        <w:t xml:space="preserve">” </w:t>
      </w:r>
      <w:r w:rsidRPr="008F11FF">
        <w:rPr>
          <w:rStyle w:val="StyleUnderline"/>
        </w:rPr>
        <w:t>China</w:t>
      </w:r>
      <w:r w:rsidRPr="008F11FF">
        <w:rPr>
          <w:sz w:val="16"/>
        </w:rPr>
        <w:t xml:space="preserve"> in the traditional sense of the word, which would only provoke confrontation without serving U.S. interests.</w:t>
      </w:r>
    </w:p>
    <w:p w14:paraId="73255B51" w14:textId="77777777" w:rsidR="0013472F" w:rsidRPr="008F11FF" w:rsidRDefault="0013472F" w:rsidP="0013472F">
      <w:pPr>
        <w:rPr>
          <w:sz w:val="16"/>
        </w:rPr>
      </w:pPr>
      <w:r w:rsidRPr="008F11FF">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4A6E04">
        <w:rPr>
          <w:rStyle w:val="Emphasis"/>
          <w:highlight w:val="cyan"/>
        </w:rPr>
        <w:t>China’s rise</w:t>
      </w:r>
      <w:r w:rsidRPr="008F11FF">
        <w:rPr>
          <w:rStyle w:val="StyleUnderline"/>
        </w:rPr>
        <w:t xml:space="preserve"> cannot be stopped, it </w:t>
      </w:r>
      <w:r w:rsidRPr="004A6E04">
        <w:rPr>
          <w:rStyle w:val="StyleUnderline"/>
          <w:highlight w:val="cyan"/>
        </w:rPr>
        <w:t xml:space="preserve">can be </w:t>
      </w:r>
      <w:r w:rsidRPr="004A6E04">
        <w:rPr>
          <w:rStyle w:val="Emphasis"/>
          <w:highlight w:val="cyan"/>
        </w:rPr>
        <w:t>managed</w:t>
      </w:r>
      <w:r w:rsidRPr="008F11FF">
        <w:rPr>
          <w:sz w:val="16"/>
        </w:rPr>
        <w:t xml:space="preserve">. The U.S. should work with allies and regional powers to ensure that Beijing’s ambitions do not come at the expense of American security or that of its partners. </w:t>
      </w:r>
      <w:r w:rsidRPr="008F11FF">
        <w:rPr>
          <w:rStyle w:val="StyleUnderline"/>
        </w:rPr>
        <w:t>By focusing on</w:t>
      </w:r>
      <w:r w:rsidRPr="008F11FF">
        <w:rPr>
          <w:sz w:val="16"/>
        </w:rPr>
        <w:t xml:space="preserve"> maintaining a </w:t>
      </w:r>
      <w:r w:rsidRPr="008F11FF">
        <w:rPr>
          <w:rStyle w:val="StyleUnderline"/>
        </w:rPr>
        <w:t xml:space="preserve">balance of power, the U.S. can </w:t>
      </w:r>
      <w:r w:rsidRPr="008F11FF">
        <w:rPr>
          <w:rStyle w:val="Emphasis"/>
        </w:rPr>
        <w:t>prevent</w:t>
      </w:r>
      <w:r w:rsidRPr="008F11FF">
        <w:rPr>
          <w:rStyle w:val="StyleUnderline"/>
        </w:rPr>
        <w:t xml:space="preserve"> Chinese domination</w:t>
      </w:r>
      <w:r w:rsidRPr="008F11FF">
        <w:rPr>
          <w:sz w:val="16"/>
        </w:rPr>
        <w:t xml:space="preserve"> without overextending itself in futile efforts at containment.</w:t>
      </w:r>
    </w:p>
    <w:p w14:paraId="7B2D36F8" w14:textId="77777777" w:rsidR="0013472F" w:rsidRPr="008F11FF" w:rsidRDefault="0013472F" w:rsidP="0013472F">
      <w:pPr>
        <w:rPr>
          <w:sz w:val="16"/>
        </w:rPr>
      </w:pPr>
      <w:r w:rsidRPr="008F11FF">
        <w:rPr>
          <w:rStyle w:val="Emphasis"/>
        </w:rPr>
        <w:t>Blunting</w:t>
      </w:r>
      <w:r w:rsidRPr="008F11FF">
        <w:rPr>
          <w:rStyle w:val="StyleUnderline"/>
        </w:rPr>
        <w:t xml:space="preserve"> is</w:t>
      </w:r>
      <w:r w:rsidRPr="008F11FF">
        <w:rPr>
          <w:sz w:val="16"/>
        </w:rPr>
        <w:t xml:space="preserve"> not about imposing America’s will on the world, but about </w:t>
      </w:r>
      <w:r w:rsidRPr="008F11FF">
        <w:rPr>
          <w:rStyle w:val="StyleUnderline"/>
        </w:rPr>
        <w:t>ensuring</w:t>
      </w:r>
      <w:r w:rsidRPr="008F11FF">
        <w:rPr>
          <w:sz w:val="16"/>
        </w:rPr>
        <w:t xml:space="preserve"> that </w:t>
      </w:r>
      <w:r w:rsidRPr="008F11FF">
        <w:rPr>
          <w:rStyle w:val="Emphasis"/>
        </w:rPr>
        <w:t>no</w:t>
      </w:r>
      <w:r w:rsidRPr="008F11FF">
        <w:rPr>
          <w:sz w:val="16"/>
        </w:rPr>
        <w:t xml:space="preserve"> other </w:t>
      </w:r>
      <w:r w:rsidRPr="008F11FF">
        <w:rPr>
          <w:rStyle w:val="StyleUnderline"/>
        </w:rPr>
        <w:t xml:space="preserve">power can impose its </w:t>
      </w:r>
      <w:r w:rsidRPr="008F11FF">
        <w:rPr>
          <w:rStyle w:val="Emphasis"/>
        </w:rPr>
        <w:t>will</w:t>
      </w:r>
      <w:r w:rsidRPr="008F11FF">
        <w:rPr>
          <w:sz w:val="16"/>
        </w:rPr>
        <w:t xml:space="preserve">. This strategy recognizes that the global order is shifting, and Washington’s role should be </w:t>
      </w:r>
      <w:r w:rsidRPr="008F11FF">
        <w:rPr>
          <w:rStyle w:val="StyleUnderline"/>
        </w:rPr>
        <w:t xml:space="preserve">one of prudent </w:t>
      </w:r>
      <w:r w:rsidRPr="008F11FF">
        <w:rPr>
          <w:rStyle w:val="Emphasis"/>
        </w:rPr>
        <w:t>management</w:t>
      </w:r>
      <w:r w:rsidRPr="008F11FF">
        <w:rPr>
          <w:rStyle w:val="StyleUnderline"/>
        </w:rPr>
        <w:t xml:space="preserve"> rather than aggressive intervention</w:t>
      </w:r>
      <w:r w:rsidRPr="008F11FF">
        <w:rPr>
          <w:sz w:val="16"/>
        </w:rPr>
        <w:t>. Realist restraint means recognizing that the U.S. cannot and should not be involved in every conflict, nor can it dictate terms to every rising power.</w:t>
      </w:r>
    </w:p>
    <w:p w14:paraId="10A2D4BD" w14:textId="77777777" w:rsidR="0013472F" w:rsidRPr="008F11FF" w:rsidRDefault="0013472F" w:rsidP="0013472F">
      <w:pPr>
        <w:rPr>
          <w:sz w:val="16"/>
        </w:rPr>
      </w:pPr>
      <w:r w:rsidRPr="008F11FF">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51C807E3" w14:textId="77777777" w:rsidR="0013472F" w:rsidRPr="008F11FF" w:rsidRDefault="0013472F" w:rsidP="0013472F">
      <w:pPr>
        <w:rPr>
          <w:sz w:val="16"/>
        </w:rPr>
      </w:pPr>
      <w:r w:rsidRPr="004A6E04">
        <w:rPr>
          <w:rStyle w:val="StyleUnderline"/>
          <w:highlight w:val="cyan"/>
        </w:rPr>
        <w:t>Restraint</w:t>
      </w:r>
      <w:r w:rsidRPr="008F11FF">
        <w:rPr>
          <w:sz w:val="16"/>
        </w:rPr>
        <w:t xml:space="preserve">, however, </w:t>
      </w:r>
      <w:r w:rsidRPr="004A6E04">
        <w:rPr>
          <w:rStyle w:val="StyleUnderline"/>
          <w:highlight w:val="cyan"/>
        </w:rPr>
        <w:t xml:space="preserve">is </w:t>
      </w:r>
      <w:r w:rsidRPr="004A6E04">
        <w:rPr>
          <w:rStyle w:val="Emphasis"/>
          <w:highlight w:val="cyan"/>
        </w:rPr>
        <w:t>not isolationism</w:t>
      </w:r>
      <w:r w:rsidRPr="008F11FF">
        <w:rPr>
          <w:rStyle w:val="StyleUnderline"/>
        </w:rPr>
        <w:t xml:space="preserve">. The U.S. still has </w:t>
      </w:r>
      <w:r w:rsidRPr="004A6E04">
        <w:rPr>
          <w:rStyle w:val="StyleUnderline"/>
          <w:highlight w:val="cyan"/>
        </w:rPr>
        <w:t>critical interests</w:t>
      </w:r>
      <w:r w:rsidRPr="008F11FF">
        <w:rPr>
          <w:sz w:val="16"/>
        </w:rPr>
        <w:t xml:space="preserve"> that require engagement, particularly </w:t>
      </w:r>
      <w:r w:rsidRPr="004A6E04">
        <w:rPr>
          <w:rStyle w:val="StyleUnderline"/>
          <w:highlight w:val="cyan"/>
        </w:rPr>
        <w:t>in</w:t>
      </w:r>
      <w:r w:rsidRPr="008F11FF">
        <w:rPr>
          <w:sz w:val="16"/>
        </w:rPr>
        <w:t xml:space="preserve"> key regions like </w:t>
      </w:r>
      <w:r w:rsidRPr="008F11FF">
        <w:rPr>
          <w:rStyle w:val="StyleUnderline"/>
        </w:rPr>
        <w:t xml:space="preserve">the </w:t>
      </w:r>
      <w:r w:rsidRPr="004A6E04">
        <w:rPr>
          <w:rStyle w:val="Emphasis"/>
          <w:highlight w:val="cyan"/>
        </w:rPr>
        <w:t>Indo-Pacific</w:t>
      </w:r>
      <w:r w:rsidRPr="004A6E04">
        <w:rPr>
          <w:rStyle w:val="StyleUnderline"/>
          <w:highlight w:val="cyan"/>
        </w:rPr>
        <w:t xml:space="preserve"> and </w:t>
      </w:r>
      <w:r w:rsidRPr="004A6E04">
        <w:rPr>
          <w:rStyle w:val="Emphasis"/>
          <w:highlight w:val="cyan"/>
        </w:rPr>
        <w:t>Europe</w:t>
      </w:r>
      <w:r w:rsidRPr="008F11FF">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4A6E04">
        <w:rPr>
          <w:rStyle w:val="StyleUnderline"/>
          <w:highlight w:val="cyan"/>
        </w:rPr>
        <w:t>the U.S</w:t>
      </w:r>
      <w:r w:rsidRPr="008F11FF">
        <w:rPr>
          <w:rStyle w:val="StyleUnderline"/>
        </w:rPr>
        <w:t xml:space="preserve">. must </w:t>
      </w:r>
      <w:r w:rsidRPr="004A6E04">
        <w:rPr>
          <w:rStyle w:val="StyleUnderline"/>
          <w:highlight w:val="cyan"/>
        </w:rPr>
        <w:t>pick</w:t>
      </w:r>
      <w:r w:rsidRPr="008F11FF">
        <w:rPr>
          <w:sz w:val="16"/>
        </w:rPr>
        <w:t xml:space="preserve"> its </w:t>
      </w:r>
      <w:r w:rsidRPr="004A6E04">
        <w:rPr>
          <w:rStyle w:val="StyleUnderline"/>
          <w:highlight w:val="cyan"/>
        </w:rPr>
        <w:t xml:space="preserve">battles </w:t>
      </w:r>
      <w:r w:rsidRPr="004A6E04">
        <w:rPr>
          <w:rStyle w:val="Emphasis"/>
          <w:highlight w:val="cyan"/>
        </w:rPr>
        <w:t>carefully</w:t>
      </w:r>
      <w:r w:rsidRPr="008F11FF">
        <w:rPr>
          <w:sz w:val="16"/>
        </w:rPr>
        <w:t>, choosing to intervene only where its vital interests are at stake.</w:t>
      </w:r>
    </w:p>
    <w:p w14:paraId="01E37645" w14:textId="77777777" w:rsidR="0013472F" w:rsidRPr="008F11FF" w:rsidRDefault="0013472F" w:rsidP="0013472F">
      <w:pPr>
        <w:rPr>
          <w:sz w:val="16"/>
        </w:rPr>
      </w:pPr>
      <w:r w:rsidRPr="008F11FF">
        <w:rPr>
          <w:rStyle w:val="StyleUnderline"/>
        </w:rPr>
        <w:t>This</w:t>
      </w:r>
      <w:r w:rsidRPr="008F11FF">
        <w:rPr>
          <w:sz w:val="16"/>
        </w:rPr>
        <w:t xml:space="preserve"> strategic recalibration </w:t>
      </w:r>
      <w:r w:rsidRPr="008F11FF">
        <w:rPr>
          <w:rStyle w:val="StyleUnderline"/>
        </w:rPr>
        <w:t>would allow</w:t>
      </w:r>
      <w:r w:rsidRPr="008F11FF">
        <w:rPr>
          <w:sz w:val="16"/>
        </w:rPr>
        <w:t xml:space="preserve"> America to play </w:t>
      </w:r>
      <w:r w:rsidRPr="008F11FF">
        <w:rPr>
          <w:rStyle w:val="StyleUnderline"/>
        </w:rPr>
        <w:t xml:space="preserve">a </w:t>
      </w:r>
      <w:r w:rsidRPr="008F11FF">
        <w:rPr>
          <w:rStyle w:val="Emphasis"/>
        </w:rPr>
        <w:t>smarter</w:t>
      </w:r>
      <w:r w:rsidRPr="008F11FF">
        <w:rPr>
          <w:rStyle w:val="StyleUnderline"/>
        </w:rPr>
        <w:t xml:space="preserve"> role in world affairs</w:t>
      </w:r>
      <w:r w:rsidRPr="008F11FF">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0E3CF0A3" w14:textId="77777777" w:rsidR="0013472F" w:rsidRPr="008F11FF" w:rsidRDefault="0013472F" w:rsidP="0013472F">
      <w:pPr>
        <w:rPr>
          <w:sz w:val="16"/>
        </w:rPr>
      </w:pPr>
      <w:r w:rsidRPr="008F11FF">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52E86034" w14:textId="77777777" w:rsidR="0013472F" w:rsidRPr="008F11FF" w:rsidRDefault="0013472F" w:rsidP="0013472F">
      <w:pPr>
        <w:rPr>
          <w:sz w:val="16"/>
        </w:rPr>
      </w:pPr>
      <w:r w:rsidRPr="008F11FF">
        <w:rPr>
          <w:sz w:val="16"/>
        </w:rPr>
        <w:t xml:space="preserve">In a more multipolar world order, </w:t>
      </w:r>
      <w:r w:rsidRPr="004A6E04">
        <w:rPr>
          <w:rStyle w:val="Emphasis"/>
          <w:highlight w:val="cyan"/>
        </w:rPr>
        <w:t>smaller</w:t>
      </w:r>
      <w:r w:rsidRPr="008F11FF">
        <w:rPr>
          <w:rStyle w:val="StyleUnderline"/>
        </w:rPr>
        <w:t xml:space="preserve"> powers and </w:t>
      </w:r>
      <w:r w:rsidRPr="004A6E04">
        <w:rPr>
          <w:rStyle w:val="Emphasis"/>
          <w:highlight w:val="cyan"/>
        </w:rPr>
        <w:t>regional</w:t>
      </w:r>
      <w:r w:rsidRPr="004A6E04">
        <w:rPr>
          <w:rStyle w:val="StyleUnderline"/>
          <w:highlight w:val="cyan"/>
        </w:rPr>
        <w:t xml:space="preserve"> actors</w:t>
      </w:r>
      <w:r w:rsidRPr="008F11FF">
        <w:rPr>
          <w:sz w:val="16"/>
        </w:rPr>
        <w:t xml:space="preserve"> will </w:t>
      </w:r>
      <w:r w:rsidRPr="004A6E04">
        <w:rPr>
          <w:rStyle w:val="StyleUnderline"/>
          <w:highlight w:val="cyan"/>
        </w:rPr>
        <w:t xml:space="preserve">have greater </w:t>
      </w:r>
      <w:r w:rsidRPr="004A6E04">
        <w:rPr>
          <w:rStyle w:val="Emphasis"/>
          <w:highlight w:val="cyan"/>
        </w:rPr>
        <w:t>agency</w:t>
      </w:r>
      <w:r w:rsidRPr="008F11FF">
        <w:rPr>
          <w:sz w:val="16"/>
        </w:rPr>
        <w:t xml:space="preserve">, and multilateral </w:t>
      </w:r>
      <w:r w:rsidRPr="008F11FF">
        <w:rPr>
          <w:rStyle w:val="StyleUnderline"/>
        </w:rPr>
        <w:t>cooperation</w:t>
      </w:r>
      <w:r w:rsidRPr="008F11FF">
        <w:rPr>
          <w:sz w:val="16"/>
        </w:rPr>
        <w:t xml:space="preserve"> will be </w:t>
      </w:r>
      <w:r w:rsidRPr="004A6E04">
        <w:rPr>
          <w:rStyle w:val="StyleUnderline"/>
          <w:highlight w:val="cyan"/>
        </w:rPr>
        <w:t xml:space="preserve">driven by </w:t>
      </w:r>
      <w:r w:rsidRPr="004A6E04">
        <w:rPr>
          <w:rStyle w:val="Emphasis"/>
          <w:highlight w:val="cyan"/>
        </w:rPr>
        <w:t>shared interests</w:t>
      </w:r>
      <w:r w:rsidRPr="008F11FF">
        <w:rPr>
          <w:rStyle w:val="StyleUnderline"/>
        </w:rPr>
        <w:t xml:space="preserve"> rather than imposed</w:t>
      </w:r>
      <w:r w:rsidRPr="008F11FF">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37BF8435" w14:textId="77777777" w:rsidR="0013472F" w:rsidRPr="008F11FF" w:rsidRDefault="0013472F" w:rsidP="0013472F">
      <w:pPr>
        <w:rPr>
          <w:rStyle w:val="StyleUnderline"/>
        </w:rPr>
      </w:pPr>
      <w:r w:rsidRPr="008F11FF">
        <w:rPr>
          <w:rStyle w:val="StyleUnderline"/>
        </w:rPr>
        <w:t>The age of U.S. dominance is over</w:t>
      </w:r>
      <w:r w:rsidRPr="008F11FF">
        <w:rPr>
          <w:sz w:val="16"/>
        </w:rPr>
        <w:t xml:space="preserve">, but that is not a cause for alarm. It is a chance to build a more just and prosperous international system — one grounded in the realities of power politics and the recognition that </w:t>
      </w:r>
      <w:r w:rsidRPr="004A6E04">
        <w:rPr>
          <w:rStyle w:val="Emphasis"/>
          <w:highlight w:val="cyan"/>
        </w:rPr>
        <w:t>restraint</w:t>
      </w:r>
      <w:r w:rsidRPr="008F11FF">
        <w:rPr>
          <w:sz w:val="16"/>
        </w:rPr>
        <w:t xml:space="preserve">, rather than overreach, </w:t>
      </w:r>
      <w:r w:rsidRPr="008F11FF">
        <w:rPr>
          <w:rStyle w:val="StyleUnderline"/>
        </w:rPr>
        <w:t xml:space="preserve">is </w:t>
      </w:r>
      <w:r w:rsidRPr="004A6E04">
        <w:rPr>
          <w:rStyle w:val="StyleUnderline"/>
          <w:highlight w:val="cyan"/>
        </w:rPr>
        <w:t>the path to</w:t>
      </w:r>
      <w:r w:rsidRPr="008F11FF">
        <w:rPr>
          <w:rStyle w:val="StyleUnderline"/>
        </w:rPr>
        <w:t xml:space="preserve"> sustainable </w:t>
      </w:r>
      <w:r w:rsidRPr="004A6E04">
        <w:rPr>
          <w:rStyle w:val="Emphasis"/>
          <w:highlight w:val="cyan"/>
        </w:rPr>
        <w:t>security</w:t>
      </w:r>
      <w:r w:rsidRPr="008F11FF">
        <w:rPr>
          <w:rStyle w:val="StyleUnderline"/>
        </w:rPr>
        <w:t>.</w:t>
      </w:r>
    </w:p>
    <w:p w14:paraId="493FAC83" w14:textId="77777777" w:rsidR="0013472F" w:rsidRPr="008F11FF" w:rsidRDefault="0013472F" w:rsidP="0013472F">
      <w:pPr>
        <w:pStyle w:val="Heading4"/>
      </w:pPr>
      <w:r>
        <w:t xml:space="preserve">2. </w:t>
      </w:r>
      <w:r w:rsidRPr="008F11FF">
        <w:t>No hegemony impact.</w:t>
      </w:r>
    </w:p>
    <w:p w14:paraId="2AC9ED77" w14:textId="77777777" w:rsidR="0013472F" w:rsidRPr="008F11FF" w:rsidRDefault="0013472F" w:rsidP="0013472F">
      <w:r w:rsidRPr="0056358A">
        <w:rPr>
          <w:rStyle w:val="Style13ptBold"/>
        </w:rPr>
        <w:t>Bandow 23</w:t>
      </w:r>
      <w:r w:rsidRPr="008F11FF">
        <w:t xml:space="preserve"> [Doug</w:t>
      </w:r>
      <w:r>
        <w:t xml:space="preserve"> Bandow</w:t>
      </w:r>
      <w:r w:rsidRPr="008F11FF">
        <w:t xml:space="preserve"> Senior Fellow, J.D. from Stanford Law School, Former Vice President of Policy at Citizen Outreach</w:t>
      </w:r>
      <w:r>
        <w:t xml:space="preserve">, November 23 2023  </w:t>
      </w:r>
      <w:r w:rsidRPr="008F11FF">
        <w:t xml:space="preserve">CATO, “Washington’s pursuit of hegemony undermines American security,” </w:t>
      </w:r>
      <w:r w:rsidRPr="00335428">
        <w:t>https://www.cato.org/commentary/washingtons-pursuit-hegemony-undermines-american-security</w:t>
      </w:r>
      <w:r>
        <w:t xml:space="preserve"> //ESIEV</w:t>
      </w:r>
      <w:r w:rsidRPr="008F11FF">
        <w:t>]</w:t>
      </w:r>
    </w:p>
    <w:p w14:paraId="1FA7B9D6" w14:textId="77777777" w:rsidR="0013472F" w:rsidRPr="008F11FF" w:rsidRDefault="0013472F" w:rsidP="0013472F">
      <w:pPr>
        <w:rPr>
          <w:sz w:val="16"/>
        </w:rPr>
      </w:pPr>
      <w:r w:rsidRPr="008F11FF">
        <w:rPr>
          <w:sz w:val="16"/>
        </w:rPr>
        <w:t xml:space="preserve">Europe approaches the second anniversary of a </w:t>
      </w:r>
      <w:r w:rsidRPr="008F11FF">
        <w:rPr>
          <w:rStyle w:val="Emphasis"/>
        </w:rPr>
        <w:t>war</w:t>
      </w:r>
      <w:r w:rsidRPr="008F11FF">
        <w:rPr>
          <w:sz w:val="16"/>
        </w:rPr>
        <w:t xml:space="preserve"> in which </w:t>
      </w:r>
      <w:r w:rsidRPr="004A6E04">
        <w:rPr>
          <w:rStyle w:val="StyleUnderline"/>
          <w:highlight w:val="cyan"/>
        </w:rPr>
        <w:t xml:space="preserve">the </w:t>
      </w:r>
      <w:r w:rsidRPr="004A6E04">
        <w:rPr>
          <w:rStyle w:val="Emphasis"/>
          <w:highlight w:val="cyan"/>
        </w:rPr>
        <w:t>U.S.</w:t>
      </w:r>
      <w:r w:rsidRPr="008F11FF">
        <w:rPr>
          <w:rStyle w:val="StyleUnderline"/>
        </w:rPr>
        <w:t xml:space="preserve"> is deeply </w:t>
      </w:r>
      <w:r w:rsidRPr="008F11FF">
        <w:rPr>
          <w:rStyle w:val="Emphasis"/>
        </w:rPr>
        <w:t>involved</w:t>
      </w:r>
      <w:r w:rsidRPr="008F11FF">
        <w:rPr>
          <w:sz w:val="16"/>
        </w:rPr>
        <w:t xml:space="preserve">, openly battling a nuclear‐​armed power via proxy. </w:t>
      </w:r>
      <w:r w:rsidRPr="008F11FF">
        <w:rPr>
          <w:rStyle w:val="StyleUnderline"/>
        </w:rPr>
        <w:t>Long‐​standing</w:t>
      </w:r>
      <w:r w:rsidRPr="008F11FF">
        <w:rPr>
          <w:sz w:val="16"/>
        </w:rPr>
        <w:t xml:space="preserve"> Middle Eastern </w:t>
      </w:r>
      <w:r w:rsidRPr="008F11FF">
        <w:rPr>
          <w:rStyle w:val="Emphasis"/>
        </w:rPr>
        <w:t>antagonisms</w:t>
      </w:r>
      <w:r w:rsidRPr="008F11FF">
        <w:rPr>
          <w:sz w:val="16"/>
        </w:rPr>
        <w:t xml:space="preserve"> highlighted by Israel’s increasingly oppressive rule over millions of Palestinians </w:t>
      </w:r>
      <w:r w:rsidRPr="008F11FF">
        <w:rPr>
          <w:rStyle w:val="Emphasis"/>
        </w:rPr>
        <w:t>exploded</w:t>
      </w:r>
      <w:r w:rsidRPr="008F11FF">
        <w:rPr>
          <w:sz w:val="16"/>
        </w:rPr>
        <w:t xml:space="preserve">. In this fight </w:t>
      </w:r>
      <w:r w:rsidRPr="008F11FF">
        <w:rPr>
          <w:rStyle w:val="StyleUnderline"/>
        </w:rPr>
        <w:t xml:space="preserve">the administration </w:t>
      </w:r>
      <w:r w:rsidRPr="004A6E04">
        <w:rPr>
          <w:rStyle w:val="Emphasis"/>
          <w:highlight w:val="cyan"/>
        </w:rPr>
        <w:t>heedlessly intervened</w:t>
      </w:r>
      <w:r w:rsidRPr="008F11FF">
        <w:rPr>
          <w:sz w:val="16"/>
        </w:rPr>
        <w:t>, deploying the fleet for political effect while leaving American personnel under attack across Iraq and Syria.</w:t>
      </w:r>
    </w:p>
    <w:p w14:paraId="009104C9" w14:textId="77777777" w:rsidR="0013472F" w:rsidRPr="008F11FF" w:rsidRDefault="0013472F" w:rsidP="0013472F">
      <w:pPr>
        <w:rPr>
          <w:sz w:val="16"/>
        </w:rPr>
      </w:pPr>
      <w:r w:rsidRPr="008F11FF">
        <w:rPr>
          <w:rStyle w:val="StyleUnderline"/>
        </w:rPr>
        <w:t>Washington</w:t>
      </w:r>
      <w:r w:rsidRPr="008F11FF">
        <w:rPr>
          <w:sz w:val="16"/>
        </w:rPr>
        <w:t xml:space="preserve"> continued to </w:t>
      </w:r>
      <w:r w:rsidRPr="008F11FF">
        <w:rPr>
          <w:rStyle w:val="Emphasis"/>
        </w:rPr>
        <w:t>intensify</w:t>
      </w:r>
      <w:r w:rsidRPr="008F11FF">
        <w:rPr>
          <w:rStyle w:val="StyleUnderline"/>
        </w:rPr>
        <w:t xml:space="preserve"> military operations </w:t>
      </w:r>
      <w:r w:rsidRPr="004A6E04">
        <w:rPr>
          <w:rStyle w:val="StyleUnderline"/>
          <w:highlight w:val="cyan"/>
        </w:rPr>
        <w:t xml:space="preserve">near </w:t>
      </w:r>
      <w:r w:rsidRPr="004A6E04">
        <w:rPr>
          <w:rStyle w:val="Emphasis"/>
          <w:highlight w:val="cyan"/>
        </w:rPr>
        <w:t>China</w:t>
      </w:r>
      <w:r w:rsidRPr="008F11FF">
        <w:rPr>
          <w:sz w:val="16"/>
        </w:rPr>
        <w:t xml:space="preserve"> while planning for a possible conflict over Taiwan, even as Beijing expands its nuclear force. The U.S. is </w:t>
      </w:r>
      <w:r w:rsidRPr="008F11FF">
        <w:rPr>
          <w:rStyle w:val="StyleUnderline"/>
        </w:rPr>
        <w:t>tightening</w:t>
      </w:r>
      <w:r w:rsidRPr="008F11FF">
        <w:rPr>
          <w:sz w:val="16"/>
        </w:rPr>
        <w:t xml:space="preserve"> its </w:t>
      </w:r>
      <w:r w:rsidRPr="008F11FF">
        <w:rPr>
          <w:rStyle w:val="StyleUnderline"/>
        </w:rPr>
        <w:t xml:space="preserve">alliance with </w:t>
      </w:r>
      <w:r w:rsidRPr="004A6E04">
        <w:rPr>
          <w:rStyle w:val="Emphasis"/>
          <w:highlight w:val="cyan"/>
        </w:rPr>
        <w:t>So</w:t>
      </w:r>
      <w:r w:rsidRPr="008F11FF">
        <w:rPr>
          <w:sz w:val="16"/>
        </w:rPr>
        <w:t xml:space="preserve">uth </w:t>
      </w:r>
      <w:r w:rsidRPr="004A6E04">
        <w:rPr>
          <w:rStyle w:val="Emphasis"/>
          <w:highlight w:val="cyan"/>
        </w:rPr>
        <w:t>Ko</w:t>
      </w:r>
      <w:r w:rsidRPr="008F11FF">
        <w:rPr>
          <w:sz w:val="16"/>
        </w:rPr>
        <w:t xml:space="preserve">rea </w:t>
      </w:r>
      <w:r w:rsidRPr="008F11FF">
        <w:rPr>
          <w:rStyle w:val="StyleUnderline"/>
        </w:rPr>
        <w:t xml:space="preserve">while </w:t>
      </w:r>
      <w:r w:rsidRPr="004A6E04">
        <w:rPr>
          <w:rStyle w:val="Emphasis"/>
          <w:highlight w:val="cyan"/>
        </w:rPr>
        <w:t>Pyongyang</w:t>
      </w:r>
      <w:r w:rsidRPr="008F11FF">
        <w:rPr>
          <w:rStyle w:val="StyleUnderline"/>
        </w:rPr>
        <w:t xml:space="preserve"> is enlarging its </w:t>
      </w:r>
      <w:r w:rsidRPr="008F11FF">
        <w:rPr>
          <w:rStyle w:val="Emphasis"/>
        </w:rPr>
        <w:t>nuc</w:t>
      </w:r>
      <w:r w:rsidRPr="008F11FF">
        <w:rPr>
          <w:sz w:val="16"/>
        </w:rPr>
        <w:t>lear ar</w:t>
      </w:r>
      <w:r w:rsidRPr="008F11FF">
        <w:rPr>
          <w:rStyle w:val="Emphasis"/>
        </w:rPr>
        <w:t>s</w:t>
      </w:r>
      <w:r w:rsidRPr="008F11FF">
        <w:rPr>
          <w:sz w:val="16"/>
        </w:rPr>
        <w:t xml:space="preserve">enal and developing ICBMs </w:t>
      </w:r>
      <w:r w:rsidRPr="008F11FF">
        <w:rPr>
          <w:rStyle w:val="StyleUnderline"/>
        </w:rPr>
        <w:t>to carry</w:t>
      </w:r>
      <w:r w:rsidRPr="008F11FF">
        <w:rPr>
          <w:sz w:val="16"/>
        </w:rPr>
        <w:t xml:space="preserve"> those nukes </w:t>
      </w:r>
      <w:r w:rsidRPr="008F11FF">
        <w:rPr>
          <w:rStyle w:val="StyleUnderline"/>
        </w:rPr>
        <w:t xml:space="preserve">to the American </w:t>
      </w:r>
      <w:r w:rsidRPr="008F11FF">
        <w:rPr>
          <w:rStyle w:val="Emphasis"/>
        </w:rPr>
        <w:t>homeland</w:t>
      </w:r>
      <w:r w:rsidRPr="008F11FF">
        <w:rPr>
          <w:sz w:val="16"/>
        </w:rPr>
        <w:t>.</w:t>
      </w:r>
    </w:p>
    <w:p w14:paraId="567155C8" w14:textId="77777777" w:rsidR="0013472F" w:rsidRPr="008F11FF" w:rsidRDefault="0013472F" w:rsidP="0013472F">
      <w:pPr>
        <w:rPr>
          <w:sz w:val="16"/>
        </w:rPr>
      </w:pPr>
      <w:r w:rsidRPr="004A6E04">
        <w:rPr>
          <w:rStyle w:val="StyleUnderline"/>
          <w:highlight w:val="cyan"/>
        </w:rPr>
        <w:t xml:space="preserve">The </w:t>
      </w:r>
      <w:r w:rsidRPr="004A6E04">
        <w:rPr>
          <w:rStyle w:val="Emphasis"/>
          <w:highlight w:val="cyan"/>
        </w:rPr>
        <w:t>greater</w:t>
      </w:r>
      <w:r w:rsidRPr="004A6E04">
        <w:rPr>
          <w:rStyle w:val="StyleUnderline"/>
          <w:highlight w:val="cyan"/>
        </w:rPr>
        <w:t xml:space="preserve"> the </w:t>
      </w:r>
      <w:r w:rsidRPr="004A6E04">
        <w:rPr>
          <w:rStyle w:val="Emphasis"/>
          <w:highlight w:val="cyan"/>
        </w:rPr>
        <w:t>danger</w:t>
      </w:r>
      <w:r w:rsidRPr="004A6E04">
        <w:rPr>
          <w:rStyle w:val="StyleUnderline"/>
          <w:highlight w:val="cyan"/>
        </w:rPr>
        <w:t xml:space="preserve">, the more </w:t>
      </w:r>
      <w:r w:rsidRPr="004A6E04">
        <w:rPr>
          <w:rStyle w:val="Emphasis"/>
          <w:highlight w:val="cyan"/>
        </w:rPr>
        <w:t>delusional</w:t>
      </w:r>
      <w:r w:rsidRPr="008F11FF">
        <w:rPr>
          <w:rStyle w:val="StyleUnderline"/>
        </w:rPr>
        <w:t xml:space="preserve"> Washington</w:t>
      </w:r>
      <w:r w:rsidRPr="008F11FF">
        <w:rPr>
          <w:sz w:val="16"/>
        </w:rPr>
        <w:t xml:space="preserve">’s analysis </w:t>
      </w:r>
      <w:r w:rsidRPr="008F11FF">
        <w:rPr>
          <w:rStyle w:val="StyleUnderline"/>
        </w:rPr>
        <w:t xml:space="preserve">seems to be. The presumed problem is always that </w:t>
      </w:r>
      <w:r w:rsidRPr="004A6E04">
        <w:rPr>
          <w:rStyle w:val="StyleUnderline"/>
          <w:highlight w:val="cyan"/>
        </w:rPr>
        <w:t>the U.S. is</w:t>
      </w:r>
      <w:r w:rsidRPr="008F11FF">
        <w:rPr>
          <w:rStyle w:val="StyleUnderline"/>
        </w:rPr>
        <w:t xml:space="preserve"> not doing enough</w:t>
      </w:r>
      <w:r w:rsidRPr="008F11FF">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54F4AD6D" w14:textId="77777777" w:rsidR="0013472F" w:rsidRPr="008F11FF" w:rsidRDefault="0013472F" w:rsidP="0013472F">
      <w:pPr>
        <w:rPr>
          <w:sz w:val="16"/>
        </w:rPr>
      </w:pPr>
      <w:r w:rsidRPr="008F11FF">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49AE16BF" w14:textId="77777777" w:rsidR="0013472F" w:rsidRPr="008F11FF" w:rsidRDefault="0013472F" w:rsidP="0013472F">
      <w:pPr>
        <w:rPr>
          <w:sz w:val="16"/>
        </w:rPr>
      </w:pPr>
      <w:r w:rsidRPr="008F11FF">
        <w:rPr>
          <w:sz w:val="16"/>
        </w:rPr>
        <w:t xml:space="preserve">In fact, </w:t>
      </w:r>
      <w:r w:rsidRPr="008F11FF">
        <w:rPr>
          <w:rStyle w:val="StyleUnderline"/>
        </w:rPr>
        <w:t>Americans</w:t>
      </w:r>
      <w:r w:rsidRPr="008F11FF">
        <w:rPr>
          <w:sz w:val="16"/>
        </w:rPr>
        <w:t xml:space="preserve"> feel buffeted by global events mostly because their </w:t>
      </w:r>
      <w:r w:rsidRPr="008F11FF">
        <w:rPr>
          <w:rStyle w:val="StyleUnderline"/>
        </w:rPr>
        <w:t xml:space="preserve">government </w:t>
      </w:r>
      <w:r w:rsidRPr="008F11FF">
        <w:rPr>
          <w:rStyle w:val="Emphasis"/>
        </w:rPr>
        <w:t>constantly intervenes.</w:t>
      </w:r>
      <w:r w:rsidRPr="008F11FF">
        <w:rPr>
          <w:rStyle w:val="StyleUnderline"/>
        </w:rPr>
        <w:t xml:space="preserve"> </w:t>
      </w:r>
      <w:r w:rsidRPr="004A6E04">
        <w:rPr>
          <w:rStyle w:val="StyleUnderline"/>
          <w:highlight w:val="cyan"/>
        </w:rPr>
        <w:t>The world</w:t>
      </w:r>
      <w:r w:rsidRPr="008F11FF">
        <w:rPr>
          <w:sz w:val="16"/>
        </w:rPr>
        <w:t xml:space="preserve"> is a mess, but it still </w:t>
      </w:r>
      <w:r w:rsidRPr="004A6E04">
        <w:rPr>
          <w:rStyle w:val="Emphasis"/>
          <w:highlight w:val="cyan"/>
        </w:rPr>
        <w:t>doesn’t</w:t>
      </w:r>
      <w:r w:rsidRPr="004A6E04">
        <w:rPr>
          <w:rStyle w:val="StyleUnderline"/>
          <w:highlight w:val="cyan"/>
        </w:rPr>
        <w:t xml:space="preserve"> pose much </w:t>
      </w:r>
      <w:r w:rsidRPr="004A6E04">
        <w:rPr>
          <w:rStyle w:val="Emphasis"/>
          <w:highlight w:val="cyan"/>
        </w:rPr>
        <w:t>threat</w:t>
      </w:r>
      <w:r w:rsidRPr="008F11FF">
        <w:rPr>
          <w:rStyle w:val="StyleUnderline"/>
        </w:rPr>
        <w:t xml:space="preserve"> to the U</w:t>
      </w:r>
      <w:r w:rsidRPr="008F11FF">
        <w:rPr>
          <w:sz w:val="16"/>
        </w:rPr>
        <w:t xml:space="preserve">nited </w:t>
      </w:r>
      <w:r w:rsidRPr="008F11FF">
        <w:rPr>
          <w:rStyle w:val="StyleUnderline"/>
        </w:rPr>
        <w:t>S</w:t>
      </w:r>
      <w:r w:rsidRPr="008F11FF">
        <w:rPr>
          <w:sz w:val="16"/>
        </w:rPr>
        <w:t xml:space="preserve">tates—its territory, people, fundamental liberties, and constitutional system. The only serious danger to America today </w:t>
      </w:r>
      <w:r w:rsidRPr="008F11FF">
        <w:rPr>
          <w:rStyle w:val="StyleUnderline"/>
        </w:rPr>
        <w:t xml:space="preserve">is a nuclear </w:t>
      </w:r>
      <w:r w:rsidRPr="008F11FF">
        <w:rPr>
          <w:rStyle w:val="Emphasis"/>
        </w:rPr>
        <w:t>assault</w:t>
      </w:r>
      <w:r w:rsidRPr="008F11FF">
        <w:rPr>
          <w:rStyle w:val="StyleUnderline"/>
        </w:rPr>
        <w:t xml:space="preserve"> from Russia or China</w:t>
      </w:r>
      <w:r w:rsidRPr="008F11FF">
        <w:rPr>
          <w:sz w:val="16"/>
        </w:rPr>
        <w:t xml:space="preserve">; yet such an attack </w:t>
      </w:r>
      <w:r w:rsidRPr="008F11FF">
        <w:rPr>
          <w:rStyle w:val="StyleUnderline"/>
        </w:rPr>
        <w:t xml:space="preserve">would </w:t>
      </w:r>
      <w:r w:rsidRPr="008F11FF">
        <w:rPr>
          <w:rStyle w:val="Emphasis"/>
        </w:rPr>
        <w:t>result</w:t>
      </w:r>
      <w:r w:rsidRPr="008F11FF">
        <w:rPr>
          <w:rStyle w:val="StyleUnderline"/>
        </w:rPr>
        <w:t xml:space="preserve"> in either nation’s </w:t>
      </w:r>
      <w:r w:rsidRPr="008F11FF">
        <w:rPr>
          <w:rStyle w:val="Emphasis"/>
        </w:rPr>
        <w:t>destruction</w:t>
      </w:r>
      <w:r w:rsidRPr="008F11FF">
        <w:rPr>
          <w:sz w:val="16"/>
        </w:rPr>
        <w:t>.</w:t>
      </w:r>
    </w:p>
    <w:p w14:paraId="36AB89A9" w14:textId="77777777" w:rsidR="0013472F" w:rsidRPr="008F11FF" w:rsidRDefault="0013472F" w:rsidP="0013472F">
      <w:pPr>
        <w:rPr>
          <w:sz w:val="16"/>
        </w:rPr>
      </w:pPr>
      <w:r w:rsidRPr="008F11FF">
        <w:rPr>
          <w:sz w:val="16"/>
        </w:rPr>
        <w:t xml:space="preserve">The violence that Schadlow cites is occurring away from the U.S., mostly far away. That doesn’t make it unimportant or of no concern. Nevertheless, </w:t>
      </w:r>
      <w:r w:rsidRPr="004A6E04">
        <w:rPr>
          <w:rStyle w:val="Emphasis"/>
          <w:highlight w:val="cyan"/>
        </w:rPr>
        <w:t>nothing</w:t>
      </w:r>
      <w:r w:rsidRPr="008F11FF">
        <w:rPr>
          <w:rStyle w:val="StyleUnderline"/>
        </w:rPr>
        <w:t xml:space="preserve"> Russia, Iran, or China is doing </w:t>
      </w:r>
      <w:r w:rsidRPr="004A6E04">
        <w:rPr>
          <w:rStyle w:val="Emphasis"/>
          <w:highlight w:val="cyan"/>
        </w:rPr>
        <w:t>threatens</w:t>
      </w:r>
      <w:r w:rsidRPr="008F11FF">
        <w:rPr>
          <w:sz w:val="16"/>
        </w:rPr>
        <w:t xml:space="preserve"> a vital </w:t>
      </w:r>
      <w:r w:rsidRPr="004A6E04">
        <w:rPr>
          <w:rStyle w:val="StyleUnderline"/>
          <w:highlight w:val="cyan"/>
        </w:rPr>
        <w:t xml:space="preserve">American </w:t>
      </w:r>
      <w:r w:rsidRPr="004A6E04">
        <w:rPr>
          <w:rStyle w:val="Emphasis"/>
          <w:highlight w:val="cyan"/>
        </w:rPr>
        <w:t>interest</w:t>
      </w:r>
      <w:r w:rsidRPr="008F11FF">
        <w:rPr>
          <w:sz w:val="16"/>
        </w:rPr>
        <w:t xml:space="preserve"> and warrants war. </w:t>
      </w:r>
      <w:r w:rsidRPr="008F11FF">
        <w:rPr>
          <w:rStyle w:val="StyleUnderline"/>
        </w:rPr>
        <w:t xml:space="preserve">The U.S. should </w:t>
      </w:r>
      <w:r w:rsidRPr="008F11FF">
        <w:rPr>
          <w:rStyle w:val="Emphasis"/>
        </w:rPr>
        <w:t>stay out</w:t>
      </w:r>
      <w:r w:rsidRPr="008F11FF">
        <w:rPr>
          <w:rStyle w:val="StyleUnderline"/>
        </w:rPr>
        <w:t xml:space="preserve"> </w:t>
      </w:r>
      <w:r w:rsidRPr="008F11FF">
        <w:rPr>
          <w:sz w:val="16"/>
        </w:rPr>
        <w:t>of rather than jump into such conflicts.</w:t>
      </w:r>
    </w:p>
    <w:p w14:paraId="6DCCDDED" w14:textId="77777777" w:rsidR="0013472F" w:rsidRPr="008F11FF" w:rsidRDefault="0013472F" w:rsidP="0013472F">
      <w:pPr>
        <w:rPr>
          <w:sz w:val="16"/>
        </w:rPr>
      </w:pPr>
      <w:r w:rsidRPr="008F11FF">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4A6E04">
        <w:rPr>
          <w:rStyle w:val="StyleUnderline"/>
          <w:highlight w:val="cyan"/>
        </w:rPr>
        <w:t xml:space="preserve">The </w:t>
      </w:r>
      <w:r w:rsidRPr="004A6E04">
        <w:rPr>
          <w:rStyle w:val="Emphasis"/>
          <w:highlight w:val="cyan"/>
        </w:rPr>
        <w:t>Middle East</w:t>
      </w:r>
      <w:r w:rsidRPr="008F11FF">
        <w:rPr>
          <w:sz w:val="16"/>
        </w:rPr>
        <w:t xml:space="preserve"> continues to </w:t>
      </w:r>
      <w:r w:rsidRPr="004A6E04">
        <w:rPr>
          <w:rStyle w:val="Emphasis"/>
          <w:highlight w:val="cyan"/>
        </w:rPr>
        <w:t>decline</w:t>
      </w:r>
      <w:r w:rsidRPr="008F11FF">
        <w:rPr>
          <w:rStyle w:val="StyleUnderline"/>
        </w:rPr>
        <w:t xml:space="preserve"> in importance</w:t>
      </w:r>
      <w:r w:rsidRPr="008F11FF">
        <w:rPr>
          <w:sz w:val="16"/>
        </w:rPr>
        <w:t xml:space="preserve">, while Tehran is a military midget with </w:t>
      </w:r>
      <w:r w:rsidRPr="008F11FF">
        <w:rPr>
          <w:rStyle w:val="StyleUnderline"/>
        </w:rPr>
        <w:t>no ability to reach</w:t>
      </w:r>
      <w:r w:rsidRPr="008F11FF">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4A6E04">
        <w:rPr>
          <w:rStyle w:val="Emphasis"/>
          <w:highlight w:val="cyan"/>
        </w:rPr>
        <w:t>China</w:t>
      </w:r>
      <w:r w:rsidRPr="008F11FF">
        <w:rPr>
          <w:sz w:val="16"/>
        </w:rPr>
        <w:t xml:space="preserve"> is </w:t>
      </w:r>
      <w:r w:rsidRPr="004A6E04">
        <w:rPr>
          <w:rStyle w:val="Emphasis"/>
          <w:highlight w:val="cyan"/>
        </w:rPr>
        <w:t>focused</w:t>
      </w:r>
      <w:r w:rsidRPr="004A6E04">
        <w:rPr>
          <w:rStyle w:val="StyleUnderline"/>
          <w:highlight w:val="cyan"/>
        </w:rPr>
        <w:t xml:space="preserve"> on</w:t>
      </w:r>
      <w:r w:rsidRPr="008F11FF">
        <w:rPr>
          <w:sz w:val="16"/>
        </w:rPr>
        <w:t xml:space="preserve"> expanding its influence in </w:t>
      </w:r>
      <w:r w:rsidRPr="004A6E04">
        <w:rPr>
          <w:rStyle w:val="Emphasis"/>
          <w:highlight w:val="cyan"/>
        </w:rPr>
        <w:t>its own</w:t>
      </w:r>
      <w:r w:rsidRPr="008F11FF">
        <w:rPr>
          <w:rStyle w:val="StyleUnderline"/>
        </w:rPr>
        <w:t xml:space="preserve"> neighborhood, not</w:t>
      </w:r>
      <w:r w:rsidRPr="008F11FF">
        <w:rPr>
          <w:sz w:val="16"/>
        </w:rPr>
        <w:t xml:space="preserve"> imposing its will on </w:t>
      </w:r>
      <w:r w:rsidRPr="008F11FF">
        <w:rPr>
          <w:rStyle w:val="StyleUnderline"/>
        </w:rPr>
        <w:t>the U.S</w:t>
      </w:r>
      <w:r w:rsidRPr="008F11FF">
        <w:rPr>
          <w:sz w:val="16"/>
        </w:rPr>
        <w:t xml:space="preserve">. In contrast, </w:t>
      </w:r>
      <w:r w:rsidRPr="008F11FF">
        <w:rPr>
          <w:rStyle w:val="StyleUnderline"/>
        </w:rPr>
        <w:t>Washington is determined to enforce its hegemony</w:t>
      </w:r>
      <w:r w:rsidRPr="008F11FF">
        <w:rPr>
          <w:sz w:val="16"/>
        </w:rPr>
        <w:t xml:space="preserve"> most everywhere irrespective of cost.</w:t>
      </w:r>
    </w:p>
    <w:p w14:paraId="676ABC84" w14:textId="77777777" w:rsidR="0013472F" w:rsidRPr="008F11FF" w:rsidRDefault="0013472F" w:rsidP="0013472F">
      <w:pPr>
        <w:rPr>
          <w:sz w:val="16"/>
        </w:rPr>
      </w:pPr>
      <w:r w:rsidRPr="008F11FF">
        <w:rPr>
          <w:sz w:val="16"/>
        </w:rPr>
        <w:t xml:space="preserve">Of course, American policymakers ritualistically promote </w:t>
      </w:r>
      <w:r w:rsidRPr="008F11FF">
        <w:rPr>
          <w:rStyle w:val="StyleUnderline"/>
        </w:rPr>
        <w:t>the</w:t>
      </w:r>
      <w:r w:rsidRPr="008F11FF">
        <w:rPr>
          <w:sz w:val="16"/>
        </w:rPr>
        <w:t xml:space="preserve"> “</w:t>
      </w:r>
      <w:r w:rsidRPr="008F11FF">
        <w:rPr>
          <w:rStyle w:val="StyleUnderline"/>
        </w:rPr>
        <w:t xml:space="preserve">rules‐​based international </w:t>
      </w:r>
      <w:r w:rsidRPr="008F11FF">
        <w:rPr>
          <w:rStyle w:val="Emphasis"/>
        </w:rPr>
        <w:t>order</w:t>
      </w:r>
      <w:r w:rsidRPr="008F11FF">
        <w:rPr>
          <w:sz w:val="16"/>
        </w:rPr>
        <w:t xml:space="preserve">,” but the concept </w:t>
      </w:r>
      <w:r w:rsidRPr="008F11FF">
        <w:rPr>
          <w:rStyle w:val="StyleUnderline"/>
        </w:rPr>
        <w:t>is</w:t>
      </w:r>
      <w:r w:rsidRPr="008F11FF">
        <w:rPr>
          <w:sz w:val="16"/>
        </w:rPr>
        <w:t xml:space="preserve"> a pious fraud—a set of standards created </w:t>
      </w:r>
      <w:r w:rsidRPr="008F11FF">
        <w:rPr>
          <w:rStyle w:val="StyleUnderline"/>
        </w:rPr>
        <w:t xml:space="preserve">for </w:t>
      </w:r>
      <w:r w:rsidRPr="004A6E04">
        <w:rPr>
          <w:rStyle w:val="StyleUnderline"/>
          <w:highlight w:val="cyan"/>
        </w:rPr>
        <w:t>Washington</w:t>
      </w:r>
      <w:r w:rsidRPr="008F11FF">
        <w:rPr>
          <w:rStyle w:val="StyleUnderline"/>
        </w:rPr>
        <w:t xml:space="preserve">’s </w:t>
      </w:r>
      <w:r w:rsidRPr="008F11FF">
        <w:rPr>
          <w:rStyle w:val="Emphasis"/>
        </w:rPr>
        <w:t>benefit</w:t>
      </w:r>
      <w:r w:rsidRPr="008F11FF">
        <w:rPr>
          <w:rStyle w:val="StyleUnderline"/>
        </w:rPr>
        <w:t xml:space="preserve"> which it </w:t>
      </w:r>
      <w:r w:rsidRPr="008F11FF">
        <w:rPr>
          <w:rStyle w:val="Emphasis"/>
        </w:rPr>
        <w:t>breaks</w:t>
      </w:r>
      <w:r w:rsidRPr="008F11FF">
        <w:rPr>
          <w:rStyle w:val="StyleUnderline"/>
        </w:rPr>
        <w:t xml:space="preserve"> whenever convenient</w:t>
      </w:r>
      <w:r w:rsidRPr="008F11FF">
        <w:rPr>
          <w:sz w:val="16"/>
        </w:rPr>
        <w:t xml:space="preserve">, which is often. </w:t>
      </w:r>
      <w:r w:rsidRPr="008F11FF">
        <w:rPr>
          <w:rStyle w:val="StyleUnderline"/>
        </w:rPr>
        <w:t xml:space="preserve">No other nation </w:t>
      </w:r>
      <w:r w:rsidRPr="004A6E04">
        <w:rPr>
          <w:rStyle w:val="Emphasis"/>
          <w:highlight w:val="cyan"/>
        </w:rPr>
        <w:t>sanctions</w:t>
      </w:r>
      <w:r w:rsidRPr="004A6E04">
        <w:rPr>
          <w:rStyle w:val="StyleUnderline"/>
          <w:highlight w:val="cyan"/>
        </w:rPr>
        <w:t xml:space="preserve">, </w:t>
      </w:r>
      <w:r w:rsidRPr="004A6E04">
        <w:rPr>
          <w:rStyle w:val="Emphasis"/>
          <w:highlight w:val="cyan"/>
        </w:rPr>
        <w:t>drones</w:t>
      </w:r>
      <w:r w:rsidRPr="004A6E04">
        <w:rPr>
          <w:rStyle w:val="StyleUnderline"/>
          <w:highlight w:val="cyan"/>
        </w:rPr>
        <w:t xml:space="preserve">, </w:t>
      </w:r>
      <w:r w:rsidRPr="004A6E04">
        <w:rPr>
          <w:rStyle w:val="Emphasis"/>
          <w:highlight w:val="cyan"/>
        </w:rPr>
        <w:t>bombs</w:t>
      </w:r>
      <w:r w:rsidRPr="004A6E04">
        <w:rPr>
          <w:rStyle w:val="StyleUnderline"/>
          <w:highlight w:val="cyan"/>
        </w:rPr>
        <w:t xml:space="preserve">, </w:t>
      </w:r>
      <w:r w:rsidRPr="004A6E04">
        <w:rPr>
          <w:rStyle w:val="Emphasis"/>
          <w:highlight w:val="cyan"/>
        </w:rPr>
        <w:t>invades</w:t>
      </w:r>
      <w:r w:rsidRPr="008F11FF">
        <w:rPr>
          <w:rStyle w:val="StyleUnderline"/>
        </w:rPr>
        <w:t xml:space="preserve">, and occupies </w:t>
      </w:r>
      <w:r w:rsidRPr="004A6E04">
        <w:rPr>
          <w:rStyle w:val="Emphasis"/>
          <w:highlight w:val="cyan"/>
        </w:rPr>
        <w:t>other countries</w:t>
      </w:r>
      <w:r w:rsidRPr="008F11FF">
        <w:rPr>
          <w:rStyle w:val="StyleUnderline"/>
        </w:rPr>
        <w:t xml:space="preserve"> more frequently</w:t>
      </w:r>
      <w:r w:rsidRPr="008F11FF">
        <w:rPr>
          <w:sz w:val="16"/>
        </w:rPr>
        <w:t>. After all, that is what the self‐​proclaimed guardian of the rules‐​based international order must do!</w:t>
      </w:r>
    </w:p>
    <w:p w14:paraId="04CEF1B1" w14:textId="77777777" w:rsidR="0013472F" w:rsidRPr="008F11FF" w:rsidRDefault="0013472F" w:rsidP="0013472F">
      <w:pPr>
        <w:rPr>
          <w:sz w:val="16"/>
        </w:rPr>
      </w:pPr>
      <w:r w:rsidRPr="008F11FF">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4A6E04">
        <w:rPr>
          <w:rStyle w:val="Emphasis"/>
          <w:highlight w:val="cyan"/>
        </w:rPr>
        <w:t>American officials</w:t>
      </w:r>
      <w:r w:rsidRPr="008F11FF">
        <w:rPr>
          <w:sz w:val="16"/>
        </w:rPr>
        <w:t xml:space="preserve"> even </w:t>
      </w:r>
      <w:r w:rsidRPr="008F11FF">
        <w:rPr>
          <w:rStyle w:val="StyleUnderline"/>
        </w:rPr>
        <w:t>urged</w:t>
      </w:r>
      <w:r w:rsidRPr="008F11FF">
        <w:rPr>
          <w:sz w:val="16"/>
        </w:rPr>
        <w:t xml:space="preserve"> the Iranian military to be </w:t>
      </w:r>
      <w:r w:rsidRPr="008F11FF">
        <w:rPr>
          <w:rStyle w:val="StyleUnderline"/>
        </w:rPr>
        <w:t xml:space="preserve">more </w:t>
      </w:r>
      <w:r w:rsidRPr="008F11FF">
        <w:rPr>
          <w:rStyle w:val="Emphasis"/>
        </w:rPr>
        <w:t>ruthless</w:t>
      </w:r>
      <w:r w:rsidRPr="008F11FF">
        <w:rPr>
          <w:sz w:val="16"/>
        </w:rPr>
        <w:t xml:space="preserve">, “to </w:t>
      </w:r>
      <w:r w:rsidRPr="008F11FF">
        <w:rPr>
          <w:rStyle w:val="StyleUnderline"/>
        </w:rPr>
        <w:t>kill</w:t>
      </w:r>
      <w:r w:rsidRPr="008F11FF">
        <w:rPr>
          <w:sz w:val="16"/>
        </w:rPr>
        <w:t xml:space="preserve"> as many </w:t>
      </w:r>
      <w:r w:rsidRPr="008F11FF">
        <w:rPr>
          <w:rStyle w:val="StyleUnderline"/>
        </w:rPr>
        <w:t>demonstrators</w:t>
      </w:r>
      <w:r w:rsidRPr="008F11FF">
        <w:rPr>
          <w:sz w:val="16"/>
        </w:rPr>
        <w:t xml:space="preserve"> as necessary to keep the shah in power.” Now the Biden administration has proposed </w:t>
      </w:r>
      <w:r w:rsidRPr="008F11FF">
        <w:rPr>
          <w:rStyle w:val="StyleUnderline"/>
        </w:rPr>
        <w:t>turning</w:t>
      </w:r>
      <w:r w:rsidRPr="008F11FF">
        <w:rPr>
          <w:sz w:val="16"/>
        </w:rPr>
        <w:t xml:space="preserve"> American military </w:t>
      </w:r>
      <w:r w:rsidRPr="008F11FF">
        <w:rPr>
          <w:rStyle w:val="StyleUnderline"/>
        </w:rPr>
        <w:t xml:space="preserve">personnel into bodyguards for the Saudi </w:t>
      </w:r>
      <w:r w:rsidRPr="008F11FF">
        <w:rPr>
          <w:sz w:val="16"/>
        </w:rPr>
        <w:t xml:space="preserve">royals, </w:t>
      </w:r>
      <w:r w:rsidRPr="008F11FF">
        <w:rPr>
          <w:rStyle w:val="StyleUnderline"/>
        </w:rPr>
        <w:t xml:space="preserve">who </w:t>
      </w:r>
      <w:r w:rsidRPr="008F11FF">
        <w:rPr>
          <w:rStyle w:val="Emphasis"/>
        </w:rPr>
        <w:t>slaughter</w:t>
      </w:r>
      <w:r w:rsidRPr="008F11FF">
        <w:rPr>
          <w:sz w:val="16"/>
        </w:rPr>
        <w:t xml:space="preserve"> foreign </w:t>
      </w:r>
      <w:r w:rsidRPr="008F11FF">
        <w:rPr>
          <w:rStyle w:val="StyleUnderline"/>
        </w:rPr>
        <w:t xml:space="preserve">civilians and </w:t>
      </w:r>
      <w:r w:rsidRPr="008F11FF">
        <w:rPr>
          <w:rStyle w:val="Emphasis"/>
        </w:rPr>
        <w:t>murder</w:t>
      </w:r>
      <w:r w:rsidRPr="008F11FF">
        <w:rPr>
          <w:sz w:val="16"/>
        </w:rPr>
        <w:t xml:space="preserve"> domestic </w:t>
      </w:r>
      <w:r w:rsidRPr="008F11FF">
        <w:rPr>
          <w:rStyle w:val="StyleUnderline"/>
        </w:rPr>
        <w:t>critics</w:t>
      </w:r>
      <w:r w:rsidRPr="008F11FF">
        <w:rPr>
          <w:sz w:val="16"/>
        </w:rPr>
        <w:t xml:space="preserve"> with equal avidity. Indeed, most of Washington’s Mideast clients tilt </w:t>
      </w:r>
      <w:r w:rsidRPr="008F11FF">
        <w:rPr>
          <w:rStyle w:val="Emphasis"/>
        </w:rPr>
        <w:t>authoritarian</w:t>
      </w:r>
      <w:r w:rsidRPr="008F11FF">
        <w:rPr>
          <w:sz w:val="16"/>
        </w:rPr>
        <w:t>.</w:t>
      </w:r>
    </w:p>
    <w:p w14:paraId="121ACFB2" w14:textId="77777777" w:rsidR="0013472F" w:rsidRPr="008F11FF" w:rsidRDefault="0013472F" w:rsidP="0013472F">
      <w:pPr>
        <w:rPr>
          <w:sz w:val="16"/>
        </w:rPr>
      </w:pPr>
      <w:r w:rsidRPr="008F11FF">
        <w:rPr>
          <w:sz w:val="16"/>
        </w:rPr>
        <w:t xml:space="preserve">Moreover, American conduct has done much to </w:t>
      </w:r>
      <w:r w:rsidRPr="004A6E04">
        <w:rPr>
          <w:rStyle w:val="StyleUnderline"/>
          <w:highlight w:val="cyan"/>
        </w:rPr>
        <w:t>make</w:t>
      </w:r>
      <w:r w:rsidRPr="008F11FF">
        <w:rPr>
          <w:rStyle w:val="StyleUnderline"/>
        </w:rPr>
        <w:t xml:space="preserve"> antagonists </w:t>
      </w:r>
      <w:r w:rsidRPr="004A6E04">
        <w:rPr>
          <w:rStyle w:val="Emphasis"/>
          <w:highlight w:val="cyan"/>
        </w:rPr>
        <w:t>hostile</w:t>
      </w:r>
      <w:r w:rsidRPr="008F11FF">
        <w:rPr>
          <w:sz w:val="16"/>
        </w:rPr>
        <w:t xml:space="preserve">. For instance, despite having been with the KGB, Vladimir </w:t>
      </w:r>
      <w:r w:rsidRPr="004A6E04">
        <w:rPr>
          <w:rStyle w:val="Emphasis"/>
          <w:highlight w:val="cyan"/>
        </w:rPr>
        <w:t>Putin</w:t>
      </w:r>
      <w:r w:rsidRPr="008F11FF">
        <w:rPr>
          <w:sz w:val="16"/>
        </w:rPr>
        <w:t xml:space="preserve"> demonstrated </w:t>
      </w:r>
      <w:r w:rsidRPr="008F11FF">
        <w:rPr>
          <w:rStyle w:val="StyleUnderline"/>
        </w:rPr>
        <w:t>no animus to America</w:t>
      </w:r>
      <w:r w:rsidRPr="008F11FF">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8F11FF">
        <w:rPr>
          <w:rStyle w:val="Emphasis"/>
        </w:rPr>
        <w:t>broken promises</w:t>
      </w:r>
      <w:r w:rsidRPr="008F11FF">
        <w:rPr>
          <w:rStyle w:val="StyleUnderline"/>
        </w:rPr>
        <w:t xml:space="preserve"> </w:t>
      </w:r>
      <w:r w:rsidRPr="004A6E04">
        <w:rPr>
          <w:rStyle w:val="StyleUnderline"/>
          <w:highlight w:val="cyan"/>
        </w:rPr>
        <w:t xml:space="preserve">over NATO </w:t>
      </w:r>
      <w:r w:rsidRPr="004A6E04">
        <w:rPr>
          <w:rStyle w:val="Emphasis"/>
          <w:highlight w:val="cyan"/>
        </w:rPr>
        <w:t>expansion</w:t>
      </w:r>
      <w:r w:rsidRPr="008F11FF">
        <w:rPr>
          <w:rStyle w:val="StyleUnderline"/>
        </w:rPr>
        <w:t xml:space="preserve"> </w:t>
      </w:r>
      <w:r w:rsidRPr="008F11FF">
        <w:rPr>
          <w:sz w:val="16"/>
        </w:rPr>
        <w:t xml:space="preserve">and aggressive </w:t>
      </w:r>
      <w:r w:rsidRPr="008F11FF">
        <w:rPr>
          <w:rStyle w:val="StyleUnderline"/>
        </w:rPr>
        <w:t>assaults on Russian</w:t>
      </w:r>
      <w:r w:rsidRPr="008F11FF">
        <w:rPr>
          <w:sz w:val="16"/>
        </w:rPr>
        <w:t xml:space="preserve"> security </w:t>
      </w:r>
      <w:r w:rsidRPr="008F11FF">
        <w:rPr>
          <w:rStyle w:val="StyleUnderline"/>
        </w:rPr>
        <w:t>interests</w:t>
      </w:r>
      <w:r w:rsidRPr="008F11FF">
        <w:rPr>
          <w:sz w:val="16"/>
        </w:rPr>
        <w:t xml:space="preserve">. Now </w:t>
      </w:r>
      <w:r w:rsidRPr="008F11FF">
        <w:rPr>
          <w:rStyle w:val="StyleUnderline"/>
        </w:rPr>
        <w:t xml:space="preserve">Washington is waging a </w:t>
      </w:r>
      <w:r w:rsidRPr="008F11FF">
        <w:rPr>
          <w:rStyle w:val="Emphasis"/>
        </w:rPr>
        <w:t>proxy war</w:t>
      </w:r>
      <w:r w:rsidRPr="008F11FF">
        <w:rPr>
          <w:sz w:val="16"/>
        </w:rPr>
        <w:t xml:space="preserve">‐​plus against Moscow. Yet members of the infamous </w:t>
      </w:r>
      <w:r w:rsidRPr="008F11FF">
        <w:rPr>
          <w:rStyle w:val="Emphasis"/>
        </w:rPr>
        <w:t>Blob</w:t>
      </w:r>
      <w:r w:rsidRPr="008F11FF">
        <w:rPr>
          <w:sz w:val="16"/>
        </w:rPr>
        <w:t xml:space="preserve"> express shock that Russia has allied itself with China, Iran, and North Korea.</w:t>
      </w:r>
    </w:p>
    <w:p w14:paraId="299EA294" w14:textId="77777777" w:rsidR="0013472F" w:rsidRPr="008F11FF" w:rsidRDefault="0013472F" w:rsidP="0013472F">
      <w:pPr>
        <w:rPr>
          <w:sz w:val="16"/>
        </w:rPr>
      </w:pPr>
      <w:r w:rsidRPr="008F11FF">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45CFC31C" w14:textId="77777777" w:rsidR="0013472F" w:rsidRPr="008F11FF" w:rsidRDefault="0013472F" w:rsidP="0013472F">
      <w:pPr>
        <w:rPr>
          <w:sz w:val="16"/>
        </w:rPr>
      </w:pPr>
      <w:r w:rsidRPr="008F11FF">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4E7CDD9E" w14:textId="77777777" w:rsidR="0013472F" w:rsidRPr="008F11FF" w:rsidRDefault="0013472F" w:rsidP="0013472F">
      <w:pPr>
        <w:rPr>
          <w:sz w:val="16"/>
        </w:rPr>
      </w:pPr>
      <w:r w:rsidRPr="008F11FF">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8F11FF">
        <w:rPr>
          <w:rStyle w:val="Emphasis"/>
        </w:rPr>
        <w:t>European</w:t>
      </w:r>
      <w:r w:rsidRPr="008F11FF">
        <w:rPr>
          <w:rStyle w:val="StyleUnderline"/>
        </w:rPr>
        <w:t xml:space="preserve"> governments are still determined to </w:t>
      </w:r>
      <w:r w:rsidRPr="008F11FF">
        <w:rPr>
          <w:rStyle w:val="Emphasis"/>
        </w:rPr>
        <w:t>rely</w:t>
      </w:r>
      <w:r w:rsidRPr="008F11FF">
        <w:rPr>
          <w:rStyle w:val="StyleUnderline"/>
        </w:rPr>
        <w:t xml:space="preserve"> on the U.S.,</w:t>
      </w:r>
      <w:r w:rsidRPr="008F11FF">
        <w:rPr>
          <w:sz w:val="16"/>
        </w:rPr>
        <w:t xml:space="preserve"> seemingly forever.</w:t>
      </w:r>
    </w:p>
    <w:p w14:paraId="274EC513" w14:textId="77777777" w:rsidR="0013472F" w:rsidRPr="008F11FF" w:rsidRDefault="0013472F" w:rsidP="0013472F">
      <w:pPr>
        <w:rPr>
          <w:sz w:val="16"/>
        </w:rPr>
      </w:pPr>
      <w:r w:rsidRPr="008F11FF">
        <w:rPr>
          <w:sz w:val="16"/>
        </w:rPr>
        <w:t xml:space="preserve">Schadlow complains that </w:t>
      </w:r>
      <w:r w:rsidRPr="008F11FF">
        <w:rPr>
          <w:rStyle w:val="StyleUnderline"/>
        </w:rPr>
        <w:t xml:space="preserve">Washington did </w:t>
      </w:r>
      <w:r w:rsidRPr="008F11FF">
        <w:rPr>
          <w:rStyle w:val="Emphasis"/>
        </w:rPr>
        <w:t>not deter</w:t>
      </w:r>
      <w:r w:rsidRPr="008F11FF">
        <w:rPr>
          <w:sz w:val="16"/>
        </w:rPr>
        <w:t xml:space="preserve"> Russia’s invasion of </w:t>
      </w:r>
      <w:r w:rsidRPr="008F11FF">
        <w:rPr>
          <w:rStyle w:val="Emphasis"/>
        </w:rPr>
        <w:t>Ukraine</w:t>
      </w:r>
      <w:r w:rsidRPr="008F11FF">
        <w:rPr>
          <w:sz w:val="16"/>
        </w:rPr>
        <w:t xml:space="preserve">. But the U.S. never purported to do so. In Europe </w:t>
      </w:r>
      <w:r w:rsidRPr="008F11FF">
        <w:rPr>
          <w:rStyle w:val="StyleUnderline"/>
        </w:rPr>
        <w:t>Washington protects nations by including them in NATO</w:t>
      </w:r>
      <w:r w:rsidRPr="008F11FF">
        <w:rPr>
          <w:sz w:val="16"/>
        </w:rPr>
        <w:t>. The U.S., and its European allies, refused to add Kiev because they were not willing to fight for it. Hence Moscow was not deterred from invading Ukraine.</w:t>
      </w:r>
    </w:p>
    <w:p w14:paraId="13EB391B" w14:textId="77777777" w:rsidR="0013472F" w:rsidRPr="008F11FF" w:rsidRDefault="0013472F" w:rsidP="0013472F">
      <w:pPr>
        <w:rPr>
          <w:sz w:val="16"/>
        </w:rPr>
      </w:pPr>
      <w:r w:rsidRPr="008F11FF">
        <w:rPr>
          <w:sz w:val="16"/>
        </w:rPr>
        <w:t xml:space="preserve">However, this doesn’t mean Russia is prepared to attack other European states. First, </w:t>
      </w:r>
      <w:r w:rsidRPr="008F11FF">
        <w:rPr>
          <w:rStyle w:val="Emphasis"/>
        </w:rPr>
        <w:t>Moscow</w:t>
      </w:r>
      <w:r w:rsidRPr="008F11FF">
        <w:rPr>
          <w:rStyle w:val="StyleUnderline"/>
        </w:rPr>
        <w:t xml:space="preserve"> has shown </w:t>
      </w:r>
      <w:r w:rsidRPr="008F11FF">
        <w:rPr>
          <w:rStyle w:val="Emphasis"/>
        </w:rPr>
        <w:t>no</w:t>
      </w:r>
      <w:r w:rsidRPr="008F11FF">
        <w:rPr>
          <w:rStyle w:val="StyleUnderline"/>
        </w:rPr>
        <w:t xml:space="preserve"> interest in</w:t>
      </w:r>
      <w:r w:rsidRPr="008F11FF">
        <w:rPr>
          <w:sz w:val="16"/>
        </w:rPr>
        <w:t xml:space="preserve"> </w:t>
      </w:r>
      <w:r w:rsidRPr="008F11FF">
        <w:rPr>
          <w:rStyle w:val="StyleUnderline"/>
        </w:rPr>
        <w:t>further</w:t>
      </w:r>
      <w:r w:rsidRPr="008F11FF">
        <w:rPr>
          <w:sz w:val="16"/>
        </w:rPr>
        <w:t xml:space="preserve"> </w:t>
      </w:r>
      <w:r w:rsidRPr="008F11FF">
        <w:rPr>
          <w:rStyle w:val="Emphasis"/>
        </w:rPr>
        <w:t>aggression</w:t>
      </w:r>
      <w:r w:rsidRPr="008F11FF">
        <w:rPr>
          <w:sz w:val="16"/>
        </w:rPr>
        <w:t xml:space="preserve">. Second, the bloody war in Ukraine demonstrates </w:t>
      </w:r>
      <w:r w:rsidRPr="008F11FF">
        <w:rPr>
          <w:rStyle w:val="StyleUnderline"/>
        </w:rPr>
        <w:t xml:space="preserve">that </w:t>
      </w:r>
      <w:r w:rsidRPr="004A6E04">
        <w:rPr>
          <w:rStyle w:val="StyleUnderline"/>
          <w:highlight w:val="cyan"/>
        </w:rPr>
        <w:t xml:space="preserve">Russia could </w:t>
      </w:r>
      <w:r w:rsidRPr="004A6E04">
        <w:rPr>
          <w:rStyle w:val="Emphasis"/>
          <w:highlight w:val="cyan"/>
        </w:rPr>
        <w:t>not conquer</w:t>
      </w:r>
      <w:r w:rsidRPr="004A6E04">
        <w:rPr>
          <w:rStyle w:val="StyleUnderline"/>
          <w:highlight w:val="cyan"/>
        </w:rPr>
        <w:t xml:space="preserve"> multiple</w:t>
      </w:r>
      <w:r w:rsidRPr="008F11FF">
        <w:rPr>
          <w:rStyle w:val="StyleUnderline"/>
        </w:rPr>
        <w:t xml:space="preserve"> </w:t>
      </w:r>
      <w:r w:rsidRPr="008F11FF">
        <w:rPr>
          <w:sz w:val="16"/>
        </w:rPr>
        <w:t xml:space="preserve">European </w:t>
      </w:r>
      <w:r w:rsidRPr="004A6E04">
        <w:rPr>
          <w:rStyle w:val="Emphasis"/>
          <w:highlight w:val="cyan"/>
        </w:rPr>
        <w:t>countries</w:t>
      </w:r>
      <w:r w:rsidRPr="008F11FF">
        <w:rPr>
          <w:sz w:val="16"/>
        </w:rPr>
        <w:t xml:space="preserve">, let alone the continent, if it wanted to do so. Third, </w:t>
      </w:r>
      <w:r w:rsidRPr="008F11FF">
        <w:rPr>
          <w:rStyle w:val="StyleUnderline"/>
        </w:rPr>
        <w:t>nothing suggests</w:t>
      </w:r>
      <w:r w:rsidRPr="008F11FF">
        <w:rPr>
          <w:sz w:val="16"/>
        </w:rPr>
        <w:t xml:space="preserve"> that </w:t>
      </w:r>
      <w:r w:rsidRPr="008F11FF">
        <w:rPr>
          <w:rStyle w:val="StyleUnderline"/>
        </w:rPr>
        <w:t xml:space="preserve">Washington would not fulfill its </w:t>
      </w:r>
      <w:r w:rsidRPr="008F11FF">
        <w:rPr>
          <w:rStyle w:val="Emphasis"/>
        </w:rPr>
        <w:t>treaty obligations</w:t>
      </w:r>
      <w:r w:rsidRPr="008F11FF">
        <w:rPr>
          <w:sz w:val="16"/>
        </w:rPr>
        <w:t xml:space="preserve"> to other European states, however improvident the offer and difficult the task. Fourth, and most important, </w:t>
      </w:r>
      <w:r w:rsidRPr="008F11FF">
        <w:rPr>
          <w:rStyle w:val="StyleUnderline"/>
        </w:rPr>
        <w:t xml:space="preserve">the </w:t>
      </w:r>
      <w:r w:rsidRPr="004A6E04">
        <w:rPr>
          <w:rStyle w:val="Emphasis"/>
          <w:highlight w:val="cyan"/>
        </w:rPr>
        <w:t>Europeans</w:t>
      </w:r>
      <w:r w:rsidRPr="004A6E04">
        <w:rPr>
          <w:rStyle w:val="StyleUnderline"/>
          <w:highlight w:val="cyan"/>
        </w:rPr>
        <w:t xml:space="preserve"> can </w:t>
      </w:r>
      <w:r w:rsidRPr="004A6E04">
        <w:rPr>
          <w:rStyle w:val="Emphasis"/>
          <w:highlight w:val="cyan"/>
        </w:rPr>
        <w:t>afford</w:t>
      </w:r>
      <w:r w:rsidRPr="008F11FF">
        <w:rPr>
          <w:sz w:val="16"/>
        </w:rPr>
        <w:t xml:space="preserve"> to do whatever they believe to be necessary for their </w:t>
      </w:r>
      <w:r w:rsidRPr="004A6E04">
        <w:rPr>
          <w:rStyle w:val="Emphasis"/>
          <w:highlight w:val="cyan"/>
        </w:rPr>
        <w:t>defense</w:t>
      </w:r>
      <w:r w:rsidRPr="008F11FF">
        <w:rPr>
          <w:sz w:val="16"/>
        </w:rPr>
        <w:t>.</w:t>
      </w:r>
    </w:p>
    <w:p w14:paraId="41FA740F" w14:textId="77777777" w:rsidR="0013472F" w:rsidRPr="008F11FF" w:rsidRDefault="0013472F" w:rsidP="0013472F">
      <w:pPr>
        <w:rPr>
          <w:sz w:val="16"/>
        </w:rPr>
      </w:pPr>
      <w:r w:rsidRPr="008F11FF">
        <w:rPr>
          <w:sz w:val="16"/>
        </w:rPr>
        <w:t xml:space="preserve">As for the Middle East, nothing there is worth protecting by America. </w:t>
      </w:r>
      <w:r w:rsidRPr="008F11FF">
        <w:rPr>
          <w:rStyle w:val="StyleUnderline"/>
        </w:rPr>
        <w:t>The</w:t>
      </w:r>
      <w:r w:rsidRPr="008F11FF">
        <w:rPr>
          <w:sz w:val="16"/>
        </w:rPr>
        <w:t xml:space="preserve"> international </w:t>
      </w:r>
      <w:r w:rsidRPr="008F11FF">
        <w:rPr>
          <w:rStyle w:val="Emphasis"/>
        </w:rPr>
        <w:t>oil</w:t>
      </w:r>
      <w:r w:rsidRPr="008F11FF">
        <w:rPr>
          <w:rStyle w:val="StyleUnderline"/>
        </w:rPr>
        <w:t xml:space="preserve"> market has </w:t>
      </w:r>
      <w:r w:rsidRPr="008F11FF">
        <w:rPr>
          <w:rStyle w:val="Emphasis"/>
        </w:rPr>
        <w:t>diversified</w:t>
      </w:r>
      <w:r w:rsidRPr="008F11FF">
        <w:rPr>
          <w:rStyle w:val="StyleUnderline"/>
        </w:rPr>
        <w:t>, the U.S. has become the globe’s leading energy producer</w:t>
      </w:r>
      <w:r w:rsidRPr="008F11FF">
        <w:rPr>
          <w:sz w:val="16"/>
        </w:rPr>
        <w:t>, and successor governments would have little choice but to sell their resources. Moreover, Washington could significantly increase oil supplies by dropping counterproductive sanctions on producing nations.</w:t>
      </w:r>
    </w:p>
    <w:p w14:paraId="40434694" w14:textId="77777777" w:rsidR="0013472F" w:rsidRPr="008F11FF" w:rsidRDefault="0013472F" w:rsidP="0013472F">
      <w:pPr>
        <w:rPr>
          <w:sz w:val="16"/>
        </w:rPr>
      </w:pPr>
      <w:r w:rsidRPr="008F11FF">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4A6E04">
        <w:rPr>
          <w:rStyle w:val="Emphasis"/>
          <w:highlight w:val="cyan"/>
        </w:rPr>
        <w:t>détente</w:t>
      </w:r>
      <w:r w:rsidRPr="008F11FF">
        <w:rPr>
          <w:sz w:val="16"/>
        </w:rPr>
        <w:t xml:space="preserve"> between Tehran and Riyadh, which </w:t>
      </w:r>
      <w:r w:rsidRPr="004A6E04">
        <w:rPr>
          <w:rStyle w:val="StyleUnderline"/>
          <w:highlight w:val="cyan"/>
        </w:rPr>
        <w:t xml:space="preserve">occurred </w:t>
      </w:r>
      <w:r w:rsidRPr="004A6E04">
        <w:rPr>
          <w:rStyle w:val="Emphasis"/>
          <w:highlight w:val="cyan"/>
        </w:rPr>
        <w:t>despite</w:t>
      </w:r>
      <w:r w:rsidRPr="008F11FF">
        <w:rPr>
          <w:sz w:val="16"/>
        </w:rPr>
        <w:t xml:space="preserve">, not because, of </w:t>
      </w:r>
      <w:r w:rsidRPr="004A6E04">
        <w:rPr>
          <w:rStyle w:val="Emphasis"/>
          <w:highlight w:val="cyan"/>
        </w:rPr>
        <w:t>Washington</w:t>
      </w:r>
      <w:r w:rsidRPr="008F11FF">
        <w:rPr>
          <w:rStyle w:val="StyleUnderline"/>
        </w:rPr>
        <w:t>’s efforts</w:t>
      </w:r>
      <w:r w:rsidRPr="008F11FF">
        <w:rPr>
          <w:sz w:val="16"/>
        </w:rPr>
        <w:t>.</w:t>
      </w:r>
    </w:p>
    <w:p w14:paraId="6FF78184" w14:textId="77777777" w:rsidR="0013472F" w:rsidRPr="008F11FF" w:rsidRDefault="0013472F" w:rsidP="0013472F">
      <w:pPr>
        <w:rPr>
          <w:sz w:val="16"/>
        </w:rPr>
      </w:pPr>
      <w:r w:rsidRPr="008F11FF">
        <w:rPr>
          <w:sz w:val="16"/>
        </w:rPr>
        <w:t xml:space="preserve">Although the People’s Republic of </w:t>
      </w:r>
      <w:r w:rsidRPr="004A6E04">
        <w:rPr>
          <w:rStyle w:val="Emphasis"/>
          <w:highlight w:val="cyan"/>
        </w:rPr>
        <w:t>China</w:t>
      </w:r>
      <w:r w:rsidRPr="008F11FF">
        <w:rPr>
          <w:sz w:val="16"/>
        </w:rPr>
        <w:t xml:space="preserve"> dominates East Asia, it </w:t>
      </w:r>
      <w:r w:rsidRPr="008F11FF">
        <w:rPr>
          <w:rStyle w:val="StyleUnderline"/>
        </w:rPr>
        <w:t xml:space="preserve">is </w:t>
      </w:r>
      <w:r w:rsidRPr="008F11FF">
        <w:rPr>
          <w:rStyle w:val="Emphasis"/>
        </w:rPr>
        <w:t>no colossus</w:t>
      </w:r>
      <w:r w:rsidRPr="008F11FF">
        <w:rPr>
          <w:rStyle w:val="StyleUnderline"/>
        </w:rPr>
        <w:t xml:space="preserve">, </w:t>
      </w:r>
      <w:r w:rsidRPr="004A6E04">
        <w:rPr>
          <w:rStyle w:val="StyleUnderline"/>
          <w:highlight w:val="cyan"/>
        </w:rPr>
        <w:t xml:space="preserve">suffering from </w:t>
      </w:r>
      <w:r w:rsidRPr="004A6E04">
        <w:rPr>
          <w:rStyle w:val="Emphasis"/>
          <w:highlight w:val="cyan"/>
        </w:rPr>
        <w:t>slow</w:t>
      </w:r>
      <w:r w:rsidRPr="008F11FF">
        <w:rPr>
          <w:sz w:val="16"/>
        </w:rPr>
        <w:t xml:space="preserve">ing </w:t>
      </w:r>
      <w:r w:rsidRPr="004A6E04">
        <w:rPr>
          <w:rStyle w:val="Emphasis"/>
          <w:highlight w:val="cyan"/>
        </w:rPr>
        <w:t>growth</w:t>
      </w:r>
      <w:r w:rsidRPr="008F11FF">
        <w:rPr>
          <w:sz w:val="16"/>
        </w:rPr>
        <w:t xml:space="preserve">, economic weakness, </w:t>
      </w:r>
      <w:r w:rsidRPr="004A6E04">
        <w:rPr>
          <w:rStyle w:val="Emphasis"/>
          <w:highlight w:val="cyan"/>
        </w:rPr>
        <w:t>demographic</w:t>
      </w:r>
      <w:r w:rsidRPr="004A6E04">
        <w:rPr>
          <w:rStyle w:val="StyleUnderline"/>
          <w:highlight w:val="cyan"/>
        </w:rPr>
        <w:t xml:space="preserve"> decline, </w:t>
      </w:r>
      <w:r w:rsidRPr="004A6E04">
        <w:rPr>
          <w:rStyle w:val="Emphasis"/>
          <w:highlight w:val="cyan"/>
        </w:rPr>
        <w:t>political</w:t>
      </w:r>
      <w:r w:rsidRPr="004A6E04">
        <w:rPr>
          <w:rStyle w:val="StyleUnderline"/>
          <w:highlight w:val="cyan"/>
        </w:rPr>
        <w:t xml:space="preserve"> uncertainty</w:t>
      </w:r>
      <w:r w:rsidRPr="008F11FF">
        <w:rPr>
          <w:rStyle w:val="StyleUnderline"/>
        </w:rPr>
        <w:t xml:space="preserve">, and regional </w:t>
      </w:r>
      <w:r w:rsidRPr="008F11FF">
        <w:rPr>
          <w:rStyle w:val="Emphasis"/>
        </w:rPr>
        <w:t>animosity</w:t>
      </w:r>
      <w:r w:rsidRPr="008F11FF">
        <w:rPr>
          <w:rStyle w:val="StyleUnderline"/>
        </w:rPr>
        <w:t>.</w:t>
      </w:r>
      <w:r w:rsidRPr="008F11FF">
        <w:rPr>
          <w:sz w:val="16"/>
        </w:rPr>
        <w:t xml:space="preserve"> Indeed, over the last century Beijing has been at war with Russia, Japan, India, Korea, and Vietnam. Its neighbors should mimic China’s military strategy versus the U.S., one of anti‐​access/​area denial, or A2/AD.</w:t>
      </w:r>
    </w:p>
    <w:p w14:paraId="0530986C" w14:textId="77777777" w:rsidR="0013472F" w:rsidRPr="008F11FF" w:rsidRDefault="0013472F" w:rsidP="0013472F">
      <w:pPr>
        <w:rPr>
          <w:sz w:val="16"/>
        </w:rPr>
      </w:pPr>
      <w:r w:rsidRPr="008F11FF">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34541744" w14:textId="77777777" w:rsidR="0013472F" w:rsidRPr="008F11FF" w:rsidRDefault="0013472F" w:rsidP="0013472F">
      <w:pPr>
        <w:rPr>
          <w:sz w:val="16"/>
        </w:rPr>
      </w:pPr>
      <w:r w:rsidRPr="008F11FF">
        <w:rPr>
          <w:sz w:val="16"/>
        </w:rPr>
        <w:t xml:space="preserve">Schadlow wants the U.S. “to restore balance in the world.” The right global balance of power would not treat America as the world’s defender of last resort. Rather, </w:t>
      </w:r>
      <w:r w:rsidRPr="008F11FF">
        <w:rPr>
          <w:rStyle w:val="StyleUnderline"/>
        </w:rPr>
        <w:t xml:space="preserve">the U.S. should </w:t>
      </w:r>
      <w:r w:rsidRPr="008F11FF">
        <w:rPr>
          <w:rStyle w:val="Emphasis"/>
        </w:rPr>
        <w:t>offload</w:t>
      </w:r>
      <w:r w:rsidRPr="008F11FF">
        <w:rPr>
          <w:rStyle w:val="StyleUnderline"/>
        </w:rPr>
        <w:t xml:space="preserve"> defense </w:t>
      </w:r>
      <w:r w:rsidRPr="008F11FF">
        <w:rPr>
          <w:rStyle w:val="Emphasis"/>
        </w:rPr>
        <w:t>responsibilities</w:t>
      </w:r>
      <w:r w:rsidRPr="008F11FF">
        <w:rPr>
          <w:rStyle w:val="StyleUnderline"/>
        </w:rPr>
        <w:t xml:space="preserve"> onto</w:t>
      </w:r>
      <w:r w:rsidRPr="008F11FF">
        <w:rPr>
          <w:sz w:val="16"/>
        </w:rPr>
        <w:t xml:space="preserve"> populous, prosperous </w:t>
      </w:r>
      <w:r w:rsidRPr="008F11FF">
        <w:rPr>
          <w:rStyle w:val="Emphasis"/>
        </w:rPr>
        <w:t>allies</w:t>
      </w:r>
      <w:r w:rsidRPr="008F11FF">
        <w:rPr>
          <w:sz w:val="16"/>
        </w:rPr>
        <w:t>, which heretofore have treated the Pentagon as a foreign welfare agency.</w:t>
      </w:r>
    </w:p>
    <w:p w14:paraId="190D4FBE" w14:textId="77777777" w:rsidR="0013472F" w:rsidRPr="008F11FF" w:rsidRDefault="0013472F" w:rsidP="0013472F">
      <w:pPr>
        <w:rPr>
          <w:sz w:val="16"/>
        </w:rPr>
      </w:pPr>
      <w:r w:rsidRPr="008F11FF">
        <w:rPr>
          <w:sz w:val="16"/>
        </w:rPr>
        <w:t xml:space="preserve">The U.S. should start by </w:t>
      </w:r>
      <w:r w:rsidRPr="008F11FF">
        <w:rPr>
          <w:rStyle w:val="Emphasis"/>
        </w:rPr>
        <w:t>reducing</w:t>
      </w:r>
      <w:r w:rsidRPr="008F11FF">
        <w:rPr>
          <w:rStyle w:val="StyleUnderline"/>
        </w:rPr>
        <w:t xml:space="preserve"> its </w:t>
      </w:r>
      <w:r w:rsidRPr="008F11FF">
        <w:rPr>
          <w:rStyle w:val="Emphasis"/>
        </w:rPr>
        <w:t>presence</w:t>
      </w:r>
      <w:r w:rsidRPr="008F11FF">
        <w:rPr>
          <w:rStyle w:val="StyleUnderline"/>
        </w:rPr>
        <w:t xml:space="preserve"> in Europe,</w:t>
      </w:r>
      <w:r w:rsidRPr="008F11FF">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2EB8DCCE" w14:textId="77777777" w:rsidR="0013472F" w:rsidRPr="00FD06CF" w:rsidRDefault="0013472F" w:rsidP="0013472F">
      <w:pPr>
        <w:rPr>
          <w:sz w:val="16"/>
        </w:rPr>
      </w:pPr>
      <w:r w:rsidRPr="008F11FF">
        <w:rPr>
          <w:sz w:val="16"/>
        </w:rPr>
        <w:t xml:space="preserve">Washington’s primary duty is to keep America safe, not make other nations comfortable. With the world aflame </w:t>
      </w:r>
      <w:r w:rsidRPr="004A6E04">
        <w:rPr>
          <w:rStyle w:val="StyleUnderline"/>
          <w:highlight w:val="cyan"/>
        </w:rPr>
        <w:t>it is time for Washington to</w:t>
      </w:r>
      <w:r w:rsidRPr="008F11FF">
        <w:rPr>
          <w:rStyle w:val="StyleUnderline"/>
        </w:rPr>
        <w:t xml:space="preserve"> </w:t>
      </w:r>
      <w:r w:rsidRPr="008F11FF">
        <w:rPr>
          <w:rStyle w:val="Emphasis"/>
        </w:rPr>
        <w:t xml:space="preserve">formally </w:t>
      </w:r>
      <w:r w:rsidRPr="004A6E04">
        <w:rPr>
          <w:rStyle w:val="Emphasis"/>
          <w:highlight w:val="cyan"/>
        </w:rPr>
        <w:t>drop</w:t>
      </w:r>
      <w:r w:rsidRPr="008F11FF">
        <w:rPr>
          <w:rStyle w:val="StyleUnderline"/>
        </w:rPr>
        <w:t xml:space="preserve"> any pretense of being </w:t>
      </w:r>
      <w:r w:rsidRPr="008F11FF">
        <w:rPr>
          <w:rStyle w:val="Emphasis"/>
        </w:rPr>
        <w:t>Globocop</w:t>
      </w:r>
      <w:r w:rsidRPr="008F11FF">
        <w:rPr>
          <w:sz w:val="16"/>
        </w:rPr>
        <w:t>. Uncle Sam’s first responsibility is the security and welfare of the American people.</w:t>
      </w:r>
    </w:p>
    <w:p w14:paraId="04FB87D5" w14:textId="77777777" w:rsidR="0013472F" w:rsidRPr="003B6C45" w:rsidRDefault="0013472F" w:rsidP="0013472F"/>
    <w:p w14:paraId="4096A44F" w14:textId="77777777" w:rsidR="0013472F" w:rsidRDefault="0013472F" w:rsidP="0013472F">
      <w:pPr>
        <w:pStyle w:val="Heading3"/>
      </w:pPr>
      <w:r>
        <w:t>Circumvention---1NC</w:t>
      </w:r>
    </w:p>
    <w:p w14:paraId="6E2A51CC" w14:textId="77777777" w:rsidR="0013472F" w:rsidRDefault="0013472F" w:rsidP="0013472F">
      <w:pPr>
        <w:pStyle w:val="Heading4"/>
      </w:pPr>
      <w:r>
        <w:t xml:space="preserve">3. Trump </w:t>
      </w:r>
      <w:r w:rsidRPr="007823CB">
        <w:rPr>
          <w:u w:val="single"/>
        </w:rPr>
        <w:t>circumvents</w:t>
      </w:r>
      <w:r>
        <w:t xml:space="preserve">---he’ll find </w:t>
      </w:r>
      <w:r w:rsidRPr="007823CB">
        <w:rPr>
          <w:u w:val="single"/>
        </w:rPr>
        <w:t>external</w:t>
      </w:r>
      <w:r>
        <w:t xml:space="preserve"> paths to </w:t>
      </w:r>
      <w:r w:rsidRPr="007823CB">
        <w:t>undercut</w:t>
      </w:r>
      <w:r>
        <w:t xml:space="preserve"> the </w:t>
      </w:r>
      <w:r w:rsidRPr="007823CB">
        <w:rPr>
          <w:u w:val="single"/>
        </w:rPr>
        <w:t>effects</w:t>
      </w:r>
      <w:r>
        <w:t xml:space="preserve"> of the plan, which moots </w:t>
      </w:r>
      <w:r w:rsidRPr="007823CB">
        <w:rPr>
          <w:u w:val="single"/>
        </w:rPr>
        <w:t>durable fiat</w:t>
      </w:r>
      <w:r>
        <w:t>.</w:t>
      </w:r>
    </w:p>
    <w:p w14:paraId="6890FCE9" w14:textId="77777777" w:rsidR="0013472F" w:rsidRDefault="0013472F" w:rsidP="0013472F">
      <w:r w:rsidRPr="007823CB">
        <w:rPr>
          <w:rStyle w:val="Style13ptBold"/>
        </w:rPr>
        <w:t>McFerran 25</w:t>
      </w:r>
      <w:r>
        <w:t xml:space="preserve"> [Lauren McFerran (Senior fellow, The Century Foundation; former chair, National Labor Relations Board; J.D., Yale Law School), 2-21-2025, “</w:t>
      </w:r>
      <w:r w:rsidRPr="007823CB">
        <w:t>Trump Executive Order Could Prevent Independent Agencies from Protecting Workers’ Rights</w:t>
      </w:r>
      <w:r>
        <w:t>,” The Century Foundation, https://tcf.org/content/commentary/trump-executive-order-could-prevent-independent-agencies-from-protecting-workers-rights/, njn]</w:t>
      </w:r>
    </w:p>
    <w:p w14:paraId="1D4375F3" w14:textId="77777777" w:rsidR="0013472F" w:rsidRPr="00815C2E" w:rsidRDefault="0013472F" w:rsidP="0013472F">
      <w:pPr>
        <w:rPr>
          <w:rStyle w:val="StyleUnderline"/>
        </w:rPr>
      </w:pPr>
      <w:r w:rsidRPr="00815C2E">
        <w:rPr>
          <w:sz w:val="16"/>
        </w:rPr>
        <w:t xml:space="preserve">On February 18, President </w:t>
      </w:r>
      <w:r w:rsidRPr="003B6C45">
        <w:rPr>
          <w:rStyle w:val="Emphasis"/>
          <w:highlight w:val="cyan"/>
        </w:rPr>
        <w:t>Trump</w:t>
      </w:r>
      <w:r w:rsidRPr="00815C2E">
        <w:rPr>
          <w:rStyle w:val="StyleUnderline"/>
        </w:rPr>
        <w:t xml:space="preserve"> issued an executive order purporting to </w:t>
      </w:r>
      <w:r w:rsidRPr="003B6C45">
        <w:rPr>
          <w:rStyle w:val="StyleUnderline"/>
          <w:highlight w:val="cyan"/>
        </w:rPr>
        <w:t xml:space="preserve">assume </w:t>
      </w:r>
      <w:r w:rsidRPr="003B6C45">
        <w:rPr>
          <w:rStyle w:val="Emphasis"/>
          <w:highlight w:val="cyan"/>
        </w:rPr>
        <w:t>control</w:t>
      </w:r>
      <w:r w:rsidRPr="003B6C45">
        <w:rPr>
          <w:rStyle w:val="StyleUnderline"/>
          <w:highlight w:val="cyan"/>
        </w:rPr>
        <w:t xml:space="preserve"> over</w:t>
      </w:r>
      <w:r w:rsidRPr="00815C2E">
        <w:rPr>
          <w:rStyle w:val="StyleUnderline"/>
        </w:rPr>
        <w:t xml:space="preserve"> independent administrative agencies</w:t>
      </w:r>
      <w:r w:rsidRPr="00815C2E">
        <w:rPr>
          <w:sz w:val="16"/>
        </w:rPr>
        <w:t xml:space="preserve">, including those that hear and decide individual cases involving workers’ rights and protections, such as </w:t>
      </w:r>
      <w:r w:rsidRPr="003B6C45">
        <w:rPr>
          <w:rStyle w:val="StyleUnderline"/>
          <w:highlight w:val="cyan"/>
        </w:rPr>
        <w:t>the</w:t>
      </w:r>
      <w:r w:rsidRPr="00815C2E">
        <w:rPr>
          <w:rStyle w:val="StyleUnderline"/>
        </w:rPr>
        <w:t xml:space="preserve"> National Labor Relations Board (</w:t>
      </w:r>
      <w:r w:rsidRPr="003B6C45">
        <w:rPr>
          <w:rStyle w:val="Emphasis"/>
          <w:highlight w:val="cyan"/>
        </w:rPr>
        <w:t>NLRB</w:t>
      </w:r>
      <w:r w:rsidRPr="00815C2E">
        <w:rPr>
          <w:rStyle w:val="StyleUnderline"/>
        </w:rPr>
        <w:t>).</w:t>
      </w:r>
      <w:r w:rsidRPr="00815C2E">
        <w:rPr>
          <w:sz w:val="16"/>
        </w:rPr>
        <w:t xml:space="preserve"> Independent agencies were carefully designed by Congress—decades ago—to ensure that they can act in accordance with the law, unaffected by political influence or presidential favoritism. </w:t>
      </w:r>
      <w:r w:rsidRPr="00815C2E">
        <w:rPr>
          <w:rStyle w:val="StyleUnderline"/>
        </w:rPr>
        <w:t xml:space="preserve">Giving the White House such direct and </w:t>
      </w:r>
      <w:r w:rsidRPr="00815C2E">
        <w:rPr>
          <w:rStyle w:val="Emphasis"/>
        </w:rPr>
        <w:t>unprecedented</w:t>
      </w:r>
      <w:r w:rsidRPr="00815C2E">
        <w:rPr>
          <w:rStyle w:val="StyleUnderline"/>
        </w:rPr>
        <w:t xml:space="preserve"> control over independent agency leaders’ </w:t>
      </w:r>
      <w:r w:rsidRPr="00815C2E">
        <w:rPr>
          <w:rStyle w:val="Emphasis"/>
        </w:rPr>
        <w:t>decisionmaking</w:t>
      </w:r>
      <w:r w:rsidRPr="00815C2E">
        <w:rPr>
          <w:sz w:val="16"/>
        </w:rPr>
        <w:t>—</w:t>
      </w:r>
      <w:r w:rsidRPr="003B6C45">
        <w:rPr>
          <w:rStyle w:val="StyleUnderline"/>
          <w:highlight w:val="cyan"/>
        </w:rPr>
        <w:t>including</w:t>
      </w:r>
      <w:r w:rsidRPr="00815C2E">
        <w:rPr>
          <w:rStyle w:val="StyleUnderline"/>
        </w:rPr>
        <w:t xml:space="preserve"> the </w:t>
      </w:r>
      <w:r w:rsidRPr="003B6C45">
        <w:rPr>
          <w:rStyle w:val="StyleUnderline"/>
          <w:highlight w:val="cyan"/>
        </w:rPr>
        <w:t xml:space="preserve">ability to </w:t>
      </w:r>
      <w:r w:rsidRPr="003B6C45">
        <w:rPr>
          <w:rStyle w:val="Emphasis"/>
          <w:highlight w:val="cyan"/>
        </w:rPr>
        <w:t>override</w:t>
      </w:r>
      <w:r w:rsidRPr="00815C2E">
        <w:rPr>
          <w:rStyle w:val="StyleUnderline"/>
        </w:rPr>
        <w:t xml:space="preserve"> their legal </w:t>
      </w:r>
      <w:r w:rsidRPr="003B6C45">
        <w:rPr>
          <w:rStyle w:val="StyleUnderline"/>
          <w:highlight w:val="cyan"/>
        </w:rPr>
        <w:t xml:space="preserve">judgments and </w:t>
      </w:r>
      <w:r w:rsidRPr="003B6C45">
        <w:rPr>
          <w:rStyle w:val="Emphasis"/>
          <w:highlight w:val="cyan"/>
        </w:rPr>
        <w:t>defund</w:t>
      </w:r>
      <w:r w:rsidRPr="00815C2E">
        <w:rPr>
          <w:rStyle w:val="StyleUnderline"/>
        </w:rPr>
        <w:t xml:space="preserve"> their </w:t>
      </w:r>
      <w:r w:rsidRPr="003B6C45">
        <w:rPr>
          <w:rStyle w:val="StyleUnderline"/>
          <w:highlight w:val="cyan"/>
        </w:rPr>
        <w:t>work</w:t>
      </w:r>
      <w:r w:rsidRPr="00815C2E">
        <w:rPr>
          <w:rStyle w:val="StyleUnderline"/>
        </w:rPr>
        <w:t xml:space="preserve"> on specific matters</w:t>
      </w:r>
      <w:r w:rsidRPr="00815C2E">
        <w:rPr>
          <w:sz w:val="16"/>
        </w:rPr>
        <w:t>—</w:t>
      </w:r>
      <w:r w:rsidRPr="003B6C45">
        <w:rPr>
          <w:rStyle w:val="Emphasis"/>
          <w:highlight w:val="cyan"/>
        </w:rPr>
        <w:t>destroys</w:t>
      </w:r>
      <w:r w:rsidRPr="00815C2E">
        <w:rPr>
          <w:rStyle w:val="StyleUnderline"/>
        </w:rPr>
        <w:t xml:space="preserve"> these </w:t>
      </w:r>
      <w:r w:rsidRPr="003B6C45">
        <w:rPr>
          <w:rStyle w:val="StyleUnderline"/>
          <w:highlight w:val="cyan"/>
        </w:rPr>
        <w:t>agencies</w:t>
      </w:r>
      <w:r w:rsidRPr="00815C2E">
        <w:rPr>
          <w:rStyle w:val="StyleUnderline"/>
        </w:rPr>
        <w:t>’ neutrality.</w:t>
      </w:r>
    </w:p>
    <w:p w14:paraId="4010B60E" w14:textId="77777777" w:rsidR="0013472F" w:rsidRPr="00815C2E" w:rsidRDefault="0013472F" w:rsidP="0013472F">
      <w:pPr>
        <w:rPr>
          <w:sz w:val="16"/>
        </w:rPr>
      </w:pPr>
      <w:r w:rsidRPr="00815C2E">
        <w:rPr>
          <w:sz w:val="16"/>
        </w:rPr>
        <w:t xml:space="preserve">In terms of the workplace, this radical assertion of White House influence strongly suggests that </w:t>
      </w:r>
      <w:r w:rsidRPr="00815C2E">
        <w:rPr>
          <w:rStyle w:val="StyleUnderline"/>
        </w:rPr>
        <w:t xml:space="preserve">critical </w:t>
      </w:r>
      <w:r w:rsidRPr="003B6C45">
        <w:rPr>
          <w:rStyle w:val="StyleUnderline"/>
          <w:highlight w:val="cyan"/>
        </w:rPr>
        <w:t xml:space="preserve">worker </w:t>
      </w:r>
      <w:r w:rsidRPr="003B6C45">
        <w:rPr>
          <w:rStyle w:val="Emphasis"/>
          <w:highlight w:val="cyan"/>
        </w:rPr>
        <w:t>rights</w:t>
      </w:r>
      <w:r w:rsidRPr="00815C2E">
        <w:rPr>
          <w:rStyle w:val="StyleUnderline"/>
        </w:rPr>
        <w:t xml:space="preserve"> and protections could </w:t>
      </w:r>
      <w:r w:rsidRPr="003B6C45">
        <w:rPr>
          <w:rStyle w:val="StyleUnderline"/>
          <w:highlight w:val="cyan"/>
        </w:rPr>
        <w:t xml:space="preserve">go </w:t>
      </w:r>
      <w:r w:rsidRPr="003B6C45">
        <w:rPr>
          <w:rStyle w:val="Emphasis"/>
          <w:highlight w:val="cyan"/>
        </w:rPr>
        <w:t>unenforced</w:t>
      </w:r>
      <w:r w:rsidRPr="00815C2E">
        <w:rPr>
          <w:rStyle w:val="StyleUnderline"/>
        </w:rPr>
        <w:t>—or</w:t>
      </w:r>
      <w:r w:rsidRPr="00815C2E">
        <w:rPr>
          <w:sz w:val="16"/>
        </w:rPr>
        <w:t xml:space="preserve"> even that particular White House allies </w:t>
      </w:r>
      <w:r w:rsidRPr="00815C2E">
        <w:rPr>
          <w:rStyle w:val="StyleUnderline"/>
        </w:rPr>
        <w:t xml:space="preserve">could effectively be </w:t>
      </w:r>
      <w:r w:rsidRPr="003B6C45">
        <w:rPr>
          <w:rStyle w:val="StyleUnderline"/>
          <w:highlight w:val="cyan"/>
        </w:rPr>
        <w:t xml:space="preserve">treated as </w:t>
      </w:r>
      <w:r w:rsidRPr="003B6C45">
        <w:rPr>
          <w:rStyle w:val="Emphasis"/>
          <w:highlight w:val="cyan"/>
        </w:rPr>
        <w:t>exempt</w:t>
      </w:r>
      <w:r w:rsidRPr="003B6C45">
        <w:rPr>
          <w:rStyle w:val="StyleUnderline"/>
          <w:highlight w:val="cyan"/>
        </w:rPr>
        <w:t xml:space="preserve"> from</w:t>
      </w:r>
      <w:r w:rsidRPr="00815C2E">
        <w:rPr>
          <w:rStyle w:val="StyleUnderline"/>
        </w:rPr>
        <w:t xml:space="preserve"> accountability for the </w:t>
      </w:r>
      <w:r w:rsidRPr="003B6C45">
        <w:rPr>
          <w:rStyle w:val="StyleUnderline"/>
          <w:highlight w:val="cyan"/>
        </w:rPr>
        <w:t>laws</w:t>
      </w:r>
      <w:r w:rsidRPr="00815C2E">
        <w:rPr>
          <w:sz w:val="16"/>
        </w:rPr>
        <w:t xml:space="preserve"> that protect American workers.</w:t>
      </w:r>
    </w:p>
    <w:p w14:paraId="5C251B90" w14:textId="77777777" w:rsidR="0013472F" w:rsidRPr="00815C2E" w:rsidRDefault="0013472F" w:rsidP="0013472F">
      <w:pPr>
        <w:rPr>
          <w:sz w:val="16"/>
        </w:rPr>
      </w:pPr>
      <w:r w:rsidRPr="00815C2E">
        <w:rPr>
          <w:sz w:val="16"/>
        </w:rPr>
        <w:t>The Executive Order Functionally Eliminates These Agencies’ Independence</w:t>
      </w:r>
    </w:p>
    <w:p w14:paraId="169F5368" w14:textId="77777777" w:rsidR="0013472F" w:rsidRPr="00815C2E" w:rsidRDefault="0013472F" w:rsidP="0013472F">
      <w:pPr>
        <w:rPr>
          <w:sz w:val="16"/>
        </w:rPr>
      </w:pPr>
      <w:r w:rsidRPr="00815C2E">
        <w:rPr>
          <w:sz w:val="16"/>
        </w:rPr>
        <w:t>The order, entitled “Ensuring Accountability for All Agencies,” purports to “improve the administration of the executive branch” and “increase regulatory officials’ accountability to the American people” by asserting unprecedented new presidential powers to control the operations and decisionmaking of agencies designed by Congress to be insulated from political influence. These new powers include:</w:t>
      </w:r>
    </w:p>
    <w:p w14:paraId="794F8C6D" w14:textId="77777777" w:rsidR="0013472F" w:rsidRPr="00815C2E" w:rsidRDefault="0013472F" w:rsidP="0013472F">
      <w:pPr>
        <w:pStyle w:val="ListParagraph"/>
        <w:numPr>
          <w:ilvl w:val="0"/>
          <w:numId w:val="45"/>
        </w:numPr>
        <w:rPr>
          <w:sz w:val="16"/>
        </w:rPr>
      </w:pPr>
      <w:r w:rsidRPr="00815C2E">
        <w:rPr>
          <w:sz w:val="16"/>
        </w:rPr>
        <w:t>giving the president and the U.S. attorney general the ability to override the agency’s own interpretation of the law it administers;</w:t>
      </w:r>
    </w:p>
    <w:p w14:paraId="7BCB3505" w14:textId="77777777" w:rsidR="0013472F" w:rsidRPr="00815C2E" w:rsidRDefault="0013472F" w:rsidP="0013472F">
      <w:pPr>
        <w:pStyle w:val="ListParagraph"/>
        <w:numPr>
          <w:ilvl w:val="0"/>
          <w:numId w:val="45"/>
        </w:numPr>
        <w:rPr>
          <w:sz w:val="16"/>
        </w:rPr>
      </w:pPr>
      <w:r w:rsidRPr="00815C2E">
        <w:rPr>
          <w:sz w:val="16"/>
        </w:rPr>
        <w:t>giving the director of the Office of Management and Budget (OMB) the authority to control expenditure of the agency’s funds, including defunding “particular activities, functions, projects or objects”;</w:t>
      </w:r>
    </w:p>
    <w:p w14:paraId="3DBDF1BC" w14:textId="77777777" w:rsidR="0013472F" w:rsidRPr="00815C2E" w:rsidRDefault="0013472F" w:rsidP="0013472F">
      <w:pPr>
        <w:pStyle w:val="ListParagraph"/>
        <w:numPr>
          <w:ilvl w:val="0"/>
          <w:numId w:val="45"/>
        </w:numPr>
        <w:rPr>
          <w:sz w:val="16"/>
        </w:rPr>
      </w:pPr>
      <w:r w:rsidRPr="00815C2E">
        <w:rPr>
          <w:sz w:val="16"/>
        </w:rPr>
        <w:t>requiring independent agencies to submit any new regulations to OMB for substantive review;</w:t>
      </w:r>
    </w:p>
    <w:p w14:paraId="3AEF88F2" w14:textId="77777777" w:rsidR="0013472F" w:rsidRPr="00815C2E" w:rsidRDefault="0013472F" w:rsidP="0013472F">
      <w:pPr>
        <w:pStyle w:val="ListParagraph"/>
        <w:numPr>
          <w:ilvl w:val="0"/>
          <w:numId w:val="45"/>
        </w:numPr>
        <w:rPr>
          <w:sz w:val="16"/>
        </w:rPr>
      </w:pPr>
      <w:r w:rsidRPr="00815C2E">
        <w:rPr>
          <w:sz w:val="16"/>
        </w:rPr>
        <w:t>requiring all “agency heads” (including, it would seem, each individual member of bipartisan boards such as the NLRB, whether Republican or Democrat) to employ a “White House Liaison” as a senior staffer in their offices;</w:t>
      </w:r>
    </w:p>
    <w:p w14:paraId="126588FA" w14:textId="77777777" w:rsidR="0013472F" w:rsidRPr="00815C2E" w:rsidRDefault="0013472F" w:rsidP="0013472F">
      <w:pPr>
        <w:pStyle w:val="ListParagraph"/>
        <w:numPr>
          <w:ilvl w:val="0"/>
          <w:numId w:val="45"/>
        </w:numPr>
        <w:rPr>
          <w:sz w:val="16"/>
        </w:rPr>
      </w:pPr>
      <w:r w:rsidRPr="00815C2E">
        <w:rPr>
          <w:sz w:val="16"/>
        </w:rPr>
        <w:t>requiring independent agency chairmen to “regularly consult with and coordinate policies and priorities with the directors of OMB, the White House Domestic Policy Council and the White House National Economic Council”; and</w:t>
      </w:r>
    </w:p>
    <w:p w14:paraId="5C44A939" w14:textId="77777777" w:rsidR="0013472F" w:rsidRPr="00815C2E" w:rsidRDefault="0013472F" w:rsidP="0013472F">
      <w:pPr>
        <w:pStyle w:val="ListParagraph"/>
        <w:numPr>
          <w:ilvl w:val="0"/>
          <w:numId w:val="45"/>
        </w:numPr>
        <w:rPr>
          <w:sz w:val="16"/>
        </w:rPr>
      </w:pPr>
      <w:r w:rsidRPr="00815C2E">
        <w:rPr>
          <w:sz w:val="16"/>
        </w:rPr>
        <w:t>giving the director of the OMB the authority to establish and evaluate the “performance standards and management objectives” for independent agency heads.</w:t>
      </w:r>
    </w:p>
    <w:p w14:paraId="511CD7B5" w14:textId="77777777" w:rsidR="0013472F" w:rsidRPr="00815C2E" w:rsidRDefault="0013472F" w:rsidP="0013472F">
      <w:pPr>
        <w:rPr>
          <w:sz w:val="16"/>
        </w:rPr>
      </w:pPr>
      <w:r w:rsidRPr="00815C2E">
        <w:rPr>
          <w:sz w:val="16"/>
        </w:rPr>
        <w:t>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second order,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5A8C1916" w14:textId="77777777" w:rsidR="0013472F" w:rsidRPr="00815C2E" w:rsidRDefault="0013472F" w:rsidP="0013472F">
      <w:pPr>
        <w:rPr>
          <w:sz w:val="16"/>
        </w:rPr>
      </w:pPr>
      <w:r w:rsidRPr="00815C2E">
        <w:rPr>
          <w:sz w:val="16"/>
        </w:rPr>
        <w:t>The Executive Order Will Especially Compromise Adjudicative Independent Agencies</w:t>
      </w:r>
    </w:p>
    <w:p w14:paraId="4BAB5521" w14:textId="77777777" w:rsidR="0013472F" w:rsidRPr="000A7D0D" w:rsidRDefault="0013472F" w:rsidP="0013472F">
      <w:pPr>
        <w:rPr>
          <w:sz w:val="16"/>
        </w:rPr>
      </w:pPr>
      <w:r w:rsidRPr="000A7D0D">
        <w:rPr>
          <w:rStyle w:val="StyleUnderline"/>
        </w:rPr>
        <w:t xml:space="preserve">The implications of such a radical </w:t>
      </w:r>
      <w:r w:rsidRPr="000A7D0D">
        <w:rPr>
          <w:rStyle w:val="Emphasis"/>
        </w:rPr>
        <w:t>takeover</w:t>
      </w:r>
      <w:r w:rsidRPr="000A7D0D">
        <w:rPr>
          <w:rStyle w:val="StyleUnderline"/>
        </w:rPr>
        <w:t xml:space="preserve"> of independent agency autonomy are especially </w:t>
      </w:r>
      <w:r w:rsidRPr="000A7D0D">
        <w:rPr>
          <w:rStyle w:val="Emphasis"/>
        </w:rPr>
        <w:t>critical</w:t>
      </w:r>
      <w:r w:rsidRPr="000A7D0D">
        <w:rPr>
          <w:rStyle w:val="StyleUnderline"/>
        </w:rPr>
        <w:t xml:space="preserve"> for</w:t>
      </w:r>
      <w:r w:rsidRPr="000A7D0D">
        <w:rPr>
          <w:sz w:val="16"/>
        </w:rPr>
        <w:t xml:space="preserve"> the small group of independent agencies that do business primarily by </w:t>
      </w:r>
      <w:r w:rsidRPr="000A7D0D">
        <w:rPr>
          <w:rStyle w:val="Emphasis"/>
        </w:rPr>
        <w:t>adjudication</w:t>
      </w:r>
      <w:r w:rsidRPr="000A7D0D">
        <w:rPr>
          <w:sz w:val="16"/>
        </w:rPr>
        <w:t xml:space="preserve">—in other words, agencies that make law through the consideration of individual cases affecting specific parties, rather than through generally applicable rules or policies. </w:t>
      </w:r>
      <w:r w:rsidRPr="000A7D0D">
        <w:rPr>
          <w:rStyle w:val="StyleUnderline"/>
        </w:rPr>
        <w:t xml:space="preserve">The </w:t>
      </w:r>
      <w:r w:rsidRPr="003B6C45">
        <w:rPr>
          <w:rStyle w:val="Emphasis"/>
          <w:highlight w:val="cyan"/>
        </w:rPr>
        <w:t>NLRB</w:t>
      </w:r>
      <w:r w:rsidRPr="000A7D0D">
        <w:rPr>
          <w:rStyle w:val="StyleUnderline"/>
        </w:rPr>
        <w:t xml:space="preserve"> is one such agency</w:t>
      </w:r>
      <w:r w:rsidRPr="000A7D0D">
        <w:rPr>
          <w:sz w:val="16"/>
        </w:rPr>
        <w:t xml:space="preserve">, along with others such as the Federal Mine Safety and Health Review Commission or the Occupational Safety and Health Review Commission. </w:t>
      </w:r>
      <w:r w:rsidRPr="003B6C45">
        <w:rPr>
          <w:rStyle w:val="StyleUnderline"/>
          <w:highlight w:val="cyan"/>
        </w:rPr>
        <w:t>Presidential control</w:t>
      </w:r>
      <w:r w:rsidRPr="000A7D0D">
        <w:rPr>
          <w:rStyle w:val="StyleUnderline"/>
        </w:rPr>
        <w:t xml:space="preserve"> of the day-to-day decisionmaking</w:t>
      </w:r>
      <w:r w:rsidRPr="000A7D0D">
        <w:rPr>
          <w:sz w:val="16"/>
        </w:rPr>
        <w:t xml:space="preserve"> of these agencies </w:t>
      </w:r>
      <w:r w:rsidRPr="003B6C45">
        <w:rPr>
          <w:rStyle w:val="Emphasis"/>
          <w:highlight w:val="cyan"/>
        </w:rPr>
        <w:t>compromises</w:t>
      </w:r>
      <w:r w:rsidRPr="003B6C45">
        <w:rPr>
          <w:rStyle w:val="StyleUnderline"/>
          <w:highlight w:val="cyan"/>
        </w:rPr>
        <w:t xml:space="preserve"> the entire </w:t>
      </w:r>
      <w:r w:rsidRPr="003B6C45">
        <w:rPr>
          <w:rStyle w:val="Emphasis"/>
          <w:highlight w:val="cyan"/>
        </w:rPr>
        <w:t>adjudicative</w:t>
      </w:r>
      <w:r w:rsidRPr="003B6C45">
        <w:rPr>
          <w:rStyle w:val="StyleUnderline"/>
          <w:highlight w:val="cyan"/>
        </w:rPr>
        <w:t xml:space="preserve"> process</w:t>
      </w:r>
      <w:r w:rsidRPr="000A7D0D">
        <w:rPr>
          <w:rStyle w:val="StyleUnderline"/>
        </w:rPr>
        <w:t>, denying</w:t>
      </w:r>
      <w:r w:rsidRPr="000A7D0D">
        <w:rPr>
          <w:sz w:val="16"/>
        </w:rPr>
        <w:t xml:space="preserve"> the people involved in these cases the ability to get a </w:t>
      </w:r>
      <w:r w:rsidRPr="000A7D0D">
        <w:rPr>
          <w:rStyle w:val="StyleUnderline"/>
        </w:rPr>
        <w:t xml:space="preserve">fair and </w:t>
      </w:r>
      <w:r w:rsidRPr="000A7D0D">
        <w:rPr>
          <w:rStyle w:val="Emphasis"/>
        </w:rPr>
        <w:t>impartial</w:t>
      </w:r>
      <w:r w:rsidRPr="000A7D0D">
        <w:rPr>
          <w:rStyle w:val="StyleUnderline"/>
        </w:rPr>
        <w:t xml:space="preserve"> consideration of their claims</w:t>
      </w:r>
      <w:r w:rsidRPr="000A7D0D">
        <w:rPr>
          <w:sz w:val="16"/>
        </w:rPr>
        <w:t xml:space="preserve">. For workers who rely on the NLRB and other independent worker protection agencies to protect critical workplace rights, </w:t>
      </w:r>
      <w:r w:rsidRPr="003B6C45">
        <w:rPr>
          <w:rStyle w:val="StyleUnderline"/>
          <w:highlight w:val="cyan"/>
        </w:rPr>
        <w:t xml:space="preserve">this </w:t>
      </w:r>
      <w:r w:rsidRPr="003B6C45">
        <w:rPr>
          <w:rStyle w:val="Emphasis"/>
          <w:highlight w:val="cyan"/>
        </w:rPr>
        <w:t>directly</w:t>
      </w:r>
      <w:r w:rsidRPr="003B6C45">
        <w:rPr>
          <w:rStyle w:val="StyleUnderline"/>
          <w:highlight w:val="cyan"/>
        </w:rPr>
        <w:t xml:space="preserve"> impacts</w:t>
      </w:r>
      <w:r w:rsidRPr="000A7D0D">
        <w:rPr>
          <w:rStyle w:val="StyleUnderline"/>
        </w:rPr>
        <w:t xml:space="preserve"> the </w:t>
      </w:r>
      <w:r w:rsidRPr="003B6C45">
        <w:rPr>
          <w:rStyle w:val="StyleUnderline"/>
          <w:highlight w:val="cyan"/>
        </w:rPr>
        <w:t>ability of</w:t>
      </w:r>
      <w:r w:rsidRPr="000A7D0D">
        <w:rPr>
          <w:rStyle w:val="StyleUnderline"/>
        </w:rPr>
        <w:t xml:space="preserve"> individual </w:t>
      </w:r>
      <w:r w:rsidRPr="003B6C45">
        <w:rPr>
          <w:rStyle w:val="StyleUnderline"/>
          <w:highlight w:val="cyan"/>
        </w:rPr>
        <w:t xml:space="preserve">workers to get </w:t>
      </w:r>
      <w:r w:rsidRPr="003B6C45">
        <w:rPr>
          <w:rStyle w:val="Emphasis"/>
          <w:highlight w:val="cyan"/>
        </w:rPr>
        <w:t>justice</w:t>
      </w:r>
      <w:r w:rsidRPr="000A7D0D">
        <w:rPr>
          <w:rStyle w:val="StyleUnderline"/>
        </w:rPr>
        <w:t xml:space="preserve"> without bias from outside political influences</w:t>
      </w:r>
      <w:r w:rsidRPr="000A7D0D">
        <w:rPr>
          <w:sz w:val="16"/>
        </w:rPr>
        <w:t xml:space="preserve">; hypothetically, </w:t>
      </w:r>
      <w:r w:rsidRPr="003B6C45">
        <w:rPr>
          <w:rStyle w:val="StyleUnderline"/>
          <w:highlight w:val="cyan"/>
        </w:rPr>
        <w:t xml:space="preserve">the president could </w:t>
      </w:r>
      <w:r w:rsidRPr="003B6C45">
        <w:rPr>
          <w:rStyle w:val="Emphasis"/>
          <w:highlight w:val="cyan"/>
        </w:rPr>
        <w:t>affect</w:t>
      </w:r>
      <w:r w:rsidRPr="000A7D0D">
        <w:rPr>
          <w:rStyle w:val="StyleUnderline"/>
        </w:rPr>
        <w:t xml:space="preserve"> the </w:t>
      </w:r>
      <w:r w:rsidRPr="003B6C45">
        <w:rPr>
          <w:rStyle w:val="Emphasis"/>
          <w:highlight w:val="cyan"/>
        </w:rPr>
        <w:t>outcome</w:t>
      </w:r>
      <w:r w:rsidRPr="003B6C45">
        <w:rPr>
          <w:rStyle w:val="StyleUnderline"/>
          <w:highlight w:val="cyan"/>
        </w:rPr>
        <w:t xml:space="preserve"> of a charge</w:t>
      </w:r>
      <w:r w:rsidRPr="000A7D0D">
        <w:rPr>
          <w:sz w:val="16"/>
        </w:rPr>
        <w:t xml:space="preserve"> filed against a company owned by political ally to the president, </w:t>
      </w:r>
      <w:r w:rsidRPr="003B6C45">
        <w:rPr>
          <w:rStyle w:val="StyleUnderline"/>
          <w:highlight w:val="cyan"/>
        </w:rPr>
        <w:t xml:space="preserve">or </w:t>
      </w:r>
      <w:r w:rsidRPr="003B6C45">
        <w:rPr>
          <w:rStyle w:val="Emphasis"/>
          <w:highlight w:val="cyan"/>
        </w:rPr>
        <w:t>prevent</w:t>
      </w:r>
      <w:r w:rsidRPr="003B6C45">
        <w:rPr>
          <w:rStyle w:val="StyleUnderline"/>
          <w:highlight w:val="cyan"/>
        </w:rPr>
        <w:t xml:space="preserve"> a union</w:t>
      </w:r>
      <w:r w:rsidRPr="000A7D0D">
        <w:rPr>
          <w:rStyle w:val="StyleUnderline"/>
        </w:rPr>
        <w:t xml:space="preserve"> from </w:t>
      </w:r>
      <w:r w:rsidRPr="003B6C45">
        <w:rPr>
          <w:rStyle w:val="StyleUnderline"/>
          <w:highlight w:val="cyan"/>
        </w:rPr>
        <w:t xml:space="preserve">being </w:t>
      </w:r>
      <w:r w:rsidRPr="003B6C45">
        <w:rPr>
          <w:rStyle w:val="Emphasis"/>
          <w:highlight w:val="cyan"/>
        </w:rPr>
        <w:t>certified</w:t>
      </w:r>
      <w:r w:rsidRPr="000A7D0D">
        <w:rPr>
          <w:rStyle w:val="StyleUnderline"/>
        </w:rPr>
        <w:t xml:space="preserve"> or a worker being reinstated</w:t>
      </w:r>
      <w:r w:rsidRPr="000A7D0D">
        <w:rPr>
          <w:sz w:val="16"/>
        </w:rPr>
        <w:t xml:space="preserve"> to their job </w:t>
      </w:r>
      <w:r w:rsidRPr="000A7D0D">
        <w:rPr>
          <w:rStyle w:val="StyleUnderline"/>
        </w:rPr>
        <w:t xml:space="preserve">at a company owned by a </w:t>
      </w:r>
      <w:r w:rsidRPr="000A7D0D">
        <w:rPr>
          <w:rStyle w:val="Emphasis"/>
        </w:rPr>
        <w:t>donor</w:t>
      </w:r>
      <w:r w:rsidRPr="000A7D0D">
        <w:rPr>
          <w:rStyle w:val="StyleUnderline"/>
        </w:rPr>
        <w:t xml:space="preserve"> to the president</w:t>
      </w:r>
      <w:r w:rsidRPr="000A7D0D">
        <w:rPr>
          <w:sz w:val="16"/>
        </w:rPr>
        <w:t xml:space="preserve">. The </w:t>
      </w:r>
      <w:r w:rsidRPr="000A7D0D">
        <w:rPr>
          <w:rStyle w:val="StyleUnderline"/>
        </w:rPr>
        <w:t xml:space="preserve">possibilities for </w:t>
      </w:r>
      <w:r w:rsidRPr="000A7D0D">
        <w:rPr>
          <w:rStyle w:val="Emphasis"/>
        </w:rPr>
        <w:t>abuse</w:t>
      </w:r>
      <w:r w:rsidRPr="000A7D0D">
        <w:rPr>
          <w:rStyle w:val="StyleUnderline"/>
        </w:rPr>
        <w:t xml:space="preserve"> are </w:t>
      </w:r>
      <w:r w:rsidRPr="000A7D0D">
        <w:rPr>
          <w:rStyle w:val="Emphasis"/>
        </w:rPr>
        <w:t>alarming</w:t>
      </w:r>
      <w:r w:rsidRPr="000A7D0D">
        <w:rPr>
          <w:sz w:val="16"/>
        </w:rPr>
        <w:t xml:space="preserve"> to contemplate.</w:t>
      </w:r>
    </w:p>
    <w:p w14:paraId="06EDC1A9" w14:textId="77777777" w:rsidR="0013472F" w:rsidRPr="004D6126" w:rsidRDefault="0013472F" w:rsidP="0013472F">
      <w:pPr>
        <w:rPr>
          <w:sz w:val="16"/>
        </w:rPr>
      </w:pPr>
      <w:r w:rsidRPr="004D6126">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6A2B2EBC" w14:textId="77777777" w:rsidR="0013472F" w:rsidRPr="004D6126" w:rsidRDefault="0013472F" w:rsidP="0013472F">
      <w:pPr>
        <w:rPr>
          <w:sz w:val="16"/>
        </w:rPr>
      </w:pPr>
      <w:r w:rsidRPr="004D6126">
        <w:rPr>
          <w:sz w:val="16"/>
        </w:rPr>
        <w:t>While members appointed to the NLRB are all politically accountable—they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15ACC0EF" w14:textId="77777777" w:rsidR="0013472F" w:rsidRPr="004D6126" w:rsidRDefault="0013472F" w:rsidP="0013472F">
      <w:pPr>
        <w:rPr>
          <w:rStyle w:val="StyleUnderline"/>
        </w:rPr>
      </w:pPr>
      <w:r w:rsidRPr="004D6126">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4D6126">
        <w:rPr>
          <w:rStyle w:val="StyleUnderline"/>
        </w:rPr>
        <w:t xml:space="preserve">To use the </w:t>
      </w:r>
      <w:r w:rsidRPr="003B6C45">
        <w:rPr>
          <w:rStyle w:val="StyleUnderline"/>
          <w:highlight w:val="cyan"/>
        </w:rPr>
        <w:t>NLRB</w:t>
      </w:r>
      <w:r w:rsidRPr="004D6126">
        <w:rPr>
          <w:rStyle w:val="StyleUnderline"/>
        </w:rPr>
        <w:t xml:space="preserve"> as an example, such </w:t>
      </w:r>
      <w:r w:rsidRPr="003B6C45">
        <w:rPr>
          <w:rStyle w:val="Emphasis"/>
          <w:highlight w:val="cyan"/>
        </w:rPr>
        <w:t>abuses</w:t>
      </w:r>
      <w:r w:rsidRPr="004D6126">
        <w:rPr>
          <w:rStyle w:val="StyleUnderline"/>
        </w:rPr>
        <w:t xml:space="preserve"> could </w:t>
      </w:r>
      <w:r w:rsidRPr="003B6C45">
        <w:rPr>
          <w:rStyle w:val="StyleUnderline"/>
          <w:highlight w:val="cyan"/>
        </w:rPr>
        <w:t>include</w:t>
      </w:r>
      <w:r w:rsidRPr="004D6126">
        <w:rPr>
          <w:rStyle w:val="StyleUnderline"/>
        </w:rPr>
        <w:t>:</w:t>
      </w:r>
    </w:p>
    <w:p w14:paraId="1F72541D" w14:textId="77777777" w:rsidR="0013472F" w:rsidRPr="004D6126" w:rsidRDefault="0013472F" w:rsidP="0013472F">
      <w:pPr>
        <w:pStyle w:val="ListParagraph"/>
        <w:numPr>
          <w:ilvl w:val="0"/>
          <w:numId w:val="46"/>
        </w:numPr>
        <w:rPr>
          <w:sz w:val="16"/>
        </w:rPr>
      </w:pPr>
      <w:r w:rsidRPr="003B6C45">
        <w:rPr>
          <w:rStyle w:val="StyleUnderline"/>
          <w:highlight w:val="cyan"/>
        </w:rPr>
        <w:t>denying</w:t>
      </w:r>
      <w:r w:rsidRPr="004D6126">
        <w:rPr>
          <w:rStyle w:val="StyleUnderline"/>
        </w:rPr>
        <w:t xml:space="preserve"> the NLRB general counsel the ability to use </w:t>
      </w:r>
      <w:r w:rsidRPr="003B6C45">
        <w:rPr>
          <w:rStyle w:val="StyleUnderline"/>
          <w:highlight w:val="cyan"/>
        </w:rPr>
        <w:t xml:space="preserve">agency </w:t>
      </w:r>
      <w:r w:rsidRPr="003B6C45">
        <w:rPr>
          <w:rStyle w:val="Emphasis"/>
          <w:highlight w:val="cyan"/>
        </w:rPr>
        <w:t>funds</w:t>
      </w:r>
      <w:r w:rsidRPr="004D6126">
        <w:rPr>
          <w:rStyle w:val="StyleUnderline"/>
        </w:rPr>
        <w:t xml:space="preserve"> to prosecute particular types of </w:t>
      </w:r>
      <w:r w:rsidRPr="004D6126">
        <w:rPr>
          <w:rStyle w:val="Emphasis"/>
        </w:rPr>
        <w:t>complaints</w:t>
      </w:r>
      <w:r w:rsidRPr="004D6126">
        <w:rPr>
          <w:sz w:val="16"/>
        </w:rPr>
        <w:t xml:space="preserve"> filed by workers, </w:t>
      </w:r>
      <w:r w:rsidRPr="004D6126">
        <w:rPr>
          <w:rStyle w:val="StyleUnderline"/>
        </w:rPr>
        <w:t xml:space="preserve">or even complaints against particular </w:t>
      </w:r>
      <w:r w:rsidRPr="004D6126">
        <w:rPr>
          <w:rStyle w:val="Emphasis"/>
        </w:rPr>
        <w:t>industries</w:t>
      </w:r>
      <w:r w:rsidRPr="004D6126">
        <w:rPr>
          <w:rStyle w:val="StyleUnderline"/>
        </w:rPr>
        <w:t xml:space="preserve"> or </w:t>
      </w:r>
      <w:r w:rsidRPr="004D6126">
        <w:rPr>
          <w:rStyle w:val="Emphasis"/>
        </w:rPr>
        <w:t>parties</w:t>
      </w:r>
      <w:r w:rsidRPr="004D6126">
        <w:rPr>
          <w:sz w:val="16"/>
        </w:rPr>
        <w:t>;</w:t>
      </w:r>
    </w:p>
    <w:p w14:paraId="0011945C" w14:textId="77777777" w:rsidR="0013472F" w:rsidRPr="004D6126" w:rsidRDefault="0013472F" w:rsidP="0013472F">
      <w:pPr>
        <w:pStyle w:val="ListParagraph"/>
        <w:numPr>
          <w:ilvl w:val="0"/>
          <w:numId w:val="46"/>
        </w:numPr>
        <w:rPr>
          <w:sz w:val="14"/>
        </w:rPr>
      </w:pPr>
      <w:r w:rsidRPr="004D6126">
        <w:rPr>
          <w:rStyle w:val="StyleUnderline"/>
        </w:rPr>
        <w:t xml:space="preserve">instructing the NLRB chairman to “coordinate policies and priorities” with the White House by </w:t>
      </w:r>
      <w:r w:rsidRPr="003B6C45">
        <w:rPr>
          <w:rStyle w:val="StyleUnderline"/>
          <w:highlight w:val="cyan"/>
        </w:rPr>
        <w:t>prioritizing</w:t>
      </w:r>
      <w:r w:rsidRPr="004D6126">
        <w:rPr>
          <w:sz w:val="14"/>
        </w:rPr>
        <w:t xml:space="preserve"> consideration of </w:t>
      </w:r>
      <w:r w:rsidRPr="003B6C45">
        <w:rPr>
          <w:rStyle w:val="StyleUnderline"/>
          <w:highlight w:val="cyan"/>
        </w:rPr>
        <w:t>cases</w:t>
      </w:r>
      <w:r w:rsidRPr="004D6126">
        <w:rPr>
          <w:sz w:val="14"/>
        </w:rPr>
        <w:t xml:space="preserve"> brought by employers </w:t>
      </w:r>
      <w:r w:rsidRPr="003B6C45">
        <w:rPr>
          <w:rStyle w:val="Emphasis"/>
          <w:highlight w:val="cyan"/>
        </w:rPr>
        <w:t>against</w:t>
      </w:r>
      <w:r w:rsidRPr="003B6C45">
        <w:rPr>
          <w:rStyle w:val="StyleUnderline"/>
          <w:highlight w:val="cyan"/>
        </w:rPr>
        <w:t xml:space="preserve"> unions</w:t>
      </w:r>
      <w:r w:rsidRPr="004D6126">
        <w:rPr>
          <w:sz w:val="14"/>
        </w:rPr>
        <w:t xml:space="preserve"> over cases that would give backpay to discharged workers or affirm the results of union elections;</w:t>
      </w:r>
    </w:p>
    <w:p w14:paraId="3D754D43" w14:textId="77777777" w:rsidR="0013472F" w:rsidRPr="004D6126" w:rsidRDefault="0013472F" w:rsidP="0013472F">
      <w:pPr>
        <w:pStyle w:val="ListParagraph"/>
        <w:numPr>
          <w:ilvl w:val="0"/>
          <w:numId w:val="46"/>
        </w:numPr>
        <w:rPr>
          <w:sz w:val="16"/>
        </w:rPr>
      </w:pPr>
      <w:r w:rsidRPr="003B6C45">
        <w:rPr>
          <w:rStyle w:val="Emphasis"/>
          <w:highlight w:val="cyan"/>
        </w:rPr>
        <w:t>refusing</w:t>
      </w:r>
      <w:r w:rsidRPr="004D6126">
        <w:rPr>
          <w:rStyle w:val="StyleUnderline"/>
        </w:rPr>
        <w:t xml:space="preserve"> to allow </w:t>
      </w:r>
      <w:r w:rsidRPr="003B6C45">
        <w:rPr>
          <w:rStyle w:val="StyleUnderline"/>
          <w:highlight w:val="cyan"/>
        </w:rPr>
        <w:t xml:space="preserve">the agency to </w:t>
      </w:r>
      <w:r w:rsidRPr="003B6C45">
        <w:rPr>
          <w:rStyle w:val="Emphasis"/>
          <w:highlight w:val="cyan"/>
        </w:rPr>
        <w:t>defend</w:t>
      </w:r>
      <w:r w:rsidRPr="003B6C45">
        <w:rPr>
          <w:rStyle w:val="StyleUnderline"/>
          <w:highlight w:val="cyan"/>
        </w:rPr>
        <w:t xml:space="preserve"> itself</w:t>
      </w:r>
      <w:r w:rsidRPr="004D6126">
        <w:rPr>
          <w:rStyle w:val="StyleUnderline"/>
        </w:rPr>
        <w:t xml:space="preserve"> and its decisions </w:t>
      </w:r>
      <w:r w:rsidRPr="003B6C45">
        <w:rPr>
          <w:rStyle w:val="StyleUnderline"/>
          <w:highlight w:val="cyan"/>
        </w:rPr>
        <w:t>in</w:t>
      </w:r>
      <w:r w:rsidRPr="004D6126">
        <w:rPr>
          <w:rStyle w:val="StyleUnderline"/>
        </w:rPr>
        <w:t xml:space="preserve"> federal </w:t>
      </w:r>
      <w:r w:rsidRPr="003B6C45">
        <w:rPr>
          <w:rStyle w:val="Emphasis"/>
          <w:highlight w:val="cyan"/>
        </w:rPr>
        <w:t>court</w:t>
      </w:r>
      <w:r w:rsidRPr="004D6126">
        <w:rPr>
          <w:rStyle w:val="StyleUnderline"/>
        </w:rPr>
        <w:t xml:space="preserve"> if challenged</w:t>
      </w:r>
      <w:r w:rsidRPr="004D6126">
        <w:rPr>
          <w:sz w:val="16"/>
        </w:rPr>
        <w:t xml:space="preserve"> by outside parties or industries that are friendly with the White House, or </w:t>
      </w:r>
      <w:r w:rsidRPr="004D6126">
        <w:rPr>
          <w:rStyle w:val="StyleUnderline"/>
        </w:rPr>
        <w:t xml:space="preserve">if the White House </w:t>
      </w:r>
      <w:r w:rsidRPr="004D6126">
        <w:rPr>
          <w:rStyle w:val="Emphasis"/>
        </w:rPr>
        <w:t>disagrees</w:t>
      </w:r>
      <w:r w:rsidRPr="004D6126">
        <w:rPr>
          <w:rStyle w:val="StyleUnderline"/>
        </w:rPr>
        <w:t xml:space="preserve"> with the agency’s resolution</w:t>
      </w:r>
      <w:r w:rsidRPr="004D6126">
        <w:rPr>
          <w:sz w:val="16"/>
        </w:rPr>
        <w:t xml:space="preserve"> of the case; and</w:t>
      </w:r>
    </w:p>
    <w:p w14:paraId="5821D3E3" w14:textId="77777777" w:rsidR="0013472F" w:rsidRPr="004D6126" w:rsidRDefault="0013472F" w:rsidP="0013472F">
      <w:pPr>
        <w:pStyle w:val="ListParagraph"/>
        <w:numPr>
          <w:ilvl w:val="0"/>
          <w:numId w:val="46"/>
        </w:numPr>
        <w:rPr>
          <w:sz w:val="16"/>
        </w:rPr>
      </w:pPr>
      <w:r w:rsidRPr="004D6126">
        <w:rPr>
          <w:sz w:val="16"/>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24CA9D0F" w14:textId="77777777" w:rsidR="0013472F" w:rsidRPr="004D6126" w:rsidRDefault="0013472F" w:rsidP="0013472F">
      <w:pPr>
        <w:rPr>
          <w:sz w:val="16"/>
        </w:rPr>
      </w:pPr>
      <w:r w:rsidRPr="004D6126">
        <w:rPr>
          <w:sz w:val="16"/>
        </w:rPr>
        <w:t xml:space="preserve">This level of control is fundamentally inconsistent with the way multi-member boards and commissions like these are supposed to operate in our legal system. These agencies were designed by Congress to be independent for good reason. Their </w:t>
      </w:r>
      <w:r w:rsidRPr="004D6126">
        <w:rPr>
          <w:rStyle w:val="StyleUnderline"/>
        </w:rPr>
        <w:t xml:space="preserve">decisions are supposed to be dictated by expert </w:t>
      </w:r>
      <w:r w:rsidRPr="004D6126">
        <w:rPr>
          <w:rStyle w:val="Emphasis"/>
        </w:rPr>
        <w:t>judgment</w:t>
      </w:r>
      <w:r w:rsidRPr="004D6126">
        <w:rPr>
          <w:rStyle w:val="StyleUnderline"/>
        </w:rPr>
        <w:t xml:space="preserve"> and </w:t>
      </w:r>
      <w:r w:rsidRPr="004D6126">
        <w:rPr>
          <w:rStyle w:val="Emphasis"/>
        </w:rPr>
        <w:t>neutrality</w:t>
      </w:r>
      <w:r w:rsidRPr="004D6126">
        <w:rPr>
          <w:rStyle w:val="StyleUnderline"/>
        </w:rPr>
        <w:t xml:space="preserve">, not the </w:t>
      </w:r>
      <w:r w:rsidRPr="004D6126">
        <w:rPr>
          <w:rStyle w:val="Emphasis"/>
        </w:rPr>
        <w:t>whims</w:t>
      </w:r>
      <w:r w:rsidRPr="004D6126">
        <w:rPr>
          <w:rStyle w:val="StyleUnderline"/>
        </w:rPr>
        <w:t xml:space="preserve"> of political alliances or </w:t>
      </w:r>
      <w:r w:rsidRPr="004D6126">
        <w:rPr>
          <w:rStyle w:val="Emphasis"/>
        </w:rPr>
        <w:t>favoritism</w:t>
      </w:r>
      <w:r w:rsidRPr="004D6126">
        <w:rPr>
          <w:sz w:val="16"/>
        </w:rPr>
        <w:t xml:space="preserve">. The </w:t>
      </w:r>
      <w:r w:rsidRPr="004D6126">
        <w:rPr>
          <w:rStyle w:val="Emphasis"/>
        </w:rPr>
        <w:t>integrity</w:t>
      </w:r>
      <w:r w:rsidRPr="004D6126">
        <w:rPr>
          <w:rStyle w:val="StyleUnderline"/>
        </w:rPr>
        <w:t xml:space="preserve"> of these bodies is </w:t>
      </w:r>
      <w:r w:rsidRPr="004D6126">
        <w:rPr>
          <w:rStyle w:val="Emphasis"/>
        </w:rPr>
        <w:t>essential</w:t>
      </w:r>
      <w:r w:rsidRPr="004D6126">
        <w:rPr>
          <w:rStyle w:val="StyleUnderline"/>
        </w:rPr>
        <w:t xml:space="preserve"> to serve the vital goals</w:t>
      </w:r>
      <w:r w:rsidRPr="004D6126">
        <w:rPr>
          <w:sz w:val="16"/>
        </w:rPr>
        <w:t xml:space="preserve"> that laws such as the National Labor Relations Act were trying to protect.</w:t>
      </w:r>
    </w:p>
    <w:p w14:paraId="0BF80A04" w14:textId="77777777" w:rsidR="0013472F" w:rsidRPr="004D6126" w:rsidRDefault="0013472F" w:rsidP="0013472F">
      <w:pPr>
        <w:rPr>
          <w:sz w:val="16"/>
        </w:rPr>
      </w:pPr>
      <w:r w:rsidRPr="004D6126">
        <w:rPr>
          <w:sz w:val="16"/>
        </w:rPr>
        <w:t>When workers don’t have any place to turn that will fairly and effectively protect their right to organize and improve working conditions, the resulting labor unrest hurts workers and their families, and our economy as a whole. Preserving true independence for agencies such as the NLRB should be of paramount concern to anyone who cares about the well-being of America’s workers.</w:t>
      </w:r>
    </w:p>
    <w:p w14:paraId="45A4EC75" w14:textId="77777777" w:rsidR="0013472F" w:rsidRDefault="0013472F" w:rsidP="0013472F">
      <w:pPr>
        <w:pStyle w:val="Heading4"/>
      </w:pPr>
      <w:r>
        <w:t xml:space="preserve">4. Too late. Firings have </w:t>
      </w:r>
      <w:r w:rsidRPr="006212C3">
        <w:rPr>
          <w:u w:val="single"/>
        </w:rPr>
        <w:t>happened</w:t>
      </w:r>
      <w:r>
        <w:t xml:space="preserve">, people have signed </w:t>
      </w:r>
      <w:r w:rsidRPr="006212C3">
        <w:rPr>
          <w:u w:val="single"/>
        </w:rPr>
        <w:t>private sector</w:t>
      </w:r>
      <w:r>
        <w:t xml:space="preserve"> contracts, get paid way more, and won’t trust the durability of the AFF. </w:t>
      </w:r>
    </w:p>
    <w:p w14:paraId="63101666" w14:textId="77777777" w:rsidR="0013472F" w:rsidRDefault="0013472F" w:rsidP="0013472F">
      <w:pPr>
        <w:pStyle w:val="Heading4"/>
      </w:pPr>
      <w:r>
        <w:t xml:space="preserve">5. CBRs are </w:t>
      </w:r>
      <w:r w:rsidRPr="00991463">
        <w:rPr>
          <w:u w:val="single"/>
        </w:rPr>
        <w:t>irrelevant</w:t>
      </w:r>
      <w:r>
        <w:t xml:space="preserve"> to Trump slashing agency </w:t>
      </w:r>
      <w:r w:rsidRPr="00991463">
        <w:rPr>
          <w:u w:val="single"/>
        </w:rPr>
        <w:t>funding</w:t>
      </w:r>
      <w:r>
        <w:t xml:space="preserve"> or leaving management positions </w:t>
      </w:r>
      <w:r w:rsidRPr="00991463">
        <w:rPr>
          <w:u w:val="single"/>
        </w:rPr>
        <w:t>vacant</w:t>
      </w:r>
      <w:r>
        <w:t xml:space="preserve">. Those are </w:t>
      </w:r>
      <w:r w:rsidRPr="00991463">
        <w:rPr>
          <w:u w:val="single"/>
        </w:rPr>
        <w:t>greater</w:t>
      </w:r>
      <w:r>
        <w:t xml:space="preserve"> internal links to </w:t>
      </w:r>
      <w:r w:rsidRPr="00991463">
        <w:t>response</w:t>
      </w:r>
      <w:r>
        <w:t xml:space="preserve"> </w:t>
      </w:r>
      <w:r w:rsidRPr="00991463">
        <w:rPr>
          <w:u w:val="single"/>
        </w:rPr>
        <w:t>capacity</w:t>
      </w:r>
      <w:r>
        <w:t>.</w:t>
      </w:r>
    </w:p>
    <w:p w14:paraId="7B383559" w14:textId="77777777" w:rsidR="0013472F" w:rsidRDefault="0013472F" w:rsidP="0013472F">
      <w:pPr>
        <w:pStyle w:val="Heading4"/>
      </w:pPr>
      <w:r>
        <w:t xml:space="preserve">6. </w:t>
      </w:r>
      <w:r w:rsidRPr="00991463">
        <w:rPr>
          <w:u w:val="single"/>
        </w:rPr>
        <w:t>APPOINTMENTS</w:t>
      </w:r>
      <w:r>
        <w:t>. Can’t solve Trump purposefully appointing people to destroy agencies. Proven by bogus Education and IRS leaders.</w:t>
      </w:r>
    </w:p>
    <w:p w14:paraId="36637F8F" w14:textId="77777777" w:rsidR="0013472F" w:rsidRDefault="0013472F" w:rsidP="0013472F">
      <w:pPr>
        <w:spacing w:line="278" w:lineRule="auto"/>
        <w:rPr>
          <w:rFonts w:asciiTheme="minorHAnsi" w:hAnsiTheme="minorHAnsi" w:cstheme="minorBidi"/>
          <w:kern w:val="2"/>
          <w:sz w:val="24"/>
          <w:szCs w:val="24"/>
          <w14:ligatures w14:val="standardContextual"/>
        </w:rPr>
      </w:pPr>
    </w:p>
    <w:p w14:paraId="22215DE7" w14:textId="77777777" w:rsidR="0013472F" w:rsidRDefault="0013472F" w:rsidP="0013472F">
      <w:pPr>
        <w:pStyle w:val="Heading3"/>
      </w:pPr>
      <w:r>
        <w:t>AT: Checks Trump---1NC</w:t>
      </w:r>
    </w:p>
    <w:p w14:paraId="751C2F4C" w14:textId="77777777" w:rsidR="0013472F" w:rsidRDefault="0013472F" w:rsidP="0013472F">
      <w:pPr>
        <w:pStyle w:val="Heading4"/>
      </w:pPr>
      <w:r>
        <w:t xml:space="preserve">7. Federal unions </w:t>
      </w:r>
      <w:r w:rsidRPr="00437A52">
        <w:rPr>
          <w:u w:val="single"/>
        </w:rPr>
        <w:t>decrease</w:t>
      </w:r>
      <w:r>
        <w:t xml:space="preserve"> democratic accountability.</w:t>
      </w:r>
    </w:p>
    <w:p w14:paraId="554F6248" w14:textId="77777777" w:rsidR="0013472F" w:rsidRDefault="0013472F" w:rsidP="0013472F">
      <w:r w:rsidRPr="00437A52">
        <w:rPr>
          <w:rStyle w:val="Style13ptBold"/>
        </w:rPr>
        <w:t>Higgins 23</w:t>
      </w:r>
      <w:r>
        <w:t xml:space="preserve"> [Sean Higgins (Research fellow, Competitive Enterprise Institute; former senior writer, Washington Examiner), 1-23-2023, “</w:t>
      </w:r>
      <w:r w:rsidRPr="00437A52">
        <w:t>Philip Howard’s Not Accountable Focuses on Reform of Public Sector Unions</w:t>
      </w:r>
      <w:r>
        <w:t xml:space="preserve">,” </w:t>
      </w:r>
      <w:r w:rsidRPr="00437A52">
        <w:t>Competitive Enterprise Institute</w:t>
      </w:r>
      <w:r>
        <w:t>, https://cei.org/blog/philip-howards-not-accountable-focuses-on-reform-of-public-sector-unions/, njn]</w:t>
      </w:r>
    </w:p>
    <w:p w14:paraId="617A3EBE" w14:textId="77777777" w:rsidR="0013472F" w:rsidRPr="00F008FC" w:rsidRDefault="0013472F" w:rsidP="0013472F">
      <w:pPr>
        <w:rPr>
          <w:sz w:val="16"/>
        </w:rPr>
      </w:pPr>
      <w:r w:rsidRPr="00F008FC">
        <w:rPr>
          <w:sz w:val="16"/>
        </w:rPr>
        <w:t xml:space="preserve">How did this happen? Philip K. Howard, chairman on the nonpartisan, nonprofit reform group Common Good, examines the phenomenon of public sector unions and how they rose to power in his new book Not Accountable: Rethinking the Constitutionality of Public Employee Unions. The short answer is that </w:t>
      </w:r>
      <w:r w:rsidRPr="003B6C45">
        <w:rPr>
          <w:rStyle w:val="StyleUnderline"/>
          <w:highlight w:val="cyan"/>
        </w:rPr>
        <w:t>public</w:t>
      </w:r>
      <w:r w:rsidRPr="00437A52">
        <w:rPr>
          <w:rStyle w:val="StyleUnderline"/>
        </w:rPr>
        <w:t xml:space="preserve"> sector </w:t>
      </w:r>
      <w:r w:rsidRPr="003B6C45">
        <w:rPr>
          <w:rStyle w:val="StyleUnderline"/>
          <w:highlight w:val="cyan"/>
        </w:rPr>
        <w:t xml:space="preserve">unions are </w:t>
      </w:r>
      <w:r w:rsidRPr="003B6C45">
        <w:rPr>
          <w:rStyle w:val="Emphasis"/>
          <w:highlight w:val="cyan"/>
        </w:rPr>
        <w:t>shielded</w:t>
      </w:r>
      <w:r w:rsidRPr="003B6C45">
        <w:rPr>
          <w:rStyle w:val="StyleUnderline"/>
          <w:highlight w:val="cyan"/>
        </w:rPr>
        <w:t xml:space="preserve"> from</w:t>
      </w:r>
      <w:r w:rsidRPr="00437A52">
        <w:rPr>
          <w:rStyle w:val="StyleUnderline"/>
        </w:rPr>
        <w:t xml:space="preserve"> the </w:t>
      </w:r>
      <w:r w:rsidRPr="003B6C45">
        <w:rPr>
          <w:rStyle w:val="Emphasis"/>
          <w:highlight w:val="cyan"/>
        </w:rPr>
        <w:t>market</w:t>
      </w:r>
      <w:r w:rsidRPr="00437A52">
        <w:rPr>
          <w:rStyle w:val="StyleUnderline"/>
        </w:rPr>
        <w:t xml:space="preserve"> force</w:t>
      </w:r>
      <w:r w:rsidRPr="003B6C45">
        <w:rPr>
          <w:rStyle w:val="Emphasis"/>
          <w:highlight w:val="cyan"/>
        </w:rPr>
        <w:t>s</w:t>
      </w:r>
      <w:r w:rsidRPr="00437A52">
        <w:rPr>
          <w:rStyle w:val="StyleUnderline"/>
        </w:rPr>
        <w:t xml:space="preserve"> that keep </w:t>
      </w:r>
      <w:r w:rsidRPr="00437A52">
        <w:rPr>
          <w:rStyle w:val="Emphasis"/>
        </w:rPr>
        <w:t>private</w:t>
      </w:r>
      <w:r w:rsidRPr="00437A52">
        <w:rPr>
          <w:rStyle w:val="StyleUnderline"/>
        </w:rPr>
        <w:t xml:space="preserve"> sector unions in </w:t>
      </w:r>
      <w:r w:rsidRPr="00437A52">
        <w:rPr>
          <w:rStyle w:val="Emphasis"/>
        </w:rPr>
        <w:t>check</w:t>
      </w:r>
      <w:r w:rsidRPr="00F008FC">
        <w:rPr>
          <w:sz w:val="16"/>
        </w:rPr>
        <w:t>—</w:t>
      </w:r>
      <w:r w:rsidRPr="00437A52">
        <w:rPr>
          <w:rStyle w:val="StyleUnderline"/>
        </w:rPr>
        <w:t xml:space="preserve">a government </w:t>
      </w:r>
      <w:r w:rsidRPr="003B6C45">
        <w:rPr>
          <w:rStyle w:val="StyleUnderline"/>
          <w:highlight w:val="cyan"/>
        </w:rPr>
        <w:t xml:space="preserve">agency is </w:t>
      </w:r>
      <w:r w:rsidRPr="003B6C45">
        <w:rPr>
          <w:rStyle w:val="Emphasis"/>
          <w:highlight w:val="cyan"/>
        </w:rPr>
        <w:t>not</w:t>
      </w:r>
      <w:r w:rsidRPr="00437A52">
        <w:rPr>
          <w:rStyle w:val="StyleUnderline"/>
        </w:rPr>
        <w:t xml:space="preserve"> in danger of </w:t>
      </w:r>
      <w:r w:rsidRPr="003B6C45">
        <w:rPr>
          <w:rStyle w:val="StyleUnderline"/>
          <w:highlight w:val="cyan"/>
        </w:rPr>
        <w:t xml:space="preserve">going </w:t>
      </w:r>
      <w:r w:rsidRPr="003B6C45">
        <w:rPr>
          <w:rStyle w:val="Emphasis"/>
          <w:highlight w:val="cyan"/>
        </w:rPr>
        <w:t>out of business</w:t>
      </w:r>
      <w:r w:rsidRPr="00437A52">
        <w:rPr>
          <w:rStyle w:val="StyleUnderline"/>
        </w:rPr>
        <w:t xml:space="preserve">. Public sector unions also have an </w:t>
      </w:r>
      <w:r w:rsidRPr="003B6C45">
        <w:rPr>
          <w:rStyle w:val="StyleUnderline"/>
          <w:highlight w:val="cyan"/>
        </w:rPr>
        <w:t xml:space="preserve">in-built </w:t>
      </w:r>
      <w:r w:rsidRPr="003B6C45">
        <w:rPr>
          <w:rStyle w:val="Emphasis"/>
          <w:highlight w:val="cyan"/>
        </w:rPr>
        <w:t>advantage</w:t>
      </w:r>
      <w:r w:rsidRPr="00437A52">
        <w:rPr>
          <w:rStyle w:val="StyleUnderline"/>
        </w:rPr>
        <w:t xml:space="preserve"> when it comes to bargaining. </w:t>
      </w:r>
      <w:r w:rsidRPr="003B6C45">
        <w:rPr>
          <w:rStyle w:val="StyleUnderline"/>
          <w:highlight w:val="cyan"/>
        </w:rPr>
        <w:t>Management is</w:t>
      </w:r>
      <w:r w:rsidRPr="00437A52">
        <w:rPr>
          <w:rStyle w:val="StyleUnderline"/>
        </w:rPr>
        <w:t xml:space="preserve"> typically </w:t>
      </w:r>
      <w:r w:rsidRPr="003B6C45">
        <w:rPr>
          <w:rStyle w:val="StyleUnderline"/>
          <w:highlight w:val="cyan"/>
        </w:rPr>
        <w:t xml:space="preserve">an </w:t>
      </w:r>
      <w:r w:rsidRPr="003B6C45">
        <w:rPr>
          <w:rStyle w:val="Emphasis"/>
          <w:highlight w:val="cyan"/>
        </w:rPr>
        <w:t>elected</w:t>
      </w:r>
      <w:r w:rsidRPr="003B6C45">
        <w:rPr>
          <w:rStyle w:val="StyleUnderline"/>
          <w:highlight w:val="cyan"/>
        </w:rPr>
        <w:t xml:space="preserve"> official who </w:t>
      </w:r>
      <w:r w:rsidRPr="003B6C45">
        <w:rPr>
          <w:rStyle w:val="Emphasis"/>
          <w:highlight w:val="cyan"/>
        </w:rPr>
        <w:t>needs</w:t>
      </w:r>
      <w:r w:rsidRPr="003B6C45">
        <w:rPr>
          <w:rStyle w:val="StyleUnderline"/>
          <w:highlight w:val="cyan"/>
        </w:rPr>
        <w:t xml:space="preserve"> the union</w:t>
      </w:r>
      <w:r w:rsidRPr="00437A52">
        <w:rPr>
          <w:rStyle w:val="StyleUnderline"/>
        </w:rPr>
        <w:t>’s help</w:t>
      </w:r>
      <w:r w:rsidRPr="00F008FC">
        <w:rPr>
          <w:sz w:val="16"/>
        </w:rPr>
        <w:t xml:space="preserve"> at election time </w:t>
      </w:r>
      <w:r w:rsidRPr="003B6C45">
        <w:rPr>
          <w:rStyle w:val="StyleUnderline"/>
          <w:highlight w:val="cyan"/>
        </w:rPr>
        <w:t xml:space="preserve">and </w:t>
      </w:r>
      <w:r w:rsidRPr="003B6C45">
        <w:rPr>
          <w:rStyle w:val="Emphasis"/>
          <w:highlight w:val="cyan"/>
        </w:rPr>
        <w:t>fears</w:t>
      </w:r>
      <w:r w:rsidRPr="00437A52">
        <w:rPr>
          <w:rStyle w:val="StyleUnderline"/>
        </w:rPr>
        <w:t xml:space="preserve"> having </w:t>
      </w:r>
      <w:r w:rsidRPr="003B6C45">
        <w:rPr>
          <w:rStyle w:val="StyleUnderline"/>
          <w:highlight w:val="cyan"/>
        </w:rPr>
        <w:t>it</w:t>
      </w:r>
      <w:r w:rsidRPr="00437A52">
        <w:rPr>
          <w:rStyle w:val="StyleUnderline"/>
        </w:rPr>
        <w:t xml:space="preserve"> as an enemy</w:t>
      </w:r>
      <w:r w:rsidRPr="00F008FC">
        <w:rPr>
          <w:sz w:val="16"/>
        </w:rPr>
        <w:t>.</w:t>
      </w:r>
    </w:p>
    <w:p w14:paraId="29C5F004" w14:textId="77777777" w:rsidR="0013472F" w:rsidRPr="00F008FC" w:rsidRDefault="0013472F" w:rsidP="0013472F">
      <w:pPr>
        <w:rPr>
          <w:sz w:val="16"/>
        </w:rPr>
      </w:pPr>
      <w:r w:rsidRPr="00437A52">
        <w:rPr>
          <w:rStyle w:val="StyleUnderline"/>
        </w:rPr>
        <w:t xml:space="preserve">Public sector unions can in effect be </w:t>
      </w:r>
      <w:r w:rsidRPr="00437A52">
        <w:rPr>
          <w:rStyle w:val="Emphasis"/>
        </w:rPr>
        <w:t>represented</w:t>
      </w:r>
      <w:r w:rsidRPr="00437A52">
        <w:rPr>
          <w:rStyle w:val="StyleUnderline"/>
        </w:rPr>
        <w:t xml:space="preserve"> at </w:t>
      </w:r>
      <w:r w:rsidRPr="00437A52">
        <w:rPr>
          <w:rStyle w:val="Emphasis"/>
        </w:rPr>
        <w:t>both sides</w:t>
      </w:r>
      <w:r w:rsidRPr="00437A52">
        <w:rPr>
          <w:rStyle w:val="StyleUnderline"/>
        </w:rPr>
        <w:t xml:space="preserve"> of the bargaining table</w:t>
      </w:r>
      <w:r w:rsidRPr="00F008FC">
        <w:rPr>
          <w:sz w:val="16"/>
        </w:rPr>
        <w:t xml:space="preserve">, Howard notes. </w:t>
      </w:r>
      <w:r w:rsidRPr="003B6C45">
        <w:rPr>
          <w:rStyle w:val="StyleUnderline"/>
          <w:highlight w:val="cyan"/>
        </w:rPr>
        <w:t>Unions</w:t>
      </w:r>
      <w:r w:rsidRPr="00437A52">
        <w:rPr>
          <w:rStyle w:val="StyleUnderline"/>
        </w:rPr>
        <w:t xml:space="preserve"> have these advantages to </w:t>
      </w:r>
      <w:r w:rsidRPr="003B6C45">
        <w:rPr>
          <w:rStyle w:val="Emphasis"/>
          <w:highlight w:val="cyan"/>
        </w:rPr>
        <w:t>insulate</w:t>
      </w:r>
      <w:r w:rsidRPr="003B6C45">
        <w:rPr>
          <w:rStyle w:val="StyleUnderline"/>
          <w:highlight w:val="cyan"/>
        </w:rPr>
        <w:t xml:space="preserve"> themselves from</w:t>
      </w:r>
      <w:r w:rsidRPr="00437A52">
        <w:rPr>
          <w:rStyle w:val="StyleUnderline"/>
        </w:rPr>
        <w:t xml:space="preserve"> any </w:t>
      </w:r>
      <w:r w:rsidRPr="003B6C45">
        <w:rPr>
          <w:rStyle w:val="Emphasis"/>
          <w:highlight w:val="cyan"/>
        </w:rPr>
        <w:t>criticism</w:t>
      </w:r>
      <w:r w:rsidRPr="00F008FC">
        <w:rPr>
          <w:sz w:val="16"/>
        </w:rPr>
        <w:t xml:space="preserve"> or challenges to their power </w:t>
      </w:r>
      <w:r w:rsidRPr="003B6C45">
        <w:rPr>
          <w:rStyle w:val="StyleUnderline"/>
          <w:highlight w:val="cyan"/>
        </w:rPr>
        <w:t xml:space="preserve">while </w:t>
      </w:r>
      <w:r w:rsidRPr="003B6C45">
        <w:rPr>
          <w:rStyle w:val="Emphasis"/>
          <w:highlight w:val="cyan"/>
        </w:rPr>
        <w:t>warping</w:t>
      </w:r>
      <w:r w:rsidRPr="00437A52">
        <w:rPr>
          <w:rStyle w:val="StyleUnderline"/>
        </w:rPr>
        <w:t xml:space="preserve"> public </w:t>
      </w:r>
      <w:r w:rsidRPr="003B6C45">
        <w:rPr>
          <w:rStyle w:val="StyleUnderline"/>
          <w:highlight w:val="cyan"/>
        </w:rPr>
        <w:t xml:space="preserve">policy to their </w:t>
      </w:r>
      <w:r w:rsidRPr="003B6C45">
        <w:rPr>
          <w:rStyle w:val="Emphasis"/>
          <w:highlight w:val="cyan"/>
        </w:rPr>
        <w:t>will</w:t>
      </w:r>
      <w:r w:rsidRPr="00F008FC">
        <w:rPr>
          <w:sz w:val="16"/>
        </w:rPr>
        <w:t xml:space="preserve">. It’s a sobering read. The unions pressure the government to devote more public funding to bolstering the workers, </w:t>
      </w:r>
      <w:r w:rsidRPr="003B6C45">
        <w:rPr>
          <w:rStyle w:val="Emphasis"/>
          <w:highlight w:val="cyan"/>
        </w:rPr>
        <w:t>diverting</w:t>
      </w:r>
      <w:r w:rsidRPr="003B6C45">
        <w:rPr>
          <w:rStyle w:val="StyleUnderline"/>
          <w:highlight w:val="cyan"/>
        </w:rPr>
        <w:t xml:space="preserve"> funds that</w:t>
      </w:r>
      <w:r w:rsidRPr="00437A52">
        <w:rPr>
          <w:rStyle w:val="StyleUnderline"/>
        </w:rPr>
        <w:t xml:space="preserve"> would otherwise </w:t>
      </w:r>
      <w:r w:rsidRPr="003B6C45">
        <w:rPr>
          <w:rStyle w:val="StyleUnderline"/>
          <w:highlight w:val="cyan"/>
        </w:rPr>
        <w:t>go to</w:t>
      </w:r>
      <w:r w:rsidRPr="00437A52">
        <w:rPr>
          <w:rStyle w:val="StyleUnderline"/>
        </w:rPr>
        <w:t xml:space="preserve"> public </w:t>
      </w:r>
      <w:r w:rsidRPr="003B6C45">
        <w:rPr>
          <w:rStyle w:val="Emphasis"/>
          <w:highlight w:val="cyan"/>
        </w:rPr>
        <w:t>services</w:t>
      </w:r>
      <w:r w:rsidRPr="003B6C45">
        <w:rPr>
          <w:rStyle w:val="StyleUnderline"/>
          <w:highlight w:val="cyan"/>
        </w:rPr>
        <w:t xml:space="preserve"> or</w:t>
      </w:r>
      <w:r w:rsidRPr="00437A52">
        <w:rPr>
          <w:rStyle w:val="StyleUnderline"/>
        </w:rPr>
        <w:t xml:space="preserve"> maintenance of public </w:t>
      </w:r>
      <w:r w:rsidRPr="003B6C45">
        <w:rPr>
          <w:rStyle w:val="Emphasis"/>
          <w:highlight w:val="cyan"/>
        </w:rPr>
        <w:t>infra</w:t>
      </w:r>
      <w:r w:rsidRPr="00437A52">
        <w:rPr>
          <w:rStyle w:val="StyleUnderline"/>
        </w:rPr>
        <w:t>structure</w:t>
      </w:r>
      <w:r w:rsidRPr="00F008FC">
        <w:rPr>
          <w:sz w:val="16"/>
        </w:rPr>
        <w:t>.</w:t>
      </w:r>
    </w:p>
    <w:p w14:paraId="29959FFF" w14:textId="77777777" w:rsidR="0013472F" w:rsidRPr="00F008FC" w:rsidRDefault="0013472F" w:rsidP="0013472F">
      <w:pPr>
        <w:rPr>
          <w:sz w:val="16"/>
        </w:rPr>
      </w:pPr>
      <w:r w:rsidRPr="00F008FC">
        <w:rPr>
          <w:sz w:val="16"/>
        </w:rPr>
        <w:t>“</w:t>
      </w:r>
      <w:r w:rsidRPr="003B6C45">
        <w:rPr>
          <w:rStyle w:val="StyleUnderline"/>
          <w:highlight w:val="cyan"/>
        </w:rPr>
        <w:t>Public unions</w:t>
      </w:r>
      <w:r w:rsidRPr="00437A52">
        <w:rPr>
          <w:rStyle w:val="StyleUnderline"/>
        </w:rPr>
        <w:t xml:space="preserve"> have </w:t>
      </w:r>
      <w:r w:rsidRPr="003B6C45">
        <w:rPr>
          <w:rStyle w:val="Emphasis"/>
          <w:highlight w:val="cyan"/>
        </w:rPr>
        <w:t>broke</w:t>
      </w:r>
      <w:r w:rsidRPr="00437A52">
        <w:rPr>
          <w:rStyle w:val="StyleUnderline"/>
        </w:rPr>
        <w:t xml:space="preserve">n the chain of </w:t>
      </w:r>
      <w:r w:rsidRPr="003B6C45">
        <w:rPr>
          <w:rStyle w:val="StyleUnderline"/>
          <w:highlight w:val="cyan"/>
        </w:rPr>
        <w:t xml:space="preserve">democratic </w:t>
      </w:r>
      <w:r w:rsidRPr="003B6C45">
        <w:rPr>
          <w:rStyle w:val="Emphasis"/>
          <w:highlight w:val="cyan"/>
        </w:rPr>
        <w:t>accountability</w:t>
      </w:r>
      <w:r w:rsidRPr="00F008FC">
        <w:rPr>
          <w:sz w:val="16"/>
        </w:rPr>
        <w:t xml:space="preserve">. Police chiefs, school principals, and </w:t>
      </w:r>
      <w:r w:rsidRPr="00437A52">
        <w:rPr>
          <w:rStyle w:val="StyleUnderline"/>
        </w:rPr>
        <w:t xml:space="preserve">government </w:t>
      </w:r>
      <w:r w:rsidRPr="00437A52">
        <w:rPr>
          <w:rStyle w:val="Emphasis"/>
        </w:rPr>
        <w:t>supervisors</w:t>
      </w:r>
      <w:r w:rsidRPr="00437A52">
        <w:rPr>
          <w:rStyle w:val="StyleUnderline"/>
        </w:rPr>
        <w:t xml:space="preserve"> at all levels have </w:t>
      </w:r>
      <w:r w:rsidRPr="003B6C45">
        <w:rPr>
          <w:rStyle w:val="Emphasis"/>
          <w:highlight w:val="cyan"/>
        </w:rPr>
        <w:t>lost</w:t>
      </w:r>
      <w:r w:rsidRPr="00437A52">
        <w:rPr>
          <w:rStyle w:val="StyleUnderline"/>
        </w:rPr>
        <w:t xml:space="preserve"> their </w:t>
      </w:r>
      <w:r w:rsidRPr="003B6C45">
        <w:rPr>
          <w:rStyle w:val="StyleUnderline"/>
          <w:highlight w:val="cyan"/>
        </w:rPr>
        <w:t>ability to make</w:t>
      </w:r>
      <w:r w:rsidRPr="00437A52">
        <w:rPr>
          <w:rStyle w:val="StyleUnderline"/>
        </w:rPr>
        <w:t xml:space="preserve"> the </w:t>
      </w:r>
      <w:r w:rsidRPr="003B6C45">
        <w:rPr>
          <w:rStyle w:val="Emphasis"/>
          <w:highlight w:val="cyan"/>
        </w:rPr>
        <w:t>judgments</w:t>
      </w:r>
      <w:r w:rsidRPr="00F008FC">
        <w:rPr>
          <w:sz w:val="16"/>
        </w:rPr>
        <w:t xml:space="preserve"> about who’s doing the job and </w:t>
      </w:r>
      <w:r w:rsidRPr="00F008FC">
        <w:rPr>
          <w:u w:val="single"/>
        </w:rPr>
        <w:t>who’s</w:t>
      </w:r>
      <w:r w:rsidRPr="00F008FC">
        <w:rPr>
          <w:sz w:val="16"/>
        </w:rPr>
        <w:t xml:space="preserve"> not,” argues Howard. He points to studies showing that </w:t>
      </w:r>
      <w:r w:rsidRPr="00F008FC">
        <w:rPr>
          <w:rStyle w:val="StyleUnderline"/>
        </w:rPr>
        <w:t xml:space="preserve">even the worst, most </w:t>
      </w:r>
      <w:r w:rsidRPr="00F008FC">
        <w:rPr>
          <w:rStyle w:val="Emphasis"/>
        </w:rPr>
        <w:t>abusive</w:t>
      </w:r>
      <w:r w:rsidRPr="00F008FC">
        <w:rPr>
          <w:rStyle w:val="StyleUnderline"/>
        </w:rPr>
        <w:t xml:space="preserve"> police officers </w:t>
      </w:r>
      <w:r w:rsidRPr="00F008FC">
        <w:rPr>
          <w:rStyle w:val="Emphasis"/>
        </w:rPr>
        <w:t>rarely</w:t>
      </w:r>
      <w:r w:rsidRPr="00F008FC">
        <w:rPr>
          <w:rStyle w:val="StyleUnderline"/>
        </w:rPr>
        <w:t xml:space="preserve"> get </w:t>
      </w:r>
      <w:r w:rsidRPr="00F008FC">
        <w:rPr>
          <w:rStyle w:val="Emphasis"/>
        </w:rPr>
        <w:t>fired</w:t>
      </w:r>
      <w:r w:rsidRPr="00F008FC">
        <w:rPr>
          <w:sz w:val="16"/>
        </w:rPr>
        <w:t>, let alone punished. A Washington Post survey put the dismissal rate for police officers at 0.2 percent. A separate study on New York City teachers found a dismissal rate of 0.01 percent. Attempts at reform have repeatedly run aground in the wake of incidents of police misconduct and parent’s frustrations with school policies during the COVID-19 pandemic.</w:t>
      </w:r>
    </w:p>
    <w:p w14:paraId="6C27CB9B" w14:textId="77777777" w:rsidR="0013472F" w:rsidRPr="00EE1CBE" w:rsidRDefault="0013472F" w:rsidP="0013472F">
      <w:pPr>
        <w:rPr>
          <w:sz w:val="16"/>
        </w:rPr>
      </w:pPr>
      <w:r w:rsidRPr="00F008FC">
        <w:rPr>
          <w:rStyle w:val="StyleUnderline"/>
        </w:rPr>
        <w:t xml:space="preserve">Reform is </w:t>
      </w:r>
      <w:r w:rsidRPr="00F008FC">
        <w:rPr>
          <w:rStyle w:val="Emphasis"/>
        </w:rPr>
        <w:t>hard</w:t>
      </w:r>
      <w:r w:rsidRPr="00F008FC">
        <w:rPr>
          <w:rStyle w:val="StyleUnderline"/>
        </w:rPr>
        <w:t xml:space="preserve"> because</w:t>
      </w:r>
      <w:r w:rsidRPr="00F008FC">
        <w:rPr>
          <w:sz w:val="16"/>
        </w:rPr>
        <w:t xml:space="preserve">, while the unions are laser-focused on preserving and protecting what they have done, </w:t>
      </w:r>
      <w:r w:rsidRPr="003B6C45">
        <w:rPr>
          <w:rStyle w:val="StyleUnderline"/>
          <w:highlight w:val="cyan"/>
        </w:rPr>
        <w:t xml:space="preserve">elected officials are </w:t>
      </w:r>
      <w:r w:rsidRPr="003B6C45">
        <w:rPr>
          <w:rStyle w:val="Emphasis"/>
          <w:highlight w:val="cyan"/>
        </w:rPr>
        <w:t>torn</w:t>
      </w:r>
      <w:r w:rsidRPr="003B6C45">
        <w:rPr>
          <w:rStyle w:val="StyleUnderline"/>
          <w:highlight w:val="cyan"/>
        </w:rPr>
        <w:t xml:space="preserve"> between being </w:t>
      </w:r>
      <w:r w:rsidRPr="003B6C45">
        <w:rPr>
          <w:rStyle w:val="Emphasis"/>
          <w:highlight w:val="cyan"/>
        </w:rPr>
        <w:t>accountable</w:t>
      </w:r>
      <w:r w:rsidRPr="00F008FC">
        <w:rPr>
          <w:sz w:val="16"/>
        </w:rPr>
        <w:t xml:space="preserve"> to the public </w:t>
      </w:r>
      <w:r w:rsidRPr="003B6C45">
        <w:rPr>
          <w:rStyle w:val="StyleUnderline"/>
          <w:highlight w:val="cyan"/>
        </w:rPr>
        <w:t>and maintaining</w:t>
      </w:r>
      <w:r w:rsidRPr="00F008FC">
        <w:rPr>
          <w:rStyle w:val="StyleUnderline"/>
        </w:rPr>
        <w:t xml:space="preserve"> good </w:t>
      </w:r>
      <w:r w:rsidRPr="003B6C45">
        <w:rPr>
          <w:rStyle w:val="Emphasis"/>
          <w:highlight w:val="cyan"/>
        </w:rPr>
        <w:t>relations</w:t>
      </w:r>
      <w:r w:rsidRPr="003B6C45">
        <w:rPr>
          <w:rStyle w:val="StyleUnderline"/>
          <w:highlight w:val="cyan"/>
        </w:rPr>
        <w:t xml:space="preserve"> with</w:t>
      </w:r>
      <w:r w:rsidRPr="00F008FC">
        <w:rPr>
          <w:rStyle w:val="StyleUnderline"/>
        </w:rPr>
        <w:t xml:space="preserve"> the </w:t>
      </w:r>
      <w:r w:rsidRPr="003B6C45">
        <w:rPr>
          <w:rStyle w:val="Emphasis"/>
          <w:highlight w:val="cyan"/>
        </w:rPr>
        <w:t>unions</w:t>
      </w:r>
      <w:r w:rsidRPr="00F008FC">
        <w:rPr>
          <w:sz w:val="16"/>
        </w:rPr>
        <w:t>. The public, meanwhile, tend to be focused on more immediate concerns, like their own taxes, and may not see the connection between what the unions do and how that affects the government.</w:t>
      </w:r>
    </w:p>
    <w:p w14:paraId="4DBAEE92" w14:textId="77777777" w:rsidR="0013472F" w:rsidRDefault="0013472F" w:rsidP="0013472F">
      <w:pPr>
        <w:pStyle w:val="Heading3"/>
      </w:pPr>
      <w:r>
        <w:t>AT: Admin State---1NC</w:t>
      </w:r>
    </w:p>
    <w:p w14:paraId="175F3B39" w14:textId="77777777" w:rsidR="0013472F" w:rsidRDefault="0013472F" w:rsidP="0013472F">
      <w:pPr>
        <w:pStyle w:val="Heading4"/>
      </w:pPr>
      <w:r>
        <w:t xml:space="preserve">8. Agencies fail to employ expertise. That guts effective regulation. </w:t>
      </w:r>
    </w:p>
    <w:p w14:paraId="3B6FA790" w14:textId="77777777" w:rsidR="0013472F" w:rsidRDefault="0013472F" w:rsidP="0013472F">
      <w:r w:rsidRPr="00A023BF">
        <w:rPr>
          <w:rStyle w:val="Style13ptBold"/>
        </w:rPr>
        <w:t>Lofthouse 24</w:t>
      </w:r>
      <w:r>
        <w:t xml:space="preserve"> [Jordan K. Lofthouse (Senior Fellow, FA Hayek Program for Advanced Study in Philosophy, Politics, and Economics, Mercatus Center, George Mason University) and Alexander Schaefer (Assistant professor of Philosophy, University of Buffalo), 10-17-2024, “Expert Knowledge and the Administrative State,” Public Choice, Vol. 202, pp. 433-454, njn] </w:t>
      </w:r>
    </w:p>
    <w:p w14:paraId="457C1F72" w14:textId="77777777" w:rsidR="0013472F" w:rsidRPr="006209FF" w:rsidRDefault="0013472F" w:rsidP="0013472F">
      <w:pPr>
        <w:rPr>
          <w:rStyle w:val="StyleUnderline"/>
        </w:rPr>
      </w:pPr>
      <w:r w:rsidRPr="006209FF">
        <w:rPr>
          <w:sz w:val="16"/>
        </w:rPr>
        <w:t xml:space="preserve">In our view, </w:t>
      </w:r>
      <w:r w:rsidRPr="003B6C45">
        <w:rPr>
          <w:rStyle w:val="StyleUnderline"/>
          <w:highlight w:val="cyan"/>
        </w:rPr>
        <w:t xml:space="preserve">most </w:t>
      </w:r>
      <w:r w:rsidRPr="003B6C45">
        <w:rPr>
          <w:rStyle w:val="Emphasis"/>
          <w:highlight w:val="cyan"/>
        </w:rPr>
        <w:t>arguments</w:t>
      </w:r>
      <w:r w:rsidRPr="003B6C45">
        <w:rPr>
          <w:rStyle w:val="StyleUnderline"/>
          <w:highlight w:val="cyan"/>
        </w:rPr>
        <w:t xml:space="preserve"> for</w:t>
      </w:r>
      <w:r w:rsidRPr="006209FF">
        <w:rPr>
          <w:rStyle w:val="StyleUnderline"/>
        </w:rPr>
        <w:t xml:space="preserve"> expanded </w:t>
      </w:r>
      <w:r w:rsidRPr="003B6C45">
        <w:rPr>
          <w:rStyle w:val="Emphasis"/>
          <w:highlight w:val="cyan"/>
        </w:rPr>
        <w:t>admin</w:t>
      </w:r>
      <w:r w:rsidRPr="006209FF">
        <w:rPr>
          <w:rStyle w:val="StyleUnderline"/>
        </w:rPr>
        <w:t xml:space="preserve">istrative power </w:t>
      </w:r>
      <w:r w:rsidRPr="003B6C45">
        <w:rPr>
          <w:rStyle w:val="StyleUnderline"/>
          <w:highlight w:val="cyan"/>
        </w:rPr>
        <w:t xml:space="preserve">have </w:t>
      </w:r>
      <w:r w:rsidRPr="003B6C45">
        <w:rPr>
          <w:rStyle w:val="Emphasis"/>
          <w:highlight w:val="cyan"/>
        </w:rPr>
        <w:t>not</w:t>
      </w:r>
      <w:r w:rsidRPr="006209FF">
        <w:rPr>
          <w:sz w:val="16"/>
        </w:rPr>
        <w:t xml:space="preserve"> adequately </w:t>
      </w:r>
      <w:r w:rsidRPr="003B6C45">
        <w:rPr>
          <w:rStyle w:val="StyleUnderline"/>
          <w:highlight w:val="cyan"/>
        </w:rPr>
        <w:t>considered</w:t>
      </w:r>
      <w:r w:rsidRPr="006209FF">
        <w:rPr>
          <w:rStyle w:val="StyleUnderline"/>
        </w:rPr>
        <w:t xml:space="preserve"> the </w:t>
      </w:r>
      <w:r w:rsidRPr="003B6C45">
        <w:rPr>
          <w:rStyle w:val="Emphasis"/>
          <w:highlight w:val="cyan"/>
        </w:rPr>
        <w:t>epistemic</w:t>
      </w:r>
      <w:r w:rsidRPr="003B6C45">
        <w:rPr>
          <w:rStyle w:val="StyleUnderline"/>
          <w:highlight w:val="cyan"/>
        </w:rPr>
        <w:t xml:space="preserve"> properties</w:t>
      </w:r>
      <w:r w:rsidRPr="006209FF">
        <w:rPr>
          <w:rStyle w:val="StyleUnderline"/>
        </w:rPr>
        <w:t xml:space="preserve"> of the administrative state</w:t>
      </w:r>
      <w:r w:rsidRPr="006209FF">
        <w:rPr>
          <w:sz w:val="16"/>
        </w:rPr>
        <w:t xml:space="preserve">. In several ways, </w:t>
      </w:r>
      <w:r w:rsidRPr="003B6C45">
        <w:rPr>
          <w:rStyle w:val="StyleUnderline"/>
          <w:highlight w:val="cyan"/>
        </w:rPr>
        <w:t xml:space="preserve">the </w:t>
      </w:r>
      <w:r w:rsidRPr="003B6C45">
        <w:rPr>
          <w:rStyle w:val="Emphasis"/>
          <w:highlight w:val="cyan"/>
        </w:rPr>
        <w:t>modern</w:t>
      </w:r>
      <w:r w:rsidRPr="006209FF">
        <w:rPr>
          <w:rStyle w:val="StyleUnderline"/>
        </w:rPr>
        <w:t xml:space="preserve"> administrative </w:t>
      </w:r>
      <w:r w:rsidRPr="003B6C45">
        <w:rPr>
          <w:rStyle w:val="StyleUnderline"/>
          <w:highlight w:val="cyan"/>
        </w:rPr>
        <w:t>state delivers</w:t>
      </w:r>
      <w:r w:rsidRPr="006209FF">
        <w:rPr>
          <w:rStyle w:val="StyleUnderline"/>
        </w:rPr>
        <w:t xml:space="preserve"> a </w:t>
      </w:r>
      <w:r w:rsidRPr="003B6C45">
        <w:rPr>
          <w:rStyle w:val="Emphasis"/>
          <w:highlight w:val="cyan"/>
        </w:rPr>
        <w:t>deficient</w:t>
      </w:r>
      <w:r w:rsidRPr="006209FF">
        <w:rPr>
          <w:rStyle w:val="StyleUnderline"/>
        </w:rPr>
        <w:t xml:space="preserve"> epistemic </w:t>
      </w:r>
      <w:r w:rsidRPr="003B6C45">
        <w:rPr>
          <w:rStyle w:val="StyleUnderline"/>
          <w:highlight w:val="cyan"/>
        </w:rPr>
        <w:t>ecosystem</w:t>
      </w:r>
      <w:r w:rsidRPr="006209FF">
        <w:rPr>
          <w:rStyle w:val="StyleUnderline"/>
        </w:rPr>
        <w:t xml:space="preserve">, one </w:t>
      </w:r>
      <w:r w:rsidRPr="003B6C45">
        <w:rPr>
          <w:rStyle w:val="StyleUnderline"/>
          <w:highlight w:val="cyan"/>
        </w:rPr>
        <w:t xml:space="preserve">which </w:t>
      </w:r>
      <w:r w:rsidRPr="003B6C45">
        <w:rPr>
          <w:rStyle w:val="Emphasis"/>
          <w:highlight w:val="cyan"/>
        </w:rPr>
        <w:t>fails</w:t>
      </w:r>
      <w:r w:rsidRPr="003B6C45">
        <w:rPr>
          <w:rStyle w:val="StyleUnderline"/>
          <w:highlight w:val="cyan"/>
        </w:rPr>
        <w:t xml:space="preserve"> to </w:t>
      </w:r>
      <w:r w:rsidRPr="003B6C45">
        <w:rPr>
          <w:rStyle w:val="Emphasis"/>
          <w:highlight w:val="cyan"/>
        </w:rPr>
        <w:t>generate</w:t>
      </w:r>
      <w:r w:rsidRPr="003B6C45">
        <w:rPr>
          <w:rStyle w:val="StyleUnderline"/>
          <w:highlight w:val="cyan"/>
        </w:rPr>
        <w:t xml:space="preserve"> and </w:t>
      </w:r>
      <w:r w:rsidRPr="003B6C45">
        <w:rPr>
          <w:rStyle w:val="Emphasis"/>
          <w:highlight w:val="cyan"/>
        </w:rPr>
        <w:t>utilize</w:t>
      </w:r>
      <w:r w:rsidRPr="003B6C45">
        <w:rPr>
          <w:rStyle w:val="StyleUnderline"/>
          <w:highlight w:val="cyan"/>
        </w:rPr>
        <w:t xml:space="preserve"> expert knowledge</w:t>
      </w:r>
      <w:r w:rsidRPr="006209FF">
        <w:rPr>
          <w:rStyle w:val="StyleUnderline"/>
        </w:rPr>
        <w:t xml:space="preserve"> effectively</w:t>
      </w:r>
      <w:r w:rsidRPr="006209FF">
        <w:rPr>
          <w:sz w:val="16"/>
        </w:rPr>
        <w:t xml:space="preserve">. Our analysis in this section highlights </w:t>
      </w:r>
      <w:r w:rsidRPr="006209FF">
        <w:rPr>
          <w:rStyle w:val="StyleUnderline"/>
        </w:rPr>
        <w:t xml:space="preserve">three </w:t>
      </w:r>
      <w:r w:rsidRPr="003B6C45">
        <w:rPr>
          <w:rStyle w:val="Emphasis"/>
          <w:highlight w:val="cyan"/>
        </w:rPr>
        <w:t>cru- cial</w:t>
      </w:r>
      <w:r w:rsidRPr="003B6C45">
        <w:rPr>
          <w:rStyle w:val="StyleUnderline"/>
          <w:highlight w:val="cyan"/>
        </w:rPr>
        <w:t xml:space="preserve"> features</w:t>
      </w:r>
      <w:r w:rsidRPr="006209FF">
        <w:rPr>
          <w:rStyle w:val="StyleUnderline"/>
        </w:rPr>
        <w:t xml:space="preserve"> of successful epistemic environments: </w:t>
      </w:r>
      <w:r w:rsidRPr="006209FF">
        <w:rPr>
          <w:rStyle w:val="Emphasis"/>
        </w:rPr>
        <w:t>contestation</w:t>
      </w:r>
      <w:r w:rsidRPr="006209FF">
        <w:rPr>
          <w:rStyle w:val="StyleUnderline"/>
        </w:rPr>
        <w:t xml:space="preserve">, </w:t>
      </w:r>
      <w:r w:rsidRPr="006209FF">
        <w:rPr>
          <w:rStyle w:val="Emphasis"/>
        </w:rPr>
        <w:t>competition</w:t>
      </w:r>
      <w:r w:rsidRPr="006209FF">
        <w:rPr>
          <w:rStyle w:val="StyleUnderline"/>
        </w:rPr>
        <w:t xml:space="preserve">, and </w:t>
      </w:r>
      <w:r w:rsidRPr="006209FF">
        <w:rPr>
          <w:rStyle w:val="Emphasis"/>
        </w:rPr>
        <w:t>diversity</w:t>
      </w:r>
      <w:r w:rsidRPr="006209FF">
        <w:rPr>
          <w:sz w:val="16"/>
        </w:rPr>
        <w:t xml:space="preserve">. Many of today’s administrative </w:t>
      </w:r>
      <w:r w:rsidRPr="006209FF">
        <w:rPr>
          <w:rStyle w:val="StyleUnderline"/>
        </w:rPr>
        <w:t xml:space="preserve">agencies </w:t>
      </w:r>
      <w:r w:rsidRPr="003B6C45">
        <w:rPr>
          <w:rStyle w:val="Emphasis"/>
          <w:highlight w:val="cyan"/>
        </w:rPr>
        <w:t>lack</w:t>
      </w:r>
      <w:r w:rsidRPr="006209FF">
        <w:rPr>
          <w:sz w:val="16"/>
        </w:rPr>
        <w:t xml:space="preserve"> one or more of those </w:t>
      </w:r>
      <w:r w:rsidRPr="006209FF">
        <w:rPr>
          <w:rStyle w:val="StyleUnderline"/>
        </w:rPr>
        <w:t xml:space="preserve">features, </w:t>
      </w:r>
      <w:r w:rsidRPr="003B6C45">
        <w:rPr>
          <w:rStyle w:val="Emphasis"/>
          <w:highlight w:val="cyan"/>
        </w:rPr>
        <w:t>undermining</w:t>
      </w:r>
      <w:r w:rsidRPr="006209FF">
        <w:rPr>
          <w:rStyle w:val="StyleUnderline"/>
        </w:rPr>
        <w:t xml:space="preserve"> the reliability of </w:t>
      </w:r>
      <w:r w:rsidRPr="003B6C45">
        <w:rPr>
          <w:rStyle w:val="StyleUnderline"/>
          <w:highlight w:val="cyan"/>
        </w:rPr>
        <w:t xml:space="preserve">expert </w:t>
      </w:r>
      <w:r w:rsidRPr="003B6C45">
        <w:rPr>
          <w:rStyle w:val="Emphasis"/>
          <w:highlight w:val="cyan"/>
        </w:rPr>
        <w:t>guidance</w:t>
      </w:r>
      <w:r w:rsidRPr="006209FF">
        <w:rPr>
          <w:rStyle w:val="StyleUnderline"/>
        </w:rPr>
        <w:t xml:space="preserve"> within them.</w:t>
      </w:r>
    </w:p>
    <w:p w14:paraId="45CF33FA" w14:textId="77777777" w:rsidR="0013472F" w:rsidRPr="006209FF" w:rsidRDefault="0013472F" w:rsidP="0013472F">
      <w:pPr>
        <w:rPr>
          <w:sz w:val="16"/>
        </w:rPr>
      </w:pPr>
      <w:r w:rsidRPr="006209FF">
        <w:rPr>
          <w:sz w:val="16"/>
        </w:rPr>
        <w:t xml:space="preserve">Of course, not all policies emanating from administrative agencies are failures, and experts sometimes craft successful and socially productive policies.11 Nevertheless, </w:t>
      </w:r>
      <w:r w:rsidRPr="006209FF">
        <w:rPr>
          <w:rStyle w:val="StyleUnderline"/>
        </w:rPr>
        <w:t xml:space="preserve">the list of </w:t>
      </w:r>
      <w:r w:rsidRPr="006209FF">
        <w:rPr>
          <w:rStyle w:val="Emphasis"/>
        </w:rPr>
        <w:t>failures</w:t>
      </w:r>
      <w:r w:rsidRPr="006209FF">
        <w:rPr>
          <w:rStyle w:val="StyleUnderline"/>
        </w:rPr>
        <w:t xml:space="preserve"> in administrative agencies is </w:t>
      </w:r>
      <w:r w:rsidRPr="006209FF">
        <w:rPr>
          <w:rStyle w:val="Emphasis"/>
        </w:rPr>
        <w:t>long</w:t>
      </w:r>
      <w:r w:rsidRPr="006209FF">
        <w:rPr>
          <w:rStyle w:val="StyleUnderline"/>
        </w:rPr>
        <w:t xml:space="preserve"> and varied. Even with rigorous academic </w:t>
      </w:r>
      <w:r w:rsidRPr="006209FF">
        <w:rPr>
          <w:rStyle w:val="Emphasis"/>
        </w:rPr>
        <w:t>training</w:t>
      </w:r>
      <w:r w:rsidRPr="006209FF">
        <w:rPr>
          <w:rStyle w:val="StyleUnderline"/>
        </w:rPr>
        <w:t xml:space="preserve">, </w:t>
      </w:r>
      <w:r w:rsidRPr="003B6C45">
        <w:rPr>
          <w:rStyle w:val="StyleUnderline"/>
          <w:highlight w:val="cyan"/>
        </w:rPr>
        <w:t>experts</w:t>
      </w:r>
      <w:r w:rsidRPr="006209FF">
        <w:rPr>
          <w:rStyle w:val="StyleUnderline"/>
        </w:rPr>
        <w:t xml:space="preserve"> often </w:t>
      </w:r>
      <w:r w:rsidRPr="003B6C45">
        <w:rPr>
          <w:rStyle w:val="StyleUnderline"/>
          <w:highlight w:val="cyan"/>
        </w:rPr>
        <w:t xml:space="preserve">offer </w:t>
      </w:r>
      <w:r w:rsidRPr="003B6C45">
        <w:rPr>
          <w:rStyle w:val="Emphasis"/>
          <w:highlight w:val="cyan"/>
        </w:rPr>
        <w:t>poor</w:t>
      </w:r>
      <w:r w:rsidRPr="003B6C45">
        <w:rPr>
          <w:rStyle w:val="StyleUnderline"/>
          <w:highlight w:val="cyan"/>
        </w:rPr>
        <w:t xml:space="preserve"> advice and </w:t>
      </w:r>
      <w:r w:rsidRPr="003B6C45">
        <w:rPr>
          <w:rStyle w:val="Emphasis"/>
          <w:highlight w:val="cyan"/>
        </w:rPr>
        <w:t>fail</w:t>
      </w:r>
      <w:r w:rsidRPr="003B6C45">
        <w:rPr>
          <w:rStyle w:val="StyleUnderline"/>
          <w:highlight w:val="cyan"/>
        </w:rPr>
        <w:t xml:space="preserve"> to reason</w:t>
      </w:r>
      <w:r w:rsidRPr="006209FF">
        <w:rPr>
          <w:rStyle w:val="StyleUnderline"/>
        </w:rPr>
        <w:t xml:space="preserve"> well</w:t>
      </w:r>
      <w:r w:rsidRPr="006209FF">
        <w:rPr>
          <w:sz w:val="16"/>
        </w:rPr>
        <w:t xml:space="preserve">. The </w:t>
      </w:r>
      <w:r w:rsidRPr="006209FF">
        <w:rPr>
          <w:rStyle w:val="StyleUnderline"/>
        </w:rPr>
        <w:t>(un)reliability of expert judgment</w:t>
      </w:r>
      <w:r w:rsidRPr="006209FF">
        <w:rPr>
          <w:sz w:val="16"/>
        </w:rPr>
        <w:t xml:space="preserve">, however, </w:t>
      </w:r>
      <w:r w:rsidRPr="006209FF">
        <w:rPr>
          <w:rStyle w:val="StyleUnderline"/>
        </w:rPr>
        <w:t xml:space="preserve">is </w:t>
      </w:r>
      <w:r w:rsidRPr="006209FF">
        <w:rPr>
          <w:rStyle w:val="Emphasis"/>
        </w:rPr>
        <w:t>not exogenous</w:t>
      </w:r>
      <w:r w:rsidRPr="006209FF">
        <w:rPr>
          <w:rStyle w:val="StyleUnderline"/>
        </w:rPr>
        <w:t xml:space="preserve"> to the debate about political </w:t>
      </w:r>
      <w:r w:rsidRPr="006209FF">
        <w:rPr>
          <w:rStyle w:val="Emphasis"/>
        </w:rPr>
        <w:t>institutions</w:t>
      </w:r>
      <w:r w:rsidRPr="006209FF">
        <w:rPr>
          <w:sz w:val="16"/>
        </w:rPr>
        <w:t xml:space="preserve"> and, therefore, not something we must accept passively. Instead, </w:t>
      </w:r>
      <w:r w:rsidRPr="006209FF">
        <w:rPr>
          <w:rStyle w:val="StyleUnderline"/>
        </w:rPr>
        <w:t xml:space="preserve">the (un)reliability of experts is, in part, determined endogenously by the institutional </w:t>
      </w:r>
      <w:r w:rsidRPr="006209FF">
        <w:rPr>
          <w:rStyle w:val="Emphasis"/>
        </w:rPr>
        <w:t>framework</w:t>
      </w:r>
      <w:r w:rsidRPr="006209FF">
        <w:rPr>
          <w:rStyle w:val="StyleUnderline"/>
        </w:rPr>
        <w:t xml:space="preserve"> itself</w:t>
      </w:r>
      <w:r w:rsidRPr="006209FF">
        <w:rPr>
          <w:sz w:val="16"/>
        </w:rPr>
        <w:t>.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3909D650" w14:textId="77777777" w:rsidR="0013472F" w:rsidRPr="00712AA4" w:rsidRDefault="0013472F" w:rsidP="0013472F">
      <w:pPr>
        <w:rPr>
          <w:sz w:val="16"/>
        </w:rPr>
      </w:pPr>
      <w:r w:rsidRPr="00712AA4">
        <w:rPr>
          <w:sz w:val="16"/>
        </w:rPr>
        <w:t xml:space="preserve">The remainder of this section explains why current </w:t>
      </w:r>
      <w:r w:rsidRPr="00712AA4">
        <w:rPr>
          <w:rStyle w:val="StyleUnderline"/>
        </w:rPr>
        <w:t xml:space="preserve">institutional arrangements provide </w:t>
      </w:r>
      <w:r w:rsidRPr="00712AA4">
        <w:rPr>
          <w:rStyle w:val="Emphasis"/>
        </w:rPr>
        <w:t>poor conditions</w:t>
      </w:r>
      <w:r w:rsidRPr="00712AA4">
        <w:rPr>
          <w:rStyle w:val="StyleUnderline"/>
        </w:rPr>
        <w:t xml:space="preserve"> for assembling </w:t>
      </w:r>
      <w:r w:rsidRPr="00712AA4">
        <w:rPr>
          <w:rStyle w:val="Emphasis"/>
        </w:rPr>
        <w:t>reliable</w:t>
      </w:r>
      <w:r w:rsidRPr="00712AA4">
        <w:rPr>
          <w:rStyle w:val="StyleUnderline"/>
        </w:rPr>
        <w:t xml:space="preserve"> expert judgments and putting them into </w:t>
      </w:r>
      <w:r w:rsidRPr="00712AA4">
        <w:rPr>
          <w:rStyle w:val="Emphasis"/>
        </w:rPr>
        <w:t>effect</w:t>
      </w:r>
      <w:r w:rsidRPr="00712AA4">
        <w:rPr>
          <w:sz w:val="16"/>
        </w:rPr>
        <w:t xml:space="preserve">. The modern </w:t>
      </w:r>
      <w:r w:rsidRPr="00712AA4">
        <w:rPr>
          <w:rStyle w:val="StyleUnderline"/>
        </w:rPr>
        <w:t xml:space="preserve">administrative </w:t>
      </w:r>
      <w:r w:rsidRPr="003B6C45">
        <w:rPr>
          <w:rStyle w:val="StyleUnderline"/>
          <w:highlight w:val="cyan"/>
        </w:rPr>
        <w:t>state</w:t>
      </w:r>
      <w:r w:rsidRPr="00712AA4">
        <w:rPr>
          <w:rStyle w:val="StyleUnderline"/>
        </w:rPr>
        <w:t xml:space="preserve"> tends to </w:t>
      </w:r>
      <w:r w:rsidRPr="00712AA4">
        <w:rPr>
          <w:rStyle w:val="Emphasis"/>
        </w:rPr>
        <w:t>centralize</w:t>
      </w:r>
      <w:r w:rsidRPr="00712AA4">
        <w:rPr>
          <w:rStyle w:val="StyleUnderline"/>
        </w:rPr>
        <w:t xml:space="preserve">, </w:t>
      </w:r>
      <w:r w:rsidRPr="003B6C45">
        <w:rPr>
          <w:rStyle w:val="Emphasis"/>
          <w:highlight w:val="cyan"/>
        </w:rPr>
        <w:t>monopolize</w:t>
      </w:r>
      <w:r w:rsidRPr="00712AA4">
        <w:rPr>
          <w:rStyle w:val="StyleUnderline"/>
        </w:rPr>
        <w:t xml:space="preserve">, </w:t>
      </w:r>
      <w:r w:rsidRPr="003B6C45">
        <w:rPr>
          <w:rStyle w:val="StyleUnderline"/>
          <w:highlight w:val="cyan"/>
        </w:rPr>
        <w:t xml:space="preserve">and </w:t>
      </w:r>
      <w:r w:rsidRPr="003B6C45">
        <w:rPr>
          <w:rStyle w:val="Emphasis"/>
          <w:highlight w:val="cyan"/>
        </w:rPr>
        <w:t>homogenize</w:t>
      </w:r>
      <w:r w:rsidRPr="00712AA4">
        <w:rPr>
          <w:rStyle w:val="StyleUnderline"/>
        </w:rPr>
        <w:t xml:space="preserve"> the provision of expert </w:t>
      </w:r>
      <w:r w:rsidRPr="003B6C45">
        <w:rPr>
          <w:rStyle w:val="StyleUnderline"/>
          <w:highlight w:val="cyan"/>
        </w:rPr>
        <w:t>knowledge</w:t>
      </w:r>
      <w:r w:rsidRPr="00712AA4">
        <w:rPr>
          <w:sz w:val="16"/>
        </w:rPr>
        <w:t xml:space="preserve">, thereby </w:t>
      </w:r>
      <w:r w:rsidRPr="003B6C45">
        <w:rPr>
          <w:rStyle w:val="Emphasis"/>
          <w:highlight w:val="cyan"/>
        </w:rPr>
        <w:t>reducing</w:t>
      </w:r>
      <w:r w:rsidRPr="00712AA4">
        <w:rPr>
          <w:rStyle w:val="StyleUnderline"/>
        </w:rPr>
        <w:t xml:space="preserve"> the </w:t>
      </w:r>
      <w:r w:rsidRPr="003B6C45">
        <w:rPr>
          <w:rStyle w:val="StyleUnderline"/>
          <w:highlight w:val="cyan"/>
        </w:rPr>
        <w:t>ability</w:t>
      </w:r>
      <w:r w:rsidRPr="00712AA4">
        <w:rPr>
          <w:rStyle w:val="StyleUnderline"/>
        </w:rPr>
        <w:t xml:space="preserve"> of public policymakers </w:t>
      </w:r>
      <w:r w:rsidRPr="003B6C45">
        <w:rPr>
          <w:rStyle w:val="StyleUnderline"/>
          <w:highlight w:val="cyan"/>
        </w:rPr>
        <w:t xml:space="preserve">to </w:t>
      </w:r>
      <w:r w:rsidRPr="003B6C45">
        <w:rPr>
          <w:rStyle w:val="Emphasis"/>
          <w:highlight w:val="cyan"/>
        </w:rPr>
        <w:t>address</w:t>
      </w:r>
      <w:r w:rsidRPr="00712AA4">
        <w:rPr>
          <w:rStyle w:val="StyleUnderline"/>
        </w:rPr>
        <w:t xml:space="preserve"> social </w:t>
      </w:r>
      <w:r w:rsidRPr="003B6C45">
        <w:rPr>
          <w:rStyle w:val="Emphasis"/>
          <w:highlight w:val="cyan"/>
        </w:rPr>
        <w:t>problems</w:t>
      </w:r>
      <w:r w:rsidRPr="00712AA4">
        <w:rPr>
          <w:sz w:val="16"/>
        </w:rPr>
        <w:t xml:space="preserve"> effectively </w:t>
      </w:r>
      <w:r w:rsidRPr="003B6C45">
        <w:rPr>
          <w:rStyle w:val="StyleUnderline"/>
          <w:highlight w:val="cyan"/>
        </w:rPr>
        <w:t xml:space="preserve">or </w:t>
      </w:r>
      <w:r w:rsidRPr="003B6C45">
        <w:rPr>
          <w:rStyle w:val="Emphasis"/>
          <w:highlight w:val="cyan"/>
        </w:rPr>
        <w:t>learn</w:t>
      </w:r>
      <w:r w:rsidRPr="003B6C45">
        <w:rPr>
          <w:rStyle w:val="StyleUnderline"/>
          <w:highlight w:val="cyan"/>
        </w:rPr>
        <w:t xml:space="preserve"> from</w:t>
      </w:r>
      <w:r w:rsidRPr="00712AA4">
        <w:rPr>
          <w:rStyle w:val="StyleUnderline"/>
        </w:rPr>
        <w:t xml:space="preserve"> past </w:t>
      </w:r>
      <w:r w:rsidRPr="003B6C45">
        <w:rPr>
          <w:rStyle w:val="StyleUnderline"/>
          <w:highlight w:val="cyan"/>
        </w:rPr>
        <w:t>mistakes</w:t>
      </w:r>
      <w:r w:rsidRPr="00712AA4">
        <w:rPr>
          <w:sz w:val="16"/>
        </w:rPr>
        <w:t>.</w:t>
      </w:r>
    </w:p>
    <w:p w14:paraId="496F8265" w14:textId="77777777" w:rsidR="0013472F" w:rsidRDefault="0013472F" w:rsidP="0013472F">
      <w:pPr>
        <w:spacing w:line="278" w:lineRule="auto"/>
        <w:rPr>
          <w:rFonts w:asciiTheme="minorHAnsi" w:hAnsiTheme="minorHAnsi" w:cstheme="minorBidi"/>
          <w:kern w:val="2"/>
          <w:sz w:val="24"/>
          <w:szCs w:val="24"/>
          <w14:ligatures w14:val="standardContextual"/>
        </w:rPr>
      </w:pPr>
    </w:p>
    <w:p w14:paraId="55EA3388" w14:textId="77777777" w:rsidR="0013472F" w:rsidRDefault="0013472F" w:rsidP="0013472F">
      <w:pPr>
        <w:pStyle w:val="Heading3"/>
      </w:pPr>
      <w:r>
        <w:t>AT: Expertise---1NC</w:t>
      </w:r>
    </w:p>
    <w:p w14:paraId="14C7D641" w14:textId="77777777" w:rsidR="0013472F" w:rsidRDefault="0013472F" w:rsidP="0013472F">
      <w:pPr>
        <w:pStyle w:val="Heading4"/>
      </w:pPr>
      <w:r>
        <w:t xml:space="preserve">9. Trump </w:t>
      </w:r>
      <w:r w:rsidRPr="00845080">
        <w:rPr>
          <w:u w:val="single"/>
        </w:rPr>
        <w:t>ignores</w:t>
      </w:r>
      <w:r>
        <w:t xml:space="preserve"> experts. </w:t>
      </w:r>
    </w:p>
    <w:p w14:paraId="51733A07" w14:textId="77777777" w:rsidR="0013472F" w:rsidRDefault="0013472F" w:rsidP="0013472F">
      <w:r w:rsidRPr="007D286A">
        <w:rPr>
          <w:rStyle w:val="Style13ptBold"/>
        </w:rPr>
        <w:t>Shapiro 20</w:t>
      </w:r>
      <w:r>
        <w:t xml:space="preserve"> [Stuart Shapiro (Professor and Director, Public Policy Program, Bloustein School of Planning &amp; Public Policy, Rutgers University), “Listening to Experts Isn't Perfect, but Ignoring Them Is Far Worse," 10-29-2020, https://thehill.com/opinion/white-house/523279-listening-to-experts-isnt-perfect-but-ignoring-them-is-far-worse/, njn]</w:t>
      </w:r>
    </w:p>
    <w:p w14:paraId="4C860425" w14:textId="77777777" w:rsidR="0013472F" w:rsidRPr="00845080" w:rsidRDefault="0013472F" w:rsidP="0013472F">
      <w:pPr>
        <w:rPr>
          <w:sz w:val="16"/>
        </w:rPr>
      </w:pPr>
      <w:r w:rsidRPr="00845080">
        <w:rPr>
          <w:sz w:val="16"/>
        </w:rPr>
        <w:t xml:space="preserve">Last week, President </w:t>
      </w:r>
      <w:r w:rsidRPr="003B6C45">
        <w:rPr>
          <w:rStyle w:val="StyleUnderline"/>
          <w:highlight w:val="cyan"/>
        </w:rPr>
        <w:t>Trump</w:t>
      </w:r>
      <w:r w:rsidRPr="00845080">
        <w:rPr>
          <w:rStyle w:val="StyleUnderline"/>
        </w:rPr>
        <w:t xml:space="preserve"> said</w:t>
      </w:r>
      <w:r w:rsidRPr="00845080">
        <w:rPr>
          <w:sz w:val="16"/>
        </w:rPr>
        <w:t xml:space="preserve"> of his opponent, Vice President </w:t>
      </w:r>
      <w:r w:rsidRPr="00845080">
        <w:rPr>
          <w:rStyle w:val="StyleUnderline"/>
        </w:rPr>
        <w:t>Biden</w:t>
      </w:r>
      <w:r w:rsidRPr="00845080">
        <w:rPr>
          <w:sz w:val="16"/>
        </w:rPr>
        <w:t xml:space="preserve">, “he’ll </w:t>
      </w:r>
      <w:r w:rsidRPr="00845080">
        <w:rPr>
          <w:rStyle w:val="Emphasis"/>
        </w:rPr>
        <w:t>listen to the scientists</w:t>
      </w:r>
      <w:r w:rsidRPr="00845080">
        <w:rPr>
          <w:sz w:val="16"/>
        </w:rPr>
        <w:t xml:space="preserve">.” In case you’re confused, this was </w:t>
      </w:r>
      <w:r w:rsidRPr="00845080">
        <w:rPr>
          <w:rStyle w:val="StyleUnderline"/>
        </w:rPr>
        <w:t xml:space="preserve">meant to be an </w:t>
      </w:r>
      <w:r w:rsidRPr="00845080">
        <w:rPr>
          <w:rStyle w:val="Emphasis"/>
        </w:rPr>
        <w:t>insult</w:t>
      </w:r>
      <w:r w:rsidRPr="00845080">
        <w:rPr>
          <w:sz w:val="16"/>
        </w:rPr>
        <w:t>.</w:t>
      </w:r>
    </w:p>
    <w:p w14:paraId="4C59E4F8" w14:textId="77777777" w:rsidR="0013472F" w:rsidRDefault="0013472F" w:rsidP="0013472F">
      <w:pPr>
        <w:rPr>
          <w:rStyle w:val="StyleUnderline"/>
        </w:rPr>
      </w:pPr>
      <w:r w:rsidRPr="00845080">
        <w:rPr>
          <w:sz w:val="16"/>
        </w:rPr>
        <w:t xml:space="preserve">Indeed, the president seems to </w:t>
      </w:r>
      <w:r w:rsidRPr="003B6C45">
        <w:rPr>
          <w:rStyle w:val="StyleUnderline"/>
          <w:highlight w:val="cyan"/>
        </w:rPr>
        <w:t xml:space="preserve">take </w:t>
      </w:r>
      <w:r w:rsidRPr="003B6C45">
        <w:rPr>
          <w:rStyle w:val="Emphasis"/>
          <w:highlight w:val="cyan"/>
        </w:rPr>
        <w:t>pride</w:t>
      </w:r>
      <w:r w:rsidRPr="003B6C45">
        <w:rPr>
          <w:rStyle w:val="StyleUnderline"/>
          <w:highlight w:val="cyan"/>
        </w:rPr>
        <w:t xml:space="preserve"> in the extent</w:t>
      </w:r>
      <w:r w:rsidRPr="00845080">
        <w:rPr>
          <w:rStyle w:val="StyleUnderline"/>
        </w:rPr>
        <w:t xml:space="preserve"> to which </w:t>
      </w:r>
      <w:r w:rsidRPr="003B6C45">
        <w:rPr>
          <w:rStyle w:val="StyleUnderline"/>
          <w:highlight w:val="cyan"/>
        </w:rPr>
        <w:t xml:space="preserve">he has </w:t>
      </w:r>
      <w:r w:rsidRPr="003B6C45">
        <w:rPr>
          <w:rStyle w:val="Emphasis"/>
          <w:highlight w:val="cyan"/>
        </w:rPr>
        <w:t>ignored</w:t>
      </w:r>
      <w:r w:rsidRPr="00845080">
        <w:rPr>
          <w:rStyle w:val="StyleUnderline"/>
        </w:rPr>
        <w:t xml:space="preserve"> the advice of </w:t>
      </w:r>
      <w:r w:rsidRPr="003B6C45">
        <w:rPr>
          <w:rStyle w:val="Emphasis"/>
          <w:highlight w:val="cyan"/>
        </w:rPr>
        <w:t>experts</w:t>
      </w:r>
      <w:r w:rsidRPr="00845080">
        <w:rPr>
          <w:sz w:val="16"/>
        </w:rPr>
        <w:t xml:space="preserve"> of all different stripes. </w:t>
      </w:r>
      <w:r w:rsidRPr="003B6C45">
        <w:rPr>
          <w:rStyle w:val="StyleUnderline"/>
          <w:highlight w:val="cyan"/>
        </w:rPr>
        <w:t>From</w:t>
      </w:r>
      <w:r w:rsidRPr="00845080">
        <w:rPr>
          <w:rStyle w:val="StyleUnderline"/>
        </w:rPr>
        <w:t xml:space="preserve"> </w:t>
      </w:r>
      <w:r w:rsidRPr="003B6C45">
        <w:rPr>
          <w:rStyle w:val="Emphasis"/>
          <w:highlight w:val="cyan"/>
        </w:rPr>
        <w:t>economists</w:t>
      </w:r>
      <w:r w:rsidRPr="00845080">
        <w:rPr>
          <w:rStyle w:val="StyleUnderline"/>
        </w:rPr>
        <w:t xml:space="preserve"> on trade, </w:t>
      </w:r>
      <w:r w:rsidRPr="003B6C45">
        <w:rPr>
          <w:rStyle w:val="StyleUnderline"/>
          <w:highlight w:val="cyan"/>
        </w:rPr>
        <w:t xml:space="preserve">to </w:t>
      </w:r>
      <w:r w:rsidRPr="003B6C45">
        <w:rPr>
          <w:rStyle w:val="Emphasis"/>
          <w:highlight w:val="cyan"/>
        </w:rPr>
        <w:t>scientists</w:t>
      </w:r>
      <w:r w:rsidRPr="003B6C45">
        <w:rPr>
          <w:rStyle w:val="StyleUnderline"/>
          <w:highlight w:val="cyan"/>
        </w:rPr>
        <w:t xml:space="preserve"> on</w:t>
      </w:r>
      <w:r w:rsidRPr="00845080">
        <w:rPr>
          <w:rStyle w:val="StyleUnderline"/>
        </w:rPr>
        <w:t xml:space="preserve"> handling </w:t>
      </w:r>
      <w:r w:rsidRPr="003B6C45">
        <w:rPr>
          <w:rStyle w:val="StyleUnderline"/>
          <w:highlight w:val="cyan"/>
        </w:rPr>
        <w:t xml:space="preserve">the </w:t>
      </w:r>
      <w:r w:rsidRPr="003B6C45">
        <w:rPr>
          <w:rStyle w:val="Emphasis"/>
          <w:highlight w:val="cyan"/>
        </w:rPr>
        <w:t>pandemic</w:t>
      </w:r>
      <w:r w:rsidRPr="003B6C45">
        <w:rPr>
          <w:rStyle w:val="StyleUnderline"/>
          <w:highlight w:val="cyan"/>
        </w:rPr>
        <w:t xml:space="preserve"> and </w:t>
      </w:r>
      <w:r w:rsidRPr="003B6C45">
        <w:rPr>
          <w:rStyle w:val="Emphasis"/>
          <w:highlight w:val="cyan"/>
        </w:rPr>
        <w:t>climate</w:t>
      </w:r>
      <w:r w:rsidRPr="00845080">
        <w:rPr>
          <w:rStyle w:val="StyleUnderline"/>
        </w:rPr>
        <w:t xml:space="preserve"> change, </w:t>
      </w:r>
      <w:r w:rsidRPr="003B6C45">
        <w:rPr>
          <w:rStyle w:val="StyleUnderline"/>
          <w:highlight w:val="cyan"/>
        </w:rPr>
        <w:t xml:space="preserve">to </w:t>
      </w:r>
      <w:r w:rsidRPr="003B6C45">
        <w:rPr>
          <w:rStyle w:val="Emphasis"/>
          <w:highlight w:val="cyan"/>
        </w:rPr>
        <w:t>intel</w:t>
      </w:r>
      <w:r w:rsidRPr="00845080">
        <w:rPr>
          <w:rStyle w:val="StyleUnderline"/>
        </w:rPr>
        <w:t xml:space="preserve">ligence </w:t>
      </w:r>
      <w:r w:rsidRPr="003B6C45">
        <w:rPr>
          <w:rStyle w:val="StyleUnderline"/>
          <w:highlight w:val="cyan"/>
        </w:rPr>
        <w:t>officials</w:t>
      </w:r>
      <w:r w:rsidRPr="00845080">
        <w:rPr>
          <w:sz w:val="16"/>
        </w:rPr>
        <w:t xml:space="preserve"> on foreign threats, </w:t>
      </w:r>
      <w:r w:rsidRPr="003B6C45">
        <w:rPr>
          <w:rStyle w:val="StyleUnderline"/>
          <w:highlight w:val="cyan"/>
        </w:rPr>
        <w:t>Trump</w:t>
      </w:r>
      <w:r w:rsidRPr="00845080">
        <w:rPr>
          <w:rStyle w:val="StyleUnderline"/>
        </w:rPr>
        <w:t xml:space="preserve"> has </w:t>
      </w:r>
      <w:r w:rsidRPr="003B6C45">
        <w:rPr>
          <w:rStyle w:val="Emphasis"/>
          <w:highlight w:val="cyan"/>
        </w:rPr>
        <w:t>preferred</w:t>
      </w:r>
      <w:r w:rsidRPr="00845080">
        <w:rPr>
          <w:rStyle w:val="StyleUnderline"/>
        </w:rPr>
        <w:t xml:space="preserve"> to “go with </w:t>
      </w:r>
      <w:r w:rsidRPr="003B6C45">
        <w:rPr>
          <w:rStyle w:val="StyleUnderline"/>
          <w:highlight w:val="cyan"/>
        </w:rPr>
        <w:t xml:space="preserve">his </w:t>
      </w:r>
      <w:r w:rsidRPr="003B6C45">
        <w:rPr>
          <w:rStyle w:val="Emphasis"/>
          <w:highlight w:val="cyan"/>
        </w:rPr>
        <w:t>gut</w:t>
      </w:r>
      <w:r w:rsidRPr="00845080">
        <w:rPr>
          <w:rStyle w:val="StyleUnderline"/>
        </w:rPr>
        <w:t>.”</w:t>
      </w:r>
    </w:p>
    <w:p w14:paraId="2FB1DCA8" w14:textId="77777777" w:rsidR="0013472F" w:rsidRPr="00CB6684" w:rsidRDefault="0013472F" w:rsidP="0013472F">
      <w:pPr>
        <w:pStyle w:val="Heading4"/>
      </w:pPr>
      <w:r>
        <w:t xml:space="preserve">10. Political appointees are the </w:t>
      </w:r>
      <w:r w:rsidRPr="0048601A">
        <w:rPr>
          <w:u w:val="single"/>
        </w:rPr>
        <w:t>controlling</w:t>
      </w:r>
      <w:r>
        <w:t xml:space="preserve"> factor. Foreign leaders perceive Rubio and Trump more than low-level negotiators. Plan can’t solve.</w:t>
      </w:r>
    </w:p>
    <w:p w14:paraId="556AD559" w14:textId="77777777" w:rsidR="0013472F" w:rsidRDefault="0013472F" w:rsidP="0013472F">
      <w:pPr>
        <w:spacing w:line="278" w:lineRule="auto"/>
        <w:rPr>
          <w:rFonts w:asciiTheme="minorHAnsi" w:hAnsiTheme="minorHAnsi" w:cstheme="minorBidi"/>
          <w:kern w:val="2"/>
          <w:sz w:val="24"/>
          <w:szCs w:val="24"/>
          <w14:ligatures w14:val="standardContextual"/>
        </w:rPr>
      </w:pPr>
    </w:p>
    <w:p w14:paraId="7E8799A2" w14:textId="77777777" w:rsidR="0013472F" w:rsidRDefault="0013472F" w:rsidP="0013472F">
      <w:pPr>
        <w:pStyle w:val="Heading3"/>
      </w:pPr>
      <w:r>
        <w:t>AT: Disease---1NC</w:t>
      </w:r>
    </w:p>
    <w:p w14:paraId="331DE80B" w14:textId="77777777" w:rsidR="0013472F" w:rsidRDefault="0013472F" w:rsidP="0013472F">
      <w:pPr>
        <w:pStyle w:val="Heading4"/>
      </w:pPr>
      <w:r>
        <w:t xml:space="preserve">11. No </w:t>
      </w:r>
      <w:r w:rsidRPr="008D5D04">
        <w:rPr>
          <w:u w:val="single"/>
        </w:rPr>
        <w:t>natural</w:t>
      </w:r>
      <w:r>
        <w:t xml:space="preserve"> OR </w:t>
      </w:r>
      <w:r w:rsidRPr="008D5D04">
        <w:rPr>
          <w:u w:val="single"/>
        </w:rPr>
        <w:t>engineered</w:t>
      </w:r>
      <w:r>
        <w:t xml:space="preserve"> pandemic impact. Also answers mirror life.</w:t>
      </w:r>
    </w:p>
    <w:p w14:paraId="1D5BC225" w14:textId="77777777" w:rsidR="0013472F" w:rsidRDefault="0013472F" w:rsidP="0013472F">
      <w:r w:rsidRPr="008D5D04">
        <w:rPr>
          <w:rStyle w:val="Style13ptBold"/>
        </w:rPr>
        <w:t>Thorstad 23</w:t>
      </w:r>
      <w:r>
        <w:t xml:space="preserve"> [</w:t>
      </w:r>
      <w:r w:rsidRPr="008D5D04">
        <w:t>David Thorstad (Assistant Professor of Philosophy, Vanderbilt University; Ph.D. in Philosophy, Harvard University)</w:t>
      </w:r>
      <w:r>
        <w:t>, 7-8-2023, “Exaggerating the risks (Part 9: Biorisk – Grounds for doubt),” Reflective Altruism, https://reflectivealtruism.com/2023/07/08/exaggerating-the-risks-part-9-biorisk-grounds-for-doubt/, njn]</w:t>
      </w:r>
    </w:p>
    <w:p w14:paraId="6433B83E" w14:textId="77777777" w:rsidR="0013472F" w:rsidRPr="008B50A9" w:rsidRDefault="0013472F" w:rsidP="0013472F">
      <w:pPr>
        <w:rPr>
          <w:sz w:val="16"/>
        </w:rPr>
      </w:pPr>
      <w:r w:rsidRPr="008B50A9">
        <w:rPr>
          <w:sz w:val="16"/>
        </w:rPr>
        <w:t>However, many effective altruists hold that there is a significant chance of existential catastrophe from biological causes.</w:t>
      </w:r>
    </w:p>
    <w:p w14:paraId="2F300235" w14:textId="77777777" w:rsidR="0013472F" w:rsidRPr="008B50A9" w:rsidRDefault="0013472F" w:rsidP="0013472F">
      <w:pPr>
        <w:rPr>
          <w:sz w:val="16"/>
        </w:rPr>
      </w:pPr>
      <w:r w:rsidRPr="008B50A9">
        <w:rPr>
          <w:sz w:val="16"/>
        </w:rPr>
        <w:t>In The Precipice, Toby Ord estimates the chance of irreversible existential catastrophe by 2100 due to engineered pandemics alone at 1 in 30, second only to risks posed by artificial intelligence.</w:t>
      </w:r>
    </w:p>
    <w:p w14:paraId="5FD1835E" w14:textId="77777777" w:rsidR="0013472F" w:rsidRPr="008B50A9" w:rsidRDefault="0013472F" w:rsidP="0013472F">
      <w:pPr>
        <w:rPr>
          <w:sz w:val="16"/>
        </w:rPr>
      </w:pPr>
      <w:r w:rsidRPr="008B50A9">
        <w:rPr>
          <w:sz w:val="16"/>
        </w:rPr>
        <w:t>Participants at the 2008 Oxford Global Catastrophic Risks Conference estimated a median 2% chance of extinction by 2100 from engineered pandemics.</w:t>
      </w:r>
    </w:p>
    <w:p w14:paraId="03A99E5E" w14:textId="77777777" w:rsidR="0013472F" w:rsidRPr="008B50A9" w:rsidRDefault="0013472F" w:rsidP="0013472F">
      <w:pPr>
        <w:rPr>
          <w:sz w:val="16"/>
        </w:rPr>
      </w:pPr>
      <w:r w:rsidRPr="008B50A9">
        <w:rPr>
          <w:sz w:val="16"/>
        </w:rPr>
        <w:t>In What we owe the future, Will MacAskill writes that “Typical estimates from experts I know put the probability of an extinction-level engineered pandemic this century at around 1%”.</w:t>
      </w:r>
    </w:p>
    <w:p w14:paraId="1D2D413C" w14:textId="77777777" w:rsidR="0013472F" w:rsidRPr="008B50A9" w:rsidRDefault="0013472F" w:rsidP="0013472F">
      <w:pPr>
        <w:rPr>
          <w:sz w:val="16"/>
        </w:rPr>
      </w:pPr>
      <w:r w:rsidRPr="008B50A9">
        <w:rPr>
          <w:sz w:val="16"/>
        </w:rPr>
        <w:t xml:space="preserve">These are very high numbers. These numbers need to be supported by a good deal of solid evidence. Later in this sub-series, I will review leading arguments for </w:t>
      </w:r>
      <w:r w:rsidRPr="008B50A9">
        <w:rPr>
          <w:rStyle w:val="StyleUnderline"/>
        </w:rPr>
        <w:t xml:space="preserve">the view that </w:t>
      </w:r>
      <w:r w:rsidRPr="008B50A9">
        <w:rPr>
          <w:rStyle w:val="Emphasis"/>
        </w:rPr>
        <w:t>biorisks</w:t>
      </w:r>
      <w:r w:rsidRPr="008B50A9">
        <w:rPr>
          <w:rStyle w:val="StyleUnderline"/>
        </w:rPr>
        <w:t xml:space="preserve"> pose a significant </w:t>
      </w:r>
      <w:r w:rsidRPr="008B50A9">
        <w:rPr>
          <w:rStyle w:val="Emphasis"/>
        </w:rPr>
        <w:t>existential</w:t>
      </w:r>
      <w:r w:rsidRPr="008B50A9">
        <w:rPr>
          <w:rStyle w:val="StyleUnderline"/>
        </w:rPr>
        <w:t xml:space="preserve"> threat</w:t>
      </w:r>
      <w:r w:rsidRPr="008B50A9">
        <w:rPr>
          <w:sz w:val="16"/>
        </w:rPr>
        <w:t xml:space="preserve"> in this century. I will show that these arguments </w:t>
      </w:r>
      <w:r w:rsidRPr="008B50A9">
        <w:rPr>
          <w:rStyle w:val="StyleUnderline"/>
        </w:rPr>
        <w:t xml:space="preserve">fall </w:t>
      </w:r>
      <w:r w:rsidRPr="008B50A9">
        <w:rPr>
          <w:rStyle w:val="Emphasis"/>
        </w:rPr>
        <w:t>considerably short</w:t>
      </w:r>
      <w:r w:rsidRPr="008B50A9">
        <w:rPr>
          <w:rStyle w:val="StyleUnderline"/>
        </w:rPr>
        <w:t xml:space="preserve"> of grounding anything like the above estimates</w:t>
      </w:r>
      <w:r w:rsidRPr="008B50A9">
        <w:rPr>
          <w:sz w:val="16"/>
        </w:rPr>
        <w:t xml:space="preserve">. Crucially, we will also see that </w:t>
      </w:r>
      <w:r w:rsidRPr="008B50A9">
        <w:rPr>
          <w:rStyle w:val="Emphasis"/>
        </w:rPr>
        <w:t>expert</w:t>
      </w:r>
      <w:r w:rsidRPr="008B50A9">
        <w:rPr>
          <w:rStyle w:val="StyleUnderline"/>
        </w:rPr>
        <w:t xml:space="preserve"> consensus is far more </w:t>
      </w:r>
      <w:r w:rsidRPr="008B50A9">
        <w:rPr>
          <w:rStyle w:val="Emphasis"/>
        </w:rPr>
        <w:t>skeptical</w:t>
      </w:r>
      <w:r w:rsidRPr="008B50A9">
        <w:rPr>
          <w:rStyle w:val="StyleUnderline"/>
        </w:rPr>
        <w:t xml:space="preserve"> than MacAskill suggests</w:t>
      </w:r>
      <w:r w:rsidRPr="008B50A9">
        <w:rPr>
          <w:sz w:val="16"/>
        </w:rPr>
        <w:t xml:space="preserve">: MacAskill’s claim could only be justified on a view which treats effective altruists as the lone experts on existential biorisk, and </w:t>
      </w:r>
      <w:r w:rsidRPr="008B50A9">
        <w:rPr>
          <w:rStyle w:val="Emphasis"/>
        </w:rPr>
        <w:t>dismisses</w:t>
      </w:r>
      <w:r w:rsidRPr="008B50A9">
        <w:rPr>
          <w:rStyle w:val="StyleUnderline"/>
        </w:rPr>
        <w:t xml:space="preserve"> leading scientists, </w:t>
      </w:r>
      <w:r w:rsidRPr="008B50A9">
        <w:rPr>
          <w:rStyle w:val="Emphasis"/>
        </w:rPr>
        <w:t>policymakers</w:t>
      </w:r>
      <w:r w:rsidRPr="008B50A9">
        <w:rPr>
          <w:rStyle w:val="StyleUnderline"/>
        </w:rPr>
        <w:t xml:space="preserve">, and biosecurity </w:t>
      </w:r>
      <w:r w:rsidRPr="008B50A9">
        <w:rPr>
          <w:rStyle w:val="Emphasis"/>
        </w:rPr>
        <w:t>professionals</w:t>
      </w:r>
      <w:r w:rsidRPr="008B50A9">
        <w:rPr>
          <w:sz w:val="16"/>
        </w:rPr>
        <w:t xml:space="preserve"> as non-experts.</w:t>
      </w:r>
    </w:p>
    <w:p w14:paraId="6C2C6067" w14:textId="77777777" w:rsidR="0013472F" w:rsidRPr="008B50A9" w:rsidRDefault="0013472F" w:rsidP="0013472F">
      <w:pPr>
        <w:rPr>
          <w:sz w:val="16"/>
        </w:rPr>
      </w:pPr>
      <w:r w:rsidRPr="008B50A9">
        <w:rPr>
          <w:sz w:val="16"/>
        </w:rPr>
        <w:t xml:space="preserve">In the meantime, </w:t>
      </w:r>
      <w:r w:rsidRPr="008B50A9">
        <w:rPr>
          <w:rStyle w:val="StyleUnderline"/>
        </w:rPr>
        <w:t>I want to give some initial reasons for skepticism</w:t>
      </w:r>
      <w:r w:rsidRPr="008B50A9">
        <w:rPr>
          <w:sz w:val="16"/>
        </w:rPr>
        <w:t xml:space="preserve"> about existential biorisk. That is not to say that the bulk of the case against existential biorisk rests on these </w:t>
      </w:r>
      <w:r w:rsidRPr="003B6C45">
        <w:rPr>
          <w:rStyle w:val="StyleUnderline"/>
          <w:highlight w:val="cyan"/>
        </w:rPr>
        <w:t xml:space="preserve">reasons for </w:t>
      </w:r>
      <w:r w:rsidRPr="003B6C45">
        <w:rPr>
          <w:rStyle w:val="Emphasis"/>
          <w:highlight w:val="cyan"/>
        </w:rPr>
        <w:t>skepticism</w:t>
      </w:r>
      <w:r w:rsidRPr="008B50A9">
        <w:rPr>
          <w:sz w:val="16"/>
        </w:rPr>
        <w:t xml:space="preserve"> – it rests, instead, on the </w:t>
      </w:r>
      <w:r w:rsidRPr="008B50A9">
        <w:rPr>
          <w:rStyle w:val="StyleUnderline"/>
        </w:rPr>
        <w:t>inability of effective altruists to provide plausible arguments in support of their risk estimates</w:t>
      </w:r>
      <w:r w:rsidRPr="008B50A9">
        <w:rPr>
          <w:sz w:val="16"/>
        </w:rPr>
        <w:t xml:space="preserve">. But it does seem appropriate to begin by saying why many are skeptical </w:t>
      </w:r>
      <w:r w:rsidRPr="003B6C45">
        <w:rPr>
          <w:rStyle w:val="StyleUnderline"/>
          <w:highlight w:val="cyan"/>
        </w:rPr>
        <w:t xml:space="preserve">of </w:t>
      </w:r>
      <w:r w:rsidRPr="003B6C45">
        <w:rPr>
          <w:rStyle w:val="Emphasis"/>
          <w:highlight w:val="cyan"/>
        </w:rPr>
        <w:t>existential biorisk</w:t>
      </w:r>
      <w:r w:rsidRPr="008B50A9">
        <w:rPr>
          <w:rStyle w:val="StyleUnderline"/>
        </w:rPr>
        <w:t xml:space="preserve"> claims</w:t>
      </w:r>
      <w:r w:rsidRPr="008B50A9">
        <w:rPr>
          <w:sz w:val="16"/>
        </w:rPr>
        <w:t>.</w:t>
      </w:r>
    </w:p>
    <w:p w14:paraId="7D7B45CD" w14:textId="77777777" w:rsidR="0013472F" w:rsidRPr="008B50A9" w:rsidRDefault="0013472F" w:rsidP="0013472F">
      <w:pPr>
        <w:rPr>
          <w:sz w:val="16"/>
        </w:rPr>
      </w:pPr>
      <w:r w:rsidRPr="008B50A9">
        <w:rPr>
          <w:sz w:val="16"/>
        </w:rPr>
        <w:t>3. The difficulty of the problem</w:t>
      </w:r>
    </w:p>
    <w:p w14:paraId="7D31C95F" w14:textId="77777777" w:rsidR="0013472F" w:rsidRPr="008B50A9" w:rsidRDefault="0013472F" w:rsidP="0013472F">
      <w:pPr>
        <w:rPr>
          <w:rStyle w:val="StyleUnderline"/>
        </w:rPr>
      </w:pPr>
      <w:r w:rsidRPr="008B50A9">
        <w:rPr>
          <w:sz w:val="16"/>
        </w:rPr>
        <w:t xml:space="preserve">The main reason why scientists and policymakers are skeptical of existential biorisk is that </w:t>
      </w:r>
      <w:r w:rsidRPr="008B50A9">
        <w:rPr>
          <w:rStyle w:val="StyleUnderline"/>
        </w:rPr>
        <w:t xml:space="preserve">it is </w:t>
      </w:r>
      <w:r w:rsidRPr="008B50A9">
        <w:rPr>
          <w:rStyle w:val="Emphasis"/>
        </w:rPr>
        <w:t>terribly hard</w:t>
      </w:r>
      <w:r w:rsidRPr="008B50A9">
        <w:rPr>
          <w:rStyle w:val="StyleUnderline"/>
        </w:rPr>
        <w:t xml:space="preserve"> to engineer a pandemic that </w:t>
      </w:r>
      <w:r w:rsidRPr="008B50A9">
        <w:rPr>
          <w:rStyle w:val="Emphasis"/>
        </w:rPr>
        <w:t>kills everyone</w:t>
      </w:r>
      <w:r w:rsidRPr="008B50A9">
        <w:rPr>
          <w:rStyle w:val="StyleUnderline"/>
        </w:rPr>
        <w:t>.</w:t>
      </w:r>
    </w:p>
    <w:p w14:paraId="7A07441C" w14:textId="77777777" w:rsidR="0013472F" w:rsidRPr="008B50A9" w:rsidRDefault="0013472F" w:rsidP="0013472F">
      <w:pPr>
        <w:rPr>
          <w:sz w:val="16"/>
        </w:rPr>
      </w:pPr>
      <w:r w:rsidRPr="008B50A9">
        <w:rPr>
          <w:sz w:val="16"/>
        </w:rPr>
        <w:t xml:space="preserve">First, </w:t>
      </w:r>
      <w:r w:rsidRPr="003B6C45">
        <w:rPr>
          <w:rStyle w:val="StyleUnderline"/>
          <w:highlight w:val="cyan"/>
        </w:rPr>
        <w:t>you</w:t>
      </w:r>
      <w:r w:rsidRPr="008B50A9">
        <w:rPr>
          <w:rStyle w:val="StyleUnderline"/>
        </w:rPr>
        <w:t xml:space="preserve"> would </w:t>
      </w:r>
      <w:r w:rsidRPr="003B6C45">
        <w:rPr>
          <w:rStyle w:val="StyleUnderline"/>
          <w:highlight w:val="cyan"/>
        </w:rPr>
        <w:t xml:space="preserve">need to </w:t>
      </w:r>
      <w:r w:rsidRPr="003B6C45">
        <w:rPr>
          <w:rStyle w:val="Emphasis"/>
          <w:highlight w:val="cyan"/>
        </w:rPr>
        <w:t>reach</w:t>
      </w:r>
      <w:r w:rsidRPr="008B50A9">
        <w:rPr>
          <w:rStyle w:val="StyleUnderline"/>
        </w:rPr>
        <w:t xml:space="preserve"> everyone</w:t>
      </w:r>
      <w:r w:rsidRPr="008B50A9">
        <w:rPr>
          <w:sz w:val="16"/>
        </w:rPr>
        <w:t xml:space="preserve">. The virus would have to be </w:t>
      </w:r>
      <w:r w:rsidRPr="008B50A9">
        <w:rPr>
          <w:rStyle w:val="StyleUnderline"/>
        </w:rPr>
        <w:t xml:space="preserve">transmitted to </w:t>
      </w:r>
      <w:r w:rsidRPr="003B6C45">
        <w:rPr>
          <w:rStyle w:val="StyleUnderline"/>
          <w:highlight w:val="cyan"/>
        </w:rPr>
        <w:t>the most</w:t>
      </w:r>
      <w:r w:rsidRPr="008B50A9">
        <w:rPr>
          <w:rStyle w:val="StyleUnderline"/>
        </w:rPr>
        <w:t xml:space="preserve"> rural and </w:t>
      </w:r>
      <w:r w:rsidRPr="003B6C45">
        <w:rPr>
          <w:rStyle w:val="Emphasis"/>
          <w:highlight w:val="cyan"/>
        </w:rPr>
        <w:t>isolated</w:t>
      </w:r>
      <w:r w:rsidRPr="003B6C45">
        <w:rPr>
          <w:rStyle w:val="StyleUnderline"/>
          <w:highlight w:val="cyan"/>
        </w:rPr>
        <w:t xml:space="preserve"> corners</w:t>
      </w:r>
      <w:r w:rsidRPr="008B50A9">
        <w:rPr>
          <w:rStyle w:val="StyleUnderline"/>
        </w:rPr>
        <w:t xml:space="preserve"> of the earth</w:t>
      </w:r>
      <w:r w:rsidRPr="008B50A9">
        <w:rPr>
          <w:sz w:val="16"/>
        </w:rPr>
        <w:t xml:space="preserve">; to antarctic research stations; to ships at sea, including nuclear submarines on uncharted, long-term and isolated paths; to doomsday preppers in their bunkers; to hermits and uncontacted tribes; to astronauts in space; to each new child born every second; to island nations; and so on. And </w:t>
      </w:r>
      <w:r w:rsidRPr="008B50A9">
        <w:rPr>
          <w:rStyle w:val="StyleUnderline"/>
        </w:rPr>
        <w:t xml:space="preserve">you would need a </w:t>
      </w:r>
      <w:r w:rsidRPr="008B50A9">
        <w:rPr>
          <w:rStyle w:val="Emphasis"/>
        </w:rPr>
        <w:t>transmission</w:t>
      </w:r>
      <w:r w:rsidRPr="008B50A9">
        <w:rPr>
          <w:rStyle w:val="StyleUnderline"/>
        </w:rPr>
        <w:t xml:space="preserve"> mechanism that could </w:t>
      </w:r>
      <w:r w:rsidRPr="008B50A9">
        <w:rPr>
          <w:rStyle w:val="Emphasis"/>
        </w:rPr>
        <w:t>spread</w:t>
      </w:r>
      <w:r w:rsidRPr="008B50A9">
        <w:rPr>
          <w:rStyle w:val="StyleUnderline"/>
        </w:rPr>
        <w:t xml:space="preserve"> the virus this far </w:t>
      </w:r>
      <w:r w:rsidRPr="003B6C45">
        <w:rPr>
          <w:rStyle w:val="StyleUnderline"/>
          <w:highlight w:val="cyan"/>
        </w:rPr>
        <w:t xml:space="preserve">without being </w:t>
      </w:r>
      <w:r w:rsidRPr="003B6C45">
        <w:rPr>
          <w:rStyle w:val="Emphasis"/>
          <w:highlight w:val="cyan"/>
        </w:rPr>
        <w:t>detected</w:t>
      </w:r>
      <w:r w:rsidRPr="008B50A9">
        <w:rPr>
          <w:sz w:val="16"/>
        </w:rPr>
        <w:t>: otherwise, those with the means would be whisked away to safety and might well survive.</w:t>
      </w:r>
    </w:p>
    <w:p w14:paraId="03CCD718" w14:textId="77777777" w:rsidR="0013472F" w:rsidRPr="008B50A9" w:rsidRDefault="0013472F" w:rsidP="0013472F">
      <w:pPr>
        <w:rPr>
          <w:sz w:val="16"/>
        </w:rPr>
      </w:pPr>
      <w:r w:rsidRPr="008B50A9">
        <w:rPr>
          <w:sz w:val="16"/>
        </w:rPr>
        <w:t xml:space="preserve">Second, you would need a virus that was virtually undetectable </w:t>
      </w:r>
      <w:r w:rsidRPr="008B50A9">
        <w:rPr>
          <w:rStyle w:val="StyleUnderline"/>
        </w:rPr>
        <w:t>until all, or nearly all humans had been infected</w:t>
      </w:r>
      <w:r w:rsidRPr="008B50A9">
        <w:rPr>
          <w:sz w:val="16"/>
        </w:rPr>
        <w:t xml:space="preserve">. That conflicts in a stark way with the goal of producing a virus that is 100% lethal, since </w:t>
      </w:r>
      <w:r w:rsidRPr="008B50A9">
        <w:rPr>
          <w:rStyle w:val="StyleUnderline"/>
        </w:rPr>
        <w:t xml:space="preserve">lethal viruses tend to </w:t>
      </w:r>
      <w:r w:rsidRPr="008B50A9">
        <w:rPr>
          <w:rStyle w:val="Emphasis"/>
        </w:rPr>
        <w:t>leave a trace</w:t>
      </w:r>
      <w:r w:rsidRPr="008B50A9">
        <w:rPr>
          <w:rStyle w:val="StyleUnderline"/>
        </w:rPr>
        <w:t xml:space="preserve"> as they spread through a population</w:t>
      </w:r>
      <w:r w:rsidRPr="008B50A9">
        <w:rPr>
          <w:sz w:val="16"/>
        </w:rPr>
        <w:t>.</w:t>
      </w:r>
    </w:p>
    <w:p w14:paraId="64645D01" w14:textId="77777777" w:rsidR="0013472F" w:rsidRPr="008B50A9" w:rsidRDefault="0013472F" w:rsidP="0013472F">
      <w:pPr>
        <w:rPr>
          <w:sz w:val="16"/>
        </w:rPr>
      </w:pPr>
      <w:r w:rsidRPr="008B50A9">
        <w:rPr>
          <w:sz w:val="16"/>
        </w:rPr>
        <w:t xml:space="preserve">Third, </w:t>
      </w:r>
      <w:r w:rsidRPr="008B50A9">
        <w:rPr>
          <w:rStyle w:val="StyleUnderline"/>
        </w:rPr>
        <w:t xml:space="preserve">you would </w:t>
      </w:r>
      <w:r w:rsidRPr="003B6C45">
        <w:rPr>
          <w:rStyle w:val="StyleUnderline"/>
          <w:highlight w:val="cyan"/>
        </w:rPr>
        <w:t>need</w:t>
      </w:r>
      <w:r w:rsidRPr="008B50A9">
        <w:rPr>
          <w:rStyle w:val="StyleUnderline"/>
        </w:rPr>
        <w:t xml:space="preserve"> a </w:t>
      </w:r>
      <w:r w:rsidRPr="003B6C45">
        <w:rPr>
          <w:rStyle w:val="StyleUnderline"/>
          <w:highlight w:val="cyan"/>
        </w:rPr>
        <w:t xml:space="preserve">virus that is </w:t>
      </w:r>
      <w:r w:rsidRPr="003B6C45">
        <w:rPr>
          <w:rStyle w:val="Emphasis"/>
          <w:highlight w:val="cyan"/>
        </w:rPr>
        <w:t>unprecedentedly</w:t>
      </w:r>
      <w:r w:rsidRPr="003B6C45">
        <w:rPr>
          <w:rStyle w:val="StyleUnderline"/>
          <w:highlight w:val="cyan"/>
        </w:rPr>
        <w:t xml:space="preserve"> infectious</w:t>
      </w:r>
      <w:r w:rsidRPr="008B50A9">
        <w:rPr>
          <w:sz w:val="16"/>
        </w:rPr>
        <w:t xml:space="preserve">. The virus would need to be capable of being transmitted, without fail, to every human being on the planet, in sufficient quantities to actually make them sick. </w:t>
      </w:r>
      <w:r w:rsidRPr="008B50A9">
        <w:rPr>
          <w:rStyle w:val="StyleUnderline"/>
        </w:rPr>
        <w:t xml:space="preserve">It would need to </w:t>
      </w:r>
      <w:r w:rsidRPr="008B50A9">
        <w:rPr>
          <w:rStyle w:val="Emphasis"/>
        </w:rPr>
        <w:t>avoid</w:t>
      </w:r>
      <w:r w:rsidRPr="008B50A9">
        <w:rPr>
          <w:rStyle w:val="StyleUnderline"/>
        </w:rPr>
        <w:t xml:space="preserve"> respirators </w:t>
      </w:r>
      <w:r w:rsidRPr="003B6C45">
        <w:rPr>
          <w:rStyle w:val="StyleUnderline"/>
          <w:highlight w:val="cyan"/>
        </w:rPr>
        <w:t>and</w:t>
      </w:r>
      <w:r w:rsidRPr="008B50A9">
        <w:rPr>
          <w:rStyle w:val="StyleUnderline"/>
        </w:rPr>
        <w:t xml:space="preserve"> other forms of protective </w:t>
      </w:r>
      <w:r w:rsidRPr="008B50A9">
        <w:rPr>
          <w:rStyle w:val="Emphasis"/>
        </w:rPr>
        <w:t>equipment</w:t>
      </w:r>
      <w:r w:rsidRPr="008B50A9">
        <w:rPr>
          <w:rStyle w:val="StyleUnderline"/>
        </w:rPr>
        <w:t xml:space="preserve">. And it would have to </w:t>
      </w:r>
      <w:r w:rsidRPr="008B50A9">
        <w:rPr>
          <w:rStyle w:val="Emphasis"/>
        </w:rPr>
        <w:t>maintain</w:t>
      </w:r>
      <w:r w:rsidRPr="008B50A9">
        <w:rPr>
          <w:rStyle w:val="StyleUnderline"/>
        </w:rPr>
        <w:t xml:space="preserve"> its </w:t>
      </w:r>
      <w:r w:rsidRPr="008B50A9">
        <w:rPr>
          <w:rStyle w:val="Emphasis"/>
        </w:rPr>
        <w:t>transmissibility</w:t>
      </w:r>
      <w:r w:rsidRPr="008B50A9">
        <w:rPr>
          <w:rStyle w:val="StyleUnderline"/>
        </w:rPr>
        <w:t xml:space="preserve"> throughout </w:t>
      </w:r>
      <w:r w:rsidRPr="008B50A9">
        <w:rPr>
          <w:rStyle w:val="Emphasis"/>
        </w:rPr>
        <w:t>many generations</w:t>
      </w:r>
      <w:r w:rsidRPr="008B50A9">
        <w:rPr>
          <w:rStyle w:val="StyleUnderline"/>
        </w:rPr>
        <w:t xml:space="preserve"> of mutation</w:t>
      </w:r>
      <w:r w:rsidRPr="008B50A9">
        <w:rPr>
          <w:sz w:val="16"/>
        </w:rPr>
        <w:t>.</w:t>
      </w:r>
    </w:p>
    <w:p w14:paraId="7950CC6C" w14:textId="77777777" w:rsidR="0013472F" w:rsidRPr="008B50A9" w:rsidRDefault="0013472F" w:rsidP="0013472F">
      <w:pPr>
        <w:rPr>
          <w:rStyle w:val="StyleUnderline"/>
        </w:rPr>
      </w:pPr>
      <w:r w:rsidRPr="008B50A9">
        <w:rPr>
          <w:sz w:val="16"/>
        </w:rPr>
        <w:t xml:space="preserve">Fourth, you would </w:t>
      </w:r>
      <w:r w:rsidRPr="008B50A9">
        <w:rPr>
          <w:rStyle w:val="StyleUnderline"/>
        </w:rPr>
        <w:t xml:space="preserve">need a virus that is unprecedentedly </w:t>
      </w:r>
      <w:r w:rsidRPr="003B6C45">
        <w:rPr>
          <w:rStyle w:val="Emphasis"/>
          <w:highlight w:val="cyan"/>
        </w:rPr>
        <w:t>lethal</w:t>
      </w:r>
      <w:r w:rsidRPr="008B50A9">
        <w:rPr>
          <w:rStyle w:val="StyleUnderline"/>
        </w:rPr>
        <w:t>, killing</w:t>
      </w:r>
      <w:r w:rsidRPr="008B50A9">
        <w:rPr>
          <w:sz w:val="16"/>
        </w:rPr>
        <w:t xml:space="preserve"> not 90%, 99%, or 99.999% but effectively </w:t>
      </w:r>
      <w:r w:rsidRPr="008B50A9">
        <w:rPr>
          <w:rStyle w:val="Emphasis"/>
        </w:rPr>
        <w:t>all</w:t>
      </w:r>
      <w:r w:rsidRPr="008B50A9">
        <w:rPr>
          <w:rStyle w:val="StyleUnderline"/>
        </w:rPr>
        <w:t xml:space="preserve"> of those </w:t>
      </w:r>
      <w:r w:rsidRPr="008B50A9">
        <w:rPr>
          <w:rStyle w:val="Emphasis"/>
        </w:rPr>
        <w:t>infected</w:t>
      </w:r>
      <w:r w:rsidRPr="008B50A9">
        <w:rPr>
          <w:rStyle w:val="StyleUnderline"/>
        </w:rPr>
        <w:t xml:space="preserve"> by it</w:t>
      </w:r>
      <w:r w:rsidRPr="008B50A9">
        <w:rPr>
          <w:sz w:val="16"/>
        </w:rPr>
        <w:t xml:space="preserve">, no matter their age, health, or genetic makeup. This lethality would need to be </w:t>
      </w:r>
      <w:r w:rsidRPr="008B50A9">
        <w:rPr>
          <w:rStyle w:val="Emphasis"/>
        </w:rPr>
        <w:t>preserved</w:t>
      </w:r>
      <w:r w:rsidRPr="008B50A9">
        <w:rPr>
          <w:rStyle w:val="StyleUnderline"/>
        </w:rPr>
        <w:t xml:space="preserve"> even </w:t>
      </w:r>
      <w:r w:rsidRPr="003B6C45">
        <w:rPr>
          <w:rStyle w:val="StyleUnderline"/>
          <w:highlight w:val="cyan"/>
        </w:rPr>
        <w:t>against</w:t>
      </w:r>
      <w:r w:rsidRPr="008B50A9">
        <w:rPr>
          <w:rStyle w:val="StyleUnderline"/>
        </w:rPr>
        <w:t xml:space="preserve"> the best medical treatments, including quite possibly </w:t>
      </w:r>
      <w:r w:rsidRPr="003B6C45">
        <w:rPr>
          <w:rStyle w:val="Emphasis"/>
          <w:highlight w:val="cyan"/>
        </w:rPr>
        <w:t>vaccines</w:t>
      </w:r>
      <w:r w:rsidRPr="003B6C45">
        <w:rPr>
          <w:rStyle w:val="StyleUnderline"/>
          <w:highlight w:val="cyan"/>
        </w:rPr>
        <w:t xml:space="preserve"> or</w:t>
      </w:r>
      <w:r w:rsidRPr="008B50A9">
        <w:rPr>
          <w:rStyle w:val="StyleUnderline"/>
        </w:rPr>
        <w:t xml:space="preserve"> synthesized antibodies</w:t>
      </w:r>
      <w:r w:rsidRPr="008B50A9">
        <w:rPr>
          <w:sz w:val="16"/>
        </w:rPr>
        <w:t>. And it would have to be maintained throughout many generations of mutation despite selective pressures towards less lethal variants.</w:t>
      </w:r>
    </w:p>
    <w:p w14:paraId="2BBF3C01" w14:textId="77777777" w:rsidR="0013472F" w:rsidRPr="008B50A9" w:rsidRDefault="0013472F" w:rsidP="0013472F">
      <w:pPr>
        <w:rPr>
          <w:sz w:val="16"/>
        </w:rPr>
      </w:pPr>
      <w:r w:rsidRPr="008B50A9">
        <w:rPr>
          <w:sz w:val="16"/>
        </w:rPr>
        <w:t xml:space="preserve">Fifth, </w:t>
      </w:r>
      <w:r w:rsidRPr="008B50A9">
        <w:rPr>
          <w:rStyle w:val="StyleUnderline"/>
        </w:rPr>
        <w:t xml:space="preserve">you would need to find a way to evade </w:t>
      </w:r>
      <w:r w:rsidRPr="003B6C45">
        <w:rPr>
          <w:rStyle w:val="Emphasis"/>
          <w:highlight w:val="cyan"/>
        </w:rPr>
        <w:t>basic</w:t>
      </w:r>
      <w:r w:rsidRPr="003B6C45">
        <w:rPr>
          <w:rStyle w:val="StyleUnderline"/>
          <w:highlight w:val="cyan"/>
        </w:rPr>
        <w:t xml:space="preserve"> public health</w:t>
      </w:r>
      <w:r w:rsidRPr="008B50A9">
        <w:rPr>
          <w:rStyle w:val="StyleUnderline"/>
        </w:rPr>
        <w:t xml:space="preserve"> measures</w:t>
      </w:r>
      <w:r w:rsidRPr="008B50A9">
        <w:rPr>
          <w:sz w:val="16"/>
        </w:rPr>
        <w:t xml:space="preserve"> such as </w:t>
      </w:r>
      <w:r w:rsidRPr="008B50A9">
        <w:rPr>
          <w:rStyle w:val="Emphasis"/>
        </w:rPr>
        <w:t>masking</w:t>
      </w:r>
      <w:r w:rsidRPr="008B50A9">
        <w:rPr>
          <w:rStyle w:val="StyleUnderline"/>
        </w:rPr>
        <w:t xml:space="preserve"> and social </w:t>
      </w:r>
      <w:r w:rsidRPr="008B50A9">
        <w:rPr>
          <w:rStyle w:val="Emphasis"/>
        </w:rPr>
        <w:t>distancing</w:t>
      </w:r>
      <w:r w:rsidRPr="008B50A9">
        <w:rPr>
          <w:sz w:val="16"/>
        </w:rPr>
        <w:t>. This isn’t as easy as it sounds. How do you transmit a virus to someone who doesn’t leave their house?</w:t>
      </w:r>
    </w:p>
    <w:p w14:paraId="626DB413" w14:textId="77777777" w:rsidR="0013472F" w:rsidRPr="008B50A9" w:rsidRDefault="0013472F" w:rsidP="0013472F">
      <w:pPr>
        <w:rPr>
          <w:rStyle w:val="StyleUnderline"/>
        </w:rPr>
      </w:pPr>
      <w:r w:rsidRPr="008B50A9">
        <w:rPr>
          <w:sz w:val="16"/>
        </w:rPr>
        <w:t xml:space="preserve">Sixth, you would need </w:t>
      </w:r>
      <w:r w:rsidRPr="008B50A9">
        <w:rPr>
          <w:rStyle w:val="StyleUnderline"/>
        </w:rPr>
        <w:t xml:space="preserve">the technological </w:t>
      </w:r>
      <w:r w:rsidRPr="003B6C45">
        <w:rPr>
          <w:rStyle w:val="Emphasis"/>
          <w:highlight w:val="cyan"/>
        </w:rPr>
        <w:t>capability</w:t>
      </w:r>
      <w:r w:rsidRPr="008B50A9">
        <w:rPr>
          <w:rStyle w:val="StyleUnderline"/>
        </w:rPr>
        <w:t xml:space="preserve"> and equipment to synthesize</w:t>
      </w:r>
      <w:r w:rsidRPr="008B50A9">
        <w:rPr>
          <w:sz w:val="16"/>
        </w:rPr>
        <w:t xml:space="preserve"> the hypothesized biological agent, something it </w:t>
      </w:r>
      <w:r w:rsidRPr="008B50A9">
        <w:rPr>
          <w:rStyle w:val="StyleUnderline"/>
        </w:rPr>
        <w:t xml:space="preserve">is widely agreed </w:t>
      </w:r>
      <w:r w:rsidRPr="003B6C45">
        <w:rPr>
          <w:rStyle w:val="StyleUnderline"/>
          <w:highlight w:val="cyan"/>
        </w:rPr>
        <w:t>that humanity</w:t>
      </w:r>
      <w:r w:rsidRPr="008B50A9">
        <w:rPr>
          <w:rStyle w:val="StyleUnderline"/>
        </w:rPr>
        <w:t xml:space="preserve"> currently </w:t>
      </w:r>
      <w:r w:rsidRPr="003B6C45">
        <w:rPr>
          <w:rStyle w:val="Emphasis"/>
          <w:highlight w:val="cyan"/>
        </w:rPr>
        <w:t>lacks</w:t>
      </w:r>
      <w:r w:rsidRPr="008B50A9">
        <w:rPr>
          <w:rStyle w:val="StyleUnderline"/>
        </w:rPr>
        <w:t>.</w:t>
      </w:r>
    </w:p>
    <w:p w14:paraId="25A22235" w14:textId="77777777" w:rsidR="0013472F" w:rsidRPr="008B50A9" w:rsidRDefault="0013472F" w:rsidP="0013472F">
      <w:pPr>
        <w:rPr>
          <w:sz w:val="16"/>
        </w:rPr>
      </w:pPr>
      <w:r w:rsidRPr="008B50A9">
        <w:rPr>
          <w:sz w:val="16"/>
        </w:rPr>
        <w:t xml:space="preserve">Finally, </w:t>
      </w:r>
      <w:r w:rsidRPr="008B50A9">
        <w:rPr>
          <w:rStyle w:val="StyleUnderline"/>
        </w:rPr>
        <w:t xml:space="preserve">you would need to find someone </w:t>
      </w:r>
      <w:r w:rsidRPr="008B50A9">
        <w:rPr>
          <w:rStyle w:val="Emphasis"/>
        </w:rPr>
        <w:t>crazy</w:t>
      </w:r>
      <w:r w:rsidRPr="008B50A9">
        <w:rPr>
          <w:rStyle w:val="StyleUnderline"/>
        </w:rPr>
        <w:t xml:space="preserve"> enough to </w:t>
      </w:r>
      <w:r w:rsidRPr="008B50A9">
        <w:rPr>
          <w:rStyle w:val="Emphasis"/>
        </w:rPr>
        <w:t>manufacture</w:t>
      </w:r>
      <w:r w:rsidRPr="008B50A9">
        <w:rPr>
          <w:rStyle w:val="StyleUnderline"/>
        </w:rPr>
        <w:t xml:space="preserve"> and </w:t>
      </w:r>
      <w:r w:rsidRPr="008B50A9">
        <w:rPr>
          <w:rStyle w:val="Emphasis"/>
        </w:rPr>
        <w:t>deploy</w:t>
      </w:r>
      <w:r w:rsidRPr="008B50A9">
        <w:rPr>
          <w:rStyle w:val="StyleUnderline"/>
        </w:rPr>
        <w:t xml:space="preserve"> this biological agent</w:t>
      </w:r>
      <w:r w:rsidRPr="008B50A9">
        <w:rPr>
          <w:sz w:val="16"/>
        </w:rPr>
        <w:t>, yet also competent enough to pull it off, which we have seen is no easy feat.</w:t>
      </w:r>
    </w:p>
    <w:p w14:paraId="580714E8" w14:textId="77777777" w:rsidR="0013472F" w:rsidRPr="008B50A9" w:rsidRDefault="0013472F" w:rsidP="0013472F">
      <w:pPr>
        <w:rPr>
          <w:rStyle w:val="StyleUnderline"/>
        </w:rPr>
      </w:pPr>
      <w:r w:rsidRPr="008B50A9">
        <w:rPr>
          <w:sz w:val="16"/>
        </w:rPr>
        <w:t xml:space="preserve">I am not sure if I would go so far as to say that the above is physically impossible. But without a very good argument, </w:t>
      </w:r>
      <w:r w:rsidRPr="008B50A9">
        <w:rPr>
          <w:rStyle w:val="StyleUnderline"/>
        </w:rPr>
        <w:t xml:space="preserve">we should regard it as highly </w:t>
      </w:r>
      <w:r w:rsidRPr="008B50A9">
        <w:rPr>
          <w:rStyle w:val="Emphasis"/>
        </w:rPr>
        <w:t>implausible</w:t>
      </w:r>
      <w:r w:rsidRPr="008B50A9">
        <w:rPr>
          <w:rStyle w:val="StyleUnderline"/>
        </w:rPr>
        <w:t xml:space="preserve"> that all of the above will come to pass by the end of the century.</w:t>
      </w:r>
    </w:p>
    <w:p w14:paraId="22B9F754" w14:textId="77777777" w:rsidR="0013472F" w:rsidRPr="008B50A9" w:rsidRDefault="0013472F" w:rsidP="0013472F">
      <w:pPr>
        <w:rPr>
          <w:sz w:val="16"/>
        </w:rPr>
      </w:pPr>
      <w:r w:rsidRPr="008B50A9">
        <w:rPr>
          <w:sz w:val="16"/>
        </w:rPr>
        <w:t>4. Human history</w:t>
      </w:r>
    </w:p>
    <w:p w14:paraId="53520C55" w14:textId="77777777" w:rsidR="0013472F" w:rsidRPr="008B50A9" w:rsidRDefault="0013472F" w:rsidP="0013472F">
      <w:pPr>
        <w:rPr>
          <w:sz w:val="16"/>
        </w:rPr>
      </w:pPr>
      <w:r w:rsidRPr="008B50A9">
        <w:rPr>
          <w:rStyle w:val="StyleUnderline"/>
        </w:rPr>
        <w:t xml:space="preserve">We have experienced </w:t>
      </w:r>
      <w:r w:rsidRPr="003B6C45">
        <w:rPr>
          <w:rStyle w:val="StyleUnderline"/>
          <w:highlight w:val="cyan"/>
        </w:rPr>
        <w:t xml:space="preserve">a </w:t>
      </w:r>
      <w:r w:rsidRPr="003B6C45">
        <w:rPr>
          <w:rStyle w:val="Emphasis"/>
          <w:highlight w:val="cyan"/>
        </w:rPr>
        <w:t>great number</w:t>
      </w:r>
      <w:r w:rsidRPr="003B6C45">
        <w:rPr>
          <w:rStyle w:val="StyleUnderline"/>
          <w:highlight w:val="cyan"/>
        </w:rPr>
        <w:t xml:space="preserve"> of</w:t>
      </w:r>
      <w:r w:rsidRPr="008B50A9">
        <w:rPr>
          <w:rStyle w:val="StyleUnderline"/>
        </w:rPr>
        <w:t xml:space="preserve"> </w:t>
      </w:r>
      <w:r w:rsidRPr="008B50A9">
        <w:rPr>
          <w:rStyle w:val="Emphasis"/>
        </w:rPr>
        <w:t xml:space="preserve">catastrophic </w:t>
      </w:r>
      <w:r w:rsidRPr="003B6C45">
        <w:rPr>
          <w:rStyle w:val="Emphasis"/>
          <w:highlight w:val="cyan"/>
        </w:rPr>
        <w:t>pandemics</w:t>
      </w:r>
      <w:r w:rsidRPr="008B50A9">
        <w:rPr>
          <w:rStyle w:val="StyleUnderline"/>
        </w:rPr>
        <w:t xml:space="preserve"> throughout human </w:t>
      </w:r>
      <w:r w:rsidRPr="008B50A9">
        <w:rPr>
          <w:rStyle w:val="Emphasis"/>
        </w:rPr>
        <w:t>history</w:t>
      </w:r>
      <w:r w:rsidRPr="008B50A9">
        <w:rPr>
          <w:sz w:val="16"/>
        </w:rPr>
        <w:t xml:space="preserve">. These pandemics </w:t>
      </w:r>
      <w:r w:rsidRPr="008B50A9">
        <w:rPr>
          <w:rStyle w:val="StyleUnderline"/>
        </w:rPr>
        <w:t xml:space="preserve">have all fallen </w:t>
      </w:r>
      <w:r w:rsidRPr="008B50A9">
        <w:rPr>
          <w:rStyle w:val="Emphasis"/>
        </w:rPr>
        <w:t>far short</w:t>
      </w:r>
      <w:r w:rsidRPr="008B50A9">
        <w:rPr>
          <w:rStyle w:val="StyleUnderline"/>
        </w:rPr>
        <w:t xml:space="preserve"> of </w:t>
      </w:r>
      <w:r w:rsidRPr="008B50A9">
        <w:rPr>
          <w:rStyle w:val="Emphasis"/>
        </w:rPr>
        <w:t>existential</w:t>
      </w:r>
      <w:r w:rsidRPr="008B50A9">
        <w:rPr>
          <w:rStyle w:val="StyleUnderline"/>
        </w:rPr>
        <w:t xml:space="preserve"> catastrophe</w:t>
      </w:r>
      <w:r w:rsidRPr="008B50A9">
        <w:rPr>
          <w:sz w:val="16"/>
        </w:rPr>
        <w:t xml:space="preserve">: indeed, </w:t>
      </w:r>
      <w:r w:rsidRPr="008B50A9">
        <w:rPr>
          <w:rStyle w:val="StyleUnderline"/>
        </w:rPr>
        <w:t xml:space="preserve">they have often </w:t>
      </w:r>
      <w:r w:rsidRPr="003B6C45">
        <w:rPr>
          <w:rStyle w:val="Emphasis"/>
          <w:highlight w:val="cyan"/>
        </w:rPr>
        <w:t>failed</w:t>
      </w:r>
      <w:r w:rsidRPr="003B6C45">
        <w:rPr>
          <w:rStyle w:val="StyleUnderline"/>
          <w:highlight w:val="cyan"/>
        </w:rPr>
        <w:t xml:space="preserve"> to cause</w:t>
      </w:r>
      <w:r w:rsidRPr="008B50A9">
        <w:rPr>
          <w:rStyle w:val="StyleUnderline"/>
        </w:rPr>
        <w:t xml:space="preserve"> even local forms of societal </w:t>
      </w:r>
      <w:r w:rsidRPr="003B6C45">
        <w:rPr>
          <w:rStyle w:val="Emphasis"/>
          <w:highlight w:val="cyan"/>
        </w:rPr>
        <w:t>collapse</w:t>
      </w:r>
      <w:r w:rsidRPr="008B50A9">
        <w:rPr>
          <w:sz w:val="16"/>
        </w:rPr>
        <w:t>, and only extremely rarely if ever caused a region to become uninhabited for any significant amount of time.</w:t>
      </w:r>
    </w:p>
    <w:p w14:paraId="0DB00946" w14:textId="77777777" w:rsidR="0013472F" w:rsidRPr="008B50A9" w:rsidRDefault="0013472F" w:rsidP="0013472F">
      <w:pPr>
        <w:rPr>
          <w:sz w:val="16"/>
        </w:rPr>
      </w:pPr>
      <w:r w:rsidRPr="008B50A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35608797" w14:textId="77777777" w:rsidR="0013472F" w:rsidRPr="008B50A9" w:rsidRDefault="0013472F" w:rsidP="0013472F">
      <w:pPr>
        <w:ind w:left="720"/>
        <w:rPr>
          <w:sz w:val="16"/>
        </w:rPr>
      </w:pPr>
      <w:r w:rsidRPr="008B50A9">
        <w:rPr>
          <w:rStyle w:val="StyleUnderline"/>
        </w:rPr>
        <w:t xml:space="preserve">Claims of </w:t>
      </w:r>
      <w:r w:rsidRPr="008B50A9">
        <w:rPr>
          <w:rStyle w:val="Emphasis"/>
        </w:rPr>
        <w:t>mortality</w:t>
      </w:r>
      <w:r w:rsidRPr="008B50A9">
        <w:rPr>
          <w:rStyle w:val="StyleUnderline"/>
        </w:rPr>
        <w:t xml:space="preserve"> rates of as much as </w:t>
      </w:r>
      <w:r w:rsidRPr="008B50A9">
        <w:rPr>
          <w:rStyle w:val="Emphasis"/>
        </w:rPr>
        <w:t>50%</w:t>
      </w:r>
      <w:r w:rsidRPr="008B50A9">
        <w:rPr>
          <w:sz w:val="16"/>
        </w:rPr>
        <w:t xml:space="preserve"> give the impression that this event must have been devastating for the societies affected. </w:t>
      </w:r>
      <w:r w:rsidRPr="008B50A9">
        <w:rPr>
          <w:rStyle w:val="StyleUnderline"/>
        </w:rPr>
        <w:t xml:space="preserve">Yet when we </w:t>
      </w:r>
      <w:r w:rsidRPr="008B50A9">
        <w:rPr>
          <w:rStyle w:val="Emphasis"/>
        </w:rPr>
        <w:t>examine</w:t>
      </w:r>
      <w:r w:rsidRPr="008B50A9">
        <w:rPr>
          <w:rStyle w:val="StyleUnderline"/>
        </w:rPr>
        <w:t xml:space="preserve"> how</w:t>
      </w:r>
      <w:r w:rsidRPr="008B50A9">
        <w:rPr>
          <w:sz w:val="16"/>
        </w:rPr>
        <w:t xml:space="preserve"> different states and </w:t>
      </w:r>
      <w:r w:rsidRPr="008B50A9">
        <w:rPr>
          <w:rStyle w:val="StyleUnderline"/>
        </w:rPr>
        <w:t xml:space="preserve">societies </w:t>
      </w:r>
      <w:r w:rsidRPr="008B50A9">
        <w:rPr>
          <w:rStyle w:val="Emphasis"/>
        </w:rPr>
        <w:t>responded</w:t>
      </w:r>
      <w:r w:rsidRPr="008B50A9">
        <w:rPr>
          <w:sz w:val="16"/>
        </w:rPr>
        <w:t>, we find that—without minimizing the terrible impact on people and communities—</w:t>
      </w:r>
      <w:r w:rsidRPr="008B50A9">
        <w:rPr>
          <w:rStyle w:val="StyleUnderline"/>
        </w:rPr>
        <w:t xml:space="preserve">the </w:t>
      </w:r>
      <w:r w:rsidRPr="008B50A9">
        <w:rPr>
          <w:rStyle w:val="Emphasis"/>
        </w:rPr>
        <w:t>medieval world</w:t>
      </w:r>
      <w:r w:rsidRPr="008B50A9">
        <w:rPr>
          <w:rStyle w:val="StyleUnderline"/>
        </w:rPr>
        <w:t xml:space="preserve"> did </w:t>
      </w:r>
      <w:r w:rsidRPr="008B50A9">
        <w:rPr>
          <w:rStyle w:val="Emphasis"/>
        </w:rPr>
        <w:t>not</w:t>
      </w:r>
      <w:r w:rsidRPr="008B50A9">
        <w:rPr>
          <w:rStyle w:val="StyleUnderline"/>
        </w:rPr>
        <w:t xml:space="preserve"> grind to a </w:t>
      </w:r>
      <w:r w:rsidRPr="008B50A9">
        <w:rPr>
          <w:rStyle w:val="Emphasis"/>
        </w:rPr>
        <w:t>halt</w:t>
      </w:r>
      <w:r w:rsidRPr="008B50A9">
        <w:rPr>
          <w:sz w:val="16"/>
        </w:rPr>
        <w:t>, still less did a series of revolutionary transformations occur. Indeed, the Black Death struck at the beginning of the Hundred Years’ War,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533E786E" w14:textId="77777777" w:rsidR="0013472F" w:rsidRPr="001544AA" w:rsidRDefault="0013472F" w:rsidP="0013472F">
      <w:pPr>
        <w:rPr>
          <w:sz w:val="16"/>
        </w:rPr>
      </w:pPr>
      <w:r w:rsidRPr="001544AA">
        <w:rPr>
          <w:sz w:val="16"/>
        </w:rPr>
        <w:t xml:space="preserve">Still </w:t>
      </w:r>
      <w:r w:rsidRPr="001544AA">
        <w:rPr>
          <w:rStyle w:val="StyleUnderline"/>
        </w:rPr>
        <w:t xml:space="preserve">more </w:t>
      </w:r>
      <w:r w:rsidRPr="001544AA">
        <w:rPr>
          <w:rStyle w:val="Emphasis"/>
        </w:rPr>
        <w:t>devastating</w:t>
      </w:r>
      <w:r w:rsidRPr="001544AA">
        <w:rPr>
          <w:rStyle w:val="StyleUnderline"/>
        </w:rPr>
        <w:t xml:space="preserve"> pandemics</w:t>
      </w:r>
      <w:r w:rsidRPr="001544AA">
        <w:rPr>
          <w:sz w:val="16"/>
        </w:rPr>
        <w:t xml:space="preserve">, combined with other risk hazards such as brutal colonial expansion, </w:t>
      </w:r>
      <w:r w:rsidRPr="001544AA">
        <w:rPr>
          <w:rStyle w:val="StyleUnderline"/>
        </w:rPr>
        <w:t xml:space="preserve">have still been frequently </w:t>
      </w:r>
      <w:r w:rsidRPr="001544AA">
        <w:rPr>
          <w:rStyle w:val="Emphasis"/>
        </w:rPr>
        <w:t>unable</w:t>
      </w:r>
      <w:r w:rsidRPr="001544AA">
        <w:rPr>
          <w:rStyle w:val="StyleUnderline"/>
        </w:rPr>
        <w:t xml:space="preserve"> to produce even </w:t>
      </w:r>
      <w:r w:rsidRPr="001544AA">
        <w:rPr>
          <w:rStyle w:val="Emphasis"/>
        </w:rPr>
        <w:t>regional</w:t>
      </w:r>
      <w:r w:rsidRPr="001544AA">
        <w:rPr>
          <w:rStyle w:val="StyleUnderline"/>
        </w:rPr>
        <w:t xml:space="preserve"> societal </w:t>
      </w:r>
      <w:r w:rsidRPr="001544AA">
        <w:rPr>
          <w:rStyle w:val="Emphasis"/>
        </w:rPr>
        <w:t>collapse</w:t>
      </w:r>
      <w:r w:rsidRPr="001544AA">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1E9F063B" w14:textId="77777777" w:rsidR="0013472F" w:rsidRPr="001544AA" w:rsidRDefault="0013472F" w:rsidP="0013472F">
      <w:pPr>
        <w:ind w:left="720"/>
        <w:rPr>
          <w:sz w:val="16"/>
        </w:rPr>
      </w:pPr>
      <w:r w:rsidRPr="001544AA">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55BEB8FC" w14:textId="77777777" w:rsidR="0013472F" w:rsidRPr="001544AA" w:rsidRDefault="0013472F" w:rsidP="0013472F">
      <w:pPr>
        <w:rPr>
          <w:sz w:val="16"/>
        </w:rPr>
      </w:pPr>
      <w:r w:rsidRPr="001544AA">
        <w:rPr>
          <w:rStyle w:val="StyleUnderline"/>
        </w:rPr>
        <w:t xml:space="preserve">Human </w:t>
      </w:r>
      <w:r w:rsidRPr="003B6C45">
        <w:rPr>
          <w:rStyle w:val="StyleUnderline"/>
          <w:highlight w:val="cyan"/>
        </w:rPr>
        <w:t xml:space="preserve">history is </w:t>
      </w:r>
      <w:r w:rsidRPr="003B6C45">
        <w:rPr>
          <w:rStyle w:val="Emphasis"/>
          <w:highlight w:val="cyan"/>
        </w:rPr>
        <w:t>replete</w:t>
      </w:r>
      <w:r w:rsidRPr="003B6C45">
        <w:rPr>
          <w:rStyle w:val="StyleUnderline"/>
          <w:highlight w:val="cyan"/>
        </w:rPr>
        <w:t xml:space="preserve"> with</w:t>
      </w:r>
      <w:r w:rsidRPr="001544AA">
        <w:rPr>
          <w:rStyle w:val="StyleUnderline"/>
        </w:rPr>
        <w:t xml:space="preserve"> such examples of </w:t>
      </w:r>
      <w:r w:rsidRPr="003B6C45">
        <w:rPr>
          <w:rStyle w:val="Emphasis"/>
          <w:highlight w:val="cyan"/>
        </w:rPr>
        <w:t>resilience</w:t>
      </w:r>
      <w:r w:rsidRPr="001544AA">
        <w:rPr>
          <w:rStyle w:val="StyleUnderline"/>
        </w:rPr>
        <w:t xml:space="preserve"> not only </w:t>
      </w:r>
      <w:r w:rsidRPr="003B6C45">
        <w:rPr>
          <w:rStyle w:val="StyleUnderline"/>
          <w:highlight w:val="cyan"/>
        </w:rPr>
        <w:t>to</w:t>
      </w:r>
      <w:r w:rsidRPr="001544AA">
        <w:rPr>
          <w:rStyle w:val="StyleUnderline"/>
        </w:rPr>
        <w:t xml:space="preserve"> pandemics, but also</w:t>
      </w:r>
      <w:r w:rsidRPr="001544AA">
        <w:rPr>
          <w:sz w:val="16"/>
        </w:rPr>
        <w:t xml:space="preserve"> to </w:t>
      </w:r>
      <w:r w:rsidRPr="003B6C45">
        <w:rPr>
          <w:rStyle w:val="StyleUnderline"/>
          <w:highlight w:val="cyan"/>
        </w:rPr>
        <w:t xml:space="preserve">the </w:t>
      </w:r>
      <w:r w:rsidRPr="003B6C45">
        <w:rPr>
          <w:rStyle w:val="Emphasis"/>
          <w:highlight w:val="cyan"/>
        </w:rPr>
        <w:t>combination</w:t>
      </w:r>
      <w:r w:rsidRPr="003B6C45">
        <w:rPr>
          <w:rStyle w:val="StyleUnderline"/>
          <w:highlight w:val="cyan"/>
        </w:rPr>
        <w:t xml:space="preserve"> of </w:t>
      </w:r>
      <w:r w:rsidRPr="003B6C45">
        <w:rPr>
          <w:rStyle w:val="Emphasis"/>
          <w:highlight w:val="cyan"/>
        </w:rPr>
        <w:t>pandemics</w:t>
      </w:r>
      <w:r w:rsidRPr="003B6C45">
        <w:rPr>
          <w:rStyle w:val="StyleUnderline"/>
          <w:highlight w:val="cyan"/>
        </w:rPr>
        <w:t xml:space="preserve"> with</w:t>
      </w:r>
      <w:r w:rsidRPr="001544AA">
        <w:rPr>
          <w:rStyle w:val="StyleUnderline"/>
        </w:rPr>
        <w:t xml:space="preserve"> numerous </w:t>
      </w:r>
      <w:r w:rsidRPr="003B6C45">
        <w:rPr>
          <w:rStyle w:val="StyleUnderline"/>
          <w:highlight w:val="cyan"/>
        </w:rPr>
        <w:t xml:space="preserve">other </w:t>
      </w:r>
      <w:r w:rsidRPr="003B6C45">
        <w:rPr>
          <w:rStyle w:val="Emphasis"/>
          <w:highlight w:val="cyan"/>
        </w:rPr>
        <w:t>catastrophes</w:t>
      </w:r>
      <w:r w:rsidRPr="001544AA">
        <w:rPr>
          <w:rStyle w:val="StyleUnderline"/>
        </w:rPr>
        <w:t xml:space="preserve">. If our ancestors could </w:t>
      </w:r>
      <w:r w:rsidRPr="001544AA">
        <w:rPr>
          <w:rStyle w:val="Emphasis"/>
        </w:rPr>
        <w:t>survive</w:t>
      </w:r>
      <w:r w:rsidRPr="001544AA">
        <w:rPr>
          <w:rStyle w:val="StyleUnderline"/>
        </w:rPr>
        <w:t xml:space="preserve"> and flourish </w:t>
      </w:r>
      <w:r w:rsidRPr="003B6C45">
        <w:rPr>
          <w:rStyle w:val="StyleUnderline"/>
          <w:highlight w:val="cyan"/>
        </w:rPr>
        <w:t>with</w:t>
      </w:r>
      <w:r w:rsidRPr="001544AA">
        <w:rPr>
          <w:rStyle w:val="StyleUnderline"/>
        </w:rPr>
        <w:t xml:space="preserve"> little</w:t>
      </w:r>
      <w:r w:rsidRPr="001544AA">
        <w:rPr>
          <w:sz w:val="16"/>
        </w:rPr>
        <w:t xml:space="preserve"> in the way of modern </w:t>
      </w:r>
      <w:r w:rsidRPr="003B6C45">
        <w:rPr>
          <w:rStyle w:val="Emphasis"/>
          <w:highlight w:val="cyan"/>
        </w:rPr>
        <w:t>medical</w:t>
      </w:r>
      <w:r w:rsidRPr="001544AA">
        <w:rPr>
          <w:rStyle w:val="StyleUnderline"/>
        </w:rPr>
        <w:t xml:space="preserve"> knowledge or </w:t>
      </w:r>
      <w:r w:rsidRPr="003B6C45">
        <w:rPr>
          <w:rStyle w:val="Emphasis"/>
          <w:highlight w:val="cyan"/>
        </w:rPr>
        <w:t>tech</w:t>
      </w:r>
      <w:r w:rsidRPr="001544AA">
        <w:rPr>
          <w:sz w:val="16"/>
        </w:rPr>
        <w:t xml:space="preserve">nology, then </w:t>
      </w:r>
      <w:r w:rsidRPr="003B6C45">
        <w:rPr>
          <w:rStyle w:val="StyleUnderline"/>
          <w:highlight w:val="cyan"/>
        </w:rPr>
        <w:t xml:space="preserve">we should </w:t>
      </w:r>
      <w:r w:rsidRPr="003B6C45">
        <w:rPr>
          <w:rStyle w:val="Emphasis"/>
          <w:highlight w:val="cyan"/>
        </w:rPr>
        <w:t>be</w:t>
      </w:r>
      <w:r w:rsidRPr="001544AA">
        <w:rPr>
          <w:sz w:val="16"/>
        </w:rPr>
        <w:t xml:space="preserve">come </w:t>
      </w:r>
      <w:r w:rsidRPr="001544AA">
        <w:rPr>
          <w:rStyle w:val="StyleUnderline"/>
        </w:rPr>
        <w:t xml:space="preserve">relatively more </w:t>
      </w:r>
      <w:r w:rsidRPr="003B6C45">
        <w:rPr>
          <w:rStyle w:val="Emphasis"/>
          <w:highlight w:val="cyan"/>
        </w:rPr>
        <w:t>confident</w:t>
      </w:r>
      <w:r w:rsidRPr="001544AA">
        <w:rPr>
          <w:sz w:val="16"/>
        </w:rPr>
        <w:t xml:space="preserve"> in our own ability to survive future pandemics.</w:t>
      </w:r>
    </w:p>
    <w:p w14:paraId="10CB7431" w14:textId="77777777" w:rsidR="0013472F" w:rsidRPr="001544AA" w:rsidRDefault="0013472F" w:rsidP="0013472F">
      <w:pPr>
        <w:rPr>
          <w:sz w:val="16"/>
        </w:rPr>
      </w:pPr>
      <w:r w:rsidRPr="001544AA">
        <w:rPr>
          <w:sz w:val="16"/>
        </w:rPr>
        <w:t>5. Mammalian history</w:t>
      </w:r>
    </w:p>
    <w:p w14:paraId="68352AB4" w14:textId="77777777" w:rsidR="0013472F" w:rsidRPr="001544AA" w:rsidRDefault="0013472F" w:rsidP="0013472F">
      <w:pPr>
        <w:rPr>
          <w:sz w:val="16"/>
        </w:rPr>
      </w:pPr>
      <w:r w:rsidRPr="001544AA">
        <w:rPr>
          <w:sz w:val="16"/>
        </w:rPr>
        <w:t>It is not just human history that provides tales of resilience. Throughout history, there is only one recorded instance in which disease has led to the extinction of a mammalian species. Don’t take it from me – here are Piers Millett and Andrew Snyder-Beattie:</w:t>
      </w:r>
    </w:p>
    <w:p w14:paraId="5AB4305A" w14:textId="77777777" w:rsidR="0013472F" w:rsidRPr="001544AA" w:rsidRDefault="0013472F" w:rsidP="0013472F">
      <w:pPr>
        <w:ind w:left="720"/>
        <w:rPr>
          <w:sz w:val="16"/>
        </w:rPr>
      </w:pPr>
      <w:r w:rsidRPr="001544AA">
        <w:rPr>
          <w:rStyle w:val="StyleUnderline"/>
        </w:rPr>
        <w:t xml:space="preserve">The number of </w:t>
      </w:r>
      <w:r w:rsidRPr="001544AA">
        <w:rPr>
          <w:rStyle w:val="Emphasis"/>
        </w:rPr>
        <w:t>mammalian species</w:t>
      </w:r>
      <w:r w:rsidRPr="001544AA">
        <w:rPr>
          <w:rStyle w:val="StyleUnderline"/>
        </w:rPr>
        <w:t xml:space="preserve"> that have gone </w:t>
      </w:r>
      <w:r w:rsidRPr="001544AA">
        <w:rPr>
          <w:rStyle w:val="Emphasis"/>
        </w:rPr>
        <w:t>extinct</w:t>
      </w:r>
      <w:r w:rsidRPr="001544AA">
        <w:rPr>
          <w:rStyle w:val="StyleUnderline"/>
        </w:rPr>
        <w:t xml:space="preserve"> due to disease</w:t>
      </w:r>
      <w:r w:rsidRPr="001544AA">
        <w:rPr>
          <w:sz w:val="16"/>
        </w:rPr>
        <w:t xml:space="preserve"> (as opposed to other factors) is very limited, with </w:t>
      </w:r>
      <w:r w:rsidRPr="001544AA">
        <w:rPr>
          <w:rStyle w:val="Emphasis"/>
        </w:rPr>
        <w:t>just 1</w:t>
      </w:r>
      <w:r w:rsidRPr="001544AA">
        <w:rPr>
          <w:sz w:val="16"/>
        </w:rPr>
        <w:t xml:space="preserve"> confirmed example.</w:t>
      </w:r>
    </w:p>
    <w:p w14:paraId="4DAFDB4A" w14:textId="77777777" w:rsidR="0013472F" w:rsidRPr="001544AA" w:rsidRDefault="0013472F" w:rsidP="0013472F">
      <w:pPr>
        <w:rPr>
          <w:sz w:val="16"/>
        </w:rPr>
      </w:pPr>
      <w:r w:rsidRPr="001544AA">
        <w:rPr>
          <w:sz w:val="16"/>
        </w:rPr>
        <w:t xml:space="preserve">The confirmed example is the extinction of </w:t>
      </w:r>
      <w:r w:rsidRPr="001544AA">
        <w:rPr>
          <w:rStyle w:val="StyleUnderline"/>
        </w:rPr>
        <w:t xml:space="preserve">a species of </w:t>
      </w:r>
      <w:r w:rsidRPr="001544AA">
        <w:rPr>
          <w:rStyle w:val="Emphasis"/>
        </w:rPr>
        <w:t>rat</w:t>
      </w:r>
      <w:r w:rsidRPr="001544AA">
        <w:rPr>
          <w:rStyle w:val="StyleUnderline"/>
        </w:rPr>
        <w:t xml:space="preserve"> in a very small and </w:t>
      </w:r>
      <w:r w:rsidRPr="001544AA">
        <w:rPr>
          <w:rStyle w:val="Emphasis"/>
        </w:rPr>
        <w:t>remote location</w:t>
      </w:r>
      <w:r w:rsidRPr="001544AA">
        <w:rPr>
          <w:sz w:val="16"/>
        </w:rPr>
        <w:t xml:space="preserve"> (Christmas Island).</w:t>
      </w:r>
    </w:p>
    <w:p w14:paraId="6E7C839E" w14:textId="77777777" w:rsidR="0013472F" w:rsidRPr="00C06592" w:rsidRDefault="0013472F" w:rsidP="0013472F">
      <w:pPr>
        <w:rPr>
          <w:sz w:val="16"/>
        </w:rPr>
      </w:pPr>
      <w:r w:rsidRPr="001544AA">
        <w:rPr>
          <w:sz w:val="16"/>
        </w:rPr>
        <w:t xml:space="preserve">While we might take the relatively larger incidence of disease-driven extinction in non-mammalian species as evidence of the threat posed to such species, </w:t>
      </w:r>
      <w:r w:rsidRPr="001544AA">
        <w:rPr>
          <w:rStyle w:val="StyleUnderline"/>
        </w:rPr>
        <w:t xml:space="preserve">if </w:t>
      </w:r>
      <w:r w:rsidRPr="003B6C45">
        <w:rPr>
          <w:rStyle w:val="StyleUnderline"/>
          <w:highlight w:val="cyan"/>
        </w:rPr>
        <w:t xml:space="preserve">the </w:t>
      </w:r>
      <w:r w:rsidRPr="003B6C45">
        <w:rPr>
          <w:rStyle w:val="Emphasis"/>
          <w:highlight w:val="cyan"/>
        </w:rPr>
        <w:t>closest</w:t>
      </w:r>
      <w:r w:rsidRPr="003B6C45">
        <w:rPr>
          <w:rStyle w:val="StyleUnderline"/>
          <w:highlight w:val="cyan"/>
        </w:rPr>
        <w:t xml:space="preserve"> thing</w:t>
      </w:r>
      <w:r w:rsidRPr="001544AA">
        <w:rPr>
          <w:rStyle w:val="StyleUnderline"/>
        </w:rPr>
        <w:t xml:space="preserve"> to a mammalian extinction that we can pin on pandemic disease </w:t>
      </w:r>
      <w:r w:rsidRPr="003B6C45">
        <w:rPr>
          <w:rStyle w:val="StyleUnderline"/>
          <w:highlight w:val="cyan"/>
        </w:rPr>
        <w:t>is</w:t>
      </w:r>
      <w:r w:rsidRPr="001544AA">
        <w:rPr>
          <w:rStyle w:val="StyleUnderline"/>
        </w:rPr>
        <w:t xml:space="preserve"> the </w:t>
      </w:r>
      <w:r w:rsidRPr="003B6C45">
        <w:rPr>
          <w:rStyle w:val="Emphasis"/>
          <w:highlight w:val="cyan"/>
        </w:rPr>
        <w:t>extinction</w:t>
      </w:r>
      <w:r w:rsidRPr="003B6C45">
        <w:rPr>
          <w:rStyle w:val="StyleUnderline"/>
          <w:highlight w:val="cyan"/>
        </w:rPr>
        <w:t xml:space="preserve"> of a</w:t>
      </w:r>
      <w:r w:rsidRPr="001544AA">
        <w:rPr>
          <w:sz w:val="16"/>
        </w:rPr>
        <w:t xml:space="preserve">n </w:t>
      </w:r>
      <w:r w:rsidRPr="001544AA">
        <w:rPr>
          <w:rStyle w:val="StyleUnderline"/>
        </w:rPr>
        <w:t xml:space="preserve">isolated species of </w:t>
      </w:r>
      <w:r w:rsidRPr="003B6C45">
        <w:rPr>
          <w:rStyle w:val="Emphasis"/>
          <w:highlight w:val="cyan"/>
        </w:rPr>
        <w:t>rat</w:t>
      </w:r>
      <w:r w:rsidRPr="001544AA">
        <w:rPr>
          <w:sz w:val="16"/>
        </w:rPr>
        <w:t xml:space="preserve">, then </w:t>
      </w:r>
      <w:r w:rsidRPr="00246CAF">
        <w:rPr>
          <w:rStyle w:val="StyleUnderline"/>
        </w:rPr>
        <w:t xml:space="preserve">we should </w:t>
      </w:r>
      <w:r w:rsidRPr="003B6C45">
        <w:rPr>
          <w:rStyle w:val="StyleUnderline"/>
          <w:highlight w:val="cyan"/>
        </w:rPr>
        <w:t xml:space="preserve">be </w:t>
      </w:r>
      <w:r w:rsidRPr="003B6C45">
        <w:rPr>
          <w:rStyle w:val="Emphasis"/>
          <w:highlight w:val="cyan"/>
        </w:rPr>
        <w:t>hesitant</w:t>
      </w:r>
      <w:r w:rsidRPr="003B6C45">
        <w:rPr>
          <w:rStyle w:val="StyleUnderline"/>
          <w:highlight w:val="cyan"/>
        </w:rPr>
        <w:t xml:space="preserve"> to place</w:t>
      </w:r>
      <w:r w:rsidRPr="001544AA">
        <w:rPr>
          <w:rStyle w:val="StyleUnderline"/>
        </w:rPr>
        <w:t xml:space="preserve"> too much </w:t>
      </w:r>
      <w:r w:rsidRPr="003B6C45">
        <w:rPr>
          <w:rStyle w:val="Emphasis"/>
          <w:highlight w:val="cyan"/>
        </w:rPr>
        <w:t>stock</w:t>
      </w:r>
      <w:r w:rsidRPr="003B6C45">
        <w:rPr>
          <w:rStyle w:val="StyleUnderline"/>
          <w:highlight w:val="cyan"/>
        </w:rPr>
        <w:t xml:space="preserve"> in the idea</w:t>
      </w:r>
      <w:r w:rsidRPr="001544AA">
        <w:rPr>
          <w:sz w:val="16"/>
        </w:rPr>
        <w:t xml:space="preserve"> that </w:t>
      </w:r>
      <w:r w:rsidRPr="003B6C45">
        <w:rPr>
          <w:rStyle w:val="StyleUnderline"/>
          <w:highlight w:val="cyan"/>
        </w:rPr>
        <w:t>humanity is</w:t>
      </w:r>
      <w:r w:rsidRPr="001544AA">
        <w:rPr>
          <w:rStyle w:val="StyleUnderline"/>
        </w:rPr>
        <w:t xml:space="preserve"> soon </w:t>
      </w:r>
      <w:r w:rsidRPr="003B6C45">
        <w:rPr>
          <w:rStyle w:val="StyleUnderline"/>
          <w:highlight w:val="cyan"/>
        </w:rPr>
        <w:t>to be</w:t>
      </w:r>
      <w:r w:rsidRPr="001544AA">
        <w:rPr>
          <w:rStyle w:val="StyleUnderline"/>
        </w:rPr>
        <w:t xml:space="preserve"> </w:t>
      </w:r>
      <w:r w:rsidRPr="001544AA">
        <w:rPr>
          <w:rStyle w:val="Emphasis"/>
        </w:rPr>
        <w:t xml:space="preserve">driven </w:t>
      </w:r>
      <w:r w:rsidRPr="003B6C45">
        <w:rPr>
          <w:rStyle w:val="Emphasis"/>
          <w:highlight w:val="cyan"/>
        </w:rPr>
        <w:t>extinct</w:t>
      </w:r>
      <w:r w:rsidRPr="001544AA">
        <w:rPr>
          <w:rStyle w:val="StyleUnderline"/>
        </w:rPr>
        <w:t xml:space="preserve"> by </w:t>
      </w:r>
      <w:r w:rsidRPr="001544AA">
        <w:rPr>
          <w:rStyle w:val="Emphasis"/>
        </w:rPr>
        <w:t>disease</w:t>
      </w:r>
      <w:r w:rsidRPr="001544AA">
        <w:rPr>
          <w:sz w:val="16"/>
        </w:rPr>
        <w:t>.</w:t>
      </w:r>
    </w:p>
    <w:p w14:paraId="39D22728" w14:textId="77777777" w:rsidR="0013472F" w:rsidRDefault="0013472F" w:rsidP="0013472F">
      <w:pPr>
        <w:pStyle w:val="Heading4"/>
      </w:pPr>
      <w:r>
        <w:t xml:space="preserve">12. Isolated </w:t>
      </w:r>
      <w:r w:rsidRPr="007F2B16">
        <w:rPr>
          <w:u w:val="single"/>
        </w:rPr>
        <w:t>islands</w:t>
      </w:r>
      <w:r>
        <w:t xml:space="preserve"> and </w:t>
      </w:r>
      <w:r w:rsidRPr="007F2B16">
        <w:rPr>
          <w:u w:val="single"/>
        </w:rPr>
        <w:t>border</w:t>
      </w:r>
      <w:r>
        <w:t xml:space="preserve"> controls check existential disease.</w:t>
      </w:r>
    </w:p>
    <w:p w14:paraId="4E34EC97" w14:textId="77777777" w:rsidR="0013472F" w:rsidRPr="007F2B16" w:rsidRDefault="0013472F" w:rsidP="0013472F">
      <w:pPr>
        <w:pStyle w:val="Heading4"/>
      </w:pPr>
      <w:r>
        <w:t xml:space="preserve">13. War </w:t>
      </w:r>
      <w:r w:rsidRPr="007F2B16">
        <w:rPr>
          <w:u w:val="single"/>
        </w:rPr>
        <w:t>disproven</w:t>
      </w:r>
      <w:r>
        <w:t xml:space="preserve"> by COVID. Countries </w:t>
      </w:r>
      <w:r w:rsidRPr="007F2B16">
        <w:rPr>
          <w:u w:val="single"/>
        </w:rPr>
        <w:t>cooperated</w:t>
      </w:r>
      <w:r>
        <w:t>, no escalation.</w:t>
      </w:r>
    </w:p>
    <w:p w14:paraId="5F654C7F" w14:textId="77777777" w:rsidR="0013472F" w:rsidRPr="00621799" w:rsidRDefault="0013472F" w:rsidP="0013472F">
      <w:pPr>
        <w:pStyle w:val="Heading4"/>
      </w:pPr>
      <w:r>
        <w:t xml:space="preserve">14. Can’t solve </w:t>
      </w:r>
      <w:r w:rsidRPr="007F2B16">
        <w:rPr>
          <w:u w:val="single"/>
        </w:rPr>
        <w:t>RFK</w:t>
      </w:r>
      <w:r>
        <w:t xml:space="preserve">. Misinfo and unqualified supervisors </w:t>
      </w:r>
      <w:r w:rsidRPr="007F2B16">
        <w:rPr>
          <w:u w:val="single"/>
        </w:rPr>
        <w:t>deck</w:t>
      </w:r>
      <w:r>
        <w:t xml:space="preserve"> science.</w:t>
      </w:r>
    </w:p>
    <w:p w14:paraId="4C3496B4" w14:textId="77777777" w:rsidR="0013472F" w:rsidRDefault="0013472F" w:rsidP="0013472F">
      <w:pPr>
        <w:pStyle w:val="Heading3"/>
      </w:pPr>
      <w:r>
        <w:t>AT: Interdependence---1NC</w:t>
      </w:r>
    </w:p>
    <w:p w14:paraId="188646D1" w14:textId="77777777" w:rsidR="0013472F" w:rsidRDefault="0013472F" w:rsidP="0013472F">
      <w:pPr>
        <w:pStyle w:val="Heading4"/>
      </w:pPr>
      <w:r>
        <w:t xml:space="preserve">15. No </w:t>
      </w:r>
      <w:r w:rsidRPr="00201AED">
        <w:rPr>
          <w:u w:val="single"/>
        </w:rPr>
        <w:t>trade</w:t>
      </w:r>
      <w:r>
        <w:t xml:space="preserve"> impact.</w:t>
      </w:r>
    </w:p>
    <w:p w14:paraId="72578814" w14:textId="77777777" w:rsidR="0013472F" w:rsidRDefault="0013472F" w:rsidP="0013472F">
      <w:r w:rsidRPr="00201AED">
        <w:rPr>
          <w:rStyle w:val="Style13ptBold"/>
        </w:rPr>
        <w:t>Clare 22</w:t>
      </w:r>
      <w:r>
        <w:t xml:space="preserve"> [Stephen Clare (</w:t>
      </w:r>
      <w:r w:rsidRPr="00201AED">
        <w:t>Research Fellow</w:t>
      </w:r>
      <w:r>
        <w:t xml:space="preserve">, </w:t>
      </w:r>
      <w:r w:rsidRPr="00201AED">
        <w:t>Forethought Foundation for Global Priorities Research</w:t>
      </w:r>
      <w:r>
        <w:t>;</w:t>
      </w:r>
      <w:r w:rsidRPr="00201AED">
        <w:t xml:space="preserve"> M.A.</w:t>
      </w:r>
      <w:r>
        <w:t xml:space="preserve"> in</w:t>
      </w:r>
      <w:r w:rsidRPr="00201AED">
        <w:t xml:space="preserve"> Natural Resources Management and Policy</w:t>
      </w:r>
      <w:r>
        <w:t>,</w:t>
      </w:r>
      <w:r w:rsidRPr="00201AED">
        <w:t xml:space="preserve"> McGill University</w:t>
      </w:r>
      <w:r>
        <w:t>), 2-15-2022, Effective Altruism Forum, “How likely is World War III?” https://forum.effectivealtruism.org/posts/aSzxoj7irC5jNHceB/how-likely-is-world-war-iii, njn]</w:t>
      </w:r>
    </w:p>
    <w:p w14:paraId="230C6466" w14:textId="77777777" w:rsidR="0013472F" w:rsidRPr="00201AED" w:rsidRDefault="0013472F" w:rsidP="0013472F">
      <w:pPr>
        <w:rPr>
          <w:sz w:val="16"/>
        </w:rPr>
      </w:pPr>
      <w:r w:rsidRPr="00201AED">
        <w:rPr>
          <w:rStyle w:val="StyleUnderline"/>
        </w:rPr>
        <w:t xml:space="preserve">You can’t </w:t>
      </w:r>
      <w:r w:rsidRPr="00201AED">
        <w:rPr>
          <w:rStyle w:val="Emphasis"/>
        </w:rPr>
        <w:t>trade</w:t>
      </w:r>
      <w:r w:rsidRPr="00201AED">
        <w:rPr>
          <w:rStyle w:val="StyleUnderline"/>
        </w:rPr>
        <w:t xml:space="preserve"> with someone</w:t>
      </w:r>
      <w:r w:rsidRPr="00201AED">
        <w:rPr>
          <w:sz w:val="16"/>
        </w:rPr>
        <w:t xml:space="preserve"> you’re </w:t>
      </w:r>
      <w:r w:rsidRPr="00201AED">
        <w:rPr>
          <w:rStyle w:val="StyleUnderline"/>
        </w:rPr>
        <w:t>at war</w:t>
      </w:r>
      <w:r w:rsidRPr="00201AED">
        <w:rPr>
          <w:sz w:val="16"/>
        </w:rPr>
        <w:t xml:space="preserve"> with. So, the more two countries trade, the more costly a war between them will be, and the less likely they should be to fight. This </w:t>
      </w:r>
      <w:r w:rsidRPr="00201AED">
        <w:rPr>
          <w:rStyle w:val="StyleUnderline"/>
        </w:rPr>
        <w:t xml:space="preserve">argument is </w:t>
      </w:r>
      <w:r w:rsidRPr="00201AED">
        <w:rPr>
          <w:rStyle w:val="Emphasis"/>
        </w:rPr>
        <w:t>appealing</w:t>
      </w:r>
      <w:r w:rsidRPr="00201AED">
        <w:rPr>
          <w:sz w:val="16"/>
        </w:rPr>
        <w:t xml:space="preserve"> for a few reasons. First, it makes intuitive sense. Second, it looks like it fits the data well, at least for the post-war period. Since WWII, international trade has grown dramatically while the rate of international conflict has fallen.</w:t>
      </w:r>
    </w:p>
    <w:p w14:paraId="2D745DB8" w14:textId="77777777" w:rsidR="0013472F" w:rsidRPr="00201AED" w:rsidRDefault="0013472F" w:rsidP="0013472F">
      <w:pPr>
        <w:rPr>
          <w:sz w:val="16"/>
        </w:rPr>
      </w:pPr>
      <w:r w:rsidRPr="00201AED">
        <w:rPr>
          <w:sz w:val="16"/>
        </w:rPr>
        <w:t xml:space="preserve">This theory also benefits from some seemingly-strong empirical support. Two prominent proponents, Bruce Russett and John Oneal, have produced a number of books and papers that show increased economic interdependence, usually measured as the value of bilateral trade between two countries divided by a country’s GDP, reduces the chance of war between two countries. More specifically, in a 2003 paper they report that “increasing economic </w:t>
      </w:r>
      <w:r w:rsidRPr="00201AED">
        <w:rPr>
          <w:rStyle w:val="Emphasis"/>
          <w:highlight w:val="cyan"/>
        </w:rPr>
        <w:t>interdependence</w:t>
      </w:r>
      <w:r w:rsidRPr="00201AED">
        <w:rPr>
          <w:sz w:val="16"/>
        </w:rPr>
        <w:t xml:space="preserve"> from the 10th to the 90th percentile reduces the risk of a fatal dispute by 32 percent.”[17] At that time, the volume of US-China trade was just below the 90th percentile for their data, and the authors conclude that the growth of US-China trade reduced the chance of conflict by 27%.[18]</w:t>
      </w:r>
    </w:p>
    <w:p w14:paraId="643C2C51" w14:textId="77777777" w:rsidR="0013472F" w:rsidRPr="00201AED" w:rsidRDefault="0013472F" w:rsidP="0013472F">
      <w:pPr>
        <w:rPr>
          <w:rStyle w:val="Emphasis"/>
        </w:rPr>
      </w:pPr>
      <w:r w:rsidRPr="00201AED">
        <w:rPr>
          <w:sz w:val="16"/>
        </w:rPr>
        <w:t xml:space="preserve">That said, while a 27% reduction in the chance of war </w:t>
      </w:r>
      <w:r w:rsidRPr="00201AED">
        <w:rPr>
          <w:rStyle w:val="StyleUnderline"/>
        </w:rPr>
        <w:t>is</w:t>
      </w:r>
      <w:r w:rsidRPr="00201AED">
        <w:rPr>
          <w:sz w:val="16"/>
        </w:rPr>
        <w:t xml:space="preserve"> nice, it’s </w:t>
      </w:r>
      <w:r w:rsidRPr="00201AED">
        <w:rPr>
          <w:rStyle w:val="Emphasis"/>
          <w:highlight w:val="cyan"/>
        </w:rPr>
        <w:t>not</w:t>
      </w:r>
      <w:r w:rsidRPr="00201AED">
        <w:rPr>
          <w:rStyle w:val="StyleUnderline"/>
        </w:rPr>
        <w:t xml:space="preserve"> a big </w:t>
      </w:r>
      <w:r w:rsidRPr="00201AED">
        <w:rPr>
          <w:rStyle w:val="Emphasis"/>
          <w:highlight w:val="cyan"/>
        </w:rPr>
        <w:t>enough</w:t>
      </w:r>
      <w:r w:rsidRPr="00201AED">
        <w:rPr>
          <w:rStyle w:val="StyleUnderline"/>
        </w:rPr>
        <w:t xml:space="preserve"> effect </w:t>
      </w:r>
      <w:r w:rsidRPr="00201AED">
        <w:rPr>
          <w:rStyle w:val="StyleUnderline"/>
          <w:highlight w:val="cyan"/>
        </w:rPr>
        <w:t>to</w:t>
      </w:r>
      <w:r w:rsidRPr="00201AED">
        <w:rPr>
          <w:sz w:val="16"/>
        </w:rPr>
        <w:t xml:space="preserve"> fully </w:t>
      </w:r>
      <w:r w:rsidRPr="00201AED">
        <w:rPr>
          <w:rStyle w:val="StyleUnderline"/>
          <w:highlight w:val="cyan"/>
        </w:rPr>
        <w:t>explain</w:t>
      </w:r>
      <w:r w:rsidRPr="00201AED">
        <w:rPr>
          <w:rStyle w:val="StyleUnderline"/>
        </w:rPr>
        <w:t xml:space="preserve"> the Long </w:t>
      </w:r>
      <w:r w:rsidRPr="00201AED">
        <w:rPr>
          <w:rStyle w:val="Emphasis"/>
          <w:highlight w:val="cyan"/>
        </w:rPr>
        <w:t>Peace</w:t>
      </w:r>
      <w:r w:rsidRPr="00201AED">
        <w:rPr>
          <w:sz w:val="16"/>
        </w:rPr>
        <w:t xml:space="preserve">. Other reasons to think that </w:t>
      </w:r>
      <w:r w:rsidRPr="00201AED">
        <w:rPr>
          <w:rStyle w:val="StyleUnderline"/>
          <w:highlight w:val="cyan"/>
        </w:rPr>
        <w:t>the</w:t>
      </w:r>
      <w:r w:rsidRPr="00201AED">
        <w:rPr>
          <w:rStyle w:val="StyleUnderline"/>
        </w:rPr>
        <w:t xml:space="preserve"> pacifying </w:t>
      </w:r>
      <w:r w:rsidRPr="00201AED">
        <w:rPr>
          <w:rStyle w:val="StyleUnderline"/>
          <w:highlight w:val="cyan"/>
        </w:rPr>
        <w:t>effect</w:t>
      </w:r>
      <w:r w:rsidRPr="00201AED">
        <w:rPr>
          <w:rStyle w:val="StyleUnderline"/>
        </w:rPr>
        <w:t xml:space="preserve"> of global trade </w:t>
      </w:r>
      <w:r w:rsidRPr="00201AED">
        <w:rPr>
          <w:rStyle w:val="StyleUnderline"/>
          <w:highlight w:val="cyan"/>
        </w:rPr>
        <w:t xml:space="preserve">is </w:t>
      </w:r>
      <w:r w:rsidRPr="00201AED">
        <w:rPr>
          <w:rStyle w:val="Emphasis"/>
          <w:highlight w:val="cyan"/>
        </w:rPr>
        <w:t>small</w:t>
      </w:r>
      <w:r w:rsidRPr="00201AED">
        <w:rPr>
          <w:sz w:val="16"/>
        </w:rPr>
        <w:t>er than is sometimes claimed include:</w:t>
      </w:r>
    </w:p>
    <w:p w14:paraId="737CFC69" w14:textId="77777777" w:rsidR="0013472F" w:rsidRPr="00201AED" w:rsidRDefault="0013472F" w:rsidP="0013472F">
      <w:pPr>
        <w:rPr>
          <w:sz w:val="16"/>
        </w:rPr>
      </w:pPr>
      <w:r w:rsidRPr="00201AED">
        <w:rPr>
          <w:sz w:val="16"/>
        </w:rPr>
        <w:t xml:space="preserve">1. The </w:t>
      </w:r>
      <w:r w:rsidRPr="00201AED">
        <w:rPr>
          <w:rStyle w:val="Emphasis"/>
        </w:rPr>
        <w:t>econ</w:t>
      </w:r>
      <w:r w:rsidRPr="00201AED">
        <w:rPr>
          <w:rStyle w:val="StyleUnderline"/>
        </w:rPr>
        <w:t xml:space="preserve">omic benefits of </w:t>
      </w:r>
      <w:r w:rsidRPr="00201AED">
        <w:rPr>
          <w:rStyle w:val="StyleUnderline"/>
          <w:highlight w:val="cyan"/>
        </w:rPr>
        <w:t>trade</w:t>
      </w:r>
      <w:r w:rsidRPr="00201AED">
        <w:rPr>
          <w:sz w:val="16"/>
        </w:rPr>
        <w:t xml:space="preserve"> with any one country are usually not that large.[19] </w:t>
      </w:r>
      <w:r>
        <w:rPr>
          <w:sz w:val="16"/>
        </w:rPr>
        <w:t>&lt;&lt;</w:t>
      </w:r>
      <w:r w:rsidRPr="00201AED">
        <w:rPr>
          <w:sz w:val="16"/>
        </w:rPr>
        <w:t>FN 19</w:t>
      </w:r>
      <w:r>
        <w:rPr>
          <w:sz w:val="16"/>
        </w:rPr>
        <w:t>&gt;&gt;</w:t>
      </w:r>
      <w:r w:rsidRPr="00201AED">
        <w:rPr>
          <w:sz w:val="16"/>
        </w:rPr>
        <w:t xml:space="preserve"> </w:t>
      </w:r>
      <w:r w:rsidRPr="00201AED">
        <w:rPr>
          <w:rStyle w:val="StyleUnderline"/>
          <w:highlight w:val="cyan"/>
        </w:rPr>
        <w:t>In</w:t>
      </w:r>
      <w:r w:rsidRPr="00201AED">
        <w:rPr>
          <w:sz w:val="16"/>
        </w:rPr>
        <w:t xml:space="preserve"> 2003, the </w:t>
      </w:r>
      <w:r w:rsidRPr="00201AED">
        <w:rPr>
          <w:rStyle w:val="Emphasis"/>
          <w:highlight w:val="cyan"/>
        </w:rPr>
        <w:t>US-China</w:t>
      </w:r>
      <w:r w:rsidRPr="00201AED">
        <w:rPr>
          <w:sz w:val="16"/>
        </w:rPr>
        <w:t xml:space="preserve"> trade as a proportion of the US economy was around the 90th percentile for trade interdependence, but </w:t>
      </w:r>
      <w:r w:rsidRPr="00201AED">
        <w:rPr>
          <w:rStyle w:val="StyleUnderline"/>
        </w:rPr>
        <w:t xml:space="preserve">was </w:t>
      </w:r>
      <w:r w:rsidRPr="00201AED">
        <w:rPr>
          <w:rStyle w:val="StyleUnderline"/>
          <w:highlight w:val="cyan"/>
        </w:rPr>
        <w:t xml:space="preserve">just </w:t>
      </w:r>
      <w:r w:rsidRPr="00201AED">
        <w:rPr>
          <w:rStyle w:val="Emphasis"/>
          <w:highlight w:val="cyan"/>
        </w:rPr>
        <w:t>1</w:t>
      </w:r>
      <w:r w:rsidRPr="00201AED">
        <w:rPr>
          <w:rStyle w:val="Emphasis"/>
        </w:rPr>
        <w:t>.2</w:t>
      </w:r>
      <w:r w:rsidRPr="00201AED">
        <w:rPr>
          <w:rStyle w:val="Emphasis"/>
          <w:highlight w:val="cyan"/>
        </w:rPr>
        <w:t>%</w:t>
      </w:r>
      <w:r w:rsidRPr="00201AED">
        <w:rPr>
          <w:rStyle w:val="StyleUnderline"/>
          <w:highlight w:val="cyan"/>
        </w:rPr>
        <w:t xml:space="preserve"> of</w:t>
      </w:r>
      <w:r w:rsidRPr="00201AED">
        <w:rPr>
          <w:rStyle w:val="StyleUnderline"/>
        </w:rPr>
        <w:t xml:space="preserve"> US </w:t>
      </w:r>
      <w:r w:rsidRPr="00201AED">
        <w:rPr>
          <w:rStyle w:val="StyleUnderline"/>
          <w:highlight w:val="cyan"/>
        </w:rPr>
        <w:t>GDP</w:t>
      </w:r>
      <w:r w:rsidRPr="00201AED">
        <w:rPr>
          <w:sz w:val="16"/>
        </w:rPr>
        <w:t xml:space="preserve"> (“Causes of Peace”, p. 383) </w:t>
      </w:r>
      <w:r>
        <w:rPr>
          <w:sz w:val="16"/>
        </w:rPr>
        <w:t>&lt;&lt;</w:t>
      </w:r>
      <w:r w:rsidRPr="00201AED">
        <w:rPr>
          <w:sz w:val="16"/>
        </w:rPr>
        <w:t>END FN 19</w:t>
      </w:r>
      <w:r>
        <w:rPr>
          <w:sz w:val="16"/>
        </w:rPr>
        <w:t>&gt;&gt;</w:t>
      </w:r>
    </w:p>
    <w:p w14:paraId="1CEC31F2" w14:textId="77777777" w:rsidR="0013472F" w:rsidRPr="00B761B9" w:rsidRDefault="0013472F" w:rsidP="0013472F">
      <w:pPr>
        <w:rPr>
          <w:sz w:val="16"/>
        </w:rPr>
      </w:pPr>
      <w:r w:rsidRPr="00B761B9">
        <w:rPr>
          <w:sz w:val="16"/>
        </w:rPr>
        <w:t>2</w:t>
      </w:r>
      <w:r w:rsidRPr="00201AED">
        <w:rPr>
          <w:rStyle w:val="StyleUnderline"/>
        </w:rPr>
        <w:t xml:space="preserve">. Long-term </w:t>
      </w:r>
      <w:r w:rsidRPr="00201AED">
        <w:rPr>
          <w:rStyle w:val="Emphasis"/>
          <w:highlight w:val="cyan"/>
        </w:rPr>
        <w:t>gains</w:t>
      </w:r>
      <w:r w:rsidRPr="00201AED">
        <w:rPr>
          <w:rStyle w:val="StyleUnderline"/>
          <w:highlight w:val="cyan"/>
        </w:rPr>
        <w:t xml:space="preserve"> from</w:t>
      </w:r>
      <w:r w:rsidRPr="00B761B9">
        <w:rPr>
          <w:sz w:val="16"/>
        </w:rPr>
        <w:t xml:space="preserve"> success </w:t>
      </w:r>
      <w:r w:rsidRPr="00201AED">
        <w:rPr>
          <w:rStyle w:val="StyleUnderline"/>
        </w:rPr>
        <w:t xml:space="preserve">in </w:t>
      </w:r>
      <w:r w:rsidRPr="00201AED">
        <w:rPr>
          <w:rStyle w:val="StyleUnderline"/>
          <w:highlight w:val="cyan"/>
        </w:rPr>
        <w:t>war</w:t>
      </w:r>
      <w:r w:rsidRPr="00201AED">
        <w:rPr>
          <w:rStyle w:val="StyleUnderline"/>
        </w:rPr>
        <w:t xml:space="preserve"> can be </w:t>
      </w:r>
      <w:r w:rsidRPr="00201AED">
        <w:rPr>
          <w:rStyle w:val="Emphasis"/>
          <w:highlight w:val="cyan"/>
        </w:rPr>
        <w:t>larger</w:t>
      </w:r>
      <w:r w:rsidRPr="00201AED">
        <w:rPr>
          <w:rStyle w:val="StyleUnderline"/>
          <w:highlight w:val="cyan"/>
        </w:rPr>
        <w:t xml:space="preserve"> than</w:t>
      </w:r>
      <w:r w:rsidRPr="00B761B9">
        <w:rPr>
          <w:sz w:val="16"/>
        </w:rPr>
        <w:t xml:space="preserve"> temporary </w:t>
      </w:r>
      <w:r w:rsidRPr="00201AED">
        <w:rPr>
          <w:rStyle w:val="StyleUnderline"/>
        </w:rPr>
        <w:t xml:space="preserve">disruptions in </w:t>
      </w:r>
      <w:r w:rsidRPr="00201AED">
        <w:rPr>
          <w:rStyle w:val="Emphasis"/>
          <w:highlight w:val="cyan"/>
        </w:rPr>
        <w:t>trade</w:t>
      </w:r>
      <w:r w:rsidRPr="00B761B9">
        <w:rPr>
          <w:sz w:val="16"/>
        </w:rPr>
        <w:t xml:space="preserve">.[20] </w:t>
      </w:r>
      <w:r>
        <w:rPr>
          <w:sz w:val="16"/>
        </w:rPr>
        <w:t>&lt;&lt;</w:t>
      </w:r>
      <w:r w:rsidRPr="00B761B9">
        <w:rPr>
          <w:sz w:val="16"/>
        </w:rPr>
        <w:t>FN 20</w:t>
      </w:r>
      <w:r>
        <w:rPr>
          <w:sz w:val="16"/>
        </w:rPr>
        <w:t>&gt;&gt;</w:t>
      </w:r>
      <w:r w:rsidRPr="00B761B9">
        <w:rPr>
          <w:sz w:val="16"/>
        </w:rPr>
        <w:t xml:space="preserve"> “</w:t>
      </w:r>
      <w:r w:rsidRPr="00B761B9">
        <w:rPr>
          <w:rStyle w:val="StyleUnderline"/>
        </w:rPr>
        <w:t xml:space="preserve">A </w:t>
      </w:r>
      <w:r w:rsidRPr="00B761B9">
        <w:rPr>
          <w:rStyle w:val="Emphasis"/>
        </w:rPr>
        <w:t>dispute</w:t>
      </w:r>
      <w:r w:rsidRPr="00B761B9">
        <w:rPr>
          <w:rStyle w:val="StyleUnderline"/>
        </w:rPr>
        <w:t xml:space="preserve"> normally affects </w:t>
      </w:r>
      <w:r w:rsidRPr="00B761B9">
        <w:rPr>
          <w:rStyle w:val="Emphasis"/>
        </w:rPr>
        <w:t>trade</w:t>
      </w:r>
      <w:r w:rsidRPr="00B761B9">
        <w:rPr>
          <w:rStyle w:val="StyleUnderline"/>
        </w:rPr>
        <w:t xml:space="preserve"> for only </w:t>
      </w:r>
      <w:r w:rsidRPr="00B761B9">
        <w:rPr>
          <w:rStyle w:val="Emphasis"/>
        </w:rPr>
        <w:t>one or two years</w:t>
      </w:r>
      <w:r w:rsidRPr="00B761B9">
        <w:rPr>
          <w:sz w:val="16"/>
        </w:rPr>
        <w:t xml:space="preserve">” (“Causes of Peace”, pp. 388-9), so the costs are typically bounded. </w:t>
      </w:r>
      <w:r w:rsidRPr="00B761B9">
        <w:rPr>
          <w:rStyle w:val="StyleUnderline"/>
          <w:highlight w:val="cyan"/>
        </w:rPr>
        <w:t>But</w:t>
      </w:r>
      <w:r w:rsidRPr="00B761B9">
        <w:rPr>
          <w:sz w:val="16"/>
        </w:rPr>
        <w:t xml:space="preserve"> the </w:t>
      </w:r>
      <w:r w:rsidRPr="00B761B9">
        <w:rPr>
          <w:rStyle w:val="StyleUnderline"/>
        </w:rPr>
        <w:t xml:space="preserve">benefits of conquering </w:t>
      </w:r>
      <w:r w:rsidRPr="00B761B9">
        <w:rPr>
          <w:rStyle w:val="Emphasis"/>
          <w:highlight w:val="cyan"/>
        </w:rPr>
        <w:t>territory</w:t>
      </w:r>
      <w:r w:rsidRPr="00B761B9">
        <w:rPr>
          <w:rStyle w:val="StyleUnderline"/>
          <w:highlight w:val="cyan"/>
        </w:rPr>
        <w:t xml:space="preserve">, </w:t>
      </w:r>
      <w:r w:rsidRPr="00B761B9">
        <w:rPr>
          <w:rStyle w:val="Emphasis"/>
          <w:highlight w:val="cyan"/>
        </w:rPr>
        <w:t>stymying</w:t>
      </w:r>
      <w:r w:rsidRPr="00B761B9">
        <w:rPr>
          <w:rStyle w:val="StyleUnderline"/>
        </w:rPr>
        <w:t xml:space="preserve"> the rise of </w:t>
      </w:r>
      <w:r w:rsidRPr="00B761B9">
        <w:rPr>
          <w:rStyle w:val="Emphasis"/>
          <w:highlight w:val="cyan"/>
        </w:rPr>
        <w:t>rivals</w:t>
      </w:r>
      <w:r w:rsidRPr="00B761B9">
        <w:rPr>
          <w:rStyle w:val="StyleUnderline"/>
          <w:highlight w:val="cyan"/>
        </w:rPr>
        <w:t xml:space="preserve">, or gaining </w:t>
      </w:r>
      <w:r w:rsidRPr="00B761B9">
        <w:rPr>
          <w:rStyle w:val="Emphasis"/>
          <w:highlight w:val="cyan"/>
        </w:rPr>
        <w:t>influence</w:t>
      </w:r>
      <w:r w:rsidRPr="00B761B9">
        <w:rPr>
          <w:sz w:val="16"/>
        </w:rPr>
        <w:t xml:space="preserve"> over international rules and institutions could </w:t>
      </w:r>
      <w:r w:rsidRPr="00B761B9">
        <w:rPr>
          <w:rStyle w:val="StyleUnderline"/>
          <w:highlight w:val="cyan"/>
        </w:rPr>
        <w:t>flow for</w:t>
      </w:r>
      <w:r w:rsidRPr="00B761B9">
        <w:rPr>
          <w:rStyle w:val="StyleUnderline"/>
        </w:rPr>
        <w:t xml:space="preserve"> a </w:t>
      </w:r>
      <w:r w:rsidRPr="00B761B9">
        <w:rPr>
          <w:rStyle w:val="Emphasis"/>
          <w:highlight w:val="cyan"/>
        </w:rPr>
        <w:t>long time</w:t>
      </w:r>
      <w:r w:rsidRPr="00B761B9">
        <w:rPr>
          <w:sz w:val="16"/>
        </w:rPr>
        <w:t xml:space="preserve">. </w:t>
      </w:r>
      <w:r>
        <w:rPr>
          <w:sz w:val="16"/>
        </w:rPr>
        <w:t>&lt;&lt;</w:t>
      </w:r>
      <w:r w:rsidRPr="00B761B9">
        <w:rPr>
          <w:sz w:val="16"/>
        </w:rPr>
        <w:t>END FN 20</w:t>
      </w:r>
      <w:r>
        <w:rPr>
          <w:sz w:val="16"/>
        </w:rPr>
        <w:t>&gt;&gt;</w:t>
      </w:r>
    </w:p>
    <w:p w14:paraId="2C44D6AD" w14:textId="77777777" w:rsidR="0013472F" w:rsidRPr="00B761B9" w:rsidRDefault="0013472F" w:rsidP="0013472F">
      <w:pPr>
        <w:rPr>
          <w:sz w:val="16"/>
        </w:rPr>
      </w:pPr>
      <w:r w:rsidRPr="00B761B9">
        <w:rPr>
          <w:sz w:val="16"/>
        </w:rPr>
        <w:t xml:space="preserve">3. </w:t>
      </w:r>
      <w:r w:rsidRPr="00B761B9">
        <w:rPr>
          <w:rStyle w:val="StyleUnderline"/>
        </w:rPr>
        <w:t>As the world gets</w:t>
      </w:r>
      <w:r w:rsidRPr="00B761B9">
        <w:rPr>
          <w:sz w:val="16"/>
        </w:rPr>
        <w:t xml:space="preserve"> more </w:t>
      </w:r>
      <w:r w:rsidRPr="00B761B9">
        <w:rPr>
          <w:rStyle w:val="Emphasis"/>
        </w:rPr>
        <w:t>interconnected</w:t>
      </w:r>
      <w:r w:rsidRPr="00B761B9">
        <w:rPr>
          <w:rStyle w:val="StyleUnderline"/>
        </w:rPr>
        <w:t xml:space="preserve">, trade with </w:t>
      </w:r>
      <w:r w:rsidRPr="00B761B9">
        <w:rPr>
          <w:rStyle w:val="Emphasis"/>
        </w:rPr>
        <w:t>any given</w:t>
      </w:r>
      <w:r w:rsidRPr="00B761B9">
        <w:rPr>
          <w:rStyle w:val="StyleUnderline"/>
        </w:rPr>
        <w:t xml:space="preserve"> country</w:t>
      </w:r>
      <w:r w:rsidRPr="00B761B9">
        <w:rPr>
          <w:sz w:val="16"/>
        </w:rPr>
        <w:t xml:space="preserve"> A </w:t>
      </w:r>
      <w:r w:rsidRPr="00B761B9">
        <w:rPr>
          <w:rStyle w:val="StyleUnderline"/>
        </w:rPr>
        <w:t xml:space="preserve">will become a </w:t>
      </w:r>
      <w:r w:rsidRPr="00B761B9">
        <w:rPr>
          <w:rStyle w:val="Emphasis"/>
        </w:rPr>
        <w:t>smaller proportion</w:t>
      </w:r>
      <w:r w:rsidRPr="00B761B9">
        <w:rPr>
          <w:sz w:val="16"/>
        </w:rPr>
        <w:t xml:space="preserve"> of a country B’s economy.</w:t>
      </w:r>
    </w:p>
    <w:p w14:paraId="67EC6271" w14:textId="77777777" w:rsidR="0013472F" w:rsidRPr="00B761B9" w:rsidRDefault="0013472F" w:rsidP="0013472F">
      <w:pPr>
        <w:rPr>
          <w:sz w:val="16"/>
        </w:rPr>
      </w:pPr>
      <w:r w:rsidRPr="00B761B9">
        <w:rPr>
          <w:sz w:val="16"/>
        </w:rPr>
        <w:t xml:space="preserve">4. Some scholars have noted that </w:t>
      </w:r>
      <w:r w:rsidRPr="00B761B9">
        <w:rPr>
          <w:rStyle w:val="Emphasis"/>
        </w:rPr>
        <w:t>negotiating</w:t>
      </w:r>
      <w:r w:rsidRPr="00B761B9">
        <w:rPr>
          <w:rStyle w:val="StyleUnderline"/>
        </w:rPr>
        <w:t xml:space="preserve"> trade deals</w:t>
      </w:r>
      <w:r w:rsidRPr="00B761B9">
        <w:rPr>
          <w:sz w:val="16"/>
        </w:rPr>
        <w:t xml:space="preserve"> also </w:t>
      </w:r>
      <w:r w:rsidRPr="00B761B9">
        <w:rPr>
          <w:rStyle w:val="StyleUnderline"/>
        </w:rPr>
        <w:t xml:space="preserve">gives one country </w:t>
      </w:r>
      <w:r w:rsidRPr="00B761B9">
        <w:rPr>
          <w:rStyle w:val="Emphasis"/>
        </w:rPr>
        <w:t>more leverage</w:t>
      </w:r>
      <w:r w:rsidRPr="00B761B9">
        <w:rPr>
          <w:sz w:val="16"/>
        </w:rPr>
        <w:t xml:space="preserve"> over the other, </w:t>
      </w:r>
      <w:r w:rsidRPr="00B761B9">
        <w:rPr>
          <w:rStyle w:val="StyleUnderline"/>
        </w:rPr>
        <w:t xml:space="preserve">and potentially </w:t>
      </w:r>
      <w:r w:rsidRPr="00B761B9">
        <w:rPr>
          <w:rStyle w:val="Emphasis"/>
        </w:rPr>
        <w:t>raises</w:t>
      </w:r>
      <w:r w:rsidRPr="00B761B9">
        <w:rPr>
          <w:rStyle w:val="StyleUnderline"/>
        </w:rPr>
        <w:t xml:space="preserve"> more </w:t>
      </w:r>
      <w:r w:rsidRPr="00B761B9">
        <w:rPr>
          <w:rStyle w:val="Emphasis"/>
        </w:rPr>
        <w:t>issues</w:t>
      </w:r>
      <w:r w:rsidRPr="00B761B9">
        <w:rPr>
          <w:rStyle w:val="StyleUnderline"/>
        </w:rPr>
        <w:t xml:space="preserve"> over which countries can disagree</w:t>
      </w:r>
      <w:r w:rsidRPr="00B761B9">
        <w:rPr>
          <w:sz w:val="16"/>
        </w:rPr>
        <w:t xml:space="preserve">.[21] </w:t>
      </w:r>
      <w:r>
        <w:rPr>
          <w:sz w:val="16"/>
        </w:rPr>
        <w:t>&lt;&lt;</w:t>
      </w:r>
      <w:r w:rsidRPr="00B761B9">
        <w:rPr>
          <w:sz w:val="16"/>
        </w:rPr>
        <w:t>FN 21</w:t>
      </w:r>
      <w:r>
        <w:rPr>
          <w:sz w:val="16"/>
        </w:rPr>
        <w:t>&gt;&gt;</w:t>
      </w:r>
      <w:r w:rsidRPr="00B761B9">
        <w:rPr>
          <w:sz w:val="16"/>
        </w:rPr>
        <w:t xml:space="preserve"> For example, Europe’s reliance on Russian natural gas has been a source of tension between European countries, and between countries like Russia and France. </w:t>
      </w:r>
      <w:r>
        <w:rPr>
          <w:sz w:val="16"/>
        </w:rPr>
        <w:t>&lt;&lt;</w:t>
      </w:r>
      <w:r w:rsidRPr="00B761B9">
        <w:rPr>
          <w:sz w:val="16"/>
        </w:rPr>
        <w:t>END FN 21</w:t>
      </w:r>
      <w:r>
        <w:rPr>
          <w:sz w:val="16"/>
        </w:rPr>
        <w:t>&gt;&gt;</w:t>
      </w:r>
    </w:p>
    <w:p w14:paraId="728980B5" w14:textId="77777777" w:rsidR="0013472F" w:rsidRPr="00B761B9" w:rsidRDefault="0013472F" w:rsidP="0013472F">
      <w:pPr>
        <w:rPr>
          <w:sz w:val="16"/>
        </w:rPr>
      </w:pPr>
      <w:r w:rsidRPr="00B761B9">
        <w:rPr>
          <w:sz w:val="16"/>
        </w:rPr>
        <w:t xml:space="preserve">5. Global </w:t>
      </w:r>
      <w:r w:rsidRPr="00B761B9">
        <w:rPr>
          <w:rStyle w:val="StyleUnderline"/>
        </w:rPr>
        <w:t xml:space="preserve">trade was at </w:t>
      </w:r>
      <w:r w:rsidRPr="00B761B9">
        <w:rPr>
          <w:rStyle w:val="Emphasis"/>
        </w:rPr>
        <w:t>historic highs</w:t>
      </w:r>
      <w:r w:rsidRPr="00B761B9">
        <w:rPr>
          <w:sz w:val="16"/>
        </w:rPr>
        <w:t xml:space="preserve"> just </w:t>
      </w:r>
      <w:r w:rsidRPr="00B761B9">
        <w:rPr>
          <w:rStyle w:val="StyleUnderline"/>
        </w:rPr>
        <w:t xml:space="preserve">prior to </w:t>
      </w:r>
      <w:r w:rsidRPr="00B761B9">
        <w:rPr>
          <w:rStyle w:val="Emphasis"/>
        </w:rPr>
        <w:t>WWI</w:t>
      </w:r>
    </w:p>
    <w:p w14:paraId="201BA308" w14:textId="77777777" w:rsidR="0013472F" w:rsidRPr="00621799" w:rsidRDefault="0013472F" w:rsidP="0013472F">
      <w:pPr>
        <w:rPr>
          <w:sz w:val="16"/>
        </w:rPr>
      </w:pPr>
      <w:r w:rsidRPr="00B761B9">
        <w:rPr>
          <w:sz w:val="16"/>
        </w:rPr>
        <w:t xml:space="preserve">Finally, </w:t>
      </w:r>
      <w:r w:rsidRPr="00B761B9">
        <w:rPr>
          <w:rStyle w:val="Emphasis"/>
          <w:highlight w:val="cyan"/>
        </w:rPr>
        <w:t>disentangling</w:t>
      </w:r>
      <w:r w:rsidRPr="00B761B9">
        <w:rPr>
          <w:rStyle w:val="StyleUnderline"/>
        </w:rPr>
        <w:t xml:space="preserve"> the </w:t>
      </w:r>
      <w:r w:rsidRPr="00B761B9">
        <w:rPr>
          <w:rStyle w:val="Emphasis"/>
        </w:rPr>
        <w:t>causal relationships</w:t>
      </w:r>
      <w:r w:rsidRPr="00B761B9">
        <w:rPr>
          <w:rStyle w:val="StyleUnderline"/>
        </w:rPr>
        <w:t xml:space="preserve"> among</w:t>
      </w:r>
      <w:r w:rsidRPr="00B761B9">
        <w:rPr>
          <w:sz w:val="16"/>
        </w:rPr>
        <w:t xml:space="preserve"> the highly-correlated </w:t>
      </w:r>
      <w:r w:rsidRPr="00B761B9">
        <w:rPr>
          <w:rStyle w:val="StyleUnderline"/>
        </w:rPr>
        <w:t xml:space="preserve">variables of </w:t>
      </w:r>
      <w:r w:rsidRPr="00B761B9">
        <w:rPr>
          <w:rStyle w:val="Emphasis"/>
          <w:highlight w:val="cyan"/>
        </w:rPr>
        <w:t>trade</w:t>
      </w:r>
      <w:r w:rsidRPr="00B761B9">
        <w:rPr>
          <w:rStyle w:val="StyleUnderline"/>
        </w:rPr>
        <w:t xml:space="preserve"> interdependence, </w:t>
      </w:r>
      <w:r w:rsidRPr="00B761B9">
        <w:rPr>
          <w:rStyle w:val="Emphasis"/>
          <w:highlight w:val="cyan"/>
        </w:rPr>
        <w:t>GDP</w:t>
      </w:r>
      <w:r w:rsidRPr="00B761B9">
        <w:rPr>
          <w:sz w:val="16"/>
        </w:rPr>
        <w:t xml:space="preserve"> level, strength of </w:t>
      </w:r>
      <w:r w:rsidRPr="00B761B9">
        <w:rPr>
          <w:rStyle w:val="Emphasis"/>
          <w:highlight w:val="cyan"/>
        </w:rPr>
        <w:t>democracy</w:t>
      </w:r>
      <w:r w:rsidRPr="00B761B9">
        <w:rPr>
          <w:rStyle w:val="StyleUnderline"/>
          <w:highlight w:val="cyan"/>
        </w:rPr>
        <w:t>, and</w:t>
      </w:r>
      <w:r w:rsidRPr="00B761B9">
        <w:rPr>
          <w:rStyle w:val="StyleUnderline"/>
        </w:rPr>
        <w:t xml:space="preserve"> participation in </w:t>
      </w:r>
      <w:r w:rsidRPr="00B761B9">
        <w:rPr>
          <w:rStyle w:val="Emphasis"/>
          <w:highlight w:val="cyan"/>
        </w:rPr>
        <w:t>international org</w:t>
      </w:r>
      <w:r w:rsidRPr="00B761B9">
        <w:rPr>
          <w:rStyle w:val="Emphasis"/>
        </w:rPr>
        <w:t>anization</w:t>
      </w:r>
      <w:r w:rsidRPr="00B761B9">
        <w:rPr>
          <w:rStyle w:val="Emphasis"/>
          <w:highlight w:val="cyan"/>
        </w:rPr>
        <w:t>s</w:t>
      </w:r>
      <w:r w:rsidRPr="00B761B9">
        <w:rPr>
          <w:rStyle w:val="StyleUnderline"/>
          <w:highlight w:val="cyan"/>
        </w:rPr>
        <w:t xml:space="preserve"> is difficult</w:t>
      </w:r>
      <w:r w:rsidRPr="00B761B9">
        <w:rPr>
          <w:sz w:val="16"/>
        </w:rPr>
        <w:t xml:space="preserve">. Russett, Oneal, and collaborators try things like measuring lagged effects to try and improve their causal inference, but I’m </w:t>
      </w:r>
      <w:r w:rsidRPr="00B761B9">
        <w:rPr>
          <w:rStyle w:val="Emphasis"/>
        </w:rPr>
        <w:t>not sure</w:t>
      </w:r>
      <w:r w:rsidRPr="00B761B9">
        <w:rPr>
          <w:rStyle w:val="StyleUnderline"/>
        </w:rPr>
        <w:t xml:space="preserve"> how</w:t>
      </w:r>
      <w:r w:rsidRPr="00B761B9">
        <w:rPr>
          <w:sz w:val="16"/>
        </w:rPr>
        <w:t xml:space="preserve"> successfully </w:t>
      </w:r>
      <w:r w:rsidRPr="00B761B9">
        <w:rPr>
          <w:rStyle w:val="StyleUnderline"/>
        </w:rPr>
        <w:t xml:space="preserve">this </w:t>
      </w:r>
      <w:r w:rsidRPr="00B761B9">
        <w:rPr>
          <w:rStyle w:val="Emphasis"/>
        </w:rPr>
        <w:t>isolates</w:t>
      </w:r>
      <w:r w:rsidRPr="00B761B9">
        <w:rPr>
          <w:rStyle w:val="StyleUnderline"/>
        </w:rPr>
        <w:t xml:space="preserve"> causal </w:t>
      </w:r>
      <w:r w:rsidRPr="00B761B9">
        <w:rPr>
          <w:rStyle w:val="Emphasis"/>
        </w:rPr>
        <w:t>relationships</w:t>
      </w:r>
      <w:r w:rsidRPr="00B761B9">
        <w:rPr>
          <w:sz w:val="16"/>
        </w:rPr>
        <w:t xml:space="preserve">. I think these </w:t>
      </w:r>
      <w:r w:rsidRPr="00B761B9">
        <w:rPr>
          <w:rStyle w:val="Emphasis"/>
          <w:highlight w:val="cyan"/>
        </w:rPr>
        <w:t>studies</w:t>
      </w:r>
      <w:r w:rsidRPr="00B761B9">
        <w:rPr>
          <w:rStyle w:val="StyleUnderline"/>
        </w:rPr>
        <w:t xml:space="preserve"> provide </w:t>
      </w:r>
      <w:r w:rsidRPr="00B761B9">
        <w:rPr>
          <w:rStyle w:val="Emphasis"/>
        </w:rPr>
        <w:t>strong ev</w:t>
      </w:r>
      <w:r w:rsidRPr="00B761B9">
        <w:rPr>
          <w:sz w:val="16"/>
        </w:rPr>
        <w:t xml:space="preserve">idence </w:t>
      </w:r>
      <w:r w:rsidRPr="00B761B9">
        <w:rPr>
          <w:rStyle w:val="StyleUnderline"/>
        </w:rPr>
        <w:t xml:space="preserve">of the </w:t>
      </w:r>
      <w:r w:rsidRPr="00B761B9">
        <w:rPr>
          <w:rStyle w:val="Emphasis"/>
        </w:rPr>
        <w:t>direction</w:t>
      </w:r>
      <w:r w:rsidRPr="00B761B9">
        <w:rPr>
          <w:rStyle w:val="StyleUnderline"/>
        </w:rPr>
        <w:t xml:space="preserve"> of the effect, but</w:t>
      </w:r>
      <w:r w:rsidRPr="00B761B9">
        <w:rPr>
          <w:sz w:val="16"/>
        </w:rPr>
        <w:t xml:space="preserve"> my best guess would be that they </w:t>
      </w:r>
      <w:r w:rsidRPr="00B761B9">
        <w:rPr>
          <w:rStyle w:val="Emphasis"/>
          <w:highlight w:val="cyan"/>
        </w:rPr>
        <w:t>overestimate</w:t>
      </w:r>
      <w:r w:rsidRPr="00B761B9">
        <w:rPr>
          <w:rStyle w:val="StyleUnderline"/>
        </w:rPr>
        <w:t xml:space="preserve"> its </w:t>
      </w:r>
      <w:r w:rsidRPr="00B761B9">
        <w:rPr>
          <w:rStyle w:val="StyleUnderline"/>
          <w:highlight w:val="cyan"/>
        </w:rPr>
        <w:t>size</w:t>
      </w:r>
      <w:r w:rsidRPr="00B761B9">
        <w:rPr>
          <w:sz w:val="16"/>
        </w:rPr>
        <w:t>.[22]</w:t>
      </w:r>
      <w:r>
        <w:rPr>
          <w:sz w:val="16"/>
        </w:rPr>
        <w:t xml:space="preserve"> &lt;&lt;</w:t>
      </w:r>
      <w:r w:rsidRPr="00B761B9">
        <w:rPr>
          <w:sz w:val="16"/>
        </w:rPr>
        <w:t>FN 22</w:t>
      </w:r>
      <w:r>
        <w:rPr>
          <w:sz w:val="16"/>
        </w:rPr>
        <w:t>&gt;&gt;</w:t>
      </w:r>
      <w:r w:rsidRPr="00B761B9">
        <w:rPr>
          <w:sz w:val="16"/>
        </w:rPr>
        <w:t xml:space="preserve"> To quantify: I think </w:t>
      </w:r>
      <w:r w:rsidRPr="00B761B9">
        <w:rPr>
          <w:rStyle w:val="StyleUnderline"/>
        </w:rPr>
        <w:t xml:space="preserve">there’s an </w:t>
      </w:r>
      <w:r w:rsidRPr="00B761B9">
        <w:rPr>
          <w:rStyle w:val="Emphasis"/>
        </w:rPr>
        <w:t>80% chance</w:t>
      </w:r>
      <w:r w:rsidRPr="00B761B9">
        <w:rPr>
          <w:rStyle w:val="StyleUnderline"/>
        </w:rPr>
        <w:t xml:space="preserve"> that </w:t>
      </w:r>
      <w:r w:rsidRPr="00B761B9">
        <w:rPr>
          <w:rStyle w:val="Emphasis"/>
        </w:rPr>
        <w:t>doubling</w:t>
      </w:r>
      <w:r w:rsidRPr="00B761B9">
        <w:rPr>
          <w:rStyle w:val="StyleUnderline"/>
        </w:rPr>
        <w:t xml:space="preserve"> </w:t>
      </w:r>
      <w:r w:rsidRPr="00B761B9">
        <w:rPr>
          <w:sz w:val="16"/>
        </w:rPr>
        <w:t xml:space="preserve">the amount of </w:t>
      </w:r>
      <w:r w:rsidRPr="00B761B9">
        <w:rPr>
          <w:rStyle w:val="Emphasis"/>
        </w:rPr>
        <w:t>trade</w:t>
      </w:r>
      <w:r w:rsidRPr="00B761B9">
        <w:rPr>
          <w:sz w:val="16"/>
        </w:rPr>
        <w:t xml:space="preserve"> between two countries </w:t>
      </w:r>
      <w:r w:rsidRPr="00B761B9">
        <w:rPr>
          <w:rStyle w:val="Emphasis"/>
        </w:rPr>
        <w:t>reduces</w:t>
      </w:r>
      <w:r w:rsidRPr="00B761B9">
        <w:rPr>
          <w:rStyle w:val="StyleUnderline"/>
        </w:rPr>
        <w:t xml:space="preserve"> the annual chance they go to </w:t>
      </w:r>
      <w:r w:rsidRPr="00B761B9">
        <w:rPr>
          <w:rStyle w:val="Emphasis"/>
        </w:rPr>
        <w:t>war</w:t>
      </w:r>
      <w:r w:rsidRPr="00B761B9">
        <w:rPr>
          <w:rStyle w:val="StyleUnderline"/>
        </w:rPr>
        <w:t xml:space="preserve"> by</w:t>
      </w:r>
      <w:r w:rsidRPr="00B761B9">
        <w:rPr>
          <w:sz w:val="16"/>
        </w:rPr>
        <w:t xml:space="preserve"> between </w:t>
      </w:r>
      <w:r w:rsidRPr="00B761B9">
        <w:rPr>
          <w:rStyle w:val="Emphasis"/>
        </w:rPr>
        <w:t>0%</w:t>
      </w:r>
      <w:r w:rsidRPr="00B761B9">
        <w:rPr>
          <w:sz w:val="16"/>
        </w:rPr>
        <w:t xml:space="preserve"> and 35%. </w:t>
      </w:r>
      <w:r>
        <w:rPr>
          <w:sz w:val="16"/>
        </w:rPr>
        <w:t>&lt;&lt;</w:t>
      </w:r>
      <w:r w:rsidRPr="00B761B9">
        <w:rPr>
          <w:sz w:val="16"/>
        </w:rPr>
        <w:t>END FN 22</w:t>
      </w:r>
      <w:r>
        <w:rPr>
          <w:sz w:val="16"/>
        </w:rPr>
        <w:t>&gt;&gt;</w:t>
      </w:r>
    </w:p>
    <w:p w14:paraId="5F4A265F" w14:textId="77777777" w:rsidR="0013472F" w:rsidRDefault="0013472F" w:rsidP="0013472F">
      <w:pPr>
        <w:pStyle w:val="Heading3"/>
      </w:pPr>
      <w:r>
        <w:t>AT: Supply Chains---1NC</w:t>
      </w:r>
    </w:p>
    <w:p w14:paraId="3AAEFAC1" w14:textId="77777777" w:rsidR="0013472F" w:rsidRPr="00822ADE" w:rsidRDefault="0013472F" w:rsidP="0013472F">
      <w:pPr>
        <w:pStyle w:val="Heading4"/>
        <w:rPr>
          <w:rFonts w:ascii="Georgia" w:hAnsi="Georgia"/>
          <w:bCs/>
        </w:rPr>
      </w:pPr>
      <w:r>
        <w:rPr>
          <w:bCs/>
        </w:rPr>
        <w:t xml:space="preserve">16. </w:t>
      </w:r>
      <w:r w:rsidRPr="00822ADE">
        <w:rPr>
          <w:bCs/>
        </w:rPr>
        <w:t>Global supply chains are wrecked</w:t>
      </w:r>
    </w:p>
    <w:p w14:paraId="65D69BB2" w14:textId="77777777" w:rsidR="0013472F" w:rsidRDefault="0013472F" w:rsidP="0013472F">
      <w:r>
        <w:t xml:space="preserve">Peter S. </w:t>
      </w:r>
      <w:r>
        <w:rPr>
          <w:rStyle w:val="Style13ptBold"/>
        </w:rPr>
        <w:t>Goodman</w:t>
      </w:r>
      <w:r>
        <w:t>, 10-22-20</w:t>
      </w:r>
      <w:r>
        <w:rPr>
          <w:rStyle w:val="Style13ptBold"/>
        </w:rPr>
        <w:t>21</w:t>
      </w:r>
      <w:r>
        <w:t>, "How the Supply Chain Broke, and Why It Won’t Be Fixed Anytime Soon," global economics correspondent, previously London-based European economics, national economics correspondent during the Great Recession. previous Shanghai bureau chief of Post, https://www.nytimes.com/2021/10/22/business/shortages-supply-chain.html</w:t>
      </w:r>
    </w:p>
    <w:p w14:paraId="751FF6D8" w14:textId="77777777" w:rsidR="0013472F" w:rsidRDefault="0013472F" w:rsidP="0013472F">
      <w:pPr>
        <w:rPr>
          <w:u w:val="single"/>
        </w:rPr>
      </w:pPr>
      <w:r>
        <w:t xml:space="preserve">Computer chips. Exercise equipment. Breakfast cereal. By now, you’ve probably heard: </w:t>
      </w:r>
      <w:r>
        <w:rPr>
          <w:u w:val="single"/>
        </w:rPr>
        <w:t xml:space="preserve">The </w:t>
      </w:r>
      <w:r>
        <w:rPr>
          <w:highlight w:val="cyan"/>
          <w:u w:val="single"/>
        </w:rPr>
        <w:t>world has run short of</w:t>
      </w:r>
      <w:r>
        <w:rPr>
          <w:u w:val="single"/>
        </w:rPr>
        <w:t xml:space="preserve"> a great many </w:t>
      </w:r>
      <w:r>
        <w:rPr>
          <w:highlight w:val="cyan"/>
          <w:u w:val="single"/>
        </w:rPr>
        <w:t>products</w:t>
      </w:r>
      <w:r>
        <w:rPr>
          <w:u w:val="single"/>
        </w:rPr>
        <w:t>.</w:t>
      </w:r>
    </w:p>
    <w:p w14:paraId="664DADFC" w14:textId="77777777" w:rsidR="0013472F" w:rsidRDefault="0013472F" w:rsidP="0013472F">
      <w:r>
        <w:t>In an era in which we’ve become accustomed to clicking and waiting for whatever we desire to arrive at our doors, we have experienced the shock of not being able to buy toilet paper, having to wait months for curtains and needing to compromise on the color of our new cars.</w:t>
      </w:r>
    </w:p>
    <w:p w14:paraId="4D187D94" w14:textId="77777777" w:rsidR="0013472F" w:rsidRDefault="0013472F" w:rsidP="0013472F">
      <w:r>
        <w:t>Of far greater importance, we have suffered a pandemic without adequate protective gear. Doctors cannot obtain needed medicines. In Alaska, people are struggling to find enough winter coats. Airplanes are delayed while crews wait for food deliveries.</w:t>
      </w:r>
    </w:p>
    <w:p w14:paraId="3F967939" w14:textId="77777777" w:rsidR="0013472F" w:rsidRDefault="0013472F" w:rsidP="0013472F">
      <w:r>
        <w:t>Why is this happening?</w:t>
      </w:r>
    </w:p>
    <w:p w14:paraId="0AB54D1D" w14:textId="77777777" w:rsidR="0013472F" w:rsidRDefault="0013472F" w:rsidP="0013472F">
      <w:pPr>
        <w:rPr>
          <w:u w:val="single"/>
        </w:rPr>
      </w:pPr>
      <w:r>
        <w:t xml:space="preserve">The </w:t>
      </w:r>
      <w:r>
        <w:rPr>
          <w:highlight w:val="cyan"/>
          <w:u w:val="single"/>
        </w:rPr>
        <w:t>pandemic has disrupted nearly every aspect of the global supply chain</w:t>
      </w:r>
      <w:r>
        <w:t xml:space="preserve"> — that’s the usually invisible pathway of manufacturing, transportation and logistics that gets goods from where they are manufactured, mined or grown to where they are going. </w:t>
      </w:r>
      <w:r>
        <w:rPr>
          <w:u w:val="single"/>
        </w:rPr>
        <w:t>At the end of the chain is another company or a consumer who has paid for the finished product. Scarcity has caused the prices of many things to go higher.</w:t>
      </w:r>
    </w:p>
    <w:p w14:paraId="685BF6FF" w14:textId="77777777" w:rsidR="0013472F" w:rsidRDefault="0013472F" w:rsidP="0013472F">
      <w:pPr>
        <w:rPr>
          <w:u w:val="single"/>
        </w:rPr>
      </w:pPr>
      <w:r>
        <w:rPr>
          <w:u w:val="single"/>
        </w:rPr>
        <w:t>When did this start?</w:t>
      </w:r>
    </w:p>
    <w:p w14:paraId="2B1F8DF2" w14:textId="77777777" w:rsidR="0013472F" w:rsidRDefault="0013472F" w:rsidP="0013472F">
      <w:pPr>
        <w:rPr>
          <w:u w:val="single"/>
        </w:rPr>
      </w:pPr>
      <w:r>
        <w:t xml:space="preserve">The </w:t>
      </w:r>
      <w:r>
        <w:rPr>
          <w:highlight w:val="cyan"/>
          <w:u w:val="single"/>
        </w:rPr>
        <w:t>disruptions go back to</w:t>
      </w:r>
      <w:r>
        <w:rPr>
          <w:u w:val="single"/>
        </w:rPr>
        <w:t xml:space="preserve"> early last year, </w:t>
      </w:r>
      <w:r>
        <w:rPr>
          <w:highlight w:val="cyan"/>
          <w:u w:val="single"/>
        </w:rPr>
        <w:t>to the beginning</w:t>
      </w:r>
      <w:r>
        <w:rPr>
          <w:u w:val="single"/>
        </w:rPr>
        <w:t xml:space="preserve"> stages </w:t>
      </w:r>
      <w:r>
        <w:rPr>
          <w:highlight w:val="cyan"/>
          <w:u w:val="single"/>
        </w:rPr>
        <w:t>of the pandemic. Factories</w:t>
      </w:r>
      <w:r>
        <w:rPr>
          <w:u w:val="single"/>
        </w:rPr>
        <w:t xml:space="preserve"> in parts </w:t>
      </w:r>
      <w:r>
        <w:rPr>
          <w:highlight w:val="cyan"/>
          <w:u w:val="single"/>
        </w:rPr>
        <w:t>of the world</w:t>
      </w:r>
      <w:r>
        <w:rPr>
          <w:u w:val="single"/>
        </w:rPr>
        <w:t xml:space="preserve"> where a lot of the globe’s manufacturing capacity sits — places </w:t>
      </w:r>
      <w:r>
        <w:rPr>
          <w:highlight w:val="cyan"/>
          <w:u w:val="single"/>
        </w:rPr>
        <w:t>like China, South Korea and Taiwan</w:t>
      </w:r>
      <w:r>
        <w:rPr>
          <w:u w:val="single"/>
        </w:rPr>
        <w:t xml:space="preserve"> as well as Southeast Asian nations like Vietnam </w:t>
      </w:r>
      <w:r>
        <w:rPr>
          <w:highlight w:val="cyan"/>
          <w:u w:val="single"/>
        </w:rPr>
        <w:t>and European industrial giants</w:t>
      </w:r>
      <w:r>
        <w:rPr>
          <w:u w:val="single"/>
        </w:rPr>
        <w:t xml:space="preserve"> like Germany — </w:t>
      </w:r>
      <w:r>
        <w:rPr>
          <w:highlight w:val="cyan"/>
          <w:u w:val="single"/>
        </w:rPr>
        <w:t>were hit hard</w:t>
      </w:r>
      <w:r>
        <w:rPr>
          <w:u w:val="single"/>
        </w:rPr>
        <w:t xml:space="preserve"> by the spread of coronavirus cases</w:t>
      </w:r>
      <w:r>
        <w:t xml:space="preserve">. Many factories shut down or were forced to reduce production because workers were sick or in lockdown. </w:t>
      </w:r>
      <w:r>
        <w:rPr>
          <w:u w:val="single"/>
        </w:rPr>
        <w:t>In response, shipping companies cut their schedules in anticipation of a drop in demand for moving goods around the world.</w:t>
      </w:r>
    </w:p>
    <w:p w14:paraId="749559AC" w14:textId="77777777" w:rsidR="0013472F" w:rsidRDefault="0013472F" w:rsidP="0013472F">
      <w:pPr>
        <w:rPr>
          <w:sz w:val="16"/>
          <w:szCs w:val="16"/>
          <w:u w:val="single"/>
        </w:rPr>
      </w:pPr>
      <w:r>
        <w:rPr>
          <w:sz w:val="16"/>
          <w:szCs w:val="16"/>
          <w:u w:val="single"/>
        </w:rPr>
        <w:t>That proved to be a terrible mistake. Demand for some things — restaurant meals, trips to vacation destinations, spa services — indeed cratered.</w:t>
      </w:r>
    </w:p>
    <w:p w14:paraId="209E16BE" w14:textId="77777777" w:rsidR="0013472F" w:rsidRDefault="0013472F" w:rsidP="0013472F">
      <w:pPr>
        <w:rPr>
          <w:sz w:val="16"/>
          <w:szCs w:val="16"/>
        </w:rPr>
      </w:pPr>
      <w:r>
        <w:rPr>
          <w:sz w:val="16"/>
          <w:szCs w:val="16"/>
        </w:rPr>
        <w:t>But Americans took the money they used to spend on such experiences and redirected it to goods for their homes, which were suddenly doubling as offices and classrooms. They put office chairs and new printers in their bedrooms, while adding gym equipment and video game consoles to their basements. They bought paint and lumber for projects that added space or made their existing confines more comfortable. They added mixers and blenders to their kitchens, as parents became short-order cooks for cooped-up children. The timing and quantity of consumer purchases swamped the system. Factories whose production tends to be fairly predictable ramped up to satisfy a surge of orders.</w:t>
      </w:r>
    </w:p>
    <w:p w14:paraId="6BDB4938" w14:textId="77777777" w:rsidR="0013472F" w:rsidRDefault="0013472F" w:rsidP="0013472F">
      <w:pPr>
        <w:rPr>
          <w:sz w:val="16"/>
          <w:szCs w:val="16"/>
        </w:rPr>
      </w:pPr>
      <w:r>
        <w:rPr>
          <w:sz w:val="16"/>
          <w:szCs w:val="16"/>
        </w:rPr>
        <w:t>Why couldn’t factories just produce more?</w:t>
      </w:r>
    </w:p>
    <w:p w14:paraId="5694CD26" w14:textId="77777777" w:rsidR="0013472F" w:rsidRDefault="0013472F" w:rsidP="0013472F">
      <w:r>
        <w:t>Many did, but this produced its own troubles. Factories generally need to bring in components to make the things they export. For example, a computer assembled in China may require a chip made in Taiwan or Malaysia, a flat-panel display from South Korea and dozens of other electronics drawn from around the world, requiring specialized chemicals from other parts of China or Europe.</w:t>
      </w:r>
    </w:p>
    <w:p w14:paraId="258F028C" w14:textId="77777777" w:rsidR="0013472F" w:rsidRDefault="0013472F" w:rsidP="0013472F">
      <w:r>
        <w:rPr>
          <w:u w:val="single"/>
        </w:rPr>
        <w:t xml:space="preserve">The steep </w:t>
      </w:r>
      <w:r>
        <w:rPr>
          <w:highlight w:val="cyan"/>
          <w:u w:val="single"/>
        </w:rPr>
        <w:t>surge in demand clogged the system for transporting goods</w:t>
      </w:r>
      <w:r>
        <w:rPr>
          <w:u w:val="single"/>
        </w:rPr>
        <w:t xml:space="preserve"> to the factories that needed them. At the same time, finished products — many of them made in China</w:t>
      </w:r>
      <w:r>
        <w:t xml:space="preserve"> — piled up in warehouses and at ports throughout Asia because of a profound shortage of shipping containers, the standard-size steel boxes that carry goods on enormous vessels.</w:t>
      </w:r>
    </w:p>
    <w:p w14:paraId="7A61833B" w14:textId="77777777" w:rsidR="0013472F" w:rsidRDefault="0013472F" w:rsidP="0013472F">
      <w:pPr>
        <w:rPr>
          <w:sz w:val="16"/>
          <w:szCs w:val="16"/>
        </w:rPr>
      </w:pPr>
      <w:r>
        <w:rPr>
          <w:sz w:val="16"/>
          <w:szCs w:val="16"/>
        </w:rPr>
        <w:t>What happened to all the giant container ships?</w:t>
      </w:r>
    </w:p>
    <w:p w14:paraId="09F46E7D" w14:textId="77777777" w:rsidR="0013472F" w:rsidRDefault="0013472F" w:rsidP="0013472F">
      <w:pPr>
        <w:rPr>
          <w:sz w:val="16"/>
          <w:szCs w:val="16"/>
        </w:rPr>
      </w:pPr>
      <w:r>
        <w:rPr>
          <w:sz w:val="16"/>
          <w:szCs w:val="16"/>
        </w:rPr>
        <w:t>In simplest terms, they got stuck in the wrong places. In the first phase of the pandemic, as China shipped huge volumes of protective gear like masks and hospital gowns all over the world, containers were unloaded in places that generally do not send much product back to China — regions like West Africa and South Asia. In those places, empty containers piled up just as Chinese factories were producing a mighty surge of other goods destined for wealthy markets in North America and Europe.</w:t>
      </w:r>
    </w:p>
    <w:p w14:paraId="013F7539" w14:textId="77777777" w:rsidR="0013472F" w:rsidRDefault="0013472F" w:rsidP="0013472F">
      <w:pPr>
        <w:rPr>
          <w:sz w:val="16"/>
          <w:szCs w:val="16"/>
        </w:rPr>
      </w:pPr>
      <w:r>
        <w:rPr>
          <w:sz w:val="16"/>
          <w:szCs w:val="16"/>
        </w:rPr>
        <w:t>Because containers were scarce and demand for shipping intense, the cost of moving cargo skyrocketed. Before the pandemic, sending a container from Shanghai to Los Angeles cost perhaps $2,000. By early 2021, the same journey was fetching as much as $25,000. And many containers were getting bumped off ships and forced to wait, adding to delays throughout the supply chain. Even huge companies like Target and Home Depot had to wait for weeks and even months to get their finished factory wares onto ships.</w:t>
      </w:r>
    </w:p>
    <w:p w14:paraId="7A80CDF1" w14:textId="77777777" w:rsidR="0013472F" w:rsidRDefault="0013472F" w:rsidP="0013472F">
      <w:pPr>
        <w:rPr>
          <w:sz w:val="16"/>
          <w:szCs w:val="16"/>
        </w:rPr>
      </w:pPr>
      <w:r>
        <w:rPr>
          <w:sz w:val="16"/>
          <w:szCs w:val="16"/>
        </w:rPr>
        <w:t>Meanwhile, at ports in North America and Europe, where containers were arriving, the heavy influx of ships overwhelmed the availability of docks. At ports like Los Angeles and Oakland, Calif., dozens of ships were forced to anchor out in the ocean for days before they could load and unload. At the same time, truck drivers and dockworkers were stuck in quarantine, reducing the availability of people to unload goods and further slowing the process. This situation was worsened by the shutdown of the Suez Canal after a giant container ship got stuck there, and then by the closings of major ports in China in response to new Covid-19 cases.</w:t>
      </w:r>
    </w:p>
    <w:p w14:paraId="3A698645" w14:textId="77777777" w:rsidR="0013472F" w:rsidRDefault="0013472F" w:rsidP="0013472F">
      <w:pPr>
        <w:rPr>
          <w:sz w:val="16"/>
          <w:szCs w:val="16"/>
        </w:rPr>
      </w:pPr>
      <w:r>
        <w:rPr>
          <w:sz w:val="16"/>
          <w:szCs w:val="16"/>
        </w:rPr>
        <w:t>Many companies responded to initial shortages by ordering extra items, adding to the strains on the ports and filling up warehouses. With warehouses full, containers — suddenly serving as storage areas — piled up at ports. The result was the mother of all traffic jams.</w:t>
      </w:r>
    </w:p>
    <w:p w14:paraId="7D50E3D9" w14:textId="77777777" w:rsidR="0013472F" w:rsidRDefault="0013472F" w:rsidP="0013472F">
      <w:pPr>
        <w:rPr>
          <w:u w:val="single"/>
        </w:rPr>
      </w:pPr>
      <w:r>
        <w:rPr>
          <w:u w:val="single"/>
        </w:rPr>
        <w:t xml:space="preserve">What exactly is </w:t>
      </w:r>
      <w:r>
        <w:rPr>
          <w:highlight w:val="cyan"/>
          <w:u w:val="single"/>
        </w:rPr>
        <w:t>in short supply</w:t>
      </w:r>
      <w:r>
        <w:rPr>
          <w:u w:val="single"/>
        </w:rPr>
        <w:t>?</w:t>
      </w:r>
    </w:p>
    <w:p w14:paraId="2341F36B" w14:textId="77777777" w:rsidR="0013472F" w:rsidRPr="00822ADE" w:rsidRDefault="0013472F" w:rsidP="0013472F">
      <w:pPr>
        <w:rPr>
          <w:u w:val="single"/>
        </w:rPr>
      </w:pPr>
      <w:r>
        <w:rPr>
          <w:u w:val="single"/>
        </w:rPr>
        <w:t xml:space="preserve">Just about </w:t>
      </w:r>
      <w:r>
        <w:rPr>
          <w:highlight w:val="cyan"/>
          <w:u w:val="single"/>
        </w:rPr>
        <w:t>anything that is produced or manufactured — from chemicals to electronics</w:t>
      </w:r>
      <w:r>
        <w:rPr>
          <w:u w:val="single"/>
        </w:rPr>
        <w:t xml:space="preserve"> to running shoes. Shortages beget more shortages. A paint manufacturer that needs 27 chemicals to make its products may be able to buy all but one, but that one — perhaps stuck on a container ship off Southern California — may be enough to halt production.</w:t>
      </w:r>
    </w:p>
    <w:p w14:paraId="342425D1" w14:textId="77777777" w:rsidR="0013472F" w:rsidRDefault="0013472F" w:rsidP="0013472F">
      <w:pPr>
        <w:pStyle w:val="Heading3"/>
      </w:pPr>
      <w:r>
        <w:t>AT: Polycrisis---1NC</w:t>
      </w:r>
    </w:p>
    <w:p w14:paraId="69CB8383" w14:textId="77777777" w:rsidR="0013472F" w:rsidRDefault="0013472F" w:rsidP="0013472F">
      <w:pPr>
        <w:pStyle w:val="Heading4"/>
      </w:pPr>
      <w:r>
        <w:t xml:space="preserve">17. No </w:t>
      </w:r>
      <w:r w:rsidRPr="00CB599A">
        <w:rPr>
          <w:u w:val="single"/>
        </w:rPr>
        <w:t>polycrisis</w:t>
      </w:r>
      <w:r>
        <w:t xml:space="preserve">---complexity is </w:t>
      </w:r>
      <w:r w:rsidRPr="00CB599A">
        <w:rPr>
          <w:u w:val="single"/>
        </w:rPr>
        <w:t>exaggerated</w:t>
      </w:r>
      <w:r>
        <w:t xml:space="preserve"> and </w:t>
      </w:r>
      <w:r w:rsidRPr="00CB599A">
        <w:rPr>
          <w:u w:val="single"/>
        </w:rPr>
        <w:t>self-correcting</w:t>
      </w:r>
      <w:r>
        <w:t>.</w:t>
      </w:r>
    </w:p>
    <w:p w14:paraId="3F812875" w14:textId="77777777" w:rsidR="0013472F" w:rsidRDefault="0013472F" w:rsidP="0013472F">
      <w:r w:rsidRPr="00CB599A">
        <w:rPr>
          <w:rStyle w:val="Style13ptBold"/>
        </w:rPr>
        <w:t>Drezner 23</w:t>
      </w:r>
      <w:r>
        <w:t xml:space="preserve"> [Daniel Drezner (Professor of international politics, Fletcher School of Law and Diplomacy, Tufts University, nonresident senior fellow, Chicago Council on Global Affairs), 1-28-2023, “Are we headed toward a “polycrisis”? The buzzword of the moment, explained.,” Vox, https://www.vox.com/23572710/polycrisis-davos-history-climate-russia-ukraine-inflation, njn]</w:t>
      </w:r>
    </w:p>
    <w:p w14:paraId="58F9F19C" w14:textId="77777777" w:rsidR="0013472F" w:rsidRPr="00CB599A" w:rsidRDefault="0013472F" w:rsidP="0013472F">
      <w:pPr>
        <w:rPr>
          <w:sz w:val="16"/>
        </w:rPr>
      </w:pPr>
      <w:r w:rsidRPr="00CB599A">
        <w:rPr>
          <w:sz w:val="16"/>
        </w:rPr>
        <w:t xml:space="preserve">There is </w:t>
      </w:r>
      <w:r w:rsidRPr="007B141B">
        <w:rPr>
          <w:rStyle w:val="StyleUnderline"/>
        </w:rPr>
        <w:t xml:space="preserve">nothing that </w:t>
      </w:r>
      <w:r w:rsidRPr="007B141B">
        <w:rPr>
          <w:rStyle w:val="Emphasis"/>
        </w:rPr>
        <w:t>Davos</w:t>
      </w:r>
      <w:r w:rsidRPr="007B141B">
        <w:rPr>
          <w:rStyle w:val="StyleUnderline"/>
        </w:rPr>
        <w:t xml:space="preserve"> loves more than a </w:t>
      </w:r>
      <w:r w:rsidRPr="007B141B">
        <w:rPr>
          <w:rStyle w:val="Emphasis"/>
        </w:rPr>
        <w:t>good buzzword</w:t>
      </w:r>
      <w:r w:rsidRPr="00CB599A">
        <w:rPr>
          <w:sz w:val="16"/>
        </w:rPr>
        <w:t>, and in 2023 that buzzword was “polycrisis.”</w:t>
      </w:r>
    </w:p>
    <w:p w14:paraId="07B6D71A" w14:textId="77777777" w:rsidR="0013472F" w:rsidRPr="00CB599A" w:rsidRDefault="0013472F" w:rsidP="0013472F">
      <w:pPr>
        <w:rPr>
          <w:sz w:val="16"/>
        </w:rPr>
      </w:pPr>
      <w:r w:rsidRPr="00CB599A">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0C66A35E" w14:textId="77777777" w:rsidR="0013472F" w:rsidRPr="00CB599A" w:rsidRDefault="0013472F" w:rsidP="0013472F">
      <w:pPr>
        <w:rPr>
          <w:sz w:val="16"/>
        </w:rPr>
      </w:pPr>
      <w:r w:rsidRPr="00CB599A">
        <w:rPr>
          <w:sz w:val="16"/>
        </w:rPr>
        <w:t>This warning generated a lot of hand-wringing on the narrow streets of Davos. Little wonder — a “polycrisis” sounds pretty bad! But it also sounds to some like a confusing and redundant neologism. In the opening Davos panel, historian Niall Ferguson rejected the term, explaining it as “just history happening.” In a bit of hot FT-on-FT action, columnist Gideon Rachman characterized polycrisis as one of his least favorite terms, asking, “Does it actually mean anything?”</w:t>
      </w:r>
    </w:p>
    <w:p w14:paraId="5895F2FC" w14:textId="77777777" w:rsidR="0013472F" w:rsidRPr="00CB599A" w:rsidRDefault="0013472F" w:rsidP="0013472F">
      <w:pPr>
        <w:rPr>
          <w:sz w:val="16"/>
        </w:rPr>
      </w:pPr>
      <w:r w:rsidRPr="00CB599A">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0B97A356" w14:textId="77777777" w:rsidR="0013472F" w:rsidRDefault="0013472F" w:rsidP="0013472F">
      <w:pPr>
        <w:rPr>
          <w:sz w:val="16"/>
        </w:rPr>
      </w:pPr>
      <w:r w:rsidRPr="009D3148">
        <w:rPr>
          <w:sz w:val="16"/>
        </w:rPr>
        <w:t xml:space="preserve">That is a legitimate concern. </w:t>
      </w:r>
      <w:r w:rsidRPr="00CB599A">
        <w:rPr>
          <w:rStyle w:val="StyleUnderline"/>
        </w:rPr>
        <w:t xml:space="preserve">Just because the concept of </w:t>
      </w:r>
      <w:r w:rsidRPr="009D3148">
        <w:rPr>
          <w:rStyle w:val="StyleUnderline"/>
        </w:rPr>
        <w:t xml:space="preserve">a </w:t>
      </w:r>
      <w:r w:rsidRPr="009D3148">
        <w:rPr>
          <w:rStyle w:val="Emphasis"/>
        </w:rPr>
        <w:t>polycrisis</w:t>
      </w:r>
      <w:r w:rsidRPr="009D3148">
        <w:rPr>
          <w:rStyle w:val="StyleUnderline"/>
        </w:rPr>
        <w:t xml:space="preserve"> is real</w:t>
      </w:r>
      <w:r w:rsidRPr="009D3148">
        <w:rPr>
          <w:sz w:val="16"/>
        </w:rPr>
        <w:t xml:space="preserve">, however, </w:t>
      </w:r>
      <w:r w:rsidRPr="009D3148">
        <w:rPr>
          <w:rStyle w:val="StyleUnderline"/>
        </w:rPr>
        <w:t>does not mean that the logic</w:t>
      </w:r>
      <w:r w:rsidRPr="009D3148">
        <w:rPr>
          <w:sz w:val="16"/>
        </w:rPr>
        <w:t xml:space="preserve"> behind a polycrisis </w:t>
      </w:r>
      <w:r w:rsidRPr="009D3148">
        <w:rPr>
          <w:rStyle w:val="StyleUnderline"/>
        </w:rPr>
        <w:t>is ironclad</w:t>
      </w:r>
      <w:r w:rsidRPr="009D3148">
        <w:rPr>
          <w:sz w:val="16"/>
        </w:rPr>
        <w:t xml:space="preserve">. Some of it </w:t>
      </w:r>
      <w:r w:rsidRPr="009D3148">
        <w:rPr>
          <w:rStyle w:val="StyleUnderline"/>
        </w:rPr>
        <w:t>echoes 1970s concerns about resource depletion combined with an increasing population</w:t>
      </w:r>
      <w:r w:rsidRPr="009D3148">
        <w:rPr>
          <w:sz w:val="16"/>
        </w:rPr>
        <w:t xml:space="preserve"> — in other words, </w:t>
      </w:r>
      <w:r w:rsidRPr="009D3148">
        <w:rPr>
          <w:rStyle w:val="Emphasis"/>
        </w:rPr>
        <w:t>neo-Malthusianism gussied up</w:t>
      </w:r>
      <w:r w:rsidRPr="009D3148">
        <w:rPr>
          <w:rStyle w:val="StyleUnderline"/>
        </w:rPr>
        <w:t xml:space="preserve"> to sound fancy</w:t>
      </w:r>
      <w:r w:rsidRPr="009D3148">
        <w:rPr>
          <w:sz w:val="16"/>
        </w:rPr>
        <w:t xml:space="preserve">. A lot more of it can be reduced to </w:t>
      </w:r>
      <w:r w:rsidRPr="009D3148">
        <w:rPr>
          <w:rStyle w:val="StyleUnderline"/>
        </w:rPr>
        <w:t xml:space="preserve">concerns about </w:t>
      </w:r>
      <w:r w:rsidRPr="009D3148">
        <w:rPr>
          <w:rStyle w:val="Emphasis"/>
        </w:rPr>
        <w:t>climate change</w:t>
      </w:r>
      <w:r w:rsidRPr="009D3148">
        <w:rPr>
          <w:sz w:val="16"/>
        </w:rPr>
        <w:t xml:space="preserve">, which </w:t>
      </w:r>
      <w:r w:rsidRPr="009D3148">
        <w:rPr>
          <w:rStyle w:val="StyleUnderline"/>
        </w:rPr>
        <w:t xml:space="preserve">are real but </w:t>
      </w:r>
      <w:r w:rsidRPr="009D3148">
        <w:rPr>
          <w:rStyle w:val="Emphasis"/>
        </w:rPr>
        <w:t>not poly</w:t>
      </w:r>
      <w:r w:rsidRPr="009D3148">
        <w:rPr>
          <w:rStyle w:val="StyleUnderline"/>
        </w:rPr>
        <w:t>-anything</w:t>
      </w:r>
      <w:r w:rsidRPr="009D3148">
        <w:rPr>
          <w:sz w:val="16"/>
        </w:rPr>
        <w:t xml:space="preserve">. Those </w:t>
      </w:r>
      <w:r w:rsidRPr="009D3148">
        <w:rPr>
          <w:rStyle w:val="StyleUnderline"/>
        </w:rPr>
        <w:t xml:space="preserve">warnings about a </w:t>
      </w:r>
      <w:r w:rsidRPr="003B6C45">
        <w:rPr>
          <w:rStyle w:val="Emphasis"/>
          <w:highlight w:val="cyan"/>
        </w:rPr>
        <w:t>polycrisis</w:t>
      </w:r>
      <w:r w:rsidRPr="009D3148">
        <w:rPr>
          <w:sz w:val="16"/>
        </w:rPr>
        <w:t xml:space="preserve"> might be well-intentioned, but they also </w:t>
      </w:r>
      <w:r w:rsidRPr="003B6C45">
        <w:rPr>
          <w:rStyle w:val="StyleUnderline"/>
          <w:highlight w:val="cyan"/>
        </w:rPr>
        <w:t>assume</w:t>
      </w:r>
      <w:r w:rsidRPr="009D3148">
        <w:rPr>
          <w:rStyle w:val="StyleUnderline"/>
        </w:rPr>
        <w:t xml:space="preserve"> the existence of powerful </w:t>
      </w:r>
      <w:r w:rsidRPr="003B6C45">
        <w:rPr>
          <w:rStyle w:val="Emphasis"/>
          <w:highlight w:val="cyan"/>
        </w:rPr>
        <w:t>negative feedback</w:t>
      </w:r>
      <w:r w:rsidRPr="009D3148">
        <w:rPr>
          <w:rStyle w:val="StyleUnderline"/>
        </w:rPr>
        <w:t xml:space="preserve"> effect</w:t>
      </w:r>
      <w:r w:rsidRPr="003B6C45">
        <w:rPr>
          <w:rStyle w:val="Emphasis"/>
          <w:highlight w:val="cyan"/>
        </w:rPr>
        <w:t>s</w:t>
      </w:r>
      <w:r w:rsidRPr="003B6C45">
        <w:rPr>
          <w:rStyle w:val="StyleUnderline"/>
          <w:highlight w:val="cyan"/>
        </w:rPr>
        <w:t xml:space="preserve"> that may </w:t>
      </w:r>
      <w:r w:rsidRPr="003B6C45">
        <w:rPr>
          <w:rStyle w:val="Emphasis"/>
          <w:highlight w:val="cyan"/>
        </w:rPr>
        <w:t>not</w:t>
      </w:r>
      <w:r w:rsidRPr="009D3148">
        <w:rPr>
          <w:rStyle w:val="Emphasis"/>
        </w:rPr>
        <w:t xml:space="preserve"> actually </w:t>
      </w:r>
      <w:r w:rsidRPr="003B6C45">
        <w:rPr>
          <w:rStyle w:val="Emphasis"/>
          <w:highlight w:val="cyan"/>
        </w:rPr>
        <w:t>exist</w:t>
      </w:r>
      <w:r w:rsidRPr="009D3148">
        <w:rPr>
          <w:sz w:val="16"/>
        </w:rPr>
        <w:t>.</w:t>
      </w:r>
    </w:p>
    <w:p w14:paraId="5361E266" w14:textId="77777777" w:rsidR="0013472F" w:rsidRPr="009D3148" w:rsidRDefault="0013472F" w:rsidP="0013472F">
      <w:r>
        <w:t>&lt;&lt;TEXT CONDENSED, NONE OMITTED&gt;&gt;</w:t>
      </w:r>
    </w:p>
    <w:p w14:paraId="6D3739D2" w14:textId="77777777" w:rsidR="0013472F" w:rsidRDefault="0013472F" w:rsidP="0013472F">
      <w:pPr>
        <w:rPr>
          <w:sz w:val="12"/>
        </w:rPr>
      </w:pPr>
      <w:r w:rsidRPr="009D3148">
        <w:rPr>
          <w:sz w:val="12"/>
        </w:rPr>
        <w:t>The future will not be crisis-free by any stretch of the imagination — but the notion of a polycrisis might do more harm than good in attempting to get a grip on the systemic risks that threaten humanity. The history of the idea of the polycrisis As with many buzzwords foretelling despair, the origins of polycrisis can be blamed on the French. In their 1999 book Homeland Earth: A Manifesto for the New Millennium, French complexity theorist Edgar Morin and his co-author Anne Brigitte Kern warned of the “complex intersolidarity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 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“polycrisis” and what they mean by it. So what the hell is a polycrisis? The quick-and-dirty answer is that it’s the concatenation of shocks that generate crises that trigger crises in other systems that, in turn, worsen the initial crises, making the combined effect far, far worse than the sum of its parts. 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 For example, when Lehman Brothers declared Chapter 11 in September 2008, few observers understood that Lehman’s bankruptcy would cause panic in money market funds. That was a relatively risk-free asset class seemingly far removed from the subprime mortgage debt that felled Lehman. 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pretty secure. That caused credit markets everywhere to seize up, and the Great Recession unfolded. The crisis cascaded so quickly that it was impossible for regulators and central banks to get out in front of the disaster wave. The folks who warn about a polycrisis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Janzwood, and Homer-Dixon put it in their paper: The core concern of the concept is that a crisis in one global system has knock-on effects that cascade (or spill over) into other global systems, creating or worsening crises there. Global crises happen less and less in isolation; they interact with one another so that one crisis makes a second more likely and deepens their overall harms. The polycrisis concept thus highlights the causal interaction of crises across global systems. 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Imagine all the myriad crises that climate change can trigger — from food scarcity to new pandemics to a surge in migration. The Cascade Institute paper defines a polycrisis as when three or more systems wind up being in crisis at the same time. Given all the interconnections in the current moment, a polycrisis is not hard to conceive. To contemplate it is to be overwhelmed by catastrophic possibilities. Here, look at Tooze’s chart: Or look at the World Economic Forum’s similar chart: Or, if you prefer sci-fi narratives as a means to better comprehension, watch this clip from Amazon Prime’s The Peripheral, which talks about a cluster of events called “The Jackpot” in a way that sounds awfully similar to a polycrisis. How real is the polycrisis? Take a second now and consider all the shocks that have buffeted you, dear reader, in the past few years alone. 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polycrisis is upon us. The thing about the previous paragraph is that it does not just describe the current moment; it also captures the global situation almost exactly a century ago.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7AB2142A" w14:textId="77777777" w:rsidR="0013472F" w:rsidRPr="009D3148" w:rsidRDefault="0013472F" w:rsidP="0013472F">
      <w:r>
        <w:t>&lt;&lt;PARAGRAPH INTEGRITY RESUMES&gt;&gt;</w:t>
      </w:r>
    </w:p>
    <w:p w14:paraId="1CBC783C" w14:textId="77777777" w:rsidR="0013472F" w:rsidRPr="009D3148" w:rsidRDefault="0013472F" w:rsidP="0013472F">
      <w:pPr>
        <w:rPr>
          <w:rStyle w:val="StyleUnderline"/>
        </w:rPr>
      </w:pPr>
      <w:r w:rsidRPr="009D3148">
        <w:rPr>
          <w:sz w:val="16"/>
        </w:rPr>
        <w:t xml:space="preserve">So maybe Niall Ferguson has a point; </w:t>
      </w:r>
      <w:r w:rsidRPr="009D3148">
        <w:rPr>
          <w:rStyle w:val="StyleUnderline"/>
        </w:rPr>
        <w:t xml:space="preserve">what some are calling a </w:t>
      </w:r>
      <w:r w:rsidRPr="009D3148">
        <w:rPr>
          <w:rStyle w:val="Emphasis"/>
        </w:rPr>
        <w:t>polycrisis</w:t>
      </w:r>
      <w:r w:rsidRPr="009D3148">
        <w:rPr>
          <w:rStyle w:val="StyleUnderline"/>
        </w:rPr>
        <w:t xml:space="preserve"> could just be </w:t>
      </w:r>
      <w:r w:rsidRPr="009D3148">
        <w:rPr>
          <w:rStyle w:val="Emphasis"/>
        </w:rPr>
        <w:t>history rhyming</w:t>
      </w:r>
      <w:r w:rsidRPr="009D3148">
        <w:rPr>
          <w:rStyle w:val="StyleUnderline"/>
        </w:rPr>
        <w:t xml:space="preserve"> with itself.</w:t>
      </w:r>
    </w:p>
    <w:p w14:paraId="055D5BB5" w14:textId="77777777" w:rsidR="0013472F" w:rsidRPr="009D3148" w:rsidRDefault="0013472F" w:rsidP="0013472F">
      <w:pPr>
        <w:rPr>
          <w:sz w:val="16"/>
        </w:rPr>
      </w:pPr>
      <w:r w:rsidRPr="009D3148">
        <w:rPr>
          <w:sz w:val="16"/>
        </w:rPr>
        <w:t xml:space="preserve">Those </w:t>
      </w:r>
      <w:r w:rsidRPr="009D3148">
        <w:rPr>
          <w:rStyle w:val="StyleUnderline"/>
        </w:rPr>
        <w:t xml:space="preserve">warning about a </w:t>
      </w:r>
      <w:r w:rsidRPr="009D3148">
        <w:rPr>
          <w:rStyle w:val="Emphasis"/>
        </w:rPr>
        <w:t>polycrisis</w:t>
      </w:r>
      <w:r w:rsidRPr="009D3148">
        <w:rPr>
          <w:sz w:val="16"/>
        </w:rPr>
        <w:t xml:space="preserve"> vigorously dispute this. They </w:t>
      </w:r>
      <w:r w:rsidRPr="009D3148">
        <w:rPr>
          <w:rStyle w:val="StyleUnderline"/>
        </w:rPr>
        <w:t xml:space="preserve">argue that the growing </w:t>
      </w:r>
      <w:r w:rsidRPr="009D3148">
        <w:rPr>
          <w:rStyle w:val="Emphasis"/>
        </w:rPr>
        <w:t>synchronization</w:t>
      </w:r>
      <w:r w:rsidRPr="009D3148">
        <w:rPr>
          <w:rStyle w:val="StyleUnderline"/>
        </w:rPr>
        <w:t xml:space="preserve"> and </w:t>
      </w:r>
      <w:r w:rsidRPr="003B6C45">
        <w:rPr>
          <w:rStyle w:val="Emphasis"/>
          <w:highlight w:val="cyan"/>
        </w:rPr>
        <w:t>interconnectivity</w:t>
      </w:r>
      <w:r w:rsidRPr="009D3148">
        <w:rPr>
          <w:rStyle w:val="StyleUnderline"/>
        </w:rPr>
        <w:t xml:space="preserve"> of systemic risks increases the chance of a polycrisis</w:t>
      </w:r>
      <w:r w:rsidRPr="009D3148">
        <w:rPr>
          <w:sz w:val="16"/>
        </w:rPr>
        <w:t>. As one recent New York Times op-ed co-authored by Homer-Dixon explained, “complex and largely unrecognized causal links among the world’s economic, social and ecological systems may be causing many risks to go critical at nearly the same time.”</w:t>
      </w:r>
    </w:p>
    <w:p w14:paraId="6993F449" w14:textId="77777777" w:rsidR="0013472F" w:rsidRPr="009D3148" w:rsidRDefault="0013472F" w:rsidP="0013472F">
      <w:pPr>
        <w:rPr>
          <w:sz w:val="16"/>
        </w:rPr>
      </w:pPr>
      <w:r w:rsidRPr="009D3148">
        <w:rPr>
          <w:rStyle w:val="StyleUnderline"/>
        </w:rPr>
        <w:t xml:space="preserve">These </w:t>
      </w:r>
      <w:r w:rsidRPr="003B6C45">
        <w:rPr>
          <w:rStyle w:val="StyleUnderline"/>
          <w:highlight w:val="cyan"/>
        </w:rPr>
        <w:t>concerns are</w:t>
      </w:r>
      <w:r w:rsidRPr="009D3148">
        <w:rPr>
          <w:rStyle w:val="StyleUnderline"/>
        </w:rPr>
        <w:t xml:space="preserve"> borderline </w:t>
      </w:r>
      <w:r w:rsidRPr="003B6C45">
        <w:rPr>
          <w:rStyle w:val="Emphasis"/>
          <w:highlight w:val="cyan"/>
        </w:rPr>
        <w:t>Malthusian</w:t>
      </w:r>
      <w:r w:rsidRPr="009D3148">
        <w:rPr>
          <w:sz w:val="16"/>
        </w:rPr>
        <w:t xml:space="preserve">. Thomas Malthus famously warned that the human population would exponentially outstrip mankind’s capacity to grow food. </w:t>
      </w:r>
      <w:r w:rsidRPr="009D3148">
        <w:rPr>
          <w:rStyle w:val="StyleUnderline"/>
        </w:rPr>
        <w:t xml:space="preserve">This proved to be </w:t>
      </w:r>
      <w:r w:rsidRPr="009D3148">
        <w:rPr>
          <w:rStyle w:val="Emphasis"/>
        </w:rPr>
        <w:t>spectacularly wrong</w:t>
      </w:r>
      <w:r w:rsidRPr="009D3148">
        <w:rPr>
          <w:sz w:val="16"/>
        </w:rPr>
        <w:t xml:space="preserve">, but the power of Malthusian logic remains. </w:t>
      </w:r>
      <w:r w:rsidRPr="009D3148">
        <w:rPr>
          <w:rStyle w:val="Emphasis"/>
        </w:rPr>
        <w:t>Neo-Malthusians</w:t>
      </w:r>
      <w:r w:rsidRPr="009D3148">
        <w:rPr>
          <w:rStyle w:val="StyleUnderline"/>
        </w:rPr>
        <w:t xml:space="preserve"> are less concerned about food specifically and more about human civilization </w:t>
      </w:r>
      <w:r w:rsidRPr="009D3148">
        <w:rPr>
          <w:rStyle w:val="Emphasis"/>
        </w:rPr>
        <w:t>outstripping</w:t>
      </w:r>
      <w:r w:rsidRPr="009D3148">
        <w:rPr>
          <w:sz w:val="16"/>
        </w:rPr>
        <w:t xml:space="preserve"> other necessary </w:t>
      </w:r>
      <w:r w:rsidRPr="009D3148">
        <w:rPr>
          <w:rStyle w:val="StyleUnderline"/>
        </w:rPr>
        <w:t>resources</w:t>
      </w:r>
      <w:r w:rsidRPr="009D3148">
        <w:rPr>
          <w:sz w:val="16"/>
        </w:rPr>
        <w:t>.</w:t>
      </w:r>
    </w:p>
    <w:p w14:paraId="6C0F83EF" w14:textId="77777777" w:rsidR="0013472F" w:rsidRPr="009D3148" w:rsidRDefault="0013472F" w:rsidP="0013472F">
      <w:pPr>
        <w:rPr>
          <w:sz w:val="16"/>
        </w:rPr>
      </w:pPr>
      <w:r w:rsidRPr="009D3148">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2A456BD9" w14:textId="77777777" w:rsidR="0013472F" w:rsidRPr="009D3148" w:rsidRDefault="0013472F" w:rsidP="0013472F">
      <w:pPr>
        <w:rPr>
          <w:rStyle w:val="StyleUnderline"/>
        </w:rPr>
      </w:pPr>
      <w:r w:rsidRPr="009D3148">
        <w:rPr>
          <w:sz w:val="16"/>
        </w:rPr>
        <w:t xml:space="preserve">Concerns about climate change should not be minimized. At the same time, there are ways in which </w:t>
      </w:r>
      <w:r w:rsidRPr="009D3148">
        <w:rPr>
          <w:rStyle w:val="StyleUnderline"/>
        </w:rPr>
        <w:t xml:space="preserve">the notion of a polycrisis </w:t>
      </w:r>
      <w:r w:rsidRPr="009D3148">
        <w:rPr>
          <w:rStyle w:val="Emphasis"/>
        </w:rPr>
        <w:t>obfuscates</w:t>
      </w:r>
      <w:r w:rsidRPr="009D3148">
        <w:rPr>
          <w:rStyle w:val="StyleUnderline"/>
        </w:rPr>
        <w:t xml:space="preserve"> more than it reveals.</w:t>
      </w:r>
    </w:p>
    <w:p w14:paraId="44473FC5" w14:textId="77777777" w:rsidR="0013472F" w:rsidRPr="009D3148" w:rsidRDefault="0013472F" w:rsidP="0013472F">
      <w:pPr>
        <w:rPr>
          <w:sz w:val="16"/>
        </w:rPr>
      </w:pPr>
      <w:r w:rsidRPr="009D3148">
        <w:rPr>
          <w:sz w:val="16"/>
        </w:rPr>
        <w:t>Looking at the charts above makes it seem as though little can be done to prevent a polycrisis. Indeed, the Cascade Institute paper is written as though the polycrisis has already happened.</w:t>
      </w:r>
    </w:p>
    <w:p w14:paraId="7C663D88" w14:textId="77777777" w:rsidR="0013472F" w:rsidRPr="009D3148" w:rsidRDefault="0013472F" w:rsidP="0013472F">
      <w:pPr>
        <w:rPr>
          <w:rStyle w:val="StyleUnderline"/>
        </w:rPr>
      </w:pPr>
      <w:r w:rsidRPr="009D3148">
        <w:rPr>
          <w:rStyle w:val="StyleUnderline"/>
        </w:rPr>
        <w:t xml:space="preserve">This sort of framing is bound to generate a sense of </w:t>
      </w:r>
      <w:r w:rsidRPr="009D3148">
        <w:rPr>
          <w:rStyle w:val="Emphasis"/>
        </w:rPr>
        <w:t>helplessness</w:t>
      </w:r>
      <w:r w:rsidRPr="009D3148">
        <w:rPr>
          <w:rStyle w:val="StyleUnderline"/>
        </w:rPr>
        <w:t xml:space="preserve"> in the face of overwhelming </w:t>
      </w:r>
      <w:r w:rsidRPr="009D3148">
        <w:rPr>
          <w:rStyle w:val="Emphasis"/>
        </w:rPr>
        <w:t>complexity</w:t>
      </w:r>
      <w:r w:rsidRPr="009D3148">
        <w:rPr>
          <w:sz w:val="16"/>
        </w:rPr>
        <w:t xml:space="preserve"> and crisis. In The Rhetoric of Reaction, Albert Hirschman warned about the “futility thesis” — the </w:t>
      </w:r>
      <w:r w:rsidRPr="009D3148">
        <w:rPr>
          <w:rStyle w:val="Emphasis"/>
        </w:rPr>
        <w:t>rejection</w:t>
      </w:r>
      <w:r w:rsidRPr="009D3148">
        <w:rPr>
          <w:rStyle w:val="StyleUnderline"/>
        </w:rPr>
        <w:t xml:space="preserve"> of preventive action due to a fatalis</w:t>
      </w:r>
      <w:r w:rsidRPr="009D3148">
        <w:rPr>
          <w:rStyle w:val="Emphasis"/>
        </w:rPr>
        <w:t>tic belief</w:t>
      </w:r>
      <w:r w:rsidRPr="009D3148">
        <w:rPr>
          <w:rStyle w:val="StyleUnderline"/>
        </w:rPr>
        <w:t xml:space="preserve"> that it is simply </w:t>
      </w:r>
      <w:r w:rsidRPr="009D3148">
        <w:rPr>
          <w:rStyle w:val="Emphasis"/>
        </w:rPr>
        <w:t>too late</w:t>
      </w:r>
      <w:r w:rsidRPr="009D3148">
        <w:rPr>
          <w:rStyle w:val="StyleUnderline"/>
        </w:rPr>
        <w:t>.</w:t>
      </w:r>
    </w:p>
    <w:p w14:paraId="795389DB" w14:textId="77777777" w:rsidR="0013472F" w:rsidRPr="009D3148" w:rsidRDefault="0013472F" w:rsidP="0013472F">
      <w:pPr>
        <w:rPr>
          <w:sz w:val="16"/>
        </w:rPr>
      </w:pPr>
      <w:r w:rsidRPr="009D3148">
        <w:rPr>
          <w:rStyle w:val="StyleUnderline"/>
        </w:rPr>
        <w:t xml:space="preserve">It is </w:t>
      </w:r>
      <w:r w:rsidRPr="009D3148">
        <w:rPr>
          <w:rStyle w:val="Emphasis"/>
        </w:rPr>
        <w:t>far from obvious</w:t>
      </w:r>
      <w:r w:rsidRPr="009D3148">
        <w:rPr>
          <w:rStyle w:val="StyleUnderline"/>
        </w:rPr>
        <w:t xml:space="preserve"> that there will be a </w:t>
      </w:r>
      <w:r w:rsidRPr="009D3148">
        <w:rPr>
          <w:rStyle w:val="Emphasis"/>
        </w:rPr>
        <w:t>polycrisis</w:t>
      </w:r>
      <w:r w:rsidRPr="009D3148">
        <w:rPr>
          <w:sz w:val="16"/>
        </w:rPr>
        <w:t xml:space="preserve"> (let alone that we’re already in one). As the economist Noah Smith pointed out in his rejoinder to Tooze, its proponents underestimate how much “</w:t>
      </w:r>
      <w:r w:rsidRPr="009D3148">
        <w:rPr>
          <w:rStyle w:val="StyleUnderline"/>
        </w:rPr>
        <w:t xml:space="preserve">the global </w:t>
      </w:r>
      <w:r w:rsidRPr="00F17A1D">
        <w:rPr>
          <w:rStyle w:val="Emphasis"/>
        </w:rPr>
        <w:t>econ</w:t>
      </w:r>
      <w:r w:rsidRPr="00F17A1D">
        <w:rPr>
          <w:rStyle w:val="StyleUnderline"/>
        </w:rPr>
        <w:t xml:space="preserve">omy and </w:t>
      </w:r>
      <w:r w:rsidRPr="00F17A1D">
        <w:rPr>
          <w:rStyle w:val="Emphasis"/>
        </w:rPr>
        <w:t xml:space="preserve">political </w:t>
      </w:r>
      <w:r w:rsidRPr="003B6C45">
        <w:rPr>
          <w:rStyle w:val="Emphasis"/>
          <w:highlight w:val="cyan"/>
        </w:rPr>
        <w:t>system</w:t>
      </w:r>
      <w:r w:rsidRPr="009D3148">
        <w:rPr>
          <w:rStyle w:val="StyleUnderline"/>
        </w:rPr>
        <w:t xml:space="preserve"> are </w:t>
      </w:r>
      <w:r w:rsidRPr="003B6C45">
        <w:rPr>
          <w:rStyle w:val="StyleUnderline"/>
          <w:highlight w:val="cyan"/>
        </w:rPr>
        <w:t xml:space="preserve">full of mechanisms that </w:t>
      </w:r>
      <w:r w:rsidRPr="003B6C45">
        <w:rPr>
          <w:rStyle w:val="Emphasis"/>
          <w:highlight w:val="cyan"/>
        </w:rPr>
        <w:t>push back</w:t>
      </w:r>
      <w:r w:rsidRPr="003B6C45">
        <w:rPr>
          <w:rStyle w:val="StyleUnderline"/>
          <w:highlight w:val="cyan"/>
        </w:rPr>
        <w:t xml:space="preserve"> against shocks</w:t>
      </w:r>
      <w:r w:rsidRPr="009D3148">
        <w:rPr>
          <w:sz w:val="16"/>
        </w:rPr>
        <w:t xml:space="preserve">.” Indeed, for all the concerns that have been voiced over the past two years about </w:t>
      </w:r>
      <w:r w:rsidRPr="009D3148">
        <w:rPr>
          <w:rStyle w:val="StyleUnderline"/>
        </w:rPr>
        <w:t xml:space="preserve">global </w:t>
      </w:r>
      <w:r w:rsidRPr="003B6C45">
        <w:rPr>
          <w:rStyle w:val="Emphasis"/>
          <w:highlight w:val="cyan"/>
        </w:rPr>
        <w:t>supply</w:t>
      </w:r>
      <w:r w:rsidRPr="00F17A1D">
        <w:rPr>
          <w:rStyle w:val="Emphasis"/>
        </w:rPr>
        <w:t xml:space="preserve"> chain</w:t>
      </w:r>
      <w:r w:rsidRPr="00F17A1D">
        <w:rPr>
          <w:rStyle w:val="StyleUnderline"/>
        </w:rPr>
        <w:t xml:space="preserve"> </w:t>
      </w:r>
      <w:r w:rsidRPr="003B6C45">
        <w:rPr>
          <w:rStyle w:val="StyleUnderline"/>
          <w:highlight w:val="cyan"/>
        </w:rPr>
        <w:t>stresses and</w:t>
      </w:r>
      <w:r w:rsidRPr="009D3148">
        <w:rPr>
          <w:rStyle w:val="StyleUnderline"/>
        </w:rPr>
        <w:t xml:space="preserve"> rampant </w:t>
      </w:r>
      <w:r w:rsidRPr="003B6C45">
        <w:rPr>
          <w:rStyle w:val="Emphasis"/>
          <w:highlight w:val="cyan"/>
        </w:rPr>
        <w:t>inflation</w:t>
      </w:r>
      <w:r w:rsidRPr="009D3148">
        <w:rPr>
          <w:sz w:val="16"/>
        </w:rPr>
        <w:t xml:space="preserve">, both of those trends </w:t>
      </w:r>
      <w:r w:rsidRPr="009D3148">
        <w:rPr>
          <w:rStyle w:val="StyleUnderline"/>
        </w:rPr>
        <w:t xml:space="preserve">appear to have </w:t>
      </w:r>
      <w:r w:rsidRPr="003B6C45">
        <w:rPr>
          <w:rStyle w:val="Emphasis"/>
          <w:highlight w:val="cyan"/>
        </w:rPr>
        <w:t>reversed</w:t>
      </w:r>
      <w:r w:rsidRPr="009D3148">
        <w:rPr>
          <w:rStyle w:val="StyleUnderline"/>
        </w:rPr>
        <w:t xml:space="preserve"> themselves quite nicely. </w:t>
      </w:r>
      <w:r w:rsidRPr="003B6C45">
        <w:rPr>
          <w:rStyle w:val="StyleUnderline"/>
          <w:highlight w:val="cyan"/>
        </w:rPr>
        <w:t>Complaints</w:t>
      </w:r>
      <w:r w:rsidRPr="009D3148">
        <w:rPr>
          <w:rStyle w:val="StyleUnderline"/>
        </w:rPr>
        <w:t xml:space="preserve"> about </w:t>
      </w:r>
      <w:r w:rsidRPr="009D3148">
        <w:rPr>
          <w:rStyle w:val="Emphasis"/>
        </w:rPr>
        <w:t>scarce</w:t>
      </w:r>
      <w:r w:rsidRPr="009D3148">
        <w:rPr>
          <w:rStyle w:val="StyleUnderline"/>
        </w:rPr>
        <w:t xml:space="preserve"> container ships and computer chips</w:t>
      </w:r>
      <w:r w:rsidRPr="009D3148">
        <w:rPr>
          <w:sz w:val="16"/>
        </w:rPr>
        <w:t xml:space="preserve"> that dominated 2021 </w:t>
      </w:r>
      <w:r w:rsidRPr="009D3148">
        <w:rPr>
          <w:rStyle w:val="StyleUnderline"/>
        </w:rPr>
        <w:t xml:space="preserve">have </w:t>
      </w:r>
      <w:r w:rsidRPr="003B6C45">
        <w:rPr>
          <w:rStyle w:val="StyleUnderline"/>
          <w:highlight w:val="cyan"/>
        </w:rPr>
        <w:t>turned into</w:t>
      </w:r>
      <w:r w:rsidRPr="009D3148">
        <w:rPr>
          <w:rStyle w:val="StyleUnderline"/>
        </w:rPr>
        <w:t xml:space="preserve"> stories about </w:t>
      </w:r>
      <w:r w:rsidRPr="003B6C45">
        <w:rPr>
          <w:rStyle w:val="Emphasis"/>
          <w:highlight w:val="cyan"/>
        </w:rPr>
        <w:t>gluts</w:t>
      </w:r>
      <w:r w:rsidRPr="00F17A1D">
        <w:rPr>
          <w:rStyle w:val="StyleUnderline"/>
        </w:rPr>
        <w:t xml:space="preserve"> in both markets</w:t>
      </w:r>
      <w:r w:rsidRPr="00F17A1D">
        <w:rPr>
          <w:sz w:val="16"/>
        </w:rPr>
        <w:t>.</w:t>
      </w:r>
    </w:p>
    <w:p w14:paraId="14DC95B7" w14:textId="77777777" w:rsidR="0013472F" w:rsidRPr="009D3148" w:rsidRDefault="0013472F" w:rsidP="0013472F">
      <w:pPr>
        <w:rPr>
          <w:sz w:val="16"/>
        </w:rPr>
      </w:pPr>
      <w:r w:rsidRPr="009D3148">
        <w:rPr>
          <w:sz w:val="16"/>
        </w:rPr>
        <w:t xml:space="preserve">On the sociopolitical side of the ledger, it is noteworthy that as societies emerge from the </w:t>
      </w:r>
      <w:r w:rsidRPr="003B6C45">
        <w:rPr>
          <w:rStyle w:val="Emphasis"/>
          <w:highlight w:val="cyan"/>
        </w:rPr>
        <w:t>pandemic</w:t>
      </w:r>
      <w:r w:rsidRPr="009D3148">
        <w:rPr>
          <w:rStyle w:val="StyleUnderline"/>
        </w:rPr>
        <w:t xml:space="preserve">, indicators of social </w:t>
      </w:r>
      <w:r w:rsidRPr="003B6C45">
        <w:rPr>
          <w:rStyle w:val="StyleUnderline"/>
          <w:highlight w:val="cyan"/>
        </w:rPr>
        <w:t>dysfunction</w:t>
      </w:r>
      <w:r w:rsidRPr="009D3148">
        <w:rPr>
          <w:rStyle w:val="StyleUnderline"/>
        </w:rPr>
        <w:t xml:space="preserve"> might start to </w:t>
      </w:r>
      <w:r w:rsidRPr="003B6C45">
        <w:rPr>
          <w:rStyle w:val="Emphasis"/>
          <w:highlight w:val="cyan"/>
        </w:rPr>
        <w:t>subside</w:t>
      </w:r>
      <w:r w:rsidRPr="009D3148">
        <w:rPr>
          <w:rStyle w:val="StyleUnderline"/>
        </w:rPr>
        <w:t xml:space="preserve">. Political </w:t>
      </w:r>
      <w:r w:rsidRPr="003B6C45">
        <w:rPr>
          <w:rStyle w:val="StyleUnderline"/>
          <w:highlight w:val="cyan"/>
        </w:rPr>
        <w:t>populism</w:t>
      </w:r>
      <w:r w:rsidRPr="009D3148">
        <w:rPr>
          <w:rStyle w:val="StyleUnderline"/>
        </w:rPr>
        <w:t xml:space="preserve"> has actually been </w:t>
      </w:r>
      <w:r w:rsidRPr="003B6C45">
        <w:rPr>
          <w:rStyle w:val="StyleUnderline"/>
          <w:highlight w:val="cyan"/>
        </w:rPr>
        <w:t xml:space="preserve">trending </w:t>
      </w:r>
      <w:r w:rsidRPr="003B6C45">
        <w:rPr>
          <w:rStyle w:val="Emphasis"/>
          <w:highlight w:val="cyan"/>
        </w:rPr>
        <w:t>downward</w:t>
      </w:r>
      <w:r w:rsidRPr="009D3148">
        <w:rPr>
          <w:sz w:val="16"/>
        </w:rPr>
        <w:t xml:space="preserve"> for the past year or so. Even skeptics of democracy have noticed that autocracies have been facing greater challenges as of late than democracies.</w:t>
      </w:r>
    </w:p>
    <w:p w14:paraId="6D684A65" w14:textId="77777777" w:rsidR="0013472F" w:rsidRPr="009D3148" w:rsidRDefault="0013472F" w:rsidP="0013472F">
      <w:pPr>
        <w:rPr>
          <w:rStyle w:val="StyleUnderline"/>
        </w:rPr>
      </w:pPr>
      <w:r w:rsidRPr="009D3148">
        <w:rPr>
          <w:rStyle w:val="StyleUnderline"/>
        </w:rPr>
        <w:t>Malthusian arguments rest on producers being unable to keep pace with growing demand</w:t>
      </w:r>
      <w:r w:rsidRPr="009D3148">
        <w:rPr>
          <w:sz w:val="16"/>
        </w:rPr>
        <w:t xml:space="preserve">, and </w:t>
      </w:r>
      <w:r w:rsidRPr="009D3148">
        <w:rPr>
          <w:rStyle w:val="StyleUnderline"/>
        </w:rPr>
        <w:t xml:space="preserve">modern history suggests that the </w:t>
      </w:r>
      <w:r w:rsidRPr="003B6C45">
        <w:rPr>
          <w:rStyle w:val="Emphasis"/>
          <w:highlight w:val="cyan"/>
        </w:rPr>
        <w:t>Malthusian</w:t>
      </w:r>
      <w:r w:rsidRPr="003B6C45">
        <w:rPr>
          <w:rStyle w:val="StyleUnderline"/>
          <w:highlight w:val="cyan"/>
        </w:rPr>
        <w:t xml:space="preserve"> logic</w:t>
      </w:r>
      <w:r w:rsidRPr="009D3148">
        <w:rPr>
          <w:rStyle w:val="StyleUnderline"/>
        </w:rPr>
        <w:t xml:space="preserve"> has been </w:t>
      </w:r>
      <w:r w:rsidRPr="003B6C45">
        <w:rPr>
          <w:rStyle w:val="StyleUnderline"/>
          <w:highlight w:val="cyan"/>
        </w:rPr>
        <w:t xml:space="preserve">proven </w:t>
      </w:r>
      <w:r w:rsidRPr="003B6C45">
        <w:rPr>
          <w:rStyle w:val="Emphasis"/>
          <w:highlight w:val="cyan"/>
        </w:rPr>
        <w:t>wrong</w:t>
      </w:r>
      <w:r w:rsidRPr="009D3148">
        <w:rPr>
          <w:rStyle w:val="StyleUnderline"/>
        </w:rPr>
        <w:t xml:space="preserve"> time and again</w:t>
      </w:r>
      <w:r w:rsidRPr="009D3148">
        <w:rPr>
          <w:sz w:val="16"/>
        </w:rPr>
        <w:t xml:space="preserve">. Homer-Dixon in particular has been a strong proponent of neo-Malthusian arguments, positing for decades that resource scarcity would lead to greater international violence. So far, </w:t>
      </w:r>
      <w:r w:rsidRPr="009D3148">
        <w:rPr>
          <w:rStyle w:val="StyleUnderline"/>
        </w:rPr>
        <w:t xml:space="preserve">the scholarly </w:t>
      </w:r>
      <w:r w:rsidRPr="003B6C45">
        <w:rPr>
          <w:rStyle w:val="Emphasis"/>
          <w:highlight w:val="cyan"/>
        </w:rPr>
        <w:t>research</w:t>
      </w:r>
      <w:r w:rsidRPr="009D3148">
        <w:rPr>
          <w:rStyle w:val="StyleUnderline"/>
        </w:rPr>
        <w:t xml:space="preserve"> testing his claim has </w:t>
      </w:r>
      <w:r w:rsidRPr="003B6C45">
        <w:rPr>
          <w:rStyle w:val="StyleUnderline"/>
          <w:highlight w:val="cyan"/>
        </w:rPr>
        <w:t>found little</w:t>
      </w:r>
      <w:r w:rsidRPr="009D3148">
        <w:rPr>
          <w:rStyle w:val="StyleUnderline"/>
        </w:rPr>
        <w:t xml:space="preserve"> </w:t>
      </w:r>
      <w:r w:rsidRPr="009D3148">
        <w:rPr>
          <w:rStyle w:val="Emphasis"/>
        </w:rPr>
        <w:t xml:space="preserve">empirical </w:t>
      </w:r>
      <w:r w:rsidRPr="003B6C45">
        <w:rPr>
          <w:rStyle w:val="Emphasis"/>
          <w:highlight w:val="cyan"/>
        </w:rPr>
        <w:t>support</w:t>
      </w:r>
      <w:r w:rsidRPr="009D3148">
        <w:rPr>
          <w:rStyle w:val="StyleUnderline"/>
        </w:rPr>
        <w:t xml:space="preserve"> for the hypothesis.</w:t>
      </w:r>
    </w:p>
    <w:p w14:paraId="54FAF861" w14:textId="77777777" w:rsidR="0013472F" w:rsidRPr="009D3148" w:rsidRDefault="0013472F" w:rsidP="0013472F">
      <w:pPr>
        <w:rPr>
          <w:sz w:val="16"/>
        </w:rPr>
      </w:pPr>
      <w:r w:rsidRPr="009D3148">
        <w:rPr>
          <w:sz w:val="16"/>
        </w:rPr>
        <w:t>Predicting the unpredictable</w:t>
      </w:r>
    </w:p>
    <w:p w14:paraId="3B178C76" w14:textId="77777777" w:rsidR="0013472F" w:rsidRPr="009D3148" w:rsidRDefault="0013472F" w:rsidP="0013472F">
      <w:pPr>
        <w:rPr>
          <w:sz w:val="16"/>
        </w:rPr>
      </w:pPr>
      <w:r w:rsidRPr="009D3148">
        <w:rPr>
          <w:rStyle w:val="StyleUnderline"/>
        </w:rPr>
        <w:t xml:space="preserve">The </w:t>
      </w:r>
      <w:r w:rsidRPr="009D3148">
        <w:rPr>
          <w:rStyle w:val="Emphasis"/>
        </w:rPr>
        <w:t>deeper flaw</w:t>
      </w:r>
      <w:r w:rsidRPr="009D3148">
        <w:rPr>
          <w:rStyle w:val="StyleUnderline"/>
        </w:rPr>
        <w:t xml:space="preserve"> in the polycrisis logic is the presumption that one </w:t>
      </w:r>
      <w:r w:rsidRPr="009D3148">
        <w:rPr>
          <w:rStyle w:val="Emphasis"/>
        </w:rPr>
        <w:t>systemic crisis</w:t>
      </w:r>
      <w:r w:rsidRPr="009D3148">
        <w:rPr>
          <w:rStyle w:val="StyleUnderline"/>
        </w:rPr>
        <w:t xml:space="preserve"> will inexorably lead to </w:t>
      </w:r>
      <w:r w:rsidRPr="009D3148">
        <w:rPr>
          <w:rStyle w:val="Emphasis"/>
        </w:rPr>
        <w:t>negative feedback</w:t>
      </w:r>
      <w:r w:rsidRPr="009D3148">
        <w:rPr>
          <w:rStyle w:val="StyleUnderline"/>
        </w:rPr>
        <w:t xml:space="preserve"> effects</w:t>
      </w:r>
      <w:r w:rsidRPr="009D3148">
        <w:rPr>
          <w:sz w:val="16"/>
        </w:rPr>
        <w:t xml:space="preserve"> that cause other systems to tip into crisis.</w:t>
      </w:r>
    </w:p>
    <w:p w14:paraId="117461F0" w14:textId="77777777" w:rsidR="0013472F" w:rsidRPr="009D3148" w:rsidRDefault="0013472F" w:rsidP="0013472F">
      <w:pPr>
        <w:rPr>
          <w:sz w:val="16"/>
        </w:rPr>
      </w:pPr>
      <w:r w:rsidRPr="009D3148">
        <w:rPr>
          <w:rStyle w:val="StyleUnderline"/>
        </w:rPr>
        <w:t xml:space="preserve">If this assumption does </w:t>
      </w:r>
      <w:r w:rsidRPr="009D3148">
        <w:rPr>
          <w:rStyle w:val="Emphasis"/>
        </w:rPr>
        <w:t>not hold</w:t>
      </w:r>
      <w:r w:rsidRPr="009D3148">
        <w:rPr>
          <w:rStyle w:val="StyleUnderline"/>
        </w:rPr>
        <w:t xml:space="preserve">, then </w:t>
      </w:r>
      <w:r w:rsidRPr="003B6C45">
        <w:rPr>
          <w:rStyle w:val="StyleUnderline"/>
          <w:highlight w:val="cyan"/>
        </w:rPr>
        <w:t xml:space="preserve">the </w:t>
      </w:r>
      <w:r w:rsidRPr="003B6C45">
        <w:rPr>
          <w:rStyle w:val="Emphasis"/>
          <w:highlight w:val="cyan"/>
        </w:rPr>
        <w:t>whole logic</w:t>
      </w:r>
      <w:r w:rsidRPr="003B6C45">
        <w:rPr>
          <w:rStyle w:val="StyleUnderline"/>
          <w:highlight w:val="cyan"/>
        </w:rPr>
        <w:t xml:space="preserve"> of</w:t>
      </w:r>
      <w:r w:rsidRPr="009D3148">
        <w:rPr>
          <w:rStyle w:val="StyleUnderline"/>
        </w:rPr>
        <w:t xml:space="preserve"> a single </w:t>
      </w:r>
      <w:r w:rsidRPr="003B6C45">
        <w:rPr>
          <w:rStyle w:val="StyleUnderline"/>
          <w:highlight w:val="cyan"/>
        </w:rPr>
        <w:t xml:space="preserve">polycrisis </w:t>
      </w:r>
      <w:r w:rsidRPr="003B6C45">
        <w:rPr>
          <w:rStyle w:val="Emphasis"/>
          <w:highlight w:val="cyan"/>
        </w:rPr>
        <w:t>falls</w:t>
      </w:r>
      <w:r w:rsidRPr="009D3148">
        <w:rPr>
          <w:rStyle w:val="Emphasis"/>
        </w:rPr>
        <w:t xml:space="preserve"> apart</w:t>
      </w:r>
      <w:r w:rsidRPr="009D3148">
        <w:rPr>
          <w:sz w:val="16"/>
        </w:rPr>
        <w:t>. To their credit, the Cascade Institute authors acknowledge that this might not happen, but they posit: “it seems more likely that causal interactions between systemic crises will worsen, rather than diminish, the overall emergent impacts.”</w:t>
      </w:r>
    </w:p>
    <w:p w14:paraId="38DDEA36" w14:textId="77777777" w:rsidR="0013472F" w:rsidRPr="007B141B" w:rsidRDefault="0013472F" w:rsidP="0013472F">
      <w:pPr>
        <w:rPr>
          <w:sz w:val="16"/>
        </w:rPr>
      </w:pPr>
      <w:r w:rsidRPr="007B141B">
        <w:rPr>
          <w:sz w:val="16"/>
        </w:rPr>
        <w:t xml:space="preserve">At first glance, this seems like a plausible assumption to make. Remember, however, that </w:t>
      </w:r>
      <w:r w:rsidRPr="007B141B">
        <w:rPr>
          <w:rStyle w:val="StyleUnderline"/>
        </w:rPr>
        <w:t xml:space="preserve">the proponents of a polycrisis also assert that the systems under stress are highly complex, leading to </w:t>
      </w:r>
      <w:r w:rsidRPr="007B141B">
        <w:rPr>
          <w:rStyle w:val="Emphasis"/>
        </w:rPr>
        <w:t>unpredictable</w:t>
      </w:r>
      <w:r w:rsidRPr="007B141B">
        <w:rPr>
          <w:sz w:val="16"/>
        </w:rPr>
        <w:t xml:space="preserve"> cause-and-effect </w:t>
      </w:r>
      <w:r w:rsidRPr="007B141B">
        <w:rPr>
          <w:rStyle w:val="StyleUnderline"/>
        </w:rPr>
        <w:t>relationships</w:t>
      </w:r>
      <w:r w:rsidRPr="007B141B">
        <w:rPr>
          <w:sz w:val="16"/>
        </w:rPr>
        <w:t xml:space="preserve">. If that is true, then </w:t>
      </w:r>
      <w:r w:rsidRPr="007B141B">
        <w:rPr>
          <w:rStyle w:val="StyleUnderline"/>
        </w:rPr>
        <w:t xml:space="preserve">presuming that one </w:t>
      </w:r>
      <w:r w:rsidRPr="003B6C45">
        <w:rPr>
          <w:rStyle w:val="StyleUnderline"/>
          <w:highlight w:val="cyan"/>
        </w:rPr>
        <w:t>systemic crisis</w:t>
      </w:r>
      <w:r w:rsidRPr="007B141B">
        <w:rPr>
          <w:rStyle w:val="StyleUnderline"/>
        </w:rPr>
        <w:t xml:space="preserve"> would </w:t>
      </w:r>
      <w:r w:rsidRPr="007B141B">
        <w:rPr>
          <w:rStyle w:val="Emphasis"/>
        </w:rPr>
        <w:t>automatically exacerbate</w:t>
      </w:r>
      <w:r w:rsidRPr="007B141B">
        <w:rPr>
          <w:rStyle w:val="StyleUnderline"/>
        </w:rPr>
        <w:t xml:space="preserve"> stresses</w:t>
      </w:r>
      <w:r w:rsidRPr="007B141B">
        <w:rPr>
          <w:sz w:val="16"/>
        </w:rPr>
        <w:t xml:space="preserve"> in other systems </w:t>
      </w:r>
      <w:r w:rsidRPr="007B141B">
        <w:rPr>
          <w:rStyle w:val="StyleUnderline"/>
        </w:rPr>
        <w:t xml:space="preserve">seems </w:t>
      </w:r>
      <w:r w:rsidRPr="003B6C45">
        <w:rPr>
          <w:rStyle w:val="Emphasis"/>
          <w:highlight w:val="cyan"/>
        </w:rPr>
        <w:t>premature</w:t>
      </w:r>
      <w:r w:rsidRPr="003B6C45">
        <w:rPr>
          <w:rStyle w:val="StyleUnderline"/>
          <w:highlight w:val="cyan"/>
        </w:rPr>
        <w:t xml:space="preserve"> at best</w:t>
      </w:r>
      <w:r w:rsidRPr="007B141B">
        <w:rPr>
          <w:rStyle w:val="StyleUnderline"/>
        </w:rPr>
        <w:t xml:space="preserve"> and </w:t>
      </w:r>
      <w:r w:rsidRPr="007B141B">
        <w:rPr>
          <w:rStyle w:val="Emphasis"/>
        </w:rPr>
        <w:t>skewed</w:t>
      </w:r>
      <w:r w:rsidRPr="007B141B">
        <w:rPr>
          <w:rStyle w:val="StyleUnderline"/>
        </w:rPr>
        <w:t xml:space="preserve"> at worst</w:t>
      </w:r>
      <w:r w:rsidRPr="007B141B">
        <w:rPr>
          <w:sz w:val="16"/>
        </w:rPr>
        <w:t>.</w:t>
      </w:r>
    </w:p>
    <w:p w14:paraId="346EF209" w14:textId="77777777" w:rsidR="0013472F" w:rsidRPr="007B141B" w:rsidRDefault="0013472F" w:rsidP="0013472F">
      <w:pPr>
        <w:rPr>
          <w:sz w:val="16"/>
        </w:rPr>
      </w:pPr>
      <w:r w:rsidRPr="007B141B">
        <w:rPr>
          <w:sz w:val="16"/>
        </w:rPr>
        <w:t xml:space="preserve">Indeed, </w:t>
      </w:r>
      <w:r w:rsidRPr="007B141B">
        <w:rPr>
          <w:rStyle w:val="StyleUnderline"/>
        </w:rPr>
        <w:t xml:space="preserve">over the last year there have been at least two examples of </w:t>
      </w:r>
      <w:r w:rsidRPr="003B6C45">
        <w:rPr>
          <w:rStyle w:val="Emphasis"/>
          <w:highlight w:val="cyan"/>
        </w:rPr>
        <w:t>one</w:t>
      </w:r>
      <w:r w:rsidRPr="007B141B">
        <w:rPr>
          <w:rStyle w:val="StyleUnderline"/>
        </w:rPr>
        <w:t xml:space="preserve"> systemic </w:t>
      </w:r>
      <w:r w:rsidRPr="003B6C45">
        <w:rPr>
          <w:rStyle w:val="StyleUnderline"/>
          <w:highlight w:val="cyan"/>
        </w:rPr>
        <w:t>crisis</w:t>
      </w:r>
      <w:r w:rsidRPr="007B141B">
        <w:rPr>
          <w:rStyle w:val="StyleUnderline"/>
        </w:rPr>
        <w:t xml:space="preserve"> actually </w:t>
      </w:r>
      <w:r w:rsidRPr="003B6C45">
        <w:rPr>
          <w:rStyle w:val="Emphasis"/>
          <w:highlight w:val="cyan"/>
        </w:rPr>
        <w:t>lessen</w:t>
      </w:r>
      <w:r w:rsidRPr="007B141B">
        <w:rPr>
          <w:rStyle w:val="StyleUnderline"/>
        </w:rPr>
        <w:t xml:space="preserve">ing </w:t>
      </w:r>
      <w:r w:rsidRPr="003B6C45">
        <w:rPr>
          <w:rStyle w:val="StyleUnderline"/>
          <w:highlight w:val="cyan"/>
        </w:rPr>
        <w:t xml:space="preserve">stress on </w:t>
      </w:r>
      <w:r w:rsidRPr="003B6C45">
        <w:rPr>
          <w:rStyle w:val="Emphasis"/>
          <w:highlight w:val="cyan"/>
        </w:rPr>
        <w:t>another</w:t>
      </w:r>
      <w:r w:rsidRPr="007B141B">
        <w:rPr>
          <w:rStyle w:val="StyleUnderline"/>
        </w:rPr>
        <w:t xml:space="preserve"> system</w:t>
      </w:r>
      <w:r w:rsidRPr="007B141B">
        <w:rPr>
          <w:sz w:val="16"/>
        </w:rPr>
        <w:t>.</w:t>
      </w:r>
    </w:p>
    <w:p w14:paraId="1F4803A3" w14:textId="77777777" w:rsidR="0013472F" w:rsidRPr="007B141B" w:rsidRDefault="0013472F" w:rsidP="0013472F">
      <w:pPr>
        <w:rPr>
          <w:sz w:val="16"/>
        </w:rPr>
      </w:pPr>
      <w:r w:rsidRPr="007B141B">
        <w:rPr>
          <w:rStyle w:val="StyleUnderline"/>
        </w:rPr>
        <w:t xml:space="preserve">China’s increasingly centralized </w:t>
      </w:r>
      <w:r w:rsidRPr="007B141B">
        <w:rPr>
          <w:rStyle w:val="Emphasis"/>
        </w:rPr>
        <w:t>autocracy</w:t>
      </w:r>
      <w:r w:rsidRPr="007B141B">
        <w:rPr>
          <w:rStyle w:val="StyleUnderline"/>
        </w:rPr>
        <w:t xml:space="preserve"> generated a socioeconomic </w:t>
      </w:r>
      <w:r w:rsidRPr="007B141B">
        <w:rPr>
          <w:rStyle w:val="Emphasis"/>
        </w:rPr>
        <w:t>disaster</w:t>
      </w:r>
      <w:r w:rsidRPr="007B141B">
        <w:rPr>
          <w:sz w:val="16"/>
        </w:rPr>
        <w:t xml:space="preserve"> in the form of “zero Covid” lockdowns. Xi Jinping kept that policy in place long after it made any sense, accidentally throttling China’s economy. The timing of China’s lockdown was fortuitous, </w:t>
      </w:r>
      <w:r w:rsidRPr="007B141B">
        <w:rPr>
          <w:rStyle w:val="StyleUnderline"/>
        </w:rPr>
        <w:t>however</w:t>
      </w:r>
      <w:r w:rsidRPr="007B141B">
        <w:rPr>
          <w:sz w:val="16"/>
        </w:rPr>
        <w:t xml:space="preserve">, as </w:t>
      </w:r>
      <w:r w:rsidRPr="003B6C45">
        <w:rPr>
          <w:rStyle w:val="StyleUnderline"/>
          <w:highlight w:val="cyan"/>
        </w:rPr>
        <w:t>stagnant</w:t>
      </w:r>
      <w:r w:rsidRPr="007B141B">
        <w:rPr>
          <w:rStyle w:val="StyleUnderline"/>
        </w:rPr>
        <w:t xml:space="preserve"> Chinese </w:t>
      </w:r>
      <w:r w:rsidRPr="003B6C45">
        <w:rPr>
          <w:rStyle w:val="StyleUnderline"/>
          <w:highlight w:val="cyan"/>
        </w:rPr>
        <w:t>demand</w:t>
      </w:r>
      <w:r w:rsidRPr="007B141B">
        <w:rPr>
          <w:rStyle w:val="StyleUnderline"/>
        </w:rPr>
        <w:t xml:space="preserve"> helped </w:t>
      </w:r>
      <w:r w:rsidRPr="003B6C45">
        <w:rPr>
          <w:rStyle w:val="Emphasis"/>
          <w:highlight w:val="cyan"/>
        </w:rPr>
        <w:t>prevent</w:t>
      </w:r>
      <w:r w:rsidRPr="007B141B">
        <w:rPr>
          <w:rStyle w:val="StyleUnderline"/>
        </w:rPr>
        <w:t xml:space="preserve"> an </w:t>
      </w:r>
      <w:r w:rsidRPr="003B6C45">
        <w:rPr>
          <w:rStyle w:val="Emphasis"/>
          <w:highlight w:val="cyan"/>
        </w:rPr>
        <w:t>inflationary spiral</w:t>
      </w:r>
      <w:r w:rsidRPr="007B141B">
        <w:rPr>
          <w:rStyle w:val="StyleUnderline"/>
        </w:rPr>
        <w:t xml:space="preserve"> from getting any worse</w:t>
      </w:r>
      <w:r w:rsidRPr="007B141B">
        <w:rPr>
          <w:sz w:val="16"/>
        </w:rPr>
        <w:t>. China’s exit from zero-Covid will likely also be countercyclical, jump-starting economic growth at a time when other regions tip into recession.</w:t>
      </w:r>
    </w:p>
    <w:p w14:paraId="28C038D1" w14:textId="77777777" w:rsidR="0013472F" w:rsidRPr="007B141B" w:rsidRDefault="0013472F" w:rsidP="0013472F">
      <w:pPr>
        <w:rPr>
          <w:sz w:val="16"/>
        </w:rPr>
      </w:pPr>
      <w:r w:rsidRPr="007B141B">
        <w:rPr>
          <w:sz w:val="16"/>
        </w:rPr>
        <w:t xml:space="preserve">Another weird, fortuitous interaction has been the one between climate change and Russia’s invasion of Ukraine. </w:t>
      </w:r>
      <w:r w:rsidRPr="007B141B">
        <w:rPr>
          <w:rStyle w:val="StyleUnderline"/>
        </w:rPr>
        <w:t xml:space="preserve">As </w:t>
      </w:r>
      <w:r w:rsidRPr="007B141B">
        <w:rPr>
          <w:rStyle w:val="Emphasis"/>
        </w:rPr>
        <w:t>Europe</w:t>
      </w:r>
      <w:r w:rsidRPr="007B141B">
        <w:rPr>
          <w:rStyle w:val="StyleUnderline"/>
        </w:rPr>
        <w:t xml:space="preserve"> aided </w:t>
      </w:r>
      <w:r w:rsidRPr="007B141B">
        <w:rPr>
          <w:rStyle w:val="Emphasis"/>
        </w:rPr>
        <w:t>Ukraine</w:t>
      </w:r>
      <w:r w:rsidRPr="007B141B">
        <w:rPr>
          <w:rStyle w:val="StyleUnderline"/>
        </w:rPr>
        <w:t xml:space="preserve"> and resisted Russia</w:t>
      </w:r>
      <w:r w:rsidRPr="007B141B">
        <w:rPr>
          <w:sz w:val="16"/>
        </w:rPr>
        <w:t xml:space="preserve">’s blatant, illegal actions, </w:t>
      </w:r>
      <w:r w:rsidRPr="007B141B">
        <w:rPr>
          <w:rStyle w:val="StyleUnderline"/>
        </w:rPr>
        <w:t xml:space="preserve">Russia retaliated by </w:t>
      </w:r>
      <w:r w:rsidRPr="007B141B">
        <w:rPr>
          <w:rStyle w:val="Emphasis"/>
        </w:rPr>
        <w:t>cutting off</w:t>
      </w:r>
      <w:r w:rsidRPr="007B141B">
        <w:rPr>
          <w:rStyle w:val="StyleUnderline"/>
        </w:rPr>
        <w:t xml:space="preserve"> energy exports</w:t>
      </w:r>
      <w:r w:rsidRPr="007B141B">
        <w:rPr>
          <w:sz w:val="16"/>
        </w:rPr>
        <w:t>. Many were concerned that Russia’s counter-sanctions would make this winter extremely hard and expensive for Europe.</w:t>
      </w:r>
    </w:p>
    <w:p w14:paraId="71507108" w14:textId="77777777" w:rsidR="0013472F" w:rsidRPr="007B141B" w:rsidRDefault="0013472F" w:rsidP="0013472F">
      <w:pPr>
        <w:rPr>
          <w:sz w:val="16"/>
        </w:rPr>
      </w:pPr>
      <w:r w:rsidRPr="007B141B">
        <w:rPr>
          <w:rStyle w:val="Emphasis"/>
        </w:rPr>
        <w:t>Climate</w:t>
      </w:r>
      <w:r w:rsidRPr="007B141B">
        <w:rPr>
          <w:rStyle w:val="StyleUnderline"/>
        </w:rPr>
        <w:t xml:space="preserve"> change may have </w:t>
      </w:r>
      <w:r w:rsidRPr="007B141B">
        <w:rPr>
          <w:rStyle w:val="Emphasis"/>
        </w:rPr>
        <w:t>provided</w:t>
      </w:r>
      <w:r w:rsidRPr="007B141B">
        <w:rPr>
          <w:rStyle w:val="StyleUnderline"/>
        </w:rPr>
        <w:t xml:space="preserve"> a weird geopolitical </w:t>
      </w:r>
      <w:r w:rsidRPr="007B141B">
        <w:rPr>
          <w:rStyle w:val="Emphasis"/>
        </w:rPr>
        <w:t>assist</w:t>
      </w:r>
      <w:r w:rsidRPr="007B141B">
        <w:rPr>
          <w:sz w:val="16"/>
        </w:rPr>
        <w:t xml:space="preserve"> to Europe, however. </w:t>
      </w:r>
      <w:r w:rsidRPr="007B141B">
        <w:rPr>
          <w:rStyle w:val="StyleUnderline"/>
        </w:rPr>
        <w:t xml:space="preserve">The warming </w:t>
      </w:r>
      <w:r w:rsidRPr="007B141B">
        <w:rPr>
          <w:rStyle w:val="Emphasis"/>
        </w:rPr>
        <w:t>climate</w:t>
      </w:r>
      <w:r w:rsidRPr="007B141B">
        <w:rPr>
          <w:sz w:val="16"/>
        </w:rPr>
        <w:t xml:space="preserve"> is likely connected to Europe’s extremely temperate fall and winter. That, in turn, </w:t>
      </w:r>
      <w:r w:rsidRPr="007B141B">
        <w:rPr>
          <w:rStyle w:val="StyleUnderline"/>
        </w:rPr>
        <w:t xml:space="preserve">has required </w:t>
      </w:r>
      <w:r w:rsidRPr="007B141B">
        <w:rPr>
          <w:rStyle w:val="Emphasis"/>
        </w:rPr>
        <w:t>less electricity</w:t>
      </w:r>
      <w:r w:rsidRPr="007B141B">
        <w:rPr>
          <w:rStyle w:val="StyleUnderline"/>
        </w:rPr>
        <w:t xml:space="preserve"> for heating, leaving the continent with </w:t>
      </w:r>
      <w:r w:rsidRPr="007B141B">
        <w:rPr>
          <w:rStyle w:val="Emphasis"/>
        </w:rPr>
        <w:t>plenty of energy</w:t>
      </w:r>
      <w:r w:rsidRPr="007B141B">
        <w:rPr>
          <w:sz w:val="16"/>
        </w:rPr>
        <w:t xml:space="preserve"> reserves to last the winter. Russia’s ability to wreak havoc on the European economy has been circumscribed.</w:t>
      </w:r>
    </w:p>
    <w:p w14:paraId="360D2835" w14:textId="77777777" w:rsidR="0013472F" w:rsidRPr="007B141B" w:rsidRDefault="0013472F" w:rsidP="0013472F">
      <w:pPr>
        <w:rPr>
          <w:sz w:val="16"/>
        </w:rPr>
      </w:pPr>
      <w:r w:rsidRPr="007B141B">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49816B77" w14:textId="72D1FEBD" w:rsidR="0013472F" w:rsidRPr="0013472F" w:rsidRDefault="0013472F" w:rsidP="0013472F">
      <w:pPr>
        <w:rPr>
          <w:sz w:val="16"/>
        </w:rPr>
      </w:pPr>
      <w:r w:rsidRPr="007B141B">
        <w:rPr>
          <w:sz w:val="16"/>
        </w:rPr>
        <w:t xml:space="preserve">As a term of art, </w:t>
      </w:r>
      <w:r w:rsidRPr="007B141B">
        <w:rPr>
          <w:rStyle w:val="StyleUnderline"/>
        </w:rPr>
        <w:t xml:space="preserve">however, “polycrisis” </w:t>
      </w:r>
      <w:r w:rsidRPr="007B141B">
        <w:rPr>
          <w:rStyle w:val="Emphasis"/>
        </w:rPr>
        <w:t>distracts</w:t>
      </w:r>
      <w:r w:rsidRPr="007B141B">
        <w:rPr>
          <w:rStyle w:val="StyleUnderline"/>
        </w:rPr>
        <w:t xml:space="preserve"> more than it adds</w:t>
      </w:r>
      <w:r w:rsidRPr="007B141B">
        <w:rPr>
          <w:sz w:val="16"/>
        </w:rPr>
        <w:t>. It mostly seems like a device to make people care about the Really Bad Things that climate change can do, without turning people off by warning them yet again about the hazards of climate change.</w:t>
      </w:r>
    </w:p>
    <w:p w14:paraId="05048ADA" w14:textId="77777777" w:rsidR="0013472F" w:rsidRDefault="0013472F" w:rsidP="0013472F">
      <w:pPr>
        <w:pStyle w:val="Heading3"/>
      </w:pPr>
      <w:r>
        <w:t>AT: Crime---1NC</w:t>
      </w:r>
    </w:p>
    <w:p w14:paraId="1A4F7FC6" w14:textId="77777777" w:rsidR="0013472F" w:rsidRDefault="0013472F" w:rsidP="0013472F">
      <w:pPr>
        <w:pStyle w:val="Heading4"/>
      </w:pPr>
      <w:r>
        <w:t xml:space="preserve">18. Fraud is inevitable. Snyder says it’s </w:t>
      </w:r>
      <w:r w:rsidRPr="00C06592">
        <w:rPr>
          <w:u w:val="single"/>
        </w:rPr>
        <w:t>half a trillion</w:t>
      </w:r>
      <w:r>
        <w:t xml:space="preserve"> even in past years. CBRs are drop in bucket. </w:t>
      </w:r>
    </w:p>
    <w:p w14:paraId="76E599B5" w14:textId="77777777" w:rsidR="0013472F" w:rsidRPr="00C06592" w:rsidRDefault="0013472F" w:rsidP="0013472F">
      <w:pPr>
        <w:pStyle w:val="Heading4"/>
        <w:rPr>
          <w:bCs/>
        </w:rPr>
      </w:pPr>
      <w:r>
        <w:rPr>
          <w:bCs/>
        </w:rPr>
        <w:t xml:space="preserve">19. </w:t>
      </w:r>
      <w:r w:rsidRPr="00C06592">
        <w:rPr>
          <w:bCs/>
        </w:rPr>
        <w:t>Organized crime is overblown</w:t>
      </w:r>
      <w:r>
        <w:rPr>
          <w:bCs/>
        </w:rPr>
        <w:t>.</w:t>
      </w:r>
    </w:p>
    <w:p w14:paraId="6146993B" w14:textId="77777777" w:rsidR="0013472F" w:rsidRDefault="0013472F" w:rsidP="0013472F">
      <w:r>
        <w:rPr>
          <w:rStyle w:val="Style13ptBold"/>
        </w:rPr>
        <w:t>Mueller 21</w:t>
      </w:r>
      <w:r>
        <w:t xml:space="preserve"> – </w:t>
      </w:r>
      <w:r>
        <w:rPr>
          <w:shd w:val="clear" w:color="auto" w:fill="FFFFFF"/>
        </w:rPr>
        <w:t xml:space="preserve">Member of the political science department and senior research scientist with the Mershon Center for International Security Studies at the Ohio State University. </w:t>
      </w:r>
      <w:r>
        <w:t>Visiting fellow at the Brookings Institution, the Hoover Institution at Stanford University, and the Norwegian Nobel Institute in Oslo.</w:t>
      </w:r>
    </w:p>
    <w:p w14:paraId="6C715C99" w14:textId="77777777" w:rsidR="0013472F" w:rsidRDefault="0013472F" w:rsidP="0013472F">
      <w:r>
        <w:t>John Mueller, 2021, “The Stupidity of War,” Chapter 7: Proliferation, Terrorism, Humanitarian Intervention, and Other Problems 1.</w:t>
      </w:r>
    </w:p>
    <w:p w14:paraId="53FA5690" w14:textId="77777777" w:rsidR="0013472F" w:rsidRDefault="0013472F" w:rsidP="0013472F">
      <w:pPr>
        <w:rPr>
          <w:sz w:val="16"/>
        </w:rPr>
      </w:pPr>
      <w:r>
        <w:rPr>
          <w:sz w:val="16"/>
        </w:rPr>
        <w:t xml:space="preserve">In 2011, a White House report proclaimed that transnational organized crime poses a significant and growing threat to national and international security, with dire implications for public safety, public health, democratic institutions, and economic stability. However, as Peter Andreas points out in a study of the issue, </w:t>
      </w:r>
      <w:r w:rsidRPr="003B6C45">
        <w:rPr>
          <w:rStyle w:val="StyleUnderline"/>
          <w:highlight w:val="cyan"/>
        </w:rPr>
        <w:t>it is not</w:t>
      </w:r>
      <w:r>
        <w:rPr>
          <w:sz w:val="16"/>
        </w:rPr>
        <w:t xml:space="preserve"> at all </w:t>
      </w:r>
      <w:r w:rsidRPr="003B6C45">
        <w:rPr>
          <w:rStyle w:val="StyleUnderline"/>
          <w:highlight w:val="cyan"/>
        </w:rPr>
        <w:t>clear</w:t>
      </w:r>
      <w:r>
        <w:rPr>
          <w:sz w:val="16"/>
        </w:rPr>
        <w:t xml:space="preserve"> that </w:t>
      </w:r>
      <w:r w:rsidRPr="003B6C45">
        <w:rPr>
          <w:rStyle w:val="StyleUnderline"/>
          <w:highlight w:val="cyan"/>
        </w:rPr>
        <w:t>international</w:t>
      </w:r>
      <w:r>
        <w:rPr>
          <w:rStyle w:val="StyleUnderline"/>
        </w:rPr>
        <w:t xml:space="preserve"> </w:t>
      </w:r>
      <w:r w:rsidRPr="003B6C45">
        <w:rPr>
          <w:rStyle w:val="StyleUnderline"/>
          <w:highlight w:val="cyan"/>
        </w:rPr>
        <w:t>crime is increasing</w:t>
      </w:r>
      <w:r>
        <w:rPr>
          <w:rStyle w:val="StyleUnderline"/>
        </w:rPr>
        <w:t xml:space="preserve"> as</w:t>
      </w:r>
      <w:r>
        <w:rPr>
          <w:sz w:val="16"/>
        </w:rPr>
        <w:t xml:space="preserve"> an overall </w:t>
      </w:r>
      <w:r>
        <w:rPr>
          <w:rStyle w:val="StyleUnderline"/>
        </w:rPr>
        <w:t>percentage of global commerce</w:t>
      </w:r>
      <w:r>
        <w:rPr>
          <w:sz w:val="16"/>
        </w:rPr>
        <w:t xml:space="preserve">. In fact, </w:t>
      </w:r>
      <w:r w:rsidRPr="003B6C45">
        <w:rPr>
          <w:rStyle w:val="StyleUnderline"/>
          <w:highlight w:val="cyan"/>
        </w:rPr>
        <w:t>trade liberalization</w:t>
      </w:r>
      <w:r>
        <w:rPr>
          <w:sz w:val="16"/>
        </w:rPr>
        <w:t xml:space="preserve"> has </w:t>
      </w:r>
      <w:r w:rsidRPr="003B6C45">
        <w:rPr>
          <w:rStyle w:val="Emphasis"/>
          <w:rFonts w:cstheme="minorBidi"/>
          <w:highlight w:val="cyan"/>
        </w:rPr>
        <w:t xml:space="preserve">sharply reduced incentives </w:t>
      </w:r>
      <w:r w:rsidRPr="003B6C45">
        <w:rPr>
          <w:rStyle w:val="StyleUnderline"/>
          <w:highlight w:val="cyan"/>
        </w:rPr>
        <w:t>to engage in</w:t>
      </w:r>
      <w:r>
        <w:rPr>
          <w:rStyle w:val="StyleUnderline"/>
        </w:rPr>
        <w:t xml:space="preserve"> </w:t>
      </w:r>
      <w:r w:rsidRPr="003B6C45">
        <w:rPr>
          <w:rStyle w:val="StyleUnderline"/>
          <w:highlight w:val="cyan"/>
        </w:rPr>
        <w:t>smuggling</w:t>
      </w:r>
      <w:r>
        <w:rPr>
          <w:sz w:val="16"/>
        </w:rPr>
        <w:t xml:space="preserve"> practices </w:t>
      </w:r>
      <w:r>
        <w:rPr>
          <w:rStyle w:val="StyleUnderline"/>
        </w:rPr>
        <w:t>designed to evade taxes and tariffs</w:t>
      </w:r>
      <w:r>
        <w:rPr>
          <w:sz w:val="16"/>
        </w:rPr>
        <w:t xml:space="preserve">, </w:t>
      </w:r>
      <w:r>
        <w:rPr>
          <w:rStyle w:val="StyleUnderline"/>
        </w:rPr>
        <w:t>which were</w:t>
      </w:r>
      <w:r>
        <w:rPr>
          <w:sz w:val="16"/>
        </w:rPr>
        <w:t xml:space="preserve"> historically </w:t>
      </w:r>
      <w:r>
        <w:rPr>
          <w:rStyle w:val="StyleUnderline"/>
        </w:rPr>
        <w:t>a driving force of illicit commerce</w:t>
      </w:r>
      <w:r>
        <w:rPr>
          <w:sz w:val="16"/>
        </w:rPr>
        <w:t xml:space="preserve">. More importantly, he continues, </w:t>
      </w:r>
      <w:r>
        <w:rPr>
          <w:rStyle w:val="StyleUnderline"/>
        </w:rPr>
        <w:t xml:space="preserve">the image of an </w:t>
      </w:r>
      <w:r w:rsidRPr="003B6C45">
        <w:rPr>
          <w:rStyle w:val="StyleUnderline"/>
          <w:highlight w:val="cyan"/>
        </w:rPr>
        <w:t>octopus-like network of crime</w:t>
      </w:r>
      <w:r>
        <w:rPr>
          <w:sz w:val="16"/>
        </w:rPr>
        <w:t xml:space="preserve"> syndicates that runs the underworld through its expansive tentacles </w:t>
      </w:r>
      <w:r w:rsidRPr="003B6C45">
        <w:rPr>
          <w:rStyle w:val="Emphasis"/>
          <w:rFonts w:cstheme="minorBidi"/>
          <w:highlight w:val="cyan"/>
        </w:rPr>
        <w:t>is a fiction</w:t>
      </w:r>
      <w:r w:rsidRPr="003B6C45">
        <w:rPr>
          <w:sz w:val="16"/>
          <w:highlight w:val="cyan"/>
        </w:rPr>
        <w:t xml:space="preserve"> </w:t>
      </w:r>
      <w:r w:rsidRPr="003B6C45">
        <w:rPr>
          <w:rStyle w:val="StyleUnderline"/>
          <w:highlight w:val="cyan"/>
        </w:rPr>
        <w:t>invented</w:t>
      </w:r>
      <w:r w:rsidRPr="003B6C45">
        <w:rPr>
          <w:sz w:val="16"/>
          <w:highlight w:val="cyan"/>
        </w:rPr>
        <w:t xml:space="preserve"> </w:t>
      </w:r>
      <w:r w:rsidRPr="003B6C45">
        <w:rPr>
          <w:rStyle w:val="Emphasis"/>
          <w:rFonts w:cstheme="minorBidi"/>
          <w:highlight w:val="cyan"/>
        </w:rPr>
        <w:t>by sensationalistic journalists</w:t>
      </w:r>
      <w:r>
        <w:rPr>
          <w:sz w:val="16"/>
        </w:rPr>
        <w:t xml:space="preserve">, opportunistic politicians, </w:t>
      </w:r>
      <w:r>
        <w:rPr>
          <w:rStyle w:val="StyleUnderline"/>
        </w:rPr>
        <w:t>and</w:t>
      </w:r>
      <w:r>
        <w:rPr>
          <w:sz w:val="16"/>
        </w:rPr>
        <w:t xml:space="preserve"> </w:t>
      </w:r>
      <w:r>
        <w:rPr>
          <w:rStyle w:val="Emphasis"/>
          <w:rFonts w:cstheme="minorBidi"/>
        </w:rPr>
        <w:t>Hollywood scriptwriters</w:t>
      </w:r>
      <w:r>
        <w:rPr>
          <w:sz w:val="16"/>
        </w:rPr>
        <w:t xml:space="preserve">. In contrast, </w:t>
      </w:r>
      <w:r w:rsidRPr="003B6C45">
        <w:rPr>
          <w:rStyle w:val="StyleUnderline"/>
          <w:highlight w:val="cyan"/>
        </w:rPr>
        <w:t>international crime</w:t>
      </w:r>
      <w:r>
        <w:rPr>
          <w:rStyle w:val="StyleUnderline"/>
        </w:rPr>
        <w:t xml:space="preserve"> </w:t>
      </w:r>
      <w:r w:rsidRPr="003B6C45">
        <w:rPr>
          <w:rStyle w:val="StyleUnderline"/>
          <w:highlight w:val="cyan"/>
        </w:rPr>
        <w:t>tends</w:t>
      </w:r>
      <w:r w:rsidRPr="003B6C45">
        <w:rPr>
          <w:sz w:val="16"/>
          <w:highlight w:val="cyan"/>
        </w:rPr>
        <w:t xml:space="preserve"> </w:t>
      </w:r>
      <w:r w:rsidRPr="003B6C45">
        <w:rPr>
          <w:rStyle w:val="StyleUnderline"/>
          <w:highlight w:val="cyan"/>
        </w:rPr>
        <w:t>to be</w:t>
      </w:r>
      <w:r>
        <w:rPr>
          <w:rStyle w:val="StyleUnderline"/>
        </w:rPr>
        <w:t xml:space="preserve"> defined more by fragmentation</w:t>
      </w:r>
      <w:r>
        <w:rPr>
          <w:sz w:val="16"/>
        </w:rPr>
        <w:t xml:space="preserve"> </w:t>
      </w:r>
      <w:r>
        <w:rPr>
          <w:rStyle w:val="Emphasis"/>
          <w:rFonts w:cstheme="minorBidi"/>
        </w:rPr>
        <w:t xml:space="preserve">and </w:t>
      </w:r>
      <w:r w:rsidRPr="003B6C45">
        <w:rPr>
          <w:rStyle w:val="Emphasis"/>
          <w:rFonts w:cstheme="minorBidi"/>
          <w:highlight w:val="cyan"/>
        </w:rPr>
        <w:t>loose informal networks</w:t>
      </w:r>
      <w:r>
        <w:rPr>
          <w:sz w:val="16"/>
        </w:rPr>
        <w:t xml:space="preserve"> </w:t>
      </w:r>
      <w:r>
        <w:rPr>
          <w:rStyle w:val="StyleUnderline"/>
        </w:rPr>
        <w:t>than</w:t>
      </w:r>
      <w:r>
        <w:rPr>
          <w:sz w:val="16"/>
        </w:rPr>
        <w:t xml:space="preserve"> by </w:t>
      </w:r>
      <w:r>
        <w:rPr>
          <w:rStyle w:val="StyleUnderline"/>
        </w:rPr>
        <w:t>concentration and hierarchical organization</w:t>
      </w:r>
      <w:r>
        <w:rPr>
          <w:sz w:val="16"/>
        </w:rPr>
        <w:t xml:space="preserve">.67 Thus, like a parasite, </w:t>
      </w:r>
      <w:r>
        <w:rPr>
          <w:rStyle w:val="StyleUnderline"/>
        </w:rPr>
        <w:t>international crime works</w:t>
      </w:r>
      <w:r>
        <w:rPr>
          <w:sz w:val="16"/>
        </w:rPr>
        <w:t xml:space="preserve"> best </w:t>
      </w:r>
      <w:r>
        <w:rPr>
          <w:rStyle w:val="Emphasis"/>
          <w:rFonts w:cstheme="minorBidi"/>
        </w:rPr>
        <w:t xml:space="preserve">when </w:t>
      </w:r>
      <w:r w:rsidRPr="003B6C45">
        <w:rPr>
          <w:rStyle w:val="Emphasis"/>
          <w:rFonts w:cstheme="minorBidi"/>
          <w:highlight w:val="cyan"/>
        </w:rPr>
        <w:t>it keeps a low profile</w:t>
      </w:r>
      <w:r>
        <w:rPr>
          <w:rStyle w:val="Emphasis"/>
          <w:rFonts w:cstheme="minorBidi"/>
        </w:rPr>
        <w:t xml:space="preserve"> </w:t>
      </w:r>
      <w:r>
        <w:rPr>
          <w:rStyle w:val="StyleUnderline"/>
        </w:rPr>
        <w:t>and</w:t>
      </w:r>
      <w:r>
        <w:rPr>
          <w:sz w:val="16"/>
        </w:rPr>
        <w:t xml:space="preserve"> </w:t>
      </w:r>
      <w:r>
        <w:rPr>
          <w:rStyle w:val="StyleUnderline"/>
        </w:rPr>
        <w:t>best of all when no one</w:t>
      </w:r>
      <w:r>
        <w:rPr>
          <w:sz w:val="16"/>
        </w:rPr>
        <w:t xml:space="preserve"> even </w:t>
      </w:r>
      <w:r>
        <w:rPr>
          <w:rStyle w:val="StyleUnderline"/>
        </w:rPr>
        <w:t>notices</w:t>
      </w:r>
      <w:r>
        <w:rPr>
          <w:sz w:val="16"/>
        </w:rPr>
        <w:t xml:space="preserve"> it is there. Thus, </w:t>
      </w:r>
      <w:r>
        <w:rPr>
          <w:rStyle w:val="StyleUnderline"/>
        </w:rPr>
        <w:t>by its very nature</w:t>
      </w:r>
      <w:r>
        <w:rPr>
          <w:sz w:val="16"/>
        </w:rPr>
        <w:t xml:space="preserve"> </w:t>
      </w:r>
      <w:r>
        <w:rPr>
          <w:rStyle w:val="Emphasis"/>
          <w:rFonts w:cstheme="minorBidi"/>
        </w:rPr>
        <w:t xml:space="preserve">it </w:t>
      </w:r>
      <w:r w:rsidRPr="003B6C45">
        <w:rPr>
          <w:rStyle w:val="Emphasis"/>
          <w:rFonts w:cstheme="minorBidi"/>
          <w:highlight w:val="cyan"/>
        </w:rPr>
        <w:t>does not want to take over the</w:t>
      </w:r>
      <w:r>
        <w:rPr>
          <w:sz w:val="16"/>
        </w:rPr>
        <w:t xml:space="preserve"> international </w:t>
      </w:r>
      <w:r w:rsidRPr="003B6C45">
        <w:rPr>
          <w:rStyle w:val="Emphasis"/>
          <w:rFonts w:cstheme="minorBidi"/>
          <w:highlight w:val="cyan"/>
        </w:rPr>
        <w:t>system</w:t>
      </w:r>
      <w:r>
        <w:rPr>
          <w:sz w:val="16"/>
        </w:rPr>
        <w:t xml:space="preserve"> </w:t>
      </w:r>
      <w:r>
        <w:rPr>
          <w:rStyle w:val="StyleUnderline"/>
        </w:rPr>
        <w:t>or</w:t>
      </w:r>
      <w:r>
        <w:rPr>
          <w:sz w:val="16"/>
        </w:rPr>
        <w:t xml:space="preserve"> </w:t>
      </w:r>
      <w:r w:rsidRPr="003B6C45">
        <w:rPr>
          <w:rStyle w:val="Emphasis"/>
          <w:rFonts w:cstheme="minorBidi"/>
          <w:highlight w:val="cyan"/>
        </w:rPr>
        <w:t>threaten national</w:t>
      </w:r>
      <w:r>
        <w:rPr>
          <w:rStyle w:val="Emphasis"/>
          <w:rFonts w:cstheme="minorBidi"/>
        </w:rPr>
        <w:t xml:space="preserve"> </w:t>
      </w:r>
      <w:r w:rsidRPr="003B6C45">
        <w:rPr>
          <w:rStyle w:val="Emphasis"/>
          <w:rFonts w:cstheme="minorBidi"/>
          <w:highlight w:val="cyan"/>
        </w:rPr>
        <w:t>security</w:t>
      </w:r>
      <w:r>
        <w:rPr>
          <w:sz w:val="16"/>
        </w:rPr>
        <w:t xml:space="preserve">. </w:t>
      </w:r>
      <w:r>
        <w:rPr>
          <w:rStyle w:val="StyleUnderline"/>
        </w:rPr>
        <w:t>It</w:t>
      </w:r>
      <w:r>
        <w:rPr>
          <w:sz w:val="16"/>
        </w:rPr>
        <w:t xml:space="preserve"> </w:t>
      </w:r>
      <w:r>
        <w:rPr>
          <w:rStyle w:val="Emphasis"/>
          <w:rFonts w:cstheme="minorBidi"/>
        </w:rPr>
        <w:t xml:space="preserve">has no incentive to </w:t>
      </w:r>
      <w:r w:rsidRPr="003B6C45">
        <w:rPr>
          <w:rStyle w:val="Emphasis"/>
          <w:rFonts w:cstheme="minorBidi"/>
          <w:highlight w:val="cyan"/>
        </w:rPr>
        <w:t>kill or dominate its host</w:t>
      </w:r>
      <w:r>
        <w:rPr>
          <w:sz w:val="16"/>
        </w:rPr>
        <w:t xml:space="preserve">. </w:t>
      </w:r>
    </w:p>
    <w:p w14:paraId="68A6DCFD" w14:textId="77777777" w:rsidR="0013472F" w:rsidRDefault="0013472F" w:rsidP="0013472F">
      <w:pPr>
        <w:pStyle w:val="Heading1"/>
      </w:pPr>
      <w:r>
        <w:t>2NC</w:t>
      </w:r>
    </w:p>
    <w:p w14:paraId="6CDD279B" w14:textId="77777777" w:rsidR="0013472F" w:rsidRDefault="0013472F" w:rsidP="0013472F">
      <w:pPr>
        <w:pStyle w:val="Heading2"/>
      </w:pPr>
      <w:r>
        <w:t>Administration</w:t>
      </w:r>
    </w:p>
    <w:p w14:paraId="7B456189" w14:textId="77777777" w:rsidR="0013472F" w:rsidRDefault="0013472F" w:rsidP="0013472F">
      <w:pPr>
        <w:pStyle w:val="Heading3"/>
      </w:pPr>
      <w:bookmarkStart w:id="0" w:name="Level_3_141"/>
      <w:r>
        <w:t>2NC---T/L---Heg bad</w:t>
      </w:r>
    </w:p>
    <w:p w14:paraId="7292A810" w14:textId="77777777" w:rsidR="0013472F" w:rsidRPr="009273AF" w:rsidRDefault="0013472F" w:rsidP="0013472F">
      <w:pPr>
        <w:pStyle w:val="Heading4"/>
      </w:pPr>
      <w:bookmarkStart w:id="1" w:name="_Hlk103853776"/>
      <w:r>
        <w:t>Boosting leadership creates a violent power grasp---change is peaceful.</w:t>
      </w:r>
    </w:p>
    <w:p w14:paraId="7F465762" w14:textId="77777777" w:rsidR="0013472F" w:rsidRPr="00382B95" w:rsidRDefault="0013472F" w:rsidP="0013472F">
      <w:bookmarkStart w:id="2" w:name="_Hlk103692360"/>
      <w:r w:rsidRPr="006055E8">
        <w:rPr>
          <w:rStyle w:val="Style13ptBold"/>
        </w:rPr>
        <w:t>Taliaferro ’18</w:t>
      </w:r>
      <w:r>
        <w:t xml:space="preserve"> [Jeffrey, Steven Lobell, and Norrin Ripsman; 2018; Professor of political science at Tufts University; professor at the University of Utah; Professor at Lehigh University; International Studies Review, “Is Peaceful Change in World Politics Always Desirable? A Neoclassical Realist Perspective,” DOI: 10.1093/isr/viy023 //ESIEV] </w:t>
      </w:r>
    </w:p>
    <w:bookmarkEnd w:id="2"/>
    <w:p w14:paraId="48934842" w14:textId="77777777" w:rsidR="0013472F" w:rsidRPr="00E34875" w:rsidRDefault="0013472F" w:rsidP="0013472F">
      <w:pPr>
        <w:rPr>
          <w:sz w:val="16"/>
        </w:rPr>
      </w:pPr>
      <w:r w:rsidRPr="00E34875">
        <w:rPr>
          <w:sz w:val="16"/>
        </w:rPr>
        <w:t xml:space="preserve">Conflict between hegemon and challenger can take many forms, ranging in intensity from a sustained rivalry for geopolitical influence in one or more geographic regions to a major or hegemonic war. Again, we narrowly defined </w:t>
      </w:r>
      <w:r w:rsidRPr="006055E8">
        <w:rPr>
          <w:rStyle w:val="Emphasis"/>
          <w:highlight w:val="cyan"/>
        </w:rPr>
        <w:t>peaceful change</w:t>
      </w:r>
      <w:r w:rsidRPr="006055E8">
        <w:rPr>
          <w:rStyle w:val="StyleUnderline"/>
        </w:rPr>
        <w:t xml:space="preserve"> </w:t>
      </w:r>
      <w:r w:rsidRPr="009273AF">
        <w:rPr>
          <w:rStyle w:val="StyleUnderline"/>
        </w:rPr>
        <w:t xml:space="preserve">as </w:t>
      </w:r>
      <w:r w:rsidRPr="006055E8">
        <w:rPr>
          <w:rStyle w:val="StyleUnderline"/>
        </w:rPr>
        <w:t xml:space="preserve">a </w:t>
      </w:r>
      <w:r w:rsidRPr="006055E8">
        <w:rPr>
          <w:rStyle w:val="StyleUnderline"/>
          <w:highlight w:val="cyan"/>
        </w:rPr>
        <w:t>process in which</w:t>
      </w:r>
      <w:r w:rsidRPr="006055E8">
        <w:rPr>
          <w:rStyle w:val="StyleUnderline"/>
        </w:rPr>
        <w:t xml:space="preserve"> the </w:t>
      </w:r>
      <w:r w:rsidRPr="006055E8">
        <w:rPr>
          <w:rStyle w:val="StyleUnderline"/>
          <w:highlight w:val="cyan"/>
        </w:rPr>
        <w:t xml:space="preserve">hegemon </w:t>
      </w:r>
      <w:r w:rsidRPr="006055E8">
        <w:rPr>
          <w:rStyle w:val="Emphasis"/>
          <w:highlight w:val="cyan"/>
        </w:rPr>
        <w:t>voluntarily cedes</w:t>
      </w:r>
      <w:r w:rsidRPr="006055E8">
        <w:rPr>
          <w:rStyle w:val="StyleUnderline"/>
          <w:highlight w:val="cyan"/>
        </w:rPr>
        <w:t xml:space="preserve"> its</w:t>
      </w:r>
      <w:r w:rsidRPr="009273AF">
        <w:rPr>
          <w:rStyle w:val="StyleUnderline"/>
        </w:rPr>
        <w:t xml:space="preserve"> dominant geopolitical </w:t>
      </w:r>
      <w:r w:rsidRPr="006055E8">
        <w:rPr>
          <w:rStyle w:val="StyleUnderline"/>
          <w:highlight w:val="cyan"/>
        </w:rPr>
        <w:t xml:space="preserve">role to a </w:t>
      </w:r>
      <w:r w:rsidRPr="006055E8">
        <w:rPr>
          <w:rStyle w:val="Emphasis"/>
          <w:highlight w:val="cyan"/>
        </w:rPr>
        <w:t>challenger</w:t>
      </w:r>
      <w:r w:rsidRPr="009273AF">
        <w:rPr>
          <w:rStyle w:val="StyleUnderline"/>
        </w:rPr>
        <w:t xml:space="preserve"> in one or more geographic regions</w:t>
      </w:r>
      <w:r w:rsidRPr="00E34875">
        <w:rPr>
          <w:sz w:val="16"/>
        </w:rPr>
        <w:t>. This may entail the hegemon withdrawing its military forces and forward bases from a region, renegotiating, or modifying alliances and economic agreements with regional states, often at the behest of the challenger. It is important to note that peaceful change might occur in one locale, while conflict might occur simultaneously in another locale. Lastly, the likelihood of either of the two outcomes—conflict and peaceful transition— depends upon the grand strategic adjustments by the hegemon as well as the challenger.</w:t>
      </w:r>
    </w:p>
    <w:p w14:paraId="5547D6FB" w14:textId="77777777" w:rsidR="0013472F" w:rsidRPr="00E34875" w:rsidRDefault="0013472F" w:rsidP="0013472F">
      <w:pPr>
        <w:rPr>
          <w:sz w:val="16"/>
        </w:rPr>
      </w:pPr>
      <w:r w:rsidRPr="00E34875">
        <w:rPr>
          <w:sz w:val="16"/>
        </w:rPr>
        <w:t>Neoclassical Realist Theory of Peaceful Change</w:t>
      </w:r>
    </w:p>
    <w:p w14:paraId="400F2E34" w14:textId="77777777" w:rsidR="0013472F" w:rsidRPr="00E34875" w:rsidRDefault="0013472F" w:rsidP="0013472F">
      <w:pPr>
        <w:rPr>
          <w:sz w:val="16"/>
        </w:rPr>
      </w:pPr>
      <w:r w:rsidRPr="00E34875">
        <w:rPr>
          <w:sz w:val="16"/>
        </w:rPr>
        <w:t xml:space="preserve">Our neoclassical realist theory purports to explain the conditions under which a regional or global hegemon will concede some or all of the challenger’s demands without contest. Like all neoclassical realist theories, our theory assumes that all states respond to the international constraints and opportunities they face but that how they respond will be shaped by their domestic constraints (Rose 1988; Lobell, Ripsman, and Taliaferro 2009; Ripsman, Taliaferro, and Lobell 2016). </w:t>
      </w:r>
    </w:p>
    <w:p w14:paraId="216C649F" w14:textId="77777777" w:rsidR="0013472F" w:rsidRPr="00E34875" w:rsidRDefault="0013472F" w:rsidP="0013472F">
      <w:pPr>
        <w:rPr>
          <w:sz w:val="16"/>
        </w:rPr>
      </w:pPr>
      <w:bookmarkStart w:id="3" w:name="_Hlk114381352"/>
      <w:r w:rsidRPr="009273AF">
        <w:rPr>
          <w:rStyle w:val="StyleUnderline"/>
        </w:rPr>
        <w:t xml:space="preserve">Our argument is that </w:t>
      </w:r>
      <w:r w:rsidRPr="00CC2702">
        <w:rPr>
          <w:rStyle w:val="StyleUnderline"/>
          <w:highlight w:val="cyan"/>
        </w:rPr>
        <w:t>peaceful change is</w:t>
      </w:r>
      <w:r w:rsidRPr="00E34875">
        <w:rPr>
          <w:sz w:val="16"/>
        </w:rPr>
        <w:t xml:space="preserve"> only </w:t>
      </w:r>
      <w:r w:rsidRPr="00CC2702">
        <w:rPr>
          <w:rStyle w:val="Emphasis"/>
          <w:highlight w:val="cyan"/>
        </w:rPr>
        <w:t>likely</w:t>
      </w:r>
      <w:r w:rsidRPr="00E34875">
        <w:rPr>
          <w:sz w:val="16"/>
        </w:rPr>
        <w:t xml:space="preserve"> in one of three circumstances: (1) </w:t>
      </w:r>
      <w:r w:rsidRPr="00CC2702">
        <w:rPr>
          <w:rStyle w:val="StyleUnderline"/>
          <w:highlight w:val="cyan"/>
        </w:rPr>
        <w:t>when</w:t>
      </w:r>
      <w:r w:rsidRPr="00CC2702">
        <w:rPr>
          <w:rStyle w:val="StyleUnderline"/>
        </w:rPr>
        <w:t xml:space="preserve"> the </w:t>
      </w:r>
      <w:r w:rsidRPr="00CC2702">
        <w:rPr>
          <w:rStyle w:val="StyleUnderline"/>
          <w:highlight w:val="cyan"/>
        </w:rPr>
        <w:t>hegemon</w:t>
      </w:r>
      <w:r w:rsidRPr="00CC2702">
        <w:rPr>
          <w:rStyle w:val="StyleUnderline"/>
        </w:rPr>
        <w:t>’s</w:t>
      </w:r>
      <w:r w:rsidRPr="009273AF">
        <w:rPr>
          <w:rStyle w:val="StyleUnderline"/>
        </w:rPr>
        <w:t xml:space="preserve"> foreign policy executive</w:t>
      </w:r>
      <w:r w:rsidRPr="00E34875">
        <w:rPr>
          <w:sz w:val="16"/>
        </w:rPr>
        <w:t xml:space="preserve"> (FPE) </w:t>
      </w:r>
      <w:r w:rsidRPr="00CC2702">
        <w:rPr>
          <w:rStyle w:val="StyleUnderline"/>
          <w:highlight w:val="cyan"/>
        </w:rPr>
        <w:t xml:space="preserve">has </w:t>
      </w:r>
      <w:r w:rsidRPr="00CC2702">
        <w:rPr>
          <w:rStyle w:val="Emphasis"/>
          <w:highlight w:val="cyan"/>
        </w:rPr>
        <w:t>high confidence</w:t>
      </w:r>
      <w:r w:rsidRPr="00CC2702">
        <w:rPr>
          <w:rStyle w:val="StyleUnderline"/>
          <w:highlight w:val="cyan"/>
        </w:rPr>
        <w:t xml:space="preserve"> that </w:t>
      </w:r>
      <w:r w:rsidRPr="00CC2702">
        <w:rPr>
          <w:rStyle w:val="Emphasis"/>
          <w:highlight w:val="cyan"/>
        </w:rPr>
        <w:t>change</w:t>
      </w:r>
      <w:r w:rsidRPr="00CC2702">
        <w:rPr>
          <w:rStyle w:val="StyleUnderline"/>
          <w:highlight w:val="cyan"/>
        </w:rPr>
        <w:t xml:space="preserve"> is </w:t>
      </w:r>
      <w:r w:rsidRPr="00CC2702">
        <w:rPr>
          <w:rStyle w:val="Emphasis"/>
          <w:highlight w:val="cyan"/>
        </w:rPr>
        <w:t>inevitable</w:t>
      </w:r>
      <w:r w:rsidRPr="00CC2702">
        <w:rPr>
          <w:rStyle w:val="StyleUnderline"/>
          <w:highlight w:val="cyan"/>
        </w:rPr>
        <w:t xml:space="preserve"> because it </w:t>
      </w:r>
      <w:r w:rsidRPr="00CC2702">
        <w:rPr>
          <w:rStyle w:val="Emphasis"/>
          <w:highlight w:val="cyan"/>
        </w:rPr>
        <w:t>lacks</w:t>
      </w:r>
      <w:r w:rsidRPr="00CC2702">
        <w:rPr>
          <w:rStyle w:val="StyleUnderline"/>
        </w:rPr>
        <w:t xml:space="preserve"> the </w:t>
      </w:r>
      <w:r w:rsidRPr="006055E8">
        <w:rPr>
          <w:rStyle w:val="Emphasis"/>
          <w:highlight w:val="cyan"/>
        </w:rPr>
        <w:t>military</w:t>
      </w:r>
      <w:r w:rsidRPr="006055E8">
        <w:rPr>
          <w:rStyle w:val="StyleUnderline"/>
          <w:highlight w:val="cyan"/>
        </w:rPr>
        <w:t xml:space="preserve">, </w:t>
      </w:r>
      <w:r w:rsidRPr="006055E8">
        <w:rPr>
          <w:rStyle w:val="Emphasis"/>
          <w:highlight w:val="cyan"/>
        </w:rPr>
        <w:t>political</w:t>
      </w:r>
      <w:r w:rsidRPr="006055E8">
        <w:rPr>
          <w:rStyle w:val="StyleUnderline"/>
          <w:highlight w:val="cyan"/>
        </w:rPr>
        <w:t xml:space="preserve">, or </w:t>
      </w:r>
      <w:r w:rsidRPr="006055E8">
        <w:rPr>
          <w:rStyle w:val="Emphasis"/>
          <w:highlight w:val="cyan"/>
        </w:rPr>
        <w:t>econ</w:t>
      </w:r>
      <w:r w:rsidRPr="006055E8">
        <w:rPr>
          <w:rStyle w:val="StyleUnderline"/>
        </w:rPr>
        <w:t xml:space="preserve">omic </w:t>
      </w:r>
      <w:r w:rsidRPr="006055E8">
        <w:rPr>
          <w:rStyle w:val="Emphasis"/>
          <w:highlight w:val="cyan"/>
        </w:rPr>
        <w:t>capabilities</w:t>
      </w:r>
      <w:r w:rsidRPr="006055E8">
        <w:rPr>
          <w:rStyle w:val="StyleUnderline"/>
          <w:highlight w:val="cyan"/>
        </w:rPr>
        <w:t xml:space="preserve"> to </w:t>
      </w:r>
      <w:r w:rsidRPr="006055E8">
        <w:rPr>
          <w:rStyle w:val="Emphasis"/>
          <w:highlight w:val="cyan"/>
        </w:rPr>
        <w:t>resist</w:t>
      </w:r>
      <w:r w:rsidRPr="006055E8">
        <w:rPr>
          <w:rStyle w:val="StyleUnderline"/>
        </w:rPr>
        <w:t xml:space="preserve"> it</w:t>
      </w:r>
      <w:r w:rsidRPr="00E34875">
        <w:rPr>
          <w:sz w:val="16"/>
        </w:rPr>
        <w:t xml:space="preserve">; </w:t>
      </w:r>
      <w:r w:rsidRPr="006055E8">
        <w:rPr>
          <w:rStyle w:val="StyleUnderline"/>
          <w:highlight w:val="cyan"/>
        </w:rPr>
        <w:t>or</w:t>
      </w:r>
      <w:r w:rsidRPr="00E34875">
        <w:rPr>
          <w:sz w:val="16"/>
        </w:rPr>
        <w:t xml:space="preserve"> (2) </w:t>
      </w:r>
      <w:r w:rsidRPr="006055E8">
        <w:rPr>
          <w:rStyle w:val="StyleUnderline"/>
          <w:highlight w:val="cyan"/>
        </w:rPr>
        <w:t>when</w:t>
      </w:r>
      <w:r w:rsidRPr="006055E8">
        <w:rPr>
          <w:rStyle w:val="StyleUnderline"/>
        </w:rPr>
        <w:t xml:space="preserve"> the</w:t>
      </w:r>
      <w:r w:rsidRPr="00E34875">
        <w:rPr>
          <w:sz w:val="16"/>
        </w:rPr>
        <w:t xml:space="preserve"> political and economic </w:t>
      </w:r>
      <w:r w:rsidRPr="006055E8">
        <w:rPr>
          <w:rStyle w:val="Emphasis"/>
          <w:highlight w:val="cyan"/>
        </w:rPr>
        <w:t>costs</w:t>
      </w:r>
      <w:r w:rsidRPr="006055E8">
        <w:rPr>
          <w:rStyle w:val="StyleUnderline"/>
          <w:highlight w:val="cyan"/>
        </w:rPr>
        <w:t xml:space="preserve"> of resisting</w:t>
      </w:r>
      <w:r w:rsidRPr="009273AF">
        <w:rPr>
          <w:rStyle w:val="StyleUnderline"/>
        </w:rPr>
        <w:t xml:space="preserve"> that change </w:t>
      </w:r>
      <w:r w:rsidRPr="00CC2702">
        <w:rPr>
          <w:rStyle w:val="StyleUnderline"/>
          <w:highlight w:val="cyan"/>
        </w:rPr>
        <w:t>are</w:t>
      </w:r>
      <w:r w:rsidRPr="009273AF">
        <w:rPr>
          <w:rStyle w:val="StyleUnderline"/>
        </w:rPr>
        <w:t xml:space="preserve"> anticipated to be </w:t>
      </w:r>
      <w:r w:rsidRPr="00CC2702">
        <w:rPr>
          <w:rStyle w:val="Emphasis"/>
        </w:rPr>
        <w:t xml:space="preserve">prohibitively </w:t>
      </w:r>
      <w:r w:rsidRPr="00CC2702">
        <w:rPr>
          <w:rStyle w:val="Emphasis"/>
          <w:highlight w:val="cyan"/>
        </w:rPr>
        <w:t>high</w:t>
      </w:r>
      <w:r w:rsidRPr="00E34875">
        <w:rPr>
          <w:sz w:val="16"/>
        </w:rPr>
        <w:t xml:space="preserve">; or (3) when the FPE is domestically constrained in its ability to extract and mobilize the resources to resist the challenger. </w:t>
      </w:r>
      <w:r w:rsidRPr="00B407A1">
        <w:rPr>
          <w:rStyle w:val="Emphasis"/>
          <w:highlight w:val="cyan"/>
        </w:rPr>
        <w:t>Each</w:t>
      </w:r>
      <w:r w:rsidRPr="009273AF">
        <w:rPr>
          <w:rStyle w:val="StyleUnderline"/>
        </w:rPr>
        <w:t xml:space="preserve"> of these three propositions </w:t>
      </w:r>
      <w:r w:rsidRPr="00B407A1">
        <w:rPr>
          <w:rStyle w:val="StyleUnderline"/>
          <w:highlight w:val="cyan"/>
        </w:rPr>
        <w:t>is</w:t>
      </w:r>
      <w:r w:rsidRPr="00B407A1">
        <w:rPr>
          <w:rStyle w:val="StyleUnderline"/>
        </w:rPr>
        <w:t xml:space="preserve"> a </w:t>
      </w:r>
      <w:r w:rsidRPr="00B407A1">
        <w:rPr>
          <w:rStyle w:val="Emphasis"/>
          <w:highlight w:val="cyan"/>
        </w:rPr>
        <w:t>sufficient</w:t>
      </w:r>
      <w:r w:rsidRPr="00B407A1">
        <w:rPr>
          <w:rStyle w:val="Emphasis"/>
        </w:rPr>
        <w:t xml:space="preserve"> condition</w:t>
      </w:r>
      <w:r w:rsidRPr="00B407A1">
        <w:rPr>
          <w:rStyle w:val="StyleUnderline"/>
        </w:rPr>
        <w:t xml:space="preserve"> </w:t>
      </w:r>
      <w:r w:rsidRPr="00B407A1">
        <w:rPr>
          <w:rStyle w:val="StyleUnderline"/>
          <w:highlight w:val="cyan"/>
        </w:rPr>
        <w:t>for</w:t>
      </w:r>
      <w:r w:rsidRPr="00B407A1">
        <w:rPr>
          <w:rStyle w:val="StyleUnderline"/>
        </w:rPr>
        <w:t xml:space="preserve"> the hegemon to </w:t>
      </w:r>
      <w:r w:rsidRPr="00B407A1">
        <w:rPr>
          <w:rStyle w:val="Emphasis"/>
        </w:rPr>
        <w:t xml:space="preserve">accept </w:t>
      </w:r>
      <w:r w:rsidRPr="00B407A1">
        <w:rPr>
          <w:rStyle w:val="Emphasis"/>
          <w:highlight w:val="cyan"/>
        </w:rPr>
        <w:t>peaceful change</w:t>
      </w:r>
      <w:r w:rsidRPr="00E34875">
        <w:rPr>
          <w:sz w:val="16"/>
        </w:rPr>
        <w:t>. They combine to make a necessary condition for peaceful change; that is, unless one or more of them is obtained, the hegemon will resist peaceful change. In this section, we unpack the logic underlying each of these propositions.</w:t>
      </w:r>
    </w:p>
    <w:bookmarkEnd w:id="3"/>
    <w:p w14:paraId="565CF889" w14:textId="77777777" w:rsidR="0013472F" w:rsidRPr="00E34875" w:rsidRDefault="0013472F" w:rsidP="0013472F">
      <w:pPr>
        <w:rPr>
          <w:sz w:val="16"/>
          <w:szCs w:val="10"/>
        </w:rPr>
      </w:pPr>
      <w:r w:rsidRPr="00E34875">
        <w:rPr>
          <w:sz w:val="16"/>
          <w:szCs w:val="10"/>
        </w:rPr>
        <w:t>The dependent variable (DV) is the pattern of strategic adjustment by the hegemon. A hegemon has two broad strategic choices in response to a rising challenger: it can accept peaceful transition, or it can resist it.7 Resistance entails a variety of strategies, ranging from containment to preventive war. Economically, the hegemon might deny the challenger access to its markets, use sanctions, employ exchange and currency controls, and more broadly isolate the challenger from trade to undermine the economic base for its military power. Militarily, the hegemon could forge alliances with states along the challenger’s periphery, dramatically augment its own defense spending, sabotage the challenger’s weapons programs, seek to embroil the challenger’s armed forces in costly proxy conflicts, or, in the extreme, initiate a preventive war (Copeland 2000; Levy 2008, 2011).</w:t>
      </w:r>
    </w:p>
    <w:p w14:paraId="47B77244" w14:textId="77777777" w:rsidR="0013472F" w:rsidRPr="00E34875" w:rsidRDefault="0013472F" w:rsidP="0013472F">
      <w:pPr>
        <w:rPr>
          <w:sz w:val="16"/>
          <w:szCs w:val="10"/>
        </w:rPr>
      </w:pPr>
      <w:r w:rsidRPr="00E34875">
        <w:rPr>
          <w:sz w:val="16"/>
          <w:szCs w:val="10"/>
        </w:rPr>
        <w:t>A strategy of peaceful transition (or retrenchment) entails the strategic reorientation away from confrontation with a challenger. The hegemon, acknowledging the inevitability of the power transition, scales back its military deployments and alliance commitments, relaxes or removes economic sanctions targeting the challenger, and cedes its leadership role to the challenger in formerly contested regions (MacDonald and Parent 2011, 11–13).</w:t>
      </w:r>
    </w:p>
    <w:p w14:paraId="63A77404" w14:textId="77777777" w:rsidR="0013472F" w:rsidRPr="00E34875" w:rsidRDefault="0013472F" w:rsidP="0013472F">
      <w:pPr>
        <w:rPr>
          <w:sz w:val="16"/>
          <w:szCs w:val="10"/>
        </w:rPr>
      </w:pPr>
      <w:r w:rsidRPr="00E34875">
        <w:rPr>
          <w:sz w:val="16"/>
          <w:szCs w:val="10"/>
        </w:rPr>
        <w:t>The three propositions we derive from the theory specify the combinations of neoclassical realism’s systemic-level independent variables (IVs) and domestic-level intervening variables (IVVs) that increase the likelihood that a hegemon will pursue a resistance strategy or a peaceful transition strategy.</w:t>
      </w:r>
    </w:p>
    <w:p w14:paraId="2A1AAB13" w14:textId="77777777" w:rsidR="0013472F" w:rsidRPr="00E34875" w:rsidRDefault="0013472F" w:rsidP="0013472F">
      <w:pPr>
        <w:rPr>
          <w:sz w:val="16"/>
        </w:rPr>
      </w:pPr>
      <w:r w:rsidRPr="00E34875">
        <w:rPr>
          <w:sz w:val="16"/>
        </w:rPr>
        <w:t xml:space="preserve">Proposition 1 (the inevitability of international change) relates directly to three IVs: the relative distribution of power, the nature of the strategic environment that a hegemon confronts in a particular region, and the degree of systemic clarity regarding threats and opportunities. Hegemons that enjoy an overall power advantage over rising challengers are unlikely to see a future power transition as inevitable. </w:t>
      </w:r>
      <w:r w:rsidRPr="00B407A1">
        <w:rPr>
          <w:rStyle w:val="StyleUnderline"/>
          <w:highlight w:val="cyan"/>
        </w:rPr>
        <w:t xml:space="preserve">Hegemons </w:t>
      </w:r>
      <w:r w:rsidRPr="00B407A1">
        <w:rPr>
          <w:rStyle w:val="Emphasis"/>
          <w:highlight w:val="cyan"/>
        </w:rPr>
        <w:t>experiencing</w:t>
      </w:r>
      <w:r w:rsidRPr="00B407A1">
        <w:rPr>
          <w:rStyle w:val="Emphasis"/>
        </w:rPr>
        <w:t xml:space="preserve"> relative </w:t>
      </w:r>
      <w:r w:rsidRPr="00B407A1">
        <w:rPr>
          <w:rStyle w:val="Emphasis"/>
          <w:highlight w:val="cyan"/>
        </w:rPr>
        <w:t>decline</w:t>
      </w:r>
      <w:r w:rsidRPr="00B407A1">
        <w:rPr>
          <w:rStyle w:val="StyleUnderline"/>
          <w:highlight w:val="cyan"/>
        </w:rPr>
        <w:t xml:space="preserve"> or</w:t>
      </w:r>
      <w:r w:rsidRPr="009273AF">
        <w:rPr>
          <w:rStyle w:val="StyleUnderline"/>
        </w:rPr>
        <w:t xml:space="preserve"> those that </w:t>
      </w:r>
      <w:r w:rsidRPr="00EF7CAA">
        <w:rPr>
          <w:rStyle w:val="StyleUnderline"/>
          <w:highlight w:val="cyan"/>
        </w:rPr>
        <w:t>are</w:t>
      </w:r>
      <w:r w:rsidRPr="009273AF">
        <w:rPr>
          <w:rStyle w:val="StyleUnderline"/>
        </w:rPr>
        <w:t xml:space="preserve"> simply </w:t>
      </w:r>
      <w:r w:rsidRPr="00EF7CAA">
        <w:rPr>
          <w:rStyle w:val="StyleUnderline"/>
          <w:highlight w:val="cyan"/>
        </w:rPr>
        <w:t>at a</w:t>
      </w:r>
      <w:r w:rsidRPr="009273AF">
        <w:rPr>
          <w:rStyle w:val="StyleUnderline"/>
        </w:rPr>
        <w:t xml:space="preserve"> </w:t>
      </w:r>
      <w:r w:rsidRPr="00EF7CAA">
        <w:rPr>
          <w:rStyle w:val="Emphasis"/>
        </w:rPr>
        <w:t xml:space="preserve">marked </w:t>
      </w:r>
      <w:r w:rsidRPr="00EF7CAA">
        <w:rPr>
          <w:rStyle w:val="Emphasis"/>
          <w:highlight w:val="cyan"/>
        </w:rPr>
        <w:t>disadvantage</w:t>
      </w:r>
      <w:r w:rsidRPr="007D0A1B">
        <w:rPr>
          <w:rStyle w:val="StyleUnderline"/>
          <w:highlight w:val="cyan"/>
        </w:rPr>
        <w:t xml:space="preserve"> </w:t>
      </w:r>
      <w:r w:rsidRPr="00EF7CAA">
        <w:rPr>
          <w:rStyle w:val="StyleUnderline"/>
          <w:highlight w:val="cyan"/>
        </w:rPr>
        <w:t>in</w:t>
      </w:r>
      <w:r w:rsidRPr="009273AF">
        <w:rPr>
          <w:rStyle w:val="StyleUnderline"/>
        </w:rPr>
        <w:t xml:space="preserve"> one or more </w:t>
      </w:r>
      <w:r w:rsidRPr="007C5979">
        <w:rPr>
          <w:rStyle w:val="StyleUnderline"/>
          <w:highlight w:val="cyan"/>
        </w:rPr>
        <w:t>categories of power</w:t>
      </w:r>
      <w:r w:rsidRPr="00E34875">
        <w:rPr>
          <w:sz w:val="16"/>
        </w:rPr>
        <w:t xml:space="preserve"> vis-à-vis a challenger, however, </w:t>
      </w:r>
      <w:r w:rsidRPr="007C5979">
        <w:rPr>
          <w:rStyle w:val="StyleUnderline"/>
        </w:rPr>
        <w:t xml:space="preserve">are </w:t>
      </w:r>
      <w:r w:rsidRPr="007C5979">
        <w:rPr>
          <w:rStyle w:val="Emphasis"/>
        </w:rPr>
        <w:t xml:space="preserve">more </w:t>
      </w:r>
      <w:r w:rsidRPr="009630E4">
        <w:rPr>
          <w:rStyle w:val="Emphasis"/>
          <w:highlight w:val="cyan"/>
        </w:rPr>
        <w:t>likely</w:t>
      </w:r>
      <w:r w:rsidRPr="009630E4">
        <w:rPr>
          <w:rStyle w:val="StyleUnderline"/>
          <w:highlight w:val="cyan"/>
        </w:rPr>
        <w:t xml:space="preserve"> to </w:t>
      </w:r>
      <w:r w:rsidRPr="009630E4">
        <w:rPr>
          <w:rStyle w:val="Emphasis"/>
          <w:highlight w:val="cyan"/>
        </w:rPr>
        <w:t>conclude</w:t>
      </w:r>
      <w:r w:rsidRPr="007C5979">
        <w:rPr>
          <w:rStyle w:val="StyleUnderline"/>
        </w:rPr>
        <w:t xml:space="preserve"> that a power </w:t>
      </w:r>
      <w:r w:rsidRPr="009630E4">
        <w:rPr>
          <w:rStyle w:val="StyleUnderline"/>
          <w:highlight w:val="cyan"/>
        </w:rPr>
        <w:t xml:space="preserve">transition is </w:t>
      </w:r>
      <w:r w:rsidRPr="009630E4">
        <w:rPr>
          <w:rStyle w:val="Emphasis"/>
          <w:highlight w:val="cyan"/>
        </w:rPr>
        <w:t>inevitable</w:t>
      </w:r>
      <w:r w:rsidRPr="00E34875">
        <w:rPr>
          <w:sz w:val="16"/>
        </w:rPr>
        <w:t>.</w:t>
      </w:r>
    </w:p>
    <w:p w14:paraId="5C21C7C6" w14:textId="77777777" w:rsidR="0013472F" w:rsidRPr="00E34875" w:rsidRDefault="0013472F" w:rsidP="0013472F">
      <w:pPr>
        <w:rPr>
          <w:sz w:val="16"/>
          <w:szCs w:val="10"/>
        </w:rPr>
      </w:pPr>
      <w:r w:rsidRPr="00E34875">
        <w:rPr>
          <w:sz w:val="16"/>
          <w:szCs w:val="10"/>
        </w:rPr>
        <w:t>The second IV is the nature of the strategic environment that a hegemon confronts in a contested region. A state’s strategic environment refers to the magnitude and the imminence of the external threats and opportunities that it faces at any given time. All other things being equal, the more imminent and dangerous the threat or the more fleeting and enticing the opportunity, the more restrictive a state’s strategic environment will be. Conversely, the more remote and less intense the threat or the more enduring and less enticing the opportunity, the more permissive a state’s strategic environment will be. Restrictive and permissive strategic environments exist along a continuum (Ripsman et al. 2016, 52–53).</w:t>
      </w:r>
    </w:p>
    <w:p w14:paraId="16F9E8E6" w14:textId="77777777" w:rsidR="0013472F" w:rsidRPr="00E34875" w:rsidRDefault="0013472F" w:rsidP="0013472F">
      <w:pPr>
        <w:rPr>
          <w:sz w:val="16"/>
          <w:szCs w:val="10"/>
        </w:rPr>
      </w:pPr>
      <w:r w:rsidRPr="00E34875">
        <w:rPr>
          <w:sz w:val="16"/>
          <w:szCs w:val="10"/>
        </w:rPr>
        <w:t>Regional hegemons exercise geopolitical dominance over a single region. A global hegemon, by definition, has wide interests across several regions of the globe. Consequently, they can confront different strategic environments across different regions. An increase or a decrease in a challenger’s economic, political, or military penetration of a contested region, up to and including the conquest of all or part of that region, can shift the strategic environment the hegemon faces from permissive to restrictive or vice versa (Taliaferro 2018). Where a global hegemon faces a restrictive strategic environment in a contested region, it is more likely to conclude that the competitor will challenge its leadership in the locale and that a power transition is inevitable. Conversely, where it faces a permissive strategic environment in a contested region, it is more likely to conclude that a power transition is not inevitable.</w:t>
      </w:r>
    </w:p>
    <w:p w14:paraId="0C687D99" w14:textId="77777777" w:rsidR="0013472F" w:rsidRPr="00E34875" w:rsidRDefault="0013472F" w:rsidP="0013472F">
      <w:pPr>
        <w:rPr>
          <w:sz w:val="16"/>
          <w:szCs w:val="10"/>
        </w:rPr>
      </w:pPr>
      <w:r w:rsidRPr="00E34875">
        <w:rPr>
          <w:sz w:val="16"/>
          <w:szCs w:val="10"/>
        </w:rPr>
        <w:t>The third IV is the degree of systemic clarity regarding threats and opportunities. The degree of systemic clarity involves the signals or information that states receive from the international system or a regional sub-system. Systemic clarity has three subcomponents: (1) the extent to which external threats or opportunities can be readily identified, (2) whether the international system provides information about the time horizon in which those threats or opportunities will materialize, and (3) whether there is an “optimal” strategic response (Ripsman et al. 2016, 46–47).</w:t>
      </w:r>
    </w:p>
    <w:p w14:paraId="1FA71958" w14:textId="77777777" w:rsidR="0013472F" w:rsidRPr="00E34875" w:rsidRDefault="0013472F" w:rsidP="0013472F">
      <w:pPr>
        <w:rPr>
          <w:sz w:val="16"/>
        </w:rPr>
      </w:pPr>
      <w:r w:rsidRPr="00E34875">
        <w:rPr>
          <w:sz w:val="16"/>
        </w:rPr>
        <w:t xml:space="preserve">The logic here is that if the hegemon judges that it has no alternatives to prevent a power transition, it would be irrational to waste resources resisting the inevitable. In general, hegemons have different strategic options for countering challengers in the short- and long-run. In the short-run, a hegemon can balance internally by increasing its armaments or externally by seeking allies. </w:t>
      </w:r>
      <w:r w:rsidRPr="009273AF">
        <w:rPr>
          <w:rStyle w:val="StyleUnderline"/>
        </w:rPr>
        <w:t xml:space="preserve">Over the </w:t>
      </w:r>
      <w:r w:rsidRPr="009630E4">
        <w:rPr>
          <w:rStyle w:val="Emphasis"/>
        </w:rPr>
        <w:t>longer turn</w:t>
      </w:r>
      <w:r w:rsidRPr="009273AF">
        <w:rPr>
          <w:rStyle w:val="StyleUnderline"/>
        </w:rPr>
        <w:t>, it has more options</w:t>
      </w:r>
      <w:r w:rsidRPr="00ED608C">
        <w:rPr>
          <w:rStyle w:val="StyleUnderline"/>
        </w:rPr>
        <w:t xml:space="preserve">. </w:t>
      </w:r>
      <w:r w:rsidRPr="00ED608C">
        <w:rPr>
          <w:rStyle w:val="Emphasis"/>
        </w:rPr>
        <w:t>Econ</w:t>
      </w:r>
      <w:r w:rsidRPr="00ED608C">
        <w:rPr>
          <w:rStyle w:val="StyleUnderline"/>
        </w:rPr>
        <w:t xml:space="preserve">omic </w:t>
      </w:r>
      <w:r w:rsidRPr="00ED608C">
        <w:rPr>
          <w:rStyle w:val="Emphasis"/>
        </w:rPr>
        <w:t>growth</w:t>
      </w:r>
      <w:r w:rsidRPr="00ED608C">
        <w:rPr>
          <w:rStyle w:val="StyleUnderline"/>
        </w:rPr>
        <w:t xml:space="preserve"> and </w:t>
      </w:r>
      <w:r w:rsidRPr="00ED608C">
        <w:rPr>
          <w:rStyle w:val="Emphasis"/>
          <w:highlight w:val="cyan"/>
        </w:rPr>
        <w:t>emulation</w:t>
      </w:r>
      <w:r w:rsidRPr="00ED608C">
        <w:rPr>
          <w:rStyle w:val="StyleUnderline"/>
        </w:rPr>
        <w:t xml:space="preserve"> can </w:t>
      </w:r>
      <w:r w:rsidRPr="00ED608C">
        <w:rPr>
          <w:rStyle w:val="Emphasis"/>
          <w:highlight w:val="cyan"/>
        </w:rPr>
        <w:t>redress</w:t>
      </w:r>
      <w:r w:rsidRPr="00ED608C">
        <w:rPr>
          <w:rStyle w:val="Emphasis"/>
        </w:rPr>
        <w:t xml:space="preserve"> relative </w:t>
      </w:r>
      <w:r w:rsidRPr="00ED608C">
        <w:rPr>
          <w:rStyle w:val="Emphasis"/>
          <w:highlight w:val="cyan"/>
        </w:rPr>
        <w:t>decline</w:t>
      </w:r>
      <w:r w:rsidRPr="00E34875">
        <w:rPr>
          <w:sz w:val="16"/>
        </w:rPr>
        <w:t xml:space="preserve">. Nonetheless, if the hegemon’s leadership </w:t>
      </w:r>
      <w:r w:rsidRPr="003D4111">
        <w:rPr>
          <w:rStyle w:val="Emphasis"/>
          <w:highlight w:val="cyan"/>
        </w:rPr>
        <w:t>calculate</w:t>
      </w:r>
      <w:r w:rsidRPr="003D4111">
        <w:rPr>
          <w:rStyle w:val="StyleUnderline"/>
        </w:rPr>
        <w:t xml:space="preserve">s </w:t>
      </w:r>
      <w:r w:rsidRPr="003D4111">
        <w:rPr>
          <w:rStyle w:val="StyleUnderline"/>
          <w:highlight w:val="cyan"/>
        </w:rPr>
        <w:t xml:space="preserve">that it </w:t>
      </w:r>
      <w:r w:rsidRPr="003D4111">
        <w:rPr>
          <w:rStyle w:val="Emphasis"/>
          <w:highlight w:val="cyan"/>
        </w:rPr>
        <w:t>lacks</w:t>
      </w:r>
      <w:r w:rsidRPr="003D4111">
        <w:rPr>
          <w:rStyle w:val="StyleUnderline"/>
        </w:rPr>
        <w:t xml:space="preserve"> the </w:t>
      </w:r>
      <w:r w:rsidRPr="003D4111">
        <w:rPr>
          <w:rStyle w:val="Emphasis"/>
          <w:highlight w:val="cyan"/>
        </w:rPr>
        <w:t>resources</w:t>
      </w:r>
      <w:r w:rsidRPr="003D4111">
        <w:rPr>
          <w:rStyle w:val="StyleUnderline"/>
          <w:highlight w:val="cyan"/>
        </w:rPr>
        <w:t xml:space="preserve"> for</w:t>
      </w:r>
      <w:r w:rsidRPr="00E34875">
        <w:rPr>
          <w:sz w:val="16"/>
        </w:rPr>
        <w:t xml:space="preserve"> economic growth and </w:t>
      </w:r>
      <w:r w:rsidRPr="003D4111">
        <w:rPr>
          <w:rStyle w:val="Emphasis"/>
          <w:highlight w:val="cyan"/>
        </w:rPr>
        <w:t>emulation</w:t>
      </w:r>
      <w:r w:rsidRPr="00E34875">
        <w:rPr>
          <w:sz w:val="16"/>
        </w:rPr>
        <w:t xml:space="preserve"> </w:t>
      </w:r>
      <w:r w:rsidRPr="009273AF">
        <w:rPr>
          <w:rStyle w:val="StyleUnderline"/>
        </w:rPr>
        <w:t>over the longer term</w:t>
      </w:r>
      <w:r w:rsidRPr="00E34875">
        <w:rPr>
          <w:sz w:val="16"/>
        </w:rPr>
        <w:t xml:space="preserve">, and they also calculate that the rising challenger’s economic growth will likely continue indefinitely, </w:t>
      </w:r>
      <w:r w:rsidRPr="003D4111">
        <w:rPr>
          <w:rStyle w:val="StyleUnderline"/>
          <w:highlight w:val="cyan"/>
        </w:rPr>
        <w:t>they</w:t>
      </w:r>
      <w:r w:rsidRPr="00E34875">
        <w:rPr>
          <w:sz w:val="16"/>
        </w:rPr>
        <w:t xml:space="preserve"> might </w:t>
      </w:r>
      <w:r w:rsidRPr="003D4111">
        <w:rPr>
          <w:rStyle w:val="Emphasis"/>
          <w:highlight w:val="cyan"/>
        </w:rPr>
        <w:t>conclude resistance</w:t>
      </w:r>
      <w:r w:rsidRPr="003D4111">
        <w:rPr>
          <w:rStyle w:val="StyleUnderline"/>
          <w:highlight w:val="cyan"/>
        </w:rPr>
        <w:t xml:space="preserve"> is </w:t>
      </w:r>
      <w:r w:rsidRPr="003D4111">
        <w:rPr>
          <w:rStyle w:val="Emphasis"/>
          <w:highlight w:val="cyan"/>
        </w:rPr>
        <w:t>futile</w:t>
      </w:r>
      <w:r w:rsidRPr="00E34875">
        <w:rPr>
          <w:sz w:val="16"/>
        </w:rPr>
        <w:t xml:space="preserve">. For instance, by 1901, recognizing the United States’ ascendency, Britain ceded leadership over the Western hemisphere by signing the Hay-Pauncefote Treaty (Lobell 2003, 70–71). In the late 1980s, Mikhail Gorbachev realized that the depth of the Soviet Union’s relative economic decline made it impossible to continue competing with the United States. Gorbachev scaled back military commitments in Eastern Europe and elsewhere and began to make unilateral concessions in nuclear and conventional arms control (Brooks and Wohlforth 2000, 33). </w:t>
      </w:r>
    </w:p>
    <w:p w14:paraId="688418BD" w14:textId="77777777" w:rsidR="0013472F" w:rsidRPr="00E34875" w:rsidRDefault="0013472F" w:rsidP="0013472F">
      <w:pPr>
        <w:rPr>
          <w:sz w:val="16"/>
        </w:rPr>
      </w:pPr>
      <w:r w:rsidRPr="00E34875">
        <w:rPr>
          <w:sz w:val="16"/>
        </w:rPr>
        <w:t xml:space="preserve">Proposition 2 (costs of resistance) relates to both internal and external factors, or neoclassical realism’s IVs and IVVs.8 In the first instance, the costs required to contain a challenger will depend on the external environment. </w:t>
      </w:r>
      <w:r w:rsidRPr="00AD5772">
        <w:rPr>
          <w:rStyle w:val="StyleUnderline"/>
        </w:rPr>
        <w:t xml:space="preserve">The </w:t>
      </w:r>
      <w:r w:rsidRPr="00AD5772">
        <w:rPr>
          <w:rStyle w:val="StyleUnderline"/>
          <w:highlight w:val="cyan"/>
        </w:rPr>
        <w:t>hegemon will</w:t>
      </w:r>
      <w:r w:rsidRPr="00E34875">
        <w:rPr>
          <w:sz w:val="16"/>
        </w:rPr>
        <w:t xml:space="preserve"> need to </w:t>
      </w:r>
      <w:r w:rsidRPr="00AD5772">
        <w:rPr>
          <w:rStyle w:val="Emphasis"/>
          <w:highlight w:val="cyan"/>
        </w:rPr>
        <w:t>assess</w:t>
      </w:r>
      <w:r w:rsidRPr="00AD5772">
        <w:rPr>
          <w:rStyle w:val="StyleUnderline"/>
        </w:rPr>
        <w:t xml:space="preserve"> the</w:t>
      </w:r>
      <w:r w:rsidRPr="009273AF">
        <w:rPr>
          <w:rStyle w:val="StyleUnderline"/>
        </w:rPr>
        <w:t xml:space="preserve"> balance of power and what degree of </w:t>
      </w:r>
      <w:r w:rsidRPr="00E34875">
        <w:rPr>
          <w:rStyle w:val="Emphasis"/>
          <w:highlight w:val="cyan"/>
        </w:rPr>
        <w:t>military</w:t>
      </w:r>
      <w:r w:rsidRPr="00E34875">
        <w:rPr>
          <w:sz w:val="16"/>
        </w:rPr>
        <w:t xml:space="preserve"> and economic </w:t>
      </w:r>
      <w:r w:rsidRPr="00E34875">
        <w:rPr>
          <w:rStyle w:val="Emphasis"/>
          <w:highlight w:val="cyan"/>
        </w:rPr>
        <w:t>resources</w:t>
      </w:r>
      <w:r w:rsidRPr="00E34875">
        <w:rPr>
          <w:rStyle w:val="StyleUnderline"/>
        </w:rPr>
        <w:t xml:space="preserve"> </w:t>
      </w:r>
      <w:r w:rsidRPr="009273AF">
        <w:rPr>
          <w:rStyle w:val="StyleUnderline"/>
        </w:rPr>
        <w:t xml:space="preserve">the challenger can </w:t>
      </w:r>
      <w:r w:rsidRPr="00E34875">
        <w:rPr>
          <w:rStyle w:val="Emphasis"/>
          <w:highlight w:val="cyan"/>
        </w:rPr>
        <w:t>commit</w:t>
      </w:r>
      <w:r w:rsidRPr="009273AF">
        <w:rPr>
          <w:rStyle w:val="StyleUnderline"/>
        </w:rPr>
        <w:t xml:space="preserve"> to the </w:t>
      </w:r>
      <w:r w:rsidRPr="00E34875">
        <w:rPr>
          <w:rStyle w:val="Emphasis"/>
        </w:rPr>
        <w:t>theater under threat</w:t>
      </w:r>
      <w:r w:rsidRPr="009273AF">
        <w:rPr>
          <w:rStyle w:val="StyleUnderline"/>
        </w:rPr>
        <w:t xml:space="preserve">. </w:t>
      </w:r>
      <w:r w:rsidRPr="00E34875">
        <w:rPr>
          <w:rStyle w:val="StyleUnderline"/>
          <w:highlight w:val="cyan"/>
        </w:rPr>
        <w:t>If</w:t>
      </w:r>
      <w:r w:rsidRPr="00E34875">
        <w:rPr>
          <w:rStyle w:val="StyleUnderline"/>
        </w:rPr>
        <w:t xml:space="preserve"> these </w:t>
      </w:r>
      <w:r w:rsidRPr="00E34875">
        <w:rPr>
          <w:rStyle w:val="StyleUnderline"/>
          <w:highlight w:val="cyan"/>
        </w:rPr>
        <w:t>resources</w:t>
      </w:r>
      <w:r w:rsidRPr="009273AF">
        <w:rPr>
          <w:rStyle w:val="StyleUnderline"/>
        </w:rPr>
        <w:t xml:space="preserve"> </w:t>
      </w:r>
      <w:r w:rsidRPr="00E34875">
        <w:rPr>
          <w:rStyle w:val="Emphasis"/>
        </w:rPr>
        <w:t xml:space="preserve">far </w:t>
      </w:r>
      <w:r w:rsidRPr="00E34875">
        <w:rPr>
          <w:rStyle w:val="Emphasis"/>
          <w:highlight w:val="cyan"/>
        </w:rPr>
        <w:t>exceed</w:t>
      </w:r>
      <w:r w:rsidRPr="009273AF">
        <w:rPr>
          <w:rStyle w:val="StyleUnderline"/>
        </w:rPr>
        <w:t xml:space="preserve"> the </w:t>
      </w:r>
      <w:r w:rsidRPr="00E34875">
        <w:rPr>
          <w:rStyle w:val="Emphasis"/>
        </w:rPr>
        <w:t>aggregate</w:t>
      </w:r>
      <w:r w:rsidRPr="009273AF">
        <w:rPr>
          <w:rStyle w:val="StyleUnderline"/>
        </w:rPr>
        <w:t xml:space="preserve"> resources </w:t>
      </w:r>
      <w:r w:rsidRPr="00E34875">
        <w:rPr>
          <w:rStyle w:val="Emphasis"/>
        </w:rPr>
        <w:t>available</w:t>
      </w:r>
      <w:r w:rsidRPr="009273AF">
        <w:rPr>
          <w:rStyle w:val="StyleUnderline"/>
        </w:rPr>
        <w:t xml:space="preserve"> at </w:t>
      </w:r>
      <w:r w:rsidRPr="00E34875">
        <w:rPr>
          <w:rStyle w:val="StyleUnderline"/>
          <w:highlight w:val="cyan"/>
        </w:rPr>
        <w:t xml:space="preserve">the hegemon’s </w:t>
      </w:r>
      <w:r w:rsidRPr="00E34875">
        <w:rPr>
          <w:rStyle w:val="Emphasis"/>
          <w:highlight w:val="cyan"/>
        </w:rPr>
        <w:t>disposal</w:t>
      </w:r>
      <w:r w:rsidRPr="00E34875">
        <w:rPr>
          <w:rStyle w:val="StyleUnderline"/>
          <w:highlight w:val="cyan"/>
        </w:rPr>
        <w:t xml:space="preserve"> or are in danger of “</w:t>
      </w:r>
      <w:r w:rsidRPr="00E34875">
        <w:rPr>
          <w:rStyle w:val="Emphasis"/>
          <w:highlight w:val="cyan"/>
        </w:rPr>
        <w:t>breaking</w:t>
      </w:r>
      <w:r w:rsidRPr="00E34875">
        <w:rPr>
          <w:rStyle w:val="Emphasis"/>
        </w:rPr>
        <w:t xml:space="preserve"> the </w:t>
      </w:r>
      <w:r w:rsidRPr="00E34875">
        <w:rPr>
          <w:rStyle w:val="Emphasis"/>
          <w:highlight w:val="cyan"/>
        </w:rPr>
        <w:t>bank</w:t>
      </w:r>
      <w:r w:rsidRPr="00E34875">
        <w:rPr>
          <w:rStyle w:val="StyleUnderline"/>
          <w:highlight w:val="cyan"/>
        </w:rPr>
        <w:t>,” then</w:t>
      </w:r>
      <w:r w:rsidRPr="009273AF">
        <w:rPr>
          <w:rStyle w:val="StyleUnderline"/>
        </w:rPr>
        <w:t xml:space="preserve"> the </w:t>
      </w:r>
      <w:r w:rsidRPr="00E34875">
        <w:rPr>
          <w:rStyle w:val="Emphasis"/>
          <w:highlight w:val="cyan"/>
        </w:rPr>
        <w:t>costs</w:t>
      </w:r>
      <w:r w:rsidRPr="00E34875">
        <w:rPr>
          <w:rStyle w:val="StyleUnderline"/>
          <w:highlight w:val="cyan"/>
        </w:rPr>
        <w:t xml:space="preserve"> will be </w:t>
      </w:r>
      <w:r w:rsidRPr="00E34875">
        <w:rPr>
          <w:rStyle w:val="Emphasis"/>
          <w:highlight w:val="cyan"/>
        </w:rPr>
        <w:t>deemed too high</w:t>
      </w:r>
      <w:r w:rsidRPr="00E34875">
        <w:rPr>
          <w:sz w:val="16"/>
        </w:rPr>
        <w:t>.9 If these requirements do not exceed national power resources, the hegemon will next need to assess whether committing these resources to containing the challenger in the theater in question would undermine its ability to resist other challengers in other important regions. In the 1930s, for example, Britain faced challengers in multiple theaters: Germany threatened British interests in Western Europe, Italy threatened British interests in the Mediterranean and North Africa, and Japan threatened British interests in East and Southeast Asia (Kennedy 1987; Lobell 2003, 85–122; Ripsman and Levy 2008).</w:t>
      </w:r>
      <w:bookmarkEnd w:id="1"/>
    </w:p>
    <w:p w14:paraId="2D1299CF" w14:textId="77777777" w:rsidR="0013472F" w:rsidRPr="008F11FF" w:rsidRDefault="0013472F" w:rsidP="0013472F">
      <w:pPr>
        <w:pStyle w:val="Heading3"/>
      </w:pPr>
      <w:bookmarkStart w:id="4" w:name="Level_3_162"/>
      <w:bookmarkEnd w:id="0"/>
      <w:r>
        <w:t>2NC---</w:t>
      </w:r>
      <w:r w:rsidRPr="008F11FF">
        <w:t>Arms Control---Impact</w:t>
      </w:r>
    </w:p>
    <w:p w14:paraId="3DA35338" w14:textId="77777777" w:rsidR="0013472F" w:rsidRPr="0056358A" w:rsidRDefault="0013472F" w:rsidP="0013472F">
      <w:pPr>
        <w:pStyle w:val="Heading4"/>
      </w:pPr>
      <w:r w:rsidRPr="0056358A">
        <w:t xml:space="preserve">Breakdown </w:t>
      </w:r>
      <w:r w:rsidRPr="0056358A">
        <w:rPr>
          <w:u w:val="single"/>
        </w:rPr>
        <w:t>cascades</w:t>
      </w:r>
      <w:r w:rsidRPr="0056358A">
        <w:t xml:space="preserve"> globally---</w:t>
      </w:r>
      <w:r>
        <w:t>nuclear war</w:t>
      </w:r>
    </w:p>
    <w:p w14:paraId="3DBC6DF3" w14:textId="77777777" w:rsidR="0013472F" w:rsidRPr="008F11FF" w:rsidRDefault="0013472F" w:rsidP="0013472F">
      <w:r w:rsidRPr="0056358A">
        <w:rPr>
          <w:rStyle w:val="Style13ptBold"/>
        </w:rPr>
        <w:t>Sethi ’19</w:t>
      </w:r>
      <w:r w:rsidRPr="008F11FF">
        <w:t xml:space="preserve"> [Manpreet</w:t>
      </w:r>
      <w:r>
        <w:t xml:space="preserve"> Sethi is a</w:t>
      </w:r>
      <w:r w:rsidRPr="008F11FF">
        <w:t xml:space="preserve"> PhD</w:t>
      </w:r>
      <w:r>
        <w:t xml:space="preserve"> graduate and </w:t>
      </w:r>
      <w:r w:rsidRPr="008F11FF">
        <w:t>Distinguished Fellow, Center for Air Power Studies, member of Prime Minister’s Informal Group on Disarmament heading Track II initiatives</w:t>
      </w:r>
      <w:r>
        <w:t>.</w:t>
      </w:r>
      <w:r w:rsidRPr="008F11FF">
        <w:t xml:space="preserve"> </w:t>
      </w:r>
      <w:r>
        <w:t xml:space="preserve">October 2019 </w:t>
      </w:r>
      <w:r w:rsidRPr="008F11FF">
        <w:t>Toda Peace Institute, Policy Brief, “Nuclear Arms Control and the Global Order: A View from New Delhi,” no. 53</w:t>
      </w:r>
      <w:r>
        <w:t xml:space="preserve"> //ESIEV</w:t>
      </w:r>
      <w:r w:rsidRPr="008F11FF">
        <w:t xml:space="preserve">] </w:t>
      </w:r>
    </w:p>
    <w:p w14:paraId="00D2DE9E" w14:textId="77777777" w:rsidR="0013472F" w:rsidRPr="008F11FF" w:rsidRDefault="0013472F" w:rsidP="0013472F">
      <w:pPr>
        <w:rPr>
          <w:sz w:val="16"/>
        </w:rPr>
      </w:pPr>
      <w:r w:rsidRPr="008F11FF">
        <w:rPr>
          <w:sz w:val="16"/>
        </w:rPr>
        <w:t xml:space="preserve">However, over a period of time starting roughly from the turn of the millennium, the painfully crafted </w:t>
      </w:r>
      <w:r w:rsidRPr="008F11FF">
        <w:rPr>
          <w:rStyle w:val="Emphasis"/>
          <w:highlight w:val="cyan"/>
        </w:rPr>
        <w:t>n</w:t>
      </w:r>
      <w:r w:rsidRPr="008F11FF">
        <w:rPr>
          <w:rStyle w:val="StyleUnderline"/>
        </w:rPr>
        <w:t xml:space="preserve">uclear </w:t>
      </w:r>
      <w:r w:rsidRPr="008F11FF">
        <w:rPr>
          <w:rStyle w:val="Emphasis"/>
          <w:highlight w:val="cyan"/>
        </w:rPr>
        <w:t>a</w:t>
      </w:r>
      <w:r w:rsidRPr="008F11FF">
        <w:rPr>
          <w:rStyle w:val="StyleUnderline"/>
        </w:rPr>
        <w:t xml:space="preserve">rms </w:t>
      </w:r>
      <w:r w:rsidRPr="008F11FF">
        <w:rPr>
          <w:rStyle w:val="Emphasis"/>
          <w:highlight w:val="cyan"/>
        </w:rPr>
        <w:t>c</w:t>
      </w:r>
      <w:r w:rsidRPr="008F11FF">
        <w:rPr>
          <w:rStyle w:val="StyleUnderline"/>
        </w:rPr>
        <w:t>ontrol</w:t>
      </w:r>
      <w:r w:rsidRPr="008F11FF">
        <w:rPr>
          <w:sz w:val="16"/>
        </w:rPr>
        <w:t xml:space="preserve"> (NAC) </w:t>
      </w:r>
      <w:r w:rsidRPr="008F11FF">
        <w:rPr>
          <w:rStyle w:val="StyleUnderline"/>
        </w:rPr>
        <w:t xml:space="preserve">instruments have been </w:t>
      </w:r>
      <w:r w:rsidRPr="008F11FF">
        <w:rPr>
          <w:rStyle w:val="Emphasis"/>
        </w:rPr>
        <w:t>withering</w:t>
      </w:r>
      <w:r w:rsidRPr="008F11FF">
        <w:rPr>
          <w:sz w:val="16"/>
        </w:rPr>
        <w:t xml:space="preserve"> away. In fact, the</w:t>
      </w:r>
      <w:r w:rsidRPr="008F11FF">
        <w:t xml:space="preserve"> </w:t>
      </w:r>
      <w:r w:rsidRPr="008F11FF">
        <w:rPr>
          <w:rStyle w:val="StyleUnderline"/>
        </w:rPr>
        <w:t xml:space="preserve">US and Russia currently </w:t>
      </w:r>
      <w:r w:rsidRPr="008F11FF">
        <w:rPr>
          <w:rStyle w:val="StyleUnderline"/>
          <w:highlight w:val="cyan"/>
        </w:rPr>
        <w:t>stand at</w:t>
      </w:r>
      <w:r w:rsidRPr="008F11FF">
        <w:rPr>
          <w:rStyle w:val="StyleUnderline"/>
        </w:rPr>
        <w:t xml:space="preserve"> the </w:t>
      </w:r>
      <w:r w:rsidRPr="008F11FF">
        <w:rPr>
          <w:rStyle w:val="Emphasis"/>
        </w:rPr>
        <w:t xml:space="preserve">delicate </w:t>
      </w:r>
      <w:r w:rsidRPr="008F11FF">
        <w:rPr>
          <w:rStyle w:val="Emphasis"/>
          <w:highlight w:val="cyan"/>
        </w:rPr>
        <w:t>threshold</w:t>
      </w:r>
      <w:r w:rsidRPr="008F11FF">
        <w:rPr>
          <w:rStyle w:val="StyleUnderline"/>
        </w:rPr>
        <w:t xml:space="preserve"> where their bilateral nuclear arms control is </w:t>
      </w:r>
      <w:r w:rsidRPr="008F11FF">
        <w:rPr>
          <w:rStyle w:val="StyleUnderline"/>
          <w:highlight w:val="cyan"/>
        </w:rPr>
        <w:t>held</w:t>
      </w:r>
      <w:r w:rsidRPr="008F11FF">
        <w:rPr>
          <w:rStyle w:val="StyleUnderline"/>
        </w:rPr>
        <w:t xml:space="preserve"> together </w:t>
      </w:r>
      <w:r w:rsidRPr="008F11FF">
        <w:rPr>
          <w:rStyle w:val="StyleUnderline"/>
          <w:highlight w:val="cyan"/>
        </w:rPr>
        <w:t>by</w:t>
      </w:r>
      <w:r w:rsidRPr="008F11FF">
        <w:rPr>
          <w:rStyle w:val="StyleUnderline"/>
        </w:rPr>
        <w:t xml:space="preserve"> the </w:t>
      </w:r>
      <w:r w:rsidRPr="008F11FF">
        <w:rPr>
          <w:rStyle w:val="Emphasis"/>
        </w:rPr>
        <w:t xml:space="preserve">slender </w:t>
      </w:r>
      <w:r w:rsidRPr="008F11FF">
        <w:rPr>
          <w:rStyle w:val="Emphasis"/>
          <w:highlight w:val="cyan"/>
        </w:rPr>
        <w:t>thread</w:t>
      </w:r>
      <w:r w:rsidRPr="008F11FF">
        <w:rPr>
          <w:rStyle w:val="StyleUnderline"/>
          <w:highlight w:val="cyan"/>
        </w:rPr>
        <w:t xml:space="preserve"> of </w:t>
      </w:r>
      <w:r w:rsidRPr="008F11FF">
        <w:rPr>
          <w:rStyle w:val="Emphasis"/>
          <w:highlight w:val="cyan"/>
        </w:rPr>
        <w:t>only</w:t>
      </w:r>
      <w:r w:rsidRPr="008F11FF">
        <w:rPr>
          <w:rStyle w:val="StyleUnderline"/>
        </w:rPr>
        <w:t xml:space="preserve"> the </w:t>
      </w:r>
      <w:r w:rsidRPr="008F11FF">
        <w:rPr>
          <w:rStyle w:val="Emphasis"/>
          <w:highlight w:val="cyan"/>
        </w:rPr>
        <w:t>New START</w:t>
      </w:r>
      <w:r w:rsidRPr="008F11FF">
        <w:rPr>
          <w:rStyle w:val="StyleUnderline"/>
        </w:rPr>
        <w:t xml:space="preserve"> Treaty. </w:t>
      </w:r>
      <w:r w:rsidRPr="008F11FF">
        <w:rPr>
          <w:rStyle w:val="StyleUnderline"/>
          <w:highlight w:val="cyan"/>
        </w:rPr>
        <w:t xml:space="preserve">This too could </w:t>
      </w:r>
      <w:r w:rsidRPr="008F11FF">
        <w:rPr>
          <w:rStyle w:val="Emphasis"/>
          <w:highlight w:val="cyan"/>
        </w:rPr>
        <w:t>snap</w:t>
      </w:r>
      <w:r w:rsidRPr="008F11FF">
        <w:rPr>
          <w:sz w:val="16"/>
        </w:rPr>
        <w:t xml:space="preserve"> in 2021 unless the two sides agree to extend the treaty. Signs of this happening at the time of this writing appear quite unclear.</w:t>
      </w:r>
    </w:p>
    <w:p w14:paraId="34B316FC" w14:textId="77777777" w:rsidR="0013472F" w:rsidRPr="008F11FF" w:rsidRDefault="0013472F" w:rsidP="0013472F">
      <w:pPr>
        <w:rPr>
          <w:sz w:val="16"/>
        </w:rPr>
      </w:pPr>
      <w:r w:rsidRPr="008F11FF">
        <w:rPr>
          <w:sz w:val="16"/>
        </w:rPr>
        <w:t xml:space="preserve">On the other hand, </w:t>
      </w:r>
      <w:r w:rsidRPr="008F11FF">
        <w:rPr>
          <w:rStyle w:val="StyleUnderline"/>
          <w:highlight w:val="cyan"/>
        </w:rPr>
        <w:t>what looks</w:t>
      </w:r>
      <w:r w:rsidRPr="008F11FF">
        <w:rPr>
          <w:rStyle w:val="StyleUnderline"/>
        </w:rPr>
        <w:t xml:space="preserve"> </w:t>
      </w:r>
      <w:r w:rsidRPr="008F11FF">
        <w:rPr>
          <w:rStyle w:val="Emphasis"/>
        </w:rPr>
        <w:t xml:space="preserve">absolutely </w:t>
      </w:r>
      <w:r w:rsidRPr="008F11FF">
        <w:rPr>
          <w:rStyle w:val="Emphasis"/>
          <w:highlight w:val="cyan"/>
        </w:rPr>
        <w:t>clear</w:t>
      </w:r>
      <w:r w:rsidRPr="008F11FF">
        <w:rPr>
          <w:rStyle w:val="StyleUnderline"/>
          <w:highlight w:val="cyan"/>
        </w:rPr>
        <w:t xml:space="preserve"> is</w:t>
      </w:r>
      <w:r w:rsidRPr="008F11FF">
        <w:rPr>
          <w:sz w:val="16"/>
        </w:rPr>
        <w:t xml:space="preserve"> the rather </w:t>
      </w:r>
      <w:r w:rsidRPr="008F11FF">
        <w:rPr>
          <w:rStyle w:val="Emphasis"/>
          <w:highlight w:val="cyan"/>
        </w:rPr>
        <w:t>grim</w:t>
      </w:r>
      <w:r w:rsidRPr="008F11FF">
        <w:rPr>
          <w:rStyle w:val="StyleUnderline"/>
        </w:rPr>
        <w:t xml:space="preserve"> nuclear arms control </w:t>
      </w:r>
      <w:r w:rsidRPr="008F11FF">
        <w:rPr>
          <w:rStyle w:val="StyleUnderline"/>
          <w:highlight w:val="cyan"/>
        </w:rPr>
        <w:t>scenario as</w:t>
      </w:r>
      <w:r w:rsidRPr="008F11FF">
        <w:rPr>
          <w:rStyle w:val="StyleUnderline"/>
        </w:rPr>
        <w:t xml:space="preserve"> </w:t>
      </w:r>
      <w:r w:rsidRPr="008F11FF">
        <w:rPr>
          <w:rStyle w:val="Emphasis"/>
        </w:rPr>
        <w:t xml:space="preserve">old </w:t>
      </w:r>
      <w:r w:rsidRPr="008F11FF">
        <w:rPr>
          <w:rStyle w:val="Emphasis"/>
          <w:highlight w:val="cyan"/>
        </w:rPr>
        <w:t>mechanisms</w:t>
      </w:r>
      <w:r w:rsidRPr="008F11FF">
        <w:rPr>
          <w:rStyle w:val="StyleUnderline"/>
          <w:highlight w:val="cyan"/>
        </w:rPr>
        <w:t xml:space="preserve"> fade out</w:t>
      </w:r>
      <w:r w:rsidRPr="008F11FF">
        <w:rPr>
          <w:rStyle w:val="StyleUnderline"/>
        </w:rPr>
        <w:t xml:space="preserve"> and </w:t>
      </w:r>
      <w:r w:rsidRPr="008F11FF">
        <w:rPr>
          <w:rStyle w:val="Emphasis"/>
        </w:rPr>
        <w:t>no new ones</w:t>
      </w:r>
      <w:r w:rsidRPr="008F11FF">
        <w:rPr>
          <w:rStyle w:val="StyleUnderline"/>
        </w:rPr>
        <w:t xml:space="preserve"> are in sight</w:t>
      </w:r>
      <w:r w:rsidRPr="008F11FF">
        <w:rPr>
          <w:sz w:val="16"/>
        </w:rPr>
        <w:t xml:space="preserve">. USA and Russia are going through a low phase in their relationship and neither is showing any interest in engaging on nuclear issues. Meanwhile, the number of nuclear players has increased from only these two. Multiple </w:t>
      </w:r>
      <w:r w:rsidRPr="008F11FF">
        <w:rPr>
          <w:rStyle w:val="StyleUnderline"/>
        </w:rPr>
        <w:t>nuclear dyads</w:t>
      </w:r>
      <w:r w:rsidRPr="008F11FF">
        <w:rPr>
          <w:sz w:val="16"/>
        </w:rPr>
        <w:t xml:space="preserve"> (</w:t>
      </w:r>
      <w:r w:rsidRPr="008F11FF">
        <w:rPr>
          <w:rStyle w:val="Emphasis"/>
          <w:highlight w:val="cyan"/>
        </w:rPr>
        <w:t>US</w:t>
      </w:r>
      <w:r w:rsidRPr="008F11FF">
        <w:rPr>
          <w:rStyle w:val="StyleUnderline"/>
          <w:highlight w:val="cyan"/>
        </w:rPr>
        <w:t>-</w:t>
      </w:r>
      <w:r w:rsidRPr="008F11FF">
        <w:rPr>
          <w:rStyle w:val="Emphasis"/>
          <w:highlight w:val="cyan"/>
        </w:rPr>
        <w:t>Russia</w:t>
      </w:r>
      <w:r w:rsidRPr="008F11FF">
        <w:rPr>
          <w:rStyle w:val="StyleUnderline"/>
        </w:rPr>
        <w:t>, US-</w:t>
      </w:r>
      <w:r w:rsidRPr="008F11FF">
        <w:rPr>
          <w:rStyle w:val="Emphasis"/>
          <w:highlight w:val="cyan"/>
        </w:rPr>
        <w:t>China</w:t>
      </w:r>
      <w:r w:rsidRPr="008F11FF">
        <w:rPr>
          <w:rStyle w:val="StyleUnderline"/>
        </w:rPr>
        <w:t>, US-</w:t>
      </w:r>
      <w:r w:rsidRPr="008F11FF">
        <w:rPr>
          <w:rStyle w:val="Emphasis"/>
          <w:highlight w:val="cyan"/>
        </w:rPr>
        <w:t>DPRK</w:t>
      </w:r>
      <w:r w:rsidRPr="008F11FF">
        <w:rPr>
          <w:rStyle w:val="StyleUnderline"/>
          <w:highlight w:val="cyan"/>
        </w:rPr>
        <w:t xml:space="preserve">, </w:t>
      </w:r>
      <w:r w:rsidRPr="008F11FF">
        <w:rPr>
          <w:rStyle w:val="Emphasis"/>
          <w:highlight w:val="cyan"/>
        </w:rPr>
        <w:t>China-India</w:t>
      </w:r>
      <w:r w:rsidRPr="008F11FF">
        <w:rPr>
          <w:rStyle w:val="StyleUnderline"/>
          <w:highlight w:val="cyan"/>
        </w:rPr>
        <w:t xml:space="preserve">, </w:t>
      </w:r>
      <w:r w:rsidRPr="008F11FF">
        <w:rPr>
          <w:rStyle w:val="Emphasis"/>
          <w:highlight w:val="cyan"/>
        </w:rPr>
        <w:t>India-Pakistan</w:t>
      </w:r>
      <w:r w:rsidRPr="008F11FF">
        <w:rPr>
          <w:sz w:val="16"/>
        </w:rPr>
        <w:t xml:space="preserve">) </w:t>
      </w:r>
      <w:r w:rsidRPr="008F11FF">
        <w:rPr>
          <w:rStyle w:val="StyleUnderline"/>
        </w:rPr>
        <w:t xml:space="preserve">and the </w:t>
      </w:r>
      <w:r w:rsidRPr="008F11FF">
        <w:rPr>
          <w:rStyle w:val="Emphasis"/>
          <w:highlight w:val="cyan"/>
        </w:rPr>
        <w:t>spillover</w:t>
      </w:r>
      <w:r w:rsidRPr="008F11FF">
        <w:rPr>
          <w:rStyle w:val="StyleUnderline"/>
        </w:rPr>
        <w:t xml:space="preserve"> of developments in capability taking place in each dyad onto the other, </w:t>
      </w:r>
      <w:r w:rsidRPr="008F11FF">
        <w:rPr>
          <w:rStyle w:val="StyleUnderline"/>
          <w:highlight w:val="cyan"/>
        </w:rPr>
        <w:t>creating</w:t>
      </w:r>
      <w:r w:rsidRPr="008F11FF">
        <w:rPr>
          <w:rStyle w:val="StyleUnderline"/>
        </w:rPr>
        <w:t xml:space="preserve"> nuclear </w:t>
      </w:r>
      <w:r w:rsidRPr="008F11FF">
        <w:rPr>
          <w:rStyle w:val="Emphasis"/>
          <w:highlight w:val="cyan"/>
        </w:rPr>
        <w:t>chain relations</w:t>
      </w:r>
      <w:r w:rsidRPr="008F11FF">
        <w:rPr>
          <w:sz w:val="16"/>
        </w:rPr>
        <w:t xml:space="preserve">, is a new phenomenon. To further exacerbate the situation, </w:t>
      </w:r>
      <w:r w:rsidRPr="008F11FF">
        <w:rPr>
          <w:rStyle w:val="Emphasis"/>
          <w:highlight w:val="cyan"/>
        </w:rPr>
        <w:t>emerging tech</w:t>
      </w:r>
      <w:r w:rsidRPr="008F11FF">
        <w:rPr>
          <w:rStyle w:val="StyleUnderline"/>
        </w:rPr>
        <w:t xml:space="preserve">nologies are </w:t>
      </w:r>
      <w:r w:rsidRPr="008F11FF">
        <w:rPr>
          <w:rStyle w:val="Emphasis"/>
          <w:highlight w:val="cyan"/>
        </w:rPr>
        <w:t>threatening</w:t>
      </w:r>
      <w:r w:rsidRPr="008F11FF">
        <w:rPr>
          <w:rStyle w:val="StyleUnderline"/>
        </w:rPr>
        <w:t xml:space="preserve"> to intersect</w:t>
      </w:r>
      <w:r w:rsidRPr="008F11FF">
        <w:rPr>
          <w:sz w:val="16"/>
        </w:rPr>
        <w:t xml:space="preserve"> with nuclear deterrence </w:t>
      </w:r>
      <w:r w:rsidRPr="008F11FF">
        <w:rPr>
          <w:rStyle w:val="StyleUnderline"/>
          <w:highlight w:val="cyan"/>
        </w:rPr>
        <w:t>in novel ways</w:t>
      </w:r>
      <w:r w:rsidRPr="008F11FF">
        <w:rPr>
          <w:rStyle w:val="StyleUnderline"/>
        </w:rPr>
        <w:t xml:space="preserve"> and </w:t>
      </w:r>
      <w:r w:rsidRPr="008F11FF">
        <w:rPr>
          <w:rStyle w:val="Emphasis"/>
        </w:rPr>
        <w:t>none</w:t>
      </w:r>
      <w:r w:rsidRPr="008F11FF">
        <w:rPr>
          <w:rStyle w:val="StyleUnderline"/>
        </w:rPr>
        <w:t xml:space="preserve"> of the</w:t>
      </w:r>
      <w:r w:rsidRPr="008F11FF">
        <w:rPr>
          <w:sz w:val="16"/>
        </w:rPr>
        <w:t xml:space="preserve"> nuclear armed </w:t>
      </w:r>
      <w:r w:rsidRPr="008F11FF">
        <w:rPr>
          <w:rStyle w:val="StyleUnderline"/>
        </w:rPr>
        <w:t xml:space="preserve">states is showing </w:t>
      </w:r>
      <w:r w:rsidRPr="008F11FF">
        <w:rPr>
          <w:rStyle w:val="Emphasis"/>
        </w:rPr>
        <w:t>any inclination</w:t>
      </w:r>
      <w:r w:rsidRPr="008F11FF">
        <w:rPr>
          <w:rStyle w:val="StyleUnderline"/>
        </w:rPr>
        <w:t xml:space="preserve"> to manage</w:t>
      </w:r>
      <w:r w:rsidRPr="008F11FF">
        <w:rPr>
          <w:sz w:val="16"/>
        </w:rPr>
        <w:t xml:space="preserve"> these develop- ments or even acknowledge the need for doing so. Lastly, a further complication is being created by the re-emergence of old ideas, such as those of low yield weapons for nuclear war fighting, or of limited nuclear war. These concepts had long ago been abandoned as unfeasible and dangerous, but they seem to be staging a comeback into nuclear doctrines. The </w:t>
      </w:r>
      <w:r w:rsidRPr="008F11FF">
        <w:rPr>
          <w:rStyle w:val="StyleUnderline"/>
          <w:highlight w:val="cyan"/>
        </w:rPr>
        <w:t>result</w:t>
      </w:r>
      <w:r w:rsidRPr="008F11FF">
        <w:rPr>
          <w:sz w:val="16"/>
        </w:rPr>
        <w:t xml:space="preserve"> of all these developments </w:t>
      </w:r>
      <w:r w:rsidRPr="008F11FF">
        <w:rPr>
          <w:rStyle w:val="StyleUnderline"/>
          <w:highlight w:val="cyan"/>
        </w:rPr>
        <w:t>is</w:t>
      </w:r>
      <w:r w:rsidRPr="008F11FF">
        <w:rPr>
          <w:rStyle w:val="StyleUnderline"/>
        </w:rPr>
        <w:t xml:space="preserve"> a complex and </w:t>
      </w:r>
      <w:r w:rsidRPr="008F11FF">
        <w:rPr>
          <w:rStyle w:val="Emphasis"/>
        </w:rPr>
        <w:t xml:space="preserve">extremely </w:t>
      </w:r>
      <w:r w:rsidRPr="008F11FF">
        <w:rPr>
          <w:rStyle w:val="Emphasis"/>
          <w:highlight w:val="cyan"/>
        </w:rPr>
        <w:t>stressed</w:t>
      </w:r>
      <w:r w:rsidRPr="008F11FF">
        <w:rPr>
          <w:rStyle w:val="StyleUnderline"/>
        </w:rPr>
        <w:t xml:space="preserve"> global </w:t>
      </w:r>
      <w:r w:rsidRPr="008F11FF">
        <w:rPr>
          <w:rStyle w:val="Emphasis"/>
          <w:highlight w:val="cyan"/>
        </w:rPr>
        <w:t>nuc</w:t>
      </w:r>
      <w:r w:rsidRPr="008F11FF">
        <w:rPr>
          <w:rStyle w:val="Emphasis"/>
        </w:rPr>
        <w:t xml:space="preserve">lear </w:t>
      </w:r>
      <w:r w:rsidRPr="008F11FF">
        <w:rPr>
          <w:rStyle w:val="Emphasis"/>
          <w:highlight w:val="cyan"/>
        </w:rPr>
        <w:t>conundrum</w:t>
      </w:r>
      <w:r w:rsidRPr="008F11FF">
        <w:rPr>
          <w:sz w:val="16"/>
        </w:rPr>
        <w:t xml:space="preserve"> with severe regional implications.</w:t>
      </w:r>
    </w:p>
    <w:p w14:paraId="5585953E" w14:textId="77777777" w:rsidR="0013472F" w:rsidRPr="008F11FF" w:rsidRDefault="0013472F" w:rsidP="0013472F">
      <w:pPr>
        <w:rPr>
          <w:sz w:val="16"/>
          <w:szCs w:val="16"/>
        </w:rPr>
      </w:pPr>
      <w:r w:rsidRPr="008F11FF">
        <w:rPr>
          <w:sz w:val="16"/>
          <w:szCs w:val="16"/>
        </w:rPr>
        <w:t>New Delhi is one capital that has traditionally been far away from the world of arms control. As a non-nuclear weapons possessor until 1998, and as a country that actively campaigned for the complete elimination of nuclear weapons as a way of safeguarding its national security, India considered bilateral NAC between the US and USSR/Russia as one way, though not necessarily an optimal way, of eventually moving towards nuclear disarmament. It was perceived as a mechanism that had a largely bilateral significance but which, never- theless, helped reduce nuclear risks, arrested the offence-defence cycle and hence had a benign influence on international security. However, New Delhi was always conscious of the fact that China, whose nuclear capability impinged on its security, was not party to any such controls. Yet, the hope was sustained that the nuclear threat from China would be addressed through universal nuclear disarmament, realised through the Non-proliferation Treaty (NPT). This hope, however, was dashed when the NPT was granted an indefinite and unconditional extension in 1995. Meanwhile, around the same time, pressures on India to join the Comprehensive Test Ban Treaty (CTBT) as a non-nuclear weapon state increased. Keeping its security compulsions in view, India felt pressured to demonstrate its own nuclear weapons capability and establish nuclear deterrence. But, in the process, India’s faith in the ability of bilateral arms control or multilateral non-proliferation instruments to attain nuclear disarmament was lost.</w:t>
      </w:r>
    </w:p>
    <w:p w14:paraId="00BB4CBF" w14:textId="77777777" w:rsidR="0013472F" w:rsidRPr="008F11FF" w:rsidRDefault="0013472F" w:rsidP="0013472F">
      <w:pPr>
        <w:rPr>
          <w:sz w:val="16"/>
        </w:rPr>
      </w:pPr>
      <w:r w:rsidRPr="008F11FF">
        <w:rPr>
          <w:sz w:val="16"/>
        </w:rPr>
        <w:t xml:space="preserve">Since the possession of nuclear weapons, </w:t>
      </w:r>
      <w:r w:rsidRPr="008F11FF">
        <w:rPr>
          <w:rStyle w:val="StyleUnderline"/>
          <w:highlight w:val="cyan"/>
        </w:rPr>
        <w:t>India</w:t>
      </w:r>
      <w:r w:rsidRPr="008F11FF">
        <w:rPr>
          <w:rStyle w:val="StyleUnderline"/>
        </w:rPr>
        <w:t xml:space="preserve"> is </w:t>
      </w:r>
      <w:r w:rsidRPr="008F11FF">
        <w:rPr>
          <w:rStyle w:val="Emphasis"/>
        </w:rPr>
        <w:t xml:space="preserve">more </w:t>
      </w:r>
      <w:r w:rsidRPr="008F11FF">
        <w:rPr>
          <w:rStyle w:val="Emphasis"/>
          <w:highlight w:val="cyan"/>
        </w:rPr>
        <w:t>awake</w:t>
      </w:r>
      <w:r w:rsidRPr="008F11FF">
        <w:rPr>
          <w:rStyle w:val="StyleUnderline"/>
          <w:highlight w:val="cyan"/>
        </w:rPr>
        <w:t xml:space="preserve"> to</w:t>
      </w:r>
      <w:r w:rsidRPr="008F11FF">
        <w:rPr>
          <w:sz w:val="16"/>
        </w:rPr>
        <w:t xml:space="preserve"> the more realistic utility of </w:t>
      </w:r>
      <w:r w:rsidRPr="008F11FF">
        <w:rPr>
          <w:rStyle w:val="Emphasis"/>
          <w:highlight w:val="cyan"/>
        </w:rPr>
        <w:t>n</w:t>
      </w:r>
      <w:r w:rsidRPr="008F11FF">
        <w:rPr>
          <w:rStyle w:val="StyleUnderline"/>
        </w:rPr>
        <w:t xml:space="preserve">uclear </w:t>
      </w:r>
      <w:r w:rsidRPr="008F11FF">
        <w:rPr>
          <w:rStyle w:val="Emphasis"/>
          <w:highlight w:val="cyan"/>
        </w:rPr>
        <w:t>a</w:t>
      </w:r>
      <w:r w:rsidRPr="008F11FF">
        <w:rPr>
          <w:rStyle w:val="StyleUnderline"/>
        </w:rPr>
        <w:t xml:space="preserve">rms </w:t>
      </w:r>
      <w:r w:rsidRPr="008F11FF">
        <w:rPr>
          <w:rStyle w:val="Emphasis"/>
          <w:highlight w:val="cyan"/>
        </w:rPr>
        <w:t>c</w:t>
      </w:r>
      <w:r w:rsidRPr="008F11FF">
        <w:rPr>
          <w:rStyle w:val="StyleUnderline"/>
        </w:rPr>
        <w:t xml:space="preserve">ontrol as an arms race </w:t>
      </w:r>
      <w:r w:rsidRPr="008F11FF">
        <w:rPr>
          <w:rStyle w:val="Emphasis"/>
        </w:rPr>
        <w:t>management</w:t>
      </w:r>
      <w:r w:rsidRPr="008F11FF">
        <w:rPr>
          <w:rStyle w:val="StyleUnderline"/>
        </w:rPr>
        <w:t xml:space="preserve"> instrument</w:t>
      </w:r>
      <w:r w:rsidRPr="008F11FF">
        <w:rPr>
          <w:sz w:val="16"/>
        </w:rPr>
        <w:t xml:space="preserve"> or a risk reduction instrument. It is for this reason that the </w:t>
      </w:r>
      <w:r w:rsidRPr="008F11FF">
        <w:rPr>
          <w:rStyle w:val="Emphasis"/>
        </w:rPr>
        <w:t>ongoing</w:t>
      </w:r>
      <w:r w:rsidRPr="008F11FF">
        <w:rPr>
          <w:rStyle w:val="StyleUnderline"/>
        </w:rPr>
        <w:t xml:space="preserve"> </w:t>
      </w:r>
      <w:r w:rsidRPr="008F11FF">
        <w:rPr>
          <w:rStyle w:val="StyleUnderline"/>
          <w:highlight w:val="cyan"/>
        </w:rPr>
        <w:t>developments</w:t>
      </w:r>
      <w:r w:rsidRPr="008F11FF">
        <w:rPr>
          <w:rStyle w:val="StyleUnderline"/>
        </w:rPr>
        <w:t xml:space="preserve"> in NAC should </w:t>
      </w:r>
      <w:r w:rsidRPr="008F11FF">
        <w:rPr>
          <w:rStyle w:val="Emphasis"/>
          <w:highlight w:val="cyan"/>
        </w:rPr>
        <w:t>matter</w:t>
      </w:r>
      <w:r w:rsidRPr="008F11FF">
        <w:rPr>
          <w:rStyle w:val="StyleUnderline"/>
        </w:rPr>
        <w:t xml:space="preserve"> for India, </w:t>
      </w:r>
      <w:r w:rsidRPr="008F11FF">
        <w:rPr>
          <w:rStyle w:val="StyleUnderline"/>
          <w:highlight w:val="cyan"/>
        </w:rPr>
        <w:t>even if these are</w:t>
      </w:r>
      <w:r w:rsidRPr="008F11FF">
        <w:rPr>
          <w:rStyle w:val="StyleUnderline"/>
        </w:rPr>
        <w:t xml:space="preserve"> taking place </w:t>
      </w:r>
      <w:r w:rsidRPr="008F11FF">
        <w:rPr>
          <w:rStyle w:val="StyleUnderline"/>
          <w:highlight w:val="cyan"/>
        </w:rPr>
        <w:t>in</w:t>
      </w:r>
      <w:r w:rsidRPr="008F11FF">
        <w:rPr>
          <w:rStyle w:val="StyleUnderline"/>
        </w:rPr>
        <w:t xml:space="preserve"> the </w:t>
      </w:r>
      <w:r w:rsidRPr="008F11FF">
        <w:rPr>
          <w:rStyle w:val="Emphasis"/>
        </w:rPr>
        <w:t>US-</w:t>
      </w:r>
      <w:r w:rsidRPr="008F11FF">
        <w:rPr>
          <w:rStyle w:val="Emphasis"/>
          <w:highlight w:val="cyan"/>
        </w:rPr>
        <w:t>Russia</w:t>
      </w:r>
      <w:r w:rsidRPr="008F11FF">
        <w:rPr>
          <w:rStyle w:val="StyleUnderline"/>
        </w:rPr>
        <w:t xml:space="preserve"> bilateral </w:t>
      </w:r>
      <w:r w:rsidRPr="008F11FF">
        <w:rPr>
          <w:rStyle w:val="Emphasis"/>
          <w:highlight w:val="cyan"/>
        </w:rPr>
        <w:t>domain</w:t>
      </w:r>
      <w:r w:rsidRPr="008F11FF">
        <w:rPr>
          <w:rStyle w:val="StyleUnderline"/>
        </w:rPr>
        <w:t xml:space="preserve">. They do impact the global </w:t>
      </w:r>
      <w:r w:rsidRPr="008F11FF">
        <w:rPr>
          <w:rStyle w:val="Emphasis"/>
        </w:rPr>
        <w:t>nuclear order</w:t>
      </w:r>
      <w:r w:rsidRPr="008F11FF">
        <w:rPr>
          <w:rStyle w:val="StyleUnderline"/>
        </w:rPr>
        <w:t xml:space="preserve">, will have implications for </w:t>
      </w:r>
      <w:r w:rsidRPr="008F11FF">
        <w:rPr>
          <w:rStyle w:val="Emphasis"/>
        </w:rPr>
        <w:t>China</w:t>
      </w:r>
      <w:r w:rsidRPr="008F11FF">
        <w:rPr>
          <w:rStyle w:val="StyleUnderline"/>
        </w:rPr>
        <w:t xml:space="preserve">, and thereby also on </w:t>
      </w:r>
      <w:r w:rsidRPr="008F11FF">
        <w:rPr>
          <w:rStyle w:val="Emphasis"/>
        </w:rPr>
        <w:t>India</w:t>
      </w:r>
      <w:r w:rsidRPr="008F11FF">
        <w:rPr>
          <w:sz w:val="16"/>
        </w:rPr>
        <w:t>. Whether the future trajectory of NAC will result in positive consequences or adverse ones for New Delhi will depend on many factors, including how these are handled. This article highlights four main issues that will have implications at the global and regional levels, for India in particular.</w:t>
      </w:r>
    </w:p>
    <w:p w14:paraId="2C7BF5AF" w14:textId="77777777" w:rsidR="0013472F" w:rsidRPr="008F11FF" w:rsidRDefault="0013472F" w:rsidP="0013472F">
      <w:pPr>
        <w:rPr>
          <w:sz w:val="16"/>
          <w:szCs w:val="16"/>
        </w:rPr>
      </w:pPr>
      <w:r w:rsidRPr="008F11FF">
        <w:rPr>
          <w:sz w:val="16"/>
          <w:szCs w:val="16"/>
        </w:rPr>
        <w:t>Loss of an NAC model</w:t>
      </w:r>
    </w:p>
    <w:p w14:paraId="2A8CFA31" w14:textId="77777777" w:rsidR="0013472F" w:rsidRPr="008F11FF" w:rsidRDefault="0013472F" w:rsidP="0013472F">
      <w:pPr>
        <w:rPr>
          <w:sz w:val="16"/>
        </w:rPr>
      </w:pPr>
      <w:r w:rsidRPr="008F11FF">
        <w:rPr>
          <w:rStyle w:val="StyleUnderline"/>
        </w:rPr>
        <w:t xml:space="preserve">The </w:t>
      </w:r>
      <w:r w:rsidRPr="008F11FF">
        <w:rPr>
          <w:rStyle w:val="Emphasis"/>
          <w:highlight w:val="cyan"/>
        </w:rPr>
        <w:t>n</w:t>
      </w:r>
      <w:r w:rsidRPr="008F11FF">
        <w:rPr>
          <w:rStyle w:val="StyleUnderline"/>
        </w:rPr>
        <w:t xml:space="preserve">uclear </w:t>
      </w:r>
      <w:r w:rsidRPr="008F11FF">
        <w:rPr>
          <w:rStyle w:val="Emphasis"/>
          <w:highlight w:val="cyan"/>
        </w:rPr>
        <w:t>a</w:t>
      </w:r>
      <w:r w:rsidRPr="008F11FF">
        <w:rPr>
          <w:rStyle w:val="StyleUnderline"/>
        </w:rPr>
        <w:t xml:space="preserve">rms </w:t>
      </w:r>
      <w:r w:rsidRPr="008F11FF">
        <w:rPr>
          <w:rStyle w:val="Emphasis"/>
          <w:highlight w:val="cyan"/>
        </w:rPr>
        <w:t>c</w:t>
      </w:r>
      <w:r w:rsidRPr="008F11FF">
        <w:rPr>
          <w:rStyle w:val="StyleUnderline"/>
        </w:rPr>
        <w:t>ontrol</w:t>
      </w:r>
      <w:r w:rsidRPr="008F11FF">
        <w:rPr>
          <w:sz w:val="16"/>
        </w:rPr>
        <w:t xml:space="preserve"> arrangements </w:t>
      </w:r>
      <w:r w:rsidRPr="008F11FF">
        <w:rPr>
          <w:rStyle w:val="StyleUnderline"/>
          <w:highlight w:val="cyan"/>
        </w:rPr>
        <w:t>between</w:t>
      </w:r>
      <w:r w:rsidRPr="008F11FF">
        <w:rPr>
          <w:rStyle w:val="StyleUnderline"/>
        </w:rPr>
        <w:t xml:space="preserve"> the </w:t>
      </w:r>
      <w:r w:rsidRPr="008F11FF">
        <w:rPr>
          <w:rStyle w:val="Emphasis"/>
          <w:highlight w:val="cyan"/>
        </w:rPr>
        <w:t>US</w:t>
      </w:r>
      <w:r w:rsidRPr="008F11FF">
        <w:rPr>
          <w:rStyle w:val="StyleUnderline"/>
        </w:rPr>
        <w:t xml:space="preserve"> and</w:t>
      </w:r>
      <w:r w:rsidRPr="008F11FF">
        <w:rPr>
          <w:sz w:val="16"/>
        </w:rPr>
        <w:t xml:space="preserve"> USSR/</w:t>
      </w:r>
      <w:r w:rsidRPr="008F11FF">
        <w:rPr>
          <w:rStyle w:val="Emphasis"/>
          <w:highlight w:val="cyan"/>
        </w:rPr>
        <w:t>Russia</w:t>
      </w:r>
      <w:r w:rsidRPr="008F11FF">
        <w:rPr>
          <w:sz w:val="16"/>
        </w:rPr>
        <w:t xml:space="preserve">, most of which were underwritten by verification mechanisms, </w:t>
      </w:r>
      <w:r w:rsidRPr="008F11FF">
        <w:rPr>
          <w:rStyle w:val="StyleUnderline"/>
          <w:highlight w:val="cyan"/>
        </w:rPr>
        <w:t>presented</w:t>
      </w:r>
      <w:r w:rsidRPr="008F11FF">
        <w:rPr>
          <w:sz w:val="16"/>
        </w:rPr>
        <w:t xml:space="preserve"> themselves as </w:t>
      </w:r>
      <w:r w:rsidRPr="008F11FF">
        <w:rPr>
          <w:rStyle w:val="StyleUnderline"/>
        </w:rPr>
        <w:t xml:space="preserve">a </w:t>
      </w:r>
      <w:r w:rsidRPr="008F11FF">
        <w:rPr>
          <w:rStyle w:val="Emphasis"/>
          <w:highlight w:val="cyan"/>
        </w:rPr>
        <w:t>template</w:t>
      </w:r>
      <w:r w:rsidRPr="008F11FF">
        <w:rPr>
          <w:rStyle w:val="StyleUnderline"/>
          <w:highlight w:val="cyan"/>
        </w:rPr>
        <w:t xml:space="preserve"> for others</w:t>
      </w:r>
      <w:r w:rsidRPr="008F11FF">
        <w:rPr>
          <w:rStyle w:val="StyleUnderline"/>
        </w:rPr>
        <w:t xml:space="preserve"> to </w:t>
      </w:r>
      <w:r w:rsidRPr="008F11FF">
        <w:rPr>
          <w:rStyle w:val="Emphasis"/>
        </w:rPr>
        <w:t>follow</w:t>
      </w:r>
      <w:r w:rsidRPr="008F11FF">
        <w:rPr>
          <w:rStyle w:val="StyleUnderline"/>
        </w:rPr>
        <w:t xml:space="preserve">. They could be described as </w:t>
      </w:r>
      <w:r w:rsidRPr="008F11FF">
        <w:rPr>
          <w:rStyle w:val="StyleUnderline"/>
          <w:highlight w:val="cyan"/>
        </w:rPr>
        <w:t xml:space="preserve">a </w:t>
      </w:r>
      <w:r w:rsidRPr="008F11FF">
        <w:rPr>
          <w:rStyle w:val="Emphasis"/>
          <w:highlight w:val="cyan"/>
        </w:rPr>
        <w:t>model</w:t>
      </w:r>
      <w:r w:rsidRPr="008F11FF">
        <w:rPr>
          <w:sz w:val="16"/>
        </w:rPr>
        <w:t xml:space="preserve"> (even if less than adequate from the disarmament point of view) </w:t>
      </w:r>
      <w:r w:rsidRPr="008F11FF">
        <w:rPr>
          <w:rStyle w:val="StyleUnderline"/>
        </w:rPr>
        <w:t xml:space="preserve">or an </w:t>
      </w:r>
      <w:r w:rsidRPr="008F11FF">
        <w:rPr>
          <w:rStyle w:val="Emphasis"/>
        </w:rPr>
        <w:t>anchor</w:t>
      </w:r>
      <w:r w:rsidRPr="008F11FF">
        <w:rPr>
          <w:rStyle w:val="StyleUnderline"/>
        </w:rPr>
        <w:t xml:space="preserve"> </w:t>
      </w:r>
      <w:r w:rsidRPr="008F11FF">
        <w:rPr>
          <w:rStyle w:val="StyleUnderline"/>
          <w:highlight w:val="cyan"/>
        </w:rPr>
        <w:t>of</w:t>
      </w:r>
      <w:r w:rsidRPr="008F11FF">
        <w:rPr>
          <w:rStyle w:val="StyleUnderline"/>
        </w:rPr>
        <w:t xml:space="preserve"> successful </w:t>
      </w:r>
      <w:r w:rsidRPr="008F11FF">
        <w:rPr>
          <w:rStyle w:val="StyleUnderline"/>
          <w:highlight w:val="cyan"/>
        </w:rPr>
        <w:t xml:space="preserve">arms race </w:t>
      </w:r>
      <w:r w:rsidRPr="008F11FF">
        <w:rPr>
          <w:rStyle w:val="Emphasis"/>
          <w:highlight w:val="cyan"/>
        </w:rPr>
        <w:t>management</w:t>
      </w:r>
      <w:r w:rsidRPr="008F11FF">
        <w:rPr>
          <w:sz w:val="16"/>
        </w:rPr>
        <w:t xml:space="preserve"> and their effective implementation</w:t>
      </w:r>
      <w:r w:rsidRPr="008F11FF">
        <w:t xml:space="preserve"> </w:t>
      </w:r>
      <w:r w:rsidRPr="008F11FF">
        <w:rPr>
          <w:rStyle w:val="StyleUnderline"/>
          <w:highlight w:val="cyan"/>
        </w:rPr>
        <w:t>provided</w:t>
      </w:r>
      <w:r w:rsidRPr="008F11FF">
        <w:rPr>
          <w:rStyle w:val="StyleUnderline"/>
        </w:rPr>
        <w:t xml:space="preserve"> an </w:t>
      </w:r>
      <w:r w:rsidRPr="008F11FF">
        <w:rPr>
          <w:rStyle w:val="Emphasis"/>
          <w:highlight w:val="cyan"/>
        </w:rPr>
        <w:t>incentive</w:t>
      </w:r>
      <w:r w:rsidRPr="008F11FF">
        <w:rPr>
          <w:rStyle w:val="StyleUnderline"/>
          <w:highlight w:val="cyan"/>
        </w:rPr>
        <w:t xml:space="preserve"> for other</w:t>
      </w:r>
      <w:r w:rsidRPr="008F11FF">
        <w:rPr>
          <w:rStyle w:val="StyleUnderline"/>
        </w:rPr>
        <w:t xml:space="preserve"> </w:t>
      </w:r>
      <w:r w:rsidRPr="008F11FF">
        <w:rPr>
          <w:rStyle w:val="Emphasis"/>
        </w:rPr>
        <w:t xml:space="preserve">nuclear </w:t>
      </w:r>
      <w:r w:rsidRPr="008F11FF">
        <w:rPr>
          <w:rStyle w:val="Emphasis"/>
          <w:highlight w:val="cyan"/>
        </w:rPr>
        <w:t>dyads</w:t>
      </w:r>
      <w:r w:rsidRPr="008F11FF">
        <w:rPr>
          <w:rStyle w:val="StyleUnderline"/>
          <w:highlight w:val="cyan"/>
        </w:rPr>
        <w:t xml:space="preserve"> to adopt</w:t>
      </w:r>
      <w:r w:rsidRPr="008F11FF">
        <w:rPr>
          <w:rStyle w:val="StyleUnderline"/>
        </w:rPr>
        <w:t xml:space="preserve"> and adapt</w:t>
      </w:r>
      <w:r w:rsidRPr="008F11FF">
        <w:rPr>
          <w:sz w:val="16"/>
        </w:rPr>
        <w:t>. In the cu</w:t>
      </w:r>
      <w:r w:rsidRPr="008F11FF">
        <w:rPr>
          <w:sz w:val="16"/>
          <w:szCs w:val="16"/>
        </w:rPr>
        <w:t>rrent circumstances, however, the abandonment of most of these bilateral treaties has led to the loss of an example or mould of nuclear arms control that could have been used bilaterally or multilaterally. While a copy of the written text of the agreement would, of course, be alw</w:t>
      </w:r>
      <w:r w:rsidRPr="008F11FF">
        <w:rPr>
          <w:sz w:val="16"/>
        </w:rPr>
        <w:t xml:space="preserve">ays available, </w:t>
      </w:r>
      <w:r w:rsidRPr="008F11FF">
        <w:rPr>
          <w:rStyle w:val="StyleUnderline"/>
        </w:rPr>
        <w:t xml:space="preserve">the </w:t>
      </w:r>
      <w:r w:rsidRPr="008F11FF">
        <w:rPr>
          <w:rStyle w:val="Emphasis"/>
        </w:rPr>
        <w:t>spirit</w:t>
      </w:r>
      <w:r w:rsidRPr="008F11FF">
        <w:rPr>
          <w:rStyle w:val="StyleUnderline"/>
        </w:rPr>
        <w:t xml:space="preserve"> seems </w:t>
      </w:r>
      <w:r w:rsidRPr="008F11FF">
        <w:rPr>
          <w:rStyle w:val="Emphasis"/>
        </w:rPr>
        <w:t>lost</w:t>
      </w:r>
      <w:r w:rsidRPr="008F11FF">
        <w:rPr>
          <w:sz w:val="16"/>
        </w:rPr>
        <w:t xml:space="preserve">. The historical experience of how to arrive at such agreements in an atmosphere of deep mistrust would be lost eventually too, </w:t>
      </w:r>
      <w:r w:rsidRPr="008F11FF">
        <w:rPr>
          <w:rStyle w:val="StyleUnderline"/>
        </w:rPr>
        <w:t xml:space="preserve">as the </w:t>
      </w:r>
      <w:r w:rsidRPr="008F11FF">
        <w:rPr>
          <w:rStyle w:val="Emphasis"/>
        </w:rPr>
        <w:t>habit</w:t>
      </w:r>
      <w:r w:rsidRPr="008F11FF">
        <w:rPr>
          <w:rStyle w:val="StyleUnderline"/>
        </w:rPr>
        <w:t xml:space="preserve"> of nuclear engagement </w:t>
      </w:r>
      <w:r w:rsidRPr="008F11FF">
        <w:rPr>
          <w:rStyle w:val="Emphasis"/>
        </w:rPr>
        <w:t>fades away</w:t>
      </w:r>
      <w:r w:rsidRPr="008F11FF">
        <w:rPr>
          <w:rStyle w:val="StyleUnderline"/>
        </w:rPr>
        <w:t xml:space="preserve"> in the case of US and Russia</w:t>
      </w:r>
      <w:r w:rsidRPr="008F11FF">
        <w:rPr>
          <w:sz w:val="16"/>
        </w:rPr>
        <w:t xml:space="preserve">, even before it has been born in the case of other nuclear dyads. Therefore, </w:t>
      </w:r>
      <w:r w:rsidRPr="008F11FF">
        <w:rPr>
          <w:rStyle w:val="StyleUnderline"/>
        </w:rPr>
        <w:t xml:space="preserve">despite all its </w:t>
      </w:r>
      <w:r w:rsidRPr="008F11FF">
        <w:rPr>
          <w:rStyle w:val="Emphasis"/>
        </w:rPr>
        <w:t>imperfections</w:t>
      </w:r>
      <w:r w:rsidRPr="008F11FF">
        <w:rPr>
          <w:rStyle w:val="StyleUnderline"/>
        </w:rPr>
        <w:t>, the NAC</w:t>
      </w:r>
      <w:r w:rsidRPr="008F11FF">
        <w:rPr>
          <w:sz w:val="16"/>
        </w:rPr>
        <w:t xml:space="preserve"> architecture </w:t>
      </w:r>
      <w:r w:rsidRPr="008F11FF">
        <w:rPr>
          <w:rStyle w:val="StyleUnderline"/>
        </w:rPr>
        <w:t xml:space="preserve">was a </w:t>
      </w:r>
      <w:r w:rsidRPr="008F11FF">
        <w:rPr>
          <w:rStyle w:val="Emphasis"/>
        </w:rPr>
        <w:t>framework</w:t>
      </w:r>
      <w:r w:rsidRPr="008F11FF">
        <w:rPr>
          <w:rStyle w:val="StyleUnderline"/>
        </w:rPr>
        <w:t xml:space="preserve"> whose loss will have </w:t>
      </w:r>
      <w:r w:rsidRPr="008F11FF">
        <w:rPr>
          <w:rStyle w:val="Emphasis"/>
        </w:rPr>
        <w:t>implications</w:t>
      </w:r>
      <w:r w:rsidRPr="008F11FF">
        <w:rPr>
          <w:rStyle w:val="StyleUnderline"/>
        </w:rPr>
        <w:t xml:space="preserve"> for international </w:t>
      </w:r>
      <w:r w:rsidRPr="008F11FF">
        <w:rPr>
          <w:rStyle w:val="Emphasis"/>
        </w:rPr>
        <w:t>security</w:t>
      </w:r>
      <w:r w:rsidRPr="008F11FF">
        <w:rPr>
          <w:sz w:val="16"/>
        </w:rPr>
        <w:t>.</w:t>
      </w:r>
    </w:p>
    <w:p w14:paraId="7D66F0F1" w14:textId="77777777" w:rsidR="0013472F" w:rsidRPr="008F11FF" w:rsidRDefault="0013472F" w:rsidP="0013472F">
      <w:pPr>
        <w:rPr>
          <w:sz w:val="16"/>
          <w:szCs w:val="16"/>
        </w:rPr>
      </w:pPr>
      <w:r w:rsidRPr="008F11FF">
        <w:rPr>
          <w:sz w:val="16"/>
          <w:szCs w:val="16"/>
        </w:rPr>
        <w:t>Presence of Nuclear Cacophony</w:t>
      </w:r>
    </w:p>
    <w:p w14:paraId="71364C84" w14:textId="77777777" w:rsidR="0013472F" w:rsidRPr="008F11FF" w:rsidRDefault="0013472F" w:rsidP="0013472F">
      <w:pPr>
        <w:rPr>
          <w:sz w:val="16"/>
        </w:rPr>
      </w:pPr>
      <w:r w:rsidRPr="008F11FF">
        <w:rPr>
          <w:rStyle w:val="StyleUnderline"/>
        </w:rPr>
        <w:t xml:space="preserve">The </w:t>
      </w:r>
      <w:r w:rsidRPr="008F11FF">
        <w:rPr>
          <w:rStyle w:val="Emphasis"/>
          <w:highlight w:val="cyan"/>
        </w:rPr>
        <w:t>vacuum</w:t>
      </w:r>
      <w:r w:rsidRPr="008F11FF">
        <w:rPr>
          <w:rStyle w:val="StyleUnderline"/>
          <w:highlight w:val="cyan"/>
        </w:rPr>
        <w:t xml:space="preserve"> created by the loss of NAC</w:t>
      </w:r>
      <w:r w:rsidRPr="008F11FF">
        <w:rPr>
          <w:rStyle w:val="StyleUnderline"/>
        </w:rPr>
        <w:t xml:space="preserve"> has been </w:t>
      </w:r>
      <w:r w:rsidRPr="008F11FF">
        <w:rPr>
          <w:rStyle w:val="StyleUnderline"/>
          <w:highlight w:val="cyan"/>
        </w:rPr>
        <w:t>filled by</w:t>
      </w:r>
      <w:r w:rsidRPr="008F11FF">
        <w:rPr>
          <w:rStyle w:val="StyleUnderline"/>
        </w:rPr>
        <w:t xml:space="preserve"> an atmosphere of ‘free for all’ or </w:t>
      </w:r>
      <w:r w:rsidRPr="008F11FF">
        <w:rPr>
          <w:rStyle w:val="Emphasis"/>
        </w:rPr>
        <w:t xml:space="preserve">nuclear </w:t>
      </w:r>
      <w:r w:rsidRPr="008F11FF">
        <w:rPr>
          <w:rStyle w:val="Emphasis"/>
          <w:highlight w:val="cyan"/>
        </w:rPr>
        <w:t>cacophony</w:t>
      </w:r>
      <w:r w:rsidRPr="008F11FF">
        <w:rPr>
          <w:rStyle w:val="StyleUnderline"/>
        </w:rPr>
        <w:t xml:space="preserve"> that is </w:t>
      </w:r>
      <w:r w:rsidRPr="008F11FF">
        <w:rPr>
          <w:rStyle w:val="StyleUnderline"/>
          <w:highlight w:val="cyan"/>
        </w:rPr>
        <w:t>allowing</w:t>
      </w:r>
      <w:r w:rsidRPr="008F11FF">
        <w:rPr>
          <w:rStyle w:val="StyleUnderline"/>
        </w:rPr>
        <w:t xml:space="preserve"> a </w:t>
      </w:r>
      <w:r w:rsidRPr="008F11FF">
        <w:rPr>
          <w:rStyle w:val="Emphasis"/>
        </w:rPr>
        <w:t xml:space="preserve">free </w:t>
      </w:r>
      <w:r w:rsidRPr="008F11FF">
        <w:rPr>
          <w:rStyle w:val="Emphasis"/>
          <w:highlight w:val="cyan"/>
        </w:rPr>
        <w:t>run</w:t>
      </w:r>
      <w:r w:rsidRPr="008F11FF">
        <w:rPr>
          <w:rStyle w:val="StyleUnderline"/>
          <w:highlight w:val="cyan"/>
        </w:rPr>
        <w:t xml:space="preserve"> towards</w:t>
      </w:r>
      <w:r w:rsidRPr="008F11FF">
        <w:rPr>
          <w:rStyle w:val="StyleUnderline"/>
        </w:rPr>
        <w:t xml:space="preserve"> an </w:t>
      </w:r>
      <w:r w:rsidRPr="008F11FF">
        <w:rPr>
          <w:rStyle w:val="Emphasis"/>
          <w:highlight w:val="cyan"/>
        </w:rPr>
        <w:t>offence</w:t>
      </w:r>
      <w:r w:rsidRPr="008F11FF">
        <w:rPr>
          <w:rStyle w:val="Emphasis"/>
        </w:rPr>
        <w:t xml:space="preserve">-defence </w:t>
      </w:r>
      <w:r w:rsidRPr="008F11FF">
        <w:rPr>
          <w:rStyle w:val="Emphasis"/>
          <w:highlight w:val="cyan"/>
        </w:rPr>
        <w:t>spiral</w:t>
      </w:r>
      <w:r w:rsidRPr="008F11FF">
        <w:rPr>
          <w:sz w:val="16"/>
        </w:rPr>
        <w:t xml:space="preserve"> as countries pursue the concept of absolute security. The idea of mutual vulnerability that underwrote nuclear deterrence, and which sought to be enshrined through the NAC, appears to be a casualty of the process. This can be prominently seen in the context of US-Russia and US- China threat perceptions of one another and their consequent capability build up. Russia and China have long expressed their concern about how the US ballistic missile defence (BMD) would undercut their nuclear deterrence. To address the perceived instability that would be so created, </w:t>
      </w:r>
      <w:r w:rsidRPr="008F11FF">
        <w:rPr>
          <w:rStyle w:val="StyleUnderline"/>
        </w:rPr>
        <w:t xml:space="preserve">they have moved ahead </w:t>
      </w:r>
      <w:r w:rsidRPr="008F11FF">
        <w:rPr>
          <w:rStyle w:val="StyleUnderline"/>
          <w:highlight w:val="cyan"/>
        </w:rPr>
        <w:t>with</w:t>
      </w:r>
      <w:r w:rsidRPr="008F11FF">
        <w:rPr>
          <w:sz w:val="16"/>
        </w:rPr>
        <w:t xml:space="preserve"> the deployment of </w:t>
      </w:r>
      <w:r w:rsidRPr="008F11FF">
        <w:rPr>
          <w:rStyle w:val="Emphasis"/>
          <w:highlight w:val="cyan"/>
        </w:rPr>
        <w:t>MIRVed</w:t>
      </w:r>
      <w:r w:rsidRPr="008F11FF">
        <w:rPr>
          <w:rStyle w:val="StyleUnderline"/>
          <w:highlight w:val="cyan"/>
        </w:rPr>
        <w:t xml:space="preserve"> missiles</w:t>
      </w:r>
      <w:r w:rsidRPr="008F11FF">
        <w:rPr>
          <w:sz w:val="16"/>
        </w:rPr>
        <w:t xml:space="preserve">, cruise missiles, </w:t>
      </w:r>
      <w:r w:rsidRPr="008F11FF">
        <w:rPr>
          <w:rStyle w:val="StyleUnderline"/>
          <w:highlight w:val="cyan"/>
        </w:rPr>
        <w:t>and</w:t>
      </w:r>
      <w:r w:rsidRPr="008F11FF">
        <w:rPr>
          <w:sz w:val="16"/>
        </w:rPr>
        <w:t xml:space="preserve"> the development of hypersonic glide vehicles (</w:t>
      </w:r>
      <w:r w:rsidRPr="008F11FF">
        <w:rPr>
          <w:rStyle w:val="Emphasis"/>
          <w:highlight w:val="cyan"/>
        </w:rPr>
        <w:t>HGV</w:t>
      </w:r>
      <w:r w:rsidRPr="008F11FF">
        <w:rPr>
          <w:sz w:val="16"/>
        </w:rPr>
        <w:t>) to defeat the BMD.</w:t>
      </w:r>
    </w:p>
    <w:p w14:paraId="4B224908" w14:textId="77777777" w:rsidR="0013472F" w:rsidRPr="0056358A" w:rsidRDefault="0013472F" w:rsidP="0013472F">
      <w:pPr>
        <w:pStyle w:val="Heading4"/>
      </w:pPr>
      <w:r>
        <w:t>Ukraine, Noko, Pakistan set the brink</w:t>
      </w:r>
      <w:r w:rsidRPr="0056358A">
        <w:t xml:space="preserve">---only retaining </w:t>
      </w:r>
      <w:r w:rsidRPr="0056358A">
        <w:rPr>
          <w:u w:val="single"/>
        </w:rPr>
        <w:t>arms control</w:t>
      </w:r>
      <w:r w:rsidRPr="0056358A">
        <w:t xml:space="preserve"> solves.</w:t>
      </w:r>
    </w:p>
    <w:p w14:paraId="7D589317" w14:textId="77777777" w:rsidR="0013472F" w:rsidRPr="008F11FF" w:rsidRDefault="0013472F" w:rsidP="0013472F">
      <w:r w:rsidRPr="0056358A">
        <w:rPr>
          <w:rStyle w:val="Style13ptBold"/>
        </w:rPr>
        <w:t>Hennigan ’24</w:t>
      </w:r>
      <w:r w:rsidRPr="008F11FF">
        <w:t xml:space="preserve"> [W.J.</w:t>
      </w:r>
      <w:r>
        <w:t xml:space="preserve"> Hennigan</w:t>
      </w:r>
      <w:r w:rsidRPr="008F11FF">
        <w:t xml:space="preserve"> National Security Correspondent, Opinion Correspondent, New York Times, former Pentagon Correspondent, LA Times</w:t>
      </w:r>
      <w:r>
        <w:t xml:space="preserve">. March 7, 2024. </w:t>
      </w:r>
      <w:r w:rsidRPr="008F11FF">
        <w:t xml:space="preserve">New York Times, “The Risk of Nuclear Conflict is Rising,” </w:t>
      </w:r>
      <w:r w:rsidRPr="00CB2DC6">
        <w:t>https://www.nytimes.com/interactive/2024/03/07/opinion/nuclear-war-prevention.html</w:t>
      </w:r>
      <w:r>
        <w:t xml:space="preserve"> //ESIEV</w:t>
      </w:r>
      <w:r w:rsidRPr="008F11FF">
        <w:t>]</w:t>
      </w:r>
    </w:p>
    <w:p w14:paraId="4A0FDBBB" w14:textId="77777777" w:rsidR="0013472F" w:rsidRPr="008F11FF" w:rsidRDefault="0013472F" w:rsidP="0013472F">
      <w:pPr>
        <w:rPr>
          <w:sz w:val="16"/>
        </w:rPr>
      </w:pPr>
      <w:r w:rsidRPr="008F11FF">
        <w:rPr>
          <w:sz w:val="16"/>
        </w:rPr>
        <w:t xml:space="preserve">At the heart of all of this work is a </w:t>
      </w:r>
      <w:r w:rsidRPr="008F11FF">
        <w:rPr>
          <w:rStyle w:val="Emphasis"/>
        </w:rPr>
        <w:t>chilling</w:t>
      </w:r>
      <w:r w:rsidRPr="008F11FF">
        <w:rPr>
          <w:rStyle w:val="StyleUnderline"/>
        </w:rPr>
        <w:t xml:space="preserve"> conclusion: The </w:t>
      </w:r>
      <w:r w:rsidRPr="008F11FF">
        <w:rPr>
          <w:rStyle w:val="StyleUnderline"/>
          <w:highlight w:val="cyan"/>
        </w:rPr>
        <w:t>possibility of</w:t>
      </w:r>
      <w:r w:rsidRPr="008F11FF">
        <w:rPr>
          <w:rStyle w:val="StyleUnderline"/>
        </w:rPr>
        <w:t xml:space="preserve"> a </w:t>
      </w:r>
      <w:r w:rsidRPr="008F11FF">
        <w:rPr>
          <w:rStyle w:val="Emphasis"/>
        </w:rPr>
        <w:t xml:space="preserve">nuclear </w:t>
      </w:r>
      <w:r w:rsidRPr="008F11FF">
        <w:rPr>
          <w:rStyle w:val="Emphasis"/>
          <w:highlight w:val="cyan"/>
        </w:rPr>
        <w:t>strike</w:t>
      </w:r>
      <w:r w:rsidRPr="008F11FF">
        <w:rPr>
          <w:rStyle w:val="StyleUnderline"/>
        </w:rPr>
        <w:t xml:space="preserve">, once </w:t>
      </w:r>
      <w:r w:rsidRPr="008F11FF">
        <w:rPr>
          <w:rStyle w:val="Emphasis"/>
        </w:rPr>
        <w:t>inconceivable</w:t>
      </w:r>
      <w:r w:rsidRPr="008F11FF">
        <w:rPr>
          <w:sz w:val="16"/>
        </w:rPr>
        <w:t xml:space="preserve"> in modern conflict, </w:t>
      </w:r>
      <w:r w:rsidRPr="008F11FF">
        <w:rPr>
          <w:rStyle w:val="StyleUnderline"/>
          <w:highlight w:val="cyan"/>
        </w:rPr>
        <w:t xml:space="preserve">is more likely </w:t>
      </w:r>
      <w:r w:rsidRPr="008F11FF">
        <w:rPr>
          <w:rStyle w:val="Emphasis"/>
          <w:highlight w:val="cyan"/>
        </w:rPr>
        <w:t>now</w:t>
      </w:r>
      <w:r w:rsidRPr="008F11FF">
        <w:rPr>
          <w:rStyle w:val="StyleUnderline"/>
          <w:highlight w:val="cyan"/>
        </w:rPr>
        <w:t xml:space="preserve"> than</w:t>
      </w:r>
      <w:r w:rsidRPr="008F11FF">
        <w:rPr>
          <w:rStyle w:val="StyleUnderline"/>
        </w:rPr>
        <w:t xml:space="preserve"> at </w:t>
      </w:r>
      <w:r w:rsidRPr="008F11FF">
        <w:rPr>
          <w:rStyle w:val="Emphasis"/>
          <w:highlight w:val="cyan"/>
        </w:rPr>
        <w:t>any other time</w:t>
      </w:r>
      <w:r w:rsidRPr="008F11FF">
        <w:rPr>
          <w:rStyle w:val="StyleUnderline"/>
        </w:rPr>
        <w:t xml:space="preserve"> since the </w:t>
      </w:r>
      <w:r w:rsidRPr="008F11FF">
        <w:rPr>
          <w:rStyle w:val="Emphasis"/>
        </w:rPr>
        <w:t>Cold War</w:t>
      </w:r>
      <w:r w:rsidRPr="008F11FF">
        <w:rPr>
          <w:rStyle w:val="StyleUnderline"/>
        </w:rPr>
        <w:t xml:space="preserve">. “We've had 30 pretty </w:t>
      </w:r>
      <w:r w:rsidRPr="008F11FF">
        <w:rPr>
          <w:rStyle w:val="Emphasis"/>
        </w:rPr>
        <w:t>success</w:t>
      </w:r>
      <w:r w:rsidRPr="008F11FF">
        <w:rPr>
          <w:rStyle w:val="StyleUnderline"/>
        </w:rPr>
        <w:t xml:space="preserve">ful years keeping the </w:t>
      </w:r>
      <w:r w:rsidRPr="008F11FF">
        <w:rPr>
          <w:rStyle w:val="Emphasis"/>
        </w:rPr>
        <w:t>genie in the bottle</w:t>
      </w:r>
      <w:r w:rsidRPr="008F11FF">
        <w:rPr>
          <w:sz w:val="16"/>
        </w:rPr>
        <w:t>,” a senior administration official on the Tiger Team said. While both America and Russia have hugely reduced their nuclear arsenals since the height of the Cold War, the official said, “Right now is when nuclear risk is most at the forefront.”</w:t>
      </w:r>
    </w:p>
    <w:p w14:paraId="5D6D70DE" w14:textId="77777777" w:rsidR="0013472F" w:rsidRPr="008F11FF" w:rsidRDefault="0013472F" w:rsidP="0013472F">
      <w:pPr>
        <w:rPr>
          <w:sz w:val="16"/>
        </w:rPr>
      </w:pPr>
      <w:r w:rsidRPr="008F11FF">
        <w:rPr>
          <w:sz w:val="16"/>
        </w:rPr>
        <w:t xml:space="preserve">Russian President Vladimir Putin </w:t>
      </w:r>
      <w:r w:rsidRPr="008F11FF">
        <w:rPr>
          <w:rStyle w:val="Emphasis"/>
        </w:rPr>
        <w:t>reminded</w:t>
      </w:r>
      <w:r w:rsidRPr="008F11FF">
        <w:rPr>
          <w:rStyle w:val="StyleUnderline"/>
        </w:rPr>
        <w:t xml:space="preserve"> the world of this </w:t>
      </w:r>
      <w:r w:rsidRPr="008F11FF">
        <w:rPr>
          <w:rStyle w:val="Emphasis"/>
          <w:highlight w:val="cyan"/>
        </w:rPr>
        <w:t>existential</w:t>
      </w:r>
      <w:r w:rsidRPr="008F11FF">
        <w:rPr>
          <w:rStyle w:val="StyleUnderline"/>
          <w:highlight w:val="cyan"/>
        </w:rPr>
        <w:t xml:space="preserve"> danger</w:t>
      </w:r>
      <w:r w:rsidRPr="008F11FF">
        <w:rPr>
          <w:sz w:val="16"/>
        </w:rPr>
        <w:t xml:space="preserve"> last week when he publicly warned of nuclear war if NATO deepened its involvement in Ukraine.</w:t>
      </w:r>
    </w:p>
    <w:p w14:paraId="4A8FEFFB" w14:textId="77777777" w:rsidR="0013472F" w:rsidRPr="008F11FF" w:rsidRDefault="0013472F" w:rsidP="0013472F">
      <w:pPr>
        <w:rPr>
          <w:sz w:val="16"/>
        </w:rPr>
      </w:pPr>
      <w:r w:rsidRPr="008F11FF">
        <w:rPr>
          <w:rStyle w:val="StyleUnderline"/>
        </w:rPr>
        <w:t xml:space="preserve">The risk of </w:t>
      </w:r>
      <w:r w:rsidRPr="008F11FF">
        <w:rPr>
          <w:rStyle w:val="Emphasis"/>
        </w:rPr>
        <w:t>nuc</w:t>
      </w:r>
      <w:r w:rsidRPr="008F11FF">
        <w:rPr>
          <w:rStyle w:val="StyleUnderline"/>
        </w:rPr>
        <w:t xml:space="preserve">lear escalation </w:t>
      </w:r>
      <w:r w:rsidRPr="008F11FF">
        <w:rPr>
          <w:rStyle w:val="StyleUnderline"/>
          <w:highlight w:val="cyan"/>
        </w:rPr>
        <w:t xml:space="preserve">in </w:t>
      </w:r>
      <w:r w:rsidRPr="008F11FF">
        <w:rPr>
          <w:rStyle w:val="Emphasis"/>
          <w:highlight w:val="cyan"/>
        </w:rPr>
        <w:t>Ukraine</w:t>
      </w:r>
      <w:r w:rsidRPr="008F11FF">
        <w:rPr>
          <w:rStyle w:val="StyleUnderline"/>
          <w:highlight w:val="cyan"/>
        </w:rPr>
        <w:t xml:space="preserve">, while </w:t>
      </w:r>
      <w:r w:rsidRPr="008F11FF">
        <w:rPr>
          <w:rStyle w:val="Emphasis"/>
          <w:highlight w:val="cyan"/>
        </w:rPr>
        <w:t>now low</w:t>
      </w:r>
      <w:r w:rsidRPr="008F11FF">
        <w:rPr>
          <w:rStyle w:val="StyleUnderline"/>
          <w:highlight w:val="cyan"/>
        </w:rPr>
        <w:t>, has been</w:t>
      </w:r>
      <w:r w:rsidRPr="008F11FF">
        <w:rPr>
          <w:sz w:val="16"/>
        </w:rPr>
        <w:t xml:space="preserve"> a primary </w:t>
      </w:r>
      <w:r w:rsidRPr="008F11FF">
        <w:rPr>
          <w:rStyle w:val="Emphasis"/>
          <w:highlight w:val="cyan"/>
        </w:rPr>
        <w:t>concern</w:t>
      </w:r>
      <w:r w:rsidRPr="008F11FF">
        <w:rPr>
          <w:sz w:val="16"/>
        </w:rPr>
        <w:t xml:space="preserve"> for the Biden administration throughout the conflict, details of which are being reported here for the first time. In a series of interviews over the past year, U.S. and Ukrainian officials spoke on condition of anonymity to discuss internal planning, diplomacy and ongoing security preparations.</w:t>
      </w:r>
    </w:p>
    <w:p w14:paraId="0EF64947" w14:textId="77777777" w:rsidR="0013472F" w:rsidRPr="008F11FF" w:rsidRDefault="0013472F" w:rsidP="0013472F">
      <w:pPr>
        <w:rPr>
          <w:sz w:val="10"/>
          <w:szCs w:val="10"/>
        </w:rPr>
      </w:pPr>
      <w:r w:rsidRPr="008F11FF">
        <w:rPr>
          <w:sz w:val="10"/>
          <w:szCs w:val="10"/>
        </w:rPr>
        <w:t>And while it may cause sleepless nights in Washington and Kyiv, most of the world has barely registered the threat. Perhaps it’s because an entire generation came of age in a post-Cold War world, when the possibility of nuclear war was thought to be firmly behind us. It is time to remind ourselves of the consequences in order to avoid them.</w:t>
      </w:r>
    </w:p>
    <w:p w14:paraId="1965DB26" w14:textId="77777777" w:rsidR="0013472F" w:rsidRPr="008F11FF" w:rsidRDefault="0013472F" w:rsidP="0013472F">
      <w:pPr>
        <w:rPr>
          <w:sz w:val="10"/>
          <w:szCs w:val="10"/>
        </w:rPr>
      </w:pPr>
      <w:r w:rsidRPr="008F11FF">
        <w:rPr>
          <w:sz w:val="10"/>
          <w:szCs w:val="10"/>
        </w:rPr>
        <w:t>&lt;&lt;GRAPHIC OMITTED&gt;&gt;</w:t>
      </w:r>
    </w:p>
    <w:p w14:paraId="7394F6AD" w14:textId="77777777" w:rsidR="0013472F" w:rsidRPr="008F11FF" w:rsidRDefault="0013472F" w:rsidP="0013472F">
      <w:pPr>
        <w:rPr>
          <w:sz w:val="10"/>
          <w:szCs w:val="10"/>
        </w:rPr>
      </w:pPr>
      <w:r w:rsidRPr="008F11FF">
        <w:rPr>
          <w:sz w:val="10"/>
          <w:szCs w:val="10"/>
        </w:rPr>
        <w:t>EVEN AFTER LAST week’s nuclear threat, few believe that Mr. Putin will wake up one day and decide to lob megaton warheads at Washington or European capitals in retaliation for supporting Ukraine. What Western allies see as more likely is that Russia will use a so-called tactical nuclear weapon, which is less destructive and designed to strike targets over short distances to devastate military units on the battlefield.</w:t>
      </w:r>
    </w:p>
    <w:p w14:paraId="34C83BB1" w14:textId="77777777" w:rsidR="0013472F" w:rsidRPr="008F11FF" w:rsidRDefault="0013472F" w:rsidP="0013472F">
      <w:pPr>
        <w:rPr>
          <w:sz w:val="10"/>
          <w:szCs w:val="10"/>
        </w:rPr>
      </w:pPr>
      <w:r w:rsidRPr="008F11FF">
        <w:rPr>
          <w:sz w:val="10"/>
          <w:szCs w:val="10"/>
        </w:rPr>
        <w:t>The strategic thinking behind those weapons is that they are far less damaging than city-destroying hydrogen bombs and therefore more “usable” in warfare. The United States estimates Russia has a stockpile of up to 2,000 tactical nuclear warheads, some small enough they fit in an artillery shell.</w:t>
      </w:r>
    </w:p>
    <w:p w14:paraId="00A6BE0F" w14:textId="77777777" w:rsidR="0013472F" w:rsidRPr="008F11FF" w:rsidRDefault="0013472F" w:rsidP="0013472F">
      <w:pPr>
        <w:rPr>
          <w:sz w:val="10"/>
          <w:szCs w:val="10"/>
        </w:rPr>
      </w:pPr>
      <w:r w:rsidRPr="008F11FF">
        <w:rPr>
          <w:sz w:val="10"/>
          <w:szCs w:val="10"/>
        </w:rPr>
        <w:t>But the detonation of any tactical nuclear weapon would be an unprecedented test of the dogma of deterrence, a theory that has underwritten America’s military policy for the past 70 years. The idea stipulates that adversaries are deterred from launching a nuclear attack against the United States — or more than 30 of its treaty-covered allies — because by doing so they risk an overwhelming counterattack.</w:t>
      </w:r>
    </w:p>
    <w:p w14:paraId="17D6073D" w14:textId="77777777" w:rsidR="0013472F" w:rsidRPr="008F11FF" w:rsidRDefault="0013472F" w:rsidP="0013472F">
      <w:pPr>
        <w:rPr>
          <w:sz w:val="10"/>
          <w:szCs w:val="10"/>
        </w:rPr>
      </w:pPr>
      <w:r w:rsidRPr="008F11FF">
        <w:rPr>
          <w:sz w:val="10"/>
          <w:szCs w:val="10"/>
        </w:rPr>
        <w:t>Possessing nuclear weapons isn’t about winning a nuclear war, the theory goes; it’s about preventing one. It hinges upon a carefully calibrated balance of terror among nuclear states.</w:t>
      </w:r>
    </w:p>
    <w:p w14:paraId="08E07513" w14:textId="77777777" w:rsidR="0013472F" w:rsidRPr="008F11FF" w:rsidRDefault="0013472F" w:rsidP="0013472F">
      <w:pPr>
        <w:rPr>
          <w:sz w:val="10"/>
          <w:szCs w:val="10"/>
        </w:rPr>
      </w:pPr>
      <w:r w:rsidRPr="008F11FF">
        <w:rPr>
          <w:sz w:val="10"/>
          <w:szCs w:val="10"/>
        </w:rPr>
        <w:t xml:space="preserve">&lt;&lt;GRAPHIC OMITTED&gt;&gt; </w:t>
      </w:r>
    </w:p>
    <w:p w14:paraId="25F80493" w14:textId="77777777" w:rsidR="0013472F" w:rsidRPr="008F11FF" w:rsidRDefault="0013472F" w:rsidP="0013472F">
      <w:pPr>
        <w:rPr>
          <w:sz w:val="10"/>
          <w:szCs w:val="10"/>
        </w:rPr>
      </w:pPr>
      <w:r w:rsidRPr="008F11FF">
        <w:rPr>
          <w:sz w:val="10"/>
          <w:szCs w:val="10"/>
        </w:rPr>
        <w:t>IF MR. PUTIN dropped a nuclear weapon on Ukraine — a nonnuclear nation that’s not covered by anyone’s nuclear umbrella — what then? If deterrence fails, how is it possible to reduce the risk of one attack escalating into a global catastrophe?</w:t>
      </w:r>
    </w:p>
    <w:p w14:paraId="36D4531B" w14:textId="77777777" w:rsidR="0013472F" w:rsidRPr="008F11FF" w:rsidRDefault="0013472F" w:rsidP="0013472F">
      <w:pPr>
        <w:rPr>
          <w:sz w:val="10"/>
          <w:szCs w:val="10"/>
        </w:rPr>
      </w:pPr>
      <w:r w:rsidRPr="008F11FF">
        <w:rPr>
          <w:sz w:val="10"/>
          <w:szCs w:val="10"/>
        </w:rPr>
        <w:t>We might find an answer in the autumn of 2022, when fears of Russia’s nuclear use in Ukraine were most palpable. A lightning Ukrainian military counteroffensive had reclaimed territory from the Russians in the northeastern region of Kharkiv. The Ukrainians were on the cusp of breaching Russian defense lines at Kherson in the south, possibly causing a second Russian retreat that could signal an imminent broader military collapse.</w:t>
      </w:r>
    </w:p>
    <w:p w14:paraId="0A8510E2" w14:textId="77777777" w:rsidR="0013472F" w:rsidRPr="008F11FF" w:rsidRDefault="0013472F" w:rsidP="0013472F">
      <w:pPr>
        <w:rPr>
          <w:sz w:val="10"/>
          <w:szCs w:val="10"/>
        </w:rPr>
      </w:pPr>
      <w:r w:rsidRPr="008F11FF">
        <w:rPr>
          <w:sz w:val="10"/>
          <w:szCs w:val="10"/>
        </w:rPr>
        <w:t>U.S. intelligence estimated that if Ukraine’s fighters managed to break through Russian defenses — and were on the march to the occupied Crimean Peninsula, where the Russian Black Sea Fleet is based — it came down to a coin flip whether or not Russia would launch a tactical nuclear weapon to stop them, senior administration officials said.</w:t>
      </w:r>
    </w:p>
    <w:p w14:paraId="2DE576A2" w14:textId="77777777" w:rsidR="0013472F" w:rsidRPr="008F11FF" w:rsidRDefault="0013472F" w:rsidP="0013472F">
      <w:pPr>
        <w:rPr>
          <w:sz w:val="10"/>
          <w:szCs w:val="10"/>
        </w:rPr>
      </w:pPr>
      <w:r w:rsidRPr="008F11FF">
        <w:rPr>
          <w:sz w:val="10"/>
          <w:szCs w:val="10"/>
        </w:rPr>
        <w:t>Moscow has made implicit and explicit nuclear threats throughout the war to scare off Western intervention. Around this time, however, a series of frightening episodes took place.</w:t>
      </w:r>
    </w:p>
    <w:p w14:paraId="5704F819" w14:textId="77777777" w:rsidR="0013472F" w:rsidRPr="008F11FF" w:rsidRDefault="0013472F" w:rsidP="0013472F">
      <w:pPr>
        <w:rPr>
          <w:sz w:val="10"/>
          <w:szCs w:val="10"/>
        </w:rPr>
      </w:pPr>
      <w:r w:rsidRPr="008F11FF">
        <w:rPr>
          <w:sz w:val="10"/>
          <w:szCs w:val="10"/>
        </w:rPr>
        <w:t>On Oct. 23, Defense Minister Sergei Shoigu of Russia made a flurry of phone calls to the defense chiefs of four NATO nations, including Defense Secretary Lloyd Austin, to say Russia had indications that Ukrainian fighters could detonate a dirty bomb — a conventional explosive wrapped in radioactive material — on their own territory to frame Moscow.</w:t>
      </w:r>
    </w:p>
    <w:p w14:paraId="74AEA95A" w14:textId="77777777" w:rsidR="0013472F" w:rsidRPr="008F11FF" w:rsidRDefault="0013472F" w:rsidP="0013472F">
      <w:pPr>
        <w:rPr>
          <w:sz w:val="10"/>
          <w:szCs w:val="10"/>
        </w:rPr>
      </w:pPr>
      <w:r w:rsidRPr="008F11FF">
        <w:rPr>
          <w:sz w:val="10"/>
          <w:szCs w:val="10"/>
        </w:rPr>
        <w:t>American intelligence also intercepted chatter around then among Russian military leaders about using a tactical nuclear weapon, according to current and former Biden administration officials. General Austin and the Joint Chiefs of Staff chairman, Gen. Mark Milley, held three phone calls in four days with Russian counterparts during this tense period.</w:t>
      </w:r>
    </w:p>
    <w:p w14:paraId="6BA3CC77" w14:textId="77777777" w:rsidR="0013472F" w:rsidRPr="008F11FF" w:rsidRDefault="0013472F" w:rsidP="0013472F">
      <w:pPr>
        <w:rPr>
          <w:sz w:val="10"/>
          <w:szCs w:val="10"/>
        </w:rPr>
      </w:pPr>
      <w:r w:rsidRPr="008F11FF">
        <w:rPr>
          <w:sz w:val="10"/>
          <w:szCs w:val="10"/>
        </w:rPr>
        <w:t>Believing the Russians were building an unfounded pretext for their own nuclear attack, the Biden administration quickly began a multilateral effort with allies, adversaries and nations in between to de-escalate the situation and try to talk Moscow out of it. For nearly a week, Biden aides pulled all-nighters at the White House, coordinating high-level conversations and planning for the worst: the detonation of a small nuclear device in Ukrainian territory that had the power of a few kilotons or less.</w:t>
      </w:r>
    </w:p>
    <w:p w14:paraId="05E7EB4B" w14:textId="77777777" w:rsidR="0013472F" w:rsidRPr="008F11FF" w:rsidRDefault="0013472F" w:rsidP="0013472F">
      <w:pPr>
        <w:rPr>
          <w:sz w:val="10"/>
          <w:szCs w:val="10"/>
        </w:rPr>
      </w:pPr>
      <w:r w:rsidRPr="008F11FF">
        <w:rPr>
          <w:sz w:val="10"/>
          <w:szCs w:val="10"/>
        </w:rPr>
        <w:t>Many in the administration believed the Kremlin’s dirty bomb ploy posed the greatest risk of nuclear war since the 1962 Cuban missile crisis. State Department officials traveled to Poland to ensure that medical supplies and radiation equipment were rushed over the border. The Energy Department sent equipment to collect potential debris so that it could be later analyzed by American scientists for weapon design characteristics and the origin of the nuclear material. U.S. Strategic Command, which oversees nuclear operations, directed a team of experts (cheekily named The Writers’ Club, because their findings were written up daily for the Pentagon leadership) to assess the risk and determine which conditions would trigger Russia to go nuclear.</w:t>
      </w:r>
    </w:p>
    <w:p w14:paraId="2D3A4BAD" w14:textId="77777777" w:rsidR="0013472F" w:rsidRPr="008F11FF" w:rsidRDefault="0013472F" w:rsidP="0013472F">
      <w:pPr>
        <w:rPr>
          <w:sz w:val="10"/>
          <w:szCs w:val="10"/>
        </w:rPr>
      </w:pPr>
      <w:r w:rsidRPr="008F11FF">
        <w:rPr>
          <w:sz w:val="10"/>
          <w:szCs w:val="10"/>
        </w:rPr>
        <w:t>While cautions about the potential withering economic, diplomatic and military consequences were delivered in private to Moscow, administration officials also publicly sounded alarm bells.</w:t>
      </w:r>
    </w:p>
    <w:p w14:paraId="307604DD" w14:textId="77777777" w:rsidR="0013472F" w:rsidRPr="008F11FF" w:rsidRDefault="0013472F" w:rsidP="0013472F">
      <w:pPr>
        <w:rPr>
          <w:sz w:val="10"/>
          <w:szCs w:val="10"/>
        </w:rPr>
      </w:pPr>
      <w:r w:rsidRPr="008F11FF">
        <w:rPr>
          <w:sz w:val="10"/>
          <w:szCs w:val="10"/>
        </w:rPr>
        <w:t>The administration’s diplomatic push was coupled with efforts by leaders of several nations, including China, India and Turkey, to explain to Mr. Putin’s government the potential costs if he were to go through with a nuclear attack. That November, the director of the Central Intelligence Agency, William J. Burns, met with his Russian counterpart in Turkey, where he conveyed a similar warning. On Nov. 16, the Group of 20 released a joint statement:</w:t>
      </w:r>
    </w:p>
    <w:p w14:paraId="3AA56408" w14:textId="77777777" w:rsidR="0013472F" w:rsidRPr="008F11FF" w:rsidRDefault="0013472F" w:rsidP="0013472F">
      <w:pPr>
        <w:rPr>
          <w:sz w:val="10"/>
          <w:szCs w:val="10"/>
        </w:rPr>
      </w:pPr>
      <w:r w:rsidRPr="008F11FF">
        <w:rPr>
          <w:sz w:val="10"/>
          <w:szCs w:val="10"/>
        </w:rPr>
        <w:t>If the Russian leader was indeed inching toward the brink, he stepped back.</w:t>
      </w:r>
    </w:p>
    <w:p w14:paraId="75FB6743" w14:textId="77777777" w:rsidR="0013472F" w:rsidRPr="008F11FF" w:rsidRDefault="0013472F" w:rsidP="0013472F">
      <w:pPr>
        <w:rPr>
          <w:sz w:val="10"/>
          <w:szCs w:val="10"/>
        </w:rPr>
      </w:pPr>
      <w:r w:rsidRPr="008F11FF">
        <w:rPr>
          <w:sz w:val="10"/>
          <w:szCs w:val="10"/>
        </w:rPr>
        <w:t>WHAT TOOK PLACE to prevent a nuclear attack that fall was a rare moment of consensus on an issue on which world leaders seem to be moving farther apart. Russia is replacing its Soviet-era hardware with new jets, missiles and submarines. And the other eight nations that have nuclear weapons are believed to be enhancing their arsenals in parts of the world that are already on edge.</w:t>
      </w:r>
    </w:p>
    <w:p w14:paraId="48B565CF" w14:textId="77777777" w:rsidR="0013472F" w:rsidRPr="008F11FF" w:rsidRDefault="0013472F" w:rsidP="0013472F">
      <w:pPr>
        <w:rPr>
          <w:sz w:val="16"/>
        </w:rPr>
      </w:pPr>
      <w:r w:rsidRPr="008F11FF">
        <w:rPr>
          <w:rStyle w:val="Emphasis"/>
          <w:highlight w:val="cyan"/>
        </w:rPr>
        <w:t>India</w:t>
      </w:r>
      <w:r w:rsidRPr="008F11FF">
        <w:rPr>
          <w:sz w:val="16"/>
        </w:rPr>
        <w:t xml:space="preserve">, which has continuing tensions over its borders with China and Pakistan, </w:t>
      </w:r>
      <w:r w:rsidRPr="008F11FF">
        <w:rPr>
          <w:rStyle w:val="StyleUnderline"/>
        </w:rPr>
        <w:t xml:space="preserve">is </w:t>
      </w:r>
      <w:r w:rsidRPr="008F11FF">
        <w:rPr>
          <w:rStyle w:val="StyleUnderline"/>
          <w:highlight w:val="cyan"/>
        </w:rPr>
        <w:t xml:space="preserve">fielding </w:t>
      </w:r>
      <w:r w:rsidRPr="008F11FF">
        <w:rPr>
          <w:rStyle w:val="Emphasis"/>
          <w:highlight w:val="cyan"/>
        </w:rPr>
        <w:t>longer</w:t>
      </w:r>
      <w:r w:rsidRPr="008F11FF">
        <w:rPr>
          <w:rStyle w:val="Emphasis"/>
        </w:rPr>
        <w:t>-range</w:t>
      </w:r>
      <w:r w:rsidRPr="008F11FF">
        <w:rPr>
          <w:rStyle w:val="StyleUnderline"/>
        </w:rPr>
        <w:t xml:space="preserve"> </w:t>
      </w:r>
      <w:r w:rsidRPr="008F11FF">
        <w:rPr>
          <w:rStyle w:val="StyleUnderline"/>
          <w:highlight w:val="cyan"/>
        </w:rPr>
        <w:t xml:space="preserve">weapons. </w:t>
      </w:r>
      <w:r w:rsidRPr="008F11FF">
        <w:rPr>
          <w:rStyle w:val="Emphasis"/>
          <w:highlight w:val="cyan"/>
        </w:rPr>
        <w:t>Pakistan</w:t>
      </w:r>
      <w:r w:rsidRPr="008F11FF">
        <w:rPr>
          <w:rStyle w:val="StyleUnderline"/>
        </w:rPr>
        <w:t xml:space="preserve"> is </w:t>
      </w:r>
      <w:r w:rsidRPr="008F11FF">
        <w:rPr>
          <w:rStyle w:val="StyleUnderline"/>
          <w:highlight w:val="cyan"/>
        </w:rPr>
        <w:t xml:space="preserve">developing </w:t>
      </w:r>
      <w:r w:rsidRPr="008F11FF">
        <w:rPr>
          <w:rStyle w:val="Emphasis"/>
          <w:highlight w:val="cyan"/>
        </w:rPr>
        <w:t>new</w:t>
      </w:r>
      <w:r w:rsidRPr="008F11FF">
        <w:rPr>
          <w:rStyle w:val="StyleUnderline"/>
          <w:highlight w:val="cyan"/>
        </w:rPr>
        <w:t xml:space="preserve"> </w:t>
      </w:r>
      <w:r w:rsidRPr="008F11FF">
        <w:rPr>
          <w:rStyle w:val="Emphasis"/>
          <w:highlight w:val="cyan"/>
        </w:rPr>
        <w:t>b</w:t>
      </w:r>
      <w:r w:rsidRPr="008F11FF">
        <w:rPr>
          <w:rStyle w:val="StyleUnderline"/>
        </w:rPr>
        <w:t xml:space="preserve">allistic </w:t>
      </w:r>
      <w:r w:rsidRPr="008F11FF">
        <w:rPr>
          <w:rStyle w:val="Emphasis"/>
          <w:highlight w:val="cyan"/>
        </w:rPr>
        <w:t>m</w:t>
      </w:r>
      <w:r w:rsidRPr="008F11FF">
        <w:rPr>
          <w:rStyle w:val="StyleUnderline"/>
        </w:rPr>
        <w:t xml:space="preserve">issiles and expanding nuclear </w:t>
      </w:r>
      <w:r w:rsidRPr="008F11FF">
        <w:rPr>
          <w:rStyle w:val="Emphasis"/>
        </w:rPr>
        <w:t>production</w:t>
      </w:r>
      <w:r w:rsidRPr="008F11FF">
        <w:rPr>
          <w:rStyle w:val="StyleUnderline"/>
        </w:rPr>
        <w:t xml:space="preserve"> facilities. </w:t>
      </w:r>
      <w:r w:rsidRPr="008F11FF">
        <w:rPr>
          <w:rStyle w:val="Emphasis"/>
          <w:highlight w:val="cyan"/>
        </w:rPr>
        <w:t>North Korea</w:t>
      </w:r>
      <w:r w:rsidRPr="008F11FF">
        <w:rPr>
          <w:sz w:val="16"/>
        </w:rPr>
        <w:t xml:space="preserve">, which has an arsenal of several hundred missiles and dozens of nuclear warheads, regularly </w:t>
      </w:r>
      <w:r w:rsidRPr="008F11FF">
        <w:rPr>
          <w:rStyle w:val="Emphasis"/>
        </w:rPr>
        <w:t>threatens</w:t>
      </w:r>
      <w:r w:rsidRPr="008F11FF">
        <w:rPr>
          <w:rStyle w:val="StyleUnderline"/>
        </w:rPr>
        <w:t xml:space="preserve"> to attack South Korea</w:t>
      </w:r>
      <w:r w:rsidRPr="008F11FF">
        <w:rPr>
          <w:sz w:val="16"/>
        </w:rPr>
        <w:t xml:space="preserve">, where the U.S. keeps about 28,500 troops. </w:t>
      </w:r>
      <w:r w:rsidRPr="008F11FF">
        <w:rPr>
          <w:rStyle w:val="Emphasis"/>
          <w:highlight w:val="cyan"/>
        </w:rPr>
        <w:t>China</w:t>
      </w:r>
      <w:r w:rsidRPr="008F11FF">
        <w:rPr>
          <w:sz w:val="16"/>
        </w:rPr>
        <w:t xml:space="preserve">, which has publicly expressed its desire to control the U.S.-allied island of Taiwan by force if necessary, </w:t>
      </w:r>
      <w:r w:rsidRPr="008F11FF">
        <w:rPr>
          <w:rStyle w:val="StyleUnderline"/>
        </w:rPr>
        <w:t xml:space="preserve">is </w:t>
      </w:r>
      <w:r w:rsidRPr="008F11FF">
        <w:rPr>
          <w:rStyle w:val="Emphasis"/>
          <w:highlight w:val="cyan"/>
        </w:rPr>
        <w:t>increasing</w:t>
      </w:r>
      <w:r w:rsidRPr="008F11FF">
        <w:rPr>
          <w:rStyle w:val="StyleUnderline"/>
        </w:rPr>
        <w:t xml:space="preserve"> its nuclear </w:t>
      </w:r>
      <w:r w:rsidRPr="008F11FF">
        <w:rPr>
          <w:rStyle w:val="Emphasis"/>
          <w:highlight w:val="cyan"/>
        </w:rPr>
        <w:t>arsenal</w:t>
      </w:r>
      <w:r w:rsidRPr="008F11FF">
        <w:rPr>
          <w:sz w:val="16"/>
        </w:rPr>
        <w:t xml:space="preserve"> at a “scale and pace unseen since the U.S.-Soviet nuclear arms race that ended in the late 1980s,” the Congressional Commission on the Strategic Posture of the United States concluded in October.</w:t>
      </w:r>
    </w:p>
    <w:p w14:paraId="720F8266" w14:textId="77777777" w:rsidR="0013472F" w:rsidRPr="008F11FF" w:rsidRDefault="0013472F" w:rsidP="0013472F">
      <w:pPr>
        <w:rPr>
          <w:sz w:val="16"/>
          <w:szCs w:val="16"/>
        </w:rPr>
      </w:pPr>
      <w:r w:rsidRPr="008F11FF">
        <w:rPr>
          <w:sz w:val="16"/>
        </w:rPr>
        <w:t xml:space="preserve">So while Washington has been helping Ukraine prepare for a nuclear attack, </w:t>
      </w:r>
      <w:r w:rsidRPr="008F11FF">
        <w:rPr>
          <w:rStyle w:val="Emphasis"/>
          <w:highlight w:val="cyan"/>
        </w:rPr>
        <w:t>Taiwan</w:t>
      </w:r>
      <w:r w:rsidRPr="008F11FF">
        <w:rPr>
          <w:rStyle w:val="StyleUnderline"/>
          <w:highlight w:val="cyan"/>
        </w:rPr>
        <w:t xml:space="preserve"> or</w:t>
      </w:r>
      <w:r w:rsidRPr="008F11FF">
        <w:rPr>
          <w:rStyle w:val="StyleUnderline"/>
        </w:rPr>
        <w:t xml:space="preserve"> </w:t>
      </w:r>
      <w:r w:rsidRPr="008F11FF">
        <w:rPr>
          <w:rStyle w:val="Emphasis"/>
        </w:rPr>
        <w:t xml:space="preserve">South </w:t>
      </w:r>
      <w:r w:rsidRPr="008F11FF">
        <w:rPr>
          <w:rStyle w:val="Emphasis"/>
          <w:highlight w:val="cyan"/>
        </w:rPr>
        <w:t>Korea</w:t>
      </w:r>
      <w:r w:rsidRPr="008F11FF">
        <w:rPr>
          <w:rStyle w:val="StyleUnderline"/>
        </w:rPr>
        <w:t xml:space="preserve"> could be </w:t>
      </w:r>
      <w:r w:rsidRPr="008F11FF">
        <w:rPr>
          <w:rStyle w:val="Emphasis"/>
        </w:rPr>
        <w:t>next</w:t>
      </w:r>
      <w:r w:rsidRPr="008F11FF">
        <w:rPr>
          <w:sz w:val="16"/>
        </w:rPr>
        <w:t xml:space="preserve">. The National Security Council has already coordinated contingency playbooks for possible </w:t>
      </w:r>
      <w:r w:rsidRPr="008F11FF">
        <w:rPr>
          <w:rStyle w:val="StyleUnderline"/>
        </w:rPr>
        <w:t>conflicts</w:t>
      </w:r>
      <w:r w:rsidRPr="008F11FF">
        <w:rPr>
          <w:sz w:val="16"/>
        </w:rPr>
        <w:t xml:space="preserve"> that </w:t>
      </w:r>
      <w:r w:rsidRPr="008F11FF">
        <w:rPr>
          <w:rStyle w:val="StyleUnderline"/>
          <w:highlight w:val="cyan"/>
        </w:rPr>
        <w:t xml:space="preserve">could turn </w:t>
      </w:r>
      <w:r w:rsidRPr="008F11FF">
        <w:rPr>
          <w:rStyle w:val="Emphasis"/>
          <w:highlight w:val="cyan"/>
        </w:rPr>
        <w:t>nuclear</w:t>
      </w:r>
      <w:r w:rsidRPr="008F11FF">
        <w:rPr>
          <w:rStyle w:val="StyleUnderline"/>
          <w:highlight w:val="cyan"/>
        </w:rPr>
        <w:t xml:space="preserve"> in</w:t>
      </w:r>
      <w:r w:rsidRPr="008F11FF">
        <w:rPr>
          <w:rStyle w:val="StyleUnderline"/>
        </w:rPr>
        <w:t xml:space="preserve"> </w:t>
      </w:r>
      <w:r w:rsidRPr="008F11FF">
        <w:rPr>
          <w:rStyle w:val="Emphasis"/>
        </w:rPr>
        <w:t>Taiwan</w:t>
      </w:r>
      <w:r w:rsidRPr="008F11FF">
        <w:rPr>
          <w:rStyle w:val="StyleUnderline"/>
        </w:rPr>
        <w:t xml:space="preserve">, the </w:t>
      </w:r>
      <w:r w:rsidRPr="008F11FF">
        <w:rPr>
          <w:rStyle w:val="Emphasis"/>
        </w:rPr>
        <w:t>Korea</w:t>
      </w:r>
      <w:r w:rsidRPr="008F11FF">
        <w:rPr>
          <w:rStyle w:val="StyleUnderline"/>
        </w:rPr>
        <w:t xml:space="preserve">n Peninsula and the </w:t>
      </w:r>
      <w:r w:rsidRPr="008F11FF">
        <w:rPr>
          <w:rStyle w:val="Emphasis"/>
          <w:highlight w:val="cyan"/>
        </w:rPr>
        <w:t>Middle East</w:t>
      </w:r>
      <w:r w:rsidRPr="008F11FF">
        <w:rPr>
          <w:rStyle w:val="StyleUnderline"/>
          <w:highlight w:val="cyan"/>
        </w:rPr>
        <w:t xml:space="preserve">. </w:t>
      </w:r>
      <w:r w:rsidRPr="008F11FF">
        <w:rPr>
          <w:rStyle w:val="Emphasis"/>
          <w:highlight w:val="cyan"/>
        </w:rPr>
        <w:t>Iran</w:t>
      </w:r>
      <w:r w:rsidRPr="008F11FF">
        <w:rPr>
          <w:rStyle w:val="StyleUnderline"/>
        </w:rPr>
        <w:t xml:space="preserve">, which has </w:t>
      </w:r>
      <w:r w:rsidRPr="008F11FF">
        <w:rPr>
          <w:rStyle w:val="Emphasis"/>
          <w:highlight w:val="cyan"/>
        </w:rPr>
        <w:t>continued</w:t>
      </w:r>
      <w:r w:rsidRPr="008F11FF">
        <w:rPr>
          <w:rStyle w:val="StyleUnderline"/>
          <w:highlight w:val="cyan"/>
        </w:rPr>
        <w:t xml:space="preserve"> its </w:t>
      </w:r>
      <w:r w:rsidRPr="008F11FF">
        <w:rPr>
          <w:rStyle w:val="Emphasis"/>
          <w:highlight w:val="cyan"/>
        </w:rPr>
        <w:t>nuc</w:t>
      </w:r>
      <w:r w:rsidRPr="008F11FF">
        <w:rPr>
          <w:rStyle w:val="StyleUnderline"/>
        </w:rPr>
        <w:t xml:space="preserve">lear </w:t>
      </w:r>
      <w:r w:rsidRPr="008F11FF">
        <w:rPr>
          <w:rStyle w:val="StyleUnderline"/>
          <w:highlight w:val="cyan"/>
        </w:rPr>
        <w:t xml:space="preserve">program amid </w:t>
      </w:r>
      <w:r w:rsidRPr="008F11FF">
        <w:rPr>
          <w:rStyle w:val="Emphasis"/>
          <w:highlight w:val="cyan"/>
        </w:rPr>
        <w:t>Israel</w:t>
      </w:r>
      <w:r w:rsidRPr="008F11FF">
        <w:rPr>
          <w:rStyle w:val="StyleUnderline"/>
          <w:highlight w:val="cyan"/>
        </w:rPr>
        <w:t>’s war</w:t>
      </w:r>
      <w:r w:rsidRPr="008F11FF">
        <w:rPr>
          <w:rStyle w:val="StyleUnderline"/>
        </w:rPr>
        <w:t xml:space="preserve"> on Hamas in </w:t>
      </w:r>
      <w:r w:rsidRPr="008F11FF">
        <w:rPr>
          <w:rStyle w:val="Emphasis"/>
        </w:rPr>
        <w:t>Gaza</w:t>
      </w:r>
      <w:r w:rsidRPr="008F11FF">
        <w:rPr>
          <w:rStyle w:val="StyleUnderline"/>
        </w:rPr>
        <w:t xml:space="preserve">, has </w:t>
      </w:r>
      <w:r w:rsidRPr="008F11FF">
        <w:rPr>
          <w:rStyle w:val="StyleUnderline"/>
          <w:highlight w:val="cyan"/>
        </w:rPr>
        <w:t xml:space="preserve">amassed </w:t>
      </w:r>
      <w:r w:rsidRPr="008F11FF">
        <w:rPr>
          <w:rStyle w:val="Emphasis"/>
          <w:highlight w:val="cyan"/>
        </w:rPr>
        <w:t>enough</w:t>
      </w:r>
      <w:r w:rsidRPr="008F11FF">
        <w:rPr>
          <w:rStyle w:val="StyleUnderline"/>
        </w:rPr>
        <w:t xml:space="preserve"> enriched </w:t>
      </w:r>
      <w:r w:rsidRPr="008F11FF">
        <w:rPr>
          <w:rStyle w:val="Emphasis"/>
        </w:rPr>
        <w:t>uranium</w:t>
      </w:r>
      <w:r w:rsidRPr="008F11FF">
        <w:rPr>
          <w:rStyle w:val="StyleUnderline"/>
        </w:rPr>
        <w:t xml:space="preserve"> </w:t>
      </w:r>
      <w:r w:rsidRPr="008F11FF">
        <w:rPr>
          <w:rStyle w:val="StyleUnderline"/>
          <w:highlight w:val="cyan"/>
        </w:rPr>
        <w:t>to build</w:t>
      </w:r>
      <w:r w:rsidRPr="008F11FF">
        <w:rPr>
          <w:rStyle w:val="StyleUnderline"/>
        </w:rPr>
        <w:t xml:space="preserve"> several </w:t>
      </w:r>
      <w:r w:rsidRPr="008F11FF">
        <w:rPr>
          <w:rStyle w:val="Emphasis"/>
          <w:highlight w:val="cyan"/>
        </w:rPr>
        <w:t>weapons</w:t>
      </w:r>
      <w:r w:rsidRPr="008F11FF">
        <w:rPr>
          <w:sz w:val="16"/>
        </w:rPr>
        <w:t xml:space="preserve"> if and when it chooses.</w:t>
      </w:r>
    </w:p>
    <w:p w14:paraId="580A78D7" w14:textId="77777777" w:rsidR="0013472F" w:rsidRPr="008F11FF" w:rsidRDefault="0013472F" w:rsidP="0013472F">
      <w:pPr>
        <w:rPr>
          <w:sz w:val="16"/>
          <w:szCs w:val="16"/>
        </w:rPr>
      </w:pPr>
      <w:r w:rsidRPr="008F11FF">
        <w:rPr>
          <w:sz w:val="16"/>
          <w:szCs w:val="16"/>
        </w:rPr>
        <w:t>During this time of widening conflict, the rising nuclear threat is especially destabilizing: A nuclear explosion in Ukraine or Gaza, where tens of thousands of civilians have already been killed or injured, would sizeably escalate either conflict and its humanitarian toll.</w:t>
      </w:r>
    </w:p>
    <w:p w14:paraId="24CABEA0" w14:textId="77777777" w:rsidR="0013472F" w:rsidRPr="008F11FF" w:rsidRDefault="0013472F" w:rsidP="0013472F">
      <w:pPr>
        <w:rPr>
          <w:sz w:val="16"/>
          <w:szCs w:val="16"/>
        </w:rPr>
      </w:pPr>
      <w:r w:rsidRPr="008F11FF">
        <w:rPr>
          <w:sz w:val="16"/>
          <w:szCs w:val="16"/>
        </w:rPr>
        <w:t>The world has been through a version of this moment before. The last nuclear standoff during the Cold War was cooled in part because of numerous nonproliferation efforts and arms control agreements between the United States and the former Soviet Union. The two nations, recognizing the terrifying situation they were in, worked to identify weapons that were mutually menacing and simply agreed to eliminate them. Nuclear warhead numbers plummeted to 12,500 today from roughly 70,400 in 1986.</w:t>
      </w:r>
    </w:p>
    <w:p w14:paraId="10FFD6E5" w14:textId="77777777" w:rsidR="0013472F" w:rsidRPr="008F11FF" w:rsidRDefault="0013472F" w:rsidP="0013472F">
      <w:pPr>
        <w:rPr>
          <w:rStyle w:val="StyleUnderline"/>
        </w:rPr>
      </w:pPr>
      <w:r w:rsidRPr="008F11FF">
        <w:rPr>
          <w:rStyle w:val="StyleUnderline"/>
        </w:rPr>
        <w:t xml:space="preserve">Now that shared </w:t>
      </w:r>
      <w:r w:rsidRPr="008F11FF">
        <w:rPr>
          <w:rStyle w:val="Emphasis"/>
          <w:highlight w:val="cyan"/>
        </w:rPr>
        <w:t>safety</w:t>
      </w:r>
      <w:r w:rsidRPr="008F11FF">
        <w:rPr>
          <w:rStyle w:val="Emphasis"/>
        </w:rPr>
        <w:t xml:space="preserve"> net</w:t>
      </w:r>
      <w:r w:rsidRPr="008F11FF">
        <w:rPr>
          <w:rStyle w:val="StyleUnderline"/>
        </w:rPr>
        <w:t xml:space="preserve"> </w:t>
      </w:r>
      <w:r w:rsidRPr="008F11FF">
        <w:rPr>
          <w:rStyle w:val="StyleUnderline"/>
          <w:highlight w:val="cyan"/>
        </w:rPr>
        <w:t xml:space="preserve">of </w:t>
      </w:r>
      <w:r w:rsidRPr="008F11FF">
        <w:rPr>
          <w:rStyle w:val="Emphasis"/>
          <w:highlight w:val="cyan"/>
        </w:rPr>
        <w:t>treaties</w:t>
      </w:r>
      <w:r w:rsidRPr="008F11FF">
        <w:rPr>
          <w:sz w:val="16"/>
        </w:rPr>
        <w:t xml:space="preserve"> and agreements </w:t>
      </w:r>
      <w:r w:rsidRPr="008F11FF">
        <w:rPr>
          <w:rStyle w:val="StyleUnderline"/>
          <w:highlight w:val="cyan"/>
        </w:rPr>
        <w:t xml:space="preserve">is </w:t>
      </w:r>
      <w:r w:rsidRPr="008F11FF">
        <w:rPr>
          <w:rStyle w:val="Emphasis"/>
          <w:highlight w:val="cyan"/>
        </w:rPr>
        <w:t>nearly gone</w:t>
      </w:r>
      <w:r w:rsidRPr="008F11FF">
        <w:rPr>
          <w:sz w:val="16"/>
        </w:rPr>
        <w:t xml:space="preserve">. After a decade of diplomatic breakdown and military antagonism, </w:t>
      </w:r>
      <w:r w:rsidRPr="008F11FF">
        <w:rPr>
          <w:rStyle w:val="Emphasis"/>
          <w:highlight w:val="cyan"/>
        </w:rPr>
        <w:t>only one</w:t>
      </w:r>
      <w:r w:rsidRPr="008F11FF">
        <w:rPr>
          <w:rStyle w:val="StyleUnderline"/>
        </w:rPr>
        <w:t xml:space="preserve"> major arms treaty between the </w:t>
      </w:r>
      <w:r w:rsidRPr="008F11FF">
        <w:rPr>
          <w:rStyle w:val="Emphasis"/>
        </w:rPr>
        <w:t>U</w:t>
      </w:r>
      <w:r w:rsidRPr="008F11FF">
        <w:rPr>
          <w:sz w:val="16"/>
        </w:rPr>
        <w:t xml:space="preserve">nited </w:t>
      </w:r>
      <w:r w:rsidRPr="008F11FF">
        <w:rPr>
          <w:rStyle w:val="Emphasis"/>
        </w:rPr>
        <w:t>S</w:t>
      </w:r>
      <w:r w:rsidRPr="008F11FF">
        <w:rPr>
          <w:sz w:val="16"/>
        </w:rPr>
        <w:t xml:space="preserve">tates </w:t>
      </w:r>
      <w:r w:rsidRPr="008F11FF">
        <w:rPr>
          <w:rStyle w:val="StyleUnderline"/>
        </w:rPr>
        <w:t xml:space="preserve">and Russia </w:t>
      </w:r>
      <w:r w:rsidRPr="008F11FF">
        <w:rPr>
          <w:rStyle w:val="StyleUnderline"/>
          <w:highlight w:val="cyan"/>
        </w:rPr>
        <w:t>remains</w:t>
      </w:r>
      <w:r w:rsidRPr="008F11FF">
        <w:rPr>
          <w:rStyle w:val="StyleUnderline"/>
        </w:rPr>
        <w:t xml:space="preserve"> — </w:t>
      </w:r>
      <w:r w:rsidRPr="008F11FF">
        <w:rPr>
          <w:rStyle w:val="Emphasis"/>
        </w:rPr>
        <w:t xml:space="preserve">New </w:t>
      </w:r>
      <w:r w:rsidRPr="008F11FF">
        <w:rPr>
          <w:rStyle w:val="Emphasis"/>
          <w:highlight w:val="cyan"/>
        </w:rPr>
        <w:t>START</w:t>
      </w:r>
      <w:r w:rsidRPr="008F11FF">
        <w:rPr>
          <w:sz w:val="16"/>
        </w:rPr>
        <w:t xml:space="preserve">, which Mr. Putin suspended Russia’s participation in last year. The </w:t>
      </w:r>
      <w:r w:rsidRPr="008F11FF">
        <w:rPr>
          <w:rStyle w:val="StyleUnderline"/>
        </w:rPr>
        <w:t xml:space="preserve">treaty is </w:t>
      </w:r>
      <w:r w:rsidRPr="008F11FF">
        <w:rPr>
          <w:rStyle w:val="StyleUnderline"/>
          <w:highlight w:val="cyan"/>
        </w:rPr>
        <w:t xml:space="preserve">set to </w:t>
      </w:r>
      <w:r w:rsidRPr="008F11FF">
        <w:rPr>
          <w:rStyle w:val="Emphasis"/>
          <w:highlight w:val="cyan"/>
        </w:rPr>
        <w:t>expire</w:t>
      </w:r>
      <w:r w:rsidRPr="008F11FF">
        <w:rPr>
          <w:rStyle w:val="StyleUnderline"/>
          <w:highlight w:val="cyan"/>
        </w:rPr>
        <w:t xml:space="preserve"> in</w:t>
      </w:r>
      <w:r w:rsidRPr="008F11FF">
        <w:rPr>
          <w:rStyle w:val="StyleUnderline"/>
        </w:rPr>
        <w:t xml:space="preserve"> February </w:t>
      </w:r>
      <w:r w:rsidRPr="008F11FF">
        <w:rPr>
          <w:rStyle w:val="Emphasis"/>
          <w:highlight w:val="cyan"/>
        </w:rPr>
        <w:t>2026</w:t>
      </w:r>
      <w:r w:rsidRPr="008F11FF">
        <w:rPr>
          <w:rStyle w:val="StyleUnderline"/>
        </w:rPr>
        <w:t>.</w:t>
      </w:r>
    </w:p>
    <w:p w14:paraId="41E3CFB4" w14:textId="77777777" w:rsidR="0013472F" w:rsidRDefault="0013472F" w:rsidP="0013472F">
      <w:pPr>
        <w:rPr>
          <w:rStyle w:val="Emphasis"/>
        </w:rPr>
      </w:pPr>
      <w:r w:rsidRPr="008F11FF">
        <w:rPr>
          <w:sz w:val="16"/>
        </w:rPr>
        <w:t xml:space="preserve">That means </w:t>
      </w:r>
      <w:r w:rsidRPr="008F11FF">
        <w:rPr>
          <w:rStyle w:val="StyleUnderline"/>
          <w:highlight w:val="cyan"/>
        </w:rPr>
        <w:t xml:space="preserve">we are just </w:t>
      </w:r>
      <w:r w:rsidRPr="008F11FF">
        <w:rPr>
          <w:rStyle w:val="Emphasis"/>
          <w:highlight w:val="cyan"/>
        </w:rPr>
        <w:t>two years</w:t>
      </w:r>
      <w:r w:rsidRPr="008F11FF">
        <w:rPr>
          <w:rStyle w:val="StyleUnderline"/>
        </w:rPr>
        <w:t xml:space="preserve"> away </w:t>
      </w:r>
      <w:r w:rsidRPr="008F11FF">
        <w:rPr>
          <w:rStyle w:val="StyleUnderline"/>
          <w:highlight w:val="cyan"/>
        </w:rPr>
        <w:t>from</w:t>
      </w:r>
      <w:r w:rsidRPr="008F11FF">
        <w:rPr>
          <w:rStyle w:val="StyleUnderline"/>
        </w:rPr>
        <w:t xml:space="preserve"> a </w:t>
      </w:r>
      <w:r w:rsidRPr="008F11FF">
        <w:rPr>
          <w:rStyle w:val="StyleUnderline"/>
          <w:highlight w:val="cyan"/>
        </w:rPr>
        <w:t xml:space="preserve">world in which there are </w:t>
      </w:r>
      <w:r w:rsidRPr="008F11FF">
        <w:rPr>
          <w:rStyle w:val="Emphasis"/>
          <w:highlight w:val="cyan"/>
        </w:rPr>
        <w:t>no</w:t>
      </w:r>
      <w:r w:rsidRPr="008F11FF">
        <w:rPr>
          <w:rStyle w:val="StyleUnderline"/>
        </w:rPr>
        <w:t xml:space="preserve"> major </w:t>
      </w:r>
      <w:r w:rsidRPr="008F11FF">
        <w:rPr>
          <w:rStyle w:val="Emphasis"/>
        </w:rPr>
        <w:t xml:space="preserve">treaty </w:t>
      </w:r>
      <w:r w:rsidRPr="008F11FF">
        <w:rPr>
          <w:rStyle w:val="Emphasis"/>
          <w:highlight w:val="cyan"/>
        </w:rPr>
        <w:t>limits</w:t>
      </w:r>
      <w:r w:rsidRPr="008F11FF">
        <w:rPr>
          <w:rStyle w:val="StyleUnderline"/>
        </w:rPr>
        <w:t xml:space="preserve"> on the number of </w:t>
      </w:r>
      <w:r w:rsidRPr="008F11FF">
        <w:rPr>
          <w:rStyle w:val="Emphasis"/>
        </w:rPr>
        <w:t>strategic</w:t>
      </w:r>
      <w:r w:rsidRPr="008F11FF">
        <w:rPr>
          <w:rStyle w:val="StyleUnderline"/>
        </w:rPr>
        <w:t xml:space="preserve"> </w:t>
      </w:r>
      <w:r w:rsidRPr="008F11FF">
        <w:rPr>
          <w:rStyle w:val="Emphasis"/>
        </w:rPr>
        <w:t>nuc</w:t>
      </w:r>
      <w:r w:rsidRPr="008F11FF">
        <w:rPr>
          <w:rStyle w:val="StyleUnderline"/>
        </w:rPr>
        <w:t>lear weapon</w:t>
      </w:r>
      <w:r w:rsidRPr="008F11FF">
        <w:rPr>
          <w:rStyle w:val="Emphasis"/>
        </w:rPr>
        <w:t>s</w:t>
      </w:r>
      <w:r w:rsidRPr="008F11FF">
        <w:rPr>
          <w:sz w:val="16"/>
        </w:rPr>
        <w:t xml:space="preserve"> the United States and Russia deploy. Already today, because of the New START suspension, the two nations disclose little information about their arsenals to each other and do not engage in talks for further agreements. </w:t>
      </w:r>
      <w:r w:rsidRPr="008F11FF">
        <w:rPr>
          <w:rStyle w:val="StyleUnderline"/>
          <w:highlight w:val="cyan"/>
        </w:rPr>
        <w:t>If</w:t>
      </w:r>
      <w:r w:rsidRPr="008F11FF">
        <w:rPr>
          <w:rStyle w:val="StyleUnderline"/>
        </w:rPr>
        <w:t xml:space="preserve"> nuclear </w:t>
      </w:r>
      <w:r w:rsidRPr="008F11FF">
        <w:rPr>
          <w:rStyle w:val="Emphasis"/>
          <w:highlight w:val="cyan"/>
        </w:rPr>
        <w:t>deterrence</w:t>
      </w:r>
      <w:r w:rsidRPr="008F11FF">
        <w:rPr>
          <w:sz w:val="16"/>
        </w:rPr>
        <w:t xml:space="preserve"> — however flawed a concept it may be — </w:t>
      </w:r>
      <w:r w:rsidRPr="008F11FF">
        <w:rPr>
          <w:rStyle w:val="StyleUnderline"/>
        </w:rPr>
        <w:t xml:space="preserve">is to </w:t>
      </w:r>
      <w:r w:rsidRPr="008F11FF">
        <w:rPr>
          <w:rStyle w:val="StyleUnderline"/>
          <w:highlight w:val="cyan"/>
        </w:rPr>
        <w:t xml:space="preserve">work, </w:t>
      </w:r>
      <w:r w:rsidRPr="008F11FF">
        <w:rPr>
          <w:rStyle w:val="Emphasis"/>
          <w:highlight w:val="cyan"/>
        </w:rPr>
        <w:t>transparency</w:t>
      </w:r>
      <w:r w:rsidRPr="008F11FF">
        <w:rPr>
          <w:rStyle w:val="StyleUnderline"/>
        </w:rPr>
        <w:t xml:space="preserve"> about nations’ capabilities is </w:t>
      </w:r>
      <w:r w:rsidRPr="008F11FF">
        <w:rPr>
          <w:rStyle w:val="Emphasis"/>
          <w:highlight w:val="cyan"/>
        </w:rPr>
        <w:t>critical</w:t>
      </w:r>
      <w:r w:rsidRPr="008F11FF">
        <w:rPr>
          <w:rStyle w:val="StyleUnderline"/>
          <w:highlight w:val="cyan"/>
        </w:rPr>
        <w:t>. Without better</w:t>
      </w:r>
      <w:r w:rsidRPr="008F11FF">
        <w:rPr>
          <w:rStyle w:val="StyleUnderline"/>
        </w:rPr>
        <w:t xml:space="preserve"> communication, the risk of </w:t>
      </w:r>
      <w:r w:rsidRPr="008F11FF">
        <w:rPr>
          <w:rStyle w:val="Emphasis"/>
        </w:rPr>
        <w:t xml:space="preserve">rapid </w:t>
      </w:r>
      <w:r w:rsidRPr="008F11FF">
        <w:rPr>
          <w:rStyle w:val="Emphasis"/>
          <w:highlight w:val="cyan"/>
        </w:rPr>
        <w:t>escalation</w:t>
      </w:r>
      <w:r w:rsidRPr="008F11FF">
        <w:rPr>
          <w:rStyle w:val="StyleUnderline"/>
        </w:rPr>
        <w:t xml:space="preserve"> and </w:t>
      </w:r>
      <w:r w:rsidRPr="008F11FF">
        <w:rPr>
          <w:rStyle w:val="Emphasis"/>
        </w:rPr>
        <w:t>miscalc</w:t>
      </w:r>
      <w:r w:rsidRPr="008F11FF">
        <w:rPr>
          <w:rStyle w:val="StyleUnderline"/>
        </w:rPr>
        <w:t xml:space="preserve">ulation </w:t>
      </w:r>
      <w:r w:rsidRPr="008F11FF">
        <w:rPr>
          <w:rStyle w:val="StyleUnderline"/>
          <w:highlight w:val="cyan"/>
        </w:rPr>
        <w:t xml:space="preserve">will </w:t>
      </w:r>
      <w:r w:rsidRPr="008F11FF">
        <w:rPr>
          <w:rStyle w:val="Emphasis"/>
          <w:highlight w:val="cyan"/>
        </w:rPr>
        <w:t>grow</w:t>
      </w:r>
    </w:p>
    <w:p w14:paraId="45B0953C" w14:textId="77777777" w:rsidR="0013472F" w:rsidRDefault="0013472F" w:rsidP="0013472F">
      <w:pPr>
        <w:pStyle w:val="Heading3"/>
      </w:pPr>
      <w:bookmarkStart w:id="5" w:name="Level_3_203"/>
      <w:bookmarkStart w:id="6" w:name="_Hlk202778214"/>
      <w:bookmarkStart w:id="7" w:name="Level_3_322"/>
      <w:bookmarkEnd w:id="4"/>
      <w:r>
        <w:t>2NC---Heg Bad---Impact</w:t>
      </w:r>
    </w:p>
    <w:p w14:paraId="2259F411" w14:textId="77777777" w:rsidR="0013472F" w:rsidRPr="004E1664" w:rsidRDefault="0013472F" w:rsidP="0013472F">
      <w:pPr>
        <w:pStyle w:val="Heading4"/>
        <w:rPr>
          <w:rFonts w:eastAsia="Times New Roman"/>
        </w:rPr>
      </w:pPr>
      <w:r w:rsidRPr="004E1664">
        <w:rPr>
          <w:rFonts w:eastAsia="Times New Roman"/>
        </w:rPr>
        <w:t>The affirmative is sticking to the old hegemonic world order without the affirmative - Multiplexity fills in—this solves every reason they think US-led coop is necessary and solves our offense and defense</w:t>
      </w:r>
    </w:p>
    <w:p w14:paraId="6FF4FEC6" w14:textId="77777777" w:rsidR="0013472F" w:rsidRPr="004E1664" w:rsidRDefault="0013472F" w:rsidP="0013472F">
      <w:pPr>
        <w:rPr>
          <w:rFonts w:eastAsia="Calibri"/>
        </w:rPr>
      </w:pPr>
      <w:r w:rsidRPr="004E1664">
        <w:rPr>
          <w:rFonts w:eastAsia="Calibri"/>
        </w:rPr>
        <w:t xml:space="preserve">[Amitav </w:t>
      </w:r>
      <w:r w:rsidRPr="00032948">
        <w:rPr>
          <w:rStyle w:val="Style13ptBold"/>
        </w:rPr>
        <w:t>Acharya 17</w:t>
      </w:r>
      <w:r>
        <w:rPr>
          <w:rFonts w:eastAsia="Calibri"/>
        </w:rPr>
        <w:t>]</w:t>
      </w:r>
      <w:r w:rsidRPr="004E1664">
        <w:rPr>
          <w:rFonts w:eastAsia="Calibri"/>
        </w:rPr>
        <w:t xml:space="preserve"> (</w:t>
      </w:r>
      <w:r w:rsidRPr="004E1664">
        <w:rPr>
          <w:rFonts w:eastAsia="Times New Roman"/>
        </w:rPr>
        <w:t>After Liberal Hegemony: The Advent of a Multiplex World Order, UNESCO Chair in Transnational Challenges and Governance and Distinguished Professor of International Relations at the School of International Service, American University, Ethics &amp; International Affairs, Volume 31, Issue 3, pp. 271-285) Full Date: xx-xx-2017 {PR/MoState} Accessed: 2-20-2019</w:t>
      </w:r>
    </w:p>
    <w:p w14:paraId="24DEE087" w14:textId="77777777" w:rsidR="0013472F" w:rsidRPr="00E51234" w:rsidRDefault="0013472F" w:rsidP="0013472F">
      <w:pPr>
        <w:rPr>
          <w:sz w:val="16"/>
        </w:rPr>
      </w:pPr>
      <w:r w:rsidRPr="005A3E1D">
        <w:rPr>
          <w:sz w:val="16"/>
        </w:rPr>
        <w:t xml:space="preserve">Many pundits see the </w:t>
      </w:r>
      <w:r w:rsidRPr="00D66F39">
        <w:rPr>
          <w:u w:val="single"/>
        </w:rPr>
        <w:t xml:space="preserve">emerging world order as a </w:t>
      </w:r>
      <w:r w:rsidRPr="00D66F39">
        <w:rPr>
          <w:b/>
          <w:bCs/>
          <w:highlight w:val="cyan"/>
          <w:u w:val="single"/>
        </w:rPr>
        <w:t>return to multipolarity</w:t>
      </w:r>
      <w:r w:rsidRPr="005A3E1D">
        <w:rPr>
          <w:sz w:val="16"/>
        </w:rPr>
        <w:t xml:space="preserve">, but this is misleading. There are at least five </w:t>
      </w:r>
      <w:r w:rsidRPr="00D66F39">
        <w:rPr>
          <w:b/>
          <w:bCs/>
          <w:highlight w:val="cyan"/>
          <w:u w:val="single"/>
        </w:rPr>
        <w:t>major differences</w:t>
      </w:r>
      <w:r w:rsidRPr="00D66F39">
        <w:rPr>
          <w:u w:val="single"/>
        </w:rPr>
        <w:t xml:space="preserve"> between prewar multipolarity and the emerging twenty-first-century world order.</w:t>
      </w:r>
      <w:r w:rsidRPr="005A3E1D">
        <w:rPr>
          <w:sz w:val="16"/>
        </w:rPr>
        <w:t xml:space="preserve"> First, prewar multipolarity was largely a world of empires and colonies. The primary actors in world politics were the great powers, and those were mainly European, though the United States and Japan joined the club in the latter part of the nineteenth century. In contrast, the contemporary world is marked by a multiplicity of actors that matter. </w:t>
      </w:r>
      <w:r w:rsidRPr="00D66F39">
        <w:rPr>
          <w:u w:val="single"/>
        </w:rPr>
        <w:t xml:space="preserve">These are not only great powers, and not even just states, but also </w:t>
      </w:r>
      <w:r w:rsidRPr="00D66F39">
        <w:rPr>
          <w:highlight w:val="cyan"/>
          <w:u w:val="single"/>
        </w:rPr>
        <w:t>international</w:t>
      </w:r>
      <w:r w:rsidRPr="00D66F39">
        <w:rPr>
          <w:u w:val="single"/>
        </w:rPr>
        <w:t xml:space="preserve"> and regional institutions, corporations, transnational nongovernmental organizations, social movements, transnational criminal and terrorist </w:t>
      </w:r>
      <w:r w:rsidRPr="00D66F39">
        <w:rPr>
          <w:highlight w:val="cyan"/>
          <w:u w:val="single"/>
        </w:rPr>
        <w:t>groups</w:t>
      </w:r>
      <w:r w:rsidRPr="00D66F39">
        <w:rPr>
          <w:u w:val="single"/>
        </w:rPr>
        <w:t xml:space="preserve">, and so on. Second, the </w:t>
      </w:r>
      <w:r w:rsidRPr="00D66F39">
        <w:rPr>
          <w:highlight w:val="cyan"/>
          <w:u w:val="single"/>
        </w:rPr>
        <w:t>nature of economic interdependence</w:t>
      </w:r>
      <w:r w:rsidRPr="00D66F39">
        <w:rPr>
          <w:u w:val="single"/>
        </w:rPr>
        <w:t xml:space="preserve"> today </w:t>
      </w:r>
      <w:r w:rsidRPr="00D66F39">
        <w:rPr>
          <w:highlight w:val="cyan"/>
          <w:u w:val="single"/>
        </w:rPr>
        <w:t>is denser</w:t>
      </w:r>
      <w:r w:rsidRPr="00D66F39">
        <w:rPr>
          <w:u w:val="single"/>
        </w:rPr>
        <w:t>, consisting of trade, finance, and global production networks and supply chains, whereas prewar multipolarity was mainly trade-based</w:t>
      </w:r>
      <w:r w:rsidRPr="005A3E1D">
        <w:rPr>
          <w:sz w:val="16"/>
        </w:rPr>
        <w:t xml:space="preserve">. Third, contemporary economic interdependence is more global compared to that in the nineteenth century, when it was mostly intra-European, with the rest of the world in a situation of dependence on the European empires. Fourth, there is far greater density of relatively durable international and regional institutions today, whereas pre–World War I Europe had only one—the defunct European Concert of Powers—and the interwar period only had the short-lived and failed League of Nations. Fifth, </w:t>
      </w:r>
      <w:r w:rsidRPr="00D66F39">
        <w:rPr>
          <w:u w:val="single"/>
        </w:rPr>
        <w:t>challenges to order and stability have become more complex</w:t>
      </w:r>
      <w:r w:rsidRPr="005A3E1D">
        <w:rPr>
          <w:sz w:val="16"/>
        </w:rPr>
        <w:t xml:space="preserve">. The traditional challenge to world order, interstate conflict, has declined steadily since World War II and now stands at a negligible level. Meanwhile, </w:t>
      </w:r>
      <w:r w:rsidRPr="00D66F39">
        <w:rPr>
          <w:highlight w:val="cyan"/>
          <w:u w:val="single"/>
        </w:rPr>
        <w:t>intrastate conflicts</w:t>
      </w:r>
      <w:r w:rsidRPr="00D66F39">
        <w:rPr>
          <w:u w:val="single"/>
        </w:rPr>
        <w:t xml:space="preserve"> and transnational challenges have </w:t>
      </w:r>
      <w:r w:rsidRPr="00D66F39">
        <w:rPr>
          <w:highlight w:val="cyan"/>
          <w:u w:val="single"/>
        </w:rPr>
        <w:t>grown considerably</w:t>
      </w:r>
      <w:r w:rsidRPr="00D66F39">
        <w:rPr>
          <w:u w:val="single"/>
        </w:rPr>
        <w:t>. Arguably, the biggest threat to the national security of many countries today comes not from another state but from a terrorist network</w:t>
      </w:r>
      <w:r w:rsidRPr="005A3E1D">
        <w:rPr>
          <w:sz w:val="16"/>
        </w:rPr>
        <w:t xml:space="preserve">. Moreover, issues such as climate change, human trafficking, drugs, and pandemics do not respect national boundaries and are magnified by interdependence and globalization, </w:t>
      </w:r>
      <w:r w:rsidRPr="00D66F39">
        <w:rPr>
          <w:u w:val="single"/>
        </w:rPr>
        <w:t>further complicating the mosaic of security challenges facing the twenty-first-century world. The emerging world order is thus not a multipolar world, but a multiplex world.</w:t>
      </w:r>
      <w:r w:rsidRPr="005A3E1D">
        <w:rPr>
          <w:sz w:val="16"/>
        </w:rPr>
        <w:t xml:space="preserve"> 18 It is a world of multiple modernities, where Western liberal modernity (and its preferred pathways to economic development and governance) is only a part of what is on offer. A multiplex world is like a multiplex cinema—one that gives its audience a choice of various movies, actors, directors, and plots all under the same roof. </w:t>
      </w:r>
      <w:r w:rsidRPr="00D66F39">
        <w:rPr>
          <w:u w:val="single"/>
        </w:rPr>
        <w:t>Trump and Brexit have shown that there are serious variations and differences in the script of world order even within the West—not just between the West and the rest, as is commonly assumed.</w:t>
      </w:r>
      <w:r w:rsidRPr="005A3E1D">
        <w:rPr>
          <w:sz w:val="16"/>
        </w:rPr>
        <w:t xml:space="preserve"> At the same time, a multiplex world is a world of interconnectedness and interdependence. It is not a singular global order, liberal or otherwise, but a complex of crosscutting, if not competing, international orders and globalisms. A multiplex world is not defined by the hegemony of any single nation or idea. This does not necessarily mean the United States is in decline—this is still arguable. </w:t>
      </w:r>
      <w:r w:rsidRPr="00D66F39">
        <w:rPr>
          <w:u w:val="single"/>
        </w:rPr>
        <w:t xml:space="preserve">But it does mean that the </w:t>
      </w:r>
      <w:r w:rsidRPr="00D66F39">
        <w:rPr>
          <w:b/>
          <w:bCs/>
          <w:highlight w:val="cyan"/>
          <w:u w:val="single"/>
        </w:rPr>
        <w:t>United States</w:t>
      </w:r>
      <w:r w:rsidRPr="00D66F39">
        <w:rPr>
          <w:u w:val="single"/>
        </w:rPr>
        <w:t xml:space="preserve"> is </w:t>
      </w:r>
      <w:r w:rsidRPr="00D66F39">
        <w:rPr>
          <w:highlight w:val="cyan"/>
          <w:u w:val="single"/>
        </w:rPr>
        <w:t>no longer in a position</w:t>
      </w:r>
      <w:r w:rsidRPr="00D66F39">
        <w:rPr>
          <w:u w:val="single"/>
        </w:rPr>
        <w:t xml:space="preserve"> </w:t>
      </w:r>
      <w:r w:rsidRPr="00D66F39">
        <w:rPr>
          <w:highlight w:val="cyan"/>
          <w:u w:val="single"/>
        </w:rPr>
        <w:t>to create the rules and dominate the institutions of global governance</w:t>
      </w:r>
      <w:r w:rsidRPr="00D66F39">
        <w:rPr>
          <w:u w:val="single"/>
        </w:rPr>
        <w:t xml:space="preserve"> and world order in the manner it had for much of the post</w:t>
      </w:r>
      <w:r w:rsidRPr="005A3E1D">
        <w:rPr>
          <w:sz w:val="16"/>
        </w:rPr>
        <w:t>–</w:t>
      </w:r>
      <w:r w:rsidRPr="00D66F39">
        <w:rPr>
          <w:u w:val="single"/>
        </w:rPr>
        <w:t>World War II period</w:t>
      </w:r>
      <w:r w:rsidRPr="005A3E1D">
        <w:rPr>
          <w:sz w:val="16"/>
        </w:rPr>
        <w:t xml:space="preserve">. And while elements of the old liberal order will survive, they will have to accommodate new actors and approaches that do not bend to America's commands and preferences. Crosscutting Globalisms, Not Liberal Hegemony It is wrong to say that globalization is over. Instead, in a multiplex world it will take, and is already taking, a different form. </w:t>
      </w:r>
      <w:r w:rsidRPr="00D66F39">
        <w:rPr>
          <w:u w:val="single"/>
        </w:rPr>
        <w:t>Globalization may become less driven by trade and more by developmental concerns</w:t>
      </w:r>
      <w:r w:rsidRPr="005A3E1D">
        <w:rPr>
          <w:sz w:val="16"/>
        </w:rPr>
        <w:t xml:space="preserve">. This might give more space to the initiatives of the emerging powers, which tend to focus more on infrastructure than on free trade. Thus, the new globalization could well be led less by the West and more by the East, </w:t>
      </w:r>
      <w:r w:rsidRPr="00D66F39">
        <w:rPr>
          <w:u w:val="single"/>
        </w:rPr>
        <w:t>especially China and India</w:t>
      </w:r>
      <w:r w:rsidRPr="005A3E1D">
        <w:rPr>
          <w:sz w:val="16"/>
        </w:rPr>
        <w:t xml:space="preserve">, as it had been for a thousand years before European colonialism. On its own, China may not be able to lead globalization outright, but it has the potential to reshape it with initiatives like the One Belt, One Road strategy and the AIIB. Moreover, the new globalization will be anchored more by South-South linkages rather than North-South ones. This is already happening: According to the United Nations Development Programme, the South has increased its share of global output from one third in 1990 to almost a half today, and it has increased its share of world merchandise trade from 25 percent in 1980 to 47 percent in 2010. 19 And South-South trade jumped from less than 8 percent of world merchandise trade in 1980 to about 25 percent in 2014. 20 According to the United Nations Conference on Trade and Development, South-South flows in foreign direct investment now constitute over a third of global flows. 21 </w:t>
      </w:r>
      <w:r w:rsidRPr="00D66F39">
        <w:rPr>
          <w:u w:val="single"/>
        </w:rPr>
        <w:t xml:space="preserve">These trends could reshape globalization. Due to the </w:t>
      </w:r>
      <w:r w:rsidRPr="00D66F39">
        <w:rPr>
          <w:highlight w:val="cyan"/>
          <w:u w:val="single"/>
        </w:rPr>
        <w:t>prominence of China</w:t>
      </w:r>
      <w:r w:rsidRPr="00D66F39">
        <w:rPr>
          <w:u w:val="single"/>
        </w:rPr>
        <w:t xml:space="preserve"> and other emerging powers, the </w:t>
      </w:r>
      <w:r w:rsidRPr="00D66F39">
        <w:rPr>
          <w:highlight w:val="cyan"/>
          <w:u w:val="single"/>
        </w:rPr>
        <w:t>new globalization</w:t>
      </w:r>
      <w:r w:rsidRPr="00D66F39">
        <w:rPr>
          <w:u w:val="single"/>
        </w:rPr>
        <w:t xml:space="preserve"> might also be </w:t>
      </w:r>
      <w:r w:rsidRPr="00D66F39">
        <w:rPr>
          <w:highlight w:val="cyan"/>
          <w:u w:val="single"/>
        </w:rPr>
        <w:t>more respectful of sovereignty</w:t>
      </w:r>
      <w:r w:rsidRPr="005A3E1D">
        <w:rPr>
          <w:sz w:val="16"/>
        </w:rPr>
        <w:t xml:space="preserve">, especially </w:t>
      </w:r>
      <w:r w:rsidRPr="005A3E1D">
        <w:rPr>
          <w:highlight w:val="cyan"/>
          <w:u w:val="single"/>
        </w:rPr>
        <w:t>compared</w:t>
      </w:r>
      <w:r w:rsidRPr="005A3E1D">
        <w:rPr>
          <w:sz w:val="16"/>
        </w:rPr>
        <w:t xml:space="preserve"> to the </w:t>
      </w:r>
      <w:r w:rsidRPr="005A3E1D">
        <w:rPr>
          <w:b/>
          <w:bCs/>
          <w:highlight w:val="cyan"/>
          <w:u w:val="single"/>
        </w:rPr>
        <w:t>Western-led globalization</w:t>
      </w:r>
      <w:r w:rsidRPr="005A3E1D">
        <w:rPr>
          <w:sz w:val="16"/>
        </w:rPr>
        <w:t xml:space="preserve"> during the nineteenth and twentieth centuries, which </w:t>
      </w:r>
      <w:r w:rsidRPr="00D66F39">
        <w:rPr>
          <w:u w:val="single"/>
        </w:rPr>
        <w:t xml:space="preserve">has been associated with </w:t>
      </w:r>
      <w:r w:rsidRPr="005A3E1D">
        <w:rPr>
          <w:highlight w:val="cyan"/>
          <w:u w:val="single"/>
        </w:rPr>
        <w:t>colonialism</w:t>
      </w:r>
      <w:r w:rsidRPr="00D66F39">
        <w:rPr>
          <w:u w:val="single"/>
        </w:rPr>
        <w:t xml:space="preserve"> </w:t>
      </w:r>
      <w:r w:rsidRPr="005A3E1D">
        <w:rPr>
          <w:highlight w:val="cyan"/>
          <w:u w:val="single"/>
        </w:rPr>
        <w:t>and</w:t>
      </w:r>
      <w:r w:rsidRPr="00D66F39">
        <w:rPr>
          <w:u w:val="single"/>
        </w:rPr>
        <w:t xml:space="preserve"> direct and indirect </w:t>
      </w:r>
      <w:r w:rsidRPr="005A3E1D">
        <w:rPr>
          <w:highlight w:val="cyan"/>
          <w:u w:val="single"/>
        </w:rPr>
        <w:t>military intervention to secure Western economic and strategic interests</w:t>
      </w:r>
      <w:r w:rsidRPr="005A3E1D">
        <w:rPr>
          <w:sz w:val="16"/>
        </w:rPr>
        <w:t xml:space="preserve"> (a long list of examples would include the Suez and numerous interventions in Latin America). </w:t>
      </w:r>
      <w:r w:rsidRPr="00D66F39">
        <w:rPr>
          <w:u w:val="single"/>
        </w:rPr>
        <w:t>This is not to say that emerging powers do not use force or violate sovereignty</w:t>
      </w:r>
      <w:r w:rsidRPr="005A3E1D">
        <w:rPr>
          <w:sz w:val="16"/>
        </w:rPr>
        <w:t xml:space="preserve">. With its growing overseas investments, China will be tempted to abandon its professed policy of noninterference and to use force or coercion in support of its economic and strategic goals. But in line with the outlooks of the emerging powers, the </w:t>
      </w:r>
      <w:r w:rsidRPr="005A3E1D">
        <w:rPr>
          <w:highlight w:val="cyan"/>
          <w:u w:val="single"/>
        </w:rPr>
        <w:t>new globalization</w:t>
      </w:r>
      <w:r w:rsidRPr="005A3E1D">
        <w:rPr>
          <w:u w:val="single"/>
        </w:rPr>
        <w:t xml:space="preserve"> is likely to be </w:t>
      </w:r>
      <w:r w:rsidRPr="005A3E1D">
        <w:rPr>
          <w:highlight w:val="cyan"/>
          <w:u w:val="single"/>
        </w:rPr>
        <w:t>more economic</w:t>
      </w:r>
      <w:r w:rsidRPr="005A3E1D">
        <w:rPr>
          <w:u w:val="single"/>
        </w:rPr>
        <w:t xml:space="preserve"> and less political or ideological</w:t>
      </w:r>
      <w:r w:rsidRPr="005A3E1D">
        <w:rPr>
          <w:sz w:val="16"/>
        </w:rPr>
        <w:t xml:space="preserve"> (especially compared to the West's promotion of democracy and human rights). G-Plus, Not G-Zero, Governance Many of Trump's stated policy positions suggest a nationalist, inward-looking U.S. foreign policy. His policies on trade and security are undermining global institutions, such as the World Trade Organization and the United Nations, and disrupting climate change negotiations. In many ways, this may push the system of global governance to be even less U.S.- and Western-centric. But here, too, as noted earlier, the post-war architecture of global governance was already moving in that direction. Global </w:t>
      </w:r>
      <w:r w:rsidRPr="005A3E1D">
        <w:rPr>
          <w:highlight w:val="cyan"/>
          <w:u w:val="single"/>
        </w:rPr>
        <w:t>governance</w:t>
      </w:r>
      <w:r w:rsidRPr="005A3E1D">
        <w:rPr>
          <w:u w:val="single"/>
        </w:rPr>
        <w:t xml:space="preserve"> has already begun </w:t>
      </w:r>
      <w:r w:rsidRPr="005A3E1D">
        <w:rPr>
          <w:highlight w:val="cyan"/>
          <w:u w:val="single"/>
        </w:rPr>
        <w:t>accommodating</w:t>
      </w:r>
      <w:r w:rsidRPr="005A3E1D">
        <w:rPr>
          <w:u w:val="single"/>
        </w:rPr>
        <w:t xml:space="preserve"> the growing roles of private bodies</w:t>
      </w:r>
      <w:r w:rsidRPr="005A3E1D">
        <w:rPr>
          <w:sz w:val="16"/>
        </w:rPr>
        <w:t xml:space="preserve"> (corporations, foundations, etc.), </w:t>
      </w:r>
      <w:r w:rsidRPr="005A3E1D">
        <w:rPr>
          <w:highlight w:val="cyan"/>
          <w:u w:val="single"/>
        </w:rPr>
        <w:t>civil</w:t>
      </w:r>
      <w:r w:rsidRPr="005A3E1D">
        <w:rPr>
          <w:u w:val="single"/>
        </w:rPr>
        <w:t xml:space="preserve"> society </w:t>
      </w:r>
      <w:r w:rsidRPr="005A3E1D">
        <w:rPr>
          <w:highlight w:val="cyan"/>
          <w:u w:val="single"/>
        </w:rPr>
        <w:t>groups</w:t>
      </w:r>
      <w:r w:rsidRPr="005A3E1D">
        <w:rPr>
          <w:u w:val="single"/>
        </w:rPr>
        <w:t>, and regional arrangements</w:t>
      </w:r>
      <w:r w:rsidRPr="005A3E1D">
        <w:rPr>
          <w:sz w:val="16"/>
        </w:rPr>
        <w:t>, thus reducing the position of formal intergovernmental organizations. And the emerging powers have already been clamoring for a greater voice and leadership in existing institutions while also creating new global and regional mechanisms, such as the BRICS-initiated New Development Bank and Contingent Reserve Arrangement (a financial mechanism), the AIIB, China's OBOR and its Conference on Interaction and Confidence-Building Measures in Asia mechanism, and India's own plans for infrastructure development in South Asia, to name a few. And while the demand for global governance will remain, the architecture will continue to fragment and decenter, confirming the onset of the multiplex world. The maintenance of world order depends on regional orders. As Henry Kissinger argues, “The contemporary quest for world order will require a coherent strategy to establish a concept of order within the various regions and to relate these regional orders to one another.” 22 Yet developing such inclusive, open regional orders is a critical challenge. This would require creating new regional mechanisms and supporting those that already exist but are constrained by a lack of resources. While some liberal thinkers see regionalism (not including the European Union) as a threat to world order, there are many regional initiatives that, if recognized and strengthened, could actually support world order. For example, ASEAN + 3's Chiang Mai initiative on finance has allowed those countries to better cope with short-term liquidity problems, supplementing the existing capacity of the International Monetary Fund. 23 As another example, though the Obama administration feared the Chinese-inspired AIIB would be a competitor to the World Bank, its structure and rules mimic those of established multilateral institutions, and its management includes persons from Western countries</w:t>
      </w:r>
      <w:r w:rsidRPr="005A3E1D">
        <w:rPr>
          <w:u w:val="single"/>
        </w:rPr>
        <w:t>. Thus, it is more likely to complement rather than compete with the World Bank or Asian Development Bank. In a fragmented and pluralistic world, exploring local and regional initiatives in diverse issue areas that complement older but fragmenting global institutions could be one of the most promising way to build world order in the twenty-first century. A multiplex world will not be free from disorder, but it is also not necessarily doomed to be what Ian Bremmer and Nouriel Roubini call a G-Zero World—“one in which no single country or bloc of countries has the political and economic leverage—or the will—to drive a truly international agenda” 24 —simply because of the loss of a predominant U.S. leadership role.</w:t>
      </w:r>
      <w:r w:rsidRPr="005A3E1D">
        <w:rPr>
          <w:sz w:val="16"/>
        </w:rPr>
        <w:t xml:space="preserve"> Leadership-sharing between the Western powers and the emerging powers is more attainable than (hard) power-sharing. A world less dependent on U.S. leadership—but without a complete U.S. retreat into isolationism—will still find ways to cooperate. It will still come together in crisis, a‘s happened at the G-20 summit after the 2008 global financial crisis, or to combat common perils, as happened with the 2015 Paris Agreement on climate change. 25 The latter was made possible not because of proactive U.S. leadership but because of common understanding among the Western nations, the emerging powers (led by China), and civil society groups. Importantly, the agreement avoided the traditional Western legalistic sanction-based approach in favor of a softer, voluntaristic approach that is characteristic of the Association of Southeast Asian Nations</w:t>
      </w:r>
      <w:r w:rsidRPr="005A3E1D">
        <w:rPr>
          <w:highlight w:val="cyan"/>
          <w:u w:val="single"/>
        </w:rPr>
        <w:t>. A multiplex world</w:t>
      </w:r>
      <w:r w:rsidRPr="005A3E1D">
        <w:rPr>
          <w:u w:val="single"/>
        </w:rPr>
        <w:t xml:space="preserve"> is a G-Plus world, </w:t>
      </w:r>
      <w:r w:rsidRPr="005A3E1D">
        <w:rPr>
          <w:highlight w:val="cyan"/>
          <w:u w:val="single"/>
        </w:rPr>
        <w:t>featuring</w:t>
      </w:r>
      <w:r w:rsidRPr="005A3E1D">
        <w:rPr>
          <w:u w:val="single"/>
        </w:rPr>
        <w:t xml:space="preserve"> established and emerging powers, </w:t>
      </w:r>
      <w:r w:rsidRPr="005A3E1D">
        <w:rPr>
          <w:highlight w:val="cyan"/>
          <w:u w:val="single"/>
        </w:rPr>
        <w:t>global and regional institutions</w:t>
      </w:r>
      <w:r w:rsidRPr="005A3E1D">
        <w:rPr>
          <w:u w:val="single"/>
        </w:rPr>
        <w:t xml:space="preserve"> and actors, states, </w:t>
      </w:r>
      <w:r w:rsidRPr="005A3E1D">
        <w:rPr>
          <w:highlight w:val="cyan"/>
          <w:u w:val="single"/>
        </w:rPr>
        <w:t>social movements,</w:t>
      </w:r>
      <w:r w:rsidRPr="005A3E1D">
        <w:rPr>
          <w:u w:val="single"/>
        </w:rPr>
        <w:t xml:space="preserve"> corporations, private foundations, </w:t>
      </w:r>
      <w:r w:rsidRPr="005A3E1D">
        <w:rPr>
          <w:highlight w:val="cyan"/>
          <w:u w:val="single"/>
        </w:rPr>
        <w:t>and</w:t>
      </w:r>
      <w:r w:rsidRPr="005A3E1D">
        <w:rPr>
          <w:u w:val="single"/>
        </w:rPr>
        <w:t xml:space="preserve"> various kinds of </w:t>
      </w:r>
      <w:r w:rsidRPr="005A3E1D">
        <w:rPr>
          <w:highlight w:val="cyan"/>
          <w:u w:val="single"/>
        </w:rPr>
        <w:t>partnerships</w:t>
      </w:r>
      <w:r w:rsidRPr="005A3E1D">
        <w:rPr>
          <w:u w:val="single"/>
        </w:rPr>
        <w:t xml:space="preserve"> among them. The </w:t>
      </w:r>
      <w:r w:rsidRPr="005A3E1D">
        <w:rPr>
          <w:highlight w:val="cyan"/>
          <w:u w:val="single"/>
        </w:rPr>
        <w:t>Stability</w:t>
      </w:r>
      <w:r w:rsidRPr="005A3E1D">
        <w:rPr>
          <w:u w:val="single"/>
        </w:rPr>
        <w:t xml:space="preserve"> of a Multiplex World There are several things that should be kept in mind by the international community in general and the Western nations in particular </w:t>
      </w:r>
      <w:r w:rsidRPr="005A3E1D">
        <w:rPr>
          <w:highlight w:val="cyan"/>
          <w:u w:val="single"/>
        </w:rPr>
        <w:t>to help manage the transition</w:t>
      </w:r>
      <w:r w:rsidRPr="005A3E1D">
        <w:rPr>
          <w:u w:val="single"/>
        </w:rPr>
        <w:t xml:space="preserve"> to a multiplex world.</w:t>
      </w:r>
      <w:r w:rsidRPr="005A3E1D">
        <w:rPr>
          <w:sz w:val="16"/>
        </w:rPr>
        <w:t xml:space="preserve"> </w:t>
      </w:r>
      <w:r w:rsidRPr="005A3E1D">
        <w:rPr>
          <w:u w:val="single"/>
        </w:rPr>
        <w:t xml:space="preserve">First, </w:t>
      </w:r>
      <w:r w:rsidRPr="005A3E1D">
        <w:rPr>
          <w:b/>
          <w:bCs/>
          <w:highlight w:val="cyan"/>
          <w:u w:val="single"/>
        </w:rPr>
        <w:t>stop</w:t>
      </w:r>
      <w:r w:rsidRPr="005A3E1D">
        <w:rPr>
          <w:u w:val="single"/>
        </w:rPr>
        <w:t xml:space="preserve"> pining for </w:t>
      </w:r>
      <w:r w:rsidRPr="005A3E1D">
        <w:rPr>
          <w:b/>
          <w:bCs/>
          <w:highlight w:val="cyan"/>
          <w:u w:val="single"/>
        </w:rPr>
        <w:t>the return of liberal hegemony</w:t>
      </w:r>
      <w:r w:rsidRPr="005A3E1D">
        <w:rPr>
          <w:sz w:val="16"/>
        </w:rPr>
        <w:t xml:space="preserve">, by which I mean the post–World War II world order created and dominated by the United States and centered around Western interests, values, and institutions. That order might have delivered much good (as well as lots of bad) to the world, and some of its institutions (such as the UN system) will continue, but the particular historical circumstances behind the rise of liberal hegemony are gone. The global power shift is for real and here to stay. Second, unless and until the Trump administration radically changes course or is replaced, prepare to live without significant U.S. support for multilateralism. Under Trump, this support might come selectively and sparingly, but its absence should not </w:t>
      </w:r>
      <w:r w:rsidRPr="005A3E1D">
        <w:rPr>
          <w:highlight w:val="cyan"/>
          <w:u w:val="single"/>
        </w:rPr>
        <w:t>deter international cooperation</w:t>
      </w:r>
      <w:r w:rsidRPr="005A3E1D">
        <w:rPr>
          <w:sz w:val="16"/>
        </w:rPr>
        <w:t xml:space="preserve"> if other major players participate or offer support. </w:t>
      </w:r>
      <w:r w:rsidRPr="005A3E1D">
        <w:rPr>
          <w:u w:val="single"/>
        </w:rPr>
        <w:t xml:space="preserve">Third, </w:t>
      </w:r>
      <w:r w:rsidRPr="005A3E1D">
        <w:rPr>
          <w:highlight w:val="cyan"/>
          <w:u w:val="single"/>
        </w:rPr>
        <w:t>the end of U.S. hegemony does not equal the “return of anarchy</w:t>
      </w:r>
      <w:r w:rsidRPr="005A3E1D">
        <w:rPr>
          <w:u w:val="single"/>
        </w:rPr>
        <w:t>,” if anarchy implies the end of global cooperation, as some worry</w:t>
      </w:r>
      <w:r w:rsidRPr="005A3E1D">
        <w:rPr>
          <w:sz w:val="16"/>
        </w:rPr>
        <w:t>. 26 Progress in global governance was never linear to start with, nor was there ever any consensus that global governance is a good thing. Demand for global governance has and will continue to be varied depending on the issue area. Such demand is driven by a mix of strategic, functional, and normative motives as well as a domestic political calculus. 27 While the normative and domestic motivations may be declining among Western states, the functional and strategic motivations might yet drive demand for global governance in several areas, including climate change and transnational security.</w:t>
      </w:r>
      <w:bookmarkEnd w:id="7"/>
    </w:p>
    <w:p w14:paraId="30593CB2" w14:textId="77777777" w:rsidR="0013472F" w:rsidRDefault="0013472F" w:rsidP="0013472F">
      <w:pPr>
        <w:pStyle w:val="Heading3"/>
      </w:pPr>
      <w:bookmarkStart w:id="8" w:name="Level_3_240"/>
      <w:bookmarkStart w:id="9" w:name="_Hlk202778245"/>
      <w:bookmarkEnd w:id="5"/>
      <w:bookmarkEnd w:id="6"/>
      <w:r>
        <w:t xml:space="preserve">2NC---AT: US Heg </w:t>
      </w:r>
    </w:p>
    <w:p w14:paraId="42DB58F7" w14:textId="77777777" w:rsidR="0013472F" w:rsidRPr="0056358A" w:rsidRDefault="0013472F" w:rsidP="0013472F">
      <w:pPr>
        <w:pStyle w:val="Heading4"/>
      </w:pPr>
      <w:r w:rsidRPr="003731B4">
        <w:t>Trump</w:t>
      </w:r>
      <w:r>
        <w:rPr>
          <w:u w:val="single"/>
        </w:rPr>
        <w:t xml:space="preserve"> nullifies </w:t>
      </w:r>
      <w:r w:rsidRPr="003731B4">
        <w:t>all benefits of primacy</w:t>
      </w:r>
      <w:r>
        <w:rPr>
          <w:u w:val="single"/>
        </w:rPr>
        <w:t xml:space="preserve"> </w:t>
      </w:r>
    </w:p>
    <w:p w14:paraId="73F0C861" w14:textId="77777777" w:rsidR="0013472F" w:rsidRPr="008F11FF" w:rsidRDefault="0013472F" w:rsidP="0013472F">
      <w:r w:rsidRPr="0056358A">
        <w:rPr>
          <w:rStyle w:val="Style13ptBold"/>
        </w:rPr>
        <w:t>The Economist ’25</w:t>
      </w:r>
      <w:r w:rsidRPr="008F11FF">
        <w:t xml:space="preserve"> [independent journalism organization based in London; The Economist,</w:t>
      </w:r>
      <w:r>
        <w:t xml:space="preserve"> Jan 16 2025.</w:t>
      </w:r>
      <w:r w:rsidRPr="008F11FF">
        <w:t xml:space="preserve"> “Donald Trump will upend 80 years of American foreign policy” </w:t>
      </w:r>
      <w:r w:rsidRPr="003731B4">
        <w:t>https://www.economist.com/leaders/2025/01/16/donald-trump-will-upend-80-years-of-american-foreign-policy</w:t>
      </w:r>
      <w:r>
        <w:t xml:space="preserve"> //ESIEV</w:t>
      </w:r>
      <w:r w:rsidRPr="008F11FF">
        <w:t>]</w:t>
      </w:r>
    </w:p>
    <w:p w14:paraId="77442A78" w14:textId="77777777" w:rsidR="0013472F" w:rsidRPr="008F11FF" w:rsidRDefault="0013472F" w:rsidP="0013472F">
      <w:pPr>
        <w:rPr>
          <w:sz w:val="16"/>
        </w:rPr>
      </w:pPr>
      <w:r w:rsidRPr="008F11FF">
        <w:rPr>
          <w:sz w:val="16"/>
        </w:rPr>
        <w:t xml:space="preserve">Donald Trump’s critics have often accused him of buffoonery and isolationism. Yet even before taking office on January 20th he has shown how much those words fall short of what his second term is likely to bring. As the inauguration approaches, he has helped secure a ceasefire and hostage deal in Gaza. Busting taboos, he has bid for control over Greenland, with its minerals and strategic position in the Arctic. Mr </w:t>
      </w:r>
      <w:r w:rsidRPr="008F11FF">
        <w:rPr>
          <w:rStyle w:val="StyleUnderline"/>
          <w:highlight w:val="cyan"/>
        </w:rPr>
        <w:t xml:space="preserve">Trump’s </w:t>
      </w:r>
      <w:r w:rsidRPr="008F11FF">
        <w:rPr>
          <w:rStyle w:val="Emphasis"/>
          <w:highlight w:val="cyan"/>
        </w:rPr>
        <w:t>second</w:t>
      </w:r>
      <w:r w:rsidRPr="008F11FF">
        <w:rPr>
          <w:rStyle w:val="Emphasis"/>
        </w:rPr>
        <w:t xml:space="preserve"> term</w:t>
      </w:r>
      <w:r w:rsidRPr="008F11FF">
        <w:rPr>
          <w:rStyle w:val="StyleUnderline"/>
        </w:rPr>
        <w:t xml:space="preserve"> </w:t>
      </w:r>
      <w:r w:rsidRPr="008F11FF">
        <w:rPr>
          <w:rStyle w:val="StyleUnderline"/>
          <w:highlight w:val="cyan"/>
        </w:rPr>
        <w:t>will</w:t>
      </w:r>
      <w:r w:rsidRPr="008F11FF">
        <w:rPr>
          <w:rStyle w:val="StyleUnderline"/>
        </w:rPr>
        <w:t xml:space="preserve"> not only </w:t>
      </w:r>
      <w:r w:rsidRPr="008F11FF">
        <w:rPr>
          <w:rStyle w:val="StyleUnderline"/>
          <w:highlight w:val="cyan"/>
        </w:rPr>
        <w:t xml:space="preserve">be </w:t>
      </w:r>
      <w:r w:rsidRPr="008F11FF">
        <w:rPr>
          <w:rStyle w:val="Emphasis"/>
          <w:highlight w:val="cyan"/>
        </w:rPr>
        <w:t>more disruptive</w:t>
      </w:r>
      <w:r w:rsidRPr="008F11FF">
        <w:rPr>
          <w:rStyle w:val="StyleUnderline"/>
        </w:rPr>
        <w:t xml:space="preserve"> than his first</w:t>
      </w:r>
      <w:r w:rsidRPr="008F11FF">
        <w:rPr>
          <w:sz w:val="16"/>
        </w:rPr>
        <w:t xml:space="preserve">; </w:t>
      </w:r>
      <w:r w:rsidRPr="008F11FF">
        <w:rPr>
          <w:rStyle w:val="StyleUnderline"/>
          <w:highlight w:val="cyan"/>
        </w:rPr>
        <w:t xml:space="preserve">it will also </w:t>
      </w:r>
      <w:r w:rsidRPr="008F11FF">
        <w:rPr>
          <w:rStyle w:val="Emphasis"/>
          <w:highlight w:val="cyan"/>
        </w:rPr>
        <w:t>supplant</w:t>
      </w:r>
      <w:r w:rsidRPr="008F11FF">
        <w:rPr>
          <w:rStyle w:val="StyleUnderline"/>
          <w:highlight w:val="cyan"/>
        </w:rPr>
        <w:t xml:space="preserve"> a vision of </w:t>
      </w:r>
      <w:r w:rsidRPr="008F11FF">
        <w:rPr>
          <w:rStyle w:val="Emphasis"/>
          <w:highlight w:val="cyan"/>
        </w:rPr>
        <w:t>fo</w:t>
      </w:r>
      <w:r w:rsidRPr="008F11FF">
        <w:rPr>
          <w:rStyle w:val="StyleUnderline"/>
        </w:rPr>
        <w:t xml:space="preserve">reign </w:t>
      </w:r>
      <w:r w:rsidRPr="008F11FF">
        <w:rPr>
          <w:rStyle w:val="Emphasis"/>
          <w:highlight w:val="cyan"/>
        </w:rPr>
        <w:t>po</w:t>
      </w:r>
      <w:r w:rsidRPr="008F11FF">
        <w:rPr>
          <w:rStyle w:val="StyleUnderline"/>
        </w:rPr>
        <w:t xml:space="preserve">licy </w:t>
      </w:r>
      <w:r w:rsidRPr="008F11FF">
        <w:rPr>
          <w:rStyle w:val="StyleUnderline"/>
          <w:highlight w:val="cyan"/>
        </w:rPr>
        <w:t xml:space="preserve">that has </w:t>
      </w:r>
      <w:r w:rsidRPr="008F11FF">
        <w:rPr>
          <w:rStyle w:val="Emphasis"/>
          <w:highlight w:val="cyan"/>
        </w:rPr>
        <w:t>dominated</w:t>
      </w:r>
      <w:r w:rsidRPr="008F11FF">
        <w:rPr>
          <w:rStyle w:val="Emphasis"/>
        </w:rPr>
        <w:t xml:space="preserve"> America</w:t>
      </w:r>
      <w:r w:rsidRPr="008F11FF">
        <w:rPr>
          <w:sz w:val="16"/>
        </w:rPr>
        <w:t xml:space="preserve"> since the second world war.</w:t>
      </w:r>
    </w:p>
    <w:p w14:paraId="0D1E39E7" w14:textId="77777777" w:rsidR="0013472F" w:rsidRPr="008F11FF" w:rsidRDefault="0013472F" w:rsidP="0013472F">
      <w:pPr>
        <w:rPr>
          <w:sz w:val="16"/>
        </w:rPr>
      </w:pPr>
      <w:r w:rsidRPr="008F11FF">
        <w:rPr>
          <w:sz w:val="16"/>
        </w:rPr>
        <w:t xml:space="preserve">For decades American </w:t>
      </w:r>
      <w:r w:rsidRPr="008F11FF">
        <w:rPr>
          <w:rStyle w:val="StyleUnderline"/>
        </w:rPr>
        <w:t>leaders</w:t>
      </w:r>
      <w:r w:rsidRPr="008F11FF">
        <w:rPr>
          <w:sz w:val="16"/>
        </w:rPr>
        <w:t xml:space="preserve"> have </w:t>
      </w:r>
      <w:r w:rsidRPr="008F11FF">
        <w:rPr>
          <w:rStyle w:val="StyleUnderline"/>
        </w:rPr>
        <w:t>argued that</w:t>
      </w:r>
      <w:r w:rsidRPr="008F11FF">
        <w:rPr>
          <w:sz w:val="16"/>
        </w:rPr>
        <w:t xml:space="preserve"> their </w:t>
      </w:r>
      <w:r w:rsidRPr="008F11FF">
        <w:rPr>
          <w:rStyle w:val="StyleUnderline"/>
        </w:rPr>
        <w:t>power comes with</w:t>
      </w:r>
      <w:r w:rsidRPr="008F11FF">
        <w:rPr>
          <w:sz w:val="16"/>
        </w:rPr>
        <w:t xml:space="preserve"> the </w:t>
      </w:r>
      <w:r w:rsidRPr="008F11FF">
        <w:rPr>
          <w:rStyle w:val="StyleUnderline"/>
        </w:rPr>
        <w:t>responsibility to be the</w:t>
      </w:r>
      <w:r w:rsidRPr="008F11FF">
        <w:rPr>
          <w:sz w:val="16"/>
        </w:rPr>
        <w:t xml:space="preserve"> indispensable </w:t>
      </w:r>
      <w:r w:rsidRPr="008F11FF">
        <w:rPr>
          <w:rStyle w:val="StyleUnderline"/>
        </w:rPr>
        <w:t>defender</w:t>
      </w:r>
      <w:r w:rsidRPr="008F11FF">
        <w:rPr>
          <w:sz w:val="16"/>
        </w:rPr>
        <w:t xml:space="preserve"> of a world made more stable and benign by democracy, settled borders and universal values. Mr </w:t>
      </w:r>
      <w:r w:rsidRPr="008F11FF">
        <w:rPr>
          <w:rStyle w:val="Emphasis"/>
          <w:highlight w:val="cyan"/>
        </w:rPr>
        <w:t>Trump</w:t>
      </w:r>
      <w:r w:rsidRPr="008F11FF">
        <w:rPr>
          <w:rStyle w:val="StyleUnderline"/>
          <w:highlight w:val="cyan"/>
        </w:rPr>
        <w:t xml:space="preserve"> will </w:t>
      </w:r>
      <w:r w:rsidRPr="008F11FF">
        <w:rPr>
          <w:rStyle w:val="Emphasis"/>
          <w:highlight w:val="cyan"/>
        </w:rPr>
        <w:t>ditch</w:t>
      </w:r>
      <w:r w:rsidRPr="008F11FF">
        <w:rPr>
          <w:rStyle w:val="StyleUnderline"/>
          <w:highlight w:val="cyan"/>
        </w:rPr>
        <w:t xml:space="preserve"> </w:t>
      </w:r>
      <w:r w:rsidRPr="003731B4">
        <w:rPr>
          <w:rStyle w:val="StyleUnderline"/>
        </w:rPr>
        <w:t xml:space="preserve">the </w:t>
      </w:r>
      <w:r w:rsidRPr="008F11FF">
        <w:rPr>
          <w:rStyle w:val="Emphasis"/>
          <w:highlight w:val="cyan"/>
        </w:rPr>
        <w:t>values</w:t>
      </w:r>
      <w:r w:rsidRPr="008F11FF">
        <w:rPr>
          <w:rStyle w:val="StyleUnderline"/>
          <w:highlight w:val="cyan"/>
        </w:rPr>
        <w:t xml:space="preserve"> and focus on </w:t>
      </w:r>
      <w:r w:rsidRPr="008F11FF">
        <w:rPr>
          <w:rStyle w:val="Emphasis"/>
          <w:highlight w:val="cyan"/>
        </w:rPr>
        <w:t>amassing</w:t>
      </w:r>
      <w:r w:rsidRPr="008F11FF">
        <w:rPr>
          <w:rStyle w:val="Emphasis"/>
        </w:rPr>
        <w:t xml:space="preserve"> and exploiting</w:t>
      </w:r>
      <w:r w:rsidRPr="008F11FF">
        <w:rPr>
          <w:rStyle w:val="StyleUnderline"/>
        </w:rPr>
        <w:t xml:space="preserve"> </w:t>
      </w:r>
      <w:r w:rsidRPr="008F11FF">
        <w:rPr>
          <w:rStyle w:val="StyleUnderline"/>
          <w:highlight w:val="cyan"/>
        </w:rPr>
        <w:t>power</w:t>
      </w:r>
      <w:r w:rsidRPr="008F11FF">
        <w:rPr>
          <w:sz w:val="16"/>
        </w:rPr>
        <w:t xml:space="preserve">. His approach will be tested and defined in three conflicts: the Middle East, Ukraine and America’s cold war with China. Each shows how Mr </w:t>
      </w:r>
      <w:r w:rsidRPr="003731B4">
        <w:rPr>
          <w:rStyle w:val="StyleUnderline"/>
        </w:rPr>
        <w:t xml:space="preserve">Trump is impelled to </w:t>
      </w:r>
      <w:r w:rsidRPr="003731B4">
        <w:rPr>
          <w:rStyle w:val="Emphasis"/>
        </w:rPr>
        <w:t>break</w:t>
      </w:r>
      <w:r w:rsidRPr="003731B4">
        <w:rPr>
          <w:rStyle w:val="StyleUnderline"/>
        </w:rPr>
        <w:t xml:space="preserve"> with recent </w:t>
      </w:r>
      <w:r w:rsidRPr="003731B4">
        <w:rPr>
          <w:rStyle w:val="Emphasis"/>
        </w:rPr>
        <w:t>decades</w:t>
      </w:r>
      <w:r w:rsidRPr="008F11FF">
        <w:rPr>
          <w:sz w:val="16"/>
        </w:rPr>
        <w:t xml:space="preserve">: </w:t>
      </w:r>
      <w:r w:rsidRPr="008F11FF">
        <w:rPr>
          <w:rStyle w:val="StyleUnderline"/>
          <w:highlight w:val="cyan"/>
        </w:rPr>
        <w:t>in his</w:t>
      </w:r>
      <w:r w:rsidRPr="008F11FF">
        <w:rPr>
          <w:rStyle w:val="StyleUnderline"/>
        </w:rPr>
        <w:t xml:space="preserve"> </w:t>
      </w:r>
      <w:r w:rsidRPr="008F11FF">
        <w:rPr>
          <w:rStyle w:val="Emphasis"/>
        </w:rPr>
        <w:t xml:space="preserve">unorthodox </w:t>
      </w:r>
      <w:r w:rsidRPr="008F11FF">
        <w:rPr>
          <w:rStyle w:val="Emphasis"/>
          <w:highlight w:val="cyan"/>
        </w:rPr>
        <w:t>methods</w:t>
      </w:r>
      <w:r w:rsidRPr="008F11FF">
        <w:rPr>
          <w:sz w:val="16"/>
        </w:rPr>
        <w:t xml:space="preserve">, </w:t>
      </w:r>
      <w:r w:rsidRPr="008F11FF">
        <w:rPr>
          <w:rStyle w:val="StyleUnderline"/>
          <w:highlight w:val="cyan"/>
        </w:rPr>
        <w:t>his</w:t>
      </w:r>
      <w:r w:rsidRPr="008F11FF">
        <w:rPr>
          <w:rStyle w:val="StyleUnderline"/>
        </w:rPr>
        <w:t xml:space="preserve"> accumulation and </w:t>
      </w:r>
      <w:r w:rsidRPr="008F11FF">
        <w:rPr>
          <w:rStyle w:val="Emphasis"/>
          <w:highlight w:val="cyan"/>
        </w:rPr>
        <w:t>opportunistic use</w:t>
      </w:r>
      <w:r w:rsidRPr="008F11FF">
        <w:rPr>
          <w:rStyle w:val="StyleUnderline"/>
        </w:rPr>
        <w:t xml:space="preserve"> of influence</w:t>
      </w:r>
      <w:r w:rsidRPr="008F11FF">
        <w:rPr>
          <w:sz w:val="16"/>
        </w:rPr>
        <w:t xml:space="preserve">, </w:t>
      </w:r>
      <w:r w:rsidRPr="008F11FF">
        <w:rPr>
          <w:rStyle w:val="StyleUnderline"/>
          <w:highlight w:val="cyan"/>
        </w:rPr>
        <w:t xml:space="preserve">and his </w:t>
      </w:r>
      <w:r w:rsidRPr="008F11FF">
        <w:rPr>
          <w:rStyle w:val="Emphasis"/>
          <w:highlight w:val="cyan"/>
        </w:rPr>
        <w:t>belief</w:t>
      </w:r>
      <w:r w:rsidRPr="008F11FF">
        <w:rPr>
          <w:rStyle w:val="StyleUnderline"/>
          <w:highlight w:val="cyan"/>
        </w:rPr>
        <w:t xml:space="preserve"> that power</w:t>
      </w:r>
      <w:r w:rsidRPr="008F11FF">
        <w:rPr>
          <w:rStyle w:val="StyleUnderline"/>
        </w:rPr>
        <w:t xml:space="preserve"> alone </w:t>
      </w:r>
      <w:r w:rsidRPr="008F11FF">
        <w:rPr>
          <w:rStyle w:val="StyleUnderline"/>
          <w:highlight w:val="cyan"/>
        </w:rPr>
        <w:t>creates peace</w:t>
      </w:r>
      <w:r w:rsidRPr="008F11FF">
        <w:rPr>
          <w:sz w:val="16"/>
        </w:rPr>
        <w:t>.</w:t>
      </w:r>
    </w:p>
    <w:p w14:paraId="5BA01394" w14:textId="77777777" w:rsidR="0013472F" w:rsidRPr="008F11FF" w:rsidRDefault="0013472F" w:rsidP="0013472F">
      <w:pPr>
        <w:rPr>
          <w:sz w:val="16"/>
        </w:rPr>
      </w:pPr>
      <w:r w:rsidRPr="008F11FF">
        <w:rPr>
          <w:sz w:val="16"/>
        </w:rPr>
        <w:t xml:space="preserve">The Middle East illustrates his talent for unpredictability. The </w:t>
      </w:r>
      <w:r w:rsidRPr="008F11FF">
        <w:rPr>
          <w:rStyle w:val="StyleUnderline"/>
          <w:highlight w:val="cyan"/>
        </w:rPr>
        <w:t>Israelis and Palestinians</w:t>
      </w:r>
      <w:r w:rsidRPr="008F11FF">
        <w:rPr>
          <w:sz w:val="16"/>
        </w:rPr>
        <w:t xml:space="preserve"> eventually </w:t>
      </w:r>
      <w:r w:rsidRPr="008F11FF">
        <w:rPr>
          <w:rStyle w:val="StyleUnderline"/>
          <w:highlight w:val="cyan"/>
        </w:rPr>
        <w:t>agreed to a deal</w:t>
      </w:r>
      <w:r w:rsidRPr="008F11FF">
        <w:rPr>
          <w:sz w:val="16"/>
        </w:rPr>
        <w:t xml:space="preserve"> over Gaza </w:t>
      </w:r>
      <w:r w:rsidRPr="008F11FF">
        <w:rPr>
          <w:rStyle w:val="StyleUnderline"/>
          <w:highlight w:val="cyan"/>
        </w:rPr>
        <w:t xml:space="preserve">because he created a deadline by threatening that “all </w:t>
      </w:r>
      <w:r w:rsidRPr="008F11FF">
        <w:rPr>
          <w:rStyle w:val="Emphasis"/>
          <w:highlight w:val="cyan"/>
        </w:rPr>
        <w:t>hell would break loose</w:t>
      </w:r>
      <w:r w:rsidRPr="008F11FF">
        <w:rPr>
          <w:rStyle w:val="StyleUnderline"/>
          <w:highlight w:val="cyan"/>
        </w:rPr>
        <w:t>” if</w:t>
      </w:r>
      <w:r w:rsidRPr="008F11FF">
        <w:rPr>
          <w:rStyle w:val="StyleUnderline"/>
        </w:rPr>
        <w:t xml:space="preserve"> </w:t>
      </w:r>
      <w:r w:rsidRPr="008F11FF">
        <w:rPr>
          <w:rStyle w:val="StyleUnderline"/>
          <w:highlight w:val="cyan"/>
        </w:rPr>
        <w:t>they failed</w:t>
      </w:r>
      <w:r w:rsidRPr="008F11FF">
        <w:rPr>
          <w:sz w:val="16"/>
        </w:rPr>
        <w:t>. He will need to keep pressing them if the deal is to progress to its later phases. Not since Richard Nixon has a president looked to behaving like a “madman” as a source of advantage.</w:t>
      </w:r>
    </w:p>
    <w:p w14:paraId="271C0B9B" w14:textId="77777777" w:rsidR="0013472F" w:rsidRPr="008F11FF" w:rsidRDefault="0013472F" w:rsidP="0013472F">
      <w:pPr>
        <w:rPr>
          <w:sz w:val="16"/>
        </w:rPr>
      </w:pPr>
      <w:r w:rsidRPr="008F11FF">
        <w:rPr>
          <w:sz w:val="16"/>
        </w:rPr>
        <w:t xml:space="preserve">Caprice is bolstered by pragmatism. Unlike most peacemakers, Mr </w:t>
      </w:r>
      <w:r w:rsidRPr="008F11FF">
        <w:rPr>
          <w:rStyle w:val="StyleUnderline"/>
          <w:highlight w:val="cyan"/>
        </w:rPr>
        <w:t>Trump is</w:t>
      </w:r>
      <w:r w:rsidRPr="008F11FF">
        <w:rPr>
          <w:rStyle w:val="StyleUnderline"/>
        </w:rPr>
        <w:t xml:space="preserve"> </w:t>
      </w:r>
      <w:r w:rsidRPr="008F11FF">
        <w:rPr>
          <w:rStyle w:val="Emphasis"/>
        </w:rPr>
        <w:t xml:space="preserve">blithely </w:t>
      </w:r>
      <w:r w:rsidRPr="008F11FF">
        <w:rPr>
          <w:rStyle w:val="Emphasis"/>
          <w:highlight w:val="cyan"/>
        </w:rPr>
        <w:t>uninterested</w:t>
      </w:r>
      <w:r w:rsidRPr="008F11FF">
        <w:rPr>
          <w:rStyle w:val="StyleUnderline"/>
          <w:highlight w:val="cyan"/>
        </w:rPr>
        <w:t xml:space="preserve"> in</w:t>
      </w:r>
      <w:r w:rsidRPr="008F11FF">
        <w:rPr>
          <w:rStyle w:val="StyleUnderline"/>
        </w:rPr>
        <w:t xml:space="preserve"> the tortured </w:t>
      </w:r>
      <w:r w:rsidRPr="008F11FF">
        <w:rPr>
          <w:rStyle w:val="Emphasis"/>
          <w:highlight w:val="cyan"/>
        </w:rPr>
        <w:t>history</w:t>
      </w:r>
      <w:r w:rsidRPr="008F11FF">
        <w:rPr>
          <w:rStyle w:val="StyleUnderline"/>
        </w:rPr>
        <w:t xml:space="preserve"> of the Middle East</w:t>
      </w:r>
      <w:r w:rsidRPr="008F11FF">
        <w:rPr>
          <w:sz w:val="16"/>
        </w:rPr>
        <w:t xml:space="preserve">. The Abraham accords, signed in his first term, suggest that he will use the hostage release to promote a deal between Israel and Saudi Arabia, which he sees as the route to prosperity—and </w:t>
      </w:r>
      <w:r w:rsidRPr="008F11FF">
        <w:rPr>
          <w:sz w:val="16"/>
          <w:szCs w:val="16"/>
        </w:rPr>
        <w:t>a Nobel peace prize. Iran’s</w:t>
      </w:r>
      <w:r w:rsidRPr="008F11FF">
        <w:rPr>
          <w:sz w:val="16"/>
        </w:rPr>
        <w:t xml:space="preserve"> allies have been crushed in Gaza, Lebanon and Syria. It may be ready to deal, too.</w:t>
      </w:r>
    </w:p>
    <w:p w14:paraId="79F5EFEE" w14:textId="77777777" w:rsidR="0013472F" w:rsidRPr="008F11FF" w:rsidRDefault="0013472F" w:rsidP="0013472F">
      <w:pPr>
        <w:rPr>
          <w:sz w:val="16"/>
        </w:rPr>
      </w:pPr>
      <w:r w:rsidRPr="008F11FF">
        <w:rPr>
          <w:sz w:val="16"/>
        </w:rPr>
        <w:t>Yet the home of the three monotheistic religions will be a stern test of whether people really are willing to put aside their beliefs and their grievances for a shot at prosperity. Time and again, extremists on both the Israeli and Palestinian sides have vetoed peace plans by using violence to discredit the pragmatic centre. The Israeli right wants to annex Palestinian land. Iran is teetering between engagement with America and dashing for a nuclear bomb. What if the zealots and the mullahs get in Mr Trump’s way?</w:t>
      </w:r>
    </w:p>
    <w:p w14:paraId="6B026742" w14:textId="77777777" w:rsidR="0013472F" w:rsidRPr="008F11FF" w:rsidRDefault="0013472F" w:rsidP="0013472F">
      <w:pPr>
        <w:rPr>
          <w:sz w:val="16"/>
        </w:rPr>
      </w:pPr>
      <w:r w:rsidRPr="008F11FF">
        <w:rPr>
          <w:rStyle w:val="StyleUnderline"/>
          <w:highlight w:val="cyan"/>
        </w:rPr>
        <w:t xml:space="preserve">His answer will be to </w:t>
      </w:r>
      <w:r w:rsidRPr="008F11FF">
        <w:rPr>
          <w:rStyle w:val="Emphasis"/>
          <w:highlight w:val="cyan"/>
        </w:rPr>
        <w:t>increase pressure</w:t>
      </w:r>
      <w:r w:rsidRPr="008F11FF">
        <w:rPr>
          <w:rStyle w:val="StyleUnderline"/>
          <w:highlight w:val="cyan"/>
        </w:rPr>
        <w:t xml:space="preserve"> using</w:t>
      </w:r>
      <w:r w:rsidRPr="008F11FF">
        <w:rPr>
          <w:rStyle w:val="StyleUnderline"/>
        </w:rPr>
        <w:t xml:space="preserve"> </w:t>
      </w:r>
      <w:r w:rsidRPr="008F11FF">
        <w:rPr>
          <w:rStyle w:val="Emphasis"/>
        </w:rPr>
        <w:t>sanctions</w:t>
      </w:r>
      <w:r w:rsidRPr="008F11FF">
        <w:rPr>
          <w:rStyle w:val="StyleUnderline"/>
        </w:rPr>
        <w:t xml:space="preserve"> or</w:t>
      </w:r>
      <w:r w:rsidRPr="008F11FF">
        <w:rPr>
          <w:sz w:val="16"/>
        </w:rPr>
        <w:t xml:space="preserve"> the threat of </w:t>
      </w:r>
      <w:r w:rsidRPr="008F11FF">
        <w:rPr>
          <w:rStyle w:val="Emphasis"/>
          <w:highlight w:val="cyan"/>
        </w:rPr>
        <w:t>force</w:t>
      </w:r>
      <w:r w:rsidRPr="008F11FF">
        <w:rPr>
          <w:sz w:val="16"/>
        </w:rPr>
        <w:t xml:space="preserve">, or to walk away. That is also the choice he faces in Ukraine, where he has pledged to stop the fighting. Because he has more leverage over America’s allies than Vladimir Putin, the easier route is to walk away by ending support and so force concessions on the government in Kyiv—especially if, as his critics fear, </w:t>
      </w:r>
      <w:r w:rsidRPr="008F11FF">
        <w:rPr>
          <w:rStyle w:val="StyleUnderline"/>
          <w:highlight w:val="cyan"/>
        </w:rPr>
        <w:t xml:space="preserve">he is </w:t>
      </w:r>
      <w:r w:rsidRPr="008F11FF">
        <w:rPr>
          <w:rStyle w:val="Emphasis"/>
          <w:highlight w:val="cyan"/>
        </w:rPr>
        <w:t>flattered</w:t>
      </w:r>
      <w:r w:rsidRPr="008F11FF">
        <w:rPr>
          <w:rStyle w:val="StyleUnderline"/>
          <w:highlight w:val="cyan"/>
        </w:rPr>
        <w:t xml:space="preserve"> when</w:t>
      </w:r>
      <w:r w:rsidRPr="008F11FF">
        <w:rPr>
          <w:rStyle w:val="StyleUnderline"/>
        </w:rPr>
        <w:t xml:space="preserve"> Mr </w:t>
      </w:r>
      <w:r w:rsidRPr="008F11FF">
        <w:rPr>
          <w:rStyle w:val="Emphasis"/>
          <w:highlight w:val="cyan"/>
        </w:rPr>
        <w:t>Putin</w:t>
      </w:r>
      <w:r w:rsidRPr="008F11FF">
        <w:rPr>
          <w:rStyle w:val="StyleUnderline"/>
          <w:highlight w:val="cyan"/>
        </w:rPr>
        <w:t xml:space="preserve"> deals with him</w:t>
      </w:r>
      <w:r w:rsidRPr="008F11FF">
        <w:rPr>
          <w:sz w:val="16"/>
        </w:rPr>
        <w:t xml:space="preserve"> as one alpha male to another. But that would undermine his other goals. Abandonment would court comparisons to Mr Biden and his hapless departure from Afghanistan. Mindful of comparisons with Taiwan, </w:t>
      </w:r>
      <w:r w:rsidRPr="008F11FF">
        <w:rPr>
          <w:rStyle w:val="Emphasis"/>
          <w:highlight w:val="cyan"/>
        </w:rPr>
        <w:t>China</w:t>
      </w:r>
      <w:r w:rsidRPr="008F11FF">
        <w:rPr>
          <w:rStyle w:val="StyleUnderline"/>
          <w:highlight w:val="cyan"/>
        </w:rPr>
        <w:t xml:space="preserve"> </w:t>
      </w:r>
      <w:r w:rsidRPr="003731B4">
        <w:rPr>
          <w:rStyle w:val="StyleUnderline"/>
        </w:rPr>
        <w:t xml:space="preserve">might </w:t>
      </w:r>
      <w:r w:rsidRPr="008F11FF">
        <w:rPr>
          <w:rStyle w:val="Emphasis"/>
          <w:highlight w:val="cyan"/>
        </w:rPr>
        <w:t>conclude</w:t>
      </w:r>
      <w:r w:rsidRPr="008F11FF">
        <w:rPr>
          <w:rStyle w:val="StyleUnderline"/>
          <w:highlight w:val="cyan"/>
        </w:rPr>
        <w:t xml:space="preserve"> he is a </w:t>
      </w:r>
      <w:r w:rsidRPr="008F11FF">
        <w:rPr>
          <w:rStyle w:val="Emphasis"/>
          <w:highlight w:val="cyan"/>
        </w:rPr>
        <w:t>pushover</w:t>
      </w:r>
      <w:r w:rsidRPr="008F11FF">
        <w:rPr>
          <w:sz w:val="16"/>
        </w:rPr>
        <w:t>. He may yet decide that being seen as ready to back Ukraine will strengthen his hand against Mr Putin.</w:t>
      </w:r>
    </w:p>
    <w:p w14:paraId="56403B19" w14:textId="77777777" w:rsidR="0013472F" w:rsidRPr="008F11FF" w:rsidRDefault="0013472F" w:rsidP="0013472F">
      <w:pPr>
        <w:rPr>
          <w:sz w:val="16"/>
        </w:rPr>
      </w:pPr>
      <w:r w:rsidRPr="008F11FF">
        <w:rPr>
          <w:sz w:val="16"/>
        </w:rPr>
        <w:t xml:space="preserve">An opportunistic use of power has some benefits. Mr </w:t>
      </w:r>
      <w:r w:rsidRPr="008F11FF">
        <w:rPr>
          <w:rStyle w:val="StyleUnderline"/>
          <w:highlight w:val="cyan"/>
        </w:rPr>
        <w:t>Trump will</w:t>
      </w:r>
      <w:r w:rsidRPr="008F11FF">
        <w:rPr>
          <w:rStyle w:val="StyleUnderline"/>
        </w:rPr>
        <w:t xml:space="preserve"> continue to </w:t>
      </w:r>
      <w:r w:rsidRPr="008F11FF">
        <w:rPr>
          <w:rStyle w:val="Emphasis"/>
          <w:highlight w:val="cyan"/>
        </w:rPr>
        <w:t>badger NATO</w:t>
      </w:r>
      <w:r w:rsidRPr="008F11FF">
        <w:rPr>
          <w:rStyle w:val="StyleUnderline"/>
        </w:rPr>
        <w:t xml:space="preserve"> members </w:t>
      </w:r>
      <w:r w:rsidRPr="008F11FF">
        <w:rPr>
          <w:rStyle w:val="StyleUnderline"/>
          <w:highlight w:val="cyan"/>
        </w:rPr>
        <w:t>to spend more</w:t>
      </w:r>
      <w:r w:rsidRPr="008F11FF">
        <w:rPr>
          <w:sz w:val="16"/>
        </w:rPr>
        <w:t xml:space="preserve"> defending themselves against Russia, which is good. But it also has costs. NATO can probably survive Mr Trump’s threats to walk out, squabble over trade, support insurgent national conservative parties and bully Denmark over Greenland’s sovereignty. However, </w:t>
      </w:r>
      <w:r w:rsidRPr="008F11FF">
        <w:rPr>
          <w:rStyle w:val="StyleUnderline"/>
          <w:highlight w:val="cyan"/>
        </w:rPr>
        <w:t xml:space="preserve">alliances </w:t>
      </w:r>
      <w:r w:rsidRPr="008F11FF">
        <w:rPr>
          <w:rStyle w:val="Emphasis"/>
          <w:highlight w:val="cyan"/>
        </w:rPr>
        <w:t>thrive on trust</w:t>
      </w:r>
      <w:r w:rsidRPr="008F11FF">
        <w:rPr>
          <w:sz w:val="16"/>
        </w:rPr>
        <w:t xml:space="preserve">. Putin-sympathising national </w:t>
      </w:r>
      <w:r w:rsidRPr="008F11FF">
        <w:rPr>
          <w:rStyle w:val="Emphasis"/>
          <w:highlight w:val="cyan"/>
        </w:rPr>
        <w:t>conservatives</w:t>
      </w:r>
      <w:r w:rsidRPr="008F11FF">
        <w:rPr>
          <w:rStyle w:val="StyleUnderline"/>
        </w:rPr>
        <w:t xml:space="preserve"> will </w:t>
      </w:r>
      <w:r w:rsidRPr="008F11FF">
        <w:rPr>
          <w:rStyle w:val="StyleUnderline"/>
          <w:highlight w:val="cyan"/>
        </w:rPr>
        <w:t>act as a</w:t>
      </w:r>
      <w:r w:rsidRPr="008F11FF">
        <w:rPr>
          <w:rStyle w:val="StyleUnderline"/>
        </w:rPr>
        <w:t xml:space="preserve"> </w:t>
      </w:r>
      <w:r w:rsidRPr="008F11FF">
        <w:rPr>
          <w:rStyle w:val="Emphasis"/>
          <w:highlight w:val="cyan"/>
        </w:rPr>
        <w:t>poison</w:t>
      </w:r>
      <w:r w:rsidRPr="008F11FF">
        <w:rPr>
          <w:sz w:val="16"/>
        </w:rPr>
        <w:t xml:space="preserve">. Allowing for its size, Denmark lost as many soldiers in Afghanistan as America did. Being arm-wrestled over Greenland is the sort of </w:t>
      </w:r>
      <w:r w:rsidRPr="008F11FF">
        <w:rPr>
          <w:rStyle w:val="Emphasis"/>
          <w:highlight w:val="cyan"/>
        </w:rPr>
        <w:t>treatment</w:t>
      </w:r>
      <w:r w:rsidRPr="008F11FF">
        <w:rPr>
          <w:rStyle w:val="StyleUnderline"/>
        </w:rPr>
        <w:t xml:space="preserve"> that </w:t>
      </w:r>
      <w:r w:rsidRPr="008F11FF">
        <w:rPr>
          <w:rStyle w:val="StyleUnderline"/>
          <w:highlight w:val="cyan"/>
        </w:rPr>
        <w:t xml:space="preserve">casts </w:t>
      </w:r>
      <w:r w:rsidRPr="008F11FF">
        <w:rPr>
          <w:rStyle w:val="Emphasis"/>
          <w:highlight w:val="cyan"/>
        </w:rPr>
        <w:t>America as a threat</w:t>
      </w:r>
      <w:r w:rsidRPr="008F11FF">
        <w:rPr>
          <w:sz w:val="16"/>
        </w:rPr>
        <w:t>, not a protector.</w:t>
      </w:r>
    </w:p>
    <w:p w14:paraId="79280C1D" w14:textId="77777777" w:rsidR="0013472F" w:rsidRPr="008F11FF" w:rsidRDefault="0013472F" w:rsidP="0013472F">
      <w:pPr>
        <w:rPr>
          <w:sz w:val="16"/>
        </w:rPr>
      </w:pPr>
      <w:r w:rsidRPr="008F11FF">
        <w:rPr>
          <w:rStyle w:val="StyleUnderline"/>
          <w:highlight w:val="cyan"/>
        </w:rPr>
        <w:t>Despots</w:t>
      </w:r>
      <w:r w:rsidRPr="008F11FF">
        <w:rPr>
          <w:rStyle w:val="StyleUnderline"/>
        </w:rPr>
        <w:t xml:space="preserve"> will </w:t>
      </w:r>
      <w:r w:rsidRPr="008F11FF">
        <w:rPr>
          <w:rStyle w:val="StyleUnderline"/>
          <w:highlight w:val="cyan"/>
        </w:rPr>
        <w:t xml:space="preserve">take comfort from a </w:t>
      </w:r>
      <w:r w:rsidRPr="008F11FF">
        <w:rPr>
          <w:rStyle w:val="Emphasis"/>
          <w:highlight w:val="cyan"/>
        </w:rPr>
        <w:t>retreat</w:t>
      </w:r>
      <w:r w:rsidRPr="008F11FF">
        <w:rPr>
          <w:rStyle w:val="StyleUnderline"/>
          <w:highlight w:val="cyan"/>
        </w:rPr>
        <w:t xml:space="preserve"> from</w:t>
      </w:r>
      <w:r w:rsidRPr="008F11FF">
        <w:rPr>
          <w:rStyle w:val="StyleUnderline"/>
        </w:rPr>
        <w:t xml:space="preserve"> </w:t>
      </w:r>
      <w:r w:rsidRPr="008F11FF">
        <w:rPr>
          <w:rStyle w:val="Emphasis"/>
        </w:rPr>
        <w:t xml:space="preserve">universal </w:t>
      </w:r>
      <w:r w:rsidRPr="008F11FF">
        <w:rPr>
          <w:rStyle w:val="Emphasis"/>
          <w:highlight w:val="cyan"/>
        </w:rPr>
        <w:t>values</w:t>
      </w:r>
      <w:r w:rsidRPr="008F11FF">
        <w:rPr>
          <w:sz w:val="16"/>
        </w:rPr>
        <w:t xml:space="preserve">. </w:t>
      </w:r>
      <w:r w:rsidRPr="008F11FF">
        <w:rPr>
          <w:rStyle w:val="StyleUnderline"/>
          <w:highlight w:val="cyan"/>
        </w:rPr>
        <w:t>If</w:t>
      </w:r>
      <w:r w:rsidRPr="008F11FF">
        <w:rPr>
          <w:sz w:val="16"/>
        </w:rPr>
        <w:t xml:space="preserve"> Mr </w:t>
      </w:r>
      <w:r w:rsidRPr="008F11FF">
        <w:rPr>
          <w:rStyle w:val="StyleUnderline"/>
          <w:highlight w:val="cyan"/>
        </w:rPr>
        <w:t xml:space="preserve">Trump </w:t>
      </w:r>
      <w:r w:rsidRPr="008F11FF">
        <w:rPr>
          <w:rStyle w:val="Emphasis"/>
          <w:highlight w:val="cyan"/>
        </w:rPr>
        <w:t>asserts</w:t>
      </w:r>
      <w:r w:rsidRPr="008F11FF">
        <w:rPr>
          <w:rStyle w:val="StyleUnderline"/>
          <w:highlight w:val="cyan"/>
        </w:rPr>
        <w:t xml:space="preserve"> a sphere of</w:t>
      </w:r>
      <w:r w:rsidRPr="008F11FF">
        <w:rPr>
          <w:rStyle w:val="StyleUnderline"/>
        </w:rPr>
        <w:t xml:space="preserve"> </w:t>
      </w:r>
      <w:r w:rsidRPr="008F11FF">
        <w:rPr>
          <w:rStyle w:val="Emphasis"/>
        </w:rPr>
        <w:t xml:space="preserve">American </w:t>
      </w:r>
      <w:r w:rsidRPr="008F11FF">
        <w:rPr>
          <w:rStyle w:val="Emphasis"/>
          <w:highlight w:val="cyan"/>
        </w:rPr>
        <w:t>influence</w:t>
      </w:r>
      <w:r w:rsidRPr="008F11FF">
        <w:rPr>
          <w:sz w:val="16"/>
        </w:rPr>
        <w:t xml:space="preserve"> that embraces </w:t>
      </w:r>
      <w:r w:rsidRPr="008F11FF">
        <w:rPr>
          <w:sz w:val="16"/>
          <w:szCs w:val="16"/>
        </w:rPr>
        <w:t xml:space="preserve">Canada, Greenland and Panama, </w:t>
      </w:r>
      <w:r w:rsidRPr="008F11FF">
        <w:rPr>
          <w:rStyle w:val="StyleUnderline"/>
          <w:highlight w:val="cyan"/>
        </w:rPr>
        <w:t>they will claim it as an</w:t>
      </w:r>
      <w:r w:rsidRPr="008F11FF">
        <w:rPr>
          <w:rStyle w:val="StyleUnderline"/>
        </w:rPr>
        <w:t xml:space="preserve"> </w:t>
      </w:r>
      <w:r w:rsidRPr="008F11FF">
        <w:rPr>
          <w:rStyle w:val="Emphasis"/>
          <w:highlight w:val="cyan"/>
        </w:rPr>
        <w:t>endorsement</w:t>
      </w:r>
      <w:r w:rsidRPr="008F11FF">
        <w:rPr>
          <w:rStyle w:val="StyleUnderline"/>
        </w:rPr>
        <w:t xml:space="preserve"> of their own </w:t>
      </w:r>
      <w:r w:rsidRPr="008F11FF">
        <w:rPr>
          <w:rStyle w:val="Emphasis"/>
        </w:rPr>
        <w:t>principle</w:t>
      </w:r>
      <w:r w:rsidRPr="008F11FF">
        <w:rPr>
          <w:sz w:val="16"/>
        </w:rPr>
        <w:t xml:space="preserve"> that international relations have in reality always been a trial of strength—handy when Russia covets Georgia or China claims the South China Sea. </w:t>
      </w:r>
      <w:r w:rsidRPr="008F11FF">
        <w:rPr>
          <w:rStyle w:val="StyleUnderline"/>
          <w:highlight w:val="cyan"/>
        </w:rPr>
        <w:t>If</w:t>
      </w:r>
      <w:r w:rsidRPr="008F11FF">
        <w:rPr>
          <w:sz w:val="16"/>
        </w:rPr>
        <w:t xml:space="preserve"> Mr </w:t>
      </w:r>
      <w:r w:rsidRPr="008F11FF">
        <w:rPr>
          <w:rStyle w:val="StyleUnderline"/>
          <w:highlight w:val="cyan"/>
        </w:rPr>
        <w:t xml:space="preserve">Trump </w:t>
      </w:r>
      <w:r w:rsidRPr="008F11FF">
        <w:rPr>
          <w:rStyle w:val="Emphasis"/>
          <w:highlight w:val="cyan"/>
        </w:rPr>
        <w:t>scorns institutions</w:t>
      </w:r>
      <w:r w:rsidRPr="008F11FF">
        <w:rPr>
          <w:sz w:val="16"/>
        </w:rPr>
        <w:t xml:space="preserve"> like the UN, which embody universal values, </w:t>
      </w:r>
      <w:r w:rsidRPr="008F11FF">
        <w:rPr>
          <w:rStyle w:val="Emphasis"/>
          <w:highlight w:val="cyan"/>
        </w:rPr>
        <w:t>China</w:t>
      </w:r>
      <w:r w:rsidRPr="008F11FF">
        <w:rPr>
          <w:rStyle w:val="StyleUnderline"/>
          <w:highlight w:val="cyan"/>
        </w:rPr>
        <w:t xml:space="preserve"> and </w:t>
      </w:r>
      <w:r w:rsidRPr="008F11FF">
        <w:rPr>
          <w:rStyle w:val="Emphasis"/>
          <w:highlight w:val="cyan"/>
        </w:rPr>
        <w:t>Russia</w:t>
      </w:r>
      <w:r w:rsidRPr="008F11FF">
        <w:rPr>
          <w:rStyle w:val="StyleUnderline"/>
          <w:highlight w:val="cyan"/>
        </w:rPr>
        <w:t xml:space="preserve"> will </w:t>
      </w:r>
      <w:r w:rsidRPr="008F11FF">
        <w:rPr>
          <w:rStyle w:val="Emphasis"/>
          <w:highlight w:val="cyan"/>
        </w:rPr>
        <w:t>dominate</w:t>
      </w:r>
      <w:r w:rsidRPr="008F11FF">
        <w:rPr>
          <w:rStyle w:val="StyleUnderline"/>
        </w:rPr>
        <w:t xml:space="preserve"> them instead</w:t>
      </w:r>
      <w:r w:rsidRPr="008F11FF">
        <w:rPr>
          <w:sz w:val="16"/>
        </w:rPr>
        <w:t>, and exploit them as conduits for their own interests.</w:t>
      </w:r>
    </w:p>
    <w:p w14:paraId="1065B32B" w14:textId="77777777" w:rsidR="0013472F" w:rsidRPr="008F11FF" w:rsidRDefault="0013472F" w:rsidP="0013472F">
      <w:pPr>
        <w:rPr>
          <w:sz w:val="16"/>
        </w:rPr>
      </w:pPr>
      <w:r w:rsidRPr="008F11FF">
        <w:rPr>
          <w:sz w:val="16"/>
        </w:rPr>
        <w:t xml:space="preserve">The Trump camp argues that what counts is America’s strength, and that this will lead to peace with China. They warn of the need to prevent a third world war, observing that Xi Jinping wants to be capable of taking Taiwan by force by 2027. China is also rapidly building nuclear weapons and is systematically </w:t>
      </w:r>
      <w:r w:rsidRPr="008F11FF">
        <w:rPr>
          <w:sz w:val="16"/>
          <w:szCs w:val="16"/>
        </w:rPr>
        <w:t>mastering strategic technologies. America, they</w:t>
      </w:r>
      <w:r w:rsidRPr="008F11FF">
        <w:rPr>
          <w:sz w:val="16"/>
        </w:rPr>
        <w:t xml:space="preserve"> say, needs to re-establish deterrence; and the panoply of “madman” diplomacy, pragmatism and the accumulation of economic and military strength is the way to do it.</w:t>
      </w:r>
    </w:p>
    <w:p w14:paraId="28972B33" w14:textId="77777777" w:rsidR="0013472F" w:rsidRPr="008F11FF" w:rsidRDefault="0013472F" w:rsidP="0013472F">
      <w:pPr>
        <w:rPr>
          <w:sz w:val="16"/>
        </w:rPr>
      </w:pPr>
      <w:r w:rsidRPr="008F11FF">
        <w:rPr>
          <w:sz w:val="16"/>
        </w:rPr>
        <w:t xml:space="preserve">Alas, </w:t>
      </w:r>
      <w:r w:rsidRPr="008F11FF">
        <w:rPr>
          <w:rStyle w:val="StyleUnderline"/>
          <w:highlight w:val="cyan"/>
        </w:rPr>
        <w:t xml:space="preserve">when it comes to </w:t>
      </w:r>
      <w:r w:rsidRPr="008F11FF">
        <w:rPr>
          <w:rStyle w:val="Emphasis"/>
          <w:highlight w:val="cyan"/>
        </w:rPr>
        <w:t>Taiwan</w:t>
      </w:r>
      <w:r w:rsidRPr="008F11FF">
        <w:rPr>
          <w:rStyle w:val="StyleUnderline"/>
          <w:highlight w:val="cyan"/>
        </w:rPr>
        <w:t xml:space="preserve">, </w:t>
      </w:r>
      <w:r w:rsidRPr="003731B4">
        <w:rPr>
          <w:rStyle w:val="StyleUnderline"/>
        </w:rPr>
        <w:t xml:space="preserve">there is a </w:t>
      </w:r>
      <w:r w:rsidRPr="003731B4">
        <w:rPr>
          <w:rStyle w:val="Emphasis"/>
        </w:rPr>
        <w:t>contradiction</w:t>
      </w:r>
      <w:r w:rsidRPr="003731B4">
        <w:rPr>
          <w:sz w:val="16"/>
        </w:rPr>
        <w:t>.</w:t>
      </w:r>
      <w:r w:rsidRPr="008F11FF">
        <w:rPr>
          <w:sz w:val="16"/>
        </w:rPr>
        <w:t xml:space="preserve"> </w:t>
      </w:r>
      <w:r w:rsidRPr="008F11FF">
        <w:rPr>
          <w:rStyle w:val="StyleUnderline"/>
          <w:highlight w:val="cyan"/>
        </w:rPr>
        <w:t>If</w:t>
      </w:r>
      <w:r w:rsidRPr="008F11FF">
        <w:rPr>
          <w:rStyle w:val="StyleUnderline"/>
        </w:rPr>
        <w:t xml:space="preserve"> the source of</w:t>
      </w:r>
      <w:r w:rsidRPr="008F11FF">
        <w:rPr>
          <w:sz w:val="16"/>
        </w:rPr>
        <w:t xml:space="preserve"> America’s </w:t>
      </w:r>
      <w:r w:rsidRPr="008F11FF">
        <w:rPr>
          <w:rStyle w:val="StyleUnderline"/>
          <w:highlight w:val="cyan"/>
        </w:rPr>
        <w:t>strength is to be</w:t>
      </w:r>
      <w:r w:rsidRPr="008F11FF">
        <w:rPr>
          <w:rStyle w:val="StyleUnderline"/>
        </w:rPr>
        <w:t xml:space="preserve"> </w:t>
      </w:r>
      <w:r w:rsidRPr="008F11FF">
        <w:rPr>
          <w:rStyle w:val="Emphasis"/>
        </w:rPr>
        <w:t xml:space="preserve">ruthlessly </w:t>
      </w:r>
      <w:r w:rsidRPr="008F11FF">
        <w:rPr>
          <w:rStyle w:val="Emphasis"/>
          <w:highlight w:val="cyan"/>
        </w:rPr>
        <w:t>pragmatic</w:t>
      </w:r>
      <w:r w:rsidRPr="008F11FF">
        <w:rPr>
          <w:sz w:val="16"/>
        </w:rPr>
        <w:t xml:space="preserve"> about values, </w:t>
      </w:r>
      <w:r w:rsidRPr="008F11FF">
        <w:rPr>
          <w:rStyle w:val="Emphasis"/>
          <w:highlight w:val="cyan"/>
        </w:rPr>
        <w:t>tough</w:t>
      </w:r>
      <w:r w:rsidRPr="008F11FF">
        <w:rPr>
          <w:rStyle w:val="StyleUnderline"/>
        </w:rPr>
        <w:t xml:space="preserve"> with allies </w:t>
      </w:r>
      <w:r w:rsidRPr="008F11FF">
        <w:rPr>
          <w:rStyle w:val="StyleUnderline"/>
          <w:highlight w:val="cyan"/>
        </w:rPr>
        <w:t xml:space="preserve">and </w:t>
      </w:r>
      <w:r w:rsidRPr="008F11FF">
        <w:rPr>
          <w:rStyle w:val="Emphasis"/>
          <w:highlight w:val="cyan"/>
        </w:rPr>
        <w:t>open</w:t>
      </w:r>
      <w:r w:rsidRPr="008F11FF">
        <w:rPr>
          <w:rStyle w:val="StyleUnderline"/>
          <w:highlight w:val="cyan"/>
        </w:rPr>
        <w:t xml:space="preserve"> to deals</w:t>
      </w:r>
      <w:r w:rsidRPr="008F11FF">
        <w:rPr>
          <w:sz w:val="16"/>
        </w:rPr>
        <w:t xml:space="preserve"> with opponents, </w:t>
      </w:r>
      <w:r w:rsidRPr="008F11FF">
        <w:rPr>
          <w:rStyle w:val="StyleUnderline"/>
          <w:highlight w:val="cyan"/>
        </w:rPr>
        <w:t>then</w:t>
      </w:r>
      <w:r w:rsidRPr="008F11FF">
        <w:rPr>
          <w:rStyle w:val="StyleUnderline"/>
        </w:rPr>
        <w:t xml:space="preserve"> </w:t>
      </w:r>
      <w:r w:rsidRPr="008F11FF">
        <w:rPr>
          <w:rStyle w:val="StyleUnderline"/>
          <w:highlight w:val="cyan"/>
        </w:rPr>
        <w:t>those are</w:t>
      </w:r>
      <w:r w:rsidRPr="008F11FF">
        <w:rPr>
          <w:rStyle w:val="StyleUnderline"/>
        </w:rPr>
        <w:t xml:space="preserve"> exactly </w:t>
      </w:r>
      <w:r w:rsidRPr="008F11FF">
        <w:rPr>
          <w:rStyle w:val="StyleUnderline"/>
          <w:highlight w:val="cyan"/>
        </w:rPr>
        <w:t xml:space="preserve">the </w:t>
      </w:r>
      <w:r w:rsidRPr="008F11FF">
        <w:rPr>
          <w:rStyle w:val="Emphasis"/>
          <w:highlight w:val="cyan"/>
        </w:rPr>
        <w:t>conditions</w:t>
      </w:r>
      <w:r w:rsidRPr="008F11FF">
        <w:rPr>
          <w:rStyle w:val="StyleUnderline"/>
          <w:highlight w:val="cyan"/>
        </w:rPr>
        <w:t xml:space="preserve"> for</w:t>
      </w:r>
      <w:r w:rsidRPr="008F11FF">
        <w:rPr>
          <w:sz w:val="16"/>
        </w:rPr>
        <w:t xml:space="preserve"> Mr </w:t>
      </w:r>
      <w:r w:rsidRPr="008F11FF">
        <w:rPr>
          <w:rStyle w:val="StyleUnderline"/>
          <w:highlight w:val="cyan"/>
        </w:rPr>
        <w:t xml:space="preserve">Trump to </w:t>
      </w:r>
      <w:r w:rsidRPr="008F11FF">
        <w:rPr>
          <w:rStyle w:val="Emphasis"/>
          <w:highlight w:val="cyan"/>
        </w:rPr>
        <w:t>trade Taiwan</w:t>
      </w:r>
      <w:r w:rsidRPr="008F11FF">
        <w:rPr>
          <w:rStyle w:val="StyleUnderline"/>
        </w:rPr>
        <w:t xml:space="preserve"> to China</w:t>
      </w:r>
      <w:r w:rsidRPr="008F11FF">
        <w:rPr>
          <w:sz w:val="16"/>
        </w:rPr>
        <w:t>. Although the many China hawks in his administration would fight that, the very possibility points to a weakness at the heart of Mr Trump’s approach.</w:t>
      </w:r>
    </w:p>
    <w:p w14:paraId="4A610E4E" w14:textId="77777777" w:rsidR="0013472F" w:rsidRPr="008F11FF" w:rsidRDefault="0013472F" w:rsidP="0013472F">
      <w:pPr>
        <w:rPr>
          <w:sz w:val="16"/>
        </w:rPr>
      </w:pPr>
      <w:r w:rsidRPr="008F11FF">
        <w:rPr>
          <w:sz w:val="16"/>
        </w:rPr>
        <w:t>Pax Trumpiana</w:t>
      </w:r>
    </w:p>
    <w:p w14:paraId="086EAAD2" w14:textId="77777777" w:rsidR="0013472F" w:rsidRPr="008F11FF" w:rsidRDefault="0013472F" w:rsidP="0013472F">
      <w:pPr>
        <w:rPr>
          <w:sz w:val="16"/>
        </w:rPr>
      </w:pPr>
      <w:r w:rsidRPr="008F11FF">
        <w:rPr>
          <w:rStyle w:val="StyleUnderline"/>
          <w:highlight w:val="cyan"/>
        </w:rPr>
        <w:t>When</w:t>
      </w:r>
      <w:r w:rsidRPr="008F11FF">
        <w:rPr>
          <w:rStyle w:val="StyleUnderline"/>
        </w:rPr>
        <w:t xml:space="preserve"> the use of </w:t>
      </w:r>
      <w:r w:rsidRPr="008F11FF">
        <w:rPr>
          <w:rStyle w:val="Emphasis"/>
          <w:highlight w:val="cyan"/>
        </w:rPr>
        <w:t>power is untethered</w:t>
      </w:r>
      <w:r w:rsidRPr="008F11FF">
        <w:rPr>
          <w:rStyle w:val="StyleUnderline"/>
        </w:rPr>
        <w:t xml:space="preserve"> by values</w:t>
      </w:r>
      <w:r w:rsidRPr="008F11FF">
        <w:rPr>
          <w:sz w:val="16"/>
        </w:rPr>
        <w:t xml:space="preserve">, </w:t>
      </w:r>
      <w:r w:rsidRPr="008F11FF">
        <w:rPr>
          <w:rStyle w:val="StyleUnderline"/>
          <w:highlight w:val="cyan"/>
        </w:rPr>
        <w:t xml:space="preserve">the result can be </w:t>
      </w:r>
      <w:r w:rsidRPr="008F11FF">
        <w:rPr>
          <w:rStyle w:val="Emphasis"/>
          <w:highlight w:val="cyan"/>
        </w:rPr>
        <w:t>chaos</w:t>
      </w:r>
      <w:r w:rsidRPr="008F11FF">
        <w:rPr>
          <w:rStyle w:val="StyleUnderline"/>
          <w:highlight w:val="cyan"/>
        </w:rPr>
        <w:t xml:space="preserve"> on a </w:t>
      </w:r>
      <w:r w:rsidRPr="008F11FF">
        <w:rPr>
          <w:rStyle w:val="Emphasis"/>
          <w:highlight w:val="cyan"/>
        </w:rPr>
        <w:t>global scale</w:t>
      </w:r>
      <w:r w:rsidRPr="008F11FF">
        <w:rPr>
          <w:sz w:val="16"/>
        </w:rPr>
        <w:t xml:space="preserve">. If ultra-loyal, out-of-their-depth would-be </w:t>
      </w:r>
      <w:r w:rsidRPr="008F11FF">
        <w:rPr>
          <w:rStyle w:val="Emphasis"/>
        </w:rPr>
        <w:t>disruptors</w:t>
      </w:r>
      <w:r w:rsidRPr="008F11FF">
        <w:rPr>
          <w:rStyle w:val="StyleUnderline"/>
        </w:rPr>
        <w:t xml:space="preserve"> like Pete Hegseth and Tulsi Gabbard</w:t>
      </w:r>
      <w:r w:rsidRPr="008F11FF">
        <w:rPr>
          <w:sz w:val="16"/>
        </w:rPr>
        <w:t xml:space="preserve"> are confirmed to head the Pentagon and intelligence, the chaos will </w:t>
      </w:r>
      <w:r w:rsidRPr="008F11FF">
        <w:rPr>
          <w:rStyle w:val="Emphasis"/>
        </w:rPr>
        <w:t>spread</w:t>
      </w:r>
      <w:r w:rsidRPr="008F11FF">
        <w:rPr>
          <w:rStyle w:val="StyleUnderline"/>
        </w:rPr>
        <w:t xml:space="preserve"> on the </w:t>
      </w:r>
      <w:r w:rsidRPr="008F11FF">
        <w:rPr>
          <w:rStyle w:val="Emphasis"/>
        </w:rPr>
        <w:t>inside</w:t>
      </w:r>
      <w:r w:rsidRPr="008F11FF">
        <w:rPr>
          <w:sz w:val="16"/>
        </w:rPr>
        <w:t>, too. Mr Trump is ill-suited to separate his own interests from his country’s, especially if his and his associates’ money is at stake, as Elon Musk’s will be in China. By turning away from the values that made postwar America, Mr Trump will be surrendering the single greatest strength that his despotic opponents do not possess. </w:t>
      </w:r>
    </w:p>
    <w:p w14:paraId="189BDDA8" w14:textId="77777777" w:rsidR="0013472F" w:rsidRPr="0065423E" w:rsidRDefault="0013472F" w:rsidP="0013472F">
      <w:pPr>
        <w:pStyle w:val="Heading4"/>
      </w:pPr>
      <w:bookmarkStart w:id="10" w:name="_Hlk181656846"/>
      <w:r w:rsidRPr="0065423E">
        <w:t>No leadership impact---</w:t>
      </w:r>
      <w:r w:rsidRPr="0065423E">
        <w:rPr>
          <w:u w:val="single"/>
        </w:rPr>
        <w:t>empirics</w:t>
      </w:r>
      <w:r w:rsidRPr="0065423E">
        <w:t xml:space="preserve">. </w:t>
      </w:r>
    </w:p>
    <w:p w14:paraId="2E9345AE" w14:textId="77777777" w:rsidR="0013472F" w:rsidRPr="0065423E" w:rsidRDefault="0013472F" w:rsidP="0013472F">
      <w:r w:rsidRPr="0065423E">
        <w:rPr>
          <w:rStyle w:val="Style13ptBold"/>
        </w:rPr>
        <w:t>Fettweis ’20</w:t>
      </w:r>
      <w:r w:rsidRPr="0065423E">
        <w:t xml:space="preserve"> [Chistopher</w:t>
      </w:r>
      <w:r>
        <w:t xml:space="preserve"> Fettweis</w:t>
      </w:r>
      <w:r w:rsidRPr="0065423E">
        <w:t xml:space="preserve"> Associate Professor of Political Science at Tulane University</w:t>
      </w:r>
      <w:r>
        <w:t xml:space="preserve"> June 3</w:t>
      </w:r>
      <w:r w:rsidRPr="003731B4">
        <w:rPr>
          <w:vertAlign w:val="superscript"/>
        </w:rPr>
        <w:t>rd</w:t>
      </w:r>
      <w:r>
        <w:t xml:space="preserve"> 2020,</w:t>
      </w:r>
      <w:r w:rsidRPr="0065423E">
        <w:t xml:space="preserve"> Cato, “Delusions of Danger: Geopolitical Fear and Indispensability in U.S. Foreign Policy,” </w:t>
      </w:r>
      <w:r w:rsidRPr="00D66F39">
        <w:t>https://www.cato.org/publications/publications/delusions-danger-geopolitical-fear-indispensability-us-foreign-policy</w:t>
      </w:r>
      <w:r>
        <w:t xml:space="preserve"> //ESIEV</w:t>
      </w:r>
      <w:r w:rsidRPr="0065423E">
        <w:t>]</w:t>
      </w:r>
    </w:p>
    <w:p w14:paraId="62E50145" w14:textId="77777777" w:rsidR="0013472F" w:rsidRPr="00D50A7F" w:rsidRDefault="0013472F" w:rsidP="0013472F">
      <w:pPr>
        <w:rPr>
          <w:rStyle w:val="StyleUnderline"/>
        </w:rPr>
      </w:pPr>
      <w:r w:rsidRPr="00D50A7F">
        <w:rPr>
          <w:sz w:val="16"/>
          <w:szCs w:val="16"/>
        </w:rPr>
        <w:t xml:space="preserve">Like many believers, </w:t>
      </w:r>
      <w:r w:rsidRPr="0065423E">
        <w:rPr>
          <w:rStyle w:val="StyleUnderline"/>
        </w:rPr>
        <w:t xml:space="preserve">proponents of hegemonic stability theory base their view on </w:t>
      </w:r>
      <w:r w:rsidRPr="0065423E">
        <w:rPr>
          <w:rStyle w:val="Emphasis"/>
        </w:rPr>
        <w:t>faith alone</w:t>
      </w:r>
      <w:r w:rsidRPr="00D50A7F">
        <w:rPr>
          <w:sz w:val="16"/>
          <w:szCs w:val="16"/>
        </w:rPr>
        <w:t xml:space="preserve">.41 </w:t>
      </w:r>
      <w:r w:rsidRPr="0065423E">
        <w:rPr>
          <w:rStyle w:val="StyleUnderline"/>
        </w:rPr>
        <w:t>There is</w:t>
      </w:r>
      <w:r w:rsidRPr="00D50A7F">
        <w:rPr>
          <w:rStyle w:val="StyleUnderline"/>
        </w:rPr>
        <w:t xml:space="preserve"> </w:t>
      </w:r>
      <w:r w:rsidRPr="00D50A7F">
        <w:rPr>
          <w:rStyle w:val="Emphasis"/>
        </w:rPr>
        <w:t>precious little ev</w:t>
      </w:r>
      <w:r w:rsidRPr="001E60FA">
        <w:rPr>
          <w:rStyle w:val="StyleUnderline"/>
        </w:rPr>
        <w:t>idence</w:t>
      </w:r>
      <w:r w:rsidRPr="00D50A7F">
        <w:rPr>
          <w:rStyle w:val="StyleUnderline"/>
        </w:rPr>
        <w:t xml:space="preserve"> to suggest that the United States is responsible for</w:t>
      </w:r>
      <w:r w:rsidRPr="00D50A7F">
        <w:rPr>
          <w:sz w:val="16"/>
          <w:szCs w:val="16"/>
        </w:rPr>
        <w:t xml:space="preserve"> the </w:t>
      </w:r>
      <w:r w:rsidRPr="00D50A7F">
        <w:rPr>
          <w:rStyle w:val="StyleUnderline"/>
        </w:rPr>
        <w:t>pacific trends</w:t>
      </w:r>
      <w:r w:rsidRPr="00D50A7F">
        <w:rPr>
          <w:sz w:val="16"/>
          <w:szCs w:val="16"/>
        </w:rPr>
        <w:t xml:space="preserve"> that have swept across the system. In fact, </w:t>
      </w:r>
      <w:r w:rsidRPr="00D50A7F">
        <w:rPr>
          <w:rStyle w:val="StyleUnderline"/>
        </w:rPr>
        <w:t xml:space="preserve">the </w:t>
      </w:r>
      <w:r w:rsidRPr="00D50A7F">
        <w:rPr>
          <w:rStyle w:val="StyleUnderline"/>
          <w:highlight w:val="cyan"/>
        </w:rPr>
        <w:t xml:space="preserve">world remained </w:t>
      </w:r>
      <w:r w:rsidRPr="00D66F39">
        <w:rPr>
          <w:rStyle w:val="Emphasis"/>
        </w:rPr>
        <w:t xml:space="preserve">equally </w:t>
      </w:r>
      <w:r w:rsidRPr="00D50A7F">
        <w:rPr>
          <w:rStyle w:val="Emphasis"/>
          <w:highlight w:val="cyan"/>
        </w:rPr>
        <w:t>peaceful</w:t>
      </w:r>
      <w:r w:rsidRPr="00D50A7F">
        <w:rPr>
          <w:sz w:val="16"/>
          <w:szCs w:val="16"/>
        </w:rPr>
        <w:t xml:space="preserve">, relatively speaking, </w:t>
      </w:r>
      <w:r w:rsidRPr="00D50A7F">
        <w:rPr>
          <w:rStyle w:val="StyleUnderline"/>
          <w:highlight w:val="cyan"/>
        </w:rPr>
        <w:t xml:space="preserve">while the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cut</w:t>
      </w:r>
      <w:r w:rsidRPr="00D50A7F">
        <w:rPr>
          <w:rStyle w:val="StyleUnderline"/>
        </w:rPr>
        <w:t xml:space="preserve"> its </w:t>
      </w:r>
      <w:r w:rsidRPr="00D50A7F">
        <w:rPr>
          <w:rStyle w:val="StyleUnderline"/>
          <w:highlight w:val="cyan"/>
        </w:rPr>
        <w:t>forces throughout the</w:t>
      </w:r>
      <w:r w:rsidRPr="00D50A7F">
        <w:rPr>
          <w:rStyle w:val="StyleUnderline"/>
        </w:rPr>
        <w:t xml:space="preserve"> 19</w:t>
      </w:r>
      <w:r w:rsidRPr="001E60FA">
        <w:rPr>
          <w:rStyle w:val="Emphasis"/>
          <w:highlight w:val="cyan"/>
        </w:rPr>
        <w:t>90s</w:t>
      </w:r>
      <w:r w:rsidRPr="00D50A7F">
        <w:rPr>
          <w:rStyle w:val="StyleUnderline"/>
        </w:rPr>
        <w:t xml:space="preserve">, </w:t>
      </w:r>
      <w:r w:rsidRPr="00D50A7F">
        <w:rPr>
          <w:rStyle w:val="StyleUnderline"/>
          <w:highlight w:val="cyan"/>
        </w:rPr>
        <w:t>as well as</w:t>
      </w:r>
      <w:r w:rsidRPr="00D50A7F">
        <w:rPr>
          <w:rStyle w:val="StyleUnderline"/>
        </w:rPr>
        <w:t xml:space="preserve"> while it </w:t>
      </w:r>
      <w:r w:rsidRPr="00D50A7F">
        <w:rPr>
          <w:rStyle w:val="Emphasis"/>
          <w:highlight w:val="cyan"/>
        </w:rPr>
        <w:t>doubled</w:t>
      </w:r>
      <w:r w:rsidRPr="00D50A7F">
        <w:rPr>
          <w:rStyle w:val="StyleUnderline"/>
        </w:rPr>
        <w:t xml:space="preserve"> its military </w:t>
      </w:r>
      <w:r w:rsidRPr="00D50A7F">
        <w:rPr>
          <w:rStyle w:val="StyleUnderline"/>
          <w:highlight w:val="cyan"/>
        </w:rPr>
        <w:t>spending</w:t>
      </w:r>
      <w:r w:rsidRPr="00D50A7F">
        <w:rPr>
          <w:rStyle w:val="StyleUnderline"/>
        </w:rPr>
        <w:t xml:space="preserve"> in the first decade of the new century</w:t>
      </w:r>
      <w:r w:rsidRPr="00D50A7F">
        <w:rPr>
          <w:sz w:val="16"/>
          <w:szCs w:val="16"/>
        </w:rPr>
        <w:t xml:space="preserve">.42 </w:t>
      </w:r>
      <w:r w:rsidRPr="00D50A7F">
        <w:rPr>
          <w:rStyle w:val="Emphasis"/>
        </w:rPr>
        <w:t>Complex stat</w:t>
      </w:r>
      <w:r w:rsidRPr="001E60FA">
        <w:rPr>
          <w:rStyle w:val="StyleUnderline"/>
        </w:rPr>
        <w:t>istical method</w:t>
      </w:r>
      <w:r w:rsidRPr="00D50A7F">
        <w:rPr>
          <w:rStyle w:val="Emphasis"/>
        </w:rPr>
        <w:t>s</w:t>
      </w:r>
      <w:r w:rsidRPr="00D50A7F">
        <w:rPr>
          <w:sz w:val="16"/>
          <w:szCs w:val="16"/>
        </w:rPr>
        <w:t xml:space="preserve"> </w:t>
      </w:r>
      <w:r w:rsidRPr="000B4BE9">
        <w:rPr>
          <w:u w:val="single"/>
        </w:rPr>
        <w:t>should not</w:t>
      </w:r>
      <w:r w:rsidRPr="00D50A7F">
        <w:rPr>
          <w:sz w:val="16"/>
          <w:szCs w:val="16"/>
        </w:rPr>
        <w:t xml:space="preserve"> be </w:t>
      </w:r>
      <w:r w:rsidRPr="000B4BE9">
        <w:rPr>
          <w:u w:val="single"/>
        </w:rPr>
        <w:t>needed to demonstrate</w:t>
      </w:r>
      <w:r w:rsidRPr="00D50A7F">
        <w:rPr>
          <w:rStyle w:val="StyleUnderline"/>
        </w:rPr>
        <w:t xml:space="preserve"> that levels of U.S. military </w:t>
      </w:r>
      <w:r w:rsidRPr="00D50A7F">
        <w:rPr>
          <w:rStyle w:val="StyleUnderline"/>
          <w:highlight w:val="cyan"/>
        </w:rPr>
        <w:t xml:space="preserve">spending </w:t>
      </w:r>
      <w:r w:rsidRPr="00D66F39">
        <w:rPr>
          <w:rStyle w:val="StyleUnderline"/>
        </w:rPr>
        <w:t xml:space="preserve">have </w:t>
      </w:r>
      <w:r w:rsidRPr="00D50A7F">
        <w:rPr>
          <w:rStyle w:val="StyleUnderline"/>
          <w:highlight w:val="cyan"/>
        </w:rPr>
        <w:t>been</w:t>
      </w:r>
      <w:r w:rsidRPr="00D50A7F">
        <w:rPr>
          <w:rStyle w:val="StyleUnderline"/>
        </w:rPr>
        <w:t xml:space="preserve"> essentially </w:t>
      </w:r>
      <w:r w:rsidRPr="00D50A7F">
        <w:rPr>
          <w:rStyle w:val="Emphasis"/>
          <w:highlight w:val="cyan"/>
        </w:rPr>
        <w:t>unrelated</w:t>
      </w:r>
      <w:r w:rsidRPr="00D50A7F">
        <w:rPr>
          <w:rStyle w:val="StyleUnderline"/>
          <w:highlight w:val="cyan"/>
        </w:rPr>
        <w:t xml:space="preserve"> to</w:t>
      </w:r>
      <w:r w:rsidRPr="00D50A7F">
        <w:rPr>
          <w:rStyle w:val="StyleUnderline"/>
        </w:rPr>
        <w:t xml:space="preserve"> global </w:t>
      </w:r>
      <w:r w:rsidRPr="00D50A7F">
        <w:rPr>
          <w:rStyle w:val="StyleUnderline"/>
          <w:highlight w:val="cyan"/>
        </w:rPr>
        <w:t>stability</w:t>
      </w:r>
      <w:r w:rsidRPr="00D50A7F">
        <w:rPr>
          <w:rStyle w:val="StyleUnderline"/>
        </w:rPr>
        <w:t>.</w:t>
      </w:r>
    </w:p>
    <w:p w14:paraId="066EA4D6" w14:textId="77777777" w:rsidR="0013472F" w:rsidRDefault="0013472F" w:rsidP="0013472F">
      <w:pPr>
        <w:rPr>
          <w:sz w:val="16"/>
          <w:szCs w:val="16"/>
        </w:rPr>
      </w:pPr>
      <w:r w:rsidRPr="00D50A7F">
        <w:rPr>
          <w:sz w:val="16"/>
          <w:szCs w:val="16"/>
        </w:rPr>
        <w:t xml:space="preserve">Hegemonic stability theory’s flaws go way beyond the absence of simple correlations to support them, however. </w:t>
      </w:r>
      <w:r w:rsidRPr="00D50A7F">
        <w:rPr>
          <w:rStyle w:val="StyleUnderline"/>
        </w:rPr>
        <w:t xml:space="preserve">The theory’s supporters have </w:t>
      </w:r>
      <w:r w:rsidRPr="00D50A7F">
        <w:rPr>
          <w:rStyle w:val="Emphasis"/>
        </w:rPr>
        <w:t>never been able to explain adequately</w:t>
      </w:r>
      <w:r w:rsidRPr="00D50A7F">
        <w:rPr>
          <w:rStyle w:val="StyleUnderline"/>
        </w:rPr>
        <w:t xml:space="preserve"> how precisely </w:t>
      </w:r>
      <w:r w:rsidRPr="00D50A7F">
        <w:rPr>
          <w:rStyle w:val="Emphasis"/>
        </w:rPr>
        <w:t>5 percent</w:t>
      </w:r>
      <w:r w:rsidRPr="00D50A7F">
        <w:rPr>
          <w:rStyle w:val="StyleUnderline"/>
        </w:rPr>
        <w:t xml:space="preserve"> of the world’s population could </w:t>
      </w:r>
      <w:r w:rsidRPr="00D50A7F">
        <w:rPr>
          <w:rStyle w:val="Emphasis"/>
        </w:rPr>
        <w:t>force</w:t>
      </w:r>
      <w:r w:rsidRPr="00D50A7F">
        <w:rPr>
          <w:rStyle w:val="StyleUnderline"/>
        </w:rPr>
        <w:t xml:space="preserve"> peace on the other </w:t>
      </w:r>
      <w:r w:rsidRPr="00D50A7F">
        <w:rPr>
          <w:rStyle w:val="Emphasis"/>
        </w:rPr>
        <w:t>95 percent</w:t>
      </w:r>
      <w:r w:rsidRPr="00D50A7F">
        <w:rPr>
          <w:sz w:val="16"/>
          <w:szCs w:val="16"/>
        </w:rPr>
        <w:t xml:space="preserve">, unless, of course, the rest of the world was simply not intent on fighting. </w:t>
      </w:r>
      <w:r w:rsidRPr="00D50A7F">
        <w:rPr>
          <w:rStyle w:val="StyleUnderline"/>
        </w:rPr>
        <w:t xml:space="preserve">Most states are quite free to go to war without U.S. involvement but </w:t>
      </w:r>
      <w:r w:rsidRPr="00D50A7F">
        <w:rPr>
          <w:rStyle w:val="Emphasis"/>
        </w:rPr>
        <w:t>choose not to</w:t>
      </w:r>
      <w:r w:rsidRPr="001E60FA">
        <w:rPr>
          <w:rStyle w:val="StyleUnderline"/>
        </w:rPr>
        <w:t>. The</w:t>
      </w:r>
      <w:r w:rsidRPr="00D50A7F">
        <w:rPr>
          <w:rStyle w:val="StyleUnderline"/>
        </w:rPr>
        <w:t xml:space="preserve"> </w:t>
      </w:r>
      <w:r w:rsidRPr="001E60FA">
        <w:rPr>
          <w:rStyle w:val="Emphasis"/>
          <w:highlight w:val="cyan"/>
        </w:rPr>
        <w:t>U</w:t>
      </w:r>
      <w:r w:rsidRPr="00D50A7F">
        <w:rPr>
          <w:sz w:val="16"/>
          <w:szCs w:val="16"/>
        </w:rPr>
        <w:t xml:space="preserve">nited </w:t>
      </w:r>
      <w:r w:rsidRPr="001E60FA">
        <w:rPr>
          <w:rStyle w:val="Emphasis"/>
          <w:highlight w:val="cyan"/>
        </w:rPr>
        <w:t>S</w:t>
      </w:r>
      <w:r w:rsidRPr="00D50A7F">
        <w:rPr>
          <w:sz w:val="16"/>
          <w:szCs w:val="16"/>
        </w:rPr>
        <w:t xml:space="preserve">tates </w:t>
      </w:r>
      <w:r w:rsidRPr="00D50A7F">
        <w:rPr>
          <w:rStyle w:val="StyleUnderline"/>
          <w:highlight w:val="cyan"/>
        </w:rPr>
        <w:t>can be counted on</w:t>
      </w:r>
      <w:r w:rsidRPr="00D50A7F">
        <w:rPr>
          <w:rStyle w:val="StyleUnderline"/>
        </w:rPr>
        <w:t xml:space="preserve">, especially </w:t>
      </w:r>
      <w:r w:rsidRPr="00D50A7F">
        <w:rPr>
          <w:rStyle w:val="StyleUnderline"/>
          <w:highlight w:val="cyan"/>
        </w:rPr>
        <w:t xml:space="preserve">after </w:t>
      </w:r>
      <w:r w:rsidRPr="001E60FA">
        <w:rPr>
          <w:rStyle w:val="Emphasis"/>
          <w:highlight w:val="cyan"/>
        </w:rPr>
        <w:t>Iraq</w:t>
      </w:r>
      <w:r w:rsidRPr="00D50A7F">
        <w:rPr>
          <w:rStyle w:val="StyleUnderline"/>
          <w:highlight w:val="cyan"/>
        </w:rPr>
        <w:t xml:space="preserve">, to </w:t>
      </w:r>
      <w:r w:rsidRPr="00D50A7F">
        <w:rPr>
          <w:rStyle w:val="Emphasis"/>
          <w:highlight w:val="cyan"/>
        </w:rPr>
        <w:t>steer</w:t>
      </w:r>
      <w:r w:rsidRPr="00D50A7F">
        <w:rPr>
          <w:rStyle w:val="Emphasis"/>
        </w:rPr>
        <w:t xml:space="preserve"> well </w:t>
      </w:r>
      <w:r w:rsidRPr="00D50A7F">
        <w:rPr>
          <w:rStyle w:val="Emphasis"/>
          <w:highlight w:val="cyan"/>
        </w:rPr>
        <w:t>clear</w:t>
      </w:r>
      <w:r w:rsidRPr="00D50A7F">
        <w:rPr>
          <w:rStyle w:val="StyleUnderline"/>
          <w:highlight w:val="cyan"/>
        </w:rPr>
        <w:t xml:space="preserve"> of most</w:t>
      </w:r>
      <w:r w:rsidRPr="001E60FA">
        <w:rPr>
          <w:sz w:val="16"/>
        </w:rPr>
        <w:t xml:space="preserve"> civil </w:t>
      </w:r>
      <w:r w:rsidRPr="00D50A7F">
        <w:rPr>
          <w:rStyle w:val="StyleUnderline"/>
          <w:highlight w:val="cyan"/>
        </w:rPr>
        <w:t>wars</w:t>
      </w:r>
      <w:r w:rsidRPr="00D50A7F">
        <w:rPr>
          <w:rStyle w:val="StyleUnderline"/>
        </w:rPr>
        <w:t xml:space="preserve"> and ethnic conflicts</w:t>
      </w:r>
      <w:r w:rsidRPr="00D50A7F">
        <w:rPr>
          <w:sz w:val="16"/>
          <w:szCs w:val="16"/>
        </w:rPr>
        <w:t xml:space="preserve">. It took years, hundreds of thousands of casualties, and the use of chemical weapons to spur even limited interest in the events in Syria, for example; surely internal </w:t>
      </w:r>
      <w:r w:rsidRPr="00D50A7F">
        <w:rPr>
          <w:rStyle w:val="StyleUnderline"/>
        </w:rPr>
        <w:t>violence in</w:t>
      </w:r>
      <w:r w:rsidRPr="00D50A7F">
        <w:rPr>
          <w:sz w:val="16"/>
          <w:szCs w:val="16"/>
        </w:rPr>
        <w:t xml:space="preserve">, say, </w:t>
      </w:r>
      <w:r w:rsidRPr="00D50A7F">
        <w:rPr>
          <w:rStyle w:val="StyleUnderline"/>
        </w:rPr>
        <w:t xml:space="preserve">most of </w:t>
      </w:r>
      <w:r w:rsidRPr="00D50A7F">
        <w:rPr>
          <w:rStyle w:val="StyleUnderline"/>
          <w:highlight w:val="cyan"/>
        </w:rPr>
        <w:t>Africa</w:t>
      </w:r>
      <w:r w:rsidRPr="00D50A7F">
        <w:rPr>
          <w:rStyle w:val="StyleUnderline"/>
        </w:rPr>
        <w:t xml:space="preserve"> would be unlikely to attract serious attention of the world’s policeman, much less </w:t>
      </w:r>
      <w:r w:rsidRPr="00D50A7F">
        <w:rPr>
          <w:rStyle w:val="Emphasis"/>
        </w:rPr>
        <w:t>intervention</w:t>
      </w:r>
      <w:r w:rsidRPr="00D50A7F">
        <w:rPr>
          <w:sz w:val="16"/>
          <w:szCs w:val="16"/>
        </w:rPr>
        <w:t xml:space="preserve">. </w:t>
      </w:r>
      <w:r w:rsidRPr="00D50A7F">
        <w:rPr>
          <w:rStyle w:val="StyleUnderline"/>
        </w:rPr>
        <w:t xml:space="preserve">The continent </w:t>
      </w:r>
      <w:r w:rsidRPr="00D50A7F">
        <w:rPr>
          <w:rStyle w:val="StyleUnderline"/>
          <w:highlight w:val="cyan"/>
        </w:rPr>
        <w:t>is</w:t>
      </w:r>
      <w:r w:rsidRPr="00D50A7F">
        <w:rPr>
          <w:rStyle w:val="StyleUnderline"/>
        </w:rPr>
        <w:t xml:space="preserve">, </w:t>
      </w:r>
      <w:r w:rsidRPr="00D50A7F">
        <w:rPr>
          <w:rStyle w:val="Emphasis"/>
        </w:rPr>
        <w:t>nevertheless</w:t>
      </w:r>
      <w:r w:rsidRPr="00D50A7F">
        <w:rPr>
          <w:rStyle w:val="StyleUnderline"/>
        </w:rPr>
        <w:t xml:space="preserve">, </w:t>
      </w:r>
      <w:r w:rsidRPr="00D50A7F">
        <w:rPr>
          <w:rStyle w:val="Emphasis"/>
        </w:rPr>
        <w:t xml:space="preserve">more </w:t>
      </w:r>
      <w:r w:rsidRPr="00D50A7F">
        <w:rPr>
          <w:rStyle w:val="Emphasis"/>
          <w:highlight w:val="cyan"/>
        </w:rPr>
        <w:t>peaceful</w:t>
      </w:r>
      <w:r w:rsidRPr="00D50A7F">
        <w:rPr>
          <w:rStyle w:val="Emphasis"/>
        </w:rPr>
        <w:t xml:space="preserve"> today</w:t>
      </w:r>
      <w:r w:rsidRPr="00D50A7F">
        <w:rPr>
          <w:rStyle w:val="StyleUnderline"/>
        </w:rPr>
        <w:t xml:space="preserve"> than at </w:t>
      </w:r>
      <w:r w:rsidRPr="00D50A7F">
        <w:rPr>
          <w:rStyle w:val="Emphasis"/>
        </w:rPr>
        <w:t>any other time</w:t>
      </w:r>
      <w:r w:rsidRPr="00D50A7F">
        <w:rPr>
          <w:rStyle w:val="StyleUnderline"/>
        </w:rPr>
        <w:t xml:space="preserve"> in its history</w:t>
      </w:r>
      <w:r w:rsidRPr="00D50A7F">
        <w:rPr>
          <w:sz w:val="16"/>
          <w:szCs w:val="16"/>
        </w:rPr>
        <w:t xml:space="preserve">, </w:t>
      </w:r>
      <w:r w:rsidRPr="00D50A7F">
        <w:rPr>
          <w:rStyle w:val="StyleUnderline"/>
          <w:highlight w:val="cyan"/>
        </w:rPr>
        <w:t>something for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highlight w:val="cyan"/>
        </w:rPr>
        <w:t>cannot take credit</w:t>
      </w:r>
      <w:r w:rsidRPr="00D50A7F">
        <w:rPr>
          <w:sz w:val="16"/>
          <w:szCs w:val="16"/>
        </w:rPr>
        <w:t xml:space="preserve">.43 </w:t>
      </w:r>
      <w:r w:rsidRPr="00D50A7F">
        <w:rPr>
          <w:rStyle w:val="StyleUnderline"/>
          <w:highlight w:val="cyan"/>
        </w:rPr>
        <w:t>Stability exists</w:t>
      </w:r>
      <w:r w:rsidRPr="00D50A7F">
        <w:rPr>
          <w:rStyle w:val="StyleUnderline"/>
        </w:rPr>
        <w:t xml:space="preserve"> today </w:t>
      </w:r>
      <w:r w:rsidRPr="00D50A7F">
        <w:rPr>
          <w:rStyle w:val="StyleUnderline"/>
          <w:highlight w:val="cyan"/>
        </w:rPr>
        <w:t xml:space="preserve">in </w:t>
      </w:r>
      <w:r w:rsidRPr="00D50A7F">
        <w:rPr>
          <w:rStyle w:val="Emphasis"/>
          <w:highlight w:val="cyan"/>
        </w:rPr>
        <w:t>many</w:t>
      </w:r>
      <w:r w:rsidRPr="00D50A7F">
        <w:rPr>
          <w:rStyle w:val="Emphasis"/>
        </w:rPr>
        <w:t xml:space="preserve"> such </w:t>
      </w:r>
      <w:r w:rsidRPr="00D50A7F">
        <w:rPr>
          <w:rStyle w:val="Emphasis"/>
          <w:highlight w:val="cyan"/>
        </w:rPr>
        <w:t>places</w:t>
      </w:r>
      <w:r w:rsidRPr="00D50A7F">
        <w:rPr>
          <w:rStyle w:val="StyleUnderline"/>
          <w:highlight w:val="cyan"/>
        </w:rPr>
        <w:t xml:space="preserve"> to which</w:t>
      </w:r>
      <w:r w:rsidRPr="00D50A7F">
        <w:rPr>
          <w:rStyle w:val="StyleUnderline"/>
        </w:rPr>
        <w:t xml:space="preserve"> U.S. </w:t>
      </w:r>
      <w:r w:rsidRPr="00D50A7F">
        <w:rPr>
          <w:rStyle w:val="StyleUnderline"/>
          <w:highlight w:val="cyan"/>
        </w:rPr>
        <w:t>heg</w:t>
      </w:r>
      <w:r w:rsidRPr="00D50A7F">
        <w:rPr>
          <w:rStyle w:val="StyleUnderline"/>
        </w:rPr>
        <w:t xml:space="preserve">emony </w:t>
      </w:r>
      <w:r w:rsidRPr="00D50A7F">
        <w:rPr>
          <w:rStyle w:val="Emphasis"/>
        </w:rPr>
        <w:t xml:space="preserve">simply </w:t>
      </w:r>
      <w:r w:rsidRPr="00D50A7F">
        <w:rPr>
          <w:rStyle w:val="Emphasis"/>
          <w:highlight w:val="cyan"/>
        </w:rPr>
        <w:t>does not extend</w:t>
      </w:r>
      <w:r w:rsidRPr="001E60FA">
        <w:rPr>
          <w:sz w:val="16"/>
          <w:szCs w:val="16"/>
        </w:rPr>
        <w:t>.</w:t>
      </w:r>
    </w:p>
    <w:bookmarkEnd w:id="10"/>
    <w:p w14:paraId="5DB66761" w14:textId="77777777" w:rsidR="0013472F" w:rsidRPr="00D66F39" w:rsidRDefault="0013472F" w:rsidP="0013472F">
      <w:pPr>
        <w:pStyle w:val="Heading4"/>
      </w:pPr>
      <w:r w:rsidRPr="00D66F39">
        <w:t xml:space="preserve">Their ev is </w:t>
      </w:r>
      <w:r w:rsidRPr="00D66F39">
        <w:rPr>
          <w:u w:val="single"/>
        </w:rPr>
        <w:t>propaganda</w:t>
      </w:r>
    </w:p>
    <w:p w14:paraId="39A8D293" w14:textId="77777777" w:rsidR="0013472F" w:rsidRDefault="0013472F" w:rsidP="0013472F">
      <w:r w:rsidRPr="00DF5BC2">
        <w:rPr>
          <w:rStyle w:val="Style13ptBold"/>
        </w:rPr>
        <w:t>Walt 19</w:t>
      </w:r>
      <w:r>
        <w:t xml:space="preserve"> Stephen Walt is the Robert and Renée Belfer Professor of International Affairs at the Harvard Kennedy School. [“The End of Hubris,” </w:t>
      </w:r>
      <w:r>
        <w:rPr>
          <w:i/>
          <w:iCs/>
        </w:rPr>
        <w:t>Foreign Affairs</w:t>
      </w:r>
      <w:r>
        <w:t xml:space="preserve">, Vol. 98, Iss. 3, (May/Jun 2019): 26-35, 4-16-2019, URL: </w:t>
      </w:r>
      <w:hyperlink r:id="rId8" w:history="1">
        <w:r w:rsidRPr="00147881">
          <w:rPr>
            <w:rStyle w:val="Hyperlink"/>
          </w:rPr>
          <w:t>https://www.foreignaffairs.com/articles/2019-04-16/end-hubris</w:t>
        </w:r>
      </w:hyperlink>
      <w:r>
        <w:t xml:space="preserve">] </w:t>
      </w:r>
    </w:p>
    <w:p w14:paraId="1CA31F2E" w14:textId="77777777" w:rsidR="0013472F" w:rsidRPr="00D66F39" w:rsidRDefault="0013472F" w:rsidP="0013472F">
      <w:pPr>
        <w:rPr>
          <w:sz w:val="14"/>
        </w:rPr>
      </w:pPr>
      <w:r w:rsidRPr="00D66F39">
        <w:rPr>
          <w:sz w:val="14"/>
        </w:rPr>
        <w:t xml:space="preserve">OUT WITH THE OLD Despite the disappointments of the past 25 years, </w:t>
      </w:r>
      <w:r w:rsidRPr="00EB7FBC">
        <w:rPr>
          <w:rStyle w:val="StyleUnderline"/>
        </w:rPr>
        <w:t>the American foreign policy elite remains convinced that global</w:t>
      </w:r>
      <w:r>
        <w:rPr>
          <w:rStyle w:val="StyleUnderline"/>
        </w:rPr>
        <w:t xml:space="preserve"> </w:t>
      </w:r>
      <w:r w:rsidRPr="00EB7FBC">
        <w:rPr>
          <w:rStyle w:val="StyleUnderline"/>
        </w:rPr>
        <w:t>leadership is their birthright and that Washington must continue trying to force other countries to conform to U.S.</w:t>
      </w:r>
      <w:r>
        <w:rPr>
          <w:rStyle w:val="StyleUnderline"/>
        </w:rPr>
        <w:t xml:space="preserve"> </w:t>
      </w:r>
      <w:r w:rsidRPr="00EB7FBC">
        <w:rPr>
          <w:rStyle w:val="StyleUnderline"/>
        </w:rPr>
        <w:t>dictates</w:t>
      </w:r>
      <w:r w:rsidRPr="00D66F39">
        <w:rPr>
          <w:sz w:val="14"/>
        </w:rPr>
        <w:t xml:space="preserve">. This perspective is an article of faith at </w:t>
      </w:r>
      <w:r w:rsidRPr="00F30711">
        <w:rPr>
          <w:rStyle w:val="StyleUnderline"/>
          <w:highlight w:val="cyan"/>
        </w:rPr>
        <w:t xml:space="preserve">almost every </w:t>
      </w:r>
      <w:r w:rsidRPr="00D66F39">
        <w:rPr>
          <w:rStyle w:val="StyleUnderline"/>
          <w:b/>
          <w:bCs/>
          <w:highlight w:val="cyan"/>
        </w:rPr>
        <w:t>foreign policy think tank</w:t>
      </w:r>
      <w:r w:rsidRPr="00F30711">
        <w:rPr>
          <w:rStyle w:val="StyleUnderline"/>
        </w:rPr>
        <w:t xml:space="preserve"> inside the Beltway and </w:t>
      </w:r>
      <w:r w:rsidRPr="00F30711">
        <w:rPr>
          <w:rStyle w:val="StyleUnderline"/>
          <w:highlight w:val="cyan"/>
        </w:rPr>
        <w:t>is repeatedly invoked in task-force reports</w:t>
      </w:r>
      <w:r w:rsidRPr="00F30711">
        <w:rPr>
          <w:rStyle w:val="StyleUnderline"/>
        </w:rPr>
        <w:t>, policy briefs, and op-eds.</w:t>
      </w:r>
      <w:r w:rsidRPr="00D66F39">
        <w:rPr>
          <w:sz w:val="14"/>
        </w:rPr>
        <w:t xml:space="preserve"> </w:t>
      </w:r>
      <w:r w:rsidRPr="00EB7FBC">
        <w:rPr>
          <w:rStyle w:val="StyleUnderline"/>
        </w:rPr>
        <w:t>A similar groupthink pervades the U.S. media,</w:t>
      </w:r>
      <w:r>
        <w:rPr>
          <w:rStyle w:val="StyleUnderline"/>
        </w:rPr>
        <w:t xml:space="preserve"> </w:t>
      </w:r>
      <w:r w:rsidRPr="00E41A97">
        <w:rPr>
          <w:rStyle w:val="StyleUnderline"/>
          <w:highlight w:val="cyan"/>
        </w:rPr>
        <w:t>where</w:t>
      </w:r>
      <w:r w:rsidRPr="00EB7FBC">
        <w:rPr>
          <w:rStyle w:val="StyleUnderline"/>
        </w:rPr>
        <w:t xml:space="preserve"> unrepentant </w:t>
      </w:r>
      <w:r w:rsidRPr="00E41A97">
        <w:rPr>
          <w:rStyle w:val="StyleUnderline"/>
          <w:highlight w:val="cyan"/>
        </w:rPr>
        <w:t>neoconservatives</w:t>
      </w:r>
      <w:r w:rsidRPr="00EB7FBC">
        <w:rPr>
          <w:rStyle w:val="StyleUnderline"/>
        </w:rPr>
        <w:t xml:space="preserve"> and unchastened liberal internationalists monopolize the ranks of full-time</w:t>
      </w:r>
      <w:r>
        <w:rPr>
          <w:rStyle w:val="StyleUnderline"/>
        </w:rPr>
        <w:t xml:space="preserve"> </w:t>
      </w:r>
      <w:r w:rsidRPr="00EB7FBC">
        <w:rPr>
          <w:rStyle w:val="StyleUnderline"/>
        </w:rPr>
        <w:t>pundits; proponents of realism, restraint, and nonintervention appear sporadically at best.</w:t>
      </w:r>
      <w:r>
        <w:rPr>
          <w:rStyle w:val="StyleUnderline"/>
        </w:rPr>
        <w:t xml:space="preserve"> </w:t>
      </w:r>
      <w:r w:rsidRPr="00F30711">
        <w:rPr>
          <w:rStyle w:val="StyleUnderline"/>
        </w:rPr>
        <w:t xml:space="preserve">The result is that foreign policy debates are heavily </w:t>
      </w:r>
      <w:r w:rsidRPr="00F30711">
        <w:rPr>
          <w:rStyle w:val="StyleUnderline"/>
          <w:highlight w:val="cyan"/>
        </w:rPr>
        <w:t>skew</w:t>
      </w:r>
      <w:r w:rsidRPr="00F30711">
        <w:rPr>
          <w:rStyle w:val="StyleUnderline"/>
        </w:rPr>
        <w:t xml:space="preserve">ed </w:t>
      </w:r>
      <w:r w:rsidRPr="00F30711">
        <w:rPr>
          <w:rStyle w:val="StyleUnderline"/>
          <w:highlight w:val="cyan"/>
        </w:rPr>
        <w:t>in favor of endless intervention</w:t>
      </w:r>
      <w:r w:rsidRPr="00F30711">
        <w:rPr>
          <w:rStyle w:val="StyleUnderline"/>
        </w:rPr>
        <w:t xml:space="preserve">. </w:t>
      </w:r>
      <w:r w:rsidRPr="00D66F39">
        <w:rPr>
          <w:sz w:val="14"/>
        </w:rPr>
        <w:t xml:space="preserve">Moving back to a more realist grand strategy will require broadening the parameters of debate and challenging the entrenched interests that have promoted and defended a failed foreign policy. </w:t>
      </w:r>
      <w:r w:rsidRPr="00EB7FBC">
        <w:rPr>
          <w:rStyle w:val="StyleUnderline"/>
        </w:rPr>
        <w:t xml:space="preserve">The clubbiness of </w:t>
      </w:r>
      <w:r w:rsidRPr="00E41A97">
        <w:rPr>
          <w:rStyle w:val="StyleUnderline"/>
          <w:highlight w:val="cyan"/>
        </w:rPr>
        <w:t xml:space="preserve">the foreign </w:t>
      </w:r>
      <w:r w:rsidRPr="00D66F39">
        <w:rPr>
          <w:rStyle w:val="StyleUnderline"/>
          <w:b/>
          <w:bCs/>
          <w:highlight w:val="cyan"/>
        </w:rPr>
        <w:t>policy establishment</w:t>
      </w:r>
      <w:r w:rsidRPr="00EB7FBC">
        <w:rPr>
          <w:rStyle w:val="StyleUnderline"/>
        </w:rPr>
        <w:t xml:space="preserve"> has also produced a disturbing lack of accountability</w:t>
      </w:r>
      <w:r w:rsidRPr="00D66F39">
        <w:rPr>
          <w:sz w:val="14"/>
        </w:rPr>
        <w:t xml:space="preserve">. Although </w:t>
      </w:r>
      <w:r w:rsidRPr="00EB7FBC">
        <w:rPr>
          <w:rStyle w:val="StyleUnderline"/>
        </w:rPr>
        <w:t xml:space="preserve">the community </w:t>
      </w:r>
      <w:r w:rsidRPr="00D66F39">
        <w:rPr>
          <w:sz w:val="14"/>
        </w:rPr>
        <w:t xml:space="preserve">contains many dedicated, imaginative, and honorable individuals, it </w:t>
      </w:r>
      <w:r w:rsidRPr="00F30711">
        <w:rPr>
          <w:rStyle w:val="StyleUnderline"/>
          <w:highlight w:val="cyan"/>
        </w:rPr>
        <w:t xml:space="preserve">is </w:t>
      </w:r>
      <w:r w:rsidRPr="00D66F39">
        <w:rPr>
          <w:rStyle w:val="StyleUnderline"/>
          <w:b/>
          <w:bCs/>
          <w:highlight w:val="cyan"/>
        </w:rPr>
        <w:t>dominated</w:t>
      </w:r>
      <w:r w:rsidRPr="00F30711">
        <w:rPr>
          <w:rStyle w:val="StyleUnderline"/>
          <w:highlight w:val="cyan"/>
        </w:rPr>
        <w:t xml:space="preserve"> by</w:t>
      </w:r>
      <w:r w:rsidRPr="00F30711">
        <w:rPr>
          <w:rStyle w:val="StyleUnderline"/>
        </w:rPr>
        <w:t xml:space="preserve"> a highly networked caste of insiders who are reluctant to judge one another lest they be judged themselves</w:t>
      </w:r>
      <w:r w:rsidRPr="00D66F39">
        <w:rPr>
          <w:sz w:val="14"/>
        </w:rPr>
        <w:t xml:space="preserve">. As a result, </w:t>
      </w:r>
      <w:r w:rsidRPr="00D66F39">
        <w:rPr>
          <w:rStyle w:val="StyleUnderline"/>
          <w:b/>
          <w:bCs/>
          <w:highlight w:val="cyan"/>
        </w:rPr>
        <w:t>error-prone officials</w:t>
      </w:r>
      <w:r w:rsidRPr="00F30711">
        <w:rPr>
          <w:rStyle w:val="StyleUnderline"/>
        </w:rPr>
        <w:t xml:space="preserve"> routinely fail upward </w:t>
      </w:r>
      <w:r w:rsidRPr="00F30711">
        <w:rPr>
          <w:rStyle w:val="StyleUnderline"/>
          <w:highlight w:val="cyan"/>
        </w:rPr>
        <w:t>and</w:t>
      </w:r>
      <w:r w:rsidRPr="00F30711">
        <w:rPr>
          <w:rStyle w:val="StyleUnderline"/>
        </w:rPr>
        <w:t xml:space="preserve"> receive new opportunities to </w:t>
      </w:r>
      <w:r w:rsidRPr="00F30711">
        <w:rPr>
          <w:rStyle w:val="StyleUnderline"/>
          <w:highlight w:val="cyan"/>
        </w:rPr>
        <w:t>repeat past mistakes</w:t>
      </w:r>
      <w:r w:rsidRPr="00F30711">
        <w:rPr>
          <w:rStyle w:val="StyleUnderline"/>
        </w:rPr>
        <w:t>.</w:t>
      </w:r>
      <w:r w:rsidRPr="00D66F39">
        <w:rPr>
          <w:sz w:val="14"/>
        </w:rPr>
        <w:t xml:space="preserve"> </w:t>
      </w:r>
      <w:r w:rsidRPr="00EB7FBC">
        <w:rPr>
          <w:rStyle w:val="StyleUnderline"/>
        </w:rPr>
        <w:t>Consider the</w:t>
      </w:r>
      <w:r>
        <w:rPr>
          <w:rStyle w:val="StyleUnderline"/>
        </w:rPr>
        <w:t xml:space="preserve"> </w:t>
      </w:r>
      <w:r w:rsidRPr="00EB7FBC">
        <w:rPr>
          <w:rStyle w:val="StyleUnderline"/>
        </w:rPr>
        <w:t>officials responsible fo</w:t>
      </w:r>
      <w:r w:rsidRPr="00D66F39">
        <w:rPr>
          <w:sz w:val="14"/>
        </w:rPr>
        <w:t xml:space="preserve">r (and the commentators who cheered on) </w:t>
      </w:r>
      <w:r w:rsidRPr="00D66F39">
        <w:rPr>
          <w:rStyle w:val="StyleUnderline"/>
          <w:sz w:val="14"/>
        </w:rPr>
        <w:t>the bungled Middle East peace process, the misguided expansion of nato, the botched wars in Afghanistan and Iraq, the cia's torture of detainees in the war on terrorism, the National Security Agency's warrantless surveillance of Americans, the disastrous nato intervention in Libya, and the American machinations in Ukraine that gave Russia a pretext to seize Crimea</w:t>
      </w:r>
      <w:r w:rsidRPr="00D66F39">
        <w:rPr>
          <w:sz w:val="14"/>
        </w:rPr>
        <w:t xml:space="preserve">. </w:t>
      </w:r>
      <w:r w:rsidRPr="00D66F39">
        <w:rPr>
          <w:rStyle w:val="StyleUnderline"/>
          <w:sz w:val="14"/>
        </w:rPr>
        <w:t>None of those officials or commentators</w:t>
      </w:r>
      <w:r w:rsidRPr="00F30711">
        <w:rPr>
          <w:rStyle w:val="StyleUnderline"/>
        </w:rPr>
        <w:t xml:space="preserve"> has suffered significant professional penalties for his or her mistakes or malfeasance. Indeed, nearly all of them still enjoy prominent positions in government, think tanks, the media, or academia. </w:t>
      </w:r>
      <w:r w:rsidRPr="00D66F39">
        <w:rPr>
          <w:sz w:val="14"/>
        </w:rPr>
        <w:t xml:space="preserve">No one is infallible, of course, and a desire to hold people accountable could be taken too far. Policymakers often learn from past mistakes and become more effective over time. </w:t>
      </w:r>
      <w:r w:rsidRPr="00D66F39">
        <w:rPr>
          <w:rStyle w:val="StyleUnderline"/>
          <w:sz w:val="14"/>
        </w:rPr>
        <w:t>But when the same people keep making the same errors and neither recognize nor regret them, it is time to look for new people with better ideas. Despite the stagnation within the foreign policy establishment, the prospects for a more realist, more restrained U.S. foreign policy are better today than they have been in many years</w:t>
      </w:r>
      <w:r w:rsidRPr="00D66F39">
        <w:rPr>
          <w:sz w:val="14"/>
        </w:rPr>
        <w:t xml:space="preserve">. For all his flaws, Trump has made it easier to propose alternatives to liberal hegemony by expressing such disdain for the elite consensus. </w:t>
      </w:r>
      <w:r w:rsidRPr="00D66F39">
        <w:rPr>
          <w:rStyle w:val="StyleUnderline"/>
          <w:sz w:val="14"/>
        </w:rPr>
        <w:t>Younger Americans are more skeptical of their country's imperial pretensions than are their elders</w:t>
      </w:r>
      <w:r w:rsidRPr="00D66F39">
        <w:rPr>
          <w:sz w:val="14"/>
        </w:rPr>
        <w:t>, and some new members of Congress seem bent on clawing back some of the control over foreign policy that presidents have amassed over the past 70 years.</w:t>
      </w:r>
    </w:p>
    <w:p w14:paraId="38EFF004" w14:textId="77777777" w:rsidR="0013472F" w:rsidRDefault="0013472F" w:rsidP="0013472F">
      <w:pPr>
        <w:pStyle w:val="Heading3"/>
      </w:pPr>
      <w:bookmarkStart w:id="11" w:name="Level_3_326"/>
      <w:bookmarkStart w:id="12" w:name="_Hlk202778192"/>
      <w:bookmarkEnd w:id="8"/>
      <w:bookmarkEnd w:id="9"/>
      <w:r>
        <w:t>2NC---Transition---T/L</w:t>
      </w:r>
    </w:p>
    <w:p w14:paraId="5841132A" w14:textId="77777777" w:rsidR="0013472F" w:rsidRPr="009273AF" w:rsidRDefault="0013472F" w:rsidP="0013472F">
      <w:pPr>
        <w:pStyle w:val="Heading4"/>
      </w:pPr>
      <w:r>
        <w:t>T</w:t>
      </w:r>
      <w:r w:rsidRPr="009273AF">
        <w:t xml:space="preserve">he </w:t>
      </w:r>
      <w:r w:rsidRPr="009273AF">
        <w:rPr>
          <w:u w:val="single"/>
        </w:rPr>
        <w:t>AFFs uniqueness</w:t>
      </w:r>
      <w:r w:rsidRPr="009273AF">
        <w:t xml:space="preserve"> means even a hesitant US will be </w:t>
      </w:r>
      <w:r w:rsidRPr="009273AF">
        <w:rPr>
          <w:u w:val="single"/>
        </w:rPr>
        <w:t>forced to retrench</w:t>
      </w:r>
      <w:r w:rsidRPr="009273AF">
        <w:t>.</w:t>
      </w:r>
    </w:p>
    <w:p w14:paraId="53891BE8" w14:textId="77777777" w:rsidR="0013472F" w:rsidRPr="00E51234" w:rsidRDefault="0013472F" w:rsidP="0013472F">
      <w:r w:rsidRPr="00032948">
        <w:rPr>
          <w:rStyle w:val="Style13ptBold"/>
        </w:rPr>
        <w:t>MacDonald ‘18</w:t>
      </w:r>
      <w:r w:rsidRPr="00E51234">
        <w:t xml:space="preserve"> Paul MacDonald: PhD, Associate Professor of Political Science at Wellesley College. Joseph Parent: PhD, Associate Professor of Political Science at the University of Notre Dame </w:t>
      </w:r>
      <w:r>
        <w:t>2018</w:t>
      </w:r>
      <w:r w:rsidRPr="00E51234">
        <w:t>(Twilight of the Titans: Great Power Decline and Retrenchment, Cornell University Press)</w:t>
      </w:r>
      <w:r>
        <w:t xml:space="preserve"> //ESIEV</w:t>
      </w:r>
    </w:p>
    <w:p w14:paraId="4E007177" w14:textId="77777777" w:rsidR="0013472F" w:rsidRPr="00E51234" w:rsidRDefault="0013472F" w:rsidP="0013472F">
      <w:pPr>
        <w:rPr>
          <w:sz w:val="16"/>
        </w:rPr>
      </w:pPr>
      <w:r w:rsidRPr="005A3E1D">
        <w:rPr>
          <w:sz w:val="16"/>
        </w:rPr>
        <w:t xml:space="preserve">Two </w:t>
      </w:r>
      <w:r w:rsidRPr="005A3E1D">
        <w:rPr>
          <w:rStyle w:val="StyleUnderline"/>
        </w:rPr>
        <w:t xml:space="preserve">causal </w:t>
      </w:r>
      <w:r w:rsidRPr="005A3E1D">
        <w:rPr>
          <w:rStyle w:val="StyleUnderline"/>
          <w:highlight w:val="cyan"/>
        </w:rPr>
        <w:t>mechanisms</w:t>
      </w:r>
      <w:r w:rsidRPr="005A3E1D">
        <w:rPr>
          <w:rStyle w:val="StyleUnderline"/>
        </w:rPr>
        <w:t xml:space="preserve"> work to </w:t>
      </w:r>
      <w:r w:rsidRPr="005A3E1D">
        <w:rPr>
          <w:rStyle w:val="Emphasis"/>
          <w:highlight w:val="cyan"/>
        </w:rPr>
        <w:t>push</w:t>
      </w:r>
      <w:r w:rsidRPr="005A3E1D">
        <w:rPr>
          <w:rStyle w:val="Emphasis"/>
        </w:rPr>
        <w:t xml:space="preserve"> even the most hesitant of </w:t>
      </w:r>
      <w:r w:rsidRPr="005A3E1D">
        <w:rPr>
          <w:rStyle w:val="Emphasis"/>
          <w:highlight w:val="cyan"/>
        </w:rPr>
        <w:t>declining powers toward a strategy of retrenchment</w:t>
      </w:r>
      <w:r w:rsidRPr="005A3E1D">
        <w:rPr>
          <w:sz w:val="16"/>
        </w:rPr>
        <w:t xml:space="preserve">. </w:t>
      </w:r>
      <w:r w:rsidRPr="005A3E1D">
        <w:rPr>
          <w:rStyle w:val="StyleUnderline"/>
        </w:rPr>
        <w:t xml:space="preserve">The first is </w:t>
      </w:r>
      <w:r w:rsidRPr="005A3E1D">
        <w:rPr>
          <w:rStyle w:val="Emphasis"/>
          <w:highlight w:val="cyan"/>
        </w:rPr>
        <w:t>negative feedback</w:t>
      </w:r>
      <w:r w:rsidRPr="005A3E1D">
        <w:rPr>
          <w:sz w:val="16"/>
        </w:rPr>
        <w:t xml:space="preserve">: </w:t>
      </w:r>
      <w:r w:rsidRPr="005A3E1D">
        <w:rPr>
          <w:rStyle w:val="StyleUnderline"/>
        </w:rPr>
        <w:t xml:space="preserve">any state acting on an idealistic conception of what its power and goals are will soon </w:t>
      </w:r>
      <w:r w:rsidRPr="005A3E1D">
        <w:rPr>
          <w:rStyle w:val="Emphasis"/>
          <w:highlight w:val="cyan"/>
        </w:rPr>
        <w:t>rub up against reality</w:t>
      </w:r>
      <w:r w:rsidRPr="005A3E1D">
        <w:rPr>
          <w:sz w:val="16"/>
        </w:rPr>
        <w:t xml:space="preserve">. 7 </w:t>
      </w:r>
      <w:r w:rsidRPr="005A3E1D">
        <w:rPr>
          <w:rStyle w:val="StyleUnderline"/>
        </w:rPr>
        <w:t>Declining powers that hold fast to the status quo set themselves up for failure</w:t>
      </w:r>
      <w:r w:rsidRPr="005A3E1D">
        <w:rPr>
          <w:sz w:val="16"/>
        </w:rPr>
        <w:t xml:space="preserve">. In foreign policy, </w:t>
      </w:r>
      <w:r w:rsidRPr="005A3E1D">
        <w:rPr>
          <w:rStyle w:val="StyleUnderline"/>
        </w:rPr>
        <w:t xml:space="preserve">sagging capabilities and a sprawling defensive perimeter will court disaster. Predatory </w:t>
      </w:r>
      <w:r w:rsidRPr="005A3E1D">
        <w:rPr>
          <w:rStyle w:val="StyleUnderline"/>
          <w:highlight w:val="cyan"/>
        </w:rPr>
        <w:t>powers</w:t>
      </w:r>
      <w:r w:rsidRPr="005A3E1D">
        <w:rPr>
          <w:rStyle w:val="StyleUnderline"/>
        </w:rPr>
        <w:t xml:space="preserve"> will</w:t>
      </w:r>
      <w:r w:rsidRPr="005A3E1D">
        <w:rPr>
          <w:sz w:val="16"/>
        </w:rPr>
        <w:t xml:space="preserve"> </w:t>
      </w:r>
      <w:r w:rsidRPr="005A3E1D">
        <w:rPr>
          <w:rStyle w:val="Emphasis"/>
        </w:rPr>
        <w:t xml:space="preserve">probe </w:t>
      </w:r>
      <w:r w:rsidRPr="005A3E1D">
        <w:rPr>
          <w:rStyle w:val="Emphasis"/>
          <w:highlight w:val="cyan"/>
        </w:rPr>
        <w:t>overextended</w:t>
      </w:r>
      <w:r w:rsidRPr="005A3E1D">
        <w:rPr>
          <w:rStyle w:val="Emphasis"/>
        </w:rPr>
        <w:t xml:space="preserve"> and vulnerable </w:t>
      </w:r>
      <w:r w:rsidRPr="005A3E1D">
        <w:rPr>
          <w:rStyle w:val="Emphasis"/>
          <w:highlight w:val="cyan"/>
        </w:rPr>
        <w:t>commitments</w:t>
      </w:r>
      <w:r w:rsidRPr="005A3E1D">
        <w:rPr>
          <w:sz w:val="16"/>
        </w:rPr>
        <w:t xml:space="preserve">. </w:t>
      </w:r>
      <w:r w:rsidRPr="005A3E1D">
        <w:rPr>
          <w:rStyle w:val="StyleUnderline"/>
        </w:rPr>
        <w:t xml:space="preserve">Tough talk will be exposed as empty boasts. Unintended crises or </w:t>
      </w:r>
      <w:r w:rsidRPr="005A3E1D">
        <w:rPr>
          <w:rStyle w:val="StyleUnderline"/>
          <w:highlight w:val="cyan"/>
        </w:rPr>
        <w:t>unnecessary conflicts</w:t>
      </w:r>
      <w:r w:rsidRPr="005A3E1D">
        <w:rPr>
          <w:rStyle w:val="StyleUnderline"/>
        </w:rPr>
        <w:t xml:space="preserve"> will </w:t>
      </w:r>
      <w:r w:rsidRPr="005A3E1D">
        <w:rPr>
          <w:rStyle w:val="Emphasis"/>
          <w:highlight w:val="cyan"/>
        </w:rPr>
        <w:t>sap resources</w:t>
      </w:r>
      <w:r w:rsidRPr="005A3E1D">
        <w:rPr>
          <w:rStyle w:val="Emphasis"/>
        </w:rPr>
        <w:t xml:space="preserve"> from already bare coffers</w:t>
      </w:r>
      <w:r w:rsidRPr="005A3E1D">
        <w:rPr>
          <w:sz w:val="16"/>
        </w:rPr>
        <w:t xml:space="preserve">. Meanwhile at home, </w:t>
      </w:r>
      <w:r w:rsidRPr="005A3E1D">
        <w:rPr>
          <w:rStyle w:val="StyleUnderline"/>
        </w:rPr>
        <w:t>efforts to extract resources from a diminished base will come at considerable cost.</w:t>
      </w:r>
      <w:r w:rsidRPr="005A3E1D">
        <w:rPr>
          <w:sz w:val="16"/>
        </w:rPr>
        <w:t xml:space="preserve"> </w:t>
      </w:r>
      <w:r w:rsidRPr="005A3E1D">
        <w:rPr>
          <w:rStyle w:val="Emphasis"/>
        </w:rPr>
        <w:t>Citizens will bristle at higher revenue demands</w:t>
      </w:r>
      <w:r w:rsidRPr="005A3E1D">
        <w:rPr>
          <w:sz w:val="16"/>
        </w:rPr>
        <w:t xml:space="preserve"> and resent the disproportionate burdens of government exactions. </w:t>
      </w:r>
      <w:r w:rsidRPr="005A3E1D">
        <w:rPr>
          <w:rStyle w:val="StyleUnderline"/>
        </w:rPr>
        <w:t xml:space="preserve">All the while, more pressing domestic reforms will receive limited attention and insufficient funds. The </w:t>
      </w:r>
      <w:r w:rsidRPr="005A3E1D">
        <w:rPr>
          <w:rStyle w:val="Emphasis"/>
        </w:rPr>
        <w:t xml:space="preserve">single biggest </w:t>
      </w:r>
      <w:r w:rsidRPr="005A3E1D">
        <w:rPr>
          <w:rStyle w:val="Emphasis"/>
          <w:highlight w:val="cyan"/>
        </w:rPr>
        <w:t>incentive to retrench</w:t>
      </w:r>
      <w:r w:rsidRPr="005A3E1D">
        <w:rPr>
          <w:rStyle w:val="Emphasis"/>
        </w:rPr>
        <w:t xml:space="preserve"> is </w:t>
      </w:r>
      <w:r w:rsidRPr="005A3E1D">
        <w:rPr>
          <w:rStyle w:val="Emphasis"/>
          <w:highlight w:val="cyan"/>
        </w:rPr>
        <w:t>to avoid</w:t>
      </w:r>
      <w:r w:rsidRPr="005A3E1D">
        <w:rPr>
          <w:rStyle w:val="Emphasis"/>
        </w:rPr>
        <w:t xml:space="preserve"> the repeated and unexpected </w:t>
      </w:r>
      <w:r w:rsidRPr="005A3E1D">
        <w:rPr>
          <w:rStyle w:val="Emphasis"/>
          <w:highlight w:val="cyan"/>
        </w:rPr>
        <w:t>policy failures</w:t>
      </w:r>
      <w:r w:rsidRPr="005A3E1D">
        <w:rPr>
          <w:rStyle w:val="Emphasis"/>
        </w:rPr>
        <w:t xml:space="preserve"> that accompany decline</w:t>
      </w:r>
      <w:r w:rsidRPr="005A3E1D">
        <w:rPr>
          <w:sz w:val="16"/>
        </w:rPr>
        <w:t>.</w:t>
      </w:r>
    </w:p>
    <w:p w14:paraId="0E5F4D18" w14:textId="77777777" w:rsidR="0013472F" w:rsidRDefault="0013472F" w:rsidP="0013472F">
      <w:pPr>
        <w:pStyle w:val="Heading3"/>
      </w:pPr>
      <w:bookmarkStart w:id="13" w:name="Level_3_341"/>
      <w:bookmarkEnd w:id="11"/>
      <w:r>
        <w:t>2NC---Transition---AT: Revisionist Expansion</w:t>
      </w:r>
    </w:p>
    <w:p w14:paraId="791D4172" w14:textId="77777777" w:rsidR="0013472F" w:rsidRPr="0056358A" w:rsidRDefault="0013472F" w:rsidP="0013472F">
      <w:pPr>
        <w:pStyle w:val="Heading4"/>
      </w:pPr>
      <w:r w:rsidRPr="0056358A">
        <w:rPr>
          <w:u w:val="single"/>
        </w:rPr>
        <w:t>Balancing</w:t>
      </w:r>
      <w:r w:rsidRPr="0056358A">
        <w:t xml:space="preserve"> against rising powers </w:t>
      </w:r>
      <w:r w:rsidRPr="0056358A">
        <w:rPr>
          <w:u w:val="single"/>
        </w:rPr>
        <w:t>checks</w:t>
      </w:r>
      <w:r w:rsidRPr="0056358A">
        <w:t xml:space="preserve"> revisionist ambitions.</w:t>
      </w:r>
    </w:p>
    <w:p w14:paraId="7264A74D" w14:textId="77777777" w:rsidR="0013472F" w:rsidRPr="008F11FF" w:rsidRDefault="0013472F" w:rsidP="0013472F">
      <w:r w:rsidRPr="0056358A">
        <w:rPr>
          <w:rStyle w:val="Style13ptBold"/>
        </w:rPr>
        <w:t>Graefrath ’24</w:t>
      </w:r>
      <w:r w:rsidRPr="008F11FF">
        <w:t xml:space="preserve"> [Moritz S.; November 25; Postdoctoral Fellow in Security and Foreign Policy at William &amp; Mary’s Global Research Institute, Affiliate Scholar with the Nanovic Institute for European Studies at the University of Notre Dame; European Journal of International Security, “The false peril of great power retrenchment: Types of strategic withdrawals and their consequences,” first view]</w:t>
      </w:r>
    </w:p>
    <w:p w14:paraId="1A731C9A" w14:textId="77777777" w:rsidR="0013472F" w:rsidRPr="008F11FF" w:rsidRDefault="0013472F" w:rsidP="0013472F">
      <w:pPr>
        <w:rPr>
          <w:sz w:val="16"/>
        </w:rPr>
      </w:pPr>
      <w:r w:rsidRPr="008F11FF">
        <w:rPr>
          <w:sz w:val="16"/>
        </w:rPr>
        <w:t xml:space="preserve">The consequences of abandonment: Strategic disaster guaranteed? </w:t>
      </w:r>
    </w:p>
    <w:p w14:paraId="4D1CFB83" w14:textId="77777777" w:rsidR="0013472F" w:rsidRPr="008F11FF" w:rsidRDefault="0013472F" w:rsidP="0013472F">
      <w:pPr>
        <w:rPr>
          <w:sz w:val="16"/>
        </w:rPr>
      </w:pPr>
      <w:r w:rsidRPr="008F11FF">
        <w:rPr>
          <w:sz w:val="16"/>
        </w:rPr>
        <w:t>But what about the fourth and most extreme type of retrenchment, i.e. abandoning? When a great power decides to abandon a certain part of the world, it effectively revokes its authority over it. Its military forces are fully withdrawn, it no longer offers economic or security benefits to incentivise subordination from local political actors, and thus effectively abolishes the hierarchical relationship that served as the foundation of its influence. Given the all-encompassing scope and depth of this type of retrenchment, it is essentially unavoidable that it opens a window of opportunity for other powers to compete for authority over the respective space. As opposed to those cases in which the other three types of retrenchment are concerned, prima facie it therefore appears more plausible to argue that when a great power retrenches by abandoning it is bound to incur significant costs.</w:t>
      </w:r>
    </w:p>
    <w:p w14:paraId="6BE9B9F0" w14:textId="77777777" w:rsidR="0013472F" w:rsidRPr="008F11FF" w:rsidRDefault="0013472F" w:rsidP="0013472F">
      <w:pPr>
        <w:rPr>
          <w:sz w:val="16"/>
        </w:rPr>
      </w:pPr>
      <w:r w:rsidRPr="008F11FF">
        <w:rPr>
          <w:sz w:val="16"/>
        </w:rPr>
        <w:t xml:space="preserve">Still, one should be </w:t>
      </w:r>
      <w:r w:rsidRPr="008F11FF">
        <w:rPr>
          <w:rStyle w:val="StyleUnderline"/>
          <w:highlight w:val="cyan"/>
        </w:rPr>
        <w:t xml:space="preserve">careful not to </w:t>
      </w:r>
      <w:r w:rsidRPr="008F11FF">
        <w:rPr>
          <w:rStyle w:val="Emphasis"/>
          <w:highlight w:val="cyan"/>
        </w:rPr>
        <w:t>overestimate</w:t>
      </w:r>
      <w:r w:rsidRPr="008F11FF">
        <w:rPr>
          <w:rStyle w:val="StyleUnderline"/>
          <w:highlight w:val="cyan"/>
        </w:rPr>
        <w:t xml:space="preserve"> </w:t>
      </w:r>
      <w:r w:rsidRPr="008C478A">
        <w:rPr>
          <w:rStyle w:val="StyleUnderline"/>
        </w:rPr>
        <w:t xml:space="preserve">the </w:t>
      </w:r>
      <w:r w:rsidRPr="008F11FF">
        <w:rPr>
          <w:rStyle w:val="Emphasis"/>
          <w:highlight w:val="cyan"/>
        </w:rPr>
        <w:t>risks</w:t>
      </w:r>
      <w:r w:rsidRPr="008F11FF">
        <w:rPr>
          <w:rStyle w:val="StyleUnderline"/>
        </w:rPr>
        <w:t xml:space="preserve"> associated </w:t>
      </w:r>
      <w:r w:rsidRPr="008F11FF">
        <w:rPr>
          <w:rStyle w:val="StyleUnderline"/>
          <w:highlight w:val="cyan"/>
        </w:rPr>
        <w:t xml:space="preserve">with </w:t>
      </w:r>
      <w:r w:rsidRPr="008F11FF">
        <w:rPr>
          <w:rStyle w:val="Emphasis"/>
          <w:highlight w:val="cyan"/>
        </w:rPr>
        <w:t>abandonment</w:t>
      </w:r>
      <w:r w:rsidRPr="008F11FF">
        <w:rPr>
          <w:sz w:val="16"/>
        </w:rPr>
        <w:t xml:space="preserve"> either. While </w:t>
      </w:r>
      <w:r w:rsidRPr="008F11FF">
        <w:rPr>
          <w:rStyle w:val="StyleUnderline"/>
        </w:rPr>
        <w:t xml:space="preserve">the </w:t>
      </w:r>
      <w:r w:rsidRPr="008F11FF">
        <w:rPr>
          <w:rStyle w:val="Emphasis"/>
          <w:highlight w:val="cyan"/>
        </w:rPr>
        <w:t>collapse</w:t>
      </w:r>
      <w:r w:rsidRPr="008F11FF">
        <w:rPr>
          <w:rStyle w:val="StyleUnderline"/>
          <w:highlight w:val="cyan"/>
        </w:rPr>
        <w:t xml:space="preserve"> of</w:t>
      </w:r>
      <w:r w:rsidRPr="008F11FF">
        <w:rPr>
          <w:rStyle w:val="StyleUnderline"/>
        </w:rPr>
        <w:t xml:space="preserve"> the retrenching great power’s </w:t>
      </w:r>
      <w:r w:rsidRPr="008C478A">
        <w:rPr>
          <w:rStyle w:val="Emphasis"/>
        </w:rPr>
        <w:t>authority</w:t>
      </w:r>
      <w:r w:rsidRPr="008C478A">
        <w:rPr>
          <w:rStyle w:val="StyleUnderline"/>
        </w:rPr>
        <w:t xml:space="preserve"> will</w:t>
      </w:r>
      <w:r w:rsidRPr="008C478A">
        <w:rPr>
          <w:sz w:val="16"/>
        </w:rPr>
        <w:t xml:space="preserve"> noticeably </w:t>
      </w:r>
      <w:r w:rsidRPr="008C478A">
        <w:rPr>
          <w:rStyle w:val="Emphasis"/>
        </w:rPr>
        <w:t>reduce</w:t>
      </w:r>
      <w:r w:rsidRPr="008C478A">
        <w:rPr>
          <w:rStyle w:val="StyleUnderline"/>
        </w:rPr>
        <w:t xml:space="preserve"> the </w:t>
      </w:r>
      <w:r w:rsidRPr="008C478A">
        <w:rPr>
          <w:rStyle w:val="Emphasis"/>
        </w:rPr>
        <w:t>costs</w:t>
      </w:r>
      <w:r w:rsidRPr="008C478A">
        <w:rPr>
          <w:rStyle w:val="StyleUnderline"/>
        </w:rPr>
        <w:t xml:space="preserve"> for its </w:t>
      </w:r>
      <w:r w:rsidRPr="008C478A">
        <w:rPr>
          <w:rStyle w:val="Emphasis"/>
        </w:rPr>
        <w:t>rivals</w:t>
      </w:r>
      <w:r w:rsidRPr="008C478A">
        <w:rPr>
          <w:rStyle w:val="StyleUnderline"/>
        </w:rPr>
        <w:t xml:space="preserve"> to try and claim control</w:t>
      </w:r>
      <w:r w:rsidRPr="008C478A">
        <w:rPr>
          <w:sz w:val="16"/>
        </w:rPr>
        <w:t xml:space="preserve"> over the space it leaves behind – most importantly, they must no longer fear a direct military confrontation with a peer competitor – </w:t>
      </w:r>
      <w:r w:rsidRPr="008C478A">
        <w:rPr>
          <w:rStyle w:val="StyleUnderline"/>
        </w:rPr>
        <w:t xml:space="preserve">this does </w:t>
      </w:r>
      <w:r w:rsidRPr="008C478A">
        <w:rPr>
          <w:rStyle w:val="Emphasis"/>
        </w:rPr>
        <w:t>not</w:t>
      </w:r>
      <w:r w:rsidRPr="008C478A">
        <w:rPr>
          <w:sz w:val="16"/>
        </w:rPr>
        <w:t xml:space="preserve"> necessarily </w:t>
      </w:r>
      <w:r w:rsidRPr="008C478A">
        <w:rPr>
          <w:rStyle w:val="Emphasis"/>
        </w:rPr>
        <w:t>entail</w:t>
      </w:r>
      <w:r w:rsidRPr="008C478A">
        <w:rPr>
          <w:rStyle w:val="StyleUnderline"/>
        </w:rPr>
        <w:t xml:space="preserve"> that</w:t>
      </w:r>
      <w:r w:rsidRPr="008F11FF">
        <w:rPr>
          <w:rStyle w:val="StyleUnderline"/>
          <w:highlight w:val="cyan"/>
        </w:rPr>
        <w:t xml:space="preserve"> said costs will be</w:t>
      </w:r>
      <w:r w:rsidRPr="008F11FF">
        <w:rPr>
          <w:rStyle w:val="StyleUnderline"/>
        </w:rPr>
        <w:t xml:space="preserve"> </w:t>
      </w:r>
      <w:r w:rsidRPr="008F11FF">
        <w:rPr>
          <w:rStyle w:val="Emphasis"/>
        </w:rPr>
        <w:t xml:space="preserve">sufficiently </w:t>
      </w:r>
      <w:r w:rsidRPr="008F11FF">
        <w:rPr>
          <w:rStyle w:val="Emphasis"/>
          <w:highlight w:val="cyan"/>
        </w:rPr>
        <w:t>low</w:t>
      </w:r>
      <w:r w:rsidRPr="008F11FF">
        <w:rPr>
          <w:rStyle w:val="StyleUnderline"/>
          <w:highlight w:val="cyan"/>
        </w:rPr>
        <w:t xml:space="preserve"> to render expansion attractive</w:t>
      </w:r>
      <w:r w:rsidRPr="008F11FF">
        <w:rPr>
          <w:sz w:val="16"/>
        </w:rPr>
        <w:t xml:space="preserve">. When faced with the threat of a great power seeking to claim control over them, historically, </w:t>
      </w:r>
      <w:r w:rsidRPr="008F11FF">
        <w:rPr>
          <w:rStyle w:val="Emphasis"/>
          <w:highlight w:val="cyan"/>
        </w:rPr>
        <w:t>nation-states</w:t>
      </w:r>
      <w:r w:rsidRPr="008F11FF">
        <w:rPr>
          <w:rStyle w:val="StyleUnderline"/>
        </w:rPr>
        <w:t xml:space="preserve"> have </w:t>
      </w:r>
      <w:r w:rsidRPr="008F11FF">
        <w:rPr>
          <w:rStyle w:val="Emphasis"/>
          <w:highlight w:val="cyan"/>
        </w:rPr>
        <w:t>responded</w:t>
      </w:r>
      <w:r w:rsidRPr="008F11FF">
        <w:rPr>
          <w:sz w:val="16"/>
        </w:rPr>
        <w:t xml:space="preserve"> not by appeasing or bandwagoning with the outside power but </w:t>
      </w:r>
      <w:r w:rsidRPr="008F11FF">
        <w:rPr>
          <w:rStyle w:val="StyleUnderline"/>
          <w:highlight w:val="cyan"/>
        </w:rPr>
        <w:t xml:space="preserve">by </w:t>
      </w:r>
      <w:r w:rsidRPr="008F11FF">
        <w:rPr>
          <w:rStyle w:val="Emphasis"/>
          <w:highlight w:val="cyan"/>
        </w:rPr>
        <w:t>balancing</w:t>
      </w:r>
      <w:r w:rsidRPr="008F11FF">
        <w:rPr>
          <w:rStyle w:val="Emphasis"/>
        </w:rPr>
        <w:t xml:space="preserve"> against</w:t>
      </w:r>
      <w:r w:rsidRPr="008F11FF">
        <w:rPr>
          <w:rStyle w:val="StyleUnderline"/>
        </w:rPr>
        <w:t xml:space="preserve"> it</w:t>
      </w:r>
      <w:r w:rsidRPr="008F11FF">
        <w:rPr>
          <w:sz w:val="16"/>
        </w:rPr>
        <w:t xml:space="preserve">.47 Because of these local balancing dynamics, </w:t>
      </w:r>
      <w:r w:rsidRPr="008F11FF">
        <w:rPr>
          <w:rStyle w:val="StyleUnderline"/>
        </w:rPr>
        <w:t xml:space="preserve">other </w:t>
      </w:r>
      <w:r w:rsidRPr="008F11FF">
        <w:rPr>
          <w:rStyle w:val="Emphasis"/>
          <w:highlight w:val="cyan"/>
        </w:rPr>
        <w:t>great powers</w:t>
      </w:r>
      <w:r w:rsidRPr="008F11FF">
        <w:rPr>
          <w:rStyle w:val="StyleUnderline"/>
        </w:rPr>
        <w:t xml:space="preserve"> seeking to expand their influence</w:t>
      </w:r>
      <w:r w:rsidRPr="008F11FF">
        <w:rPr>
          <w:sz w:val="16"/>
        </w:rPr>
        <w:t xml:space="preserve"> after the retrenching great power’s departure </w:t>
      </w:r>
      <w:r w:rsidRPr="008F11FF">
        <w:rPr>
          <w:rStyle w:val="StyleUnderline"/>
        </w:rPr>
        <w:t>are</w:t>
      </w:r>
      <w:r w:rsidRPr="008F11FF">
        <w:rPr>
          <w:sz w:val="16"/>
        </w:rPr>
        <w:t xml:space="preserve"> thus still </w:t>
      </w:r>
      <w:r w:rsidRPr="008F11FF">
        <w:rPr>
          <w:rStyle w:val="Emphasis"/>
          <w:highlight w:val="cyan"/>
        </w:rPr>
        <w:t>likely</w:t>
      </w:r>
      <w:r w:rsidRPr="008F11FF">
        <w:rPr>
          <w:rStyle w:val="StyleUnderline"/>
          <w:highlight w:val="cyan"/>
        </w:rPr>
        <w:t xml:space="preserve"> to</w:t>
      </w:r>
      <w:r w:rsidRPr="008F11FF">
        <w:rPr>
          <w:rStyle w:val="StyleUnderline"/>
        </w:rPr>
        <w:t xml:space="preserve"> </w:t>
      </w:r>
      <w:r w:rsidRPr="008F11FF">
        <w:rPr>
          <w:rStyle w:val="Emphasis"/>
          <w:highlight w:val="cyan"/>
        </w:rPr>
        <w:t>confront</w:t>
      </w:r>
      <w:r w:rsidRPr="008F11FF">
        <w:rPr>
          <w:rStyle w:val="StyleUnderline"/>
          <w:highlight w:val="cyan"/>
        </w:rPr>
        <w:t xml:space="preserve"> a</w:t>
      </w:r>
      <w:r w:rsidRPr="008F11FF">
        <w:rPr>
          <w:rStyle w:val="StyleUnderline"/>
        </w:rPr>
        <w:t xml:space="preserve"> </w:t>
      </w:r>
      <w:r w:rsidRPr="008F11FF">
        <w:rPr>
          <w:rStyle w:val="Emphasis"/>
        </w:rPr>
        <w:t xml:space="preserve">respectable </w:t>
      </w:r>
      <w:r w:rsidRPr="008F11FF">
        <w:rPr>
          <w:rStyle w:val="Emphasis"/>
          <w:highlight w:val="cyan"/>
        </w:rPr>
        <w:t>obstacle</w:t>
      </w:r>
      <w:r w:rsidRPr="008F11FF">
        <w:rPr>
          <w:rStyle w:val="StyleUnderline"/>
        </w:rPr>
        <w:t xml:space="preserve"> that could prove formidable enough </w:t>
      </w:r>
      <w:r w:rsidRPr="008F11FF">
        <w:rPr>
          <w:rStyle w:val="StyleUnderline"/>
          <w:highlight w:val="cyan"/>
        </w:rPr>
        <w:t xml:space="preserve">to </w:t>
      </w:r>
      <w:r w:rsidRPr="008F11FF">
        <w:rPr>
          <w:rStyle w:val="Emphasis"/>
          <w:highlight w:val="cyan"/>
        </w:rPr>
        <w:t>deter</w:t>
      </w:r>
      <w:r w:rsidRPr="008F11FF">
        <w:rPr>
          <w:sz w:val="16"/>
        </w:rPr>
        <w:t xml:space="preserve"> them from realising whatever </w:t>
      </w:r>
      <w:r w:rsidRPr="008F11FF">
        <w:rPr>
          <w:rStyle w:val="Emphasis"/>
        </w:rPr>
        <w:t xml:space="preserve">expansionist </w:t>
      </w:r>
      <w:r w:rsidRPr="008F11FF">
        <w:rPr>
          <w:rStyle w:val="Emphasis"/>
          <w:highlight w:val="cyan"/>
        </w:rPr>
        <w:t>ambitions</w:t>
      </w:r>
      <w:r w:rsidRPr="008F11FF">
        <w:rPr>
          <w:sz w:val="16"/>
        </w:rPr>
        <w:t xml:space="preserve"> they might harbour.48</w:t>
      </w:r>
    </w:p>
    <w:p w14:paraId="008F14DE" w14:textId="77777777" w:rsidR="0013472F" w:rsidRDefault="0013472F" w:rsidP="0013472F">
      <w:pPr>
        <w:rPr>
          <w:sz w:val="16"/>
        </w:rPr>
      </w:pPr>
      <w:r w:rsidRPr="008F11FF">
        <w:rPr>
          <w:sz w:val="16"/>
        </w:rPr>
        <w:t xml:space="preserve">Perhaps even more importantly, one should be careful not to take the above discussion to suggest that abandonment will necessarily represent a strategic disaster for the retrenching great power. This piece is primarily concerned with </w:t>
      </w:r>
      <w:r w:rsidRPr="008F11FF">
        <w:rPr>
          <w:rStyle w:val="StyleUnderline"/>
          <w:highlight w:val="cyan"/>
        </w:rPr>
        <w:t>the costs of</w:t>
      </w:r>
      <w:r w:rsidRPr="008F11FF">
        <w:rPr>
          <w:rStyle w:val="StyleUnderline"/>
        </w:rPr>
        <w:t xml:space="preserve"> </w:t>
      </w:r>
      <w:r w:rsidRPr="008F11FF">
        <w:rPr>
          <w:rStyle w:val="Emphasis"/>
          <w:highlight w:val="cyan"/>
        </w:rPr>
        <w:t>retrenchment</w:t>
      </w:r>
      <w:r w:rsidRPr="008F11FF">
        <w:rPr>
          <w:sz w:val="16"/>
        </w:rPr>
        <w:t xml:space="preserve"> and how they </w:t>
      </w:r>
      <w:r w:rsidRPr="008F11FF">
        <w:rPr>
          <w:rStyle w:val="StyleUnderline"/>
          <w:highlight w:val="cyan"/>
        </w:rPr>
        <w:t>have been</w:t>
      </w:r>
      <w:r w:rsidRPr="008F11FF">
        <w:rPr>
          <w:rStyle w:val="StyleUnderline"/>
        </w:rPr>
        <w:t xml:space="preserve"> </w:t>
      </w:r>
      <w:r w:rsidRPr="008F11FF">
        <w:rPr>
          <w:rStyle w:val="Emphasis"/>
        </w:rPr>
        <w:t xml:space="preserve">consistently </w:t>
      </w:r>
      <w:r w:rsidRPr="008F11FF">
        <w:rPr>
          <w:rStyle w:val="Emphasis"/>
          <w:highlight w:val="cyan"/>
        </w:rPr>
        <w:t>overestimated</w:t>
      </w:r>
      <w:r w:rsidRPr="008F11FF">
        <w:rPr>
          <w:sz w:val="16"/>
        </w:rPr>
        <w:t xml:space="preserve">. Whether retrenchment in any given instance leads to increases or decreases in a great power’s security, however, depends as much on the benefits it acquires by pursuing this course of action. In other words, </w:t>
      </w:r>
      <w:r w:rsidRPr="008F11FF">
        <w:rPr>
          <w:rStyle w:val="Emphasis"/>
        </w:rPr>
        <w:t>even if</w:t>
      </w:r>
      <w:r w:rsidRPr="008F11FF">
        <w:rPr>
          <w:rStyle w:val="StyleUnderline"/>
        </w:rPr>
        <w:t xml:space="preserve"> retrenchment</w:t>
      </w:r>
      <w:r w:rsidRPr="008F11FF">
        <w:rPr>
          <w:sz w:val="16"/>
        </w:rPr>
        <w:t xml:space="preserve"> by abandonment </w:t>
      </w:r>
      <w:r w:rsidRPr="008F11FF">
        <w:rPr>
          <w:rStyle w:val="StyleUnderline"/>
        </w:rPr>
        <w:t>does open a window of opportunity</w:t>
      </w:r>
      <w:r w:rsidRPr="008F11FF">
        <w:rPr>
          <w:sz w:val="16"/>
        </w:rPr>
        <w:t xml:space="preserve"> that is successfully exploited by rivals which acquire important strategic assets, </w:t>
      </w:r>
      <w:r w:rsidRPr="008F11FF">
        <w:rPr>
          <w:rStyle w:val="StyleUnderline"/>
        </w:rPr>
        <w:t xml:space="preserve">these </w:t>
      </w:r>
      <w:r w:rsidRPr="008F11FF">
        <w:rPr>
          <w:rStyle w:val="Emphasis"/>
          <w:highlight w:val="cyan"/>
        </w:rPr>
        <w:t>costs</w:t>
      </w:r>
      <w:r w:rsidRPr="008F11FF">
        <w:rPr>
          <w:sz w:val="16"/>
        </w:rPr>
        <w:t xml:space="preserve"> – significant as they may be – </w:t>
      </w:r>
      <w:r w:rsidRPr="008F11FF">
        <w:rPr>
          <w:rStyle w:val="StyleUnderline"/>
          <w:highlight w:val="cyan"/>
        </w:rPr>
        <w:t xml:space="preserve">might be </w:t>
      </w:r>
      <w:r w:rsidRPr="008F11FF">
        <w:rPr>
          <w:rStyle w:val="Emphasis"/>
          <w:highlight w:val="cyan"/>
        </w:rPr>
        <w:t>outweighed</w:t>
      </w:r>
      <w:r w:rsidRPr="008F11FF">
        <w:rPr>
          <w:rStyle w:val="Emphasis"/>
        </w:rPr>
        <w:t xml:space="preserve"> </w:t>
      </w:r>
      <w:r w:rsidRPr="008C478A">
        <w:rPr>
          <w:rStyle w:val="Emphasis"/>
          <w:highlight w:val="cyan"/>
        </w:rPr>
        <w:t>by the benefits</w:t>
      </w:r>
      <w:r w:rsidRPr="008F11FF">
        <w:rPr>
          <w:sz w:val="16"/>
        </w:rPr>
        <w:t xml:space="preserve"> the retrenching great power acquires. The latter can include, </w:t>
      </w:r>
      <w:r w:rsidRPr="008F11FF">
        <w:rPr>
          <w:rStyle w:val="StyleUnderline"/>
          <w:highlight w:val="cyan"/>
        </w:rPr>
        <w:t>among</w:t>
      </w:r>
      <w:r w:rsidRPr="008F11FF">
        <w:rPr>
          <w:sz w:val="16"/>
        </w:rPr>
        <w:t xml:space="preserve"> others: </w:t>
      </w:r>
      <w:r w:rsidRPr="008F11FF">
        <w:rPr>
          <w:rStyle w:val="StyleUnderline"/>
          <w:highlight w:val="cyan"/>
        </w:rPr>
        <w:t xml:space="preserve">a </w:t>
      </w:r>
      <w:r w:rsidRPr="008F11FF">
        <w:rPr>
          <w:rStyle w:val="Emphasis"/>
          <w:highlight w:val="cyan"/>
        </w:rPr>
        <w:t>lower likelihood</w:t>
      </w:r>
      <w:r w:rsidRPr="008F11FF">
        <w:rPr>
          <w:rStyle w:val="StyleUnderline"/>
          <w:highlight w:val="cyan"/>
        </w:rPr>
        <w:t xml:space="preserve"> of</w:t>
      </w:r>
      <w:r w:rsidRPr="008F11FF">
        <w:rPr>
          <w:sz w:val="16"/>
        </w:rPr>
        <w:t xml:space="preserve"> involving the great power’s </w:t>
      </w:r>
      <w:r w:rsidRPr="008F11FF">
        <w:rPr>
          <w:rStyle w:val="Emphasis"/>
          <w:highlight w:val="cyan"/>
        </w:rPr>
        <w:t>troops</w:t>
      </w:r>
      <w:r w:rsidRPr="008F11FF">
        <w:rPr>
          <w:rStyle w:val="StyleUnderline"/>
          <w:highlight w:val="cyan"/>
        </w:rPr>
        <w:t xml:space="preserve"> in</w:t>
      </w:r>
      <w:r w:rsidRPr="008F11FF">
        <w:rPr>
          <w:rStyle w:val="StyleUnderline"/>
        </w:rPr>
        <w:t xml:space="preserve"> active </w:t>
      </w:r>
      <w:r w:rsidRPr="008F11FF">
        <w:rPr>
          <w:rStyle w:val="StyleUnderline"/>
          <w:highlight w:val="cyan"/>
        </w:rPr>
        <w:t>combat</w:t>
      </w:r>
      <w:r w:rsidRPr="008F11FF">
        <w:rPr>
          <w:sz w:val="16"/>
        </w:rPr>
        <w:t xml:space="preserve">; considerably </w:t>
      </w:r>
      <w:r w:rsidRPr="008F11FF">
        <w:rPr>
          <w:rStyle w:val="Emphasis"/>
          <w:highlight w:val="cyan"/>
        </w:rPr>
        <w:t>less strain</w:t>
      </w:r>
      <w:r w:rsidRPr="008F11FF">
        <w:rPr>
          <w:rStyle w:val="StyleUnderline"/>
          <w:highlight w:val="cyan"/>
        </w:rPr>
        <w:t xml:space="preserve"> on the</w:t>
      </w:r>
      <w:r w:rsidRPr="008F11FF">
        <w:rPr>
          <w:sz w:val="16"/>
        </w:rPr>
        <w:t xml:space="preserve"> great power’s </w:t>
      </w:r>
      <w:r w:rsidRPr="008F11FF">
        <w:rPr>
          <w:rStyle w:val="Emphasis"/>
          <w:highlight w:val="cyan"/>
        </w:rPr>
        <w:t>economy</w:t>
      </w:r>
      <w:r w:rsidRPr="008F11FF">
        <w:rPr>
          <w:sz w:val="16"/>
        </w:rPr>
        <w:t xml:space="preserve">, on whose health its power crucially depends </w:t>
      </w:r>
      <w:r w:rsidRPr="008F11FF">
        <w:rPr>
          <w:rStyle w:val="StyleUnderline"/>
        </w:rPr>
        <w:t>in the long run</w:t>
      </w:r>
      <w:r w:rsidRPr="008F11FF">
        <w:rPr>
          <w:sz w:val="16"/>
        </w:rPr>
        <w:t xml:space="preserve">; </w:t>
      </w:r>
      <w:r w:rsidRPr="008F11FF">
        <w:rPr>
          <w:rStyle w:val="StyleUnderline"/>
          <w:highlight w:val="cyan"/>
        </w:rPr>
        <w:t xml:space="preserve">the ability to invest </w:t>
      </w:r>
      <w:r w:rsidRPr="008F11FF">
        <w:rPr>
          <w:rStyle w:val="Emphasis"/>
          <w:highlight w:val="cyan"/>
        </w:rPr>
        <w:t>more</w:t>
      </w:r>
      <w:r w:rsidRPr="008F11FF">
        <w:rPr>
          <w:rStyle w:val="Emphasis"/>
        </w:rPr>
        <w:t xml:space="preserve"> resources</w:t>
      </w:r>
      <w:r w:rsidRPr="008F11FF">
        <w:rPr>
          <w:rStyle w:val="StyleUnderline"/>
        </w:rPr>
        <w:t xml:space="preserve"> </w:t>
      </w:r>
      <w:r w:rsidRPr="008F11FF">
        <w:rPr>
          <w:rStyle w:val="StyleUnderline"/>
          <w:highlight w:val="cyan"/>
        </w:rPr>
        <w:t xml:space="preserve">to address </w:t>
      </w:r>
      <w:r w:rsidRPr="008F11FF">
        <w:rPr>
          <w:rStyle w:val="Emphasis"/>
          <w:highlight w:val="cyan"/>
        </w:rPr>
        <w:t>domestic</w:t>
      </w:r>
      <w:r w:rsidRPr="008F11FF">
        <w:rPr>
          <w:rStyle w:val="StyleUnderline"/>
          <w:highlight w:val="cyan"/>
        </w:rPr>
        <w:t xml:space="preserve"> issues</w:t>
      </w:r>
      <w:r w:rsidRPr="008F11FF">
        <w:rPr>
          <w:sz w:val="16"/>
        </w:rPr>
        <w:t xml:space="preserve"> of concern; </w:t>
      </w:r>
      <w:r w:rsidRPr="008F11FF">
        <w:rPr>
          <w:rStyle w:val="StyleUnderline"/>
        </w:rPr>
        <w:t>a</w:t>
      </w:r>
      <w:r w:rsidRPr="008F11FF">
        <w:rPr>
          <w:rStyle w:val="StyleUnderline"/>
          <w:highlight w:val="cyan"/>
        </w:rPr>
        <w:t xml:space="preserve">nd </w:t>
      </w:r>
      <w:r w:rsidRPr="008F11FF">
        <w:rPr>
          <w:rStyle w:val="Emphasis"/>
          <w:highlight w:val="cyan"/>
        </w:rPr>
        <w:t>freeing resources</w:t>
      </w:r>
      <w:r w:rsidRPr="008F11FF">
        <w:rPr>
          <w:rStyle w:val="StyleUnderline"/>
          <w:highlight w:val="cyan"/>
        </w:rPr>
        <w:t xml:space="preserve"> to deal with</w:t>
      </w:r>
      <w:r w:rsidRPr="008F11FF">
        <w:rPr>
          <w:rStyle w:val="StyleUnderline"/>
        </w:rPr>
        <w:t xml:space="preserve"> more vital</w:t>
      </w:r>
      <w:r w:rsidRPr="008F11FF">
        <w:rPr>
          <w:sz w:val="16"/>
        </w:rPr>
        <w:t xml:space="preserve"> security threat in </w:t>
      </w:r>
      <w:r w:rsidRPr="008F11FF">
        <w:rPr>
          <w:rStyle w:val="StyleUnderline"/>
          <w:highlight w:val="cyan"/>
        </w:rPr>
        <w:t xml:space="preserve">other </w:t>
      </w:r>
      <w:r w:rsidRPr="008F11FF">
        <w:rPr>
          <w:rStyle w:val="Emphasis"/>
          <w:highlight w:val="cyan"/>
        </w:rPr>
        <w:t>regions</w:t>
      </w:r>
      <w:r w:rsidRPr="008F11FF">
        <w:rPr>
          <w:sz w:val="16"/>
        </w:rPr>
        <w:t xml:space="preserve"> of the world.49 Indeed, being the strategic actors that they are, we should not observe great powers abandoning certain areas of the globe unless they are confident that the resultant benefits will ultimately outweigh the costs they will incur by engaging in this form of retrenchment.50</w:t>
      </w:r>
    </w:p>
    <w:bookmarkEnd w:id="13"/>
    <w:p w14:paraId="0F91EB32" w14:textId="77777777" w:rsidR="0013472F" w:rsidRPr="00EC43B4" w:rsidRDefault="0013472F" w:rsidP="0013472F">
      <w:pPr>
        <w:pStyle w:val="Heading3"/>
        <w:rPr>
          <w:rFonts w:cs="Times New Roman"/>
        </w:rPr>
      </w:pPr>
      <w:r>
        <w:rPr>
          <w:rFonts w:cs="Times New Roman"/>
        </w:rPr>
        <w:t>2NC---Transition---</w:t>
      </w:r>
      <w:r w:rsidRPr="009273AF">
        <w:rPr>
          <w:rFonts w:cs="Times New Roman"/>
        </w:rPr>
        <w:t xml:space="preserve">AT: </w:t>
      </w:r>
      <w:r>
        <w:rPr>
          <w:rFonts w:cs="Times New Roman"/>
        </w:rPr>
        <w:t>Mulitpol Wars</w:t>
      </w:r>
    </w:p>
    <w:p w14:paraId="6BF8A5EB" w14:textId="77777777" w:rsidR="0013472F" w:rsidRPr="009273AF" w:rsidRDefault="0013472F" w:rsidP="0013472F">
      <w:pPr>
        <w:pStyle w:val="Heading4"/>
      </w:pPr>
      <w:r w:rsidRPr="009273AF">
        <w:t xml:space="preserve">Decline </w:t>
      </w:r>
      <w:r w:rsidRPr="009273AF">
        <w:rPr>
          <w:u w:val="single"/>
        </w:rPr>
        <w:t>solves</w:t>
      </w:r>
      <w:r w:rsidRPr="009273AF">
        <w:t xml:space="preserve"> transition conflict---only </w:t>
      </w:r>
      <w:r w:rsidRPr="009273AF">
        <w:rPr>
          <w:u w:val="single"/>
        </w:rPr>
        <w:t>clinging</w:t>
      </w:r>
      <w:r w:rsidRPr="009273AF">
        <w:t xml:space="preserve"> causes war.</w:t>
      </w:r>
    </w:p>
    <w:p w14:paraId="3D021086" w14:textId="77777777" w:rsidR="0013472F" w:rsidRPr="009273AF" w:rsidRDefault="0013472F" w:rsidP="0013472F">
      <w:r w:rsidRPr="00EC43B4">
        <w:rPr>
          <w:rStyle w:val="Style13ptBold"/>
        </w:rPr>
        <w:t>MacDonald &amp; Parent 18</w:t>
      </w:r>
      <w:r w:rsidRPr="009273AF">
        <w:t>,</w:t>
      </w:r>
      <w:r w:rsidRPr="00371039">
        <w:t xml:space="preserve"> </w:t>
      </w:r>
      <w:r w:rsidRPr="009273AF">
        <w:t>Paul Ma</w:t>
      </w:r>
      <w:r>
        <w:t>cDonald</w:t>
      </w:r>
      <w:r w:rsidRPr="009273AF">
        <w:t xml:space="preserve"> and Joseph </w:t>
      </w:r>
      <w:r>
        <w:t>Parent</w:t>
      </w:r>
      <w:r w:rsidRPr="009273AF">
        <w:t xml:space="preserve">.,  PhD, Associate Professor of Political Science at Wellesley College. **PhD, Associate Professor of Political Science at the University of Notre Dame. </w:t>
      </w:r>
      <w:r>
        <w:t>‘</w:t>
      </w:r>
      <w:r w:rsidRPr="009273AF">
        <w:t>Twilight of the Titans: Great Power Decline and Retrenchment”, pg. 2-3, Published by Cornell University Press</w:t>
      </w:r>
      <w:r>
        <w:t xml:space="preserve"> //ESIEV</w:t>
      </w:r>
    </w:p>
    <w:p w14:paraId="1340AABE" w14:textId="77777777" w:rsidR="0013472F" w:rsidRPr="009273AF" w:rsidRDefault="0013472F" w:rsidP="0013472F">
      <w:pPr>
        <w:rPr>
          <w:sz w:val="16"/>
        </w:rPr>
      </w:pPr>
      <w:r w:rsidRPr="009273AF">
        <w:rPr>
          <w:sz w:val="16"/>
        </w:rPr>
        <w:t xml:space="preserve">In this book, we argue that </w:t>
      </w:r>
      <w:r w:rsidRPr="009273AF">
        <w:rPr>
          <w:rStyle w:val="StyleUnderline"/>
        </w:rPr>
        <w:t xml:space="preserve">the </w:t>
      </w:r>
      <w:r w:rsidRPr="009273AF">
        <w:rPr>
          <w:rStyle w:val="Emphasis"/>
        </w:rPr>
        <w:t>conventional wisdom</w:t>
      </w:r>
      <w:r w:rsidRPr="009273AF">
        <w:rPr>
          <w:rStyle w:val="StyleUnderline"/>
        </w:rPr>
        <w:t xml:space="preserve"> is </w:t>
      </w:r>
      <w:r w:rsidRPr="009273AF">
        <w:rPr>
          <w:rStyle w:val="Emphasis"/>
        </w:rPr>
        <w:t>wrong</w:t>
      </w:r>
      <w:r w:rsidRPr="009273AF">
        <w:rPr>
          <w:sz w:val="16"/>
        </w:rPr>
        <w:t xml:space="preserve">. Specifically, we make three main arguments. First, </w:t>
      </w:r>
      <w:r w:rsidRPr="009273AF">
        <w:rPr>
          <w:rStyle w:val="Emphasis"/>
        </w:rPr>
        <w:t xml:space="preserve">relative </w:t>
      </w:r>
      <w:r w:rsidRPr="009273AF">
        <w:rPr>
          <w:rStyle w:val="Emphasis"/>
          <w:highlight w:val="cyan"/>
        </w:rPr>
        <w:t>decline</w:t>
      </w:r>
      <w:r w:rsidRPr="009273AF">
        <w:rPr>
          <w:rStyle w:val="StyleUnderline"/>
          <w:highlight w:val="cyan"/>
        </w:rPr>
        <w:t xml:space="preserve"> causes </w:t>
      </w:r>
      <w:r w:rsidRPr="009273AF">
        <w:rPr>
          <w:rStyle w:val="Emphasis"/>
          <w:highlight w:val="cyan"/>
        </w:rPr>
        <w:t>prompt</w:t>
      </w:r>
      <w:r w:rsidRPr="009273AF">
        <w:rPr>
          <w:rStyle w:val="Emphasis"/>
        </w:rPr>
        <w:t xml:space="preserve">, proportionate </w:t>
      </w:r>
      <w:r w:rsidRPr="009273AF">
        <w:rPr>
          <w:rStyle w:val="Emphasis"/>
          <w:highlight w:val="cyan"/>
        </w:rPr>
        <w:t>retrenchment</w:t>
      </w:r>
      <w:r w:rsidRPr="009273AF">
        <w:rPr>
          <w:rStyle w:val="StyleUnderline"/>
          <w:highlight w:val="cyan"/>
        </w:rPr>
        <w:t xml:space="preserve"> because states seek </w:t>
      </w:r>
      <w:r w:rsidRPr="009273AF">
        <w:rPr>
          <w:rStyle w:val="Emphasis"/>
          <w:highlight w:val="cyan"/>
        </w:rPr>
        <w:t>strategic solvency</w:t>
      </w:r>
      <w:r w:rsidRPr="009273AF">
        <w:rPr>
          <w:sz w:val="16"/>
        </w:rPr>
        <w:t xml:space="preserve">. </w:t>
      </w:r>
      <w:r w:rsidRPr="009273AF">
        <w:rPr>
          <w:rStyle w:val="StyleUnderline"/>
        </w:rPr>
        <w:t xml:space="preserve">The international system is a </w:t>
      </w:r>
      <w:r w:rsidRPr="009273AF">
        <w:rPr>
          <w:rStyle w:val="Emphasis"/>
        </w:rPr>
        <w:t>competitive place,</w:t>
      </w:r>
      <w:r w:rsidRPr="009273AF">
        <w:rPr>
          <w:rStyle w:val="StyleUnderline"/>
        </w:rPr>
        <w:t xml:space="preserve"> and great powers did </w:t>
      </w:r>
      <w:r w:rsidRPr="009273AF">
        <w:rPr>
          <w:rStyle w:val="Emphasis"/>
        </w:rPr>
        <w:t>not get to the</w:t>
      </w:r>
      <w:r w:rsidRPr="009273AF">
        <w:rPr>
          <w:rStyle w:val="StyleUnderline"/>
        </w:rPr>
        <w:t xml:space="preserve"> </w:t>
      </w:r>
      <w:r w:rsidRPr="009273AF">
        <w:rPr>
          <w:rStyle w:val="Emphasis"/>
        </w:rPr>
        <w:t>top</w:t>
      </w:r>
      <w:r w:rsidRPr="009273AF">
        <w:rPr>
          <w:rStyle w:val="StyleUnderline"/>
        </w:rPr>
        <w:t xml:space="preserve"> by being </w:t>
      </w:r>
      <w:r w:rsidRPr="009273AF">
        <w:rPr>
          <w:rStyle w:val="Emphasis"/>
        </w:rPr>
        <w:t>imprudent, irrational,</w:t>
      </w:r>
      <w:r w:rsidRPr="009273AF">
        <w:rPr>
          <w:rStyle w:val="StyleUnderline"/>
        </w:rPr>
        <w:t xml:space="preserve"> or </w:t>
      </w:r>
      <w:r w:rsidRPr="009273AF">
        <w:rPr>
          <w:rStyle w:val="Emphasis"/>
        </w:rPr>
        <w:t>irresponsible</w:t>
      </w:r>
      <w:r w:rsidRPr="009273AF">
        <w:rPr>
          <w:sz w:val="16"/>
        </w:rPr>
        <w:t xml:space="preserve">. When their fortunes ebb, states tend to retain the virtues that made them great. </w:t>
      </w:r>
      <w:r w:rsidRPr="009273AF">
        <w:rPr>
          <w:rStyle w:val="StyleUnderline"/>
        </w:rPr>
        <w:t xml:space="preserve">In the face of </w:t>
      </w:r>
      <w:r w:rsidRPr="009273AF">
        <w:rPr>
          <w:rStyle w:val="Emphasis"/>
        </w:rPr>
        <w:t>decline</w:t>
      </w:r>
      <w:r w:rsidRPr="009273AF">
        <w:rPr>
          <w:rStyle w:val="StyleUnderline"/>
        </w:rPr>
        <w:t xml:space="preserve">, great powers have a </w:t>
      </w:r>
      <w:r w:rsidRPr="009273AF">
        <w:rPr>
          <w:rStyle w:val="Emphasis"/>
        </w:rPr>
        <w:t>good sense of their relative capability</w:t>
      </w:r>
      <w:r w:rsidRPr="009273AF">
        <w:rPr>
          <w:rStyle w:val="StyleUnderline"/>
        </w:rPr>
        <w:t xml:space="preserve"> and tend not to give away </w:t>
      </w:r>
      <w:r w:rsidRPr="009273AF">
        <w:rPr>
          <w:rStyle w:val="Emphasis"/>
        </w:rPr>
        <w:t>more than they</w:t>
      </w:r>
      <w:r w:rsidRPr="009273AF">
        <w:rPr>
          <w:rStyle w:val="StyleUnderline"/>
        </w:rPr>
        <w:t xml:space="preserve"> </w:t>
      </w:r>
      <w:r w:rsidRPr="009273AF">
        <w:rPr>
          <w:rStyle w:val="Emphasis"/>
        </w:rPr>
        <w:t>must</w:t>
      </w:r>
      <w:r w:rsidRPr="009273AF">
        <w:rPr>
          <w:sz w:val="16"/>
        </w:rPr>
        <w:t>. Expanding or</w:t>
      </w:r>
      <w:r w:rsidRPr="009273AF">
        <w:rPr>
          <w:rStyle w:val="StyleUnderline"/>
        </w:rPr>
        <w:t xml:space="preserve"> </w:t>
      </w:r>
      <w:r w:rsidRPr="009273AF">
        <w:rPr>
          <w:rStyle w:val="StyleUnderline"/>
          <w:highlight w:val="cyan"/>
        </w:rPr>
        <w:t xml:space="preserve">maintaining </w:t>
      </w:r>
      <w:r w:rsidRPr="009273AF">
        <w:rPr>
          <w:rStyle w:val="Emphasis"/>
          <w:highlight w:val="cyan"/>
        </w:rPr>
        <w:t>grand</w:t>
      </w:r>
      <w:r w:rsidRPr="009273AF">
        <w:rPr>
          <w:rStyle w:val="Emphasis"/>
        </w:rPr>
        <w:t xml:space="preserve"> strategic </w:t>
      </w:r>
      <w:r w:rsidRPr="009273AF">
        <w:rPr>
          <w:rStyle w:val="Emphasis"/>
          <w:highlight w:val="cyan"/>
        </w:rPr>
        <w:t>ambitions</w:t>
      </w:r>
      <w:r w:rsidRPr="009273AF">
        <w:rPr>
          <w:rStyle w:val="StyleUnderline"/>
          <w:highlight w:val="cyan"/>
        </w:rPr>
        <w:t xml:space="preserve"> during </w:t>
      </w:r>
      <w:r w:rsidRPr="009273AF">
        <w:rPr>
          <w:rStyle w:val="Emphasis"/>
          <w:highlight w:val="cyan"/>
        </w:rPr>
        <w:t>decline</w:t>
      </w:r>
      <w:r w:rsidRPr="009273AF">
        <w:rPr>
          <w:rStyle w:val="StyleUnderline"/>
          <w:highlight w:val="cyan"/>
        </w:rPr>
        <w:t xml:space="preserve"> incurs </w:t>
      </w:r>
      <w:r w:rsidRPr="009273AF">
        <w:rPr>
          <w:rStyle w:val="Emphasis"/>
          <w:highlight w:val="cyan"/>
        </w:rPr>
        <w:t>unsustainable burdens</w:t>
      </w:r>
      <w:r w:rsidRPr="009273AF">
        <w:rPr>
          <w:rStyle w:val="StyleUnderline"/>
          <w:highlight w:val="cyan"/>
        </w:rPr>
        <w:t xml:space="preserve"> and </w:t>
      </w:r>
      <w:r w:rsidRPr="009273AF">
        <w:rPr>
          <w:rStyle w:val="Emphasis"/>
          <w:highlight w:val="cyan"/>
        </w:rPr>
        <w:t>incites unwinnable fights</w:t>
      </w:r>
      <w:r w:rsidRPr="009273AF">
        <w:rPr>
          <w:sz w:val="16"/>
        </w:rPr>
        <w:t>, so the faster states fall, the more they retrench. Great powers may choose to retrench in other circumstances as well, but they have an overriding incentive to do so when confronted by relative decline.</w:t>
      </w:r>
    </w:p>
    <w:p w14:paraId="32E2E822" w14:textId="77777777" w:rsidR="0013472F" w:rsidRPr="009273AF" w:rsidRDefault="0013472F" w:rsidP="0013472F">
      <w:pPr>
        <w:rPr>
          <w:sz w:val="16"/>
        </w:rPr>
      </w:pPr>
      <w:r w:rsidRPr="009273AF">
        <w:rPr>
          <w:sz w:val="16"/>
        </w:rPr>
        <w:t xml:space="preserve">Second, the depth of </w:t>
      </w:r>
      <w:r w:rsidRPr="009273AF">
        <w:rPr>
          <w:rStyle w:val="Emphasis"/>
          <w:highlight w:val="cyan"/>
        </w:rPr>
        <w:t>relative decline</w:t>
      </w:r>
      <w:r w:rsidRPr="009273AF">
        <w:rPr>
          <w:rStyle w:val="StyleUnderline"/>
          <w:highlight w:val="cyan"/>
        </w:rPr>
        <w:t xml:space="preserve"> shapes</w:t>
      </w:r>
      <w:r w:rsidRPr="009273AF">
        <w:rPr>
          <w:rStyle w:val="StyleUnderline"/>
        </w:rPr>
        <w:t xml:space="preserve"> not only </w:t>
      </w:r>
      <w:r w:rsidRPr="009273AF">
        <w:rPr>
          <w:rStyle w:val="StyleUnderline"/>
          <w:highlight w:val="cyan"/>
        </w:rPr>
        <w:t>how much a state retrenches, but</w:t>
      </w:r>
      <w:r w:rsidRPr="009273AF">
        <w:rPr>
          <w:rStyle w:val="StyleUnderline"/>
        </w:rPr>
        <w:t xml:space="preserve"> also </w:t>
      </w:r>
      <w:r w:rsidRPr="009273AF">
        <w:rPr>
          <w:rStyle w:val="Emphasis"/>
          <w:highlight w:val="cyan"/>
        </w:rPr>
        <w:t>which policies it adopts</w:t>
      </w:r>
      <w:r w:rsidRPr="009273AF">
        <w:rPr>
          <w:sz w:val="16"/>
          <w:highlight w:val="cyan"/>
        </w:rPr>
        <w:t>.</w:t>
      </w:r>
      <w:r w:rsidRPr="009273AF">
        <w:rPr>
          <w:sz w:val="16"/>
        </w:rPr>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9273AF">
        <w:rPr>
          <w:rStyle w:val="Emphasis"/>
        </w:rPr>
        <w:t>international policies</w:t>
      </w:r>
      <w:r w:rsidRPr="009273AF">
        <w:rPr>
          <w:rStyle w:val="StyleUnderline"/>
        </w:rPr>
        <w:t xml:space="preserve"> may </w:t>
      </w:r>
      <w:r w:rsidRPr="009273AF">
        <w:rPr>
          <w:rStyle w:val="Emphasis"/>
        </w:rPr>
        <w:t>also help</w:t>
      </w:r>
      <w:r w:rsidRPr="009273AF">
        <w:rPr>
          <w:rStyle w:val="StyleUnderline"/>
        </w:rPr>
        <w:t xml:space="preserve">, and they include </w:t>
      </w:r>
      <w:r w:rsidRPr="009273AF">
        <w:rPr>
          <w:rStyle w:val="Emphasis"/>
          <w:highlight w:val="cyan"/>
        </w:rPr>
        <w:t>redeploying forces</w:t>
      </w:r>
      <w:r w:rsidRPr="009273AF">
        <w:rPr>
          <w:rStyle w:val="StyleUnderline"/>
          <w:highlight w:val="cyan"/>
        </w:rPr>
        <w:t xml:space="preserve">, </w:t>
      </w:r>
      <w:r w:rsidRPr="009273AF">
        <w:rPr>
          <w:rStyle w:val="Emphasis"/>
          <w:highlight w:val="cyan"/>
        </w:rPr>
        <w:t>defusing flashpoints</w:t>
      </w:r>
      <w:r w:rsidRPr="009273AF">
        <w:rPr>
          <w:rStyle w:val="StyleUnderline"/>
          <w:highlight w:val="cyan"/>
        </w:rPr>
        <w:t xml:space="preserve">, and </w:t>
      </w:r>
      <w:r w:rsidRPr="009273AF">
        <w:rPr>
          <w:rStyle w:val="Emphasis"/>
          <w:highlight w:val="cyan"/>
        </w:rPr>
        <w:t>redistributing burdens</w:t>
      </w:r>
      <w:r w:rsidRPr="009273AF">
        <w:rPr>
          <w:rStyle w:val="StyleUnderline"/>
        </w:rPr>
        <w:t xml:space="preserve">—all to </w:t>
      </w:r>
      <w:r w:rsidRPr="009273AF">
        <w:rPr>
          <w:rStyle w:val="Emphasis"/>
          <w:highlight w:val="cyan"/>
        </w:rPr>
        <w:t>avoid costly conflicts</w:t>
      </w:r>
      <w:r w:rsidRPr="009273AF">
        <w:rPr>
          <w:rStyle w:val="StyleUnderline"/>
          <w:highlight w:val="cyan"/>
        </w:rPr>
        <w:t xml:space="preserve"> and </w:t>
      </w:r>
      <w:r w:rsidRPr="009273AF">
        <w:rPr>
          <w:rStyle w:val="Emphasis"/>
          <w:highlight w:val="cyan"/>
        </w:rPr>
        <w:t>reinforce core strongpoints</w:t>
      </w:r>
      <w:r w:rsidRPr="009273AF">
        <w:rPr>
          <w:sz w:val="16"/>
        </w:rPr>
        <w:t>. The faster and deeper states fall, the more they are willing to rely on others to cushion their fall. Retrenchment is not a weapon but an arsenal that can be used in different amounts and combinations depending on conditions and the enemies faced.</w:t>
      </w:r>
    </w:p>
    <w:p w14:paraId="45F0212A" w14:textId="77777777" w:rsidR="0013472F" w:rsidRPr="009273AF" w:rsidRDefault="0013472F" w:rsidP="0013472F">
      <w:pPr>
        <w:rPr>
          <w:sz w:val="16"/>
        </w:rPr>
      </w:pPr>
      <w:r w:rsidRPr="009273AF">
        <w:rPr>
          <w:sz w:val="16"/>
        </w:rPr>
        <w:t>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w:t>
      </w:r>
    </w:p>
    <w:p w14:paraId="283526AB" w14:textId="77777777" w:rsidR="0013472F" w:rsidRPr="009273AF" w:rsidRDefault="0013472F" w:rsidP="0013472F">
      <w:pPr>
        <w:rPr>
          <w:sz w:val="16"/>
        </w:rPr>
      </w:pPr>
      <w:r w:rsidRPr="009273AF">
        <w:rPr>
          <w:sz w:val="16"/>
        </w:rPr>
        <w:t xml:space="preserve">Empirically, </w:t>
      </w:r>
      <w:r w:rsidRPr="009273AF">
        <w:rPr>
          <w:rStyle w:val="StyleUnderline"/>
        </w:rPr>
        <w:t xml:space="preserve">this work aims to add value by being the first to study </w:t>
      </w:r>
      <w:r w:rsidRPr="009273AF">
        <w:rPr>
          <w:rStyle w:val="Emphasis"/>
        </w:rPr>
        <w:t>systematically all modern shifts</w:t>
      </w:r>
      <w:r w:rsidRPr="009273AF">
        <w:rPr>
          <w:rStyle w:val="StyleUnderline"/>
        </w:rPr>
        <w:t xml:space="preserve"> in the </w:t>
      </w:r>
      <w:r w:rsidRPr="009273AF">
        <w:rPr>
          <w:rStyle w:val="Emphasis"/>
        </w:rPr>
        <w:t>great power pecking order</w:t>
      </w:r>
      <w:r w:rsidRPr="009273AF">
        <w:rPr>
          <w:sz w:val="16"/>
        </w:rPr>
        <w:t xml:space="preserve">. </w:t>
      </w:r>
      <w:r w:rsidRPr="009273AF">
        <w:rPr>
          <w:rStyle w:val="StyleUnderline"/>
          <w:highlight w:val="cyan"/>
        </w:rPr>
        <w:t xml:space="preserve">We find </w:t>
      </w:r>
      <w:r w:rsidRPr="009273AF">
        <w:rPr>
          <w:rStyle w:val="Emphasis"/>
          <w:highlight w:val="cyan"/>
        </w:rPr>
        <w:t>sixteen cases of relative</w:t>
      </w:r>
      <w:r w:rsidRPr="009273AF">
        <w:rPr>
          <w:rStyle w:val="StyleUnderline"/>
          <w:highlight w:val="cyan"/>
        </w:rPr>
        <w:t xml:space="preserve"> </w:t>
      </w:r>
      <w:r w:rsidRPr="009273AF">
        <w:rPr>
          <w:rStyle w:val="Emphasis"/>
          <w:highlight w:val="cyan"/>
        </w:rPr>
        <w:t>decline</w:t>
      </w:r>
      <w:r w:rsidRPr="009273AF">
        <w:rPr>
          <w:rStyle w:val="StyleUnderline"/>
        </w:rPr>
        <w:t xml:space="preserve"> since 1870</w:t>
      </w:r>
      <w:r w:rsidRPr="009273AF">
        <w:rPr>
          <w:sz w:val="16"/>
        </w:rPr>
        <w:t xml:space="preserve">, when reliable data for the great powers become available, </w:t>
      </w:r>
      <w:r w:rsidRPr="009273AF">
        <w:rPr>
          <w:rStyle w:val="StyleUnderline"/>
        </w:rPr>
        <w:t xml:space="preserve">and compare them to their non-declining counterparts across a </w:t>
      </w:r>
      <w:r w:rsidRPr="009273AF">
        <w:rPr>
          <w:rStyle w:val="Emphasis"/>
        </w:rPr>
        <w:t>variety of measures</w:t>
      </w:r>
      <w:r w:rsidRPr="009273AF">
        <w:rPr>
          <w:sz w:val="16"/>
        </w:rPr>
        <w:t xml:space="preserve">. To preview the findings, </w:t>
      </w:r>
      <w:r w:rsidRPr="009273AF">
        <w:rPr>
          <w:rStyle w:val="StyleUnderline"/>
          <w:highlight w:val="cyan"/>
        </w:rPr>
        <w:t xml:space="preserve">retrenchment is </w:t>
      </w:r>
      <w:r w:rsidRPr="009273AF">
        <w:rPr>
          <w:rStyle w:val="Emphasis"/>
          <w:highlight w:val="cyan"/>
        </w:rPr>
        <w:t>by far the most common response</w:t>
      </w:r>
      <w:r w:rsidRPr="009273AF">
        <w:rPr>
          <w:rStyle w:val="StyleUnderline"/>
          <w:highlight w:val="cyan"/>
        </w:rPr>
        <w:t xml:space="preserve"> to </w:t>
      </w:r>
      <w:r w:rsidRPr="009273AF">
        <w:rPr>
          <w:rStyle w:val="Emphasis"/>
          <w:highlight w:val="cyan"/>
        </w:rPr>
        <w:t>relative decline</w:t>
      </w:r>
      <w:r w:rsidRPr="009273AF">
        <w:rPr>
          <w:sz w:val="16"/>
        </w:rPr>
        <w:t xml:space="preserve">, and declining powers behave differently from non-declining powers. States in decline are more likely to cut the size of their military forces and budgets and in extreme cases are more likely to form alliances. </w:t>
      </w:r>
      <w:r w:rsidRPr="009273AF">
        <w:rPr>
          <w:rStyle w:val="StyleUnderline"/>
        </w:rPr>
        <w:t xml:space="preserve">This does </w:t>
      </w:r>
      <w:r w:rsidRPr="009273AF">
        <w:rPr>
          <w:rStyle w:val="Emphasis"/>
        </w:rPr>
        <w:t>not</w:t>
      </w:r>
      <w:r w:rsidRPr="009273AF">
        <w:rPr>
          <w:rStyle w:val="StyleUnderline"/>
        </w:rPr>
        <w:t xml:space="preserve">, however, make them </w:t>
      </w:r>
      <w:r w:rsidRPr="009273AF">
        <w:rPr>
          <w:rStyle w:val="Emphasis"/>
        </w:rPr>
        <w:t>ripe for exploitation</w:t>
      </w:r>
      <w:r w:rsidRPr="009273AF">
        <w:rPr>
          <w:rStyle w:val="StyleUnderline"/>
        </w:rPr>
        <w:t xml:space="preserve">; declining states perform </w:t>
      </w:r>
      <w:r w:rsidRPr="009273AF">
        <w:rPr>
          <w:rStyle w:val="Emphasis"/>
        </w:rPr>
        <w:t>comparatively well</w:t>
      </w:r>
      <w:r w:rsidRPr="009273AF">
        <w:rPr>
          <w:rStyle w:val="StyleUnderline"/>
        </w:rPr>
        <w:t xml:space="preserve"> in </w:t>
      </w:r>
      <w:r w:rsidRPr="009273AF">
        <w:rPr>
          <w:rStyle w:val="Emphasis"/>
        </w:rPr>
        <w:t>militarized disputes</w:t>
      </w:r>
      <w:r w:rsidRPr="009273AF">
        <w:rPr>
          <w:sz w:val="16"/>
        </w:rPr>
        <w:t xml:space="preserve">. Our headline finding, however, is that </w:t>
      </w:r>
      <w:r w:rsidRPr="009273AF">
        <w:rPr>
          <w:rStyle w:val="StyleUnderline"/>
          <w:highlight w:val="cyan"/>
        </w:rPr>
        <w:t xml:space="preserve">states that </w:t>
      </w:r>
      <w:r w:rsidRPr="009273AF">
        <w:rPr>
          <w:rStyle w:val="Emphasis"/>
          <w:highlight w:val="cyan"/>
        </w:rPr>
        <w:t>retrench</w:t>
      </w:r>
      <w:r w:rsidRPr="009273AF">
        <w:rPr>
          <w:rStyle w:val="StyleUnderline"/>
          <w:highlight w:val="cyan"/>
        </w:rPr>
        <w:t xml:space="preserve"> recover their </w:t>
      </w:r>
      <w:r w:rsidRPr="009273AF">
        <w:rPr>
          <w:rStyle w:val="Emphasis"/>
          <w:highlight w:val="cyan"/>
        </w:rPr>
        <w:t>prior rank</w:t>
      </w:r>
      <w:r w:rsidRPr="009273AF">
        <w:rPr>
          <w:rStyle w:val="StyleUnderline"/>
          <w:highlight w:val="cyan"/>
        </w:rPr>
        <w:t xml:space="preserve"> with </w:t>
      </w:r>
      <w:r w:rsidRPr="009273AF">
        <w:rPr>
          <w:rStyle w:val="Emphasis"/>
          <w:highlight w:val="cyan"/>
        </w:rPr>
        <w:t>some regularity</w:t>
      </w:r>
      <w:r w:rsidRPr="009273AF">
        <w:rPr>
          <w:rStyle w:val="StyleUnderline"/>
          <w:highlight w:val="cyan"/>
        </w:rPr>
        <w:t xml:space="preserve">, but those that </w:t>
      </w:r>
      <w:r w:rsidRPr="009273AF">
        <w:rPr>
          <w:rStyle w:val="Emphasis"/>
          <w:highlight w:val="cyan"/>
        </w:rPr>
        <w:t>fail</w:t>
      </w:r>
      <w:r w:rsidRPr="009273AF">
        <w:rPr>
          <w:rStyle w:val="StyleUnderline"/>
          <w:highlight w:val="cyan"/>
        </w:rPr>
        <w:t xml:space="preserve"> to retrench </w:t>
      </w:r>
      <w:r w:rsidRPr="009273AF">
        <w:rPr>
          <w:rStyle w:val="Emphasis"/>
          <w:highlight w:val="cyan"/>
        </w:rPr>
        <w:t>never do</w:t>
      </w:r>
      <w:r w:rsidRPr="009273AF">
        <w:rPr>
          <w:rStyle w:val="Emphasis"/>
        </w:rPr>
        <w:t>.</w:t>
      </w:r>
      <w:r w:rsidRPr="009273AF">
        <w:rPr>
          <w:sz w:val="16"/>
        </w:rPr>
        <w:t xml:space="preserve"> These results challenge theories of grand strategy and war, offer guidance to policymakers, and indicate overlooked paths to peace. </w:t>
      </w:r>
    </w:p>
    <w:bookmarkEnd w:id="12"/>
    <w:p w14:paraId="1060859F" w14:textId="77777777" w:rsidR="0013472F" w:rsidRDefault="0013472F" w:rsidP="0013472F">
      <w:pPr>
        <w:pStyle w:val="Heading3"/>
      </w:pPr>
      <w:r>
        <w:t>Circumvention---2NC</w:t>
      </w:r>
    </w:p>
    <w:p w14:paraId="7C0DE4C3" w14:textId="77777777" w:rsidR="0013472F" w:rsidRDefault="0013472F" w:rsidP="0013472F">
      <w:pPr>
        <w:pStyle w:val="Heading4"/>
      </w:pPr>
      <w:r>
        <w:t xml:space="preserve">1. EMERGENCY POWERS. This comes from UNION lawyers. </w:t>
      </w:r>
    </w:p>
    <w:p w14:paraId="3C0E0FD1" w14:textId="77777777" w:rsidR="0013472F" w:rsidRDefault="0013472F" w:rsidP="0013472F">
      <w:r w:rsidRPr="00990E7F">
        <w:rPr>
          <w:rStyle w:val="Style13ptBold"/>
        </w:rPr>
        <w:t>Wilson 25</w:t>
      </w:r>
      <w:r>
        <w:t xml:space="preserve"> [Julie M. Wilson (General Counsel, National Treasury Employees Union; </w:t>
      </w:r>
      <w:r w:rsidRPr="00990E7F">
        <w:t>J.D. Cum Laude, American University Washington College of Law</w:t>
      </w:r>
      <w:r>
        <w:t xml:space="preserve">; </w:t>
      </w:r>
      <w:r w:rsidRPr="00990E7F">
        <w:t>M.A.</w:t>
      </w:r>
      <w:r>
        <w:t xml:space="preserve"> in</w:t>
      </w:r>
      <w:r w:rsidRPr="00990E7F">
        <w:t xml:space="preserve"> International Affairs, American University</w:t>
      </w:r>
      <w:r>
        <w:t>), Paras N. Shah</w:t>
      </w:r>
      <w:r w:rsidRPr="00990E7F">
        <w:t xml:space="preserve"> </w:t>
      </w:r>
      <w:r>
        <w:t>(Deputy General Counsel, NTEU), Allison C. Giles, Jessica Horne, Kathryn W. Bailey, and Lindsay Dunn, 7-7-2025, “Memorandum in Opposition to Motion,” Document 47 in ECF for National Treasury Employees Union v. Donald J. Trump, et al., No. 1:25-cv-935-PLF, United States District Court for the District of Columbia, https://storage.courtlistener.com/recap/gov.uscourts.dcd.279006/gov.uscourts.dcd.279006.47.0_1.pdf, njn]</w:t>
      </w:r>
    </w:p>
    <w:p w14:paraId="02818BE3" w14:textId="77777777" w:rsidR="0013472F" w:rsidRPr="00990E7F" w:rsidRDefault="0013472F" w:rsidP="0013472F">
      <w:pPr>
        <w:rPr>
          <w:sz w:val="16"/>
        </w:rPr>
      </w:pPr>
      <w:r w:rsidRPr="00990E7F">
        <w:rPr>
          <w:sz w:val="16"/>
        </w:rPr>
        <w:t xml:space="preserve">&lt;&lt;FN 4&gt;&gt; See </w:t>
      </w:r>
      <w:r w:rsidRPr="00990E7F">
        <w:rPr>
          <w:rStyle w:val="Emphasis"/>
          <w:highlight w:val="cyan"/>
        </w:rPr>
        <w:t>5 U.S.C.</w:t>
      </w:r>
      <w:r w:rsidRPr="00990E7F">
        <w:rPr>
          <w:rStyle w:val="Emphasis"/>
        </w:rPr>
        <w:t xml:space="preserve"> § 7106</w:t>
      </w:r>
      <w:r w:rsidRPr="00990E7F">
        <w:rPr>
          <w:sz w:val="16"/>
        </w:rPr>
        <w:t xml:space="preserve"> (</w:t>
      </w:r>
      <w:r w:rsidRPr="00990E7F">
        <w:rPr>
          <w:rStyle w:val="Emphasis"/>
          <w:highlight w:val="cyan"/>
        </w:rPr>
        <w:t>grant</w:t>
      </w:r>
      <w:r w:rsidRPr="00990E7F">
        <w:rPr>
          <w:rStyle w:val="StyleUnderline"/>
        </w:rPr>
        <w:t xml:space="preserve">ing </w:t>
      </w:r>
      <w:r w:rsidRPr="00990E7F">
        <w:rPr>
          <w:rStyle w:val="StyleUnderline"/>
          <w:highlight w:val="cyan"/>
        </w:rPr>
        <w:t>agencies</w:t>
      </w:r>
      <w:r w:rsidRPr="00990E7F">
        <w:rPr>
          <w:rStyle w:val="StyleUnderline"/>
        </w:rPr>
        <w:t xml:space="preserve"> the </w:t>
      </w:r>
      <w:r w:rsidRPr="00990E7F">
        <w:rPr>
          <w:rStyle w:val="StyleUnderline"/>
          <w:highlight w:val="cyan"/>
        </w:rPr>
        <w:t>right “to</w:t>
      </w:r>
      <w:r w:rsidRPr="00990E7F">
        <w:rPr>
          <w:rStyle w:val="StyleUnderline"/>
        </w:rPr>
        <w:t xml:space="preserve"> take </w:t>
      </w:r>
      <w:r w:rsidRPr="00990E7F">
        <w:rPr>
          <w:rStyle w:val="Emphasis"/>
          <w:highlight w:val="cyan"/>
        </w:rPr>
        <w:t>whatever</w:t>
      </w:r>
      <w:r w:rsidRPr="00990E7F">
        <w:rPr>
          <w:rStyle w:val="StyleUnderline"/>
          <w:highlight w:val="cyan"/>
        </w:rPr>
        <w:t xml:space="preserve"> actions</w:t>
      </w:r>
      <w:r w:rsidRPr="00990E7F">
        <w:rPr>
          <w:rStyle w:val="StyleUnderline"/>
        </w:rPr>
        <w:t xml:space="preserve"> may be </w:t>
      </w:r>
      <w:r w:rsidRPr="00990E7F">
        <w:rPr>
          <w:rStyle w:val="Emphasis"/>
          <w:highlight w:val="cyan"/>
        </w:rPr>
        <w:t>necessary</w:t>
      </w:r>
      <w:r w:rsidRPr="00990E7F">
        <w:rPr>
          <w:rStyle w:val="StyleUnderline"/>
          <w:highlight w:val="cyan"/>
        </w:rPr>
        <w:t xml:space="preserve"> to carry out</w:t>
      </w:r>
      <w:r w:rsidRPr="00990E7F">
        <w:rPr>
          <w:rStyle w:val="StyleUnderline"/>
        </w:rPr>
        <w:t xml:space="preserve"> the agency </w:t>
      </w:r>
      <w:r w:rsidRPr="00990E7F">
        <w:rPr>
          <w:rStyle w:val="Emphasis"/>
          <w:highlight w:val="cyan"/>
        </w:rPr>
        <w:t>mission</w:t>
      </w:r>
      <w:r w:rsidRPr="00990E7F">
        <w:rPr>
          <w:rStyle w:val="StyleUnderline"/>
          <w:highlight w:val="cyan"/>
        </w:rPr>
        <w:t xml:space="preserve"> during </w:t>
      </w:r>
      <w:r w:rsidRPr="00990E7F">
        <w:rPr>
          <w:rStyle w:val="Emphasis"/>
          <w:highlight w:val="cyan"/>
        </w:rPr>
        <w:t>emergencies</w:t>
      </w:r>
      <w:r w:rsidRPr="00990E7F">
        <w:rPr>
          <w:rStyle w:val="StyleUnderline"/>
        </w:rPr>
        <w:t>”</w:t>
      </w:r>
      <w:r w:rsidRPr="00990E7F">
        <w:rPr>
          <w:sz w:val="16"/>
        </w:rPr>
        <w:t xml:space="preserve">); DHS, ICE, 70 F.L.R.A. 628, 630 (2018) (finding that </w:t>
      </w:r>
      <w:r w:rsidRPr="00990E7F">
        <w:rPr>
          <w:rStyle w:val="StyleUnderline"/>
        </w:rPr>
        <w:t xml:space="preserve">agencies may bargain </w:t>
      </w:r>
      <w:r w:rsidRPr="00990E7F">
        <w:rPr>
          <w:rStyle w:val="Emphasis"/>
        </w:rPr>
        <w:t>after</w:t>
      </w:r>
      <w:r w:rsidRPr="00990E7F">
        <w:rPr>
          <w:rStyle w:val="StyleUnderline"/>
        </w:rPr>
        <w:t xml:space="preserve"> implementing changes</w:t>
      </w:r>
      <w:r w:rsidRPr="00990E7F">
        <w:rPr>
          <w:sz w:val="16"/>
        </w:rPr>
        <w:t xml:space="preserve"> to conditions of employment </w:t>
      </w:r>
      <w:r w:rsidRPr="00990E7F">
        <w:rPr>
          <w:rStyle w:val="StyleUnderline"/>
        </w:rPr>
        <w:t>if</w:t>
      </w:r>
      <w:r w:rsidRPr="00990E7F">
        <w:rPr>
          <w:sz w:val="16"/>
        </w:rPr>
        <w:t xml:space="preserve"> changes made </w:t>
      </w:r>
      <w:r w:rsidRPr="00990E7F">
        <w:rPr>
          <w:rStyle w:val="StyleUnderline"/>
        </w:rPr>
        <w:t>pursuant to a law or government-wide regulation</w:t>
      </w:r>
      <w:r w:rsidRPr="00990E7F">
        <w:rPr>
          <w:sz w:val="16"/>
        </w:rPr>
        <w:t>). &lt;&lt;END FN 4&gt;&gt;</w:t>
      </w:r>
    </w:p>
    <w:p w14:paraId="3EE03777" w14:textId="77777777" w:rsidR="0013472F" w:rsidRDefault="0013472F" w:rsidP="0013472F">
      <w:pPr>
        <w:pStyle w:val="Heading4"/>
      </w:pPr>
      <w:r>
        <w:t>2. AGENCY FUNCTIONS. He’ll shift everything to non-unionized agencies.</w:t>
      </w:r>
    </w:p>
    <w:p w14:paraId="3ABCAC52" w14:textId="77777777" w:rsidR="0013472F" w:rsidRDefault="0013472F" w:rsidP="0013472F">
      <w:r w:rsidRPr="00990E7F">
        <w:rPr>
          <w:rStyle w:val="Style13ptBold"/>
        </w:rPr>
        <w:t>Leyton 25</w:t>
      </w:r>
      <w:r>
        <w:t xml:space="preserve"> [Stacey M. Leyton, Barbara J. Chisholm, Danielle E. Leonard, Corinne F. Johnson, Alice X. Wang, Robin S. Tholin, Elena Goldstein, Skye Perryman, and Tsuki Hoshijima (Attorneys for Plaintiff-Appellee Organizations), 5-19-2025, “Opposition to Supplemental Emergency Motion for Stay Pending Appeal/Petition for Writ of Mandamus,” Document 38, Attachment 1 in ECF for AFGE, AFL-CIO, et al., v. Donald J. Trump, et al., No. 3:25-cv-03070-JD, United States District Court for the Northern District of California, https://storage.courtlistener.com/recap/gov.uscourts.ca9.155a8e3f-9992-410d-b4d7-0c19d97d29ac/gov.uscourts.ca9.155a8e3f-9992-410d-b4d7-0c19d97d29ac.23.0.pdf, njn]</w:t>
      </w:r>
    </w:p>
    <w:p w14:paraId="732B9955" w14:textId="77777777" w:rsidR="0013472F" w:rsidRPr="00CB4805" w:rsidRDefault="0013472F" w:rsidP="0013472F">
      <w:pPr>
        <w:rPr>
          <w:sz w:val="16"/>
        </w:rPr>
      </w:pPr>
      <w:r w:rsidRPr="00CB4805">
        <w:rPr>
          <w:sz w:val="16"/>
        </w:rPr>
        <w:t xml:space="preserve">a. </w:t>
      </w:r>
      <w:r w:rsidRPr="00CB4805">
        <w:rPr>
          <w:rStyle w:val="StyleUnderline"/>
        </w:rPr>
        <w:t xml:space="preserve">Without congressional </w:t>
      </w:r>
      <w:r w:rsidRPr="00CB4805">
        <w:rPr>
          <w:rStyle w:val="Emphasis"/>
        </w:rPr>
        <w:t>authorization</w:t>
      </w:r>
      <w:r w:rsidRPr="00CB4805">
        <w:rPr>
          <w:rStyle w:val="StyleUnderline"/>
        </w:rPr>
        <w:t xml:space="preserve">, agencies </w:t>
      </w:r>
      <w:r w:rsidRPr="00CB4805">
        <w:rPr>
          <w:rStyle w:val="Emphasis"/>
        </w:rPr>
        <w:t>cannot transfer</w:t>
      </w:r>
      <w:r w:rsidRPr="00CB4805">
        <w:rPr>
          <w:rStyle w:val="StyleUnderline"/>
        </w:rPr>
        <w:t xml:space="preserve"> functions to other </w:t>
      </w:r>
      <w:r w:rsidRPr="00CB4805">
        <w:rPr>
          <w:rStyle w:val="Emphasis"/>
        </w:rPr>
        <w:t>agencies</w:t>
      </w:r>
      <w:r w:rsidRPr="00CB4805">
        <w:rPr>
          <w:sz w:val="16"/>
        </w:rPr>
        <w:t xml:space="preserve">, including to OMB, OPM, or DOGE. Supra at 3-6; United States v. Giordano, 416 U.S. 505 (1974); Halverson v. Slater, 129 F.3d 180 (D.C. Cir. 1997). </w:t>
      </w:r>
      <w:r w:rsidRPr="00CB4805">
        <w:rPr>
          <w:rStyle w:val="StyleUnderline"/>
        </w:rPr>
        <w:t xml:space="preserve">Yet </w:t>
      </w:r>
      <w:r w:rsidRPr="00CB4805">
        <w:rPr>
          <w:rStyle w:val="StyleUnderline"/>
          <w:highlight w:val="cyan"/>
        </w:rPr>
        <w:t xml:space="preserve">the record is </w:t>
      </w:r>
      <w:r w:rsidRPr="00CB4805">
        <w:rPr>
          <w:rStyle w:val="Emphasis"/>
          <w:highlight w:val="cyan"/>
        </w:rPr>
        <w:t>uncontroverted</w:t>
      </w:r>
      <w:r w:rsidRPr="00CB4805">
        <w:rPr>
          <w:rStyle w:val="StyleUnderline"/>
          <w:highlight w:val="cyan"/>
        </w:rPr>
        <w:t xml:space="preserve"> that functions</w:t>
      </w:r>
      <w:r w:rsidRPr="00CB4805">
        <w:rPr>
          <w:rStyle w:val="StyleUnderline"/>
        </w:rPr>
        <w:t xml:space="preserve"> and programs </w:t>
      </w:r>
      <w:r w:rsidRPr="00CB4805">
        <w:rPr>
          <w:rStyle w:val="StyleUnderline"/>
          <w:highlight w:val="cyan"/>
        </w:rPr>
        <w:t xml:space="preserve">are being </w:t>
      </w:r>
      <w:r w:rsidRPr="00CB4805">
        <w:rPr>
          <w:rStyle w:val="Emphasis"/>
          <w:highlight w:val="cyan"/>
        </w:rPr>
        <w:t>transferred</w:t>
      </w:r>
      <w:r w:rsidRPr="00CB4805">
        <w:rPr>
          <w:rStyle w:val="StyleUnderline"/>
        </w:rPr>
        <w:t xml:space="preserve"> between agencies</w:t>
      </w:r>
      <w:r w:rsidRPr="00CB4805">
        <w:rPr>
          <w:sz w:val="16"/>
        </w:rPr>
        <w:t xml:space="preserve"> (Add.294 n.3; Add.571; see Add.159-176), </w:t>
      </w:r>
      <w:r w:rsidRPr="00CB4805">
        <w:rPr>
          <w:rStyle w:val="StyleUnderline"/>
          <w:highlight w:val="cyan"/>
        </w:rPr>
        <w:t xml:space="preserve">and that the President has </w:t>
      </w:r>
      <w:r w:rsidRPr="00CB4805">
        <w:rPr>
          <w:rStyle w:val="Emphasis"/>
          <w:highlight w:val="cyan"/>
        </w:rPr>
        <w:t>transferred</w:t>
      </w:r>
      <w:r w:rsidRPr="00CB4805">
        <w:rPr>
          <w:rStyle w:val="StyleUnderline"/>
        </w:rPr>
        <w:t xml:space="preserve"> agencies’ </w:t>
      </w:r>
      <w:r w:rsidRPr="00CB4805">
        <w:rPr>
          <w:rStyle w:val="StyleUnderline"/>
          <w:highlight w:val="cyan"/>
        </w:rPr>
        <w:t>authority</w:t>
      </w:r>
      <w:r w:rsidRPr="00CB4805">
        <w:rPr>
          <w:sz w:val="16"/>
        </w:rPr>
        <w:t xml:space="preserve"> to OMB/OPM/DOGE, </w:t>
      </w:r>
      <w:r w:rsidRPr="00CB4805">
        <w:rPr>
          <w:rStyle w:val="StyleUnderline"/>
          <w:highlight w:val="cyan"/>
        </w:rPr>
        <w:t xml:space="preserve">which have </w:t>
      </w:r>
      <w:r w:rsidRPr="00CB4805">
        <w:rPr>
          <w:rStyle w:val="Emphasis"/>
          <w:highlight w:val="cyan"/>
        </w:rPr>
        <w:t>overridden</w:t>
      </w:r>
      <w:r w:rsidRPr="00CB4805">
        <w:rPr>
          <w:rStyle w:val="StyleUnderline"/>
        </w:rPr>
        <w:t xml:space="preserve"> numerous agencies’ </w:t>
      </w:r>
      <w:r w:rsidRPr="00CB4805">
        <w:rPr>
          <w:rStyle w:val="StyleUnderline"/>
          <w:highlight w:val="cyan"/>
        </w:rPr>
        <w:t>decisions</w:t>
      </w:r>
      <w:r w:rsidRPr="00CB4805">
        <w:rPr>
          <w:sz w:val="16"/>
        </w:rPr>
        <w:t xml:space="preserve"> (Add.657 &amp; n.2 (OMB/OPM/DOGE rejected NLRB, AmeriCorps, NSF, and non-defendant agency ARRPs for insufficient cuts); Add.708-09). </w:t>
      </w:r>
      <w:r w:rsidRPr="00CB4805">
        <w:rPr>
          <w:rStyle w:val="StyleUnderline"/>
        </w:rPr>
        <w:t xml:space="preserve">Defendants </w:t>
      </w:r>
      <w:r w:rsidRPr="00CB4805">
        <w:rPr>
          <w:rStyle w:val="Emphasis"/>
        </w:rPr>
        <w:t>defend</w:t>
      </w:r>
      <w:r w:rsidRPr="00CB4805">
        <w:rPr>
          <w:rStyle w:val="StyleUnderline"/>
        </w:rPr>
        <w:t xml:space="preserve"> this transfer of agency authority based on the President’s </w:t>
      </w:r>
      <w:r w:rsidRPr="00CB4805">
        <w:rPr>
          <w:rStyle w:val="Emphasis"/>
        </w:rPr>
        <w:t>authority</w:t>
      </w:r>
      <w:r w:rsidRPr="00CB4805">
        <w:rPr>
          <w:sz w:val="16"/>
        </w:rPr>
        <w:t xml:space="preserve"> to supervise agencies and </w:t>
      </w:r>
      <w:r w:rsidRPr="00CB4805">
        <w:rPr>
          <w:rStyle w:val="StyleUnderline"/>
        </w:rPr>
        <w:t xml:space="preserve">to </w:t>
      </w:r>
      <w:r w:rsidRPr="00CB4805">
        <w:rPr>
          <w:rStyle w:val="Emphasis"/>
        </w:rPr>
        <w:t>delegate</w:t>
      </w:r>
      <w:r w:rsidRPr="00CB4805">
        <w:rPr>
          <w:rStyle w:val="StyleUnderline"/>
        </w:rPr>
        <w:t xml:space="preserve"> his own authority</w:t>
      </w:r>
      <w:r w:rsidRPr="00CB4805">
        <w:rPr>
          <w:sz w:val="16"/>
        </w:rPr>
        <w:t>. Mot. 16-18. But the President cannot thereby circumvent the prohibition on transferring authority between agencies without congressional authorization. Cf. San Francisco, 897 F.3d at 1240 (rejecting “Administration’s interpretation [that] simply lead[s] us into an intellectual cul-de-sac”).</w:t>
      </w:r>
    </w:p>
    <w:p w14:paraId="0E0D014D" w14:textId="77777777" w:rsidR="0013472F" w:rsidRDefault="0013472F" w:rsidP="0013472F">
      <w:pPr>
        <w:pStyle w:val="Heading2"/>
      </w:pPr>
      <w:r>
        <w:t>T-NLRA</w:t>
      </w:r>
    </w:p>
    <w:p w14:paraId="03E2557E" w14:textId="77777777" w:rsidR="0013472F" w:rsidRDefault="0013472F" w:rsidP="0013472F">
      <w:pPr>
        <w:pStyle w:val="Heading3"/>
      </w:pPr>
      <w:r>
        <w:t>AT: W/M</w:t>
      </w:r>
    </w:p>
    <w:p w14:paraId="35A7AC7C" w14:textId="77777777" w:rsidR="0013472F" w:rsidRDefault="0013472F" w:rsidP="0013472F">
      <w:pPr>
        <w:pStyle w:val="Heading4"/>
      </w:pPr>
      <w:r>
        <w:t xml:space="preserve">Extend </w:t>
      </w:r>
      <w:r w:rsidRPr="000C3083">
        <w:rPr>
          <w:b w:val="0"/>
          <w:bCs/>
        </w:rPr>
        <w:t>1NC-</w:t>
      </w:r>
      <w:r>
        <w:t xml:space="preserve">Vinel---it’s the </w:t>
      </w:r>
      <w:r w:rsidRPr="000C3083">
        <w:rPr>
          <w:u w:val="single"/>
        </w:rPr>
        <w:t>stasis</w:t>
      </w:r>
      <w:r>
        <w:t xml:space="preserve"> point for </w:t>
      </w:r>
      <w:r w:rsidRPr="000C3083">
        <w:rPr>
          <w:u w:val="single"/>
        </w:rPr>
        <w:t>all</w:t>
      </w:r>
      <w:r>
        <w:t xml:space="preserve"> labor law. </w:t>
      </w:r>
    </w:p>
    <w:p w14:paraId="7C90DBD2" w14:textId="77777777" w:rsidR="0013472F" w:rsidRPr="0081376A" w:rsidRDefault="0013472F" w:rsidP="0013472F">
      <w:r w:rsidRPr="00E3445F">
        <w:rPr>
          <w:rStyle w:val="Style13ptBold"/>
        </w:rPr>
        <w:t>Lofaso ‘10</w:t>
      </w:r>
      <w:r>
        <w:t xml:space="preserve"> [Anne Marie Lofaso (Professor of Law at the University of Cincinnati College of Law, teaching labor and employment law; former </w:t>
      </w:r>
      <w:r w:rsidRPr="00E3445F">
        <w:t>Arthur B. Hodges Professor of Law at the West Virginia University College of Law</w:t>
      </w:r>
      <w:r>
        <w:t xml:space="preserve">; BA, Harvard University; JD, University of Pennsylvania Carey School of Law; PhD, University of Oxford); Spring 2010. </w:t>
      </w:r>
      <w:r>
        <w:rPr>
          <w:i/>
          <w:iCs/>
        </w:rPr>
        <w:t>FIU Law Review</w:t>
      </w:r>
      <w:r>
        <w:t xml:space="preserve">, Vol. 5, No. 2 “The Vanishing Employee: Putting the Autonomous Dignified Union Worker Back to Work” </w:t>
      </w:r>
      <w:r w:rsidRPr="009E1E0A">
        <w:t>https://ecollections.law.fiu.edu/lawreview/vol5/iss2/13/</w:t>
      </w:r>
      <w:r>
        <w:t xml:space="preserve"> // </w:t>
      </w:r>
      <w:r>
        <w:rPr>
          <w:i/>
        </w:rPr>
        <w:t>q.c.</w:t>
      </w:r>
      <w:r>
        <w:t>]</w:t>
      </w:r>
    </w:p>
    <w:p w14:paraId="5C4E1221" w14:textId="77777777" w:rsidR="0013472F" w:rsidRPr="00E3445F" w:rsidRDefault="0013472F" w:rsidP="0013472F">
      <w:pPr>
        <w:rPr>
          <w:sz w:val="16"/>
        </w:rPr>
      </w:pPr>
      <w:r w:rsidRPr="00E3445F">
        <w:rPr>
          <w:sz w:val="16"/>
        </w:rPr>
        <w:t xml:space="preserve">II. </w:t>
      </w:r>
      <w:r w:rsidRPr="000C3083">
        <w:rPr>
          <w:rStyle w:val="StyleUnderline"/>
          <w:highlight w:val="cyan"/>
        </w:rPr>
        <w:t xml:space="preserve">THE </w:t>
      </w:r>
      <w:r w:rsidRPr="000C3083">
        <w:rPr>
          <w:rStyle w:val="Emphasis"/>
          <w:highlight w:val="cyan"/>
        </w:rPr>
        <w:t>STATUTORY DEFINITION OF EMPLOYEE</w:t>
      </w:r>
      <w:r w:rsidRPr="000C3083">
        <w:rPr>
          <w:rStyle w:val="StyleUnderline"/>
          <w:highlight w:val="cyan"/>
        </w:rPr>
        <w:t xml:space="preserve"> IS</w:t>
      </w:r>
      <w:r w:rsidRPr="00E3445F">
        <w:rPr>
          <w:rStyle w:val="StyleUnderline"/>
        </w:rPr>
        <w:t xml:space="preserve"> SIGNIFICANT BECAUSE IT IS </w:t>
      </w:r>
      <w:r w:rsidRPr="000C3083">
        <w:rPr>
          <w:rStyle w:val="StyleUnderline"/>
          <w:highlight w:val="cyan"/>
        </w:rPr>
        <w:t xml:space="preserve">THE </w:t>
      </w:r>
      <w:r w:rsidRPr="000C3083">
        <w:rPr>
          <w:rStyle w:val="Emphasis"/>
          <w:highlight w:val="cyan"/>
        </w:rPr>
        <w:t>GATEWAY</w:t>
      </w:r>
      <w:r w:rsidRPr="000C3083">
        <w:rPr>
          <w:rStyle w:val="StyleUnderline"/>
          <w:highlight w:val="cyan"/>
        </w:rPr>
        <w:t xml:space="preserve"> TO </w:t>
      </w:r>
      <w:r w:rsidRPr="000C3083">
        <w:rPr>
          <w:rStyle w:val="Emphasis"/>
          <w:highlight w:val="cyan"/>
        </w:rPr>
        <w:t>ALL WORKER PROTECTION</w:t>
      </w:r>
      <w:r w:rsidRPr="00E3445F">
        <w:rPr>
          <w:sz w:val="16"/>
        </w:rPr>
        <w:t xml:space="preserve"> UNDER § 7</w:t>
      </w:r>
    </w:p>
    <w:p w14:paraId="3A1A6C28" w14:textId="77777777" w:rsidR="0013472F" w:rsidRPr="00E3445F" w:rsidRDefault="0013472F" w:rsidP="0013472F">
      <w:pPr>
        <w:rPr>
          <w:sz w:val="16"/>
        </w:rPr>
      </w:pPr>
      <w:r w:rsidRPr="00E3445F">
        <w:rPr>
          <w:sz w:val="16"/>
        </w:rPr>
        <w:t>The heart of the National Labor Relations Act lies in Section 7, which defines the main rights granted under the NLRA. 17 In its current statutory form, those rights are:</w:t>
      </w:r>
    </w:p>
    <w:p w14:paraId="22B41127" w14:textId="77777777" w:rsidR="0013472F" w:rsidRPr="00E3445F" w:rsidRDefault="0013472F" w:rsidP="0013472F">
      <w:pPr>
        <w:rPr>
          <w:sz w:val="16"/>
        </w:rPr>
      </w:pPr>
      <w:r w:rsidRPr="00E3445F">
        <w:rPr>
          <w:sz w:val="16"/>
        </w:rPr>
        <w:t>the right to self-organization, to form, join, or assist labor organizations, to bargain collectively through representatives of their own choosing, and to engage in other concerted activities for the purpose of collective bargaining or other mutual aid or protection, and shall also have the right to refrain from any or all such activities .... 18</w:t>
      </w:r>
    </w:p>
    <w:p w14:paraId="7102B7BE" w14:textId="77777777" w:rsidR="0013472F" w:rsidRPr="00E3445F" w:rsidRDefault="0013472F" w:rsidP="0013472F">
      <w:pPr>
        <w:rPr>
          <w:sz w:val="16"/>
        </w:rPr>
      </w:pPr>
      <w:r w:rsidRPr="00E3445F">
        <w:rPr>
          <w:sz w:val="16"/>
        </w:rPr>
        <w:t>Reading the statutory language together with the relevant case law, we learn that the NLRA protects the rights of employees to:</w:t>
      </w:r>
    </w:p>
    <w:p w14:paraId="104FE52B" w14:textId="77777777" w:rsidR="0013472F" w:rsidRPr="00E3445F" w:rsidRDefault="0013472F" w:rsidP="0013472F">
      <w:pPr>
        <w:rPr>
          <w:sz w:val="16"/>
        </w:rPr>
      </w:pPr>
      <w:r w:rsidRPr="00E3445F">
        <w:rPr>
          <w:sz w:val="16"/>
        </w:rPr>
        <w:t>* self-organize, 19</w:t>
      </w:r>
    </w:p>
    <w:p w14:paraId="641760E2" w14:textId="77777777" w:rsidR="0013472F" w:rsidRPr="00E3445F" w:rsidRDefault="0013472F" w:rsidP="0013472F">
      <w:pPr>
        <w:rPr>
          <w:sz w:val="16"/>
        </w:rPr>
      </w:pPr>
      <w:r w:rsidRPr="00E3445F">
        <w:rPr>
          <w:sz w:val="16"/>
        </w:rPr>
        <w:t>* to form, join, or assist unions, 20</w:t>
      </w:r>
    </w:p>
    <w:p w14:paraId="6FECBC21" w14:textId="77777777" w:rsidR="0013472F" w:rsidRPr="00E3445F" w:rsidRDefault="0013472F" w:rsidP="0013472F">
      <w:pPr>
        <w:rPr>
          <w:sz w:val="16"/>
        </w:rPr>
      </w:pPr>
      <w:r w:rsidRPr="00E3445F">
        <w:rPr>
          <w:sz w:val="16"/>
        </w:rPr>
        <w:t>* to bargain collectively through representatives chosen by employees through either a secret-ballot election or by card</w:t>
      </w:r>
    </w:p>
    <w:p w14:paraId="67FA2BC2" w14:textId="77777777" w:rsidR="0013472F" w:rsidRPr="00E3445F" w:rsidRDefault="0013472F" w:rsidP="0013472F">
      <w:pPr>
        <w:rPr>
          <w:sz w:val="16"/>
        </w:rPr>
      </w:pPr>
      <w:r w:rsidRPr="00E3445F">
        <w:rPr>
          <w:sz w:val="16"/>
        </w:rPr>
        <w:t>check,21</w:t>
      </w:r>
    </w:p>
    <w:p w14:paraId="036D8F5E" w14:textId="77777777" w:rsidR="0013472F" w:rsidRPr="00E3445F" w:rsidRDefault="0013472F" w:rsidP="0013472F">
      <w:pPr>
        <w:rPr>
          <w:sz w:val="16"/>
        </w:rPr>
      </w:pPr>
      <w:r w:rsidRPr="00E3445F">
        <w:rPr>
          <w:sz w:val="16"/>
        </w:rPr>
        <w:t>* to band together concerted for mutual aid or protection,22 and * to refrain from any or all such activities.23</w:t>
      </w:r>
    </w:p>
    <w:p w14:paraId="1D21AD1E" w14:textId="77777777" w:rsidR="0013472F" w:rsidRPr="00E3445F" w:rsidRDefault="0013472F" w:rsidP="0013472F">
      <w:pPr>
        <w:rPr>
          <w:sz w:val="16"/>
        </w:rPr>
      </w:pPr>
      <w:r w:rsidRPr="00E3445F">
        <w:rPr>
          <w:sz w:val="16"/>
        </w:rPr>
        <w:t>Section 7 affords significant rights to workers. Together, these rights define what the international community calls the freedom of association - a freedom so significant that it is one of the four fundamental principles that 24 grounds the International Labour Organisation. Perhaps more tellingly, the "freedom of association and the effective recognition of the right to collective bargaining" is one of only four workers' rights that the LO has declared fundamental. The other three are:</w:t>
      </w:r>
    </w:p>
    <w:p w14:paraId="2FFB1292" w14:textId="77777777" w:rsidR="0013472F" w:rsidRPr="00E3445F" w:rsidRDefault="0013472F" w:rsidP="0013472F">
      <w:pPr>
        <w:rPr>
          <w:sz w:val="16"/>
        </w:rPr>
      </w:pPr>
      <w:r w:rsidRPr="00E3445F">
        <w:rPr>
          <w:sz w:val="16"/>
        </w:rPr>
        <w:t>* the elimination of all forms of forced or compulsory labour,</w:t>
      </w:r>
    </w:p>
    <w:p w14:paraId="4E042722" w14:textId="77777777" w:rsidR="0013472F" w:rsidRPr="00E3445F" w:rsidRDefault="0013472F" w:rsidP="0013472F">
      <w:pPr>
        <w:rPr>
          <w:sz w:val="16"/>
        </w:rPr>
      </w:pPr>
      <w:r w:rsidRPr="00E3445F">
        <w:rPr>
          <w:sz w:val="16"/>
        </w:rPr>
        <w:t>* the effective abolition of child labour, and</w:t>
      </w:r>
    </w:p>
    <w:p w14:paraId="105E10C1" w14:textId="77777777" w:rsidR="0013472F" w:rsidRPr="00E3445F" w:rsidRDefault="0013472F" w:rsidP="0013472F">
      <w:pPr>
        <w:rPr>
          <w:sz w:val="16"/>
        </w:rPr>
      </w:pPr>
      <w:r w:rsidRPr="00E3445F">
        <w:rPr>
          <w:sz w:val="16"/>
        </w:rPr>
        <w:t>* the elimination of discrimination in respect of employment and occupation. 25</w:t>
      </w:r>
    </w:p>
    <w:p w14:paraId="03B587F2" w14:textId="77777777" w:rsidR="0013472F" w:rsidRPr="00E3445F" w:rsidRDefault="0013472F" w:rsidP="0013472F">
      <w:pPr>
        <w:rPr>
          <w:sz w:val="16"/>
        </w:rPr>
      </w:pPr>
      <w:r w:rsidRPr="00E3445F">
        <w:rPr>
          <w:rStyle w:val="StyleUnderline"/>
        </w:rPr>
        <w:t xml:space="preserve">Under United States </w:t>
      </w:r>
      <w:r w:rsidRPr="00E3445F">
        <w:rPr>
          <w:rStyle w:val="Emphasis"/>
        </w:rPr>
        <w:t>federal law</w:t>
      </w:r>
      <w:r w:rsidRPr="00E3445F">
        <w:rPr>
          <w:sz w:val="16"/>
        </w:rPr>
        <w:t xml:space="preserve">, these </w:t>
      </w:r>
      <w:r w:rsidRPr="000C3083">
        <w:rPr>
          <w:rStyle w:val="Emphasis"/>
          <w:highlight w:val="cyan"/>
        </w:rPr>
        <w:t>rights</w:t>
      </w:r>
      <w:r w:rsidRPr="000C3083">
        <w:rPr>
          <w:rStyle w:val="StyleUnderline"/>
          <w:highlight w:val="cyan"/>
        </w:rPr>
        <w:t xml:space="preserve"> are </w:t>
      </w:r>
      <w:r w:rsidRPr="000C3083">
        <w:rPr>
          <w:rStyle w:val="Emphasis"/>
          <w:highlight w:val="cyan"/>
        </w:rPr>
        <w:t>only afforded</w:t>
      </w:r>
      <w:r w:rsidRPr="000C3083">
        <w:rPr>
          <w:rStyle w:val="StyleUnderline"/>
          <w:highlight w:val="cyan"/>
        </w:rPr>
        <w:t xml:space="preserve"> to</w:t>
      </w:r>
      <w:r w:rsidRPr="00E3445F">
        <w:rPr>
          <w:rStyle w:val="StyleUnderline"/>
        </w:rPr>
        <w:t xml:space="preserve"> those </w:t>
      </w:r>
      <w:r w:rsidRPr="000C3083">
        <w:rPr>
          <w:rStyle w:val="StyleUnderline"/>
          <w:highlight w:val="cyan"/>
        </w:rPr>
        <w:t xml:space="preserve">workers who </w:t>
      </w:r>
      <w:r w:rsidRPr="000C3083">
        <w:rPr>
          <w:rStyle w:val="Emphasis"/>
          <w:highlight w:val="cyan"/>
        </w:rPr>
        <w:t>qualify</w:t>
      </w:r>
      <w:r w:rsidRPr="000C3083">
        <w:rPr>
          <w:rStyle w:val="StyleUnderline"/>
          <w:highlight w:val="cyan"/>
        </w:rPr>
        <w:t xml:space="preserve"> as </w:t>
      </w:r>
      <w:r w:rsidRPr="000C3083">
        <w:rPr>
          <w:rStyle w:val="Emphasis"/>
          <w:highlight w:val="cyan"/>
        </w:rPr>
        <w:t>statutory employees</w:t>
      </w:r>
      <w:r w:rsidRPr="00E3445F">
        <w:rPr>
          <w:sz w:val="16"/>
        </w:rPr>
        <w:t xml:space="preserve">.26 </w:t>
      </w:r>
      <w:r w:rsidRPr="00E3445F">
        <w:rPr>
          <w:rStyle w:val="StyleUnderline"/>
        </w:rPr>
        <w:t xml:space="preserve">The </w:t>
      </w:r>
      <w:r w:rsidRPr="006C39AF">
        <w:rPr>
          <w:rStyle w:val="StyleUnderline"/>
          <w:highlight w:val="cyan"/>
        </w:rPr>
        <w:t xml:space="preserve">Supreme Court recognized the significance of this </w:t>
      </w:r>
      <w:r w:rsidRPr="006C39AF">
        <w:rPr>
          <w:rStyle w:val="Emphasis"/>
          <w:highlight w:val="cyan"/>
        </w:rPr>
        <w:t>gateway</w:t>
      </w:r>
      <w:r w:rsidRPr="006C39AF">
        <w:rPr>
          <w:rStyle w:val="StyleUnderline"/>
          <w:highlight w:val="cyan"/>
        </w:rPr>
        <w:t xml:space="preserve"> when</w:t>
      </w:r>
      <w:r w:rsidRPr="00E3445F">
        <w:rPr>
          <w:sz w:val="16"/>
        </w:rPr>
        <w:t xml:space="preserve">, in 1941, only six years after the NLRA's passage, </w:t>
      </w:r>
      <w:r w:rsidRPr="00E3445F">
        <w:rPr>
          <w:rStyle w:val="StyleUnderline"/>
        </w:rPr>
        <w:t xml:space="preserve">the Court </w:t>
      </w:r>
      <w:r w:rsidRPr="006C39AF">
        <w:rPr>
          <w:rStyle w:val="Emphasis"/>
          <w:highlight w:val="cyan"/>
        </w:rPr>
        <w:t>upheld</w:t>
      </w:r>
      <w:r w:rsidRPr="006C39AF">
        <w:rPr>
          <w:rStyle w:val="StyleUnderline"/>
          <w:highlight w:val="cyan"/>
        </w:rPr>
        <w:t xml:space="preserve"> the Board's </w:t>
      </w:r>
      <w:r w:rsidRPr="006C39AF">
        <w:rPr>
          <w:rStyle w:val="Emphasis"/>
          <w:highlight w:val="cyan"/>
        </w:rPr>
        <w:t>interpretation</w:t>
      </w:r>
      <w:r w:rsidRPr="00E3445F">
        <w:rPr>
          <w:rStyle w:val="Emphasis"/>
        </w:rPr>
        <w:t xml:space="preserve"> of employee</w:t>
      </w:r>
      <w:r w:rsidRPr="00E3445F">
        <w:rPr>
          <w:rStyle w:val="StyleUnderline"/>
        </w:rPr>
        <w:t xml:space="preserve"> to include job applicants</w:t>
      </w:r>
      <w:r w:rsidRPr="00E3445F">
        <w:rPr>
          <w:sz w:val="16"/>
        </w:rPr>
        <w:t>. Writing for the Court, Justice Frankfurter stated:</w:t>
      </w:r>
    </w:p>
    <w:p w14:paraId="662CFB7F" w14:textId="77777777" w:rsidR="0013472F" w:rsidRPr="00E3445F" w:rsidRDefault="0013472F" w:rsidP="0013472F">
      <w:pPr>
        <w:rPr>
          <w:sz w:val="16"/>
        </w:rPr>
      </w:pPr>
      <w:r w:rsidRPr="00E3445F">
        <w:rPr>
          <w:sz w:val="16"/>
        </w:rPr>
        <w:t>Discrimination against union labor in the hiring of [workers] is a dam to self-organization at the source of supply. The effect of such discrimination is not confined to the actual denial of employment; it inevitably operates against the whole idea of the legitimacy of organization. In a word, it undermines the principle which . .. is recognized as basic to the attainment of industrial peace. 27</w:t>
      </w:r>
    </w:p>
    <w:p w14:paraId="66B913E5" w14:textId="77777777" w:rsidR="0013472F" w:rsidRPr="00E3445F" w:rsidRDefault="0013472F" w:rsidP="0013472F">
      <w:pPr>
        <w:rPr>
          <w:sz w:val="16"/>
        </w:rPr>
      </w:pPr>
      <w:r w:rsidRPr="00E3445F">
        <w:rPr>
          <w:rStyle w:val="StyleUnderline"/>
        </w:rPr>
        <w:t>Defining the statutory term employee then is significant because</w:t>
      </w:r>
      <w:r w:rsidRPr="00E3445F">
        <w:rPr>
          <w:sz w:val="16"/>
        </w:rPr>
        <w:t xml:space="preserve">, </w:t>
      </w:r>
      <w:r w:rsidRPr="00E3445F">
        <w:rPr>
          <w:rStyle w:val="StyleUnderline"/>
        </w:rPr>
        <w:t>as the Supreme Court has pointed out</w:t>
      </w:r>
      <w:r w:rsidRPr="00E3445F">
        <w:rPr>
          <w:sz w:val="16"/>
        </w:rPr>
        <w:t xml:space="preserve">, </w:t>
      </w:r>
      <w:r w:rsidRPr="00E3445F">
        <w:rPr>
          <w:rStyle w:val="StyleUnderline"/>
        </w:rPr>
        <w:t xml:space="preserve">those </w:t>
      </w:r>
      <w:r w:rsidRPr="006C39AF">
        <w:rPr>
          <w:rStyle w:val="StyleUnderline"/>
          <w:highlight w:val="cyan"/>
        </w:rPr>
        <w:t>rights belong "</w:t>
      </w:r>
      <w:r w:rsidRPr="006C39AF">
        <w:rPr>
          <w:rStyle w:val="Emphasis"/>
          <w:highlight w:val="cyan"/>
        </w:rPr>
        <w:t>only to</w:t>
      </w:r>
      <w:r w:rsidRPr="00E3445F">
        <w:rPr>
          <w:rStyle w:val="Emphasis"/>
        </w:rPr>
        <w:t xml:space="preserve"> those </w:t>
      </w:r>
      <w:r w:rsidRPr="006C39AF">
        <w:rPr>
          <w:rStyle w:val="Emphasis"/>
          <w:highlight w:val="cyan"/>
        </w:rPr>
        <w:t>workers who qualify as 'employees'</w:t>
      </w:r>
      <w:r w:rsidRPr="006C39AF">
        <w:rPr>
          <w:rStyle w:val="StyleUnderline"/>
          <w:highlight w:val="cyan"/>
        </w:rPr>
        <w:t xml:space="preserve"> as that term is </w:t>
      </w:r>
      <w:r w:rsidRPr="006C39AF">
        <w:rPr>
          <w:rStyle w:val="Emphasis"/>
          <w:highlight w:val="cyan"/>
        </w:rPr>
        <w:t>defined in the Act</w:t>
      </w:r>
      <w:r w:rsidRPr="00E3445F">
        <w:rPr>
          <w:rStyle w:val="StyleUnderline"/>
        </w:rPr>
        <w:t xml:space="preserve">" and only those employees are entitled to the Act's </w:t>
      </w:r>
      <w:r w:rsidRPr="00E3445F">
        <w:rPr>
          <w:rStyle w:val="Emphasis"/>
        </w:rPr>
        <w:t>protection</w:t>
      </w:r>
      <w:r w:rsidRPr="00E3445F">
        <w:rPr>
          <w:sz w:val="16"/>
        </w:rPr>
        <w:t xml:space="preserve">.28 This is so, </w:t>
      </w:r>
      <w:r w:rsidRPr="00E3445F">
        <w:rPr>
          <w:rStyle w:val="StyleUnderline"/>
        </w:rPr>
        <w:t>notwithstanding the fact that all workers would benefit from more fully protected freedom of association and more effective protection of collective-bargaining rights from government and private interference</w:t>
      </w:r>
      <w:r w:rsidRPr="00E3445F">
        <w:rPr>
          <w:sz w:val="16"/>
        </w:rPr>
        <w:t xml:space="preserve">, </w:t>
      </w:r>
      <w:r w:rsidRPr="00E3445F">
        <w:rPr>
          <w:rStyle w:val="StyleUnderline"/>
        </w:rPr>
        <w:t>restraint</w:t>
      </w:r>
      <w:r w:rsidRPr="00E3445F">
        <w:rPr>
          <w:sz w:val="16"/>
        </w:rPr>
        <w:t xml:space="preserve">, </w:t>
      </w:r>
      <w:r w:rsidRPr="00E3445F">
        <w:rPr>
          <w:rStyle w:val="StyleUnderline"/>
        </w:rPr>
        <w:t>and coercion</w:t>
      </w:r>
      <w:r w:rsidRPr="00E3445F">
        <w:rPr>
          <w:sz w:val="16"/>
        </w:rPr>
        <w:t>.29 And this is so, notwithstanding the belief of many dignitaries of the international community "that universal and lasting peace can be accomplished only if it is based on social justice.” 30</w:t>
      </w:r>
    </w:p>
    <w:p w14:paraId="653D3372" w14:textId="77777777" w:rsidR="0013472F" w:rsidRPr="00E3445F" w:rsidRDefault="0013472F" w:rsidP="0013472F">
      <w:pPr>
        <w:rPr>
          <w:sz w:val="16"/>
        </w:rPr>
      </w:pPr>
      <w:r w:rsidRPr="00E3445F">
        <w:rPr>
          <w:sz w:val="16"/>
        </w:rPr>
        <w:t>I have argued in a separate article that work law should be grounded in the values of autonomy and dignity.31 Those foundational principles, I argue, generate a role for the law to safeguard what I have termed the "autonomous dignified worker," by ensuring that workers are free to become part authors of their working lives (autonomy) and that workers are treated with the equality of respect afforded to them as human beings 32 (dignity) as opposed to commodities. I have further argued that, to be autonomous, workplaces must satisfy the following four preconditions: the mental ability to identify work-life influences, accessibility to information sufficient to generate a range of workplace options, independence from coercion, and modes of participation that empower workers to effectuate changes in their working lives.33 The fourth precondition also dignifies workers by flattening the hierarchy between workers and managers. I have also shown that union representation and collective bargaining are compatible with the values underlying the autonomous dignified worker, even if they are not the only forms of industrial democracy to promote those values.34</w:t>
      </w:r>
      <w:r w:rsidRPr="00E3445F">
        <w:rPr>
          <w:sz w:val="16"/>
        </w:rPr>
        <w:cr/>
        <w:t>Assuming that I am correct in asserting an appropriate role for the law, it is my task below to determine whether the statutory definition of employee satisfies my quest for the autonomous dignified worker. To accomplish this goal, I ask the following questions:</w:t>
      </w:r>
    </w:p>
    <w:p w14:paraId="77EB94E5" w14:textId="77777777" w:rsidR="0013472F" w:rsidRPr="00E3445F" w:rsidRDefault="0013472F" w:rsidP="0013472F">
      <w:pPr>
        <w:rPr>
          <w:sz w:val="16"/>
        </w:rPr>
      </w:pPr>
      <w:r w:rsidRPr="00E3445F">
        <w:rPr>
          <w:sz w:val="16"/>
        </w:rPr>
        <w:t>Does that definition broadly include all workers?</w:t>
      </w:r>
    </w:p>
    <w:p w14:paraId="23BC1865" w14:textId="77777777" w:rsidR="0013472F" w:rsidRPr="00E3445F" w:rsidRDefault="0013472F" w:rsidP="0013472F">
      <w:pPr>
        <w:rPr>
          <w:sz w:val="16"/>
        </w:rPr>
      </w:pPr>
      <w:r w:rsidRPr="00E3445F">
        <w:rPr>
          <w:sz w:val="16"/>
        </w:rPr>
        <w:t>If not, who is excluded and why?</w:t>
      </w:r>
    </w:p>
    <w:p w14:paraId="02009045" w14:textId="77777777" w:rsidR="0013472F" w:rsidRPr="00E3445F" w:rsidRDefault="0013472F" w:rsidP="0013472F">
      <w:pPr>
        <w:rPr>
          <w:sz w:val="16"/>
        </w:rPr>
      </w:pPr>
      <w:r w:rsidRPr="00E3445F">
        <w:rPr>
          <w:sz w:val="16"/>
        </w:rPr>
        <w:t>Has that definition changed over time?</w:t>
      </w:r>
    </w:p>
    <w:p w14:paraId="6AAB55AB" w14:textId="77777777" w:rsidR="0013472F" w:rsidRPr="009E1D42" w:rsidRDefault="0013472F" w:rsidP="0013472F">
      <w:pPr>
        <w:rPr>
          <w:sz w:val="16"/>
        </w:rPr>
      </w:pPr>
      <w:r w:rsidRPr="00E3445F">
        <w:rPr>
          <w:sz w:val="16"/>
        </w:rPr>
        <w:t>If so, has the definition become more or less inclusive and what rationales have been used to change the definition?</w:t>
      </w:r>
    </w:p>
    <w:p w14:paraId="4A028093" w14:textId="77777777" w:rsidR="0013472F" w:rsidRPr="000F57BE" w:rsidRDefault="0013472F" w:rsidP="0013472F">
      <w:pPr>
        <w:pStyle w:val="Heading4"/>
      </w:pPr>
      <w:r>
        <w:t xml:space="preserve">The NLRA is the </w:t>
      </w:r>
      <w:r w:rsidRPr="000F57BE">
        <w:rPr>
          <w:u w:val="single"/>
        </w:rPr>
        <w:t>governing</w:t>
      </w:r>
      <w:r>
        <w:t xml:space="preserve"> </w:t>
      </w:r>
      <w:r w:rsidRPr="000F57BE">
        <w:rPr>
          <w:u w:val="single"/>
        </w:rPr>
        <w:t>statute</w:t>
      </w:r>
      <w:r>
        <w:t xml:space="preserve"> for labor law debates </w:t>
      </w:r>
      <w:r>
        <w:rPr>
          <w:b w:val="0"/>
          <w:bCs/>
        </w:rPr>
        <w:t xml:space="preserve">(through NLRB jurisdiction) </w:t>
      </w:r>
      <w:r>
        <w:t xml:space="preserve">even when not </w:t>
      </w:r>
      <w:r w:rsidRPr="000F57BE">
        <w:rPr>
          <w:u w:val="single"/>
        </w:rPr>
        <w:t>explicitly</w:t>
      </w:r>
      <w:r>
        <w:t xml:space="preserve"> about its concerted activities. </w:t>
      </w:r>
    </w:p>
    <w:p w14:paraId="5D0B771E" w14:textId="77777777" w:rsidR="0013472F" w:rsidRPr="004F3E4C" w:rsidRDefault="0013472F" w:rsidP="0013472F">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1BE5B36F" w14:textId="77777777" w:rsidR="0013472F" w:rsidRPr="004F3E4C" w:rsidRDefault="0013472F" w:rsidP="0013472F">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562174A0" w14:textId="77777777" w:rsidR="0013472F" w:rsidRPr="004F3E4C" w:rsidRDefault="0013472F" w:rsidP="0013472F">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5C840D04" w14:textId="77777777" w:rsidR="0013472F" w:rsidRDefault="0013472F" w:rsidP="0013472F">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9F2344">
        <w:rPr>
          <w:u w:val="single"/>
        </w:rPr>
        <w:t xml:space="preserve">said it was </w:t>
      </w:r>
      <w:r w:rsidRPr="00AD4A5F">
        <w:rPr>
          <w:rStyle w:val="Emphasis"/>
          <w:highlight w:val="cyan"/>
        </w:rPr>
        <w:t>not necessary</w:t>
      </w:r>
      <w:r w:rsidRPr="007646D8">
        <w:rPr>
          <w:highlight w:val="cyan"/>
          <w:u w:val="single"/>
        </w:rPr>
        <w:t xml:space="preserve"> for “concerted activity”</w:t>
      </w:r>
      <w:r w:rsidRPr="004F3E4C">
        <w:rPr>
          <w:sz w:val="12"/>
        </w:rPr>
        <w:t xml:space="preserve"> (</w:t>
      </w:r>
      <w:r w:rsidRPr="004F3E4C">
        <w:rPr>
          <w:u w:val="single"/>
        </w:rPr>
        <w:t xml:space="preserve">which the </w:t>
      </w:r>
      <w:r w:rsidRPr="00AD4A5F">
        <w:rPr>
          <w:rStyle w:val="Emphasis"/>
        </w:rPr>
        <w:t>NLRA</w:t>
      </w:r>
      <w:r w:rsidRPr="004F3E4C">
        <w:rPr>
          <w:u w:val="single"/>
        </w:rPr>
        <w:t xml:space="preserve"> protects</w:t>
      </w:r>
      <w:r w:rsidRPr="004F3E4C">
        <w:rPr>
          <w:sz w:val="12"/>
        </w:rPr>
        <w:t xml:space="preserve">) </w:t>
      </w:r>
      <w:r w:rsidRPr="007646D8">
        <w:rPr>
          <w:highlight w:val="cyan"/>
          <w:u w:val="single"/>
        </w:rPr>
        <w:t xml:space="preserve">to be </w:t>
      </w:r>
      <w:r w:rsidRPr="00AD4A5F">
        <w:rPr>
          <w:rStyle w:val="Emphasis"/>
          <w:highlight w:val="cyan"/>
        </w:rPr>
        <w:t>explicitly mentioned</w:t>
      </w:r>
      <w:r w:rsidRPr="004F3E4C">
        <w:rPr>
          <w:sz w:val="12"/>
        </w:rPr>
        <w:t xml:space="preserve"> in the complaint </w:t>
      </w:r>
      <w:r w:rsidRPr="007646D8">
        <w:rPr>
          <w:highlight w:val="cyan"/>
          <w:u w:val="single"/>
        </w:rPr>
        <w:t>for</w:t>
      </w:r>
      <w:r w:rsidRPr="004F3E4C">
        <w:rPr>
          <w:u w:val="single"/>
        </w:rPr>
        <w:t xml:space="preserve"> the </w:t>
      </w:r>
      <w:r w:rsidRPr="007646D8">
        <w:rPr>
          <w:highlight w:val="cyan"/>
          <w:u w:val="single"/>
        </w:rPr>
        <w:t>NLRB</w:t>
      </w:r>
      <w:r w:rsidRPr="004F3E4C">
        <w:rPr>
          <w:u w:val="single"/>
        </w:rPr>
        <w:t xml:space="preserve"> to have </w:t>
      </w:r>
      <w:r w:rsidRPr="00AD4A5F">
        <w:rPr>
          <w:rStyle w:val="Emphasis"/>
          <w:highlight w:val="cyan"/>
        </w:rPr>
        <w:t>exclusive jurisdiction</w:t>
      </w:r>
      <w:r w:rsidRPr="004F3E4C">
        <w:rPr>
          <w:sz w:val="12"/>
        </w:rPr>
        <w:t xml:space="preserve">. </w:t>
      </w:r>
      <w:r w:rsidRPr="004F3E4C">
        <w:rPr>
          <w:u w:val="single"/>
        </w:rPr>
        <w:t xml:space="preserve">Jurisdiction </w:t>
      </w:r>
      <w:r w:rsidRPr="00AD4A5F">
        <w:rPr>
          <w:rStyle w:val="Emphasis"/>
          <w:highlight w:val="cyan"/>
        </w:rPr>
        <w:t>depends</w:t>
      </w:r>
      <w:r w:rsidRPr="004F3E4C">
        <w:rPr>
          <w:sz w:val="12"/>
        </w:rPr>
        <w:t xml:space="preserve">, it said, </w:t>
      </w:r>
      <w:r w:rsidRPr="00041F43">
        <w:rPr>
          <w:u w:val="single"/>
        </w:rPr>
        <w:t xml:space="preserve">on the </w:t>
      </w:r>
      <w:r w:rsidRPr="00041F43">
        <w:rPr>
          <w:rStyle w:val="Emphasis"/>
        </w:rPr>
        <w:t>type of conduct</w:t>
      </w:r>
      <w:r w:rsidRPr="004F3E4C">
        <w:rPr>
          <w:u w:val="single"/>
        </w:rPr>
        <w:t xml:space="preserve"> involved</w:t>
      </w:r>
      <w:r w:rsidRPr="004F3E4C">
        <w:rPr>
          <w:sz w:val="12"/>
        </w:rPr>
        <w:t>—</w:t>
      </w:r>
      <w:r w:rsidRPr="00041F43">
        <w:rPr>
          <w:rStyle w:val="Emphasis"/>
          <w:highlight w:val="cyan"/>
        </w:rPr>
        <w:t>not</w:t>
      </w:r>
      <w:r w:rsidRPr="00041F43">
        <w:rPr>
          <w:highlight w:val="cyan"/>
          <w:u w:val="single"/>
        </w:rPr>
        <w:t xml:space="preserve"> on the</w:t>
      </w:r>
      <w:r w:rsidRPr="004F3E4C">
        <w:rPr>
          <w:u w:val="single"/>
        </w:rPr>
        <w:t xml:space="preserve"> nature of the </w:t>
      </w:r>
      <w:r w:rsidRPr="00AD4A5F">
        <w:rPr>
          <w:rStyle w:val="Emphasis"/>
        </w:rPr>
        <w:t>remedies sought</w:t>
      </w:r>
      <w:r w:rsidRPr="004F3E4C">
        <w:rPr>
          <w:u w:val="single"/>
        </w:rPr>
        <w:t xml:space="preserve"> or </w:t>
      </w:r>
      <w:r w:rsidRPr="00AD4A5F">
        <w:rPr>
          <w:rStyle w:val="Emphasis"/>
          <w:highlight w:val="cyan"/>
        </w:rPr>
        <w:t>statutes invoked</w:t>
      </w:r>
      <w:r w:rsidRPr="004F3E4C">
        <w:rPr>
          <w:sz w:val="12"/>
        </w:rPr>
        <w:t>. In this case the court found that plaintiffs’ participation in the administrative process was directly linked to advocacy for their union and fellow employees.</w:t>
      </w:r>
    </w:p>
    <w:p w14:paraId="50F44C10" w14:textId="77777777" w:rsidR="0013472F" w:rsidRPr="00FF7239" w:rsidRDefault="0013472F" w:rsidP="0013472F">
      <w:pPr>
        <w:pStyle w:val="Heading4"/>
        <w:rPr>
          <w:rFonts w:ascii="Open Sans" w:hAnsi="Open Sans"/>
          <w:bCs/>
        </w:rPr>
      </w:pPr>
      <w:r w:rsidRPr="00FF7239">
        <w:rPr>
          <w:bCs/>
        </w:rPr>
        <w:t xml:space="preserve">The AFF’s existence proves </w:t>
      </w:r>
      <w:r w:rsidRPr="00FF7239">
        <w:rPr>
          <w:bCs/>
          <w:u w:val="single"/>
        </w:rPr>
        <w:t>empirically</w:t>
      </w:r>
      <w:r w:rsidRPr="00FF7239">
        <w:rPr>
          <w:bCs/>
        </w:rPr>
        <w:t xml:space="preserve"> that the government has the power to </w:t>
      </w:r>
      <w:r w:rsidRPr="00FF7239">
        <w:rPr>
          <w:bCs/>
          <w:u w:val="single"/>
        </w:rPr>
        <w:t>unilaterally</w:t>
      </w:r>
      <w:r w:rsidRPr="00FF7239">
        <w:rPr>
          <w:bCs/>
        </w:rPr>
        <w:t xml:space="preserve"> </w:t>
      </w:r>
      <w:r w:rsidRPr="00FF7239">
        <w:rPr>
          <w:bCs/>
          <w:u w:val="single"/>
        </w:rPr>
        <w:t>void</w:t>
      </w:r>
      <w:r w:rsidRPr="00FF7239">
        <w:rPr>
          <w:bCs/>
        </w:rPr>
        <w:t xml:space="preserve"> bargained contracts---it does not </w:t>
      </w:r>
      <w:r w:rsidRPr="00FF7239">
        <w:rPr>
          <w:bCs/>
          <w:u w:val="single"/>
        </w:rPr>
        <w:t>remove</w:t>
      </w:r>
      <w:r w:rsidRPr="00FF7239">
        <w:rPr>
          <w:bCs/>
        </w:rPr>
        <w:t xml:space="preserve"> the legal </w:t>
      </w:r>
      <w:r w:rsidRPr="00FF7239">
        <w:rPr>
          <w:bCs/>
          <w:u w:val="single"/>
        </w:rPr>
        <w:t>ability</w:t>
      </w:r>
      <w:r w:rsidRPr="00FF7239">
        <w:rPr>
          <w:bCs/>
        </w:rPr>
        <w:t xml:space="preserve"> to do so, only </w:t>
      </w:r>
      <w:r w:rsidRPr="00FF7239">
        <w:rPr>
          <w:bCs/>
          <w:u w:val="single"/>
        </w:rPr>
        <w:t>fiats</w:t>
      </w:r>
      <w:r w:rsidRPr="00FF7239">
        <w:rPr>
          <w:bCs/>
        </w:rPr>
        <w:t xml:space="preserve"> durably that they </w:t>
      </w:r>
      <w:r w:rsidRPr="00FF7239">
        <w:rPr>
          <w:bCs/>
          <w:u w:val="single"/>
        </w:rPr>
        <w:t>won’t</w:t>
      </w:r>
      <w:r w:rsidRPr="00FF7239">
        <w:rPr>
          <w:bCs/>
        </w:rPr>
        <w:t xml:space="preserve"> (which is illusory).</w:t>
      </w:r>
    </w:p>
    <w:p w14:paraId="4716D415" w14:textId="77777777" w:rsidR="0013472F" w:rsidRPr="00FF7239" w:rsidRDefault="0013472F" w:rsidP="0013472F">
      <w:pPr>
        <w:pStyle w:val="Heading4"/>
        <w:rPr>
          <w:bCs/>
        </w:rPr>
      </w:pPr>
      <w:bookmarkStart w:id="14" w:name="_a._That_dynamic"/>
      <w:bookmarkEnd w:id="14"/>
      <w:r w:rsidRPr="00FF7239">
        <w:rPr>
          <w:bCs/>
        </w:rPr>
        <w:t>a. That dynamic independently violates ‘</w:t>
      </w:r>
      <w:r w:rsidRPr="00FF7239">
        <w:rPr>
          <w:bCs/>
          <w:u w:val="single"/>
        </w:rPr>
        <w:t>collective bargaining</w:t>
      </w:r>
      <w:r w:rsidRPr="00FF7239">
        <w:rPr>
          <w:bCs/>
        </w:rPr>
        <w:t>’.</w:t>
      </w:r>
    </w:p>
    <w:p w14:paraId="51D31467" w14:textId="77777777" w:rsidR="0013472F" w:rsidRDefault="0013472F" w:rsidP="0013472F">
      <w:r>
        <w:rPr>
          <w:rStyle w:val="Style13ptBold"/>
        </w:rPr>
        <w:t>Slater ’12</w:t>
      </w:r>
      <w:r>
        <w:t xml:space="preserve"> [Joseph E. Slater (Eugene N. Balk Professor of Law and Values at the University of Toledo College of Law; BA, Oberlin College; JD, University of Michigan Law School; PhD, Georgetown University); Winter 2012. </w:t>
      </w:r>
      <w:r>
        <w:rPr>
          <w:i/>
          <w:iCs/>
        </w:rPr>
        <w:t>Indiana Law Journal</w:t>
      </w:r>
      <w:r>
        <w:t xml:space="preserve">, Vol. 87, Iss. 1, Article 13 “Public-Sector Labor in the Age of Obama” https://www.repository.law.indiana.edu/cgi/viewcontent.cgi?article=2990&amp;context=ilj // </w:t>
      </w:r>
      <w:r>
        <w:rPr>
          <w:i/>
        </w:rPr>
        <w:t>q.c.</w:t>
      </w:r>
      <w:r>
        <w:t>]</w:t>
      </w:r>
    </w:p>
    <w:p w14:paraId="29C2870A" w14:textId="77777777" w:rsidR="0013472F" w:rsidRDefault="0013472F" w:rsidP="0013472F">
      <w:pPr>
        <w:rPr>
          <w:sz w:val="16"/>
        </w:rPr>
      </w:pPr>
      <w:r>
        <w:rPr>
          <w:sz w:val="16"/>
        </w:rPr>
        <w:t xml:space="preserve">Further, </w:t>
      </w:r>
      <w:r>
        <w:rPr>
          <w:rStyle w:val="StyleUnderline"/>
        </w:rPr>
        <w:t>when the DHS was created</w:t>
      </w:r>
      <w:r>
        <w:rPr>
          <w:sz w:val="16"/>
        </w:rPr>
        <w:t xml:space="preserve">, the Bush administration insisted that the agency be allowed to create a personnel system that was not covered by existing federal-sector labor law and civil service rules.257 The statute creating the DHS ultimately did grant the agency the right to create a more “flexible” system that could provide employees and their unions fewer rights than under these pre-existing laws.258 But Democrats </w:t>
      </w:r>
      <w:r>
        <w:rPr>
          <w:rStyle w:val="StyleUnderline"/>
        </w:rPr>
        <w:t>made sure that the statute preserved the basic right to bargain collectively</w:t>
      </w:r>
      <w:r>
        <w:rPr>
          <w:sz w:val="16"/>
        </w:rPr>
        <w:t xml:space="preserve">.259 This set the stage for litigation.260 The DHS then set up </w:t>
      </w:r>
      <w:r>
        <w:rPr>
          <w:rStyle w:val="StyleUnderline"/>
        </w:rPr>
        <w:t>a very restrictive system: among other things,</w:t>
      </w:r>
      <w:r>
        <w:rPr>
          <w:sz w:val="16"/>
        </w:rPr>
        <w:t xml:space="preserve"> the system </w:t>
      </w:r>
      <w:r>
        <w:rPr>
          <w:rStyle w:val="StyleUnderline"/>
          <w:highlight w:val="cyan"/>
        </w:rPr>
        <w:t>allowed</w:t>
      </w:r>
      <w:r>
        <w:rPr>
          <w:rStyle w:val="StyleUnderline"/>
        </w:rPr>
        <w:t xml:space="preserve"> the DHS </w:t>
      </w:r>
      <w:r>
        <w:rPr>
          <w:rStyle w:val="StyleUnderline"/>
          <w:highlight w:val="cyan"/>
        </w:rPr>
        <w:t xml:space="preserve">to </w:t>
      </w:r>
      <w:r>
        <w:rPr>
          <w:rStyle w:val="Emphasis"/>
          <w:highlight w:val="cyan"/>
        </w:rPr>
        <w:t>void</w:t>
      </w:r>
      <w:r>
        <w:rPr>
          <w:rStyle w:val="StyleUnderline"/>
          <w:highlight w:val="cyan"/>
        </w:rPr>
        <w:t>, unilaterally, any provision of</w:t>
      </w:r>
      <w:r>
        <w:rPr>
          <w:rStyle w:val="StyleUnderline"/>
        </w:rPr>
        <w:t xml:space="preserve"> any union </w:t>
      </w:r>
      <w:r>
        <w:rPr>
          <w:rStyle w:val="Emphasis"/>
          <w:highlight w:val="cyan"/>
        </w:rPr>
        <w:t>contract</w:t>
      </w:r>
      <w:r>
        <w:rPr>
          <w:rStyle w:val="StyleUnderline"/>
        </w:rPr>
        <w:t xml:space="preserve"> it had </w:t>
      </w:r>
      <w:r>
        <w:rPr>
          <w:rStyle w:val="StyleUnderline"/>
          <w:highlight w:val="cyan"/>
        </w:rPr>
        <w:t>agreed to</w:t>
      </w:r>
      <w:r>
        <w:rPr>
          <w:sz w:val="16"/>
        </w:rPr>
        <w:t xml:space="preserve">.261 </w:t>
      </w:r>
      <w:r>
        <w:rPr>
          <w:rStyle w:val="StyleUnderline"/>
        </w:rPr>
        <w:t>The union representing DHS workers</w:t>
      </w:r>
      <w:r>
        <w:rPr>
          <w:sz w:val="16"/>
        </w:rPr>
        <w:t xml:space="preserve">262 </w:t>
      </w:r>
      <w:r>
        <w:rPr>
          <w:rStyle w:val="StyleUnderline"/>
        </w:rPr>
        <w:t>sued, claiming th</w:t>
      </w:r>
      <w:r>
        <w:rPr>
          <w:rStyle w:val="Emphasis"/>
          <w:highlight w:val="cyan"/>
        </w:rPr>
        <w:t>is</w:t>
      </w:r>
      <w:r>
        <w:rPr>
          <w:rStyle w:val="StyleUnderline"/>
        </w:rPr>
        <w:t xml:space="preserve"> was </w:t>
      </w:r>
      <w:r>
        <w:rPr>
          <w:rStyle w:val="Emphasis"/>
          <w:highlight w:val="cyan"/>
        </w:rPr>
        <w:t>not “collective bargaining”</w:t>
      </w:r>
      <w:r>
        <w:rPr>
          <w:sz w:val="16"/>
        </w:rPr>
        <w:t xml:space="preserve"> as the statute required. </w:t>
      </w:r>
      <w:r>
        <w:rPr>
          <w:rStyle w:val="StyleUnderline"/>
        </w:rPr>
        <w:t xml:space="preserve">In </w:t>
      </w:r>
      <w:r>
        <w:rPr>
          <w:rStyle w:val="Emphasis"/>
        </w:rPr>
        <w:t>National Treasury Employees Union v. Chertoff</w:t>
      </w:r>
      <w:r>
        <w:rPr>
          <w:sz w:val="16"/>
        </w:rPr>
        <w:t xml:space="preserve">, 263 </w:t>
      </w:r>
      <w:r>
        <w:rPr>
          <w:rStyle w:val="StyleUnderline"/>
        </w:rPr>
        <w:t xml:space="preserve">the </w:t>
      </w:r>
      <w:r>
        <w:rPr>
          <w:rStyle w:val="Emphasis"/>
          <w:highlight w:val="cyan"/>
        </w:rPr>
        <w:t>D.C. Circuit agreed</w:t>
      </w:r>
      <w:r>
        <w:rPr>
          <w:sz w:val="16"/>
        </w:rPr>
        <w:t xml:space="preserve"> with the union. </w:t>
      </w:r>
      <w:r>
        <w:rPr>
          <w:rStyle w:val="Emphasis"/>
          <w:highlight w:val="cyan"/>
        </w:rPr>
        <w:t>Collective bargaining</w:t>
      </w:r>
      <w:r>
        <w:rPr>
          <w:rStyle w:val="StyleUnderline"/>
        </w:rPr>
        <w:t xml:space="preserve"> is a </w:t>
      </w:r>
      <w:r>
        <w:rPr>
          <w:rStyle w:val="Emphasis"/>
        </w:rPr>
        <w:t>“term of art,”</w:t>
      </w:r>
      <w:r>
        <w:rPr>
          <w:rStyle w:val="StyleUnderline"/>
        </w:rPr>
        <w:t xml:space="preserve"> and it </w:t>
      </w:r>
      <w:r>
        <w:rPr>
          <w:rStyle w:val="StyleUnderline"/>
          <w:highlight w:val="cyan"/>
        </w:rPr>
        <w:t xml:space="preserve">could </w:t>
      </w:r>
      <w:r>
        <w:rPr>
          <w:rStyle w:val="Emphasis"/>
          <w:highlight w:val="cyan"/>
        </w:rPr>
        <w:t>not mean</w:t>
      </w:r>
      <w:r>
        <w:rPr>
          <w:sz w:val="16"/>
        </w:rPr>
        <w:t xml:space="preserve">, inter alia, </w:t>
      </w:r>
      <w:r>
        <w:rPr>
          <w:rStyle w:val="StyleUnderline"/>
          <w:highlight w:val="cyan"/>
        </w:rPr>
        <w:t xml:space="preserve">a system in which </w:t>
      </w:r>
      <w:r>
        <w:rPr>
          <w:rStyle w:val="Emphasis"/>
          <w:highlight w:val="cyan"/>
        </w:rPr>
        <w:t>one side</w:t>
      </w:r>
      <w:r>
        <w:rPr>
          <w:rStyle w:val="StyleUnderline"/>
        </w:rPr>
        <w:t xml:space="preserve"> was </w:t>
      </w:r>
      <w:r>
        <w:rPr>
          <w:rStyle w:val="Emphasis"/>
          <w:highlight w:val="cyan"/>
        </w:rPr>
        <w:t>not bound</w:t>
      </w:r>
      <w:r>
        <w:rPr>
          <w:rStyle w:val="StyleUnderline"/>
          <w:highlight w:val="cyan"/>
        </w:rPr>
        <w:t xml:space="preserve"> by</w:t>
      </w:r>
      <w:r>
        <w:rPr>
          <w:rStyle w:val="StyleUnderline"/>
        </w:rPr>
        <w:t xml:space="preserve"> collectively </w:t>
      </w:r>
      <w:r>
        <w:rPr>
          <w:rStyle w:val="StyleUnderline"/>
          <w:highlight w:val="cyan"/>
        </w:rPr>
        <w:t>bargained</w:t>
      </w:r>
      <w:r>
        <w:rPr>
          <w:rStyle w:val="StyleUnderline"/>
        </w:rPr>
        <w:t xml:space="preserve"> and signed </w:t>
      </w:r>
      <w:r>
        <w:rPr>
          <w:rStyle w:val="StyleUnderline"/>
          <w:highlight w:val="cyan"/>
        </w:rPr>
        <w:t>contracts</w:t>
      </w:r>
      <w:r>
        <w:rPr>
          <w:sz w:val="16"/>
        </w:rPr>
        <w:t>.264</w:t>
      </w:r>
    </w:p>
    <w:p w14:paraId="26C35962" w14:textId="77777777" w:rsidR="0013472F" w:rsidRPr="00FF7239" w:rsidRDefault="0013472F" w:rsidP="0013472F">
      <w:pPr>
        <w:pStyle w:val="Heading4"/>
        <w:rPr>
          <w:bCs/>
        </w:rPr>
      </w:pPr>
      <w:r w:rsidRPr="00FF7239">
        <w:rPr>
          <w:bCs/>
        </w:rPr>
        <w:t xml:space="preserve">b. The AFF doesn’t generate </w:t>
      </w:r>
      <w:r w:rsidRPr="00FF7239">
        <w:rPr>
          <w:bCs/>
          <w:u w:val="single"/>
        </w:rPr>
        <w:t>reciprocity</w:t>
      </w:r>
      <w:r w:rsidRPr="00FF7239">
        <w:rPr>
          <w:bCs/>
        </w:rPr>
        <w:t xml:space="preserve">. </w:t>
      </w:r>
    </w:p>
    <w:p w14:paraId="2F48DAC5" w14:textId="77777777" w:rsidR="0013472F" w:rsidRDefault="0013472F" w:rsidP="0013472F">
      <w:r>
        <w:rPr>
          <w:rStyle w:val="Style13ptBold"/>
        </w:rPr>
        <w:t>MacDonald ’23</w:t>
      </w:r>
      <w:r>
        <w:t xml:space="preserve"> [Alexander MacDonald (attorney and co-chair of the Workplace Policy Institute at Littler Mendelson; chair of the Labor and Employment Executive Committee at the Federalist Society; BA, Old Dominion University; JD, William &amp; Mary Law School); June 5 2023. </w:t>
      </w:r>
      <w:r>
        <w:rPr>
          <w:i/>
          <w:iCs/>
        </w:rPr>
        <w:t>Federalist Society Review</w:t>
      </w:r>
      <w:r>
        <w:t xml:space="preserve">, Vol. 23 “Bargaining Rights Gone Wrong: How State Courts Invented a Constitutional Duty to Bargain and How It Harms Individual Workers” https://papers.ssrn.com/sol3/papers.cfm?abstract_id=4081583 // </w:t>
      </w:r>
      <w:r>
        <w:rPr>
          <w:i/>
        </w:rPr>
        <w:t>q.c.</w:t>
      </w:r>
      <w:r>
        <w:t>]</w:t>
      </w:r>
    </w:p>
    <w:p w14:paraId="18FD8D10" w14:textId="77777777" w:rsidR="0013472F" w:rsidRDefault="0013472F" w:rsidP="0013472F">
      <w:pPr>
        <w:rPr>
          <w:sz w:val="16"/>
        </w:rPr>
      </w:pPr>
      <w:r>
        <w:rPr>
          <w:rStyle w:val="StyleUnderline"/>
        </w:rPr>
        <w:t>Relying on Quinn</w:t>
      </w:r>
      <w:r>
        <w:rPr>
          <w:sz w:val="16"/>
        </w:rPr>
        <w:t xml:space="preserve">, </w:t>
      </w:r>
      <w:r>
        <w:rPr>
          <w:rStyle w:val="StyleUnderline"/>
        </w:rPr>
        <w:t>a trial court rejected that argument</w:t>
      </w:r>
      <w:r>
        <w:rPr>
          <w:sz w:val="16"/>
        </w:rPr>
        <w:t xml:space="preserve">.159 </w:t>
      </w:r>
      <w:r>
        <w:rPr>
          <w:rStyle w:val="StyleUnderline"/>
        </w:rPr>
        <w:t>But the Supreme Court reversed</w:t>
      </w:r>
      <w:r>
        <w:rPr>
          <w:sz w:val="16"/>
        </w:rPr>
        <w:t xml:space="preserve">.160 Building on Chesterfield, the court reasoned that section 29 gave every employee, public or private, </w:t>
      </w:r>
      <w:r>
        <w:rPr>
          <w:rStyle w:val="StyleUnderline"/>
        </w:rPr>
        <w:t xml:space="preserve">the </w:t>
      </w:r>
      <w:r>
        <w:rPr>
          <w:rStyle w:val="Emphasis"/>
          <w:highlight w:val="cyan"/>
        </w:rPr>
        <w:t>right to bargain collectively</w:t>
      </w:r>
      <w:r>
        <w:rPr>
          <w:sz w:val="16"/>
        </w:rPr>
        <w:t xml:space="preserve">.161 That right </w:t>
      </w:r>
      <w:r>
        <w:rPr>
          <w:rStyle w:val="StyleUnderline"/>
          <w:highlight w:val="cyan"/>
        </w:rPr>
        <w:t xml:space="preserve">would be </w:t>
      </w:r>
      <w:r>
        <w:rPr>
          <w:rStyle w:val="Emphasis"/>
          <w:highlight w:val="cyan"/>
        </w:rPr>
        <w:t>empty</w:t>
      </w:r>
      <w:r>
        <w:rPr>
          <w:rStyle w:val="StyleUnderline"/>
          <w:highlight w:val="cyan"/>
        </w:rPr>
        <w:t xml:space="preserve"> if the employer had </w:t>
      </w:r>
      <w:r>
        <w:rPr>
          <w:rStyle w:val="Emphasis"/>
          <w:highlight w:val="cyan"/>
        </w:rPr>
        <w:t>no duty to bargain</w:t>
      </w:r>
      <w:r>
        <w:rPr>
          <w:rStyle w:val="StyleUnderline"/>
          <w:highlight w:val="cyan"/>
        </w:rPr>
        <w:t xml:space="preserve"> in good faith</w:t>
      </w:r>
      <w:r>
        <w:rPr>
          <w:sz w:val="16"/>
        </w:rPr>
        <w:t xml:space="preserve">.162 Were it otherwise, the employer could stymie bargaining by using “surface” negotiation tactics. 163 Or worse, </w:t>
      </w:r>
      <w:r>
        <w:rPr>
          <w:rStyle w:val="StyleUnderline"/>
        </w:rPr>
        <w:t xml:space="preserve">it could </w:t>
      </w:r>
      <w:r>
        <w:rPr>
          <w:rStyle w:val="Emphasis"/>
        </w:rPr>
        <w:t>refuse</w:t>
      </w:r>
      <w:r>
        <w:rPr>
          <w:rStyle w:val="StyleUnderline"/>
        </w:rPr>
        <w:t xml:space="preserve"> to bargain at all</w:t>
      </w:r>
      <w:r>
        <w:rPr>
          <w:sz w:val="16"/>
        </w:rPr>
        <w:t xml:space="preserve">.164 Employees would have no way to force the issue; their </w:t>
      </w:r>
      <w:r>
        <w:rPr>
          <w:rStyle w:val="StyleUnderline"/>
        </w:rPr>
        <w:t xml:space="preserve">bargaining rights would mean little more than the right to </w:t>
      </w:r>
      <w:r>
        <w:rPr>
          <w:rStyle w:val="Emphasis"/>
        </w:rPr>
        <w:t>present grievances</w:t>
      </w:r>
      <w:r>
        <w:rPr>
          <w:sz w:val="16"/>
        </w:rPr>
        <w:t xml:space="preserve">.165 And </w:t>
      </w:r>
      <w:r>
        <w:rPr>
          <w:rStyle w:val="StyleUnderline"/>
        </w:rPr>
        <w:t xml:space="preserve">for </w:t>
      </w:r>
      <w:r>
        <w:rPr>
          <w:rStyle w:val="Emphasis"/>
        </w:rPr>
        <w:t>public employees</w:t>
      </w:r>
      <w:r>
        <w:rPr>
          <w:sz w:val="16"/>
        </w:rPr>
        <w:t xml:space="preserve">, </w:t>
      </w:r>
      <w:r>
        <w:rPr>
          <w:rStyle w:val="StyleUnderline"/>
        </w:rPr>
        <w:t xml:space="preserve">that would make their </w:t>
      </w:r>
      <w:r>
        <w:rPr>
          <w:rStyle w:val="Emphasis"/>
        </w:rPr>
        <w:t>bargaining rights</w:t>
      </w:r>
      <w:r>
        <w:rPr>
          <w:rStyle w:val="StyleUnderline"/>
        </w:rPr>
        <w:t xml:space="preserve"> no different from the right to </w:t>
      </w:r>
      <w:r>
        <w:rPr>
          <w:rStyle w:val="Emphasis"/>
        </w:rPr>
        <w:t>petition the government</w:t>
      </w:r>
      <w:r>
        <w:rPr>
          <w:sz w:val="16"/>
        </w:rPr>
        <w:t>—</w:t>
      </w:r>
      <w:r>
        <w:rPr>
          <w:rStyle w:val="StyleUnderline"/>
        </w:rPr>
        <w:t>i.e., their employer</w:t>
      </w:r>
      <w:r>
        <w:rPr>
          <w:sz w:val="16"/>
        </w:rPr>
        <w:t xml:space="preserve">.166 </w:t>
      </w:r>
      <w:r>
        <w:rPr>
          <w:rStyle w:val="StyleUnderline"/>
        </w:rPr>
        <w:t xml:space="preserve">Their rights would be effectively </w:t>
      </w:r>
      <w:r>
        <w:rPr>
          <w:rStyle w:val="Emphasis"/>
        </w:rPr>
        <w:t>redundant</w:t>
      </w:r>
      <w:r>
        <w:rPr>
          <w:sz w:val="16"/>
        </w:rPr>
        <w:t xml:space="preserve">.167 The drafters surely hadn’t meant to duplicate existing rights. 168 They must have meant to give employees something meaningful. So </w:t>
      </w:r>
      <w:r>
        <w:rPr>
          <w:rStyle w:val="StyleUnderline"/>
          <w:highlight w:val="cyan"/>
        </w:rPr>
        <w:t xml:space="preserve">the </w:t>
      </w:r>
      <w:r>
        <w:rPr>
          <w:rStyle w:val="Emphasis"/>
          <w:highlight w:val="cyan"/>
        </w:rPr>
        <w:t>right to bargain</w:t>
      </w:r>
      <w:r>
        <w:rPr>
          <w:rStyle w:val="Emphasis"/>
        </w:rPr>
        <w:t xml:space="preserve"> must </w:t>
      </w:r>
      <w:r>
        <w:rPr>
          <w:rStyle w:val="Emphasis"/>
          <w:highlight w:val="cyan"/>
        </w:rPr>
        <w:t>imply a reciprocal duty</w:t>
      </w:r>
      <w:r>
        <w:rPr>
          <w:sz w:val="16"/>
        </w:rPr>
        <w:t>.169</w:t>
      </w:r>
    </w:p>
    <w:p w14:paraId="52195BF4" w14:textId="77777777" w:rsidR="0013472F" w:rsidRDefault="0013472F" w:rsidP="0013472F">
      <w:pPr>
        <w:rPr>
          <w:sz w:val="16"/>
        </w:rPr>
      </w:pPr>
      <w:r>
        <w:rPr>
          <w:sz w:val="16"/>
        </w:rPr>
        <w:t xml:space="preserve">To bolster that conclusion, </w:t>
      </w:r>
      <w:r>
        <w:rPr>
          <w:rStyle w:val="StyleUnderline"/>
        </w:rPr>
        <w:t>the court looked to federal law</w:t>
      </w:r>
      <w:r>
        <w:rPr>
          <w:sz w:val="16"/>
        </w:rPr>
        <w:t xml:space="preserve">.170 It conceded that </w:t>
      </w:r>
      <w:r>
        <w:rPr>
          <w:rStyle w:val="StyleUnderline"/>
        </w:rPr>
        <w:t xml:space="preserve">nothing in the constitutional-debate records showed that the drafters meant to create an </w:t>
      </w:r>
      <w:r>
        <w:rPr>
          <w:rStyle w:val="Emphasis"/>
        </w:rPr>
        <w:t>affirmative duty</w:t>
      </w:r>
      <w:r>
        <w:rPr>
          <w:sz w:val="16"/>
        </w:rPr>
        <w:t xml:space="preserve">.171 But </w:t>
      </w:r>
      <w:r>
        <w:rPr>
          <w:rStyle w:val="StyleUnderline"/>
        </w:rPr>
        <w:t>contemporary federal authorities suggested</w:t>
      </w:r>
      <w:r>
        <w:rPr>
          <w:sz w:val="16"/>
        </w:rPr>
        <w:t xml:space="preserve"> that the </w:t>
      </w:r>
      <w:r>
        <w:rPr>
          <w:rStyle w:val="StyleUnderline"/>
        </w:rPr>
        <w:t>drafters</w:t>
      </w:r>
      <w:r>
        <w:rPr>
          <w:sz w:val="16"/>
        </w:rPr>
        <w:t xml:space="preserve"> may have </w:t>
      </w:r>
      <w:r>
        <w:rPr>
          <w:rStyle w:val="Emphasis"/>
        </w:rPr>
        <w:t>assumed</w:t>
      </w:r>
      <w:r>
        <w:rPr>
          <w:rStyle w:val="StyleUnderline"/>
        </w:rPr>
        <w:t xml:space="preserve"> they were </w:t>
      </w:r>
      <w:r>
        <w:rPr>
          <w:rStyle w:val="Emphasis"/>
        </w:rPr>
        <w:t>creating one</w:t>
      </w:r>
      <w:r>
        <w:rPr>
          <w:rStyle w:val="StyleUnderline"/>
        </w:rPr>
        <w:t xml:space="preserve"> anyway</w:t>
      </w:r>
      <w:r>
        <w:rPr>
          <w:sz w:val="16"/>
        </w:rPr>
        <w:t xml:space="preserve">. In the early twentieth century, the War Labor Board,172 the Railway Labor Board,173 and the National Labor Board174 had each </w:t>
      </w:r>
      <w:r>
        <w:rPr>
          <w:rStyle w:val="StyleUnderline"/>
        </w:rPr>
        <w:t xml:space="preserve">concluded that the right to bargain collectively </w:t>
      </w:r>
      <w:r>
        <w:rPr>
          <w:rStyle w:val="Emphasis"/>
        </w:rPr>
        <w:t>implied</w:t>
      </w:r>
      <w:r>
        <w:rPr>
          <w:rStyle w:val="StyleUnderline"/>
        </w:rPr>
        <w:t xml:space="preserve"> a </w:t>
      </w:r>
      <w:r>
        <w:rPr>
          <w:rStyle w:val="Emphasis"/>
        </w:rPr>
        <w:t>reciprocal duty</w:t>
      </w:r>
      <w:r>
        <w:rPr>
          <w:sz w:val="16"/>
        </w:rPr>
        <w:t xml:space="preserve">.175 Section 29’s </w:t>
      </w:r>
      <w:r>
        <w:rPr>
          <w:rStyle w:val="StyleUnderline"/>
          <w:highlight w:val="cyan"/>
        </w:rPr>
        <w:t xml:space="preserve">drafters must have been </w:t>
      </w:r>
      <w:r>
        <w:rPr>
          <w:rStyle w:val="Emphasis"/>
          <w:highlight w:val="cyan"/>
        </w:rPr>
        <w:t>aware</w:t>
      </w:r>
      <w:r>
        <w:rPr>
          <w:sz w:val="16"/>
        </w:rPr>
        <w:t xml:space="preserve"> of those decisions </w:t>
      </w:r>
      <w:r>
        <w:rPr>
          <w:rStyle w:val="StyleUnderline"/>
          <w:highlight w:val="cyan"/>
        </w:rPr>
        <w:t xml:space="preserve">and would have known that </w:t>
      </w:r>
      <w:r>
        <w:rPr>
          <w:rStyle w:val="Emphasis"/>
          <w:highlight w:val="cyan"/>
        </w:rPr>
        <w:t>“collective bargaining”</w:t>
      </w:r>
      <w:r>
        <w:rPr>
          <w:rStyle w:val="StyleUnderline"/>
          <w:highlight w:val="cyan"/>
        </w:rPr>
        <w:t xml:space="preserve"> had become a </w:t>
      </w:r>
      <w:r>
        <w:rPr>
          <w:rStyle w:val="Emphasis"/>
          <w:highlight w:val="cyan"/>
        </w:rPr>
        <w:t>term of art</w:t>
      </w:r>
      <w:r>
        <w:rPr>
          <w:sz w:val="16"/>
        </w:rPr>
        <w:t xml:space="preserve">.176 So they likely </w:t>
      </w:r>
      <w:r>
        <w:rPr>
          <w:rStyle w:val="StyleUnderline"/>
        </w:rPr>
        <w:t xml:space="preserve">knew they were </w:t>
      </w:r>
      <w:r>
        <w:rPr>
          <w:rStyle w:val="Emphasis"/>
          <w:highlight w:val="cyan"/>
        </w:rPr>
        <w:t>creat</w:t>
      </w:r>
      <w:r>
        <w:rPr>
          <w:rStyle w:val="StyleUnderline"/>
        </w:rPr>
        <w:t xml:space="preserve">ing </w:t>
      </w:r>
      <w:r>
        <w:rPr>
          <w:rStyle w:val="StyleUnderline"/>
          <w:highlight w:val="cyan"/>
        </w:rPr>
        <w:t>a duty to bargain</w:t>
      </w:r>
      <w:r>
        <w:rPr>
          <w:sz w:val="16"/>
        </w:rPr>
        <w:t>, even if they never acknowledged it.177</w:t>
      </w:r>
    </w:p>
    <w:p w14:paraId="31E981DF" w14:textId="77777777" w:rsidR="0013472F" w:rsidRPr="00FF7239" w:rsidRDefault="0013472F" w:rsidP="0013472F">
      <w:pPr>
        <w:rPr>
          <w:sz w:val="12"/>
        </w:rPr>
      </w:pPr>
    </w:p>
    <w:p w14:paraId="09659A91" w14:textId="77777777" w:rsidR="0013472F" w:rsidRDefault="0013472F" w:rsidP="0013472F">
      <w:pPr>
        <w:pStyle w:val="Heading3"/>
      </w:pPr>
      <w:r>
        <w:t>2NC---CBR</w:t>
      </w:r>
    </w:p>
    <w:p w14:paraId="5E9C901A" w14:textId="77777777" w:rsidR="0013472F" w:rsidRPr="000F57BE" w:rsidRDefault="0013472F" w:rsidP="0013472F">
      <w:pPr>
        <w:pStyle w:val="Heading4"/>
      </w:pPr>
      <w:r>
        <w:t xml:space="preserve">The NLRA is the </w:t>
      </w:r>
      <w:r w:rsidRPr="000F57BE">
        <w:rPr>
          <w:u w:val="single"/>
        </w:rPr>
        <w:t>governing</w:t>
      </w:r>
      <w:r>
        <w:t xml:space="preserve"> </w:t>
      </w:r>
      <w:r w:rsidRPr="000F57BE">
        <w:rPr>
          <w:u w:val="single"/>
        </w:rPr>
        <w:t>statute</w:t>
      </w:r>
      <w:r>
        <w:t xml:space="preserve"> for labor law debates </w:t>
      </w:r>
      <w:r>
        <w:rPr>
          <w:b w:val="0"/>
          <w:bCs/>
        </w:rPr>
        <w:t xml:space="preserve">(through NLRB jurisdiction) </w:t>
      </w:r>
      <w:r>
        <w:t xml:space="preserve">even when not </w:t>
      </w:r>
      <w:r w:rsidRPr="000F57BE">
        <w:rPr>
          <w:u w:val="single"/>
        </w:rPr>
        <w:t>explicitly</w:t>
      </w:r>
      <w:r>
        <w:t xml:space="preserve"> about its concerted activities. </w:t>
      </w:r>
    </w:p>
    <w:p w14:paraId="375126BD" w14:textId="77777777" w:rsidR="0013472F" w:rsidRPr="004F3E4C" w:rsidRDefault="0013472F" w:rsidP="0013472F">
      <w:r w:rsidRPr="004F3E4C">
        <w:rPr>
          <w:b/>
          <w:bCs/>
          <w:color w:val="080808"/>
          <w:sz w:val="26"/>
        </w:rPr>
        <w:t>Torres-Torres, et al., ’25</w:t>
      </w:r>
      <w:r w:rsidRPr="004F3E4C">
        <w:t xml:space="preserve"> [Veronica M. Torres-Torres, labor and employment lawyer; BSBA, University of Puerto Rico; JD, University of Puerto Rico School of Law; Glorimar Irene-Abel, labor and employment lawyer; BA, University of Puerto Rico; JD, Interamerican University of Puerto Rico; and Angel Rivera. July 1 2025. Littler “Puerto Rico Supreme Court: State Courts Lack Jurisdiction Over Labor Cases Governed by the NLRA” https://www.littler.com/news-analysis/asap/puerto-rico-supreme-court-state-courts-lack-jurisdiction-over-labor-cases // </w:t>
      </w:r>
      <w:r w:rsidRPr="004F3E4C">
        <w:rPr>
          <w:i/>
        </w:rPr>
        <w:t>q.c.</w:t>
      </w:r>
      <w:r w:rsidRPr="004F3E4C">
        <w:t>]</w:t>
      </w:r>
    </w:p>
    <w:p w14:paraId="3F47ECB6" w14:textId="77777777" w:rsidR="0013472F" w:rsidRPr="004F3E4C" w:rsidRDefault="0013472F" w:rsidP="0013472F">
      <w:pPr>
        <w:rPr>
          <w:sz w:val="12"/>
        </w:rPr>
      </w:pPr>
      <w:r w:rsidRPr="004F3E4C">
        <w:rPr>
          <w:sz w:val="12"/>
        </w:rPr>
        <w:t xml:space="preserve">Two unionized nurses, members of the Unidad Laboral de Enfermeros y Empleados de la Salud (ULEES for its Spanish acronym), sued their employer, Auxilio Mutuo Spanish Hospital, for wrongful discharge and retaliation. They claimed they were terminated for participating as witnesses concerning an administrative complaint filed by their union before the Puerto Rico Department of Health. They brought their claims under Puerto Rico’s Act No. 115 (prohibiting retaliation) and Act No. 80 (governing unjust dismissals). </w:t>
      </w:r>
    </w:p>
    <w:p w14:paraId="4550E9F8" w14:textId="77777777" w:rsidR="0013472F" w:rsidRPr="004F3E4C" w:rsidRDefault="0013472F" w:rsidP="0013472F">
      <w:pPr>
        <w:rPr>
          <w:sz w:val="12"/>
        </w:rPr>
      </w:pPr>
      <w:r w:rsidRPr="004F3E4C">
        <w:rPr>
          <w:sz w:val="12"/>
        </w:rPr>
        <w:t xml:space="preserve">The Hospital moved to dismiss the complaint for lack of subject-matter jurisdiction, arguing that the claims involved matters covered by the NLRA and therefore under the exclusive jurisdiction of the National Labor Relations Board (NLRB). The plaintiffs responded that their claims actually arose under Puerto Rico labor statutes because the complaint filed with the PR Department of Health did not have the objective of promoting collective bargaining, procuring mutual assistance, or protecting unionized Hospital employees. </w:t>
      </w:r>
    </w:p>
    <w:p w14:paraId="4C2C9F7E" w14:textId="77777777" w:rsidR="0013472F" w:rsidRPr="008E09F4" w:rsidRDefault="0013472F" w:rsidP="0013472F">
      <w:pPr>
        <w:rPr>
          <w:sz w:val="12"/>
        </w:rPr>
      </w:pPr>
      <w:r w:rsidRPr="004F3E4C">
        <w:rPr>
          <w:sz w:val="12"/>
        </w:rPr>
        <w:t xml:space="preserve">The Puerto Rico Supreme Court rejected the plaintiffs’ contentions and held that local courts are preempted from hearing claims that fall under NLRB jurisdiction. </w:t>
      </w:r>
      <w:r w:rsidRPr="004F3E4C">
        <w:rPr>
          <w:u w:val="single"/>
        </w:rPr>
        <w:t xml:space="preserve">The Court </w:t>
      </w:r>
      <w:r w:rsidRPr="009F2344">
        <w:rPr>
          <w:u w:val="single"/>
        </w:rPr>
        <w:t xml:space="preserve">said it was </w:t>
      </w:r>
      <w:r w:rsidRPr="00AD4A5F">
        <w:rPr>
          <w:rStyle w:val="Emphasis"/>
          <w:highlight w:val="cyan"/>
        </w:rPr>
        <w:t>not necessary</w:t>
      </w:r>
      <w:r w:rsidRPr="007646D8">
        <w:rPr>
          <w:highlight w:val="cyan"/>
          <w:u w:val="single"/>
        </w:rPr>
        <w:t xml:space="preserve"> for “concerted activity”</w:t>
      </w:r>
      <w:r w:rsidRPr="004F3E4C">
        <w:rPr>
          <w:sz w:val="12"/>
        </w:rPr>
        <w:t xml:space="preserve"> (</w:t>
      </w:r>
      <w:r w:rsidRPr="004F3E4C">
        <w:rPr>
          <w:u w:val="single"/>
        </w:rPr>
        <w:t xml:space="preserve">which the </w:t>
      </w:r>
      <w:r w:rsidRPr="00AD4A5F">
        <w:rPr>
          <w:rStyle w:val="Emphasis"/>
        </w:rPr>
        <w:t>NLRA</w:t>
      </w:r>
      <w:r w:rsidRPr="004F3E4C">
        <w:rPr>
          <w:u w:val="single"/>
        </w:rPr>
        <w:t xml:space="preserve"> protects</w:t>
      </w:r>
      <w:r w:rsidRPr="004F3E4C">
        <w:rPr>
          <w:sz w:val="12"/>
        </w:rPr>
        <w:t xml:space="preserve">) </w:t>
      </w:r>
      <w:r w:rsidRPr="007646D8">
        <w:rPr>
          <w:highlight w:val="cyan"/>
          <w:u w:val="single"/>
        </w:rPr>
        <w:t xml:space="preserve">to be </w:t>
      </w:r>
      <w:r w:rsidRPr="00AD4A5F">
        <w:rPr>
          <w:rStyle w:val="Emphasis"/>
          <w:highlight w:val="cyan"/>
        </w:rPr>
        <w:t>explicitly mentioned</w:t>
      </w:r>
      <w:r w:rsidRPr="004F3E4C">
        <w:rPr>
          <w:sz w:val="12"/>
        </w:rPr>
        <w:t xml:space="preserve"> in the complaint </w:t>
      </w:r>
      <w:r w:rsidRPr="007646D8">
        <w:rPr>
          <w:highlight w:val="cyan"/>
          <w:u w:val="single"/>
        </w:rPr>
        <w:t>for</w:t>
      </w:r>
      <w:r w:rsidRPr="004F3E4C">
        <w:rPr>
          <w:u w:val="single"/>
        </w:rPr>
        <w:t xml:space="preserve"> the </w:t>
      </w:r>
      <w:r w:rsidRPr="007646D8">
        <w:rPr>
          <w:highlight w:val="cyan"/>
          <w:u w:val="single"/>
        </w:rPr>
        <w:t>NLRB</w:t>
      </w:r>
      <w:r w:rsidRPr="004F3E4C">
        <w:rPr>
          <w:u w:val="single"/>
        </w:rPr>
        <w:t xml:space="preserve"> to have </w:t>
      </w:r>
      <w:r w:rsidRPr="00AD4A5F">
        <w:rPr>
          <w:rStyle w:val="Emphasis"/>
          <w:highlight w:val="cyan"/>
        </w:rPr>
        <w:t>exclusive jurisdiction</w:t>
      </w:r>
      <w:r w:rsidRPr="004F3E4C">
        <w:rPr>
          <w:sz w:val="12"/>
        </w:rPr>
        <w:t xml:space="preserve">. </w:t>
      </w:r>
      <w:r w:rsidRPr="004F3E4C">
        <w:rPr>
          <w:u w:val="single"/>
        </w:rPr>
        <w:t xml:space="preserve">Jurisdiction </w:t>
      </w:r>
      <w:r w:rsidRPr="00AD4A5F">
        <w:rPr>
          <w:rStyle w:val="Emphasis"/>
          <w:highlight w:val="cyan"/>
        </w:rPr>
        <w:t>depends</w:t>
      </w:r>
      <w:r w:rsidRPr="004F3E4C">
        <w:rPr>
          <w:sz w:val="12"/>
        </w:rPr>
        <w:t xml:space="preserve">, it said, </w:t>
      </w:r>
      <w:r w:rsidRPr="00041F43">
        <w:rPr>
          <w:u w:val="single"/>
        </w:rPr>
        <w:t xml:space="preserve">on the </w:t>
      </w:r>
      <w:r w:rsidRPr="00041F43">
        <w:rPr>
          <w:rStyle w:val="Emphasis"/>
        </w:rPr>
        <w:t>type of conduct</w:t>
      </w:r>
      <w:r w:rsidRPr="004F3E4C">
        <w:rPr>
          <w:u w:val="single"/>
        </w:rPr>
        <w:t xml:space="preserve"> involved</w:t>
      </w:r>
      <w:r w:rsidRPr="004F3E4C">
        <w:rPr>
          <w:sz w:val="12"/>
        </w:rPr>
        <w:t>—</w:t>
      </w:r>
      <w:r w:rsidRPr="00041F43">
        <w:rPr>
          <w:rStyle w:val="Emphasis"/>
          <w:highlight w:val="cyan"/>
        </w:rPr>
        <w:t>not</w:t>
      </w:r>
      <w:r w:rsidRPr="00041F43">
        <w:rPr>
          <w:highlight w:val="cyan"/>
          <w:u w:val="single"/>
        </w:rPr>
        <w:t xml:space="preserve"> on the</w:t>
      </w:r>
      <w:r w:rsidRPr="004F3E4C">
        <w:rPr>
          <w:u w:val="single"/>
        </w:rPr>
        <w:t xml:space="preserve"> nature of the </w:t>
      </w:r>
      <w:r w:rsidRPr="00AD4A5F">
        <w:rPr>
          <w:rStyle w:val="Emphasis"/>
        </w:rPr>
        <w:t>remedies sought</w:t>
      </w:r>
      <w:r w:rsidRPr="004F3E4C">
        <w:rPr>
          <w:u w:val="single"/>
        </w:rPr>
        <w:t xml:space="preserve"> or </w:t>
      </w:r>
      <w:r w:rsidRPr="00AD4A5F">
        <w:rPr>
          <w:rStyle w:val="Emphasis"/>
          <w:highlight w:val="cyan"/>
        </w:rPr>
        <w:t>statutes invoked</w:t>
      </w:r>
      <w:r w:rsidRPr="004F3E4C">
        <w:rPr>
          <w:sz w:val="12"/>
        </w:rPr>
        <w:t>. In this case the court found that plaintiffs’ participation in the administrative process was directly linked to advocacy for their union and fellow employees.</w:t>
      </w:r>
    </w:p>
    <w:p w14:paraId="0F672C25" w14:textId="77777777" w:rsidR="0013472F" w:rsidRPr="00495C38" w:rsidRDefault="0013472F" w:rsidP="0013472F">
      <w:pPr>
        <w:pStyle w:val="Heading3"/>
      </w:pPr>
      <w:r>
        <w:t>2NC---Authoritative Precision</w:t>
      </w:r>
    </w:p>
    <w:p w14:paraId="3CCFE310" w14:textId="77777777" w:rsidR="0013472F" w:rsidRDefault="0013472F" w:rsidP="0013472F">
      <w:pPr>
        <w:pStyle w:val="Heading4"/>
      </w:pPr>
      <w:r>
        <w:t xml:space="preserve">1. </w:t>
      </w:r>
      <w:r w:rsidRPr="005449C7">
        <w:rPr>
          <w:u w:val="single"/>
        </w:rPr>
        <w:t>LABOR SCHOLARS</w:t>
      </w:r>
      <w:r>
        <w:t xml:space="preserve"> offer ‘</w:t>
      </w:r>
      <w:r w:rsidRPr="00B5481A">
        <w:rPr>
          <w:u w:val="single"/>
        </w:rPr>
        <w:t>exten</w:t>
      </w:r>
      <w:r>
        <w:rPr>
          <w:u w:val="single"/>
        </w:rPr>
        <w:t>ding</w:t>
      </w:r>
      <w:r>
        <w:t>’ and ‘</w:t>
      </w:r>
      <w:r w:rsidRPr="00B5481A">
        <w:rPr>
          <w:u w:val="single"/>
        </w:rPr>
        <w:t>strengthening</w:t>
      </w:r>
      <w:r>
        <w:t xml:space="preserve">’ rights as </w:t>
      </w:r>
      <w:r w:rsidRPr="00E0437A">
        <w:rPr>
          <w:u w:val="single"/>
        </w:rPr>
        <w:t>separate</w:t>
      </w:r>
      <w:r>
        <w:t xml:space="preserve"> and </w:t>
      </w:r>
      <w:r w:rsidRPr="00B5481A">
        <w:rPr>
          <w:u w:val="single"/>
        </w:rPr>
        <w:t>distinct</w:t>
      </w:r>
      <w:r w:rsidRPr="00B5481A">
        <w:t xml:space="preserve"> </w:t>
      </w:r>
      <w:r w:rsidRPr="00E0437A">
        <w:t>changes</w:t>
      </w:r>
      <w:r>
        <w:t>.</w:t>
      </w:r>
    </w:p>
    <w:p w14:paraId="0E46A92B" w14:textId="77777777" w:rsidR="0013472F" w:rsidRPr="008E6CEA" w:rsidRDefault="0013472F" w:rsidP="0013472F">
      <w:pPr>
        <w:rPr>
          <w:szCs w:val="44"/>
        </w:rPr>
      </w:pPr>
      <w:r w:rsidRPr="0077134A">
        <w:rPr>
          <w:rStyle w:val="Style13ptBold"/>
        </w:rPr>
        <w:t>Domash ’21</w:t>
      </w:r>
      <w:r w:rsidRPr="0077134A">
        <w:rPr>
          <w:szCs w:val="44"/>
        </w:rPr>
        <w:t xml:space="preserve"> [Alex Domash, Research Fellow at the Mossavar-Rahmani Center for Business &amp; Government at Harvard Kennedy School; BA, mathematical methods in the social sciences and economics, Northwestern University; MA, public administration in international development, Harvard University. Mar 2021. John F. Kennedy School of Government at Harvard University “Returning Power To American Workers And Raising Wages” https://www.hks.harvard.edu/sites/default/files/centers/cid/files/publications/CID_Wiener_Inequality%20Award%20Research/Policy%20Report_Alex%20Domash%20(1-A).pdf // </w:t>
      </w:r>
      <w:r w:rsidRPr="0077134A">
        <w:rPr>
          <w:i/>
          <w:szCs w:val="44"/>
        </w:rPr>
        <w:t>q.c.</w:t>
      </w:r>
      <w:r w:rsidRPr="0077134A">
        <w:rPr>
          <w:szCs w:val="44"/>
        </w:rPr>
        <w:t>]</w:t>
      </w:r>
    </w:p>
    <w:p w14:paraId="47D48D9E" w14:textId="77777777" w:rsidR="0013472F" w:rsidRPr="008E6CEA" w:rsidRDefault="0013472F" w:rsidP="0013472F">
      <w:pPr>
        <w:rPr>
          <w:sz w:val="12"/>
        </w:rPr>
      </w:pPr>
      <w:r w:rsidRPr="008E6CEA">
        <w:rPr>
          <w:sz w:val="12"/>
        </w:rPr>
        <w:t xml:space="preserve">While sectoral bargaining can go a long way in restoring America’s middle class in the long run, it must be complemented with other policy reforms in order to work effectively. </w:t>
      </w:r>
      <w:r w:rsidRPr="00B5481A">
        <w:rPr>
          <w:rStyle w:val="StyleUnderline"/>
        </w:rPr>
        <w:t xml:space="preserve">Establishing a sectoral bargaining regime is a long-term legislative goal that requires </w:t>
      </w:r>
      <w:r w:rsidRPr="007646D8">
        <w:rPr>
          <w:rStyle w:val="StyleUnderline"/>
          <w:highlight w:val="cyan"/>
        </w:rPr>
        <w:t>reforms</w:t>
      </w:r>
      <w:r w:rsidRPr="00B5481A">
        <w:rPr>
          <w:rStyle w:val="StyleUnderline"/>
        </w:rPr>
        <w:t xml:space="preserve"> in the near-term to lay the groundwork for a new federal labor law </w:t>
      </w:r>
      <w:r w:rsidRPr="0081376A">
        <w:rPr>
          <w:rStyle w:val="StyleUnderline"/>
          <w:highlight w:val="cyan"/>
        </w:rPr>
        <w:t>to</w:t>
      </w:r>
      <w:r w:rsidRPr="00B5481A">
        <w:rPr>
          <w:rStyle w:val="StyleUnderline"/>
        </w:rPr>
        <w:t xml:space="preserve"> emerge</w:t>
      </w:r>
      <w:r w:rsidRPr="008E6CEA">
        <w:rPr>
          <w:sz w:val="12"/>
        </w:rPr>
        <w:t xml:space="preserve">. These near-term </w:t>
      </w:r>
      <w:r w:rsidRPr="008E6CEA">
        <w:rPr>
          <w:rStyle w:val="StyleUnderline"/>
        </w:rPr>
        <w:t xml:space="preserve">goals should aim to </w:t>
      </w:r>
      <w:r w:rsidRPr="007646D8">
        <w:rPr>
          <w:rStyle w:val="StyleUnderline"/>
          <w:highlight w:val="cyan"/>
        </w:rPr>
        <w:t>address</w:t>
      </w:r>
      <w:r w:rsidRPr="008E6CEA">
        <w:rPr>
          <w:sz w:val="12"/>
        </w:rPr>
        <w:t xml:space="preserve"> the </w:t>
      </w:r>
      <w:r w:rsidRPr="0081376A">
        <w:rPr>
          <w:rStyle w:val="StyleUnderline"/>
        </w:rPr>
        <w:t>three</w:t>
      </w:r>
      <w:r w:rsidRPr="008E6CEA">
        <w:rPr>
          <w:sz w:val="12"/>
        </w:rPr>
        <w:t xml:space="preserve"> fundamental </w:t>
      </w:r>
      <w:r w:rsidRPr="007646D8">
        <w:rPr>
          <w:rStyle w:val="Emphasis"/>
          <w:highlight w:val="cyan"/>
        </w:rPr>
        <w:t>defects</w:t>
      </w:r>
      <w:r w:rsidRPr="008E6CEA">
        <w:rPr>
          <w:rStyle w:val="StyleUnderline"/>
        </w:rPr>
        <w:t xml:space="preserve"> in our current</w:t>
      </w:r>
      <w:r w:rsidRPr="008E6CEA">
        <w:rPr>
          <w:sz w:val="12"/>
        </w:rPr>
        <w:t xml:space="preserve"> enterprise </w:t>
      </w:r>
      <w:r w:rsidRPr="008E6CEA">
        <w:rPr>
          <w:rStyle w:val="StyleUnderline"/>
        </w:rPr>
        <w:t>system</w:t>
      </w:r>
      <w:r w:rsidRPr="008E6CEA">
        <w:rPr>
          <w:sz w:val="12"/>
        </w:rPr>
        <w:t>, while also offering opportunities to experiment with new forms of representation that can provide the foundation for a well-designed sectoral bargaining system in the future. These recommendations are summarized in the box below:</w:t>
      </w:r>
    </w:p>
    <w:p w14:paraId="4049CCAD" w14:textId="77777777" w:rsidR="0013472F" w:rsidRPr="008E6CEA" w:rsidRDefault="0013472F" w:rsidP="0013472F">
      <w:pPr>
        <w:rPr>
          <w:sz w:val="12"/>
        </w:rPr>
      </w:pPr>
      <w:r w:rsidRPr="008E6CEA">
        <w:rPr>
          <w:sz w:val="12"/>
        </w:rPr>
        <w:t>Laying the groundwork for an effective sectoral bargaining regime</w:t>
      </w:r>
    </w:p>
    <w:p w14:paraId="6A3DE05D" w14:textId="77777777" w:rsidR="0013472F" w:rsidRPr="008E6CEA" w:rsidRDefault="0013472F" w:rsidP="0013472F">
      <w:pPr>
        <w:rPr>
          <w:sz w:val="12"/>
        </w:rPr>
      </w:pPr>
      <w:r w:rsidRPr="007646D8">
        <w:rPr>
          <w:rStyle w:val="Emphasis"/>
          <w:highlight w:val="cyan"/>
        </w:rPr>
        <w:t>1.</w:t>
      </w:r>
      <w:r w:rsidRPr="008E6CEA">
        <w:rPr>
          <w:rStyle w:val="StyleUnderline"/>
        </w:rPr>
        <w:t xml:space="preserve"> </w:t>
      </w:r>
      <w:r w:rsidRPr="0081376A">
        <w:rPr>
          <w:rStyle w:val="Emphasis"/>
          <w:sz w:val="40"/>
          <w:szCs w:val="36"/>
          <w:highlight w:val="cyan"/>
        </w:rPr>
        <w:t xml:space="preserve">Extend </w:t>
      </w:r>
      <w:r w:rsidRPr="007646D8">
        <w:rPr>
          <w:rStyle w:val="Emphasis"/>
          <w:highlight w:val="cyan"/>
        </w:rPr>
        <w:t>legal bargaining rights to</w:t>
      </w:r>
      <w:r w:rsidRPr="008E6CEA">
        <w:rPr>
          <w:rStyle w:val="Emphasis"/>
        </w:rPr>
        <w:t xml:space="preserve"> all </w:t>
      </w:r>
      <w:r w:rsidRPr="007646D8">
        <w:rPr>
          <w:rStyle w:val="Emphasis"/>
          <w:highlight w:val="cyan"/>
        </w:rPr>
        <w:t xml:space="preserve">workers </w:t>
      </w:r>
      <w:r w:rsidRPr="0081376A">
        <w:rPr>
          <w:rStyle w:val="Emphasis"/>
          <w:sz w:val="38"/>
          <w:szCs w:val="34"/>
          <w:highlight w:val="cyan"/>
        </w:rPr>
        <w:t xml:space="preserve">excluded </w:t>
      </w:r>
      <w:r w:rsidRPr="007646D8">
        <w:rPr>
          <w:rStyle w:val="Emphasis"/>
          <w:highlight w:val="cyan"/>
        </w:rPr>
        <w:t>from the NLRA</w:t>
      </w:r>
      <w:r w:rsidRPr="008E6CEA">
        <w:rPr>
          <w:sz w:val="12"/>
        </w:rPr>
        <w:t xml:space="preserve"> – Sectoral bargaining must work as a complement to enterprise bargaining, not as a substitute. To this end, we recommend </w:t>
      </w:r>
      <w:r w:rsidRPr="008E6CEA">
        <w:rPr>
          <w:rStyle w:val="Emphasis"/>
        </w:rPr>
        <w:t>extending bargaining coverage</w:t>
      </w:r>
      <w:r w:rsidRPr="008E6CEA">
        <w:rPr>
          <w:rStyle w:val="StyleUnderline"/>
        </w:rPr>
        <w:t xml:space="preserve"> to workers not covered as statutorily defined employees in the NLRA</w:t>
      </w:r>
      <w:r w:rsidRPr="008E6CEA">
        <w:rPr>
          <w:sz w:val="12"/>
        </w:rPr>
        <w:t>.</w:t>
      </w:r>
    </w:p>
    <w:p w14:paraId="62D52F9E" w14:textId="77777777" w:rsidR="0013472F" w:rsidRPr="008E6CEA" w:rsidRDefault="0013472F" w:rsidP="0013472F">
      <w:pPr>
        <w:rPr>
          <w:sz w:val="12"/>
        </w:rPr>
      </w:pPr>
      <w:r w:rsidRPr="008E6CEA">
        <w:rPr>
          <w:rStyle w:val="Emphasis"/>
        </w:rPr>
        <w:t>2.</w:t>
      </w:r>
      <w:r w:rsidRPr="008E6CEA">
        <w:rPr>
          <w:rStyle w:val="StyleUnderline"/>
        </w:rPr>
        <w:t xml:space="preserve"> </w:t>
      </w:r>
      <w:r w:rsidRPr="008E6CEA">
        <w:rPr>
          <w:rStyle w:val="Emphasis"/>
        </w:rPr>
        <w:t>Strengthen the capacity of organized labor</w:t>
      </w:r>
      <w:r w:rsidRPr="008E6CEA">
        <w:rPr>
          <w:sz w:val="12"/>
        </w:rPr>
        <w:t xml:space="preserve"> – Sectoral bargaining must be built on an already strong labor movement to ensure workers have fair representation in sectoral negotiations, and to curtail disproportionate bargaining power on behalf of employers. We recommend </w:t>
      </w:r>
      <w:r w:rsidRPr="008E6CEA">
        <w:rPr>
          <w:rStyle w:val="StyleUnderline"/>
        </w:rPr>
        <w:t xml:space="preserve">strengthening the </w:t>
      </w:r>
      <w:r w:rsidRPr="008E6CEA">
        <w:rPr>
          <w:rStyle w:val="Emphasis"/>
        </w:rPr>
        <w:t>right to organize</w:t>
      </w:r>
      <w:r w:rsidRPr="008E6CEA">
        <w:rPr>
          <w:rStyle w:val="StyleUnderline"/>
        </w:rPr>
        <w:t xml:space="preserve"> through many of the provisions laid out in the PRO Act</w:t>
      </w:r>
      <w:r w:rsidRPr="008E6CEA">
        <w:rPr>
          <w:sz w:val="12"/>
        </w:rPr>
        <w:t>.</w:t>
      </w:r>
    </w:p>
    <w:p w14:paraId="2790A674" w14:textId="77777777" w:rsidR="0013472F" w:rsidRPr="008E6CEA" w:rsidRDefault="0013472F" w:rsidP="0013472F">
      <w:pPr>
        <w:rPr>
          <w:sz w:val="12"/>
        </w:rPr>
      </w:pPr>
      <w:r w:rsidRPr="00B5481A">
        <w:rPr>
          <w:rStyle w:val="Emphasis"/>
        </w:rPr>
        <w:t>3.</w:t>
      </w:r>
      <w:r w:rsidRPr="008E6CEA">
        <w:rPr>
          <w:sz w:val="12"/>
        </w:rPr>
        <w:t xml:space="preserve"> </w:t>
      </w:r>
      <w:r w:rsidRPr="00B5481A">
        <w:rPr>
          <w:rStyle w:val="Emphasis"/>
        </w:rPr>
        <w:t>Experiment with tripartite committees</w:t>
      </w:r>
      <w:r w:rsidRPr="008E6CEA">
        <w:rPr>
          <w:sz w:val="12"/>
        </w:rPr>
        <w:t xml:space="preserve"> at the federal level – Federal wage boards that have representation by workers, employers, and the public offers a promising short-term solution to bolster wages at the industry level. We recommend the DOL experiment with the creation of federal wage commissions in several low-wage sectors.</w:t>
      </w:r>
    </w:p>
    <w:p w14:paraId="734E72C0" w14:textId="77777777" w:rsidR="0013472F" w:rsidRPr="008E6CEA" w:rsidRDefault="0013472F" w:rsidP="0013472F">
      <w:pPr>
        <w:rPr>
          <w:sz w:val="12"/>
        </w:rPr>
      </w:pPr>
      <w:r w:rsidRPr="008E6CEA">
        <w:rPr>
          <w:rStyle w:val="StyleUnderline"/>
        </w:rPr>
        <w:t>1. Extend legal bargaining rights to all workers excluded from the NLRA</w:t>
      </w:r>
      <w:r w:rsidRPr="008E6CEA">
        <w:rPr>
          <w:sz w:val="12"/>
        </w:rPr>
        <w:t xml:space="preserve">. A sectoral bargaining regime must prioritize inclusion and complementarity with enterprise bargaining. To this end, collective bargaining rights need to be extended to workers currently excluded from the NLRA. </w:t>
      </w:r>
      <w:r w:rsidRPr="00E60495">
        <w:rPr>
          <w:rStyle w:val="StyleUnderline"/>
        </w:rPr>
        <w:t xml:space="preserve">This would include </w:t>
      </w:r>
      <w:r w:rsidRPr="00E60495">
        <w:rPr>
          <w:rStyle w:val="Emphasis"/>
        </w:rPr>
        <w:t>domestic</w:t>
      </w:r>
      <w:r w:rsidRPr="00E60495">
        <w:rPr>
          <w:rStyle w:val="StyleUnderline"/>
        </w:rPr>
        <w:t xml:space="preserve"> and </w:t>
      </w:r>
      <w:r w:rsidRPr="00E60495">
        <w:rPr>
          <w:rStyle w:val="Emphasis"/>
        </w:rPr>
        <w:t>ag</w:t>
      </w:r>
      <w:r w:rsidRPr="00E60495">
        <w:rPr>
          <w:rStyle w:val="StyleUnderline"/>
        </w:rPr>
        <w:t xml:space="preserve">ricultural workers, as well as </w:t>
      </w:r>
      <w:r w:rsidRPr="00E60495">
        <w:rPr>
          <w:rStyle w:val="Emphasis"/>
        </w:rPr>
        <w:t>independent</w:t>
      </w:r>
      <w:r w:rsidRPr="00E60495">
        <w:rPr>
          <w:rStyle w:val="StyleUnderline"/>
        </w:rPr>
        <w:t xml:space="preserve"> contractors and workers in the </w:t>
      </w:r>
      <w:r w:rsidRPr="00E60495">
        <w:rPr>
          <w:rStyle w:val="Emphasis"/>
        </w:rPr>
        <w:t>gig-economy</w:t>
      </w:r>
      <w:r w:rsidRPr="008E6CEA">
        <w:rPr>
          <w:sz w:val="12"/>
        </w:rPr>
        <w:t>. In the near-term, the NLRA should be amended to include the ABC test, which establishes a presumption that all workers are employees unless the employer can prove that it does not exert control over the workers, that the work performed is outside the usual scope of the employer’s business, and that the workers are engaged in an independent trade, occupation or business (Block and Sachs, 2019).</w:t>
      </w:r>
    </w:p>
    <w:p w14:paraId="23951BF3" w14:textId="77777777" w:rsidR="0013472F" w:rsidRPr="00647FDC" w:rsidRDefault="0013472F" w:rsidP="0013472F">
      <w:pPr>
        <w:rPr>
          <w:sz w:val="12"/>
        </w:rPr>
      </w:pPr>
      <w:r w:rsidRPr="007646D8">
        <w:rPr>
          <w:rStyle w:val="Emphasis"/>
          <w:highlight w:val="cyan"/>
        </w:rPr>
        <w:t>2.</w:t>
      </w:r>
      <w:r w:rsidRPr="008E6CEA">
        <w:rPr>
          <w:rStyle w:val="StyleUnderline"/>
        </w:rPr>
        <w:t xml:space="preserve"> </w:t>
      </w:r>
      <w:r w:rsidRPr="0081376A">
        <w:rPr>
          <w:rStyle w:val="Emphasis"/>
          <w:sz w:val="40"/>
          <w:szCs w:val="36"/>
          <w:highlight w:val="cyan"/>
        </w:rPr>
        <w:t xml:space="preserve">Strengthen </w:t>
      </w:r>
      <w:r w:rsidRPr="007646D8">
        <w:rPr>
          <w:rStyle w:val="Emphasis"/>
          <w:highlight w:val="cyan"/>
        </w:rPr>
        <w:t>the capacity of organized labor</w:t>
      </w:r>
      <w:r w:rsidRPr="008E6CEA">
        <w:rPr>
          <w:sz w:val="12"/>
        </w:rPr>
        <w:t xml:space="preserve">. A sectoral bargaining regime can only work effectively if it has organized and democratic worker organizations already in place to act as the bargaining representative. This is important for two reasons: 1) since sectoral bargaining brings together employer organizations (who would be exempted from anti-trust under labor law), it runs the risk of having terms dictated by these employers if workers do not have strong organization. Worker representatives must be able to come to the bargaining table with a credible threat of mass worker action in order to have adequate bargaining leverage against employers. 2) Workers need to be fairly represented in industry negotiations, which requires strengthened workplace organization to give workers adequate voice. In order </w:t>
      </w:r>
      <w:r w:rsidRPr="008E6CEA">
        <w:rPr>
          <w:rStyle w:val="StyleUnderline"/>
        </w:rPr>
        <w:t>to strengthen</w:t>
      </w:r>
      <w:r w:rsidRPr="008E6CEA">
        <w:rPr>
          <w:sz w:val="12"/>
        </w:rPr>
        <w:t xml:space="preserve"> the capacity of </w:t>
      </w:r>
      <w:r w:rsidRPr="008E6CEA">
        <w:rPr>
          <w:rStyle w:val="StyleUnderline"/>
        </w:rPr>
        <w:t>organized labor</w:t>
      </w:r>
      <w:r w:rsidRPr="008E6CEA">
        <w:rPr>
          <w:sz w:val="12"/>
        </w:rPr>
        <w:t xml:space="preserve">, we recommend </w:t>
      </w:r>
      <w:r w:rsidRPr="008E6CEA">
        <w:rPr>
          <w:rStyle w:val="StyleUnderline"/>
        </w:rPr>
        <w:t xml:space="preserve">passing </w:t>
      </w:r>
      <w:r w:rsidRPr="00E60495">
        <w:rPr>
          <w:rStyle w:val="StyleUnderline"/>
        </w:rPr>
        <w:t xml:space="preserve">legislation that makes it </w:t>
      </w:r>
      <w:r w:rsidRPr="00E60495">
        <w:rPr>
          <w:rStyle w:val="Emphasis"/>
        </w:rPr>
        <w:t>easier</w:t>
      </w:r>
      <w:r w:rsidRPr="00E60495">
        <w:rPr>
          <w:rStyle w:val="StyleUnderline"/>
        </w:rPr>
        <w:t xml:space="preserve"> for workers to </w:t>
      </w:r>
      <w:r w:rsidRPr="00E60495">
        <w:rPr>
          <w:rStyle w:val="Emphasis"/>
        </w:rPr>
        <w:t>organize</w:t>
      </w:r>
      <w:r w:rsidRPr="008E6CEA">
        <w:rPr>
          <w:sz w:val="12"/>
        </w:rPr>
        <w:t xml:space="preserve">, including </w:t>
      </w:r>
      <w:r w:rsidRPr="008E6CEA">
        <w:rPr>
          <w:rStyle w:val="StyleUnderline"/>
        </w:rPr>
        <w:t>overriding “right-to-work”</w:t>
      </w:r>
      <w:r w:rsidRPr="008E6CEA">
        <w:rPr>
          <w:sz w:val="12"/>
        </w:rPr>
        <w:t xml:space="preserve"> laws, </w:t>
      </w:r>
      <w:r w:rsidRPr="008E6CEA">
        <w:rPr>
          <w:rStyle w:val="StyleUnderline"/>
        </w:rPr>
        <w:t>restricting</w:t>
      </w:r>
      <w:r w:rsidRPr="008E6CEA">
        <w:rPr>
          <w:sz w:val="12"/>
        </w:rPr>
        <w:t xml:space="preserve"> employee </w:t>
      </w:r>
      <w:r w:rsidRPr="008E6CEA">
        <w:rPr>
          <w:rStyle w:val="StyleUnderline"/>
        </w:rPr>
        <w:t>interference in union elections</w:t>
      </w:r>
      <w:r w:rsidRPr="008E6CEA">
        <w:rPr>
          <w:sz w:val="12"/>
        </w:rPr>
        <w:t xml:space="preserve">, and </w:t>
      </w:r>
      <w:r w:rsidRPr="008E6CEA">
        <w:rPr>
          <w:rStyle w:val="StyleUnderline"/>
        </w:rPr>
        <w:t>establishing</w:t>
      </w:r>
      <w:r w:rsidRPr="008E6CEA">
        <w:rPr>
          <w:sz w:val="12"/>
        </w:rPr>
        <w:t xml:space="preserve"> monetary </w:t>
      </w:r>
      <w:r w:rsidRPr="008E6CEA">
        <w:rPr>
          <w:rStyle w:val="StyleUnderline"/>
        </w:rPr>
        <w:t>penalties for</w:t>
      </w:r>
      <w:r w:rsidRPr="008E6CEA">
        <w:rPr>
          <w:sz w:val="12"/>
        </w:rPr>
        <w:t xml:space="preserve"> executives that </w:t>
      </w:r>
      <w:r w:rsidRPr="008E6CEA">
        <w:rPr>
          <w:rStyle w:val="StyleUnderline"/>
        </w:rPr>
        <w:t>violate workers’ organizing rights</w:t>
      </w:r>
      <w:r w:rsidRPr="008E6CEA">
        <w:rPr>
          <w:sz w:val="12"/>
        </w:rPr>
        <w:t xml:space="preserve"> (all of which are included as part of the PRO Act).</w:t>
      </w:r>
    </w:p>
    <w:p w14:paraId="2A5DF7D8" w14:textId="77777777" w:rsidR="0013472F" w:rsidRDefault="0013472F" w:rsidP="0013472F">
      <w:pPr>
        <w:pStyle w:val="Heading4"/>
      </w:pPr>
      <w:r>
        <w:t xml:space="preserve">2. </w:t>
      </w:r>
      <w:r w:rsidRPr="00EF28E8">
        <w:rPr>
          <w:u w:val="single"/>
        </w:rPr>
        <w:t>LABOR POLICY INSTITUTES</w:t>
      </w:r>
      <w:r>
        <w:t>.</w:t>
      </w:r>
    </w:p>
    <w:p w14:paraId="71F9E6A4" w14:textId="77777777" w:rsidR="0013472F" w:rsidRDefault="0013472F" w:rsidP="0013472F">
      <w:r w:rsidRPr="00EF28E8">
        <w:rPr>
          <w:rStyle w:val="Style13ptBold"/>
        </w:rPr>
        <w:t>NELP ‘24</w:t>
      </w:r>
      <w:r>
        <w:t xml:space="preserve"> [The National Employment Law Project, </w:t>
      </w:r>
      <w:r w:rsidRPr="006715C7">
        <w:t>a nonprofit advocacy organization dedicated to building a just and inclusive economy where all workers have expansive rights and thrive in good jobs</w:t>
      </w:r>
      <w:r>
        <w:t>. 2024. NELP with the Economic Policy Institute, EARN, NELP Action, and EPI Action “2023-2024 State &amp; Local</w:t>
      </w:r>
    </w:p>
    <w:p w14:paraId="1B12253B" w14:textId="77777777" w:rsidR="0013472F" w:rsidRPr="005449C7" w:rsidRDefault="0013472F" w:rsidP="0013472F">
      <w:r>
        <w:t xml:space="preserve">Policy Agenda” </w:t>
      </w:r>
      <w:r w:rsidRPr="005449C7">
        <w:t>https://www.nelp.org/app/uploads/2023/11/FINAL-2023-2024-State-and-Local-Policy-Agenda.pdf</w:t>
      </w:r>
      <w:r>
        <w:t xml:space="preserve"> // </w:t>
      </w:r>
      <w:r>
        <w:rPr>
          <w:i/>
        </w:rPr>
        <w:t>q.c.</w:t>
      </w:r>
      <w:r>
        <w:t>]</w:t>
      </w:r>
    </w:p>
    <w:p w14:paraId="222B0175" w14:textId="77777777" w:rsidR="0013472F" w:rsidRPr="00647FDC" w:rsidRDefault="0013472F" w:rsidP="0013472F">
      <w:pPr>
        <w:rPr>
          <w:sz w:val="12"/>
        </w:rPr>
      </w:pPr>
      <w:r w:rsidRPr="00EF28E8">
        <w:rPr>
          <w:sz w:val="12"/>
        </w:rPr>
        <w:t xml:space="preserve">In </w:t>
      </w:r>
      <w:r w:rsidRPr="007646D8">
        <w:rPr>
          <w:rStyle w:val="Emphasis"/>
          <w:highlight w:val="cyan"/>
        </w:rPr>
        <w:t>states</w:t>
      </w:r>
      <w:r w:rsidRPr="00EF28E8">
        <w:rPr>
          <w:rStyle w:val="StyleUnderline"/>
        </w:rPr>
        <w:t xml:space="preserve"> that ban public-sector bargaining or lack comprehensive collective bargaining laws</w:t>
      </w:r>
      <w:r w:rsidRPr="00EF28E8">
        <w:rPr>
          <w:sz w:val="12"/>
        </w:rPr>
        <w:t xml:space="preserve">, policymakers should move swiftly to enact them. Governors and legislatures should also use their powers to restore workers’ rights in states where a decade of extreme anti-union legislation has weakened formerly strong public-sector bargaining laws, resulting in suppressed wages and eroded job quality. </w:t>
      </w:r>
      <w:r w:rsidRPr="00EF28E8">
        <w:rPr>
          <w:rStyle w:val="StyleUnderline"/>
        </w:rPr>
        <w:t xml:space="preserve">Colorado, Maryland, New Mexico, Nevada, and Virginia have </w:t>
      </w:r>
      <w:r w:rsidRPr="007646D8">
        <w:rPr>
          <w:rStyle w:val="StyleUnderline"/>
          <w:highlight w:val="cyan"/>
        </w:rPr>
        <w:t>taken</w:t>
      </w:r>
      <w:r w:rsidRPr="00EF28E8">
        <w:rPr>
          <w:rStyle w:val="StyleUnderline"/>
        </w:rPr>
        <w:t xml:space="preserve"> recent </w:t>
      </w:r>
      <w:r w:rsidRPr="007646D8">
        <w:rPr>
          <w:rStyle w:val="StyleUnderline"/>
          <w:highlight w:val="cyan"/>
        </w:rPr>
        <w:t xml:space="preserve">steps to establish, </w:t>
      </w:r>
      <w:r w:rsidRPr="007646D8">
        <w:rPr>
          <w:rStyle w:val="Emphasis"/>
          <w:rFonts w:ascii="Georgia" w:hAnsi="Georgia"/>
          <w:sz w:val="44"/>
          <w:szCs w:val="40"/>
          <w:highlight w:val="cyan"/>
        </w:rPr>
        <w:t>expand, or strengthen</w:t>
      </w:r>
      <w:r w:rsidRPr="007646D8">
        <w:rPr>
          <w:rStyle w:val="StyleUnderline"/>
          <w:highlight w:val="cyan"/>
        </w:rPr>
        <w:t xml:space="preserve"> collective bargaining rights</w:t>
      </w:r>
      <w:r w:rsidRPr="00EF28E8">
        <w:rPr>
          <w:sz w:val="12"/>
        </w:rPr>
        <w:t xml:space="preserve"> for some public-sector workers. These trends signal positive momentum in the right direction, though there is still much left to do across the country.</w:t>
      </w:r>
    </w:p>
    <w:p w14:paraId="66E3A1BF" w14:textId="77777777" w:rsidR="0013472F" w:rsidRPr="0052136C" w:rsidRDefault="0013472F" w:rsidP="0013472F">
      <w:pPr>
        <w:pStyle w:val="Heading4"/>
      </w:pPr>
      <w:r>
        <w:t xml:space="preserve">3. </w:t>
      </w:r>
      <w:r w:rsidRPr="003F01AC">
        <w:rPr>
          <w:u w:val="single"/>
        </w:rPr>
        <w:t>CONGRESS</w:t>
      </w:r>
      <w:r>
        <w:t xml:space="preserve">: </w:t>
      </w:r>
    </w:p>
    <w:p w14:paraId="45C0F7B9" w14:textId="77777777" w:rsidR="0013472F" w:rsidRDefault="0013472F" w:rsidP="0013472F">
      <w:pPr>
        <w:pStyle w:val="Heading4"/>
        <w:ind w:left="720"/>
      </w:pPr>
      <w:r>
        <w:t>a. used ‘</w:t>
      </w:r>
      <w:r w:rsidRPr="00AB32EE">
        <w:rPr>
          <w:u w:val="single"/>
        </w:rPr>
        <w:t>establish</w:t>
      </w:r>
      <w:r>
        <w:t xml:space="preserve">’ to </w:t>
      </w:r>
      <w:r w:rsidRPr="00AB32EE">
        <w:rPr>
          <w:u w:val="single"/>
        </w:rPr>
        <w:t>amend</w:t>
      </w:r>
      <w:r>
        <w:t xml:space="preserve"> the </w:t>
      </w:r>
      <w:r w:rsidRPr="00AB32EE">
        <w:rPr>
          <w:u w:val="single"/>
        </w:rPr>
        <w:t>NLRA</w:t>
      </w:r>
      <w:r>
        <w:t xml:space="preserve"> to </w:t>
      </w:r>
      <w:r w:rsidRPr="00AB32EE">
        <w:rPr>
          <w:u w:val="single"/>
        </w:rPr>
        <w:t>include</w:t>
      </w:r>
      <w:r>
        <w:t xml:space="preserve"> college athletes.</w:t>
      </w:r>
    </w:p>
    <w:p w14:paraId="16EC5E29" w14:textId="77777777" w:rsidR="0013472F" w:rsidRPr="00AB32EE" w:rsidRDefault="0013472F" w:rsidP="0013472F">
      <w:r w:rsidRPr="00D51B95">
        <w:rPr>
          <w:rStyle w:val="Style13ptBold"/>
        </w:rPr>
        <w:t>119th Congress ’25</w:t>
      </w:r>
      <w:r>
        <w:t xml:space="preserve"> [119</w:t>
      </w:r>
      <w:r w:rsidRPr="00AB32EE">
        <w:rPr>
          <w:vertAlign w:val="superscript"/>
        </w:rPr>
        <w:t>th</w:t>
      </w:r>
      <w:r>
        <w:t xml:space="preserve"> Congress of the United States. July 23 2025. “</w:t>
      </w:r>
      <w:r w:rsidRPr="00AB32EE">
        <w:t>H.R.4693 - College Athlete Right to Organize Act</w:t>
      </w:r>
      <w:r>
        <w:t xml:space="preserve">” </w:t>
      </w:r>
      <w:r w:rsidRPr="00AB32EE">
        <w:t>https://www.congress.gov/bill/119th-congress/house-bill/4693/text</w:t>
      </w:r>
      <w:r>
        <w:t xml:space="preserve"> // </w:t>
      </w:r>
      <w:r>
        <w:rPr>
          <w:i/>
        </w:rPr>
        <w:t>q.c.</w:t>
      </w:r>
      <w:r>
        <w:t>]</w:t>
      </w:r>
    </w:p>
    <w:p w14:paraId="04E4F83B" w14:textId="77777777" w:rsidR="0013472F" w:rsidRPr="00AB32EE" w:rsidRDefault="0013472F" w:rsidP="0013472F">
      <w:pPr>
        <w:rPr>
          <w:sz w:val="12"/>
        </w:rPr>
      </w:pPr>
      <w:r w:rsidRPr="00AB32EE">
        <w:rPr>
          <w:sz w:val="12"/>
        </w:rPr>
        <w:t>H. R. 4693</w:t>
      </w:r>
    </w:p>
    <w:p w14:paraId="5F139EC9" w14:textId="77777777" w:rsidR="0013472F" w:rsidRPr="00AB32EE" w:rsidRDefault="0013472F" w:rsidP="0013472F">
      <w:pPr>
        <w:rPr>
          <w:sz w:val="12"/>
        </w:rPr>
      </w:pPr>
      <w:r w:rsidRPr="00AB32EE">
        <w:rPr>
          <w:sz w:val="12"/>
        </w:rPr>
        <w:t>To establish collective bargaining rights for college athletes, and for other purposes.</w:t>
      </w:r>
    </w:p>
    <w:p w14:paraId="0EBF7D6F" w14:textId="77777777" w:rsidR="0013472F" w:rsidRPr="00AB32EE" w:rsidRDefault="0013472F" w:rsidP="0013472F">
      <w:pPr>
        <w:rPr>
          <w:sz w:val="12"/>
        </w:rPr>
      </w:pPr>
      <w:r w:rsidRPr="00AB32EE">
        <w:rPr>
          <w:sz w:val="12"/>
        </w:rPr>
        <w:t>IN THE HOUSE OF REPRESENTATIVES</w:t>
      </w:r>
    </w:p>
    <w:p w14:paraId="633BBAD4" w14:textId="77777777" w:rsidR="0013472F" w:rsidRPr="00AB32EE" w:rsidRDefault="0013472F" w:rsidP="0013472F">
      <w:pPr>
        <w:rPr>
          <w:sz w:val="12"/>
        </w:rPr>
      </w:pPr>
      <w:r w:rsidRPr="00AB32EE">
        <w:rPr>
          <w:sz w:val="12"/>
        </w:rPr>
        <w:t>July 23, 2025</w:t>
      </w:r>
    </w:p>
    <w:p w14:paraId="057B3701" w14:textId="77777777" w:rsidR="0013472F" w:rsidRPr="00AB32EE" w:rsidRDefault="0013472F" w:rsidP="0013472F">
      <w:pPr>
        <w:rPr>
          <w:sz w:val="12"/>
        </w:rPr>
      </w:pPr>
      <w:r w:rsidRPr="00AB32EE">
        <w:rPr>
          <w:sz w:val="12"/>
        </w:rPr>
        <w:t>Ms. Lee of Pennsylvania (for herself, Ms. Ansari, Mr. Casar, Mr. Cleaver, Mr. Johnson of Georgia, Mr. McGovern, Ms. Omar, Mrs. Ramirez, Mr. Thanedar, Ms. Tlaib, Ms. Tokuda, and Ms. Ocasio-Cortez) introduced the following bill; which was referred to the Committee on Education and Workforce</w:t>
      </w:r>
    </w:p>
    <w:p w14:paraId="62F9C8A0" w14:textId="77777777" w:rsidR="0013472F" w:rsidRPr="007646D8" w:rsidRDefault="0013472F" w:rsidP="0013472F">
      <w:pPr>
        <w:rPr>
          <w:rStyle w:val="StyleUnderline"/>
          <w:highlight w:val="cyan"/>
        </w:rPr>
      </w:pPr>
      <w:r w:rsidRPr="007646D8">
        <w:rPr>
          <w:rStyle w:val="StyleUnderline"/>
          <w:highlight w:val="cyan"/>
        </w:rPr>
        <w:t>A BILL</w:t>
      </w:r>
    </w:p>
    <w:p w14:paraId="239282DC" w14:textId="77777777" w:rsidR="0013472F" w:rsidRPr="00AB32EE" w:rsidRDefault="0013472F" w:rsidP="0013472F">
      <w:pPr>
        <w:rPr>
          <w:sz w:val="12"/>
        </w:rPr>
      </w:pPr>
      <w:r w:rsidRPr="007646D8">
        <w:rPr>
          <w:rStyle w:val="StyleUnderline"/>
          <w:highlight w:val="cyan"/>
        </w:rPr>
        <w:t xml:space="preserve">To </w:t>
      </w:r>
      <w:r w:rsidRPr="007646D8">
        <w:rPr>
          <w:rStyle w:val="Emphasis"/>
          <w:highlight w:val="cyan"/>
        </w:rPr>
        <w:t>establish collective bargaining rights</w:t>
      </w:r>
      <w:r w:rsidRPr="007646D8">
        <w:rPr>
          <w:rStyle w:val="StyleUnderline"/>
          <w:highlight w:val="cyan"/>
        </w:rPr>
        <w:t xml:space="preserve"> for college athletes</w:t>
      </w:r>
      <w:r w:rsidRPr="00AB32EE">
        <w:rPr>
          <w:sz w:val="12"/>
        </w:rPr>
        <w:t>, and for other purposes.</w:t>
      </w:r>
    </w:p>
    <w:p w14:paraId="46B2F881" w14:textId="77777777" w:rsidR="0013472F" w:rsidRPr="00AB32EE" w:rsidRDefault="0013472F" w:rsidP="0013472F">
      <w:pPr>
        <w:rPr>
          <w:sz w:val="12"/>
        </w:rPr>
      </w:pPr>
      <w:r w:rsidRPr="00AB32EE">
        <w:rPr>
          <w:sz w:val="12"/>
        </w:rPr>
        <w:t>Be it enacted by the Senate and House of Representatives of the United States of America in Congress assembled,</w:t>
      </w:r>
    </w:p>
    <w:p w14:paraId="5AF44ABF" w14:textId="77777777" w:rsidR="0013472F" w:rsidRPr="00AB32EE" w:rsidRDefault="0013472F" w:rsidP="0013472F">
      <w:pPr>
        <w:rPr>
          <w:sz w:val="12"/>
        </w:rPr>
      </w:pPr>
      <w:r w:rsidRPr="00AB32EE">
        <w:rPr>
          <w:sz w:val="12"/>
        </w:rPr>
        <w:t>SECTION 1. Short title.</w:t>
      </w:r>
    </w:p>
    <w:p w14:paraId="68E47214" w14:textId="77777777" w:rsidR="0013472F" w:rsidRPr="00AB32EE" w:rsidRDefault="0013472F" w:rsidP="0013472F">
      <w:pPr>
        <w:rPr>
          <w:sz w:val="12"/>
        </w:rPr>
      </w:pPr>
      <w:r w:rsidRPr="00AB32EE">
        <w:rPr>
          <w:sz w:val="12"/>
        </w:rPr>
        <w:t>This Act may be cited as the “College Athlete Right to Organize Act”.</w:t>
      </w:r>
    </w:p>
    <w:p w14:paraId="1EF94A4D" w14:textId="77777777" w:rsidR="0013472F" w:rsidRPr="00AB32EE" w:rsidRDefault="0013472F" w:rsidP="0013472F">
      <w:pPr>
        <w:rPr>
          <w:sz w:val="12"/>
        </w:rPr>
      </w:pPr>
      <w:r w:rsidRPr="00AB32EE">
        <w:rPr>
          <w:sz w:val="12"/>
        </w:rPr>
        <w:t>SEC. 2. Findings.</w:t>
      </w:r>
    </w:p>
    <w:p w14:paraId="5CA42810" w14:textId="77777777" w:rsidR="0013472F" w:rsidRPr="00AB32EE" w:rsidRDefault="0013472F" w:rsidP="0013472F">
      <w:pPr>
        <w:rPr>
          <w:sz w:val="12"/>
        </w:rPr>
      </w:pPr>
      <w:r w:rsidRPr="00AB32EE">
        <w:rPr>
          <w:sz w:val="12"/>
        </w:rPr>
        <w:t>Congress finds the following:</w:t>
      </w:r>
    </w:p>
    <w:p w14:paraId="20A1E194" w14:textId="77777777" w:rsidR="0013472F" w:rsidRPr="00AB32EE" w:rsidRDefault="0013472F" w:rsidP="0013472F">
      <w:pPr>
        <w:rPr>
          <w:sz w:val="12"/>
        </w:rPr>
      </w:pPr>
      <w:r w:rsidRPr="00AB32EE">
        <w:rPr>
          <w:sz w:val="12"/>
        </w:rPr>
        <w:t>(1) The National Labor Relations Act (29 U.S.C. 151 et seq.) seeks to remedy the inequality of bargaining power between employees and employers primarily through establishing and protecting the rights of employees to self-organize and designate representatives of their own choosing for the purpose of negotiating the terms and conditions of their employment or other mutual aid or protection.</w:t>
      </w:r>
    </w:p>
    <w:p w14:paraId="7D57B697" w14:textId="77777777" w:rsidR="0013472F" w:rsidRPr="00AB32EE" w:rsidRDefault="0013472F" w:rsidP="0013472F">
      <w:pPr>
        <w:rPr>
          <w:sz w:val="12"/>
        </w:rPr>
      </w:pPr>
      <w:r w:rsidRPr="00AB32EE">
        <w:rPr>
          <w:sz w:val="12"/>
        </w:rPr>
        <w:t>(2) Labor organizations often originate to remedy unfair and exploitative labor practices by employers through assisting employees in securing more equitable terms and conditions of their employment, including fair compensation and safe working conditions, which individual employees would be unlikely to negotiate successfully for on their own.</w:t>
      </w:r>
    </w:p>
    <w:p w14:paraId="2904B82B" w14:textId="77777777" w:rsidR="0013472F" w:rsidRPr="00AB32EE" w:rsidRDefault="0013472F" w:rsidP="0013472F">
      <w:pPr>
        <w:rPr>
          <w:sz w:val="12"/>
        </w:rPr>
      </w:pPr>
      <w:r w:rsidRPr="00AB32EE">
        <w:rPr>
          <w:sz w:val="12"/>
        </w:rPr>
        <w:t>(3) Labor organizations serve unique and essential purposes for professional athletes competing in sports leagues, where it is desirable to establish uniform rules and standards across multiple employers. These rules and standards bear significant consequences to the athletes in terms of compensation, health and safety, and the ability or lack thereof for athletes to choose their employer, among other issues related to the athletes’ well-being.</w:t>
      </w:r>
    </w:p>
    <w:p w14:paraId="351A0018" w14:textId="77777777" w:rsidR="0013472F" w:rsidRPr="00AB32EE" w:rsidRDefault="0013472F" w:rsidP="0013472F">
      <w:pPr>
        <w:rPr>
          <w:sz w:val="12"/>
        </w:rPr>
      </w:pPr>
      <w:r w:rsidRPr="00AB32EE">
        <w:rPr>
          <w:sz w:val="12"/>
        </w:rPr>
        <w:t>(4) The formation of labor organizations representing athletes in professional sports leagues in the United States has helped end exploitative practices by team owners and management, particularly through establishing collective-bargaining agreements that have secured athletes a fair share of the revenues their talent and labor produces, as well as more equitable terms of their employment and protections for their short- and long-term health.</w:t>
      </w:r>
    </w:p>
    <w:p w14:paraId="41827495" w14:textId="77777777" w:rsidR="0013472F" w:rsidRPr="00AB32EE" w:rsidRDefault="0013472F" w:rsidP="0013472F">
      <w:pPr>
        <w:rPr>
          <w:sz w:val="12"/>
        </w:rPr>
      </w:pPr>
      <w:r w:rsidRPr="00AB32EE">
        <w:rPr>
          <w:sz w:val="12"/>
        </w:rPr>
        <w:t>(5) College athletes face exploitative and unfair labor practices by the National Collegiate Athletic Association (referred to in this section as the “NCAA”) and its member institutions, primarily through the denial of the basic economic and labor rights of such athletes, which the NCAA and its member institutions have justified by defining college athletes as amateurs.</w:t>
      </w:r>
    </w:p>
    <w:p w14:paraId="44BF4621" w14:textId="77777777" w:rsidR="0013472F" w:rsidRPr="00AB32EE" w:rsidRDefault="0013472F" w:rsidP="0013472F">
      <w:pPr>
        <w:rPr>
          <w:sz w:val="12"/>
        </w:rPr>
      </w:pPr>
      <w:r w:rsidRPr="00AB32EE">
        <w:rPr>
          <w:sz w:val="12"/>
        </w:rPr>
        <w:t>(6) The NCAA and its member institutions have denied college athletes a fair wage for their labor by colluding to cap compensation; they maintain strict and exacting control over the terms and conditions of college athletes’ labor; and they exercise the ability to terminate an athlete’s eligibility to compete if the athlete violates these terms and conditions.</w:t>
      </w:r>
    </w:p>
    <w:p w14:paraId="78F23D32" w14:textId="77777777" w:rsidR="0013472F" w:rsidRPr="00AB32EE" w:rsidRDefault="0013472F" w:rsidP="0013472F">
      <w:pPr>
        <w:rPr>
          <w:sz w:val="12"/>
        </w:rPr>
      </w:pPr>
      <w:r w:rsidRPr="00AB32EE">
        <w:rPr>
          <w:sz w:val="12"/>
        </w:rPr>
        <w:t>(7) College athletes exhibit the markers of employment as established under the common law definition of the term “employee”: They perform a valuable service for their respective colleges under a contract for hire in the form of grant-in-aid agreements; these agreements assert significant control over how athletes perform their work and the conditions under which they work; and they receive compensation in the form of grant-in-aid and stipends in exchange for their athletic services.</w:t>
      </w:r>
    </w:p>
    <w:p w14:paraId="0022A5DF" w14:textId="77777777" w:rsidR="0013472F" w:rsidRPr="00AB32EE" w:rsidRDefault="0013472F" w:rsidP="0013472F">
      <w:pPr>
        <w:rPr>
          <w:sz w:val="12"/>
        </w:rPr>
      </w:pPr>
      <w:r w:rsidRPr="00AB32EE">
        <w:rPr>
          <w:sz w:val="12"/>
        </w:rPr>
        <w:t>(8) To establish more equitable terms and conditions for college athletes’ labor, college athletes need representation of their own choosing to negotiate collective-bargaining agreements with their respective colleges and the athletic conferences that help set rules and standards across an entire league.</w:t>
      </w:r>
    </w:p>
    <w:p w14:paraId="4C42157B" w14:textId="77777777" w:rsidR="0013472F" w:rsidRPr="00647FDC" w:rsidRDefault="0013472F" w:rsidP="0013472F">
      <w:pPr>
        <w:rPr>
          <w:sz w:val="12"/>
        </w:rPr>
      </w:pPr>
      <w:r w:rsidRPr="00AB32EE">
        <w:rPr>
          <w:sz w:val="12"/>
        </w:rPr>
        <w:t xml:space="preserve">(9) To organize effectively, </w:t>
      </w:r>
      <w:r w:rsidRPr="00AB32EE">
        <w:rPr>
          <w:rStyle w:val="StyleUnderline"/>
        </w:rPr>
        <w:t>college athletes must be able to form collective bargaining units</w:t>
      </w:r>
      <w:r w:rsidRPr="00AB32EE">
        <w:rPr>
          <w:sz w:val="12"/>
        </w:rPr>
        <w:t xml:space="preserve"> across institutions of higher education that compete against each other, including within athletic conferences; and, accordingly, to establish effective collective bargaining rights for college athletes under this Act, </w:t>
      </w:r>
      <w:r w:rsidRPr="00AB32EE">
        <w:rPr>
          <w:rStyle w:val="StyleUnderline"/>
        </w:rPr>
        <w:t xml:space="preserve">the </w:t>
      </w:r>
      <w:r w:rsidRPr="00E4293B">
        <w:rPr>
          <w:rStyle w:val="Emphasis"/>
          <w:highlight w:val="cyan"/>
        </w:rPr>
        <w:t>N</w:t>
      </w:r>
      <w:r w:rsidRPr="00AB32EE">
        <w:rPr>
          <w:rStyle w:val="Emphasis"/>
        </w:rPr>
        <w:t xml:space="preserve">ational </w:t>
      </w:r>
      <w:r w:rsidRPr="00E4293B">
        <w:rPr>
          <w:rStyle w:val="Emphasis"/>
          <w:highlight w:val="cyan"/>
        </w:rPr>
        <w:t>L</w:t>
      </w:r>
      <w:r w:rsidRPr="00AB32EE">
        <w:rPr>
          <w:rStyle w:val="Emphasis"/>
        </w:rPr>
        <w:t xml:space="preserve">abor </w:t>
      </w:r>
      <w:r w:rsidRPr="00E4293B">
        <w:rPr>
          <w:rStyle w:val="Emphasis"/>
          <w:highlight w:val="cyan"/>
        </w:rPr>
        <w:t>R</w:t>
      </w:r>
      <w:r w:rsidRPr="00AB32EE">
        <w:rPr>
          <w:rStyle w:val="Emphasis"/>
        </w:rPr>
        <w:t xml:space="preserve">elations </w:t>
      </w:r>
      <w:r w:rsidRPr="00E4293B">
        <w:rPr>
          <w:rStyle w:val="Emphasis"/>
          <w:highlight w:val="cyan"/>
        </w:rPr>
        <w:t>A</w:t>
      </w:r>
      <w:r w:rsidRPr="00AB32EE">
        <w:rPr>
          <w:rStyle w:val="Emphasis"/>
        </w:rPr>
        <w:t>ct</w:t>
      </w:r>
      <w:r w:rsidRPr="00AB32EE">
        <w:rPr>
          <w:rStyle w:val="StyleUnderline"/>
        </w:rPr>
        <w:t xml:space="preserve"> must be </w:t>
      </w:r>
      <w:r w:rsidRPr="00E4293B">
        <w:rPr>
          <w:rStyle w:val="Emphasis"/>
          <w:highlight w:val="cyan"/>
        </w:rPr>
        <w:t>amended</w:t>
      </w:r>
      <w:r w:rsidRPr="00E4293B">
        <w:rPr>
          <w:rStyle w:val="StyleUnderline"/>
          <w:highlight w:val="cyan"/>
        </w:rPr>
        <w:t xml:space="preserve"> to cover</w:t>
      </w:r>
      <w:r w:rsidRPr="00AB32EE">
        <w:rPr>
          <w:rStyle w:val="StyleUnderline"/>
        </w:rPr>
        <w:t xml:space="preserve"> both private and public institutions of higher education to the extent that </w:t>
      </w:r>
      <w:r w:rsidRPr="00E4293B">
        <w:rPr>
          <w:rStyle w:val="Emphasis"/>
          <w:highlight w:val="cyan"/>
        </w:rPr>
        <w:t>college athletes</w:t>
      </w:r>
      <w:r w:rsidRPr="00AB32EE">
        <w:rPr>
          <w:rStyle w:val="StyleUnderline"/>
        </w:rPr>
        <w:t xml:space="preserve"> attending such institutions fall </w:t>
      </w:r>
      <w:r w:rsidRPr="00E4293B">
        <w:rPr>
          <w:rStyle w:val="StyleUnderline"/>
          <w:highlight w:val="cyan"/>
        </w:rPr>
        <w:t xml:space="preserve">within the </w:t>
      </w:r>
      <w:r w:rsidRPr="00E4293B">
        <w:rPr>
          <w:rStyle w:val="Emphasis"/>
          <w:highlight w:val="cyan"/>
        </w:rPr>
        <w:t>definition of “employee”</w:t>
      </w:r>
      <w:r w:rsidRPr="00AB32EE">
        <w:rPr>
          <w:rStyle w:val="StyleUnderline"/>
        </w:rPr>
        <w:t xml:space="preserve"> under that Act</w:t>
      </w:r>
      <w:r w:rsidRPr="00AB32EE">
        <w:rPr>
          <w:sz w:val="12"/>
        </w:rPr>
        <w:t>, as amended by this Act.</w:t>
      </w:r>
    </w:p>
    <w:p w14:paraId="1E3EF5BD" w14:textId="77777777" w:rsidR="0013472F" w:rsidRDefault="0013472F" w:rsidP="0013472F">
      <w:pPr>
        <w:pStyle w:val="Heading4"/>
        <w:ind w:left="720"/>
      </w:pPr>
      <w:r>
        <w:t>b. used ‘</w:t>
      </w:r>
      <w:r w:rsidRPr="00725C5F">
        <w:rPr>
          <w:u w:val="single"/>
        </w:rPr>
        <w:t>extend</w:t>
      </w:r>
      <w:r>
        <w:t xml:space="preserve">’ when </w:t>
      </w:r>
      <w:r w:rsidRPr="00725C5F">
        <w:rPr>
          <w:u w:val="single"/>
        </w:rPr>
        <w:t>amending</w:t>
      </w:r>
      <w:r>
        <w:t xml:space="preserve"> the </w:t>
      </w:r>
      <w:r w:rsidRPr="00725C5F">
        <w:rPr>
          <w:u w:val="single"/>
        </w:rPr>
        <w:t>FLSA</w:t>
      </w:r>
      <w:r>
        <w:t xml:space="preserve"> to include </w:t>
      </w:r>
      <w:r w:rsidRPr="003F01AC">
        <w:rPr>
          <w:u w:val="single"/>
        </w:rPr>
        <w:t>additional</w:t>
      </w:r>
      <w:r w:rsidRPr="005C303B">
        <w:rPr>
          <w:b w:val="0"/>
          <w:bCs/>
        </w:rPr>
        <w:t xml:space="preserve">, previously excluded </w:t>
      </w:r>
      <w:r>
        <w:t>workers.</w:t>
      </w:r>
    </w:p>
    <w:p w14:paraId="706624A8" w14:textId="77777777" w:rsidR="0013472F" w:rsidRPr="00725C5F" w:rsidRDefault="0013472F" w:rsidP="0013472F">
      <w:r w:rsidRPr="00725C5F">
        <w:rPr>
          <w:rStyle w:val="Style13ptBold"/>
        </w:rPr>
        <w:t>89th Congress ’66</w:t>
      </w:r>
      <w:r>
        <w:t xml:space="preserve"> [89</w:t>
      </w:r>
      <w:r w:rsidRPr="00725C5F">
        <w:rPr>
          <w:vertAlign w:val="superscript"/>
        </w:rPr>
        <w:t>th</w:t>
      </w:r>
      <w:r>
        <w:t xml:space="preserve"> Congress of the United States. Sept 23 1966.</w:t>
      </w:r>
      <w:r w:rsidRPr="00725C5F">
        <w:t xml:space="preserve"> </w:t>
      </w:r>
      <w:r>
        <w:t xml:space="preserve">“Fair Labor Standards Amendments of 1966” </w:t>
      </w:r>
      <w:r w:rsidRPr="00725C5F">
        <w:t>https://www.congress.gov/89/statute/STATUTE-80/STATUTE-80-Pg830.pdf</w:t>
      </w:r>
      <w:r>
        <w:t xml:space="preserve"> // </w:t>
      </w:r>
      <w:r>
        <w:rPr>
          <w:i/>
        </w:rPr>
        <w:t>q.c.</w:t>
      </w:r>
      <w:r>
        <w:t>]</w:t>
      </w:r>
    </w:p>
    <w:p w14:paraId="1999286F" w14:textId="77777777" w:rsidR="0013472F" w:rsidRPr="00725C5F" w:rsidRDefault="0013472F" w:rsidP="0013472F">
      <w:pPr>
        <w:rPr>
          <w:sz w:val="12"/>
        </w:rPr>
      </w:pPr>
      <w:r w:rsidRPr="00725C5F">
        <w:rPr>
          <w:sz w:val="12"/>
        </w:rPr>
        <w:t>Public Law 89-601</w:t>
      </w:r>
    </w:p>
    <w:p w14:paraId="23B0F747" w14:textId="77777777" w:rsidR="0013472F" w:rsidRPr="007646D8" w:rsidRDefault="0013472F" w:rsidP="0013472F">
      <w:pPr>
        <w:rPr>
          <w:rStyle w:val="StyleUnderline"/>
          <w:highlight w:val="cyan"/>
        </w:rPr>
      </w:pPr>
      <w:r w:rsidRPr="007646D8">
        <w:rPr>
          <w:rStyle w:val="StyleUnderline"/>
          <w:highlight w:val="cyan"/>
        </w:rPr>
        <w:t>AN ACT</w:t>
      </w:r>
    </w:p>
    <w:p w14:paraId="570B272C" w14:textId="77777777" w:rsidR="0013472F" w:rsidRPr="00725C5F" w:rsidRDefault="0013472F" w:rsidP="0013472F">
      <w:pPr>
        <w:rPr>
          <w:sz w:val="12"/>
        </w:rPr>
      </w:pPr>
      <w:r w:rsidRPr="007646D8">
        <w:rPr>
          <w:rStyle w:val="StyleUnderline"/>
          <w:highlight w:val="cyan"/>
        </w:rPr>
        <w:t xml:space="preserve">To amend the </w:t>
      </w:r>
      <w:r w:rsidRPr="007646D8">
        <w:rPr>
          <w:rStyle w:val="Emphasis"/>
          <w:highlight w:val="cyan"/>
        </w:rPr>
        <w:t>F</w:t>
      </w:r>
      <w:r w:rsidRPr="00725C5F">
        <w:rPr>
          <w:rStyle w:val="StyleUnderline"/>
        </w:rPr>
        <w:t xml:space="preserve">air </w:t>
      </w:r>
      <w:r w:rsidRPr="007646D8">
        <w:rPr>
          <w:rStyle w:val="Emphasis"/>
          <w:highlight w:val="cyan"/>
        </w:rPr>
        <w:t>L</w:t>
      </w:r>
      <w:r w:rsidRPr="00725C5F">
        <w:rPr>
          <w:rStyle w:val="StyleUnderline"/>
        </w:rPr>
        <w:t xml:space="preserve">abor </w:t>
      </w:r>
      <w:r w:rsidRPr="007646D8">
        <w:rPr>
          <w:rStyle w:val="Emphasis"/>
          <w:highlight w:val="cyan"/>
        </w:rPr>
        <w:t>S</w:t>
      </w:r>
      <w:r w:rsidRPr="00725C5F">
        <w:rPr>
          <w:rStyle w:val="StyleUnderline"/>
        </w:rPr>
        <w:t xml:space="preserve">tandards </w:t>
      </w:r>
      <w:r w:rsidRPr="007646D8">
        <w:rPr>
          <w:rStyle w:val="Emphasis"/>
          <w:highlight w:val="cyan"/>
        </w:rPr>
        <w:t>A</w:t>
      </w:r>
      <w:r w:rsidRPr="00725C5F">
        <w:rPr>
          <w:rStyle w:val="StyleUnderline"/>
        </w:rPr>
        <w:t>ct</w:t>
      </w:r>
      <w:r w:rsidRPr="00725C5F">
        <w:rPr>
          <w:sz w:val="12"/>
        </w:rPr>
        <w:t xml:space="preserve"> of 1938 </w:t>
      </w:r>
      <w:r w:rsidRPr="007646D8">
        <w:rPr>
          <w:rStyle w:val="StyleUnderline"/>
          <w:highlight w:val="cyan"/>
        </w:rPr>
        <w:t xml:space="preserve">to </w:t>
      </w:r>
      <w:r w:rsidRPr="007646D8">
        <w:rPr>
          <w:rStyle w:val="Emphasis"/>
          <w:highlight w:val="cyan"/>
        </w:rPr>
        <w:t>extend</w:t>
      </w:r>
      <w:r w:rsidRPr="007646D8">
        <w:rPr>
          <w:rStyle w:val="StyleUnderline"/>
          <w:highlight w:val="cyan"/>
        </w:rPr>
        <w:t xml:space="preserve"> its protection to additional employees</w:t>
      </w:r>
      <w:r w:rsidRPr="00725C5F">
        <w:rPr>
          <w:sz w:val="12"/>
        </w:rPr>
        <w:t>, to raise the minimum wage, and for other purposes.</w:t>
      </w:r>
    </w:p>
    <w:p w14:paraId="61EAAEA8" w14:textId="77777777" w:rsidR="0013472F" w:rsidRPr="00647FDC" w:rsidRDefault="0013472F" w:rsidP="0013472F">
      <w:pPr>
        <w:rPr>
          <w:u w:val="single"/>
        </w:rPr>
      </w:pPr>
      <w:r w:rsidRPr="00725C5F">
        <w:rPr>
          <w:sz w:val="12"/>
        </w:rPr>
        <w:t xml:space="preserve">Be it enacted hy the Senate and House of Representatives of the United States of America in Congress assembled, That </w:t>
      </w:r>
      <w:r w:rsidRPr="00725C5F">
        <w:rPr>
          <w:rStyle w:val="StyleUnderline"/>
        </w:rPr>
        <w:t>this Act may be cited as the "Fair Labor Standards Amendments of 1966".</w:t>
      </w:r>
    </w:p>
    <w:p w14:paraId="487F3EE0" w14:textId="5D8218A2" w:rsidR="005D388F" w:rsidRDefault="0013472F" w:rsidP="0013472F">
      <w:pPr>
        <w:pStyle w:val="Heading1"/>
      </w:pPr>
      <w:r>
        <w:t>2NR</w:t>
      </w:r>
    </w:p>
    <w:p w14:paraId="5778FFBA" w14:textId="77777777" w:rsidR="0013472F" w:rsidRPr="00E036CA" w:rsidRDefault="0013472F" w:rsidP="0013472F">
      <w:pPr>
        <w:pStyle w:val="Heading4"/>
      </w:pPr>
      <w:r>
        <w:t xml:space="preserve">Intent to exclude is </w:t>
      </w:r>
      <w:r w:rsidRPr="000F57BE">
        <w:t>implied</w:t>
      </w:r>
      <w:r>
        <w:t xml:space="preserve"> through the </w:t>
      </w:r>
      <w:r w:rsidRPr="00726E7E">
        <w:rPr>
          <w:u w:val="single"/>
        </w:rPr>
        <w:t>lack</w:t>
      </w:r>
      <w:r>
        <w:t xml:space="preserve"> of </w:t>
      </w:r>
      <w:r w:rsidRPr="00726E7E">
        <w:rPr>
          <w:u w:val="single"/>
        </w:rPr>
        <w:t>inclusion</w:t>
      </w:r>
      <w:r>
        <w:t xml:space="preserve">. </w:t>
      </w:r>
    </w:p>
    <w:p w14:paraId="57F75763" w14:textId="77777777" w:rsidR="0013472F" w:rsidRPr="000F57BE" w:rsidRDefault="0013472F" w:rsidP="0013472F">
      <w:pPr>
        <w:rPr>
          <w:rStyle w:val="Style13ptBold"/>
        </w:rPr>
      </w:pPr>
      <w:r w:rsidRPr="000F57BE">
        <w:rPr>
          <w:rStyle w:val="Style13ptBold"/>
        </w:rPr>
        <w:t>Murphy ’17</w:t>
      </w:r>
      <w:r>
        <w:t xml:space="preserve"> [Brent Murphy (BA, political science, University of Notre Dame; JD, Notre Dame Law School); 2017. </w:t>
      </w:r>
      <w:r>
        <w:rPr>
          <w:i/>
          <w:iCs/>
        </w:rPr>
        <w:t>Notre Dame Law Review</w:t>
      </w:r>
      <w:r>
        <w:t>, Vol. 92 “</w:t>
      </w:r>
      <w:r w:rsidRPr="00726E7E">
        <w:t>A Textual Analysis of Whistleblower Protections Under the Dodd-Frank Act</w:t>
      </w:r>
      <w:r>
        <w:t xml:space="preserve">” </w:t>
      </w:r>
      <w:r w:rsidRPr="000F57BE">
        <w:t>https://ndlawreview.org/wp-content/uploads/2017/07/NDL516-Murphy.pdf</w:t>
      </w:r>
      <w:r>
        <w:t xml:space="preserve"> // </w:t>
      </w:r>
      <w:r>
        <w:rPr>
          <w:i/>
        </w:rPr>
        <w:t>q.c.</w:t>
      </w:r>
      <w:r>
        <w:t>]</w:t>
      </w:r>
    </w:p>
    <w:p w14:paraId="5A99C074" w14:textId="292EE9A4" w:rsidR="0013472F" w:rsidRPr="0013472F" w:rsidRDefault="0013472F" w:rsidP="0013472F">
      <w:pPr>
        <w:rPr>
          <w:sz w:val="16"/>
          <w:szCs w:val="16"/>
        </w:rPr>
      </w:pPr>
      <w:r w:rsidRPr="003C57EC">
        <w:rPr>
          <w:sz w:val="16"/>
          <w:szCs w:val="16"/>
        </w:rPr>
        <w:t>Second, the phrasing of the definition as "'whistleblower' means ..." is important because it creates a strong presumption that the definition provided in the statute is the only definition of "whistleblower" contemplated. 72 Use of the word "means" implies that the definition is the term's only definition: "</w:t>
      </w:r>
      <w:r w:rsidRPr="003C57EC">
        <w:rPr>
          <w:rStyle w:val="StyleUnderline"/>
          <w:highlight w:val="cyan"/>
        </w:rPr>
        <w:t>A definition which declares what a term means</w:t>
      </w:r>
      <w:r w:rsidRPr="00123093">
        <w:rPr>
          <w:rStyle w:val="StyleUnderline"/>
        </w:rPr>
        <w:t xml:space="preserve"> … </w:t>
      </w:r>
      <w:r w:rsidRPr="003C57EC">
        <w:rPr>
          <w:rStyle w:val="Emphasis"/>
          <w:highlight w:val="cyan"/>
        </w:rPr>
        <w:t xml:space="preserve">excludes any </w:t>
      </w:r>
      <w:r w:rsidRPr="00123093">
        <w:rPr>
          <w:rStyle w:val="Emphasis"/>
          <w:highlight w:val="cyan"/>
        </w:rPr>
        <w:t>meaning</w:t>
      </w:r>
      <w:r w:rsidRPr="00123093">
        <w:rPr>
          <w:rStyle w:val="StyleUnderline"/>
          <w:highlight w:val="cyan"/>
        </w:rPr>
        <w:t xml:space="preserve"> that is </w:t>
      </w:r>
      <w:r w:rsidRPr="00123093">
        <w:rPr>
          <w:rStyle w:val="Emphasis"/>
          <w:highlight w:val="cyan"/>
        </w:rPr>
        <w:t xml:space="preserve">not </w:t>
      </w:r>
      <w:r w:rsidRPr="003C57EC">
        <w:rPr>
          <w:rStyle w:val="Emphasis"/>
          <w:highlight w:val="cyan"/>
        </w:rPr>
        <w:t>stated</w:t>
      </w:r>
      <w:r w:rsidRPr="003C57EC">
        <w:rPr>
          <w:sz w:val="16"/>
          <w:szCs w:val="16"/>
        </w:rPr>
        <w:t xml:space="preserve">." 73 This is consistent with the well-known expressio unius canon of construction. According to this canon, </w:t>
      </w:r>
      <w:r w:rsidRPr="003C57EC">
        <w:rPr>
          <w:rStyle w:val="StyleUnderline"/>
        </w:rPr>
        <w:t>when a statutory provision explicitly includes particular things, other things are implicitly excluded</w:t>
      </w:r>
      <w:r w:rsidRPr="003C57EC">
        <w:rPr>
          <w:sz w:val="16"/>
          <w:szCs w:val="16"/>
        </w:rPr>
        <w:t xml:space="preserve">. 74 </w:t>
      </w:r>
      <w:r w:rsidRPr="000F57BE">
        <w:rPr>
          <w:rStyle w:val="Style13ptBold"/>
          <w:sz w:val="16"/>
        </w:rPr>
        <w:t>&lt;&lt;BEGIN FN 74&gt;&gt;</w:t>
      </w:r>
      <w:r w:rsidRPr="003C57EC">
        <w:rPr>
          <w:sz w:val="16"/>
          <w:szCs w:val="16"/>
        </w:rPr>
        <w:t xml:space="preserve"> See Silvers v. Sony Pictures Entm't, Inc., 402 F.3d 881, 885 (9th Cir. 2005) (en banc) ("</w:t>
      </w:r>
      <w:r w:rsidRPr="003C57EC">
        <w:rPr>
          <w:rStyle w:val="StyleUnderline"/>
        </w:rPr>
        <w:t>'When a statute designates certain</w:t>
      </w:r>
      <w:r w:rsidRPr="003C57EC">
        <w:rPr>
          <w:sz w:val="16"/>
          <w:szCs w:val="16"/>
        </w:rPr>
        <w:t xml:space="preserve"> persons, things, or </w:t>
      </w:r>
      <w:r w:rsidRPr="003C57EC">
        <w:rPr>
          <w:rStyle w:val="StyleUnderline"/>
        </w:rPr>
        <w:t xml:space="preserve">manners of operation, </w:t>
      </w:r>
      <w:r w:rsidRPr="00123093">
        <w:rPr>
          <w:rStyle w:val="Emphasis"/>
          <w:highlight w:val="cyan"/>
        </w:rPr>
        <w:t>all omissions</w:t>
      </w:r>
      <w:r w:rsidRPr="00123093">
        <w:rPr>
          <w:rStyle w:val="StyleUnderline"/>
          <w:highlight w:val="cyan"/>
        </w:rPr>
        <w:t xml:space="preserve"> should be </w:t>
      </w:r>
      <w:r w:rsidRPr="00123093">
        <w:rPr>
          <w:rStyle w:val="Emphasis"/>
          <w:highlight w:val="cyan"/>
        </w:rPr>
        <w:t>understood</w:t>
      </w:r>
      <w:r w:rsidRPr="00123093">
        <w:rPr>
          <w:rStyle w:val="StyleUnderline"/>
          <w:highlight w:val="cyan"/>
        </w:rPr>
        <w:t xml:space="preserve"> as </w:t>
      </w:r>
      <w:r w:rsidRPr="003544DB">
        <w:rPr>
          <w:rStyle w:val="StyleUnderline"/>
          <w:highlight w:val="cyan"/>
        </w:rPr>
        <w:t>exclusions.'</w:t>
      </w:r>
      <w:r w:rsidRPr="003C57EC">
        <w:rPr>
          <w:sz w:val="16"/>
          <w:szCs w:val="16"/>
        </w:rPr>
        <w:t>" (quoting Boudette v. Barnette, 923 F.2d 754, 757 (9th Cir. 1991))); Singer, supra note 68, § 47:23, at 304-07.</w:t>
      </w:r>
      <w:r w:rsidRPr="000F57BE">
        <w:rPr>
          <w:sz w:val="16"/>
          <w:szCs w:val="16"/>
        </w:rPr>
        <w:t xml:space="preserve"> </w:t>
      </w:r>
      <w:r w:rsidRPr="000F57BE">
        <w:rPr>
          <w:rStyle w:val="Style13ptBold"/>
          <w:sz w:val="16"/>
        </w:rPr>
        <w:t>&lt;&lt;END FN 74&gt;&gt;</w:t>
      </w:r>
      <w:r w:rsidRPr="00123093">
        <w:rPr>
          <w:rStyle w:val="Style13ptBold"/>
          <w:sz w:val="16"/>
        </w:rPr>
        <w:t xml:space="preserve"> </w:t>
      </w:r>
      <w:r w:rsidRPr="00123093">
        <w:rPr>
          <w:sz w:val="16"/>
          <w:szCs w:val="16"/>
        </w:rPr>
        <w:t>By contrast, when a definition "declares what it 'includes' … 'it … conveys the conclusion that there are other items includable, though not specifically enumerated.'" 75 Ergo,</w:t>
      </w:r>
      <w:r w:rsidRPr="003C57EC">
        <w:rPr>
          <w:sz w:val="16"/>
          <w:szCs w:val="16"/>
        </w:rPr>
        <w:t xml:space="preserve"> according to the conventional rules of statutory interpretation, the section's definition is both mandatory and exclusive - only individuals who provide information to the SEC are eligible to qualify as whistleblowers, and that definition "shall apply" throughout § 78u-6.</w:t>
      </w:r>
    </w:p>
    <w:sectPr w:rsidR="0013472F" w:rsidRPr="001347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3E86DC" w14:textId="77777777" w:rsidR="00673678" w:rsidRDefault="00673678" w:rsidP="00066D2C">
      <w:r>
        <w:separator/>
      </w:r>
    </w:p>
  </w:endnote>
  <w:endnote w:type="continuationSeparator" w:id="0">
    <w:p w14:paraId="7E1FD872" w14:textId="77777777" w:rsidR="00673678" w:rsidRDefault="006736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Open Sans">
    <w:panose1 w:val="020B0606030504020204"/>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A4509" w14:textId="77777777" w:rsidR="00673678" w:rsidRDefault="00673678" w:rsidP="00066D2C">
      <w:r>
        <w:separator/>
      </w:r>
    </w:p>
  </w:footnote>
  <w:footnote w:type="continuationSeparator" w:id="0">
    <w:p w14:paraId="2F4EA95C" w14:textId="77777777" w:rsidR="00673678" w:rsidRDefault="006736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3C4200E"/>
    <w:multiLevelType w:val="hybridMultilevel"/>
    <w:tmpl w:val="E9C4B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F611BEC"/>
    <w:multiLevelType w:val="hybridMultilevel"/>
    <w:tmpl w:val="35C058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F5C1788"/>
    <w:multiLevelType w:val="hybridMultilevel"/>
    <w:tmpl w:val="71D6B73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43619E"/>
    <w:multiLevelType w:val="hybridMultilevel"/>
    <w:tmpl w:val="CE6C9F80"/>
    <w:lvl w:ilvl="0" w:tplc="A40AAF9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57B3D33"/>
    <w:multiLevelType w:val="hybridMultilevel"/>
    <w:tmpl w:val="82045F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6A7AA6"/>
    <w:multiLevelType w:val="hybridMultilevel"/>
    <w:tmpl w:val="F3048A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DBD2138"/>
    <w:multiLevelType w:val="hybridMultilevel"/>
    <w:tmpl w:val="2A3A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4440F0"/>
    <w:multiLevelType w:val="hybridMultilevel"/>
    <w:tmpl w:val="71761A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4"/>
  </w:num>
  <w:num w:numId="45" w16cid:durableId="413624373">
    <w:abstractNumId w:val="12"/>
  </w:num>
  <w:num w:numId="46" w16cid:durableId="959192365">
    <w:abstractNumId w:val="36"/>
  </w:num>
  <w:num w:numId="47" w16cid:durableId="325861414">
    <w:abstractNumId w:val="30"/>
  </w:num>
  <w:num w:numId="48" w16cid:durableId="1095712721">
    <w:abstractNumId w:val="17"/>
  </w:num>
  <w:num w:numId="49" w16cid:durableId="391075432">
    <w:abstractNumId w:val="32"/>
  </w:num>
  <w:num w:numId="50" w16cid:durableId="1353339986">
    <w:abstractNumId w:val="16"/>
  </w:num>
  <w:num w:numId="51" w16cid:durableId="7028487">
    <w:abstractNumId w:val="31"/>
  </w:num>
  <w:num w:numId="52" w16cid:durableId="2112242806">
    <w:abstractNumId w:val="15"/>
  </w:num>
  <w:num w:numId="53" w16cid:durableId="1650358833">
    <w:abstractNumId w:val="33"/>
  </w:num>
  <w:num w:numId="54" w16cid:durableId="2084066409">
    <w:abstractNumId w:val="27"/>
  </w:num>
  <w:num w:numId="55" w16cid:durableId="374357423">
    <w:abstractNumId w:val="35"/>
  </w:num>
  <w:num w:numId="56" w16cid:durableId="1057751082">
    <w:abstractNumId w:val="20"/>
  </w:num>
  <w:num w:numId="57" w16cid:durableId="458038129">
    <w:abstractNumId w:val="10"/>
  </w:num>
  <w:num w:numId="58" w16cid:durableId="199318014">
    <w:abstractNumId w:val="24"/>
  </w:num>
  <w:num w:numId="59" w16cid:durableId="446583452">
    <w:abstractNumId w:val="23"/>
  </w:num>
  <w:num w:numId="60" w16cid:durableId="989359120">
    <w:abstractNumId w:val="38"/>
  </w:num>
  <w:num w:numId="61" w16cid:durableId="2011642001">
    <w:abstractNumId w:val="29"/>
  </w:num>
  <w:num w:numId="62" w16cid:durableId="417602154">
    <w:abstractNumId w:val="11"/>
  </w:num>
  <w:num w:numId="63" w16cid:durableId="139542092">
    <w:abstractNumId w:val="34"/>
  </w:num>
  <w:num w:numId="64" w16cid:durableId="131560905">
    <w:abstractNumId w:val="28"/>
  </w:num>
  <w:num w:numId="65" w16cid:durableId="1332832621">
    <w:abstractNumId w:val="21"/>
  </w:num>
  <w:num w:numId="66" w16cid:durableId="1276211925">
    <w:abstractNumId w:val="37"/>
  </w:num>
  <w:num w:numId="67" w16cid:durableId="1829861831">
    <w:abstractNumId w:val="13"/>
  </w:num>
  <w:num w:numId="68" w16cid:durableId="774323338">
    <w:abstractNumId w:val="26"/>
  </w:num>
  <w:num w:numId="69" w16cid:durableId="16065782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3472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472F"/>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3F87"/>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94104"/>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678"/>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D4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45D3F"/>
  <w15:chartTrackingRefBased/>
  <w15:docId w15:val="{EF05E205-E9BE-3F40-A00E-969CBEC3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472F"/>
    <w:rPr>
      <w:rFonts w:ascii="Calibri" w:hAnsi="Calibri" w:cs="Calibri"/>
    </w:rPr>
  </w:style>
  <w:style w:type="paragraph" w:styleId="Heading1">
    <w:name w:val="heading 1"/>
    <w:aliases w:val="Pocket"/>
    <w:basedOn w:val="Normal"/>
    <w:next w:val="Normal"/>
    <w:link w:val="Heading1Char"/>
    <w:qFormat/>
    <w:rsid w:val="001347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1347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Char Char,No Underline,Char,Tags v 2,3: Cite,Char1,Underlines,Heading 3 Char3,Tag Char Char,Bold Cite,Cite 1,Read Char,no,n, Char Char, Char Char Char Char Char Char Cha"/>
    <w:basedOn w:val="Normal"/>
    <w:next w:val="Normal"/>
    <w:link w:val="Heading3Char"/>
    <w:uiPriority w:val="2"/>
    <w:qFormat/>
    <w:rsid w:val="001347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T, Ch,ta"/>
    <w:basedOn w:val="Normal"/>
    <w:next w:val="Normal"/>
    <w:link w:val="Heading4Char"/>
    <w:uiPriority w:val="3"/>
    <w:qFormat/>
    <w:rsid w:val="001347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472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347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7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7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7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347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472F"/>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1347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3472F"/>
    <w:rPr>
      <w:color w:val="auto"/>
      <w:u w:val="none"/>
    </w:rPr>
  </w:style>
  <w:style w:type="character" w:customStyle="1" w:styleId="Heading1Char">
    <w:name w:val="Heading 1 Char"/>
    <w:aliases w:val="Pocket Char"/>
    <w:basedOn w:val="DefaultParagraphFont"/>
    <w:link w:val="Heading1"/>
    <w:rsid w:val="0013472F"/>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3472F"/>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Char Char Char,No Underline Char,Char Char1,Tags v 2 Char,3: Cite Char,Char1 Char,Underlines Char,Heading 3 Char3 Char,Tag Char Char Char"/>
    <w:basedOn w:val="DefaultParagraphFont"/>
    <w:link w:val="Heading3"/>
    <w:uiPriority w:val="2"/>
    <w:rsid w:val="001347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13472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13472F"/>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S"/>
    <w:basedOn w:val="DefaultParagraphFont"/>
    <w:uiPriority w:val="7"/>
    <w:qFormat/>
    <w:rsid w:val="0013472F"/>
    <w:rPr>
      <w:b w:val="0"/>
      <w:sz w:val="22"/>
      <w:u w:val="single"/>
    </w:rPr>
  </w:style>
  <w:style w:type="character" w:styleId="Strong">
    <w:name w:val="Strong"/>
    <w:basedOn w:val="DefaultParagraphFont"/>
    <w:uiPriority w:val="22"/>
    <w:qFormat/>
    <w:rsid w:val="0013472F"/>
    <w:rPr>
      <w:b/>
      <w:bCs/>
    </w:rPr>
  </w:style>
  <w:style w:type="character" w:styleId="BookTitle">
    <w:name w:val="Book Title"/>
    <w:basedOn w:val="DefaultParagraphFont"/>
    <w:uiPriority w:val="33"/>
    <w:qFormat/>
    <w:rsid w:val="0013472F"/>
    <w:rPr>
      <w:b/>
      <w:bCs/>
      <w:i/>
      <w:iCs/>
      <w:spacing w:val="5"/>
    </w:rPr>
  </w:style>
  <w:style w:type="character" w:customStyle="1" w:styleId="Heading5Char">
    <w:name w:val="Heading 5 Char"/>
    <w:basedOn w:val="DefaultParagraphFont"/>
    <w:link w:val="Heading5"/>
    <w:uiPriority w:val="9"/>
    <w:semiHidden/>
    <w:rsid w:val="001347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3472F"/>
  </w:style>
  <w:style w:type="paragraph" w:styleId="Header">
    <w:name w:val="header"/>
    <w:basedOn w:val="Normal"/>
    <w:link w:val="HeaderChar"/>
    <w:uiPriority w:val="99"/>
    <w:semiHidden/>
    <w:rsid w:val="0013472F"/>
    <w:pPr>
      <w:tabs>
        <w:tab w:val="center" w:pos="4680"/>
        <w:tab w:val="right" w:pos="9360"/>
      </w:tabs>
    </w:pPr>
  </w:style>
  <w:style w:type="character" w:customStyle="1" w:styleId="HeaderChar">
    <w:name w:val="Header Char"/>
    <w:basedOn w:val="DefaultParagraphFont"/>
    <w:link w:val="Header"/>
    <w:uiPriority w:val="99"/>
    <w:semiHidden/>
    <w:rsid w:val="0013472F"/>
    <w:rPr>
      <w:rFonts w:ascii="Calibri" w:hAnsi="Calibri" w:cs="Calibri"/>
    </w:rPr>
  </w:style>
  <w:style w:type="paragraph" w:styleId="Footer">
    <w:name w:val="footer"/>
    <w:basedOn w:val="Normal"/>
    <w:link w:val="FooterChar"/>
    <w:uiPriority w:val="99"/>
    <w:semiHidden/>
    <w:rsid w:val="0013472F"/>
    <w:pPr>
      <w:tabs>
        <w:tab w:val="center" w:pos="4680"/>
        <w:tab w:val="right" w:pos="9360"/>
      </w:tabs>
    </w:pPr>
  </w:style>
  <w:style w:type="character" w:customStyle="1" w:styleId="FooterChar">
    <w:name w:val="Footer Char"/>
    <w:basedOn w:val="DefaultParagraphFont"/>
    <w:link w:val="Footer"/>
    <w:uiPriority w:val="99"/>
    <w:semiHidden/>
    <w:rsid w:val="0013472F"/>
    <w:rPr>
      <w:rFonts w:ascii="Calibri" w:hAnsi="Calibri" w:cs="Calibri"/>
    </w:rPr>
  </w:style>
  <w:style w:type="paragraph" w:styleId="BodyText">
    <w:name w:val="Body Text"/>
    <w:basedOn w:val="Normal"/>
    <w:link w:val="BodyTextChar"/>
    <w:uiPriority w:val="99"/>
    <w:semiHidden/>
    <w:unhideWhenUsed/>
    <w:rsid w:val="0013472F"/>
    <w:pPr>
      <w:spacing w:after="120"/>
    </w:pPr>
  </w:style>
  <w:style w:type="character" w:customStyle="1" w:styleId="BodyTextChar">
    <w:name w:val="Body Text Char"/>
    <w:basedOn w:val="DefaultParagraphFont"/>
    <w:link w:val="BodyText"/>
    <w:uiPriority w:val="99"/>
    <w:semiHidden/>
    <w:rsid w:val="0013472F"/>
    <w:rPr>
      <w:rFonts w:ascii="Calibri" w:hAnsi="Calibri" w:cs="Calibri"/>
    </w:rPr>
  </w:style>
  <w:style w:type="paragraph" w:styleId="NoSpacing">
    <w:name w:val="No Spacing"/>
    <w:aliases w:val="Card Format,Note Level 2,No Spacing1,Very Small Text,DDI Tag,Tag Title,No Spacing6,No Spacing8,No Spacing11211,No Spacing tnr,ClearFormatting,Hidden Block Title,No Spacing311,No Spacing51,Dont u,No Spacing1111111,Note Level 21,Clear,card,Tags"/>
    <w:link w:val="NoSpacingChar"/>
    <w:uiPriority w:val="99"/>
    <w:unhideWhenUsed/>
    <w:qFormat/>
    <w:rsid w:val="0013472F"/>
    <w:pPr>
      <w:spacing w:after="0" w:line="240" w:lineRule="auto"/>
    </w:pPr>
    <w:rPr>
      <w:rFonts w:ascii="Calibri" w:hAnsi="Calibri" w:cs="Calibri"/>
    </w:rPr>
  </w:style>
  <w:style w:type="character" w:customStyle="1" w:styleId="NoSpacingChar">
    <w:name w:val="No Spacing Char"/>
    <w:aliases w:val="Card Format Char,Note Level 2 Char,No Spacing1 Char,Very Small Text Char,DDI Tag Char,Tag Title Char,No Spacing6 Char,No Spacing8 Char,No Spacing11211 Char,No Spacing tnr Char,ClearFormatting Char,Hidden Block Title Char,Dont u Char"/>
    <w:basedOn w:val="DefaultParagraphFont"/>
    <w:link w:val="NoSpacing"/>
    <w:uiPriority w:val="99"/>
    <w:rsid w:val="0013472F"/>
    <w:rPr>
      <w:rFonts w:ascii="Calibri" w:hAnsi="Calibri" w:cs="Calibri"/>
    </w:rPr>
  </w:style>
  <w:style w:type="character" w:styleId="Hyperlink">
    <w:name w:val="Hyperlink"/>
    <w:basedOn w:val="DefaultParagraphFont"/>
    <w:uiPriority w:val="99"/>
    <w:unhideWhenUsed/>
    <w:rsid w:val="0013472F"/>
    <w:rPr>
      <w:color w:val="0563C1" w:themeColor="hyperlink"/>
      <w:u w:val="single"/>
    </w:rPr>
  </w:style>
  <w:style w:type="character" w:styleId="UnresolvedMention">
    <w:name w:val="Unresolved Mention"/>
    <w:basedOn w:val="DefaultParagraphFont"/>
    <w:uiPriority w:val="99"/>
    <w:semiHidden/>
    <w:unhideWhenUsed/>
    <w:rsid w:val="0013472F"/>
    <w:rPr>
      <w:color w:val="605E5C"/>
      <w:shd w:val="clear" w:color="auto" w:fill="E1DFDD"/>
    </w:rPr>
  </w:style>
  <w:style w:type="paragraph" w:customStyle="1" w:styleId="Undertag">
    <w:name w:val="Undertag"/>
    <w:link w:val="UndertagChar"/>
    <w:autoRedefine/>
    <w:uiPriority w:val="5"/>
    <w:qFormat/>
    <w:rsid w:val="0013472F"/>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13472F"/>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13472F"/>
    <w:rPr>
      <w:color w:val="75100D"/>
    </w:rPr>
  </w:style>
  <w:style w:type="character" w:customStyle="1" w:styleId="AnalyticChar">
    <w:name w:val="Analytic Char"/>
    <w:basedOn w:val="DefaultParagraphFont"/>
    <w:link w:val="Analytic"/>
    <w:uiPriority w:val="5"/>
    <w:rsid w:val="0013472F"/>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13472F"/>
    <w:rPr>
      <w:color w:val="000000" w:themeColor="text1"/>
    </w:rPr>
  </w:style>
  <w:style w:type="character" w:customStyle="1" w:styleId="Heading6Char">
    <w:name w:val="Heading 6 Char"/>
    <w:basedOn w:val="DefaultParagraphFont"/>
    <w:link w:val="Heading6"/>
    <w:uiPriority w:val="9"/>
    <w:semiHidden/>
    <w:rsid w:val="0013472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3472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3472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3472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1347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7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7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72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3472F"/>
    <w:pPr>
      <w:spacing w:before="160"/>
      <w:jc w:val="center"/>
    </w:pPr>
    <w:rPr>
      <w:i/>
      <w:iCs/>
      <w:color w:val="404040" w:themeColor="text1" w:themeTint="BF"/>
    </w:rPr>
  </w:style>
  <w:style w:type="character" w:customStyle="1" w:styleId="QuoteChar">
    <w:name w:val="Quote Char"/>
    <w:basedOn w:val="DefaultParagraphFont"/>
    <w:link w:val="Quote"/>
    <w:uiPriority w:val="29"/>
    <w:rsid w:val="0013472F"/>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13472F"/>
    <w:pPr>
      <w:ind w:left="720"/>
      <w:contextualSpacing/>
    </w:pPr>
  </w:style>
  <w:style w:type="character" w:styleId="IntenseEmphasis">
    <w:name w:val="Intense Emphasis"/>
    <w:basedOn w:val="DefaultParagraphFont"/>
    <w:uiPriority w:val="21"/>
    <w:qFormat/>
    <w:rsid w:val="0013472F"/>
    <w:rPr>
      <w:i/>
      <w:iCs/>
      <w:color w:val="2F5496" w:themeColor="accent1" w:themeShade="BF"/>
    </w:rPr>
  </w:style>
  <w:style w:type="paragraph" w:styleId="IntenseQuote">
    <w:name w:val="Intense Quote"/>
    <w:basedOn w:val="Normal"/>
    <w:next w:val="Normal"/>
    <w:link w:val="IntenseQuoteChar"/>
    <w:uiPriority w:val="30"/>
    <w:qFormat/>
    <w:rsid w:val="001347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472F"/>
    <w:rPr>
      <w:rFonts w:ascii="Calibri" w:hAnsi="Calibri" w:cs="Calibri"/>
      <w:i/>
      <w:iCs/>
      <w:color w:val="2F5496" w:themeColor="accent1" w:themeShade="BF"/>
    </w:rPr>
  </w:style>
  <w:style w:type="character" w:styleId="IntenseReference">
    <w:name w:val="Intense Reference"/>
    <w:basedOn w:val="DefaultParagraphFont"/>
    <w:uiPriority w:val="32"/>
    <w:qFormat/>
    <w:rsid w:val="0013472F"/>
    <w:rPr>
      <w:b/>
      <w:bCs/>
      <w:smallCaps/>
      <w:color w:val="2F5496" w:themeColor="accent1" w:themeShade="BF"/>
      <w:spacing w:val="5"/>
    </w:rPr>
  </w:style>
  <w:style w:type="paragraph" w:customStyle="1" w:styleId="textbold">
    <w:name w:val="text bold"/>
    <w:basedOn w:val="Normal"/>
    <w:link w:val="Emphasis"/>
    <w:uiPriority w:val="8"/>
    <w:qFormat/>
    <w:rsid w:val="0013472F"/>
    <w:pPr>
      <w:pBdr>
        <w:top w:val="single" w:sz="4" w:space="0" w:color="auto"/>
        <w:left w:val="single" w:sz="4" w:space="0" w:color="auto"/>
        <w:bottom w:val="single" w:sz="4" w:space="0" w:color="auto"/>
        <w:right w:val="single" w:sz="4" w:space="0" w:color="auto"/>
      </w:pBdr>
      <w:spacing w:line="252" w:lineRule="auto"/>
      <w:ind w:left="720"/>
      <w:jc w:val="both"/>
    </w:pPr>
    <w:rPr>
      <w:b/>
      <w:iCs/>
      <w:u w:val="single"/>
    </w:rPr>
  </w:style>
  <w:style w:type="paragraph" w:customStyle="1" w:styleId="Emphasize">
    <w:name w:val="Emphasize"/>
    <w:basedOn w:val="Normal"/>
    <w:uiPriority w:val="8"/>
    <w:qFormat/>
    <w:rsid w:val="0013472F"/>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13472F"/>
    <w:rPr>
      <w:rFonts w:ascii="Calibri" w:hAnsi="Calibri" w:cs="Calibri"/>
      <w:b/>
      <w:i w:val="0"/>
      <w:iCs w:val="0"/>
      <w:kern w:val="0"/>
      <w:sz w:val="24"/>
      <w:szCs w:val="22"/>
      <w:u w:val="single"/>
      <w:bdr w:val="single" w:sz="8" w:space="0" w:color="auto" w:frame="1"/>
      <w14:ligatures w14:val="none"/>
    </w:rPr>
  </w:style>
  <w:style w:type="character" w:customStyle="1" w:styleId="AAAUNDERLINEKEYBOARD">
    <w:name w:val="AAA UNDERLINE KEYBOARD"/>
    <w:basedOn w:val="DefaultParagraphFont"/>
    <w:uiPriority w:val="6"/>
    <w:qFormat/>
    <w:rsid w:val="0013472F"/>
    <w:rPr>
      <w:b w:val="0"/>
      <w:bCs w:val="0"/>
      <w:sz w:val="22"/>
      <w:u w:val="single"/>
    </w:rPr>
  </w:style>
  <w:style w:type="paragraph" w:customStyle="1" w:styleId="AnalyticDONTusethisone">
    <w:name w:val="Analytic (DONT use this one)"/>
    <w:basedOn w:val="Heading4"/>
    <w:link w:val="AnalyticDONTusethisoneChar"/>
    <w:autoRedefine/>
    <w:qFormat/>
    <w:rsid w:val="0013472F"/>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13472F"/>
    <w:rPr>
      <w:rFonts w:ascii="Calibri" w:eastAsiaTheme="majorEastAsia" w:hAnsi="Calibri" w:cs="Times New Roman (Headings CS)"/>
      <w:b/>
      <w:bCs/>
      <w:color w:val="75100D"/>
      <w:sz w:val="26"/>
      <w:szCs w:val="26"/>
    </w:rPr>
  </w:style>
  <w:style w:type="paragraph" w:customStyle="1" w:styleId="Emphasis1">
    <w:name w:val="Emphasis1"/>
    <w:basedOn w:val="Normal"/>
    <w:autoRedefine/>
    <w:uiPriority w:val="8"/>
    <w:qFormat/>
    <w:rsid w:val="0013472F"/>
    <w:pPr>
      <w:pBdr>
        <w:top w:val="single" w:sz="4" w:space="1" w:color="auto"/>
        <w:left w:val="single" w:sz="4" w:space="4" w:color="auto"/>
        <w:bottom w:val="single" w:sz="4" w:space="1" w:color="auto"/>
        <w:right w:val="single" w:sz="4" w:space="4" w:color="auto"/>
      </w:pBdr>
      <w:spacing w:line="256" w:lineRule="auto"/>
      <w:ind w:left="720"/>
      <w:jc w:val="both"/>
    </w:pPr>
    <w:rPr>
      <w:b/>
      <w:iCs/>
      <w:kern w:val="2"/>
      <w:u w:val="single"/>
      <w:bdr w:val="single" w:sz="8" w:space="0" w:color="auto"/>
      <w14:ligatures w14:val="standardContextual"/>
    </w:rPr>
  </w:style>
  <w:style w:type="paragraph" w:customStyle="1" w:styleId="UnderlinePara">
    <w:name w:val="Underline Para"/>
    <w:basedOn w:val="Normal"/>
    <w:uiPriority w:val="7"/>
    <w:qFormat/>
    <w:rsid w:val="0013472F"/>
    <w:pPr>
      <w:widowControl w:val="0"/>
      <w:suppressAutoHyphens/>
      <w:spacing w:after="200" w:line="256" w:lineRule="auto"/>
      <w:contextualSpacing/>
    </w:pPr>
    <w:rPr>
      <w:rFonts w:asciiTheme="minorHAnsi" w:hAnsiTheme="minorHAnsi" w:cstheme="minorBidi"/>
      <w:kern w:val="2"/>
      <w:u w:val="single"/>
      <w14:ligatures w14:val="standardContextual"/>
    </w:rPr>
  </w:style>
  <w:style w:type="paragraph" w:customStyle="1" w:styleId="AnalyticAdvanced">
    <w:name w:val="Analytic (Advanced)"/>
    <w:basedOn w:val="Heading4"/>
    <w:link w:val="AnalyticAdvancedChar"/>
    <w:autoRedefine/>
    <w:uiPriority w:val="5"/>
    <w:qFormat/>
    <w:rsid w:val="0013472F"/>
    <w:rPr>
      <w:color w:val="75100D"/>
    </w:rPr>
  </w:style>
  <w:style w:type="character" w:customStyle="1" w:styleId="AnalyticAdvancedChar">
    <w:name w:val="Analytic (Advanced) Char"/>
    <w:basedOn w:val="DefaultParagraphFont"/>
    <w:link w:val="AnalyticAdvanced"/>
    <w:uiPriority w:val="5"/>
    <w:rsid w:val="0013472F"/>
    <w:rPr>
      <w:rFonts w:ascii="Calibri" w:eastAsiaTheme="majorEastAsia" w:hAnsi="Calibri" w:cstheme="majorBidi"/>
      <w:b/>
      <w:iCs/>
      <w:color w:val="75100D"/>
      <w:sz w:val="26"/>
    </w:rPr>
  </w:style>
  <w:style w:type="paragraph" w:customStyle="1" w:styleId="FileNote">
    <w:name w:val="File Note"/>
    <w:basedOn w:val="Normal"/>
    <w:link w:val="FileNoteChar"/>
    <w:autoRedefine/>
    <w:uiPriority w:val="5"/>
    <w:qFormat/>
    <w:rsid w:val="0013472F"/>
    <w:pPr>
      <w:spacing w:before="120"/>
    </w:pPr>
    <w:rPr>
      <w:b/>
      <w:i/>
      <w:color w:val="0070C0"/>
    </w:rPr>
  </w:style>
  <w:style w:type="character" w:customStyle="1" w:styleId="FileNoteChar">
    <w:name w:val="File Note Char"/>
    <w:basedOn w:val="DefaultParagraphFont"/>
    <w:link w:val="FileNote"/>
    <w:uiPriority w:val="5"/>
    <w:rsid w:val="0013472F"/>
    <w:rPr>
      <w:rFonts w:ascii="Calibri" w:hAnsi="Calibri" w:cs="Calibri"/>
      <w:b/>
      <w:i/>
      <w:color w:val="0070C0"/>
    </w:rPr>
  </w:style>
  <w:style w:type="character" w:customStyle="1" w:styleId="boxboxbox">
    <w:name w:val="boxboxbox"/>
    <w:basedOn w:val="DefaultParagraphFont"/>
    <w:uiPriority w:val="1"/>
    <w:qFormat/>
    <w:rsid w:val="0013472F"/>
    <w:rPr>
      <w:rFonts w:ascii="Calibri" w:hAnsi="Calibri" w:cs="Calibri" w:hint="default"/>
      <w:b/>
      <w:bCs w:val="0"/>
      <w:sz w:val="22"/>
      <w:u w:val="single"/>
      <w:bdr w:val="single" w:sz="4" w:space="0" w:color="auto" w:frame="1"/>
    </w:rPr>
  </w:style>
  <w:style w:type="character" w:styleId="SubtleEmphasis">
    <w:name w:val="Subtle Emphasis"/>
    <w:basedOn w:val="DefaultParagraphFont"/>
    <w:uiPriority w:val="19"/>
    <w:rsid w:val="0013472F"/>
    <w:rPr>
      <w:i/>
      <w:iCs/>
      <w:color w:val="404040" w:themeColor="text1" w:themeTint="BF"/>
    </w:rPr>
  </w:style>
  <w:style w:type="character" w:styleId="SubtleReference">
    <w:name w:val="Subtle Reference"/>
    <w:basedOn w:val="DefaultParagraphFont"/>
    <w:uiPriority w:val="31"/>
    <w:rsid w:val="0013472F"/>
    <w:rPr>
      <w:smallCaps/>
      <w:color w:val="5A5A5A" w:themeColor="text1" w:themeTint="A5"/>
    </w:rPr>
  </w:style>
  <w:style w:type="paragraph" w:customStyle="1" w:styleId="ALLCAPS">
    <w:name w:val="ALL CAPS"/>
    <w:basedOn w:val="Normal"/>
    <w:link w:val="ALLCAPSChar"/>
    <w:rsid w:val="0013472F"/>
    <w:rPr>
      <w:rFonts w:ascii="Times New Roman" w:eastAsia="Times New Roman" w:hAnsi="Times New Roman"/>
      <w:b/>
      <w:caps/>
    </w:rPr>
  </w:style>
  <w:style w:type="character" w:customStyle="1" w:styleId="ALLCAPSChar">
    <w:name w:val="ALL CAPS Char"/>
    <w:basedOn w:val="DefaultParagraphFont"/>
    <w:link w:val="ALLCAPS"/>
    <w:rsid w:val="0013472F"/>
    <w:rPr>
      <w:rFonts w:ascii="Times New Roman" w:eastAsia="Times New Roman" w:hAnsi="Times New Roman" w:cs="Calibri"/>
      <w:b/>
      <w:caps/>
    </w:rPr>
  </w:style>
  <w:style w:type="paragraph" w:customStyle="1" w:styleId="aff">
    <w:name w:val="aff"/>
    <w:basedOn w:val="Normal"/>
    <w:rsid w:val="0013472F"/>
    <w:pPr>
      <w:spacing w:before="100" w:beforeAutospacing="1" w:after="100" w:afterAutospacing="1"/>
    </w:pPr>
    <w:rPr>
      <w:szCs w:val="20"/>
    </w:rPr>
  </w:style>
  <w:style w:type="paragraph" w:customStyle="1" w:styleId="NavPaneDivider">
    <w:name w:val="Nav Pane Divider"/>
    <w:basedOn w:val="Heading5"/>
    <w:link w:val="NavPaneDividerChar"/>
    <w:uiPriority w:val="5"/>
    <w:rsid w:val="0013472F"/>
    <w:rPr>
      <w:b/>
      <w:sz w:val="44"/>
      <w:u w:val="dashDotHeavy"/>
    </w:rPr>
  </w:style>
  <w:style w:type="character" w:customStyle="1" w:styleId="NavPaneDividerChar">
    <w:name w:val="Nav Pane Divider Char"/>
    <w:basedOn w:val="Heading5Char"/>
    <w:link w:val="NavPaneDivider"/>
    <w:uiPriority w:val="5"/>
    <w:rsid w:val="0013472F"/>
    <w:rPr>
      <w:rFonts w:asciiTheme="majorHAnsi" w:eastAsiaTheme="majorEastAsia" w:hAnsiTheme="majorHAnsi" w:cstheme="majorBidi"/>
      <w:b/>
      <w:color w:val="2F5496" w:themeColor="accent1" w:themeShade="BF"/>
      <w:sz w:val="44"/>
      <w:u w:val="dashDotHeav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2019-04-16/end-hubri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1</Pages>
  <Words>72934</Words>
  <Characters>415725</Characters>
  <Application>Microsoft Office Word</Application>
  <DocSecurity>0</DocSecurity>
  <Lines>3464</Lines>
  <Paragraphs>975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487684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2026-01-24T21:43:00Z</dcterms:created>
  <dcterms:modified xsi:type="dcterms:W3CDTF">2026-01-24T21:49:00Z</dcterms:modified>
</cp:coreProperties>
</file>