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F31B" w14:textId="77777777" w:rsidR="00502FAD" w:rsidRDefault="00502FAD" w:rsidP="00502FAD">
      <w:pPr>
        <w:pStyle w:val="Heading1"/>
      </w:pPr>
      <w:r>
        <w:t>1AC</w:t>
      </w:r>
    </w:p>
    <w:p w14:paraId="2AED1E43" w14:textId="77777777" w:rsidR="00502FAD" w:rsidRDefault="00502FAD" w:rsidP="00502FAD">
      <w:pPr>
        <w:pStyle w:val="Heading3"/>
      </w:pPr>
      <w:r>
        <w:t>Automation---1AC</w:t>
      </w:r>
    </w:p>
    <w:p w14:paraId="65AEC6CE" w14:textId="77777777" w:rsidR="00502FAD" w:rsidRDefault="00502FAD" w:rsidP="00502FAD">
      <w:pPr>
        <w:pStyle w:val="Heading4"/>
      </w:pPr>
      <w:r>
        <w:t xml:space="preserve">Advantage 1 is </w:t>
      </w:r>
      <w:r>
        <w:rPr>
          <w:u w:val="single"/>
        </w:rPr>
        <w:t>AUTOMATION</w:t>
      </w:r>
      <w:r>
        <w:t>:</w:t>
      </w:r>
    </w:p>
    <w:p w14:paraId="7D0DBE33" w14:textId="77777777" w:rsidR="00502FAD" w:rsidRPr="00171F4C" w:rsidRDefault="00502FAD" w:rsidP="00502FAD">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1346A3EA" w14:textId="77777777" w:rsidR="00502FAD" w:rsidRPr="007E3484" w:rsidRDefault="00502FAD" w:rsidP="00502FAD">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80B0560" w14:textId="77777777" w:rsidR="00502FAD" w:rsidRPr="007E3484" w:rsidRDefault="00502FAD" w:rsidP="00502FAD">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9DA04A5" w14:textId="77777777" w:rsidR="00502FAD" w:rsidRPr="007E3484" w:rsidRDefault="00502FAD" w:rsidP="00502FAD">
      <w:pPr>
        <w:rPr>
          <w:sz w:val="16"/>
        </w:rPr>
      </w:pPr>
      <w:r w:rsidRPr="007E3484">
        <w:rPr>
          <w:sz w:val="16"/>
        </w:rPr>
        <w:t xml:space="preserve">Most workers are employed at-will, entitled only to minimal wage, hour, and benefit protections, violations of which are not infrequent.6 </w:t>
      </w:r>
    </w:p>
    <w:p w14:paraId="3BF126CD" w14:textId="77777777" w:rsidR="00502FAD" w:rsidRPr="007E3484" w:rsidRDefault="00502FAD" w:rsidP="00502FAD">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D6A5FDD" w14:textId="77777777" w:rsidR="00502FAD" w:rsidRPr="007E3484" w:rsidRDefault="00502FAD" w:rsidP="00502FAD">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4EC6F82" w14:textId="77777777" w:rsidR="00502FAD" w:rsidRPr="007E3484" w:rsidRDefault="00502FAD" w:rsidP="00502FAD">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D7EC057" w14:textId="77777777" w:rsidR="00502FAD" w:rsidRPr="007E3484" w:rsidRDefault="00502FAD" w:rsidP="00502FAD">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2A5BBF2" w14:textId="77777777" w:rsidR="00502FAD" w:rsidRPr="007E3484" w:rsidRDefault="00502FAD" w:rsidP="00502FAD">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B2813CD" w14:textId="77777777" w:rsidR="00502FAD" w:rsidRPr="007E3484" w:rsidRDefault="00502FAD" w:rsidP="00502FAD">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B8C4DA2" w14:textId="77777777" w:rsidR="00502FAD" w:rsidRPr="007E3484" w:rsidRDefault="00502FAD" w:rsidP="00502FAD">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08AEF21" w14:textId="77777777" w:rsidR="00502FAD" w:rsidRPr="007E3484" w:rsidRDefault="00502FAD" w:rsidP="00502FAD">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D04B66F" w14:textId="77777777" w:rsidR="00502FAD" w:rsidRPr="00171F4C" w:rsidRDefault="00502FAD" w:rsidP="00502FAD">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8D77419" w14:textId="77777777" w:rsidR="00502FAD" w:rsidRPr="00FD270F" w:rsidRDefault="00502FAD" w:rsidP="00502FAD">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5C8DD0A0" w14:textId="77777777" w:rsidR="00502FAD" w:rsidRPr="00257AE2" w:rsidRDefault="00502FAD" w:rsidP="00502FAD">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7897965" w14:textId="77777777" w:rsidR="00502FAD" w:rsidRPr="00257AE2" w:rsidRDefault="00502FAD" w:rsidP="00502FAD">
      <w:pPr>
        <w:rPr>
          <w:sz w:val="16"/>
        </w:rPr>
      </w:pPr>
      <w:r w:rsidRPr="00257AE2">
        <w:rPr>
          <w:sz w:val="16"/>
        </w:rPr>
        <w:t xml:space="preserve">1 Introduction </w:t>
      </w:r>
    </w:p>
    <w:p w14:paraId="0002E76B" w14:textId="77777777" w:rsidR="00502FAD" w:rsidRPr="00257AE2" w:rsidRDefault="00502FAD" w:rsidP="00502FAD">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A74B18A" w14:textId="77777777" w:rsidR="00502FAD" w:rsidRPr="00257AE2" w:rsidRDefault="00502FAD" w:rsidP="00502FAD">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9CBC16B" w14:textId="77777777" w:rsidR="00502FAD" w:rsidRPr="00257AE2" w:rsidRDefault="00502FAD" w:rsidP="00502FAD">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8C7F5B7" w14:textId="77777777" w:rsidR="00502FAD" w:rsidRPr="00257AE2" w:rsidRDefault="00502FAD" w:rsidP="00502FAD">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A2A5808" w14:textId="77777777" w:rsidR="00502FAD" w:rsidRPr="00257AE2" w:rsidRDefault="00502FAD" w:rsidP="00502FAD">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57FE9A0" w14:textId="77777777" w:rsidR="00502FAD" w:rsidRPr="00257AE2" w:rsidRDefault="00502FAD" w:rsidP="00502FAD">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673253DF" w14:textId="77777777" w:rsidR="00502FAD" w:rsidRPr="00257AE2" w:rsidRDefault="00502FAD" w:rsidP="00502FAD">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0C88D6C" w14:textId="77777777" w:rsidR="00502FAD" w:rsidRPr="00257AE2" w:rsidRDefault="00502FAD" w:rsidP="00502FAD">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8E621ED" w14:textId="77777777" w:rsidR="00502FAD" w:rsidRPr="00323549" w:rsidRDefault="00502FAD" w:rsidP="00502FAD">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2FB07C0E" w14:textId="77777777" w:rsidR="00502FAD" w:rsidRPr="00323549" w:rsidRDefault="00502FAD" w:rsidP="00502FAD">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209401C6" w14:textId="77777777" w:rsidR="00502FAD" w:rsidRPr="00323549" w:rsidRDefault="00502FAD" w:rsidP="00502FAD">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6914D6DA" w14:textId="77777777" w:rsidR="00502FAD" w:rsidRPr="00323549" w:rsidRDefault="00502FAD" w:rsidP="00502FAD">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F8365CD" w14:textId="77777777" w:rsidR="00502FAD" w:rsidRPr="00323549" w:rsidRDefault="00502FAD" w:rsidP="00502FAD">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EE545EF" w14:textId="77777777" w:rsidR="00502FAD" w:rsidRPr="00323549" w:rsidRDefault="00502FAD" w:rsidP="00502FAD">
      <w:pPr>
        <w:rPr>
          <w:sz w:val="16"/>
        </w:rPr>
      </w:pPr>
      <w:r w:rsidRPr="00323549">
        <w:rPr>
          <w:sz w:val="16"/>
        </w:rPr>
        <w:t xml:space="preserve">2 The problem of union decline </w:t>
      </w:r>
    </w:p>
    <w:p w14:paraId="4CB8C135" w14:textId="77777777" w:rsidR="00502FAD" w:rsidRPr="00257AE2" w:rsidRDefault="00502FAD" w:rsidP="00502FAD">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6D8F0DC" w14:textId="77777777" w:rsidR="00502FAD" w:rsidRPr="00257AE2" w:rsidRDefault="00502FAD" w:rsidP="00502FAD">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2B9D0343" w14:textId="77777777" w:rsidR="00502FAD" w:rsidRPr="00257AE2" w:rsidRDefault="00502FAD" w:rsidP="00502FAD">
      <w:r w:rsidRPr="00257AE2">
        <w:t>[graph omitted]</w:t>
      </w:r>
    </w:p>
    <w:p w14:paraId="4192E4ED" w14:textId="77777777" w:rsidR="00502FAD" w:rsidRPr="00257AE2" w:rsidRDefault="00502FAD" w:rsidP="00502FAD">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B652BCB" w14:textId="77777777" w:rsidR="00502FAD" w:rsidRDefault="00502FAD" w:rsidP="00502FAD">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334DE077" w14:textId="77777777" w:rsidR="00502FAD" w:rsidRPr="004816CF" w:rsidRDefault="00502FAD" w:rsidP="00502FAD">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4DA90747" w14:textId="77777777" w:rsidR="00502FAD" w:rsidRDefault="00502FAD" w:rsidP="00502FAD">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688904A9" w14:textId="77777777" w:rsidR="00502FAD" w:rsidRDefault="00502FAD" w:rsidP="00502FAD">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B84A760" w14:textId="77777777" w:rsidR="00502FAD" w:rsidRDefault="00502FAD" w:rsidP="00502FAD">
      <w:pPr>
        <w:rPr>
          <w:sz w:val="16"/>
        </w:rPr>
      </w:pPr>
      <w:r w:rsidRPr="00323549">
        <w:rPr>
          <w:sz w:val="16"/>
        </w:rPr>
        <w:t>2 Background and conceptual framework</w:t>
      </w:r>
    </w:p>
    <w:p w14:paraId="5B1601DD" w14:textId="77777777" w:rsidR="00502FAD" w:rsidRDefault="00502FAD" w:rsidP="00502FAD">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76525C04" w14:textId="77777777" w:rsidR="00502FAD" w:rsidRPr="00323549" w:rsidRDefault="00502FAD" w:rsidP="00502FAD">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0A0F266" w14:textId="77777777" w:rsidR="00502FAD" w:rsidRPr="00323549" w:rsidRDefault="00502FAD" w:rsidP="00502FAD">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9801117" w14:textId="77777777" w:rsidR="00502FAD" w:rsidRDefault="00502FAD" w:rsidP="00502FAD">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11C779F" w14:textId="77777777" w:rsidR="00502FAD" w:rsidRDefault="00502FAD" w:rsidP="00502FAD">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C25E78D" w14:textId="77777777" w:rsidR="00502FAD" w:rsidRDefault="00502FAD" w:rsidP="00502FAD">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530EF6D" w14:textId="77777777" w:rsidR="00502FAD" w:rsidRDefault="00502FAD" w:rsidP="00502FAD">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15E1552" w14:textId="77777777" w:rsidR="00502FAD" w:rsidRDefault="00502FAD" w:rsidP="00502FAD">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164B3C5" w14:textId="77777777" w:rsidR="00502FAD" w:rsidRDefault="00502FAD" w:rsidP="00502FAD">
      <w:pPr>
        <w:rPr>
          <w:sz w:val="16"/>
        </w:rPr>
      </w:pPr>
      <w:r w:rsidRPr="00323549">
        <w:rPr>
          <w:sz w:val="16"/>
        </w:rPr>
        <w:t>2.2 The role of automation</w:t>
      </w:r>
    </w:p>
    <w:p w14:paraId="7F516341" w14:textId="77777777" w:rsidR="00502FAD" w:rsidRPr="004E243C" w:rsidRDefault="00502FAD" w:rsidP="00502FAD">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059BAE2" w14:textId="77777777" w:rsidR="00502FAD" w:rsidRDefault="00502FAD" w:rsidP="00502FAD">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D635D1F" w14:textId="77777777" w:rsidR="00502FAD" w:rsidRPr="004E243C" w:rsidRDefault="00502FAD" w:rsidP="00502FAD">
      <w:r>
        <w:t>&lt;&lt;TEXT CONDENSED, NONE OMITTED&gt;&gt;</w:t>
      </w:r>
    </w:p>
    <w:p w14:paraId="27F85331" w14:textId="77777777" w:rsidR="00502FAD" w:rsidRDefault="00502FAD" w:rsidP="00502FAD">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C9C4BF9" w14:textId="77777777" w:rsidR="00502FAD" w:rsidRPr="004E243C" w:rsidRDefault="00502FAD" w:rsidP="00502FAD">
      <w:r>
        <w:t>&lt;&lt;PARAGRAPH INTEGRITY RESUMES&gt;&gt;</w:t>
      </w:r>
    </w:p>
    <w:p w14:paraId="131B931C" w14:textId="77777777" w:rsidR="00502FAD" w:rsidRDefault="00502FAD" w:rsidP="00502FAD">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3E75232" w14:textId="77777777" w:rsidR="00502FAD" w:rsidRDefault="00502FAD" w:rsidP="00502FAD">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C490467" w14:textId="77777777" w:rsidR="00502FAD" w:rsidRDefault="00502FAD" w:rsidP="00502FAD">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83AE51F" w14:textId="77777777" w:rsidR="00502FAD" w:rsidRDefault="00502FAD" w:rsidP="00502FAD">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67499ED" w14:textId="77777777" w:rsidR="00502FAD" w:rsidRDefault="00502FAD" w:rsidP="00502FAD">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241CD65" w14:textId="77777777" w:rsidR="00502FAD" w:rsidRPr="00855DA8" w:rsidRDefault="00502FAD" w:rsidP="00502FAD">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17193A8" w14:textId="77777777" w:rsidR="00502FAD" w:rsidRPr="00E81A0D" w:rsidRDefault="00502FAD" w:rsidP="00502FAD">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4D3A4017" w14:textId="77777777" w:rsidR="00502FAD" w:rsidRPr="00E81A0D" w:rsidRDefault="00502FAD" w:rsidP="00502FAD">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EB984B3" w14:textId="77777777" w:rsidR="00502FAD" w:rsidRPr="00E81A0D" w:rsidRDefault="00502FAD" w:rsidP="00502FAD">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E24B8C5" w14:textId="77777777" w:rsidR="00502FAD" w:rsidRPr="00E81A0D" w:rsidRDefault="00502FAD" w:rsidP="00502FAD">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1D12D11" w14:textId="77777777" w:rsidR="00502FAD" w:rsidRPr="00FB127E" w:rsidRDefault="00502FAD" w:rsidP="00502FAD">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0BAB44C" w14:textId="77777777" w:rsidR="00502FAD" w:rsidRPr="00855DA8" w:rsidRDefault="00502FAD" w:rsidP="00502FAD">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5A3C09E" w14:textId="77777777" w:rsidR="00502FAD" w:rsidRPr="00855DA8" w:rsidRDefault="00502FAD" w:rsidP="00502FAD">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62154BA" w14:textId="77777777" w:rsidR="00502FAD" w:rsidRPr="00FB127E" w:rsidRDefault="00502FAD" w:rsidP="00502FAD">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37BC298E" w14:textId="77777777" w:rsidR="00502FAD" w:rsidRPr="00855DA8" w:rsidRDefault="00502FAD" w:rsidP="00502FAD">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892F916" w14:textId="77777777" w:rsidR="00502FAD" w:rsidRPr="00FB127E" w:rsidRDefault="00502FAD" w:rsidP="00502FAD">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96AAC4A" w14:textId="77777777" w:rsidR="00502FAD" w:rsidRPr="00CD4DCC" w:rsidRDefault="00502FAD" w:rsidP="00502FAD">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C6070EC" w14:textId="77777777" w:rsidR="00502FAD" w:rsidRPr="00FB127E" w:rsidRDefault="00502FAD" w:rsidP="00502FAD">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AD8BFA3" w14:textId="77777777" w:rsidR="00502FAD" w:rsidRPr="00FB127E" w:rsidRDefault="00502FAD" w:rsidP="00502FAD">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83CA902" w14:textId="77777777" w:rsidR="00502FAD" w:rsidRPr="00FB127E" w:rsidRDefault="00502FAD" w:rsidP="00502FAD">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A2C6E92" w14:textId="77777777" w:rsidR="00502FAD" w:rsidRPr="00FB127E" w:rsidRDefault="00502FAD" w:rsidP="00502FAD">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559A9D65" w14:textId="77777777" w:rsidR="00502FAD" w:rsidRPr="00FB127E" w:rsidRDefault="00502FAD" w:rsidP="00502FAD">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7951B09" w14:textId="77777777" w:rsidR="00502FAD" w:rsidRPr="00FB127E" w:rsidRDefault="00502FAD" w:rsidP="00502FAD">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E3AFEF7" w14:textId="77777777" w:rsidR="00502FAD" w:rsidRPr="00FB127E" w:rsidRDefault="00502FAD" w:rsidP="00502FAD">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8540346" w14:textId="77777777" w:rsidR="00502FAD" w:rsidRDefault="00502FAD" w:rsidP="00502FAD">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A0E8174" w14:textId="77777777" w:rsidR="00502FAD" w:rsidRPr="007E3484" w:rsidRDefault="00502FAD" w:rsidP="00502FAD">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988FDA2" w14:textId="77777777" w:rsidR="00502FAD" w:rsidRPr="007E3484" w:rsidRDefault="00502FAD" w:rsidP="00502FAD">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776F60F" w14:textId="77777777" w:rsidR="00502FAD" w:rsidRPr="007E3484" w:rsidRDefault="00502FAD" w:rsidP="00502FAD">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9CA7EDB" w14:textId="77777777" w:rsidR="00502FAD" w:rsidRPr="007E3484" w:rsidRDefault="00502FAD" w:rsidP="00502FAD">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871767E" w14:textId="77777777" w:rsidR="00502FAD" w:rsidRPr="007E3484" w:rsidRDefault="00502FAD" w:rsidP="00502FAD">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3DB9EEF" w14:textId="77777777" w:rsidR="00502FAD" w:rsidRPr="007E3484" w:rsidRDefault="00502FAD" w:rsidP="00502FAD">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B6D0486" w14:textId="77777777" w:rsidR="00502FAD" w:rsidRPr="007E3484" w:rsidRDefault="00502FAD" w:rsidP="00502FAD">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0537062" w14:textId="77777777" w:rsidR="00502FAD" w:rsidRPr="007E3484" w:rsidRDefault="00502FAD" w:rsidP="00502FAD">
      <w:pPr>
        <w:rPr>
          <w:sz w:val="16"/>
        </w:rPr>
      </w:pPr>
      <w:r w:rsidRPr="007E3484">
        <w:rPr>
          <w:sz w:val="16"/>
        </w:rPr>
        <w:t>Before-and-after studies of single countries</w:t>
      </w:r>
    </w:p>
    <w:p w14:paraId="1C0B2211" w14:textId="77777777" w:rsidR="00502FAD" w:rsidRPr="007E3484" w:rsidRDefault="00502FAD" w:rsidP="00502FAD">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2269E12" w14:textId="77777777" w:rsidR="00502FAD" w:rsidRPr="007E3484" w:rsidRDefault="00502FAD" w:rsidP="00502FAD">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4E8B1418" w14:textId="77777777" w:rsidR="00502FAD" w:rsidRPr="00B231F0" w:rsidRDefault="00502FAD" w:rsidP="00502FAD">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88ECACA" w14:textId="77777777" w:rsidR="00502FAD" w:rsidRPr="007E3484" w:rsidRDefault="00502FAD" w:rsidP="00502FAD">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29067AB4" w14:textId="77777777" w:rsidR="00502FAD" w:rsidRPr="007E3484" w:rsidRDefault="00502FAD" w:rsidP="00502FAD">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89E24A1" w14:textId="77777777" w:rsidR="00502FAD" w:rsidRPr="007E3484" w:rsidRDefault="00502FAD" w:rsidP="00502FAD">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5F01B23" w14:textId="77777777" w:rsidR="00502FAD" w:rsidRPr="007E3484" w:rsidRDefault="00502FAD" w:rsidP="00502FAD">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474E0839" w14:textId="77777777" w:rsidR="00502FAD" w:rsidRPr="007E3484" w:rsidRDefault="00502FAD" w:rsidP="00502FAD">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79E4BE0" w14:textId="77777777" w:rsidR="00502FAD" w:rsidRPr="007E3484" w:rsidRDefault="00502FAD" w:rsidP="00502FAD">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ED189B2" w14:textId="77777777" w:rsidR="00502FAD" w:rsidRPr="007E3484" w:rsidRDefault="00502FAD" w:rsidP="00502FAD">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79C49C8" w14:textId="77777777" w:rsidR="00502FAD" w:rsidRDefault="00502FAD" w:rsidP="00502FAD">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1C74884" w14:textId="77777777" w:rsidR="00502FAD" w:rsidRPr="009E46E1" w:rsidRDefault="00502FAD" w:rsidP="00502FAD">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55358EAC" w14:textId="77777777" w:rsidR="00502FAD" w:rsidRPr="009E46E1" w:rsidRDefault="00502FAD" w:rsidP="00502FAD">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2AF4876" w14:textId="77777777" w:rsidR="00502FAD" w:rsidRPr="00355490" w:rsidRDefault="00502FAD" w:rsidP="00502FAD">
      <w:pPr>
        <w:rPr>
          <w:sz w:val="16"/>
        </w:rPr>
      </w:pPr>
      <w:r w:rsidRPr="00355490">
        <w:rPr>
          <w:sz w:val="16"/>
        </w:rPr>
        <w:t>The attack on Ukraine focuses the mind on a most critical question for humanity: In our fast-changing world, what is democracy's future?</w:t>
      </w:r>
    </w:p>
    <w:p w14:paraId="197B9788" w14:textId="77777777" w:rsidR="00502FAD" w:rsidRPr="00355490" w:rsidRDefault="00502FAD" w:rsidP="00502FAD">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5710CE2" w14:textId="77777777" w:rsidR="00502FAD" w:rsidRPr="00355490" w:rsidRDefault="00502FAD" w:rsidP="00502FAD">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D0807BA" w14:textId="77777777" w:rsidR="00502FAD" w:rsidRPr="00355490" w:rsidRDefault="00502FAD" w:rsidP="00502FAD">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81D4B4D" w14:textId="77777777" w:rsidR="00502FAD" w:rsidRPr="00CA3647" w:rsidRDefault="00502FAD" w:rsidP="00502FAD">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26DEB5EC" w14:textId="77777777" w:rsidR="00502FAD" w:rsidRDefault="00502FAD" w:rsidP="00502FAD">
      <w:pPr>
        <w:pStyle w:val="Heading3"/>
      </w:pPr>
      <w:r>
        <w:t>Corporatism---1AC</w:t>
      </w:r>
    </w:p>
    <w:p w14:paraId="48F5D642" w14:textId="77777777" w:rsidR="00502FAD" w:rsidRPr="00CA3647" w:rsidRDefault="00502FAD" w:rsidP="00502FAD">
      <w:pPr>
        <w:pStyle w:val="Heading4"/>
      </w:pPr>
      <w:r>
        <w:t xml:space="preserve">Advantage 2 is </w:t>
      </w:r>
      <w:r w:rsidRPr="00CA3647">
        <w:rPr>
          <w:u w:val="single"/>
        </w:rPr>
        <w:t>CORPORATISM</w:t>
      </w:r>
      <w:r>
        <w:t>:</w:t>
      </w:r>
    </w:p>
    <w:p w14:paraId="1A296C4F" w14:textId="77777777" w:rsidR="00502FAD" w:rsidRPr="00DB2886" w:rsidRDefault="00502FAD" w:rsidP="00502FAD">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422CCD5E" w14:textId="77777777" w:rsidR="00502FAD" w:rsidRPr="00DB2886" w:rsidRDefault="00502FAD" w:rsidP="00502FAD">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BCF719B" w14:textId="77777777" w:rsidR="00502FAD" w:rsidRPr="00DB2886" w:rsidRDefault="00502FAD" w:rsidP="00502FAD">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04614B5" w14:textId="77777777" w:rsidR="00502FAD" w:rsidRPr="00DB2886" w:rsidRDefault="00502FAD" w:rsidP="00502FAD">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4B9555F2" w14:textId="77777777" w:rsidR="00502FAD" w:rsidRPr="00DB2886" w:rsidRDefault="00502FAD" w:rsidP="00502FAD">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3B0EF7DC" w14:textId="77777777" w:rsidR="00502FAD" w:rsidRPr="00DB2886" w:rsidRDefault="00502FAD" w:rsidP="00502FAD">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8478FAF" w14:textId="77777777" w:rsidR="00502FAD" w:rsidRPr="00DB2886" w:rsidRDefault="00502FAD" w:rsidP="00502FAD">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C600177" w14:textId="77777777" w:rsidR="00502FAD" w:rsidRPr="00DB2886" w:rsidRDefault="00502FAD" w:rsidP="00502FAD">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0A252AB8" w14:textId="77777777" w:rsidR="00502FAD" w:rsidRPr="00DB2886" w:rsidRDefault="00502FAD" w:rsidP="00502FAD">
      <w:pPr>
        <w:rPr>
          <w:sz w:val="16"/>
        </w:rPr>
      </w:pPr>
      <w:r w:rsidRPr="00DB2886">
        <w:rPr>
          <w:sz w:val="16"/>
        </w:rPr>
        <w:t>The human brain must work on relatively simple principles, as it grows out of a developmental process with sensitive initial conditions rather than being fully specified in our DNA.</w:t>
      </w:r>
    </w:p>
    <w:p w14:paraId="4EE48B51" w14:textId="77777777" w:rsidR="00502FAD" w:rsidRPr="00DB2886" w:rsidRDefault="00502FAD" w:rsidP="00502FAD">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0C17E4A" w14:textId="77777777" w:rsidR="00502FAD" w:rsidRPr="00DB2886" w:rsidRDefault="00502FAD" w:rsidP="00502FAD">
      <w:pPr>
        <w:rPr>
          <w:sz w:val="16"/>
        </w:rPr>
      </w:pPr>
      <w:r w:rsidRPr="00DB2886">
        <w:rPr>
          <w:sz w:val="16"/>
        </w:rPr>
        <w:t>We tend to overestimate human intelligence because, as humans, we are computationally bounded in our ability to model and predict other humans.</w:t>
      </w:r>
    </w:p>
    <w:p w14:paraId="0A16AAE3" w14:textId="77777777" w:rsidR="00502FAD" w:rsidRPr="00DB2886" w:rsidRDefault="00502FAD" w:rsidP="00502FAD">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2A67D51" w14:textId="77777777" w:rsidR="00502FAD" w:rsidRPr="00DB2886" w:rsidRDefault="00502FAD" w:rsidP="00502FAD">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8223E67" w14:textId="77777777" w:rsidR="00502FAD" w:rsidRPr="00DB2886" w:rsidRDefault="00502FAD" w:rsidP="00502FAD">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04C0D52E" w14:textId="77777777" w:rsidR="00502FAD" w:rsidRPr="00DB2886" w:rsidRDefault="00502FAD" w:rsidP="00502FAD">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4BEFE6E" w14:textId="77777777" w:rsidR="00502FAD" w:rsidRPr="00DB2886" w:rsidRDefault="00502FAD" w:rsidP="00502FAD">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E33AF0E" w14:textId="77777777" w:rsidR="00502FAD" w:rsidRPr="00DB2886" w:rsidRDefault="00502FAD" w:rsidP="00502FAD">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7FCF97E7" w14:textId="77777777" w:rsidR="00502FAD" w:rsidRPr="00DB2886" w:rsidRDefault="00502FAD" w:rsidP="00502FAD">
      <w:pPr>
        <w:rPr>
          <w:sz w:val="16"/>
        </w:rPr>
      </w:pPr>
      <w:r w:rsidRPr="00DB2886">
        <w:rPr>
          <w:sz w:val="16"/>
        </w:rPr>
        <w:t>The view from information theory</w:t>
      </w:r>
    </w:p>
    <w:p w14:paraId="5A0387BB" w14:textId="77777777" w:rsidR="00502FAD" w:rsidRPr="00DB2886" w:rsidRDefault="00502FAD" w:rsidP="00502FAD">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547AF2DD" w14:textId="77777777" w:rsidR="00502FAD" w:rsidRPr="00DB2886" w:rsidRDefault="00502FAD" w:rsidP="00502FAD">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0BC3F1A3" w14:textId="77777777" w:rsidR="00502FAD" w:rsidRPr="00DB2886" w:rsidRDefault="00502FAD" w:rsidP="00502FAD">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7719BC86" w14:textId="77777777" w:rsidR="00502FAD" w:rsidRPr="00B9659F" w:rsidRDefault="00502FAD" w:rsidP="00502FAD">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162575E" w14:textId="77777777" w:rsidR="00502FAD" w:rsidRDefault="00502FAD" w:rsidP="00502FAD">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4BE8033" w14:textId="77777777" w:rsidR="00502FAD" w:rsidRPr="004E243C" w:rsidRDefault="00502FAD" w:rsidP="00502FAD">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3B48F035" w14:textId="77777777" w:rsidR="00502FAD" w:rsidRPr="004E243C" w:rsidRDefault="00502FAD" w:rsidP="00502FAD">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833E642" w14:textId="77777777" w:rsidR="00502FAD" w:rsidRPr="004E243C" w:rsidRDefault="00502FAD" w:rsidP="00502FAD">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A157D57" w14:textId="77777777" w:rsidR="00502FAD" w:rsidRPr="004E243C" w:rsidRDefault="00502FAD" w:rsidP="00502FAD">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5766D1D" w14:textId="77777777" w:rsidR="00502FAD" w:rsidRPr="004E243C" w:rsidRDefault="00502FAD" w:rsidP="00502FAD">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B44CAC6" w14:textId="77777777" w:rsidR="00502FAD" w:rsidRPr="004E243C" w:rsidRDefault="00502FAD" w:rsidP="00502FAD">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923F495" w14:textId="77777777" w:rsidR="00502FAD" w:rsidRPr="004E243C" w:rsidRDefault="00502FAD" w:rsidP="00502FAD">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36ACC1F" w14:textId="77777777" w:rsidR="00502FAD" w:rsidRPr="004E243C" w:rsidRDefault="00502FAD" w:rsidP="00502FAD">
      <w:pPr>
        <w:rPr>
          <w:sz w:val="16"/>
        </w:rPr>
      </w:pPr>
      <w:r w:rsidRPr="004E243C">
        <w:rPr>
          <w:sz w:val="16"/>
        </w:rPr>
        <w:t>So far, there is nothing standing in the way to stop an increasing concentration of power, the likes of which the world has never known.</w:t>
      </w:r>
    </w:p>
    <w:p w14:paraId="1325B2DB" w14:textId="77777777" w:rsidR="00502FAD" w:rsidRPr="004E243C" w:rsidRDefault="00502FAD" w:rsidP="00502FAD">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84B3D1F" w14:textId="77777777" w:rsidR="00502FAD" w:rsidRPr="004E243C" w:rsidRDefault="00502FAD" w:rsidP="00502FAD">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974A5A0" w14:textId="77777777" w:rsidR="00502FAD" w:rsidRPr="004E243C" w:rsidRDefault="00502FAD" w:rsidP="00502FAD">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B02E363" w14:textId="77777777" w:rsidR="00502FAD" w:rsidRPr="004E243C" w:rsidRDefault="00502FAD" w:rsidP="00502FAD">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8DA14E5" w14:textId="77777777" w:rsidR="00502FAD" w:rsidRPr="004E243C" w:rsidRDefault="00502FAD" w:rsidP="00502FAD">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1607D6A" w14:textId="77777777" w:rsidR="00502FAD" w:rsidRPr="004E243C" w:rsidRDefault="00502FAD" w:rsidP="00502FAD">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4DB83ED2" w14:textId="77777777" w:rsidR="00502FAD" w:rsidRPr="00B77A9B" w:rsidRDefault="00502FAD" w:rsidP="00502FAD">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304EED09" w14:textId="77777777" w:rsidR="00502FAD" w:rsidRPr="004E243C" w:rsidRDefault="00502FAD" w:rsidP="00502FAD">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EE83794" w14:textId="77777777" w:rsidR="00502FAD" w:rsidRPr="004E243C" w:rsidRDefault="00502FAD" w:rsidP="00502FAD">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DA90348" w14:textId="77777777" w:rsidR="00502FAD" w:rsidRPr="00234484" w:rsidRDefault="00502FAD" w:rsidP="00502FAD">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27EFA4D1" w14:textId="77777777" w:rsidR="00502FAD" w:rsidRDefault="00502FAD" w:rsidP="00502FAD">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F92C097" w14:textId="77777777" w:rsidR="00502FAD" w:rsidRPr="00234484" w:rsidRDefault="00502FAD" w:rsidP="00502FAD">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2BF33274" w14:textId="77777777" w:rsidR="00502FAD" w:rsidRPr="00CF706E" w:rsidRDefault="00502FAD" w:rsidP="00502FAD">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2BE35E90" w14:textId="77777777" w:rsidR="00502FAD" w:rsidRDefault="00502FAD" w:rsidP="00502FAD">
      <w:r>
        <w:t>&lt;&lt;TEXT CONDENSED, NONE OMITTED&gt;&gt;</w:t>
      </w:r>
    </w:p>
    <w:p w14:paraId="4CAF8CA9" w14:textId="77777777" w:rsidR="00502FAD" w:rsidRPr="001A6D8A" w:rsidRDefault="00502FAD" w:rsidP="00502FAD">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05B3FAC7" w14:textId="77777777" w:rsidR="00502FAD" w:rsidRDefault="00502FAD" w:rsidP="00502FAD">
      <w:r>
        <w:t>&lt;&lt;PARAGRAPH BREAKS RESUME&gt;&gt;</w:t>
      </w:r>
    </w:p>
    <w:p w14:paraId="64A84D6D" w14:textId="77777777" w:rsidR="00502FAD" w:rsidRPr="00234484" w:rsidRDefault="00502FAD" w:rsidP="00502FAD">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27AF4416" w14:textId="77777777" w:rsidR="00502FAD" w:rsidRPr="00A22B8C" w:rsidRDefault="00502FAD" w:rsidP="00502FAD">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9D3D2A4" w14:textId="77777777" w:rsidR="00502FAD" w:rsidRPr="00234484" w:rsidRDefault="00502FAD" w:rsidP="00502FAD">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1E449E78" w14:textId="77777777" w:rsidR="00502FAD" w:rsidRDefault="00502FAD" w:rsidP="00502FAD">
      <w:r>
        <w:t>&lt;&lt;TEXT CONDENSED, NONE OMITTED&gt;&gt;</w:t>
      </w:r>
    </w:p>
    <w:p w14:paraId="4980209C" w14:textId="77777777" w:rsidR="00502FAD" w:rsidRPr="001A6D8A" w:rsidRDefault="00502FAD" w:rsidP="00502FAD">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36FD14B" w14:textId="77777777" w:rsidR="00502FAD" w:rsidRDefault="00502FAD" w:rsidP="00502FAD">
      <w:r>
        <w:t>&lt;&lt;PARAGRAPH BREAKS RESUME&gt;&gt;</w:t>
      </w:r>
    </w:p>
    <w:p w14:paraId="03BD152C" w14:textId="77777777" w:rsidR="00502FAD" w:rsidRPr="00A22B8C" w:rsidRDefault="00502FAD" w:rsidP="00502FAD">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07E1F42E" w14:textId="77777777" w:rsidR="00502FAD" w:rsidRPr="00A22B8C" w:rsidRDefault="00502FAD" w:rsidP="00502FAD">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02614F39" w14:textId="77777777" w:rsidR="00502FAD" w:rsidRPr="00A22B8C" w:rsidRDefault="00502FAD" w:rsidP="00502FAD">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6A28EE42" w14:textId="77777777" w:rsidR="00502FAD" w:rsidRPr="00A22B8C" w:rsidRDefault="00502FAD" w:rsidP="00502FAD">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F494ECB" w14:textId="77777777" w:rsidR="00502FAD" w:rsidRPr="00A22B8C" w:rsidRDefault="00502FAD" w:rsidP="00502FAD">
      <w:pPr>
        <w:rPr>
          <w:sz w:val="16"/>
        </w:rPr>
      </w:pPr>
      <w:r w:rsidRPr="00A22B8C">
        <w:rPr>
          <w:sz w:val="16"/>
        </w:rPr>
        <w:t>The road to safe AGI remains uncharted, but our choice is clear: drive together with imperfect maps or crash separately in the dark.</w:t>
      </w:r>
    </w:p>
    <w:p w14:paraId="7A60930A" w14:textId="77777777" w:rsidR="00502FAD" w:rsidRPr="00A22B8C" w:rsidRDefault="00502FAD" w:rsidP="00502FAD">
      <w:pPr>
        <w:rPr>
          <w:sz w:val="16"/>
        </w:rPr>
      </w:pPr>
      <w:r w:rsidRPr="00A22B8C">
        <w:rPr>
          <w:sz w:val="16"/>
        </w:rPr>
        <w:t>5Conclusion</w:t>
      </w:r>
    </w:p>
    <w:p w14:paraId="65F5E9E8" w14:textId="77777777" w:rsidR="00502FAD" w:rsidRPr="00A22B8C" w:rsidRDefault="00502FAD" w:rsidP="00502FAD">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261B4C1D" w14:textId="77777777" w:rsidR="00502FAD" w:rsidRPr="00A22B8C" w:rsidRDefault="00502FAD" w:rsidP="00502FAD">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043BE6B" w14:textId="77777777" w:rsidR="00502FAD" w:rsidRPr="00A22B8C" w:rsidRDefault="00502FAD" w:rsidP="00502FAD">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41ECC618" w14:textId="77777777" w:rsidR="00502FAD" w:rsidRPr="00A22B8C" w:rsidRDefault="00502FAD" w:rsidP="00502FAD">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33785B8A" w14:textId="77777777" w:rsidR="00502FAD" w:rsidRDefault="00502FAD" w:rsidP="00502FAD">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2B5C96AC" w14:textId="77777777" w:rsidR="00502FAD" w:rsidRPr="00195908" w:rsidRDefault="00502FAD" w:rsidP="00502FAD">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A0D20A6" w14:textId="77777777" w:rsidR="00502FAD" w:rsidRPr="00630B0B" w:rsidRDefault="00502FAD" w:rsidP="00502FAD">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04AA43D2" w14:textId="77777777" w:rsidR="00502FAD" w:rsidRPr="00630B0B" w:rsidRDefault="00502FAD" w:rsidP="00502FAD">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2F875A8" w14:textId="77777777" w:rsidR="00502FAD" w:rsidRPr="00630B0B" w:rsidRDefault="00502FAD" w:rsidP="00502FAD">
      <w:pPr>
        <w:rPr>
          <w:sz w:val="16"/>
        </w:rPr>
      </w:pPr>
      <w:r w:rsidRPr="00630B0B">
        <w:rPr>
          <w:sz w:val="16"/>
        </w:rPr>
        <w:t>Why the Incoming Congress Should Empower Unions to Monitor AI?</w:t>
      </w:r>
    </w:p>
    <w:p w14:paraId="60C66181" w14:textId="77777777" w:rsidR="00502FAD" w:rsidRPr="00630B0B" w:rsidRDefault="00502FAD" w:rsidP="00502FAD">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359789E6" w14:textId="77777777" w:rsidR="00502FAD" w:rsidRPr="00630B0B" w:rsidRDefault="00502FAD" w:rsidP="00502FAD">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19215F3" w14:textId="77777777" w:rsidR="00502FAD" w:rsidRPr="00630B0B" w:rsidRDefault="00502FAD" w:rsidP="00502FAD">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2C60B324" w14:textId="77777777" w:rsidR="00502FAD" w:rsidRPr="00630B0B" w:rsidRDefault="00502FAD" w:rsidP="00502FAD">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4C537D5" w14:textId="77777777" w:rsidR="00502FAD" w:rsidRPr="00630B0B" w:rsidRDefault="00502FAD" w:rsidP="00502FAD">
      <w:pPr>
        <w:rPr>
          <w:sz w:val="16"/>
        </w:rPr>
      </w:pPr>
      <w:r w:rsidRPr="00630B0B">
        <w:rPr>
          <w:sz w:val="16"/>
        </w:rPr>
        <w:t>Why does a Bargaining for the Common Good Framework Make Sense for AI?</w:t>
      </w:r>
    </w:p>
    <w:p w14:paraId="6CFBB25B" w14:textId="77777777" w:rsidR="00502FAD" w:rsidRPr="00630B0B" w:rsidRDefault="00502FAD" w:rsidP="00502FAD">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EF62DF2" w14:textId="77777777" w:rsidR="00502FAD" w:rsidRPr="00630B0B" w:rsidRDefault="00502FAD" w:rsidP="00502FAD">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54D4B26" w14:textId="77777777" w:rsidR="00502FAD" w:rsidRPr="00630B0B" w:rsidRDefault="00502FAD" w:rsidP="00502FAD">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148A70D" w14:textId="77777777" w:rsidR="00502FAD" w:rsidRPr="00630B0B" w:rsidRDefault="00502FAD" w:rsidP="00502FAD">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6B3D8B0A" w14:textId="77777777" w:rsidR="00502FAD" w:rsidRPr="00630B0B" w:rsidRDefault="00502FAD" w:rsidP="00502FAD">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30BFF5C" w14:textId="77777777" w:rsidR="00502FAD" w:rsidRPr="00630B0B" w:rsidRDefault="00502FAD" w:rsidP="00502FAD">
      <w:pPr>
        <w:rPr>
          <w:sz w:val="16"/>
        </w:rPr>
      </w:pPr>
      <w:r w:rsidRPr="00630B0B">
        <w:rPr>
          <w:sz w:val="16"/>
        </w:rPr>
        <w:t>Applying BCG to Union Bargaining Over AI Governance</w:t>
      </w:r>
    </w:p>
    <w:p w14:paraId="6E5048A8" w14:textId="77777777" w:rsidR="00502FAD" w:rsidRPr="00630B0B" w:rsidRDefault="00502FAD" w:rsidP="00502FAD">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190045E0" w14:textId="77777777" w:rsidR="00502FAD" w:rsidRPr="00B77A9B" w:rsidRDefault="00502FAD" w:rsidP="00502FAD">
      <w:r>
        <w:t>&lt;&lt;TEXT CONDENSED, NONE OMITTED&gt;&gt;</w:t>
      </w:r>
    </w:p>
    <w:p w14:paraId="3A856B22" w14:textId="77777777" w:rsidR="00502FAD" w:rsidRDefault="00502FAD" w:rsidP="00502FAD">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B6BB924" w14:textId="77777777" w:rsidR="00502FAD" w:rsidRPr="00B77A9B" w:rsidRDefault="00502FAD" w:rsidP="00502FAD">
      <w:r>
        <w:t>&lt;&lt;PARAGRAPH INTEGRITY RESUMSE&gt;&gt;</w:t>
      </w:r>
    </w:p>
    <w:p w14:paraId="5EAA5FFC" w14:textId="77777777" w:rsidR="00502FAD" w:rsidRPr="00630B0B" w:rsidRDefault="00502FAD" w:rsidP="00502FAD">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9313272" w14:textId="77777777" w:rsidR="00502FAD" w:rsidRPr="00630B0B" w:rsidRDefault="00502FAD" w:rsidP="00502FAD">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F690877" w14:textId="77777777" w:rsidR="00502FAD" w:rsidRPr="00E4666B" w:rsidRDefault="00502FAD" w:rsidP="00502FAD">
      <w:pPr>
        <w:pStyle w:val="Heading4"/>
      </w:pPr>
      <w:r>
        <w:t xml:space="preserve">That </w:t>
      </w:r>
      <w:r w:rsidRPr="00B106EA">
        <w:t>jump-starts</w:t>
      </w:r>
      <w:r>
        <w:t xml:space="preserve"> </w:t>
      </w:r>
      <w:r w:rsidRPr="00B106EA">
        <w:rPr>
          <w:u w:val="single"/>
        </w:rPr>
        <w:t>international</w:t>
      </w:r>
      <w:r>
        <w:t xml:space="preserve"> AI frameworks.</w:t>
      </w:r>
    </w:p>
    <w:p w14:paraId="7B76C140" w14:textId="77777777" w:rsidR="00502FAD" w:rsidRDefault="00502FAD" w:rsidP="00502FAD">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5E0B68E" w14:textId="77777777" w:rsidR="00502FAD" w:rsidRPr="00770E7B" w:rsidRDefault="00502FAD" w:rsidP="00502FAD">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8C81444" w14:textId="77777777" w:rsidR="00502FAD" w:rsidRPr="00770E7B" w:rsidRDefault="00502FAD" w:rsidP="00502FAD">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EBE54C2" w14:textId="77777777" w:rsidR="00502FAD" w:rsidRPr="00550F8E" w:rsidRDefault="00502FAD" w:rsidP="00502FAD">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46C6916F" w14:textId="77777777" w:rsidR="00502FAD" w:rsidRPr="00550F8E" w:rsidRDefault="00502FAD" w:rsidP="00502FAD">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AC62BEF" w14:textId="77777777" w:rsidR="00502FAD" w:rsidRPr="00E6281D" w:rsidRDefault="00502FAD" w:rsidP="00502FAD">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F905D25" w14:textId="77777777" w:rsidR="00502FAD" w:rsidRPr="00770E7B" w:rsidRDefault="00502FAD" w:rsidP="00502FAD">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50522ECE" w14:textId="77777777" w:rsidR="00502FAD" w:rsidRPr="00E6281D" w:rsidRDefault="00502FAD" w:rsidP="00502FAD">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BDA70EB" w14:textId="77777777" w:rsidR="00502FAD" w:rsidRPr="00E6281D" w:rsidRDefault="00502FAD" w:rsidP="00502FAD">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62AF0A5" w14:textId="77777777" w:rsidR="00502FAD" w:rsidRPr="00770E7B" w:rsidRDefault="00502FAD" w:rsidP="00502FAD">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85E946D" w14:textId="77777777" w:rsidR="00502FAD" w:rsidRPr="00770E7B" w:rsidRDefault="00502FAD" w:rsidP="00502FAD">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F70F310" w14:textId="77777777" w:rsidR="00502FAD" w:rsidRPr="00770E7B" w:rsidRDefault="00502FAD" w:rsidP="00502FAD">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B298201" w14:textId="77777777" w:rsidR="00502FAD" w:rsidRPr="00770E7B" w:rsidRDefault="00502FAD" w:rsidP="00502FAD">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26D4E5C" w14:textId="77777777" w:rsidR="00502FAD" w:rsidRPr="00770E7B" w:rsidRDefault="00502FAD" w:rsidP="00502FAD">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663EBC7" w14:textId="77777777" w:rsidR="00502FAD" w:rsidRPr="00770E7B" w:rsidRDefault="00502FAD" w:rsidP="00502FAD">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258E84A" w14:textId="77777777" w:rsidR="00502FAD" w:rsidRPr="00E6281D" w:rsidRDefault="00502FAD" w:rsidP="00502FAD">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7D44528" w14:textId="77777777" w:rsidR="00502FAD" w:rsidRDefault="00502FAD" w:rsidP="00502FAD">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556E0D69" w14:textId="77777777" w:rsidR="00502FAD" w:rsidRPr="00E949A2" w:rsidRDefault="00502FAD" w:rsidP="00502FAD">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7A0554F9" w14:textId="77777777" w:rsidR="00502FAD" w:rsidRDefault="00502FAD" w:rsidP="00502FAD">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999E0E0" w14:textId="77777777" w:rsidR="00502FAD" w:rsidRPr="00FB7A7B" w:rsidRDefault="00502FAD" w:rsidP="00502FAD">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5F54B422" w14:textId="77777777" w:rsidR="00502FAD" w:rsidRPr="00FB7A7B" w:rsidRDefault="00502FAD" w:rsidP="00502FAD">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F8F767C" w14:textId="77777777" w:rsidR="00502FAD" w:rsidRPr="00FB7A7B" w:rsidRDefault="00502FAD" w:rsidP="00502FAD">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4DC14FBC" w14:textId="77777777" w:rsidR="00502FAD" w:rsidRPr="00575AC6" w:rsidRDefault="00502FAD" w:rsidP="00502FAD">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0C1CAD3A" w14:textId="77777777" w:rsidR="00502FAD" w:rsidRPr="003F4E2C" w:rsidRDefault="00502FAD" w:rsidP="00502FAD">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432E39F3" w14:textId="77777777" w:rsidR="00502FAD" w:rsidRPr="007E3484" w:rsidRDefault="00502FAD" w:rsidP="00502FAD">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5F71FBBD" w14:textId="77777777" w:rsidR="00502FAD" w:rsidRPr="007E3484" w:rsidRDefault="00502FAD" w:rsidP="00502FAD">
      <w:pPr>
        <w:rPr>
          <w:sz w:val="16"/>
        </w:rPr>
      </w:pPr>
      <w:r w:rsidRPr="007E3484">
        <w:rPr>
          <w:sz w:val="16"/>
        </w:rPr>
        <w:t>II. STRANGE BEDFELLOWS?: THE CASE FOR COLLABORATION BETWEEN THE LABOR AND CLIMATE MOVEMENTS</w:t>
      </w:r>
    </w:p>
    <w:p w14:paraId="32D3610C" w14:textId="77777777" w:rsidR="00502FAD" w:rsidRPr="007E3484" w:rsidRDefault="00502FAD" w:rsidP="00502FAD">
      <w:pPr>
        <w:rPr>
          <w:sz w:val="16"/>
        </w:rPr>
      </w:pPr>
      <w:r w:rsidRPr="007E3484">
        <w:rPr>
          <w:sz w:val="16"/>
        </w:rPr>
        <w:t>A. WORKERS WILL BE MAJOR BENEFICIARIES OF CLIMATE MOVEMENT PRIORITIES</w:t>
      </w:r>
    </w:p>
    <w:p w14:paraId="723EC599" w14:textId="77777777" w:rsidR="00502FAD" w:rsidRPr="007E3484" w:rsidRDefault="00502FAD" w:rsidP="00502FAD">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6D2F8048" w14:textId="77777777" w:rsidR="00502FAD" w:rsidRPr="007E3484" w:rsidRDefault="00502FAD" w:rsidP="00502FAD">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5259342E" w14:textId="77777777" w:rsidR="00502FAD" w:rsidRPr="007E3484" w:rsidRDefault="00502FAD" w:rsidP="00502FAD">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333A373" w14:textId="77777777" w:rsidR="00502FAD" w:rsidRPr="007E3484" w:rsidRDefault="00502FAD" w:rsidP="00502FAD">
      <w:pPr>
        <w:rPr>
          <w:sz w:val="16"/>
        </w:rPr>
      </w:pPr>
      <w:r w:rsidRPr="007E3484">
        <w:rPr>
          <w:sz w:val="16"/>
        </w:rPr>
        <w:t>B. THE CLIMATE MOVEMENT NEEDS THE LABOR MOVEMENT</w:t>
      </w:r>
    </w:p>
    <w:p w14:paraId="2F124B58" w14:textId="77777777" w:rsidR="00502FAD" w:rsidRPr="007E3484" w:rsidRDefault="00502FAD" w:rsidP="00502FAD">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BE13D44" w14:textId="77777777" w:rsidR="00502FAD" w:rsidRPr="007E3484" w:rsidRDefault="00502FAD" w:rsidP="00502FAD">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3AF852CA" w14:textId="77777777" w:rsidR="00502FAD" w:rsidRPr="007E3484" w:rsidRDefault="00502FAD" w:rsidP="00502FAD">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638CD73D" w14:textId="77777777" w:rsidR="00502FAD" w:rsidRPr="007E3484" w:rsidRDefault="00502FAD" w:rsidP="00502FAD">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D2A206B" w14:textId="77777777" w:rsidR="00502FAD" w:rsidRPr="007E3484" w:rsidRDefault="00502FAD" w:rsidP="00502FAD">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442A79DE" w14:textId="77777777" w:rsidR="00502FAD" w:rsidRPr="007E3484" w:rsidRDefault="00502FAD" w:rsidP="00502FAD">
      <w:pPr>
        <w:rPr>
          <w:sz w:val="16"/>
        </w:rPr>
      </w:pPr>
      <w:r w:rsidRPr="007E3484">
        <w:rPr>
          <w:sz w:val="16"/>
        </w:rPr>
        <w:t>C. WE OWE A DEBT TO WORKERS</w:t>
      </w:r>
    </w:p>
    <w:p w14:paraId="2C92210D" w14:textId="77777777" w:rsidR="00502FAD" w:rsidRPr="007E3484" w:rsidRDefault="00502FAD" w:rsidP="00502FAD">
      <w:pPr>
        <w:rPr>
          <w:sz w:val="16"/>
        </w:rPr>
      </w:pPr>
      <w:r w:rsidRPr="007E3484">
        <w:rPr>
          <w:sz w:val="16"/>
        </w:rPr>
        <w:t>We have a moral responsibility to support the health and financial stability of workers in the fossil fuel industry as we move away from those sources of energy.</w:t>
      </w:r>
    </w:p>
    <w:p w14:paraId="7D0ABCAC" w14:textId="77777777" w:rsidR="00502FAD" w:rsidRPr="007E3484" w:rsidRDefault="00502FAD" w:rsidP="00502FAD">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1FF5013B" w14:textId="77777777" w:rsidR="00502FAD" w:rsidRPr="007E3484" w:rsidRDefault="00502FAD" w:rsidP="00502FAD">
      <w:pPr>
        <w:rPr>
          <w:sz w:val="16"/>
        </w:rPr>
      </w:pPr>
      <w:r w:rsidRPr="007E3484">
        <w:rPr>
          <w:sz w:val="16"/>
        </w:rPr>
        <w:t>III. WORKER EXPLOITATION AND ENVIRONMENTAL DEGRADATION GO HAND-IN-HAND</w:t>
      </w:r>
    </w:p>
    <w:p w14:paraId="153CF9E5" w14:textId="77777777" w:rsidR="00502FAD" w:rsidRPr="007E3484" w:rsidRDefault="00502FAD" w:rsidP="00502FAD">
      <w:pPr>
        <w:rPr>
          <w:sz w:val="16"/>
        </w:rPr>
      </w:pPr>
      <w:r w:rsidRPr="007E3484">
        <w:rPr>
          <w:sz w:val="16"/>
        </w:rPr>
        <w:t>A. THE SAME POLICIES EXPLOIT WORKERS AND DEGRADE THE ENVIRONMENT</w:t>
      </w:r>
    </w:p>
    <w:p w14:paraId="5F4B8847" w14:textId="77777777" w:rsidR="00502FAD" w:rsidRPr="007E3484" w:rsidRDefault="00502FAD" w:rsidP="00502FAD">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FB7ED92" w14:textId="77777777" w:rsidR="00502FAD" w:rsidRPr="007E3484" w:rsidRDefault="00502FAD" w:rsidP="00502FAD">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E21FBD0" w14:textId="77777777" w:rsidR="00502FAD" w:rsidRPr="007E3484" w:rsidRDefault="00502FAD" w:rsidP="00502FAD">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78C64B7A" w14:textId="77777777" w:rsidR="00502FAD" w:rsidRPr="007E3484" w:rsidRDefault="00502FAD" w:rsidP="00502FAD">
      <w:pPr>
        <w:rPr>
          <w:sz w:val="16"/>
        </w:rPr>
      </w:pPr>
      <w:r w:rsidRPr="007E3484">
        <w:rPr>
          <w:sz w:val="16"/>
        </w:rPr>
        <w:t>B. SHAREHOLDER VALUE AT THE COST OF HUMAN AND ENVIRONMENTAL VALUE</w:t>
      </w:r>
    </w:p>
    <w:p w14:paraId="6A4A7D55" w14:textId="77777777" w:rsidR="00502FAD" w:rsidRPr="007E3484" w:rsidRDefault="00502FAD" w:rsidP="00502FAD">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6B70304" w14:textId="77777777" w:rsidR="00502FAD" w:rsidRPr="007E3484" w:rsidRDefault="00502FAD" w:rsidP="00502FAD">
      <w:pPr>
        <w:rPr>
          <w:sz w:val="16"/>
        </w:rPr>
      </w:pPr>
      <w:r w:rsidRPr="007E3484">
        <w:rPr>
          <w:sz w:val="16"/>
        </w:rPr>
        <w:t>C. THE CASE FOR LINKING THE POLICY PRIORITIES</w:t>
      </w:r>
    </w:p>
    <w:p w14:paraId="75FB81D3" w14:textId="77777777" w:rsidR="00502FAD" w:rsidRPr="007E3484" w:rsidRDefault="00502FAD" w:rsidP="00502FAD">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4CB05F88" w14:textId="77777777" w:rsidR="00502FAD" w:rsidRPr="007E3484" w:rsidRDefault="00502FAD" w:rsidP="00502FAD">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254DC331" w14:textId="77777777" w:rsidR="00502FAD" w:rsidRDefault="00502FAD" w:rsidP="00502FAD">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3460006" w14:textId="77777777" w:rsidR="00502FAD" w:rsidRPr="00195908" w:rsidRDefault="00502FAD" w:rsidP="00502FAD">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1F7BBC20" w14:textId="77777777" w:rsidR="00502FAD" w:rsidRDefault="00502FAD" w:rsidP="00502FAD">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8ECD836" w14:textId="77777777" w:rsidR="00502FAD" w:rsidRPr="00872120" w:rsidRDefault="00502FAD" w:rsidP="00502FAD">
      <w:pPr>
        <w:rPr>
          <w:rStyle w:val="Emphasis"/>
        </w:rPr>
      </w:pPr>
      <w:r w:rsidRPr="00CB71A5">
        <w:rPr>
          <w:sz w:val="16"/>
        </w:rPr>
        <w:t>1. Introduction</w:t>
      </w:r>
    </w:p>
    <w:p w14:paraId="612F7F7C" w14:textId="77777777" w:rsidR="00502FAD" w:rsidRPr="00872120" w:rsidRDefault="00502FAD" w:rsidP="00502FAD">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763A9927" w14:textId="77777777" w:rsidR="00502FAD" w:rsidRPr="00872120" w:rsidRDefault="00502FAD" w:rsidP="00502FAD">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41125698" w14:textId="77777777" w:rsidR="00502FAD" w:rsidRPr="002E1B33" w:rsidRDefault="00502FAD" w:rsidP="00502FAD">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7790CE92" w14:textId="77777777" w:rsidR="00502FAD" w:rsidRDefault="00502FAD" w:rsidP="00502FAD">
      <w:r>
        <w:t>&lt;&lt;TEXT CONDENSED, NONE OMITTED&gt;&gt;</w:t>
      </w:r>
    </w:p>
    <w:p w14:paraId="0951B094" w14:textId="77777777" w:rsidR="00502FAD" w:rsidRPr="000C7830" w:rsidRDefault="00502FAD" w:rsidP="00502FAD">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DEFC2DC" w14:textId="77777777" w:rsidR="00502FAD" w:rsidRPr="00CB71A5" w:rsidRDefault="00502FAD" w:rsidP="00502FAD">
      <w:r>
        <w:t>&lt;&lt;PARAGRAPH INTEGRITY RESUMES&gt;&gt;</w:t>
      </w:r>
    </w:p>
    <w:p w14:paraId="12132207" w14:textId="77777777" w:rsidR="00502FAD" w:rsidRPr="002E1B33" w:rsidRDefault="00502FAD" w:rsidP="00502FAD">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30D318D" w14:textId="77777777" w:rsidR="00502FAD" w:rsidRPr="002E1B33" w:rsidRDefault="00502FAD" w:rsidP="00502FAD">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C329AE2" w14:textId="77777777" w:rsidR="00502FAD" w:rsidRDefault="00502FAD" w:rsidP="00502FAD">
      <w:r>
        <w:t>&lt;&lt;TEXT CONDENSED, NONE OMITTED&gt;&gt;</w:t>
      </w:r>
    </w:p>
    <w:p w14:paraId="2C6C8D79" w14:textId="77777777" w:rsidR="00502FAD" w:rsidRPr="002B3D1E" w:rsidRDefault="00502FAD" w:rsidP="00502FAD">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B7C1C5E" w14:textId="77777777" w:rsidR="00502FAD" w:rsidRPr="009C2E64" w:rsidRDefault="00502FAD" w:rsidP="00502FAD">
      <w:r>
        <w:t>&lt;&lt;PARAGRAPH INTEGRITY RESUMES&gt;&gt;</w:t>
      </w:r>
    </w:p>
    <w:p w14:paraId="435931F1" w14:textId="77777777" w:rsidR="00502FAD" w:rsidRDefault="00502FAD" w:rsidP="00502FAD">
      <w:r>
        <w:t>&lt;&lt;</w:t>
      </w:r>
      <w:r w:rsidRPr="009C2E64">
        <w:t>REFERENCES OMITTED</w:t>
      </w:r>
      <w:r>
        <w:t xml:space="preserve">, </w:t>
      </w:r>
      <w:r w:rsidRPr="009C2E64">
        <w:t>CHAPTER 14 BEGINS</w:t>
      </w:r>
      <w:r>
        <w:t>&gt;&gt;</w:t>
      </w:r>
    </w:p>
    <w:p w14:paraId="4FDDC4B0" w14:textId="77777777" w:rsidR="00502FAD" w:rsidRPr="00CF0A4D" w:rsidRDefault="00502FAD" w:rsidP="00502FAD">
      <w:pPr>
        <w:rPr>
          <w:sz w:val="12"/>
          <w:szCs w:val="12"/>
        </w:rPr>
      </w:pPr>
      <w:r w:rsidRPr="00CF0A4D">
        <w:rPr>
          <w:sz w:val="12"/>
          <w:szCs w:val="12"/>
        </w:rPr>
        <w:t>Highlights:</w:t>
      </w:r>
    </w:p>
    <w:p w14:paraId="09CF817C" w14:textId="77777777" w:rsidR="00502FAD" w:rsidRPr="00CF0A4D" w:rsidRDefault="00502FAD" w:rsidP="00502FAD">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8A73AF3" w14:textId="77777777" w:rsidR="00502FAD" w:rsidRPr="00CF0A4D" w:rsidRDefault="00502FAD" w:rsidP="00502FAD">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28D725D" w14:textId="77777777" w:rsidR="00502FAD" w:rsidRPr="00CF0A4D" w:rsidRDefault="00502FAD" w:rsidP="00502FAD">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47693DD0" w14:textId="77777777" w:rsidR="00502FAD" w:rsidRPr="00CF0A4D" w:rsidRDefault="00502FAD" w:rsidP="00502FAD">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B754136" w14:textId="77777777" w:rsidR="00502FAD" w:rsidRPr="00CF0A4D" w:rsidRDefault="00502FAD" w:rsidP="00502FAD">
      <w:pPr>
        <w:rPr>
          <w:sz w:val="12"/>
          <w:szCs w:val="12"/>
        </w:rPr>
      </w:pPr>
      <w:r w:rsidRPr="00CF0A4D">
        <w:rPr>
          <w:sz w:val="12"/>
          <w:szCs w:val="12"/>
        </w:rPr>
        <w:t>1. Asking the Wrong Questions for the Right Reasons</w:t>
      </w:r>
    </w:p>
    <w:p w14:paraId="4C5376A1" w14:textId="77777777" w:rsidR="00502FAD" w:rsidRPr="006B4973" w:rsidRDefault="00502FAD" w:rsidP="00502FAD">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8FAD94D" w14:textId="77777777" w:rsidR="00502FAD" w:rsidRPr="006B4973" w:rsidRDefault="00502FAD" w:rsidP="00502FAD">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0A6F3E83" w14:textId="77777777" w:rsidR="00502FAD" w:rsidRPr="006B4973" w:rsidRDefault="00502FAD" w:rsidP="00502FAD">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8BDCB67" w14:textId="77777777" w:rsidR="00502FAD" w:rsidRPr="006B4973" w:rsidRDefault="00502FAD" w:rsidP="00502FAD">
      <w:pPr>
        <w:rPr>
          <w:sz w:val="16"/>
        </w:rPr>
      </w:pPr>
      <w:r w:rsidRPr="006B4973">
        <w:rPr>
          <w:sz w:val="16"/>
        </w:rPr>
        <w:t>2. Catastrophic Neglect</w:t>
      </w:r>
    </w:p>
    <w:p w14:paraId="543127E0" w14:textId="77777777" w:rsidR="00502FAD" w:rsidRPr="00C83A39" w:rsidRDefault="00502FAD" w:rsidP="00502FAD">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7CD3A712" w14:textId="77777777" w:rsidR="00502FAD" w:rsidRPr="007E6403" w:rsidRDefault="00502FAD" w:rsidP="00502FAD">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EBD508D" w14:textId="77777777" w:rsidR="00502FAD" w:rsidRPr="00F757D3" w:rsidRDefault="00502FAD" w:rsidP="00502FAD">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FC82A89" w14:textId="77777777" w:rsidR="00502FAD" w:rsidRPr="00F757D3" w:rsidRDefault="00502FAD" w:rsidP="00502FAD">
      <w:pPr>
        <w:rPr>
          <w:sz w:val="12"/>
          <w:szCs w:val="12"/>
        </w:rPr>
      </w:pPr>
      <w:r w:rsidRPr="00F757D3">
        <w:rPr>
          <w:sz w:val="12"/>
          <w:szCs w:val="12"/>
        </w:rPr>
        <w:t>3. The Risks and Rewards of Responding</w:t>
      </w:r>
    </w:p>
    <w:p w14:paraId="5D14802B" w14:textId="77777777" w:rsidR="00502FAD" w:rsidRPr="00F757D3" w:rsidRDefault="00502FAD" w:rsidP="00502FAD">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685C683" w14:textId="77777777" w:rsidR="00502FAD" w:rsidRPr="00B106EA" w:rsidRDefault="00502FAD" w:rsidP="00502FAD">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51D8814" w14:textId="77777777" w:rsidR="00502FAD" w:rsidRPr="00C83A39" w:rsidRDefault="00502FAD" w:rsidP="00502FAD">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58FA1DBD" w14:textId="77777777" w:rsidR="00502FAD" w:rsidRDefault="00502FAD" w:rsidP="00502FAD">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0E53B787" w14:textId="77777777" w:rsidR="00502FAD" w:rsidRPr="007E3484" w:rsidRDefault="00502FAD" w:rsidP="00502FAD">
      <w:pPr>
        <w:pStyle w:val="Heading3"/>
      </w:pPr>
      <w:r>
        <w:t>Plan---1AC</w:t>
      </w:r>
    </w:p>
    <w:p w14:paraId="3CB45DAE" w14:textId="77777777" w:rsidR="00502FAD" w:rsidRDefault="00502FAD" w:rsidP="00502FAD">
      <w:pPr>
        <w:pStyle w:val="Heading4"/>
      </w:pPr>
      <w:r>
        <w:t xml:space="preserve">Thus, the </w:t>
      </w:r>
      <w:r w:rsidRPr="00F152C7">
        <w:rPr>
          <w:u w:val="single"/>
        </w:rPr>
        <w:t>plan</w:t>
      </w:r>
      <w:r>
        <w:t>:</w:t>
      </w:r>
    </w:p>
    <w:p w14:paraId="6E7AB96B" w14:textId="77777777" w:rsidR="00502FAD" w:rsidRPr="009254E0" w:rsidRDefault="00502FAD" w:rsidP="00502FAD">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5283C92" w14:textId="77777777" w:rsidR="00502FAD" w:rsidRPr="00861C09" w:rsidRDefault="00502FAD" w:rsidP="00502FAD">
      <w:pPr>
        <w:pStyle w:val="Heading3"/>
      </w:pPr>
      <w:r>
        <w:t>Stagnation---1AC</w:t>
      </w:r>
    </w:p>
    <w:p w14:paraId="23A8B33D" w14:textId="77777777" w:rsidR="00502FAD" w:rsidRPr="00B72CA6" w:rsidRDefault="00502FAD" w:rsidP="00502FAD">
      <w:pPr>
        <w:pStyle w:val="Heading4"/>
      </w:pPr>
      <w:r>
        <w:t xml:space="preserve">Advantage 3 is </w:t>
      </w:r>
      <w:r w:rsidRPr="00B72CA6">
        <w:rPr>
          <w:u w:val="single"/>
        </w:rPr>
        <w:t>STAGNATION</w:t>
      </w:r>
      <w:r>
        <w:t>:</w:t>
      </w:r>
    </w:p>
    <w:p w14:paraId="19F0EAED" w14:textId="77777777" w:rsidR="00502FAD" w:rsidRPr="006D4FF3" w:rsidRDefault="00502FAD" w:rsidP="00502FAD">
      <w:pPr>
        <w:pStyle w:val="Heading4"/>
      </w:pPr>
      <w:r>
        <w:t xml:space="preserve">Inequality is rising at </w:t>
      </w:r>
      <w:r w:rsidRPr="006D4FF3">
        <w:rPr>
          <w:u w:val="single"/>
        </w:rPr>
        <w:t>unprecedented</w:t>
      </w:r>
      <w:r>
        <w:t xml:space="preserve"> rates.</w:t>
      </w:r>
    </w:p>
    <w:p w14:paraId="4A714FAD" w14:textId="77777777" w:rsidR="00502FAD" w:rsidRPr="00290A52" w:rsidRDefault="00502FAD" w:rsidP="00502FAD">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80A87EC" w14:textId="77777777" w:rsidR="00502FAD" w:rsidRPr="00E6281D" w:rsidRDefault="00502FAD" w:rsidP="00502FAD">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70D4E0A" w14:textId="77777777" w:rsidR="00502FAD" w:rsidRPr="007A03A1" w:rsidRDefault="00502FAD" w:rsidP="00502FAD">
      <w:pPr>
        <w:rPr>
          <w:sz w:val="16"/>
        </w:rPr>
      </w:pPr>
      <w:r w:rsidRPr="007A03A1">
        <w:rPr>
          <w:sz w:val="16"/>
        </w:rPr>
        <w:t>&lt;&lt;CHART OMITTED&gt;&gt;</w:t>
      </w:r>
    </w:p>
    <w:p w14:paraId="64779F49" w14:textId="77777777" w:rsidR="00502FAD" w:rsidRPr="007A03A1" w:rsidRDefault="00502FAD" w:rsidP="00502FAD">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5C26A290" w14:textId="77777777" w:rsidR="00502FAD" w:rsidRPr="00E62FCD" w:rsidRDefault="00502FAD" w:rsidP="00502FAD">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1374F7E" w14:textId="77777777" w:rsidR="00502FAD" w:rsidRPr="00E62FCD" w:rsidRDefault="00502FAD" w:rsidP="00502FAD">
      <w:pPr>
        <w:rPr>
          <w:sz w:val="16"/>
        </w:rPr>
      </w:pPr>
      <w:r w:rsidRPr="00E62FCD">
        <w:rPr>
          <w:sz w:val="16"/>
        </w:rPr>
        <w:t>&lt;&lt;CHART OMITTED&gt;&gt;</w:t>
      </w:r>
    </w:p>
    <w:p w14:paraId="51F1852A" w14:textId="77777777" w:rsidR="00502FAD" w:rsidRPr="00E6281D" w:rsidRDefault="00502FAD" w:rsidP="00502FAD">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98E87C8" w14:textId="77777777" w:rsidR="00502FAD" w:rsidRPr="00E62FCD" w:rsidRDefault="00502FAD" w:rsidP="00502FAD">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BFBD03C" w14:textId="77777777" w:rsidR="00502FAD" w:rsidRPr="00E62FCD" w:rsidRDefault="00502FAD" w:rsidP="00502FAD">
      <w:pPr>
        <w:rPr>
          <w:sz w:val="16"/>
        </w:rPr>
      </w:pPr>
      <w:r w:rsidRPr="00E62FCD">
        <w:rPr>
          <w:sz w:val="16"/>
        </w:rPr>
        <w:t>&lt;&lt;CHART OMITTED&gt;&gt;</w:t>
      </w:r>
    </w:p>
    <w:p w14:paraId="767059B2" w14:textId="77777777" w:rsidR="00502FAD" w:rsidRPr="00E62FCD" w:rsidRDefault="00502FAD" w:rsidP="00502FAD">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F2E01F1" w14:textId="77777777" w:rsidR="00502FAD" w:rsidRPr="00E62FCD" w:rsidRDefault="00502FAD" w:rsidP="00502FAD">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30D5331" w14:textId="77777777" w:rsidR="00502FAD" w:rsidRPr="00E62FCD" w:rsidRDefault="00502FAD" w:rsidP="00502FAD">
      <w:pPr>
        <w:rPr>
          <w:sz w:val="16"/>
        </w:rPr>
      </w:pPr>
      <w:r w:rsidRPr="00E62FCD">
        <w:rPr>
          <w:sz w:val="16"/>
        </w:rPr>
        <w:t>&lt;&lt;CHART OMITTED&gt;&gt;</w:t>
      </w:r>
    </w:p>
    <w:p w14:paraId="213D5412" w14:textId="77777777" w:rsidR="00502FAD" w:rsidRPr="00E62FCD" w:rsidRDefault="00502FAD" w:rsidP="00502FAD">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48CF0523" w14:textId="77777777" w:rsidR="00502FAD" w:rsidRPr="00E6281D" w:rsidRDefault="00502FAD" w:rsidP="00502FAD">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4904FE4F" w14:textId="77777777" w:rsidR="00502FAD" w:rsidRPr="00E62FCD" w:rsidRDefault="00502FAD" w:rsidP="00502FAD">
      <w:pPr>
        <w:rPr>
          <w:sz w:val="16"/>
        </w:rPr>
      </w:pPr>
      <w:r w:rsidRPr="00E62FCD">
        <w:rPr>
          <w:sz w:val="16"/>
        </w:rPr>
        <w:t>&lt;&lt;CHART OMITTED&gt;&gt;</w:t>
      </w:r>
    </w:p>
    <w:p w14:paraId="5F9CFA6F" w14:textId="77777777" w:rsidR="00502FAD" w:rsidRPr="00E62FCD" w:rsidRDefault="00502FAD" w:rsidP="00502FAD">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4405715" w14:textId="77777777" w:rsidR="00502FAD" w:rsidRPr="00E62FCD" w:rsidRDefault="00502FAD" w:rsidP="00502FAD">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359838A" w14:textId="77777777" w:rsidR="00502FAD" w:rsidRDefault="00502FAD" w:rsidP="00502FAD">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C1826D7" w14:textId="77777777" w:rsidR="00502FAD" w:rsidRDefault="00502FAD" w:rsidP="00502FAD">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596DA8D" w14:textId="77777777" w:rsidR="00502FAD" w:rsidRPr="004A4F35" w:rsidRDefault="00502FAD" w:rsidP="00502FAD">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774B21E5" w14:textId="77777777" w:rsidR="00502FAD" w:rsidRPr="004A4F35" w:rsidRDefault="00502FAD" w:rsidP="00502FAD">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186043C2" w14:textId="77777777" w:rsidR="00502FAD" w:rsidRPr="00443C66" w:rsidRDefault="00502FAD" w:rsidP="00502FAD">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40141CCE" w14:textId="77777777" w:rsidR="00502FAD" w:rsidRPr="00E6281D" w:rsidRDefault="00502FAD" w:rsidP="00502FAD">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EA1CE92" w14:textId="77777777" w:rsidR="00502FAD" w:rsidRPr="00443C66" w:rsidRDefault="00502FAD" w:rsidP="00502FAD">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007E98AD" w14:textId="77777777" w:rsidR="00502FAD" w:rsidRPr="00443C66" w:rsidRDefault="00502FAD" w:rsidP="00502FAD">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13B3CBF7" w14:textId="77777777" w:rsidR="00502FAD" w:rsidRPr="004A4F35" w:rsidRDefault="00502FAD" w:rsidP="00502FAD">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3A46F29" w14:textId="77777777" w:rsidR="00502FAD" w:rsidRPr="00443C66" w:rsidRDefault="00502FAD" w:rsidP="00502FAD">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6497896" w14:textId="77777777" w:rsidR="00502FAD" w:rsidRPr="00443C66" w:rsidRDefault="00502FAD" w:rsidP="00502FAD">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BA3D7F3" w14:textId="77777777" w:rsidR="00502FAD" w:rsidRPr="00443C66" w:rsidRDefault="00502FAD" w:rsidP="00502FAD">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67A06DBA" w14:textId="77777777" w:rsidR="00502FAD" w:rsidRPr="00443C66" w:rsidRDefault="00502FAD" w:rsidP="00502FAD">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109E5A5B" w14:textId="77777777" w:rsidR="00502FAD" w:rsidRPr="00443C66" w:rsidRDefault="00502FAD" w:rsidP="00502FAD">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5FD0A1C" w14:textId="77777777" w:rsidR="00502FAD" w:rsidRPr="00443C66" w:rsidRDefault="00502FAD" w:rsidP="00502FAD">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7799EB9" w14:textId="77777777" w:rsidR="00502FAD" w:rsidRPr="00443C66" w:rsidRDefault="00502FAD" w:rsidP="00502FAD">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FCB1526" w14:textId="77777777" w:rsidR="00502FAD" w:rsidRPr="006D4FF3" w:rsidRDefault="00502FAD" w:rsidP="00502FAD">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7CF702AE" w14:textId="77777777" w:rsidR="00502FAD" w:rsidRDefault="00502FAD" w:rsidP="00502FAD">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B2ED00A" w14:textId="77777777" w:rsidR="00502FAD" w:rsidRDefault="00502FAD" w:rsidP="00502FAD">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DEFC8CE" w14:textId="77777777" w:rsidR="00502FAD" w:rsidRDefault="00502FAD" w:rsidP="00502FAD">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2F75104" w14:textId="77777777" w:rsidR="00502FAD" w:rsidRDefault="00502FAD" w:rsidP="00502FAD">
      <w:pPr>
        <w:rPr>
          <w:sz w:val="16"/>
        </w:rPr>
      </w:pPr>
      <w:r>
        <w:rPr>
          <w:sz w:val="16"/>
        </w:rPr>
        <w:t>&lt;&lt;FIGURES OMITTED&gt;&gt;</w:t>
      </w:r>
    </w:p>
    <w:p w14:paraId="54EBD98C" w14:textId="77777777" w:rsidR="00502FAD" w:rsidRDefault="00502FAD" w:rsidP="00502FAD">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7705BA8E" w14:textId="77777777" w:rsidR="00502FAD" w:rsidRDefault="00502FAD" w:rsidP="00502FAD">
      <w:pPr>
        <w:rPr>
          <w:sz w:val="16"/>
        </w:rPr>
      </w:pPr>
      <w:r>
        <w:rPr>
          <w:sz w:val="16"/>
        </w:rPr>
        <w:t>&lt;&lt;FIGURES OMITTED&gt;&gt;</w:t>
      </w:r>
    </w:p>
    <w:p w14:paraId="31D2CC9A" w14:textId="77777777" w:rsidR="00502FAD" w:rsidRDefault="00502FAD" w:rsidP="00502FAD">
      <w:pPr>
        <w:rPr>
          <w:sz w:val="16"/>
        </w:rPr>
      </w:pPr>
      <w:r>
        <w:rPr>
          <w:sz w:val="16"/>
        </w:rPr>
        <w:t>&lt;&lt;TEXT CONDENSED, NONE OMITTED&gt;&gt;</w:t>
      </w:r>
    </w:p>
    <w:p w14:paraId="7F0002E3" w14:textId="77777777" w:rsidR="00502FAD" w:rsidRDefault="00502FAD" w:rsidP="00502FAD">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E7BC197" w14:textId="77777777" w:rsidR="00502FAD" w:rsidRDefault="00502FAD" w:rsidP="00502FAD">
      <w:pPr>
        <w:rPr>
          <w:sz w:val="16"/>
        </w:rPr>
      </w:pPr>
      <w:r>
        <w:rPr>
          <w:sz w:val="16"/>
        </w:rPr>
        <w:t>&lt;&lt;PARAGRAPH INTEGRITY RESUMES&gt;&gt;</w:t>
      </w:r>
    </w:p>
    <w:p w14:paraId="2CBE92E7" w14:textId="77777777" w:rsidR="00502FAD" w:rsidRDefault="00502FAD" w:rsidP="00502FAD">
      <w:pPr>
        <w:rPr>
          <w:sz w:val="16"/>
        </w:rPr>
      </w:pPr>
      <w:r>
        <w:rPr>
          <w:sz w:val="16"/>
        </w:rPr>
        <w:t>Rise in conflict</w:t>
      </w:r>
    </w:p>
    <w:p w14:paraId="2616619D" w14:textId="77777777" w:rsidR="00502FAD" w:rsidRDefault="00502FAD" w:rsidP="00502FAD">
      <w:pPr>
        <w:rPr>
          <w:sz w:val="16"/>
        </w:rPr>
      </w:pPr>
      <w:r>
        <w:rPr>
          <w:sz w:val="16"/>
        </w:rPr>
        <w:t>&lt;&lt;FIGURE OMITTED&gt;&gt;</w:t>
      </w:r>
    </w:p>
    <w:p w14:paraId="43AB98A1" w14:textId="77777777" w:rsidR="00502FAD" w:rsidRDefault="00502FAD" w:rsidP="00502FAD">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90B351A" w14:textId="77777777" w:rsidR="00502FAD" w:rsidRDefault="00502FAD" w:rsidP="00502FAD">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E00ED67" w14:textId="77777777" w:rsidR="00502FAD" w:rsidRDefault="00502FAD" w:rsidP="00502FAD">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74A062C7" w14:textId="77777777" w:rsidR="00502FAD" w:rsidRDefault="00502FAD" w:rsidP="00502FAD">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7FA6EBE" w14:textId="77777777" w:rsidR="00502FAD" w:rsidRDefault="00502FAD" w:rsidP="00502FAD">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D775200" w14:textId="77777777" w:rsidR="00502FAD" w:rsidRDefault="00502FAD" w:rsidP="00502FAD">
      <w:pPr>
        <w:rPr>
          <w:sz w:val="16"/>
        </w:rPr>
      </w:pPr>
      <w:r>
        <w:rPr>
          <w:sz w:val="16"/>
        </w:rPr>
        <w:t>&lt;&lt;FIGURE OMITTED&gt;&gt;</w:t>
      </w:r>
    </w:p>
    <w:p w14:paraId="1591C82F" w14:textId="77777777" w:rsidR="00502FAD" w:rsidRDefault="00502FAD" w:rsidP="00502FAD">
      <w:pPr>
        <w:rPr>
          <w:sz w:val="16"/>
        </w:rPr>
      </w:pPr>
      <w:r>
        <w:rPr>
          <w:sz w:val="16"/>
        </w:rPr>
        <w:t>High-stakes hotspots</w:t>
      </w:r>
    </w:p>
    <w:p w14:paraId="14B9620F" w14:textId="77777777" w:rsidR="00502FAD" w:rsidRDefault="00502FAD" w:rsidP="00502FAD">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6F388A8" w14:textId="77777777" w:rsidR="00502FAD" w:rsidRDefault="00502FAD" w:rsidP="00502FAD">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7CE5924" w14:textId="77777777" w:rsidR="00502FAD" w:rsidRDefault="00502FAD" w:rsidP="00502FAD">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23E982F" w14:textId="77777777" w:rsidR="00502FAD" w:rsidRDefault="00502FAD" w:rsidP="00502FAD">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66148AB" w14:textId="77777777" w:rsidR="00502FAD" w:rsidRDefault="00502FAD" w:rsidP="00502FAD">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D2DC33B" w14:textId="77777777" w:rsidR="00502FAD" w:rsidRDefault="00502FAD" w:rsidP="00502FAD">
      <w:pPr>
        <w:rPr>
          <w:sz w:val="16"/>
        </w:rPr>
      </w:pPr>
      <w:r>
        <w:rPr>
          <w:sz w:val="16"/>
        </w:rPr>
        <w:t>Conflict contagion</w:t>
      </w:r>
    </w:p>
    <w:p w14:paraId="1FA7729F" w14:textId="77777777" w:rsidR="00502FAD" w:rsidRDefault="00502FAD" w:rsidP="00502FAD">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5E4FC79" w14:textId="77777777" w:rsidR="00502FAD" w:rsidRDefault="00502FAD" w:rsidP="00502FAD">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CB6AF6E" w14:textId="77777777" w:rsidR="00502FAD" w:rsidRDefault="00502FAD" w:rsidP="00502FAD">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37750A5E" w14:textId="77777777" w:rsidR="00502FAD" w:rsidRDefault="00502FAD" w:rsidP="00502FAD">
      <w:pPr>
        <w:rPr>
          <w:sz w:val="16"/>
        </w:rPr>
      </w:pPr>
      <w:r>
        <w:rPr>
          <w:sz w:val="16"/>
        </w:rPr>
        <w:t>&lt;&lt;FIGURE OMITTED&gt;&gt;</w:t>
      </w:r>
    </w:p>
    <w:p w14:paraId="201B9849" w14:textId="77777777" w:rsidR="00502FAD" w:rsidRDefault="00502FAD" w:rsidP="00502FAD">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DADDDB8" w14:textId="77777777" w:rsidR="00502FAD" w:rsidRDefault="00502FAD" w:rsidP="00502FAD">
      <w:pPr>
        <w:rPr>
          <w:sz w:val="16"/>
        </w:rPr>
      </w:pPr>
      <w:r>
        <w:rPr>
          <w:sz w:val="16"/>
        </w:rPr>
        <w:t>North-South rift</w:t>
      </w:r>
    </w:p>
    <w:p w14:paraId="721FB455" w14:textId="77777777" w:rsidR="00502FAD" w:rsidRDefault="00502FAD" w:rsidP="00502FAD">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5560E93" w14:textId="77777777" w:rsidR="00502FAD" w:rsidRDefault="00502FAD" w:rsidP="00502FAD">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179F43F" w14:textId="77777777" w:rsidR="00502FAD" w:rsidRDefault="00502FAD" w:rsidP="00502FAD">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E9BDC5F" w14:textId="77777777" w:rsidR="00502FAD" w:rsidRDefault="00502FAD" w:rsidP="00502FAD">
      <w:pPr>
        <w:rPr>
          <w:sz w:val="16"/>
        </w:rPr>
      </w:pPr>
      <w:r>
        <w:rPr>
          <w:sz w:val="16"/>
        </w:rPr>
        <w:t>Economic uncertainty</w:t>
      </w:r>
    </w:p>
    <w:p w14:paraId="0C61E6EE" w14:textId="77777777" w:rsidR="00502FAD" w:rsidRDefault="00502FAD" w:rsidP="00502FAD">
      <w:pPr>
        <w:rPr>
          <w:sz w:val="16"/>
        </w:rPr>
      </w:pPr>
      <w:r>
        <w:rPr>
          <w:sz w:val="16"/>
        </w:rPr>
        <w:t>&lt;&lt;FIGURE OMITTED&gt;&gt;</w:t>
      </w:r>
    </w:p>
    <w:p w14:paraId="22E4F7B4" w14:textId="77777777" w:rsidR="00502FAD" w:rsidRDefault="00502FAD" w:rsidP="00502FAD">
      <w:pPr>
        <w:rPr>
          <w:sz w:val="16"/>
        </w:rPr>
      </w:pPr>
      <w:r>
        <w:rPr>
          <w:sz w:val="16"/>
        </w:rPr>
        <w:t>The near-term outlook remains highly uncertain due to domestic factors in some of the world's largest markets as well as geopolitical developments.</w:t>
      </w:r>
    </w:p>
    <w:p w14:paraId="44FF738E" w14:textId="77777777" w:rsidR="00502FAD" w:rsidRDefault="00502FAD" w:rsidP="00502FAD">
      <w:pPr>
        <w:rPr>
          <w:sz w:val="16"/>
        </w:rPr>
      </w:pPr>
      <w:r>
        <w:rPr>
          <w:sz w:val="16"/>
        </w:rPr>
        <w:t>Continued supply-side pressures and demand uncertainty could contribute to persistent inflation and high interest rates.</w:t>
      </w:r>
    </w:p>
    <w:p w14:paraId="1700ED26" w14:textId="77777777" w:rsidR="00502FAD" w:rsidRDefault="00502FAD" w:rsidP="00502FAD">
      <w:pPr>
        <w:rPr>
          <w:sz w:val="16"/>
        </w:rPr>
      </w:pPr>
      <w:r>
        <w:rPr>
          <w:sz w:val="16"/>
        </w:rPr>
        <w:t>Small- and medium-sized companies and heavily indebted countries will be particularly exposed to slowing growth amid elevated interest rates.</w:t>
      </w:r>
    </w:p>
    <w:p w14:paraId="19968720" w14:textId="77777777" w:rsidR="00502FAD" w:rsidRDefault="00502FAD" w:rsidP="00502FAD">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ECA9291" w14:textId="77777777" w:rsidR="00502FAD" w:rsidRDefault="00502FAD" w:rsidP="00502FAD">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7C65AA80" w14:textId="77777777" w:rsidR="00502FAD" w:rsidRDefault="00502FAD" w:rsidP="00502FAD">
      <w:pPr>
        <w:rPr>
          <w:sz w:val="16"/>
        </w:rPr>
      </w:pPr>
      <w:r>
        <w:rPr>
          <w:sz w:val="16"/>
        </w:rPr>
        <w:t>&lt;&lt;FIGURE OMITTED&gt;&gt;</w:t>
      </w:r>
    </w:p>
    <w:p w14:paraId="634AEAEE" w14:textId="77777777" w:rsidR="00502FAD" w:rsidRDefault="00502FAD" w:rsidP="00502FAD">
      <w:pPr>
        <w:rPr>
          <w:sz w:val="16"/>
        </w:rPr>
      </w:pPr>
      <w:r>
        <w:rPr>
          <w:sz w:val="16"/>
        </w:rPr>
        <w:t>&lt;&lt;TEXT CONDENSED, NONE OMITTED&gt;&gt;</w:t>
      </w:r>
    </w:p>
    <w:p w14:paraId="4C23A52C" w14:textId="77777777" w:rsidR="00502FAD" w:rsidRDefault="00502FAD" w:rsidP="00502FAD">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E84545E" w14:textId="77777777" w:rsidR="00502FAD" w:rsidRDefault="00502FAD" w:rsidP="00502FAD">
      <w:pPr>
        <w:rPr>
          <w:sz w:val="16"/>
        </w:rPr>
      </w:pPr>
      <w:r>
        <w:rPr>
          <w:sz w:val="16"/>
        </w:rPr>
        <w:t>&lt;&lt;PARAGRAPH INTEGRITY RESUMED&gt;&gt;</w:t>
      </w:r>
    </w:p>
    <w:p w14:paraId="05A5434A" w14:textId="77777777" w:rsidR="00502FAD" w:rsidRDefault="00502FAD" w:rsidP="00502FAD">
      <w:pPr>
        <w:rPr>
          <w:sz w:val="16"/>
        </w:rPr>
      </w:pPr>
      <w:r>
        <w:rPr>
          <w:sz w:val="16"/>
        </w:rPr>
        <w:t>&lt;&lt;FIGURE OMITTED&gt;&gt;</w:t>
      </w:r>
    </w:p>
    <w:p w14:paraId="301316A5" w14:textId="77777777" w:rsidR="00502FAD" w:rsidRDefault="00502FAD" w:rsidP="00502FAD">
      <w:pPr>
        <w:rPr>
          <w:sz w:val="16"/>
        </w:rPr>
      </w:pPr>
      <w:r>
        <w:rPr>
          <w:sz w:val="16"/>
        </w:rPr>
        <w:t>Looking ahead</w:t>
      </w:r>
    </w:p>
    <w:p w14:paraId="67588A96" w14:textId="77777777" w:rsidR="00502FAD" w:rsidRDefault="00502FAD" w:rsidP="00502FAD">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AC983BE" w14:textId="77777777" w:rsidR="00502FAD" w:rsidRDefault="00502FAD" w:rsidP="00502FAD">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FCFF567" w14:textId="77777777" w:rsidR="00502FAD" w:rsidRDefault="00502FAD" w:rsidP="00502FAD">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806410A" w14:textId="77777777" w:rsidR="00502FAD" w:rsidRDefault="00502FAD" w:rsidP="00502FAD">
      <w:pPr>
        <w:rPr>
          <w:sz w:val="16"/>
        </w:rPr>
      </w:pPr>
      <w:r>
        <w:rPr>
          <w:sz w:val="16"/>
        </w:rPr>
        <w:t>&lt;&lt;ENDNOTES OMITTED&gt;&gt;</w:t>
      </w:r>
    </w:p>
    <w:p w14:paraId="02FA078F" w14:textId="77777777" w:rsidR="00502FAD" w:rsidRDefault="00502FAD" w:rsidP="00502FAD">
      <w:pPr>
        <w:rPr>
          <w:sz w:val="16"/>
        </w:rPr>
      </w:pPr>
      <w:r>
        <w:rPr>
          <w:sz w:val="16"/>
        </w:rPr>
        <w:t>Global Risks 2034: Over the limit</w:t>
      </w:r>
    </w:p>
    <w:p w14:paraId="4D00B424" w14:textId="77777777" w:rsidR="00502FAD" w:rsidRDefault="00502FAD" w:rsidP="00502FAD">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F0BB5F4" w14:textId="77777777" w:rsidR="00502FAD" w:rsidRDefault="00502FAD" w:rsidP="00502FAD">
      <w:pPr>
        <w:rPr>
          <w:sz w:val="16"/>
        </w:rPr>
      </w:pPr>
      <w:r>
        <w:rPr>
          <w:sz w:val="16"/>
        </w:rPr>
        <w:t>The world in 2034</w:t>
      </w:r>
    </w:p>
    <w:p w14:paraId="6F501932" w14:textId="77777777" w:rsidR="00502FAD" w:rsidRDefault="00502FAD" w:rsidP="00502FAD">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EE37EE9" w14:textId="77777777" w:rsidR="00502FAD" w:rsidRDefault="00502FAD" w:rsidP="00502FAD">
      <w:pPr>
        <w:rPr>
          <w:sz w:val="16"/>
        </w:rPr>
      </w:pPr>
      <w:r>
        <w:rPr>
          <w:noProof/>
          <w:sz w:val="16"/>
        </w:rPr>
        <w:drawing>
          <wp:inline distT="0" distB="0" distL="0" distR="0" wp14:anchorId="1B1BCC25" wp14:editId="14736E7A">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8889247" w14:textId="77777777" w:rsidR="00502FAD" w:rsidRDefault="00502FAD" w:rsidP="00502FAD">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A607B59" w14:textId="77777777" w:rsidR="00502FAD" w:rsidRDefault="00502FAD" w:rsidP="00502FAD">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0268B8BD" w14:textId="77777777" w:rsidR="00502FAD" w:rsidRDefault="00502FAD" w:rsidP="00502FAD">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683CF01" w14:textId="77777777" w:rsidR="00502FAD" w:rsidRDefault="00502FAD" w:rsidP="00502FAD">
      <w:pPr>
        <w:rPr>
          <w:sz w:val="16"/>
        </w:rPr>
      </w:pPr>
      <w:r>
        <w:rPr>
          <w:sz w:val="16"/>
        </w:rPr>
        <w:t>&lt;&lt;FIGURE OMITTED&gt;&gt;</w:t>
      </w:r>
    </w:p>
    <w:p w14:paraId="09A91084" w14:textId="77777777" w:rsidR="00502FAD" w:rsidRDefault="00502FAD" w:rsidP="00502FAD">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5EB566F" w14:textId="77777777" w:rsidR="00502FAD" w:rsidRDefault="00502FAD" w:rsidP="00502FAD">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205FBDA4" w14:textId="77777777" w:rsidR="00502FAD" w:rsidRDefault="00502FAD" w:rsidP="00502FAD">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3FAFCF2" w14:textId="77777777" w:rsidR="00502FAD" w:rsidRDefault="00502FAD" w:rsidP="00502FAD">
      <w:pPr>
        <w:rPr>
          <w:sz w:val="16"/>
        </w:rPr>
      </w:pPr>
      <w:r>
        <w:rPr>
          <w:sz w:val="16"/>
        </w:rPr>
        <w:t>&lt;&lt;FIGURE OMITTED&gt;&gt;</w:t>
      </w:r>
    </w:p>
    <w:p w14:paraId="1EC68484" w14:textId="77777777" w:rsidR="00502FAD" w:rsidRDefault="00502FAD" w:rsidP="00502FAD">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0D6830F" w14:textId="77777777" w:rsidR="00502FAD" w:rsidRPr="00B64656" w:rsidRDefault="00502FAD" w:rsidP="00502FAD">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006EBEC1" w14:textId="77777777" w:rsidR="00502FAD" w:rsidRPr="00CE24F8" w:rsidRDefault="00502FAD" w:rsidP="00502FAD">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33989F99" w14:textId="77777777" w:rsidR="00502FAD" w:rsidRPr="00CE24F8" w:rsidRDefault="00502FAD" w:rsidP="00502FAD">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12F6DE1" w14:textId="77777777" w:rsidR="00502FAD" w:rsidRPr="00137976" w:rsidRDefault="00502FAD" w:rsidP="00502FAD">
      <w:pPr>
        <w:rPr>
          <w:sz w:val="16"/>
        </w:rPr>
      </w:pPr>
      <w:r w:rsidRPr="00137976">
        <w:rPr>
          <w:sz w:val="16"/>
        </w:rPr>
        <w:t>1. Introduction: from perfect storms to polycrises</w:t>
      </w:r>
    </w:p>
    <w:p w14:paraId="1396FFAF" w14:textId="77777777" w:rsidR="00502FAD" w:rsidRPr="002E40C3" w:rsidRDefault="00502FAD" w:rsidP="00502FAD">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2DB9B7B" w14:textId="77777777" w:rsidR="00502FAD" w:rsidRDefault="00502FAD" w:rsidP="00502FAD">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DE87C2C" w14:textId="77777777" w:rsidR="00502FAD" w:rsidRPr="006A39AD" w:rsidRDefault="00502FAD" w:rsidP="00502FAD">
      <w:r>
        <w:t>&lt;&lt;TEXT CONDENSED, NONE OMITTED&gt;&gt;</w:t>
      </w:r>
    </w:p>
    <w:p w14:paraId="3AF0908E" w14:textId="77777777" w:rsidR="00502FAD" w:rsidRDefault="00502FAD" w:rsidP="00502FAD">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9E678FE" w14:textId="77777777" w:rsidR="00502FAD" w:rsidRPr="006A39AD" w:rsidRDefault="00502FAD" w:rsidP="00502FAD">
      <w:r>
        <w:t>&lt;&lt;PARAGRAPH INTEGRITY RESUMES&gt;&gt;</w:t>
      </w:r>
    </w:p>
    <w:p w14:paraId="59BC8735" w14:textId="77777777" w:rsidR="00502FAD" w:rsidRPr="008F3423" w:rsidRDefault="00502FAD" w:rsidP="00502FAD">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09BDB6A" w14:textId="77777777" w:rsidR="00502FAD" w:rsidRPr="004F37ED" w:rsidRDefault="00502FAD" w:rsidP="00502FAD">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63D3F35" w14:textId="77777777" w:rsidR="00502FAD" w:rsidRPr="008F3423" w:rsidRDefault="00502FAD" w:rsidP="00502FAD">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56AEBBF4" w14:textId="77777777" w:rsidR="00502FAD" w:rsidRPr="004F37ED" w:rsidRDefault="00502FAD" w:rsidP="00502FAD">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86D6878" w14:textId="77777777" w:rsidR="00502FAD" w:rsidRPr="004F37ED" w:rsidRDefault="00502FAD" w:rsidP="00502FAD">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684D7B7D" w14:textId="77777777" w:rsidR="00502FAD" w:rsidRPr="008F3423" w:rsidRDefault="00502FAD" w:rsidP="00502FAD">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F875794" w14:textId="77777777" w:rsidR="00502FAD" w:rsidRPr="004F37ED" w:rsidRDefault="00502FAD" w:rsidP="00502FAD">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0637BB8F" w14:textId="77777777" w:rsidR="00502FAD" w:rsidRPr="004F37ED" w:rsidRDefault="00502FAD" w:rsidP="00502FAD">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23231AEB" w14:textId="77777777" w:rsidR="00502FAD" w:rsidRDefault="00502FAD" w:rsidP="00502FAD">
      <w:r>
        <w:t xml:space="preserve"> </w:t>
      </w:r>
      <w:r w:rsidRPr="00CE24F8">
        <w:rPr>
          <w:noProof/>
        </w:rPr>
        <w:drawing>
          <wp:inline distT="0" distB="0" distL="0" distR="0" wp14:anchorId="2B61F94A" wp14:editId="68A563D9">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14CC652B" w14:textId="77777777" w:rsidR="00502FAD" w:rsidRPr="004F37ED" w:rsidRDefault="00502FAD" w:rsidP="00502FAD">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051D427" w14:textId="77777777" w:rsidR="00502FAD" w:rsidRDefault="00502FAD" w:rsidP="00502FAD">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5E44921D" w14:textId="77777777" w:rsidR="00502FAD" w:rsidRPr="004F37ED" w:rsidRDefault="00502FAD" w:rsidP="00502FAD">
      <w:r>
        <w:t>&lt;&lt;TEXT CONDENSED, NONE OMITTED&gt;&gt;</w:t>
      </w:r>
    </w:p>
    <w:p w14:paraId="07A65A5A" w14:textId="77777777" w:rsidR="00502FAD" w:rsidRDefault="00502FAD" w:rsidP="00502FAD">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3E4DB35" w14:textId="77777777" w:rsidR="00502FAD" w:rsidRPr="006A39AD" w:rsidRDefault="00502FAD" w:rsidP="00502FAD">
      <w:r>
        <w:t>&lt;&lt;PARAGRAPH INTEGRITY RESUMES&gt;&gt;</w:t>
      </w:r>
    </w:p>
    <w:p w14:paraId="4DBA2FAF" w14:textId="77777777" w:rsidR="00502FAD" w:rsidRDefault="00502FAD" w:rsidP="00502FAD">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AC42596" w14:textId="77777777" w:rsidR="00502FAD" w:rsidRPr="004F37ED" w:rsidRDefault="00502FAD" w:rsidP="00502FAD">
      <w:r>
        <w:t>&lt;&lt;TEXT CONDENSED, NONE OMITTED&gt;&gt;</w:t>
      </w:r>
    </w:p>
    <w:p w14:paraId="51E2E39A" w14:textId="77777777" w:rsidR="00502FAD" w:rsidRDefault="00502FAD" w:rsidP="00502FAD">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8426B62" w14:textId="77777777" w:rsidR="00502FAD" w:rsidRPr="006A39AD" w:rsidRDefault="00502FAD" w:rsidP="00502FAD">
      <w:r>
        <w:t>&lt;&lt;PARARAPH INTEGRITY RESUMES&gt;&gt;</w:t>
      </w:r>
    </w:p>
    <w:p w14:paraId="771E394F" w14:textId="77777777" w:rsidR="00502FAD" w:rsidRPr="00A9641B" w:rsidRDefault="00502FAD" w:rsidP="00502FAD">
      <w:pPr>
        <w:rPr>
          <w:sz w:val="16"/>
        </w:rPr>
      </w:pPr>
      <w:r w:rsidRPr="00A9641B">
        <w:rPr>
          <w:sz w:val="16"/>
        </w:rPr>
        <w:t>4.5 Inter-systemic feedback loops</w:t>
      </w:r>
    </w:p>
    <w:p w14:paraId="5D897A11" w14:textId="77777777" w:rsidR="00502FAD" w:rsidRPr="00B16227" w:rsidRDefault="00502FAD" w:rsidP="00502FAD">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7E1CCD71" w14:textId="77777777" w:rsidR="00502FAD" w:rsidRDefault="00502FAD" w:rsidP="00502FAD">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2025E24" w14:textId="77777777" w:rsidR="00502FAD" w:rsidRPr="008F3423" w:rsidRDefault="00502FAD" w:rsidP="00502FAD">
      <w:pPr>
        <w:rPr>
          <w:u w:val="single"/>
        </w:rPr>
      </w:pPr>
      <w:r w:rsidRPr="00CE24F8">
        <w:rPr>
          <w:noProof/>
        </w:rPr>
        <w:drawing>
          <wp:inline distT="0" distB="0" distL="0" distR="0" wp14:anchorId="2BF45F1D" wp14:editId="58F1A8DC">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1FE248BF" w14:textId="77777777" w:rsidR="00502FAD" w:rsidRPr="004F37ED" w:rsidRDefault="00502FAD" w:rsidP="00502FAD">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470D8DAB" w14:textId="77777777" w:rsidR="00502FAD" w:rsidRPr="004F37ED" w:rsidRDefault="00502FAD" w:rsidP="00502FAD">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6E00C17E" w14:textId="77777777" w:rsidR="00502FAD" w:rsidRPr="004F37ED" w:rsidRDefault="00502FAD" w:rsidP="00502FAD">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2E0BFFF4" w14:textId="77777777" w:rsidR="00502FAD" w:rsidRPr="004F37ED" w:rsidRDefault="00502FAD" w:rsidP="00502FAD">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D66ECD0" w14:textId="77777777" w:rsidR="00502FAD" w:rsidRDefault="00502FAD" w:rsidP="00502FAD">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1097B1BF" w14:textId="77777777" w:rsidR="00502FAD" w:rsidRPr="00993705" w:rsidRDefault="00502FAD" w:rsidP="00502FAD">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268A991F" w14:textId="77777777" w:rsidR="00502FAD" w:rsidRPr="00F7234E" w:rsidRDefault="00502FAD" w:rsidP="00502FAD">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E20FE99" w14:textId="77777777" w:rsidR="00502FAD" w:rsidRPr="00AF2C83" w:rsidRDefault="00502FAD" w:rsidP="00502FAD">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2D4003C" w14:textId="77777777" w:rsidR="00502FAD" w:rsidRPr="00AF2C83" w:rsidRDefault="00502FAD" w:rsidP="00502FAD">
      <w:pPr>
        <w:rPr>
          <w:sz w:val="16"/>
        </w:rPr>
      </w:pPr>
      <w:r w:rsidRPr="00AF2C83">
        <w:rPr>
          <w:sz w:val="16"/>
        </w:rPr>
        <w:t>There are several reasons why higher inequality could weaken institutional capacities for longtermist public goods.</w:t>
      </w:r>
    </w:p>
    <w:p w14:paraId="5A19D0AB" w14:textId="77777777" w:rsidR="00502FAD" w:rsidRPr="00AF2C83" w:rsidRDefault="00502FAD" w:rsidP="00502FAD">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2B6705EA" w14:textId="77777777" w:rsidR="00502FAD" w:rsidRPr="00AF2C83" w:rsidRDefault="00502FAD" w:rsidP="00502FAD">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2A5ABB06" w14:textId="77777777" w:rsidR="00502FAD" w:rsidRPr="00AF2C83" w:rsidRDefault="00502FAD" w:rsidP="00502FAD">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5C5A6EC" w14:textId="77777777" w:rsidR="00502FAD" w:rsidRPr="00AF2C83" w:rsidRDefault="00502FAD" w:rsidP="00502FAD">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AA1B275" w14:textId="77777777" w:rsidR="00502FAD" w:rsidRPr="00AF2C83" w:rsidRDefault="00502FAD" w:rsidP="00502FAD">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847FCC1" w14:textId="77777777" w:rsidR="00502FAD" w:rsidRPr="00AF2C83" w:rsidRDefault="00502FAD" w:rsidP="00502FAD">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2CB8788B" w14:textId="77777777" w:rsidR="00502FAD" w:rsidRPr="00AF2C83" w:rsidRDefault="00502FAD" w:rsidP="00502FAD">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BF52CB6" w14:textId="77777777" w:rsidR="00502FAD" w:rsidRPr="00AF2C83" w:rsidRDefault="00502FAD" w:rsidP="00502FAD">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7C10F25" w14:textId="77777777" w:rsidR="00502FAD" w:rsidRPr="00AF2C83" w:rsidRDefault="00502FAD" w:rsidP="00502FAD">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46ECDCA" w14:textId="77777777" w:rsidR="00502FAD" w:rsidRPr="00AF2C83" w:rsidRDefault="00502FAD" w:rsidP="00502FAD">
      <w:pPr>
        <w:rPr>
          <w:sz w:val="16"/>
        </w:rPr>
      </w:pPr>
      <w:r w:rsidRPr="00AF2C83">
        <w:rPr>
          <w:sz w:val="16"/>
        </w:rPr>
        <w:t>Differential progress</w:t>
      </w:r>
    </w:p>
    <w:p w14:paraId="39D9A5EF" w14:textId="77777777" w:rsidR="00502FAD" w:rsidRPr="00AF2C83" w:rsidRDefault="00502FAD" w:rsidP="00502FAD">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DBF9CB6" w14:textId="77777777" w:rsidR="00502FAD" w:rsidRPr="00AF2C83" w:rsidRDefault="00502FAD" w:rsidP="00502FAD">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6AEBD89E" w14:textId="77777777" w:rsidR="00502FAD" w:rsidRPr="00AF2C83" w:rsidRDefault="00502FAD" w:rsidP="00502FAD">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4E211D1" w14:textId="77777777" w:rsidR="00502FAD" w:rsidRPr="00AF2C83" w:rsidRDefault="00502FAD" w:rsidP="00502FAD">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1FD278D6" w14:textId="77777777" w:rsidR="00502FAD" w:rsidRDefault="00502FAD" w:rsidP="00502FAD">
      <w:pPr>
        <w:pStyle w:val="Heading4"/>
      </w:pPr>
      <w:r>
        <w:t xml:space="preserve">The plan is </w:t>
      </w:r>
      <w:r w:rsidRPr="00F152C7">
        <w:rPr>
          <w:u w:val="single"/>
        </w:rPr>
        <w:t>key</w:t>
      </w:r>
      <w:r>
        <w:t>:</w:t>
      </w:r>
    </w:p>
    <w:p w14:paraId="68727199" w14:textId="77777777" w:rsidR="00502FAD" w:rsidRDefault="00502FAD" w:rsidP="00502FAD">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097CDBD8" w14:textId="77777777" w:rsidR="00502FAD" w:rsidRDefault="00502FAD" w:rsidP="00502FAD">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60A981B" w14:textId="77777777" w:rsidR="00502FAD" w:rsidRPr="00F35F66" w:rsidRDefault="00502FAD" w:rsidP="00502FAD">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F7A04D9" w14:textId="77777777" w:rsidR="00502FAD" w:rsidRPr="00692C92" w:rsidRDefault="00502FAD" w:rsidP="00502FAD">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718C5C8" w14:textId="77777777" w:rsidR="00502FAD" w:rsidRPr="00692C92" w:rsidRDefault="00502FAD" w:rsidP="00502FAD">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C687867" w14:textId="77777777" w:rsidR="00502FAD" w:rsidRPr="00692C92" w:rsidRDefault="00502FAD" w:rsidP="00502FAD">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1EDFCCE1" w14:textId="77777777" w:rsidR="00502FAD" w:rsidRDefault="00502FAD" w:rsidP="00502FAD">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0AC395D4" w14:textId="77777777" w:rsidR="00502FAD" w:rsidRDefault="00502FAD" w:rsidP="00502FAD">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0C57A170" w14:textId="77777777" w:rsidR="00502FAD" w:rsidRDefault="00502FAD" w:rsidP="00502FAD">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18D8FABD" w14:textId="77777777" w:rsidR="00502FAD" w:rsidRDefault="00502FAD" w:rsidP="00502FAD">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717EF36" w14:textId="77777777" w:rsidR="00502FAD" w:rsidRPr="00F77B6D" w:rsidRDefault="00502FAD" w:rsidP="00502FAD">
      <w:r>
        <w:t>&lt;&lt;TEXT CONDENSED, NONE OMITTED&gt;&gt;</w:t>
      </w:r>
    </w:p>
    <w:p w14:paraId="4C40E08E" w14:textId="77777777" w:rsidR="00502FAD" w:rsidRDefault="00502FAD" w:rsidP="00502FAD">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FF37DAD" w14:textId="77777777" w:rsidR="00502FAD" w:rsidRDefault="00502FAD" w:rsidP="00502FAD">
      <w:r>
        <w:t>&lt;&lt;PARAGRAPH INTEGRITY RESUMES&gt;&gt;</w:t>
      </w:r>
    </w:p>
    <w:p w14:paraId="6B294ABC" w14:textId="77777777" w:rsidR="00502FAD" w:rsidRPr="00747406" w:rsidRDefault="00502FAD" w:rsidP="00502FAD">
      <w:r w:rsidRPr="00747406">
        <w:rPr>
          <w:sz w:val="12"/>
          <w:szCs w:val="14"/>
        </w:rPr>
        <w:t>SPILLOVER</w:t>
      </w:r>
      <w:r>
        <w:rPr>
          <w:sz w:val="12"/>
          <w:szCs w:val="14"/>
        </w:rPr>
        <w:t>S</w:t>
      </w:r>
    </w:p>
    <w:p w14:paraId="2A24F5ED" w14:textId="77777777" w:rsidR="00502FAD" w:rsidRPr="00353880" w:rsidRDefault="00502FAD" w:rsidP="00502FAD">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6FB40AA" w14:textId="77777777" w:rsidR="00502FAD" w:rsidRPr="00353880" w:rsidRDefault="00502FAD" w:rsidP="00502FAD">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FECA31B" w14:textId="77777777" w:rsidR="00502FAD" w:rsidRPr="008A207D" w:rsidRDefault="00502FAD" w:rsidP="00502FAD">
      <w:pPr>
        <w:rPr>
          <w:sz w:val="16"/>
          <w:szCs w:val="16"/>
        </w:rPr>
      </w:pPr>
      <w:r w:rsidRPr="008A207D">
        <w:rPr>
          <w:sz w:val="16"/>
          <w:szCs w:val="16"/>
        </w:rPr>
        <w:t>CONCLUSION</w:t>
      </w:r>
    </w:p>
    <w:p w14:paraId="443A2B7C" w14:textId="77777777" w:rsidR="00502FAD" w:rsidRPr="008A207D" w:rsidRDefault="00502FAD" w:rsidP="00502FAD">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06A30460" w14:textId="77777777" w:rsidR="00502FAD" w:rsidRPr="008A207D" w:rsidRDefault="00502FAD" w:rsidP="00502FAD">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6EB7F90" w14:textId="77777777" w:rsidR="00502FAD" w:rsidRPr="000A4953" w:rsidRDefault="00502FAD" w:rsidP="00502FAD">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038982FE" w14:textId="77777777" w:rsidR="00502FAD" w:rsidRDefault="00502FAD" w:rsidP="00502FAD">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4D730F48" w14:textId="77777777" w:rsidR="00502FAD" w:rsidRPr="00B80CDA" w:rsidRDefault="00502FAD" w:rsidP="00502FAD">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521E2229" w14:textId="77777777" w:rsidR="00502FAD" w:rsidRDefault="00502FAD" w:rsidP="00502FAD">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69115309" w14:textId="77777777" w:rsidR="00502FAD" w:rsidRDefault="00502FAD" w:rsidP="00502FAD">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58AB7FCC" w14:textId="77777777" w:rsidR="00502FAD" w:rsidRDefault="00502FAD" w:rsidP="00502FAD">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465294CB" w14:textId="77777777" w:rsidR="00502FAD" w:rsidRDefault="00502FAD" w:rsidP="00502FAD">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92307DC" w14:textId="77777777" w:rsidR="00502FAD" w:rsidRDefault="00502FAD" w:rsidP="00502FAD">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FF17423" w14:textId="77777777" w:rsidR="00502FAD" w:rsidRDefault="00502FAD" w:rsidP="00502FAD">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6D014E29" w14:textId="77777777" w:rsidR="00502FAD" w:rsidRDefault="00502FAD" w:rsidP="00502FAD">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66206704" w14:textId="77777777" w:rsidR="00502FAD" w:rsidRDefault="00502FAD" w:rsidP="00502FAD">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041CE27E" w14:textId="77777777" w:rsidR="00502FAD" w:rsidRDefault="00502FAD" w:rsidP="00502FAD">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6329ADAD" w14:textId="77777777" w:rsidR="00502FAD" w:rsidRDefault="00502FAD" w:rsidP="00502FAD">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50F89EA3" w14:textId="77777777" w:rsidR="00502FAD" w:rsidRPr="00111B05" w:rsidRDefault="00502FAD" w:rsidP="00502FAD">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6CEAB66B" w14:textId="77777777" w:rsidR="00502FAD" w:rsidRDefault="00502FAD" w:rsidP="00502FAD">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03651399" w14:textId="77777777" w:rsidR="00502FAD" w:rsidRPr="0028372B" w:rsidRDefault="00502FAD" w:rsidP="00502FAD">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57AD7746" w14:textId="77777777" w:rsidR="00502FAD" w:rsidRPr="0028372B" w:rsidRDefault="00502FAD" w:rsidP="00502FAD">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34C59617" w14:textId="77777777" w:rsidR="00502FAD" w:rsidRPr="00CA3647" w:rsidRDefault="00502FAD" w:rsidP="00502FAD"/>
    <w:p w14:paraId="7190D8AA" w14:textId="77777777" w:rsidR="00502FAD" w:rsidRDefault="00502FAD" w:rsidP="00502FAD"/>
    <w:p w14:paraId="1A575814" w14:textId="5D67C8D7" w:rsidR="00502FAD" w:rsidRDefault="00502FAD" w:rsidP="00502FAD">
      <w:pPr>
        <w:pStyle w:val="Heading3"/>
      </w:pPr>
      <w:r>
        <w:t>Extra---1AC</w:t>
      </w:r>
    </w:p>
    <w:p w14:paraId="23DABBAD" w14:textId="77777777" w:rsidR="00502FAD" w:rsidRDefault="00502FAD" w:rsidP="00502FAD">
      <w:pPr>
        <w:pStyle w:val="Heading4"/>
      </w:pPr>
      <w:r>
        <w:t xml:space="preserve">Industry-wide unionization is </w:t>
      </w:r>
      <w:r w:rsidRPr="009F7916">
        <w:rPr>
          <w:u w:val="single"/>
        </w:rPr>
        <w:t>key</w:t>
      </w:r>
      <w:r>
        <w:t xml:space="preserve"> to proactively regulating </w:t>
      </w:r>
      <w:r w:rsidRPr="009F7916">
        <w:rPr>
          <w:u w:val="single"/>
        </w:rPr>
        <w:t>big tech</w:t>
      </w:r>
      <w:r>
        <w:t>.</w:t>
      </w:r>
    </w:p>
    <w:p w14:paraId="195EAF78" w14:textId="77777777" w:rsidR="00502FAD" w:rsidRDefault="00502FAD" w:rsidP="00502FAD">
      <w:r w:rsidRPr="009F7916">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607E5D57" w14:textId="77777777" w:rsidR="00502FAD" w:rsidRPr="007D030B" w:rsidRDefault="00502FAD" w:rsidP="00502FAD">
      <w:pPr>
        <w:rPr>
          <w:sz w:val="16"/>
        </w:rPr>
      </w:pPr>
      <w:r w:rsidRPr="007D030B">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6ACFCF22" w14:textId="77777777" w:rsidR="00502FAD" w:rsidRPr="007D030B" w:rsidRDefault="00502FAD" w:rsidP="00502FAD">
      <w:pPr>
        <w:rPr>
          <w:sz w:val="16"/>
        </w:rPr>
      </w:pPr>
      <w:r w:rsidRPr="007D030B">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sidRPr="007D030B">
        <w:rPr>
          <w:rStyle w:val="StyleUnderline"/>
          <w:highlight w:val="cyan"/>
        </w:rPr>
        <w:t xml:space="preserve">without </w:t>
      </w:r>
      <w:r w:rsidRPr="007D030B">
        <w:rPr>
          <w:rStyle w:val="Emphasis"/>
          <w:highlight w:val="cyan"/>
        </w:rPr>
        <w:t>guardrails</w:t>
      </w:r>
      <w:r w:rsidRPr="007D030B">
        <w:rPr>
          <w:rStyle w:val="StyleUnderline"/>
          <w:highlight w:val="cyan"/>
        </w:rPr>
        <w:t xml:space="preserve">, Silicon Valley has </w:t>
      </w:r>
      <w:r w:rsidRPr="007D030B">
        <w:rPr>
          <w:rStyle w:val="Emphasis"/>
          <w:highlight w:val="cyan"/>
        </w:rPr>
        <w:t>little incentive</w:t>
      </w:r>
      <w:r w:rsidRPr="007D030B">
        <w:rPr>
          <w:rStyle w:val="StyleUnderline"/>
        </w:rPr>
        <w:t xml:space="preserve"> to change</w:t>
      </w:r>
      <w:r w:rsidRPr="007D030B">
        <w:rPr>
          <w:sz w:val="16"/>
        </w:rPr>
        <w:t>.</w:t>
      </w:r>
    </w:p>
    <w:p w14:paraId="414A4735" w14:textId="77777777" w:rsidR="00502FAD" w:rsidRPr="007D030B" w:rsidRDefault="00502FAD" w:rsidP="00502FAD">
      <w:pPr>
        <w:rPr>
          <w:sz w:val="16"/>
        </w:rPr>
      </w:pPr>
      <w:r w:rsidRPr="007D030B">
        <w:rPr>
          <w:sz w:val="16"/>
        </w:rPr>
        <w:t xml:space="preserve">For decades now, </w:t>
      </w:r>
      <w:r w:rsidRPr="007D030B">
        <w:rPr>
          <w:rStyle w:val="StyleUnderline"/>
        </w:rPr>
        <w:t xml:space="preserve">the </w:t>
      </w:r>
      <w:r w:rsidRPr="007D030B">
        <w:rPr>
          <w:rStyle w:val="StyleUnderline"/>
          <w:highlight w:val="cyan"/>
        </w:rPr>
        <w:t>law</w:t>
      </w:r>
      <w:r w:rsidRPr="007D030B">
        <w:rPr>
          <w:rStyle w:val="StyleUnderline"/>
        </w:rPr>
        <w:t xml:space="preserve"> has largely </w:t>
      </w:r>
      <w:r w:rsidRPr="007D030B">
        <w:rPr>
          <w:rStyle w:val="Emphasis"/>
          <w:highlight w:val="cyan"/>
        </w:rPr>
        <w:t>reacted</w:t>
      </w:r>
      <w:r w:rsidRPr="007D030B">
        <w:rPr>
          <w:sz w:val="16"/>
        </w:rPr>
        <w:t xml:space="preserve"> to new tech, sometimes long </w:t>
      </w:r>
      <w:r w:rsidRPr="007D030B">
        <w:rPr>
          <w:rStyle w:val="StyleUnderline"/>
          <w:highlight w:val="cyan"/>
        </w:rPr>
        <w:t>after</w:t>
      </w:r>
      <w:r w:rsidRPr="007D030B">
        <w:rPr>
          <w:rStyle w:val="StyleUnderline"/>
        </w:rPr>
        <w:t xml:space="preserve"> that </w:t>
      </w:r>
      <w:r w:rsidRPr="007D030B">
        <w:rPr>
          <w:rStyle w:val="Emphasis"/>
          <w:highlight w:val="cyan"/>
        </w:rPr>
        <w:t>tech</w:t>
      </w:r>
      <w:r w:rsidRPr="007D030B">
        <w:rPr>
          <w:rStyle w:val="StyleUnderline"/>
        </w:rPr>
        <w:t xml:space="preserve"> has harmfully </w:t>
      </w:r>
      <w:r w:rsidRPr="007D030B">
        <w:rPr>
          <w:rStyle w:val="StyleUnderline"/>
          <w:highlight w:val="cyan"/>
        </w:rPr>
        <w:t xml:space="preserve">impacted </w:t>
      </w:r>
      <w:r w:rsidRPr="007D030B">
        <w:rPr>
          <w:rStyle w:val="Emphasis"/>
          <w:highlight w:val="cyan"/>
        </w:rPr>
        <w:t>everything</w:t>
      </w:r>
      <w:r w:rsidRPr="007D030B">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sidRPr="007D030B">
        <w:rPr>
          <w:rStyle w:val="StyleUnderline"/>
        </w:rPr>
        <w:t xml:space="preserve">it becomes clearer </w:t>
      </w:r>
      <w:r w:rsidRPr="007D030B">
        <w:rPr>
          <w:rStyle w:val="StyleUnderline"/>
          <w:highlight w:val="cyan"/>
        </w:rPr>
        <w:t>that</w:t>
      </w:r>
      <w:r w:rsidRPr="007D030B">
        <w:rPr>
          <w:rStyle w:val="StyleUnderline"/>
        </w:rPr>
        <w:t xml:space="preserve"> reactively legislating and litigating </w:t>
      </w:r>
      <w:r w:rsidRPr="007D030B">
        <w:rPr>
          <w:rStyle w:val="StyleUnderline"/>
          <w:highlight w:val="cyan"/>
        </w:rPr>
        <w:t>is</w:t>
      </w:r>
      <w:r w:rsidRPr="007D030B">
        <w:rPr>
          <w:rStyle w:val="StyleUnderline"/>
        </w:rPr>
        <w:t xml:space="preserve"> an </w:t>
      </w:r>
      <w:r w:rsidRPr="007D030B">
        <w:rPr>
          <w:rStyle w:val="Emphasis"/>
          <w:highlight w:val="cyan"/>
        </w:rPr>
        <w:t>insufficient</w:t>
      </w:r>
      <w:r w:rsidRPr="007D030B">
        <w:rPr>
          <w:rStyle w:val="StyleUnderline"/>
        </w:rPr>
        <w:t xml:space="preserve"> approach to regulating</w:t>
      </w:r>
      <w:r w:rsidRPr="007D030B">
        <w:rPr>
          <w:sz w:val="16"/>
        </w:rPr>
        <w:t xml:space="preserve"> an industry that—without safeguards—presents threats to democracy and public welfare.</w:t>
      </w:r>
    </w:p>
    <w:p w14:paraId="599A9FD5" w14:textId="77777777" w:rsidR="00502FAD" w:rsidRPr="008F41C9" w:rsidRDefault="00502FAD" w:rsidP="00502FAD">
      <w:pPr>
        <w:rPr>
          <w:sz w:val="16"/>
        </w:rPr>
      </w:pPr>
      <w:r w:rsidRPr="008F41C9">
        <w:rPr>
          <w:rStyle w:val="StyleUnderline"/>
          <w:highlight w:val="cyan"/>
        </w:rPr>
        <w:t xml:space="preserve">The U.S. needs a </w:t>
      </w:r>
      <w:r w:rsidRPr="008F41C9">
        <w:rPr>
          <w:rStyle w:val="Emphasis"/>
          <w:highlight w:val="cyan"/>
        </w:rPr>
        <w:t>proactive</w:t>
      </w:r>
      <w:r w:rsidRPr="008F41C9">
        <w:rPr>
          <w:rStyle w:val="StyleUnderline"/>
          <w:highlight w:val="cyan"/>
        </w:rPr>
        <w:t xml:space="preserve"> route</w:t>
      </w:r>
      <w:r w:rsidRPr="008F41C9">
        <w:rPr>
          <w:sz w:val="16"/>
        </w:rPr>
        <w:t xml:space="preserve">, and OpenAI has inadvertently shown us the way. Last November, amid the cacophony of headline-grabbing “look what AI has done now” incidents, a different sort of AI story hit the news: </w:t>
      </w:r>
      <w:r w:rsidRPr="008F41C9">
        <w:rPr>
          <w:rStyle w:val="StyleUnderline"/>
        </w:rPr>
        <w:t xml:space="preserve">OpenAI’s Sam </w:t>
      </w:r>
      <w:r w:rsidRPr="008F41C9">
        <w:rPr>
          <w:rStyle w:val="Emphasis"/>
        </w:rPr>
        <w:t>Altman</w:t>
      </w:r>
      <w:r w:rsidRPr="008F41C9">
        <w:rPr>
          <w:rStyle w:val="StyleUnderline"/>
        </w:rPr>
        <w:t xml:space="preserve"> was in short order </w:t>
      </w:r>
      <w:r w:rsidRPr="008F41C9">
        <w:rPr>
          <w:rStyle w:val="Emphasis"/>
        </w:rPr>
        <w:t>dismissed</w:t>
      </w:r>
      <w:r w:rsidRPr="008F41C9">
        <w:rPr>
          <w:rStyle w:val="StyleUnderline"/>
        </w:rPr>
        <w:t xml:space="preserve"> from his position as CEO, then </w:t>
      </w:r>
      <w:r w:rsidRPr="008F41C9">
        <w:rPr>
          <w:rStyle w:val="Emphasis"/>
        </w:rPr>
        <w:t>reinstated</w:t>
      </w:r>
      <w:r w:rsidRPr="008F41C9">
        <w:rPr>
          <w:sz w:val="16"/>
        </w:rPr>
        <w:t>—</w:t>
      </w:r>
      <w:r w:rsidRPr="008F41C9">
        <w:rPr>
          <w:rStyle w:val="StyleUnderline"/>
        </w:rPr>
        <w:t>just days after</w:t>
      </w:r>
      <w:r w:rsidRPr="008F41C9">
        <w:rPr>
          <w:sz w:val="16"/>
        </w:rPr>
        <w:t xml:space="preserve"> an uproar from OpenAI staff. Of roughly 770 </w:t>
      </w:r>
      <w:r w:rsidRPr="008F41C9">
        <w:rPr>
          <w:rStyle w:val="StyleUnderline"/>
        </w:rPr>
        <w:t>employees</w:t>
      </w:r>
      <w:r w:rsidRPr="008F41C9">
        <w:rPr>
          <w:sz w:val="16"/>
        </w:rPr>
        <w:t xml:space="preserve">, 738 </w:t>
      </w:r>
      <w:r w:rsidRPr="008F41C9">
        <w:rPr>
          <w:rStyle w:val="Emphasis"/>
        </w:rPr>
        <w:t>threatened</w:t>
      </w:r>
      <w:r w:rsidRPr="008F41C9">
        <w:rPr>
          <w:rStyle w:val="StyleUnderline"/>
        </w:rPr>
        <w:t xml:space="preserve"> to </w:t>
      </w:r>
      <w:r w:rsidRPr="008F41C9">
        <w:rPr>
          <w:rStyle w:val="Emphasis"/>
        </w:rPr>
        <w:t>quit</w:t>
      </w:r>
      <w:r w:rsidRPr="008F41C9">
        <w:rPr>
          <w:sz w:val="16"/>
        </w:rPr>
        <w:t xml:space="preserve"> if Altman wasn’t returned to his position. Labor activists, while noting the threat that OpenAI poses to the labor movement, conceded that </w:t>
      </w:r>
      <w:r w:rsidRPr="008F41C9">
        <w:rPr>
          <w:rStyle w:val="StyleUnderline"/>
        </w:rPr>
        <w:t>OpenAI’s staff had achieved one of the most significant collective actions yet</w:t>
      </w:r>
      <w:r w:rsidRPr="008F41C9">
        <w:rPr>
          <w:sz w:val="16"/>
        </w:rPr>
        <w:t xml:space="preserve"> in the tech industry. </w:t>
      </w:r>
    </w:p>
    <w:p w14:paraId="1BF29795" w14:textId="77777777" w:rsidR="00502FAD" w:rsidRDefault="00502FAD" w:rsidP="00502FAD">
      <w:pPr>
        <w:rPr>
          <w:sz w:val="16"/>
        </w:rPr>
      </w:pPr>
      <w:r w:rsidRPr="008F41C9">
        <w:rPr>
          <w:rStyle w:val="StyleUnderline"/>
          <w:highlight w:val="cyan"/>
        </w:rPr>
        <w:t xml:space="preserve">The </w:t>
      </w:r>
      <w:r w:rsidRPr="008F41C9">
        <w:rPr>
          <w:rStyle w:val="Emphasis"/>
          <w:highlight w:val="cyan"/>
        </w:rPr>
        <w:t>power</w:t>
      </w:r>
      <w:r w:rsidRPr="008F41C9">
        <w:rPr>
          <w:rStyle w:val="StyleUnderline"/>
          <w:highlight w:val="cyan"/>
        </w:rPr>
        <w:t xml:space="preserve"> of</w:t>
      </w:r>
      <w:r w:rsidRPr="008F41C9">
        <w:rPr>
          <w:rStyle w:val="StyleUnderline"/>
        </w:rPr>
        <w:t xml:space="preserve"> organized </w:t>
      </w:r>
      <w:r w:rsidRPr="008F41C9">
        <w:rPr>
          <w:rStyle w:val="StyleUnderline"/>
          <w:highlight w:val="cyan"/>
        </w:rPr>
        <w:t xml:space="preserve">tech </w:t>
      </w:r>
      <w:r w:rsidRPr="008F41C9">
        <w:rPr>
          <w:rStyle w:val="Emphasis"/>
          <w:highlight w:val="cyan"/>
        </w:rPr>
        <w:t>workers</w:t>
      </w:r>
      <w:r w:rsidRPr="008F41C9">
        <w:rPr>
          <w:sz w:val="16"/>
        </w:rPr>
        <w:t xml:space="preserve">, it turns out, </w:t>
      </w:r>
      <w:r w:rsidRPr="008F41C9">
        <w:rPr>
          <w:rStyle w:val="StyleUnderline"/>
          <w:highlight w:val="cyan"/>
        </w:rPr>
        <w:t>rivals</w:t>
      </w:r>
      <w:r w:rsidRPr="008F41C9">
        <w:rPr>
          <w:rStyle w:val="StyleUnderline"/>
        </w:rPr>
        <w:t xml:space="preserve"> that of </w:t>
      </w:r>
      <w:r w:rsidRPr="008F41C9">
        <w:rPr>
          <w:rStyle w:val="StyleUnderline"/>
          <w:highlight w:val="cyan"/>
        </w:rPr>
        <w:t xml:space="preserve">the </w:t>
      </w:r>
      <w:r w:rsidRPr="008F41C9">
        <w:rPr>
          <w:rStyle w:val="Emphasis"/>
          <w:highlight w:val="cyan"/>
        </w:rPr>
        <w:t>government</w:t>
      </w:r>
      <w:r w:rsidRPr="008F41C9">
        <w:rPr>
          <w:rStyle w:val="StyleUnderline"/>
        </w:rPr>
        <w:t xml:space="preserve"> when it comes to effecting change</w:t>
      </w:r>
      <w:r w:rsidRPr="008F41C9">
        <w:rPr>
          <w:sz w:val="16"/>
        </w:rPr>
        <w:t xml:space="preserve"> in Silicon Valley. From </w:t>
      </w:r>
      <w:r w:rsidRPr="008F41C9">
        <w:rPr>
          <w:rStyle w:val="StyleUnderline"/>
        </w:rPr>
        <w:t xml:space="preserve">ensuring </w:t>
      </w:r>
      <w:r w:rsidRPr="008F41C9">
        <w:rPr>
          <w:rStyle w:val="Emphasis"/>
        </w:rPr>
        <w:t>AI</w:t>
      </w:r>
      <w:r w:rsidRPr="008F41C9">
        <w:rPr>
          <w:rStyle w:val="StyleUnderline"/>
        </w:rPr>
        <w:t xml:space="preserve"> is not used in </w:t>
      </w:r>
      <w:r w:rsidRPr="008F41C9">
        <w:rPr>
          <w:rStyle w:val="Emphasis"/>
        </w:rPr>
        <w:t>warfare</w:t>
      </w:r>
      <w:r w:rsidRPr="008F41C9">
        <w:rPr>
          <w:rStyle w:val="StyleUnderline"/>
        </w:rPr>
        <w:t xml:space="preserve"> to pushing </w:t>
      </w:r>
      <w:r w:rsidRPr="008F41C9">
        <w:rPr>
          <w:rStyle w:val="Emphasis"/>
        </w:rPr>
        <w:t>regulation</w:t>
      </w:r>
      <w:r w:rsidRPr="008F41C9">
        <w:rPr>
          <w:rStyle w:val="StyleUnderline"/>
        </w:rPr>
        <w:t xml:space="preserve"> </w:t>
      </w:r>
      <w:r w:rsidRPr="008F41C9">
        <w:rPr>
          <w:sz w:val="16"/>
        </w:rPr>
        <w:t xml:space="preserve">requiring transparency of AI-generated content, </w:t>
      </w:r>
      <w:r w:rsidRPr="008F41C9">
        <w:rPr>
          <w:rStyle w:val="StyleUnderline"/>
          <w:highlight w:val="cyan"/>
        </w:rPr>
        <w:t xml:space="preserve">a </w:t>
      </w:r>
      <w:r w:rsidRPr="008F41C9">
        <w:rPr>
          <w:rStyle w:val="Emphasis"/>
          <w:highlight w:val="cyan"/>
        </w:rPr>
        <w:t>thriving</w:t>
      </w:r>
      <w:r w:rsidRPr="008F41C9">
        <w:rPr>
          <w:rStyle w:val="StyleUnderline"/>
        </w:rPr>
        <w:t xml:space="preserve"> Silicon Valley </w:t>
      </w:r>
      <w:r w:rsidRPr="008F41C9">
        <w:rPr>
          <w:rStyle w:val="StyleUnderline"/>
          <w:highlight w:val="cyan"/>
        </w:rPr>
        <w:t>labor movement</w:t>
      </w:r>
      <w:r w:rsidRPr="008F41C9">
        <w:rPr>
          <w:rStyle w:val="StyleUnderline"/>
        </w:rPr>
        <w:t xml:space="preserve"> could help </w:t>
      </w:r>
      <w:r w:rsidRPr="008F41C9">
        <w:rPr>
          <w:rStyle w:val="StyleUnderline"/>
          <w:highlight w:val="cyan"/>
        </w:rPr>
        <w:t>create</w:t>
      </w:r>
      <w:r w:rsidRPr="008F41C9">
        <w:rPr>
          <w:rStyle w:val="StyleUnderline"/>
        </w:rPr>
        <w:t xml:space="preserve"> the </w:t>
      </w:r>
      <w:r w:rsidRPr="008F41C9">
        <w:rPr>
          <w:rStyle w:val="Emphasis"/>
          <w:highlight w:val="cyan"/>
        </w:rPr>
        <w:t>guardrails</w:t>
      </w:r>
      <w:r w:rsidRPr="008F41C9">
        <w:rPr>
          <w:rStyle w:val="StyleUnderline"/>
          <w:highlight w:val="cyan"/>
        </w:rPr>
        <w:t xml:space="preserve"> for Big Tech</w:t>
      </w:r>
      <w:r w:rsidRPr="008F41C9">
        <w:rPr>
          <w:sz w:val="16"/>
        </w:rPr>
        <w:t xml:space="preserve"> that are desperately needed.</w:t>
      </w:r>
    </w:p>
    <w:p w14:paraId="44ADE381" w14:textId="77777777" w:rsidR="00502FAD" w:rsidRDefault="00502FAD" w:rsidP="00502FAD">
      <w:pPr>
        <w:rPr>
          <w:sz w:val="16"/>
        </w:rPr>
      </w:pPr>
    </w:p>
    <w:p w14:paraId="5DFDA46D" w14:textId="77777777" w:rsidR="00502FAD" w:rsidRDefault="00502FAD" w:rsidP="00502FAD">
      <w:pPr>
        <w:rPr>
          <w:sz w:val="16"/>
        </w:rPr>
      </w:pPr>
    </w:p>
    <w:p w14:paraId="6699DE42" w14:textId="77777777" w:rsidR="00502FAD" w:rsidRPr="008F41C9" w:rsidRDefault="00502FAD" w:rsidP="00502FAD">
      <w:pPr>
        <w:rPr>
          <w:sz w:val="16"/>
        </w:rPr>
      </w:pPr>
    </w:p>
    <w:p w14:paraId="37F08310" w14:textId="77777777" w:rsidR="00502FAD" w:rsidRPr="007D030B" w:rsidRDefault="00502FAD" w:rsidP="00502FAD">
      <w:pPr>
        <w:rPr>
          <w:sz w:val="16"/>
        </w:rPr>
      </w:pPr>
      <w:r w:rsidRPr="007D030B">
        <w:rPr>
          <w:sz w:val="16"/>
        </w:rPr>
        <w:t xml:space="preserve">Serving the Public Good Through Collective Bargaining </w:t>
      </w:r>
    </w:p>
    <w:p w14:paraId="20E0C4AC" w14:textId="77777777" w:rsidR="00502FAD" w:rsidRPr="007D030B" w:rsidRDefault="00502FAD" w:rsidP="00502FAD">
      <w:pPr>
        <w:rPr>
          <w:sz w:val="16"/>
        </w:rPr>
      </w:pPr>
      <w:r w:rsidRPr="007D030B">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69E5B560" w14:textId="77777777" w:rsidR="00502FAD" w:rsidRPr="007D030B" w:rsidRDefault="00502FAD" w:rsidP="00502FAD">
      <w:pPr>
        <w:rPr>
          <w:sz w:val="16"/>
        </w:rPr>
      </w:pPr>
      <w:r w:rsidRPr="007D030B">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2C6C1B3D" w14:textId="77777777" w:rsidR="00502FAD" w:rsidRPr="008F41C9" w:rsidRDefault="00502FAD" w:rsidP="00502FAD">
      <w:pPr>
        <w:rPr>
          <w:sz w:val="16"/>
        </w:rPr>
      </w:pPr>
      <w:r w:rsidRPr="008F41C9">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sidRPr="008F41C9">
        <w:rPr>
          <w:rStyle w:val="StyleUnderline"/>
        </w:rPr>
        <w:t xml:space="preserve">organizing does </w:t>
      </w:r>
      <w:r w:rsidRPr="008F41C9">
        <w:rPr>
          <w:rStyle w:val="Emphasis"/>
        </w:rPr>
        <w:t>not happen</w:t>
      </w:r>
      <w:r w:rsidRPr="008F41C9">
        <w:rPr>
          <w:rStyle w:val="StyleUnderline"/>
        </w:rPr>
        <w:t xml:space="preserve"> in a </w:t>
      </w:r>
      <w:r w:rsidRPr="008F41C9">
        <w:rPr>
          <w:rStyle w:val="Emphasis"/>
        </w:rPr>
        <w:t>vacuum</w:t>
      </w:r>
      <w:r w:rsidRPr="008F41C9">
        <w:rPr>
          <w:sz w:val="16"/>
        </w:rPr>
        <w:t xml:space="preserve">: The terms that make up </w:t>
      </w:r>
      <w:r w:rsidRPr="008F41C9">
        <w:rPr>
          <w:rStyle w:val="StyleUnderline"/>
          <w:highlight w:val="cyan"/>
        </w:rPr>
        <w:t xml:space="preserve">the </w:t>
      </w:r>
      <w:r w:rsidRPr="008F41C9">
        <w:rPr>
          <w:rStyle w:val="Emphasis"/>
          <w:highlight w:val="cyan"/>
        </w:rPr>
        <w:t>CBA</w:t>
      </w:r>
      <w:r w:rsidRPr="008F41C9">
        <w:rPr>
          <w:rStyle w:val="StyleUnderline"/>
        </w:rPr>
        <w:t xml:space="preserve"> between employers and employees</w:t>
      </w:r>
      <w:r w:rsidRPr="008F41C9">
        <w:rPr>
          <w:sz w:val="16"/>
        </w:rPr>
        <w:t xml:space="preserve"> often </w:t>
      </w:r>
      <w:r w:rsidRPr="008F41C9">
        <w:rPr>
          <w:rStyle w:val="StyleUnderline"/>
          <w:highlight w:val="cyan"/>
        </w:rPr>
        <w:t>inform</w:t>
      </w:r>
      <w:r w:rsidRPr="008F41C9">
        <w:rPr>
          <w:rStyle w:val="StyleUnderline"/>
        </w:rPr>
        <w:t xml:space="preserve"> the CBAs of </w:t>
      </w:r>
      <w:r w:rsidRPr="008F41C9">
        <w:rPr>
          <w:rStyle w:val="Emphasis"/>
          <w:highlight w:val="cyan"/>
        </w:rPr>
        <w:t>countless other</w:t>
      </w:r>
      <w:r w:rsidRPr="008F41C9">
        <w:rPr>
          <w:rStyle w:val="StyleUnderline"/>
        </w:rPr>
        <w:t xml:space="preserve"> union</w:t>
      </w:r>
      <w:r w:rsidRPr="008F41C9">
        <w:rPr>
          <w:rStyle w:val="Emphasis"/>
          <w:highlight w:val="cyan"/>
        </w:rPr>
        <w:t>s</w:t>
      </w:r>
      <w:r w:rsidRPr="008F41C9">
        <w:rPr>
          <w:rStyle w:val="StyleUnderline"/>
        </w:rPr>
        <w:t xml:space="preserve"> down the line. </w:t>
      </w:r>
      <w:r w:rsidRPr="008F41C9">
        <w:rPr>
          <w:rStyle w:val="StyleUnderline"/>
          <w:highlight w:val="cyan"/>
        </w:rPr>
        <w:t>And</w:t>
      </w:r>
      <w:r w:rsidRPr="008F41C9">
        <w:rPr>
          <w:rStyle w:val="StyleUnderline"/>
        </w:rPr>
        <w:t>, frequently</w:t>
      </w:r>
      <w:r w:rsidRPr="008F41C9">
        <w:rPr>
          <w:sz w:val="16"/>
        </w:rPr>
        <w:t xml:space="preserve">, important terms will </w:t>
      </w:r>
      <w:r w:rsidRPr="008F41C9">
        <w:rPr>
          <w:rStyle w:val="StyleUnderline"/>
          <w:highlight w:val="cyan"/>
        </w:rPr>
        <w:t>set</w:t>
      </w:r>
      <w:r w:rsidRPr="008F41C9">
        <w:rPr>
          <w:rStyle w:val="StyleUnderline"/>
        </w:rPr>
        <w:t xml:space="preserve"> a new </w:t>
      </w:r>
      <w:r w:rsidRPr="008F41C9">
        <w:rPr>
          <w:rStyle w:val="Emphasis"/>
          <w:highlight w:val="cyan"/>
        </w:rPr>
        <w:t>precedent</w:t>
      </w:r>
      <w:r w:rsidRPr="008F41C9">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4A5DB433" w14:textId="77777777" w:rsidR="00502FAD" w:rsidRPr="009F7916" w:rsidRDefault="00502FAD" w:rsidP="00502FAD">
      <w:pPr>
        <w:rPr>
          <w:sz w:val="16"/>
        </w:rPr>
      </w:pPr>
      <w:r w:rsidRPr="009F7916">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07D6D57C" w14:textId="77777777" w:rsidR="00502FAD" w:rsidRPr="009F7916" w:rsidRDefault="00502FAD" w:rsidP="00502FAD">
      <w:pPr>
        <w:rPr>
          <w:sz w:val="16"/>
        </w:rPr>
      </w:pPr>
      <w:r w:rsidRPr="009F7916">
        <w:rPr>
          <w:rStyle w:val="StyleUnderline"/>
        </w:rPr>
        <w:t xml:space="preserve">Organized tech workers can be a </w:t>
      </w:r>
      <w:r w:rsidRPr="009F7916">
        <w:rPr>
          <w:rStyle w:val="Emphasis"/>
        </w:rPr>
        <w:t>powerful force</w:t>
      </w:r>
      <w:r w:rsidRPr="009F7916">
        <w:rPr>
          <w:rStyle w:val="StyleUnderline"/>
        </w:rPr>
        <w:t xml:space="preserve"> for social </w:t>
      </w:r>
      <w:r w:rsidRPr="009F7916">
        <w:rPr>
          <w:rStyle w:val="Emphasis"/>
        </w:rPr>
        <w:t>good</w:t>
      </w:r>
      <w:r w:rsidRPr="009F7916">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sidRPr="009F7916">
        <w:rPr>
          <w:rStyle w:val="StyleUnderline"/>
        </w:rPr>
        <w:t xml:space="preserve">unionized </w:t>
      </w:r>
      <w:r w:rsidRPr="009F7916">
        <w:rPr>
          <w:rStyle w:val="Emphasis"/>
          <w:highlight w:val="cyan"/>
        </w:rPr>
        <w:t>workers</w:t>
      </w:r>
      <w:r w:rsidRPr="009F7916">
        <w:rPr>
          <w:rStyle w:val="StyleUnderline"/>
        </w:rPr>
        <w:t xml:space="preserve"> at Big Tech companies may </w:t>
      </w:r>
      <w:r w:rsidRPr="009F7916">
        <w:rPr>
          <w:rStyle w:val="StyleUnderline"/>
          <w:highlight w:val="cyan"/>
        </w:rPr>
        <w:t xml:space="preserve">have the </w:t>
      </w:r>
      <w:r w:rsidRPr="009F7916">
        <w:rPr>
          <w:rStyle w:val="Emphasis"/>
          <w:highlight w:val="cyan"/>
        </w:rPr>
        <w:t>best shot</w:t>
      </w:r>
      <w:r w:rsidRPr="009F7916">
        <w:rPr>
          <w:rStyle w:val="StyleUnderline"/>
        </w:rPr>
        <w:t xml:space="preserve"> at </w:t>
      </w:r>
      <w:r w:rsidRPr="009F7916">
        <w:rPr>
          <w:rStyle w:val="Emphasis"/>
        </w:rPr>
        <w:t>shaping</w:t>
      </w:r>
      <w:r w:rsidRPr="009F7916">
        <w:rPr>
          <w:rStyle w:val="StyleUnderline"/>
        </w:rPr>
        <w:t xml:space="preserve"> the directions these </w:t>
      </w:r>
      <w:r w:rsidRPr="009F7916">
        <w:rPr>
          <w:rStyle w:val="Emphasis"/>
        </w:rPr>
        <w:t>companies</w:t>
      </w:r>
      <w:r w:rsidRPr="009F7916">
        <w:rPr>
          <w:rStyle w:val="StyleUnderline"/>
        </w:rPr>
        <w:t xml:space="preserve"> take</w:t>
      </w:r>
      <w:r w:rsidRPr="009F7916">
        <w:rPr>
          <w:sz w:val="16"/>
        </w:rPr>
        <w:t xml:space="preserve"> for the social and technological good.</w:t>
      </w:r>
    </w:p>
    <w:p w14:paraId="57C89810" w14:textId="77777777" w:rsidR="00502FAD" w:rsidRPr="007D030B" w:rsidRDefault="00502FAD" w:rsidP="00502FAD">
      <w:pPr>
        <w:rPr>
          <w:sz w:val="16"/>
        </w:rPr>
      </w:pPr>
      <w:r w:rsidRPr="007D030B">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57E897C" w14:textId="77777777" w:rsidR="00502FAD" w:rsidRPr="007D030B" w:rsidRDefault="00502FAD" w:rsidP="00502FAD">
      <w:pPr>
        <w:rPr>
          <w:sz w:val="16"/>
        </w:rPr>
      </w:pPr>
      <w:r w:rsidRPr="007D030B">
        <w:rPr>
          <w:sz w:val="16"/>
        </w:rPr>
        <w:t xml:space="preserve">Within the tech ecosystem, we have already seen what organized tech workers can do. Sam Altman and OpenAI aside, </w:t>
      </w:r>
      <w:r w:rsidRPr="007D030B">
        <w:rPr>
          <w:rStyle w:val="StyleUnderline"/>
          <w:highlight w:val="cyan"/>
        </w:rPr>
        <w:t>workers</w:t>
      </w:r>
      <w:r w:rsidRPr="007D030B">
        <w:rPr>
          <w:rStyle w:val="StyleUnderline"/>
        </w:rPr>
        <w:t xml:space="preserve"> at</w:t>
      </w:r>
      <w:r w:rsidRPr="007D030B">
        <w:rPr>
          <w:sz w:val="16"/>
        </w:rPr>
        <w:t xml:space="preserve"> Google parent company </w:t>
      </w:r>
      <w:r w:rsidRPr="007D030B">
        <w:rPr>
          <w:rStyle w:val="StyleUnderline"/>
        </w:rPr>
        <w:t xml:space="preserve">Alphabet have </w:t>
      </w:r>
      <w:r w:rsidRPr="007D030B">
        <w:rPr>
          <w:rStyle w:val="StyleUnderline"/>
          <w:highlight w:val="cyan"/>
        </w:rPr>
        <w:t>organized</w:t>
      </w:r>
      <w:r w:rsidRPr="007D030B">
        <w:rPr>
          <w:rStyle w:val="StyleUnderline"/>
        </w:rPr>
        <w:t xml:space="preserve"> several times </w:t>
      </w:r>
      <w:r w:rsidRPr="007D030B">
        <w:rPr>
          <w:rStyle w:val="StyleUnderline"/>
          <w:highlight w:val="cyan"/>
        </w:rPr>
        <w:t>to influence</w:t>
      </w:r>
      <w:r w:rsidRPr="007D030B">
        <w:rPr>
          <w:rStyle w:val="StyleUnderline"/>
        </w:rPr>
        <w:t xml:space="preserve"> their employer’s large-scale </w:t>
      </w:r>
      <w:r w:rsidRPr="007D030B">
        <w:rPr>
          <w:rStyle w:val="Emphasis"/>
          <w:highlight w:val="cyan"/>
        </w:rPr>
        <w:t>business</w:t>
      </w:r>
      <w:r w:rsidRPr="007D030B">
        <w:rPr>
          <w:rStyle w:val="StyleUnderline"/>
          <w:highlight w:val="cyan"/>
        </w:rPr>
        <w:t xml:space="preserve"> decisions</w:t>
      </w:r>
      <w:r w:rsidRPr="007D030B">
        <w:rPr>
          <w:sz w:val="16"/>
        </w:rPr>
        <w:t xml:space="preserve">. Before unionizing as the Alphabet Workers Union (AWU) in 2021, workers at Google organized on several occasions to influence the company’s decision-making on ethical grounds, most notably </w:t>
      </w:r>
      <w:r w:rsidRPr="007D030B">
        <w:rPr>
          <w:rStyle w:val="StyleUnderline"/>
        </w:rPr>
        <w:t>in 2018</w:t>
      </w:r>
      <w:r w:rsidRPr="007D030B">
        <w:rPr>
          <w:sz w:val="16"/>
        </w:rPr>
        <w:t xml:space="preserve"> when </w:t>
      </w:r>
      <w:r w:rsidRPr="007D030B">
        <w:rPr>
          <w:rStyle w:val="StyleUnderline"/>
        </w:rPr>
        <w:t xml:space="preserve">they </w:t>
      </w:r>
      <w:r w:rsidRPr="007D030B">
        <w:rPr>
          <w:rStyle w:val="Emphasis"/>
        </w:rPr>
        <w:t>successfully</w:t>
      </w:r>
      <w:r w:rsidRPr="007D030B">
        <w:rPr>
          <w:rStyle w:val="StyleUnderline"/>
        </w:rPr>
        <w:t xml:space="preserve"> petitioned the company </w:t>
      </w:r>
      <w:r w:rsidRPr="007D030B">
        <w:rPr>
          <w:rStyle w:val="Emphasis"/>
        </w:rPr>
        <w:t>not to renew</w:t>
      </w:r>
      <w:r w:rsidRPr="007D030B">
        <w:rPr>
          <w:rStyle w:val="StyleUnderline"/>
        </w:rPr>
        <w:t xml:space="preserve"> a contract with the </w:t>
      </w:r>
      <w:r w:rsidRPr="007D030B">
        <w:rPr>
          <w:rStyle w:val="Emphasis"/>
        </w:rPr>
        <w:t>D</w:t>
      </w:r>
      <w:r w:rsidRPr="007D030B">
        <w:rPr>
          <w:rStyle w:val="StyleUnderline"/>
        </w:rPr>
        <w:t xml:space="preserve">epartment </w:t>
      </w:r>
      <w:r w:rsidRPr="007D030B">
        <w:rPr>
          <w:rStyle w:val="Emphasis"/>
        </w:rPr>
        <w:t>o</w:t>
      </w:r>
      <w:r w:rsidRPr="007D030B">
        <w:rPr>
          <w:rStyle w:val="StyleUnderline"/>
        </w:rPr>
        <w:t xml:space="preserve">f </w:t>
      </w:r>
      <w:r w:rsidRPr="007D030B">
        <w:rPr>
          <w:rStyle w:val="Emphasis"/>
        </w:rPr>
        <w:t>D</w:t>
      </w:r>
      <w:r w:rsidRPr="007D030B">
        <w:rPr>
          <w:rStyle w:val="StyleUnderline"/>
        </w:rPr>
        <w:t>efense that would</w:t>
      </w:r>
      <w:r w:rsidRPr="007D030B">
        <w:rPr>
          <w:sz w:val="16"/>
        </w:rPr>
        <w:t xml:space="preserve"> have forced workers to </w:t>
      </w:r>
      <w:r w:rsidRPr="007D030B">
        <w:rPr>
          <w:rStyle w:val="StyleUnderline"/>
        </w:rPr>
        <w:t xml:space="preserve">develop AI for use in </w:t>
      </w:r>
      <w:r w:rsidRPr="007D030B">
        <w:rPr>
          <w:rStyle w:val="Emphasis"/>
        </w:rPr>
        <w:t>warfare</w:t>
      </w:r>
      <w:r w:rsidRPr="007D030B">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226D3490" w14:textId="77777777" w:rsidR="00502FAD" w:rsidRPr="007D030B" w:rsidRDefault="00502FAD" w:rsidP="00502FAD">
      <w:pPr>
        <w:rPr>
          <w:sz w:val="16"/>
        </w:rPr>
      </w:pPr>
      <w:r w:rsidRPr="007D030B">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sidRPr="007D030B">
        <w:rPr>
          <w:rStyle w:val="StyleUnderline"/>
          <w:highlight w:val="cyan"/>
        </w:rPr>
        <w:t>workers</w:t>
      </w:r>
      <w:r w:rsidRPr="007D030B">
        <w:rPr>
          <w:rStyle w:val="StyleUnderline"/>
        </w:rPr>
        <w:t xml:space="preserve"> are </w:t>
      </w:r>
      <w:r w:rsidRPr="007D030B">
        <w:rPr>
          <w:rStyle w:val="Emphasis"/>
        </w:rPr>
        <w:t>seek</w:t>
      </w:r>
      <w:r w:rsidRPr="007D030B">
        <w:rPr>
          <w:rStyle w:val="StyleUnderline"/>
        </w:rPr>
        <w:t xml:space="preserve">ing a </w:t>
      </w:r>
      <w:r w:rsidRPr="007D030B">
        <w:rPr>
          <w:rStyle w:val="Emphasis"/>
        </w:rPr>
        <w:t>seat</w:t>
      </w:r>
      <w:r w:rsidRPr="007D030B">
        <w:rPr>
          <w:rStyle w:val="StyleUnderline"/>
        </w:rPr>
        <w:t xml:space="preserve"> at the table</w:t>
      </w:r>
      <w:r w:rsidRPr="007D030B">
        <w:rPr>
          <w:sz w:val="16"/>
        </w:rPr>
        <w:t xml:space="preserve"> not just when the discussion surrounds their own salaries and working conditions but also </w:t>
      </w:r>
      <w:r w:rsidRPr="007D030B">
        <w:rPr>
          <w:rStyle w:val="StyleUnderline"/>
        </w:rPr>
        <w:t xml:space="preserve">when it </w:t>
      </w:r>
      <w:r w:rsidRPr="007D030B">
        <w:rPr>
          <w:rStyle w:val="Emphasis"/>
          <w:highlight w:val="cyan"/>
        </w:rPr>
        <w:t>consider</w:t>
      </w:r>
      <w:r w:rsidRPr="007D030B">
        <w:rPr>
          <w:rStyle w:val="StyleUnderline"/>
        </w:rPr>
        <w:t xml:space="preserve">s what </w:t>
      </w:r>
      <w:r w:rsidRPr="007D030B">
        <w:rPr>
          <w:rStyle w:val="Emphasis"/>
          <w:highlight w:val="cyan"/>
        </w:rPr>
        <w:t>projects</w:t>
      </w:r>
      <w:r w:rsidRPr="007D030B">
        <w:rPr>
          <w:rStyle w:val="StyleUnderline"/>
        </w:rPr>
        <w:t xml:space="preserve"> Alphabet will take on, what </w:t>
      </w:r>
      <w:r w:rsidRPr="007D030B">
        <w:rPr>
          <w:rStyle w:val="Emphasis"/>
          <w:highlight w:val="cyan"/>
        </w:rPr>
        <w:t>governments</w:t>
      </w:r>
      <w:r w:rsidRPr="007D030B">
        <w:rPr>
          <w:rStyle w:val="StyleUnderline"/>
        </w:rPr>
        <w:t xml:space="preserve"> Alphabet will work with, what </w:t>
      </w:r>
      <w:r w:rsidRPr="007D030B">
        <w:rPr>
          <w:rStyle w:val="Emphasis"/>
        </w:rPr>
        <w:t>products</w:t>
      </w:r>
      <w:r w:rsidRPr="007D030B">
        <w:rPr>
          <w:rStyle w:val="StyleUnderline"/>
        </w:rPr>
        <w:t xml:space="preserve"> Alphabet will produce, </w:t>
      </w:r>
      <w:r w:rsidRPr="007D030B">
        <w:rPr>
          <w:rStyle w:val="StyleUnderline"/>
          <w:highlight w:val="cyan"/>
        </w:rPr>
        <w:t>and more</w:t>
      </w:r>
      <w:r w:rsidRPr="007D030B">
        <w:rPr>
          <w:sz w:val="16"/>
        </w:rPr>
        <w:t>.</w:t>
      </w:r>
    </w:p>
    <w:p w14:paraId="52863BF9" w14:textId="77777777" w:rsidR="00502FAD" w:rsidRPr="009F7916" w:rsidRDefault="00502FAD" w:rsidP="00502FAD">
      <w:pPr>
        <w:rPr>
          <w:sz w:val="16"/>
        </w:rPr>
      </w:pPr>
      <w:r w:rsidRPr="009F7916">
        <w:rPr>
          <w:sz w:val="16"/>
        </w:rPr>
        <w:t>Regulating Big Tech Through Big Tech Unions</w:t>
      </w:r>
    </w:p>
    <w:p w14:paraId="02B79A20" w14:textId="77777777" w:rsidR="00502FAD" w:rsidRPr="009F7916" w:rsidRDefault="00502FAD" w:rsidP="00502FAD">
      <w:pPr>
        <w:rPr>
          <w:sz w:val="16"/>
        </w:rPr>
      </w:pPr>
      <w:r w:rsidRPr="009F7916">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8A068DC" w14:textId="77777777" w:rsidR="00502FAD" w:rsidRPr="009F7916" w:rsidRDefault="00502FAD" w:rsidP="00502FAD">
      <w:pPr>
        <w:rPr>
          <w:sz w:val="16"/>
        </w:rPr>
      </w:pPr>
      <w:r w:rsidRPr="009F7916">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1CE39259" w14:textId="77777777" w:rsidR="00502FAD" w:rsidRPr="009F7916" w:rsidRDefault="00502FAD" w:rsidP="00502FAD">
      <w:pPr>
        <w:rPr>
          <w:sz w:val="16"/>
        </w:rPr>
      </w:pPr>
      <w:r w:rsidRPr="009F7916">
        <w:rPr>
          <w:sz w:val="16"/>
        </w:rPr>
        <w:t xml:space="preserve">AWU and other tech worker unions could be the check on Big Tech’s AI avalanche that American lawmakers and regulators have struggled to create. </w:t>
      </w:r>
      <w:r w:rsidRPr="009F7916">
        <w:rPr>
          <w:rStyle w:val="StyleUnderline"/>
        </w:rPr>
        <w:t xml:space="preserve">In addition to </w:t>
      </w:r>
      <w:r w:rsidRPr="009F7916">
        <w:rPr>
          <w:rStyle w:val="Emphasis"/>
        </w:rPr>
        <w:t>influencing</w:t>
      </w:r>
      <w:r w:rsidRPr="009F7916">
        <w:rPr>
          <w:rStyle w:val="StyleUnderline"/>
        </w:rPr>
        <w:t xml:space="preserve"> Big Tech to make </w:t>
      </w:r>
      <w:r w:rsidRPr="009F7916">
        <w:rPr>
          <w:rStyle w:val="Emphasis"/>
        </w:rPr>
        <w:t>changes</w:t>
      </w:r>
      <w:r w:rsidRPr="009F7916">
        <w:rPr>
          <w:sz w:val="16"/>
        </w:rPr>
        <w:t xml:space="preserve"> like those outlined in the regulation on political advertising and the AI Act </w:t>
      </w:r>
      <w:r w:rsidRPr="009F7916">
        <w:rPr>
          <w:rStyle w:val="StyleUnderline"/>
        </w:rPr>
        <w:t xml:space="preserve">from the </w:t>
      </w:r>
      <w:r w:rsidRPr="009F7916">
        <w:rPr>
          <w:rStyle w:val="Emphasis"/>
        </w:rPr>
        <w:t>inside</w:t>
      </w:r>
      <w:r w:rsidRPr="009F7916">
        <w:rPr>
          <w:rStyle w:val="StyleUnderline"/>
        </w:rPr>
        <w:t xml:space="preserve">, tech </w:t>
      </w:r>
      <w:r w:rsidRPr="009F7916">
        <w:rPr>
          <w:rStyle w:val="StyleUnderline"/>
          <w:highlight w:val="cyan"/>
        </w:rPr>
        <w:t>workers can go</w:t>
      </w:r>
      <w:r w:rsidRPr="009F7916">
        <w:rPr>
          <w:rStyle w:val="StyleUnderline"/>
        </w:rPr>
        <w:t xml:space="preserve"> a step </w:t>
      </w:r>
      <w:r w:rsidRPr="009F7916">
        <w:rPr>
          <w:rStyle w:val="StyleUnderline"/>
          <w:highlight w:val="cyan"/>
        </w:rPr>
        <w:t xml:space="preserve">further by </w:t>
      </w:r>
      <w:r w:rsidRPr="009F7916">
        <w:rPr>
          <w:rStyle w:val="Emphasis"/>
          <w:highlight w:val="cyan"/>
        </w:rPr>
        <w:t>influencing</w:t>
      </w:r>
      <w:r w:rsidRPr="009F7916">
        <w:rPr>
          <w:rStyle w:val="StyleUnderline"/>
        </w:rPr>
        <w:t xml:space="preserve"> the </w:t>
      </w:r>
      <w:r w:rsidRPr="009F7916">
        <w:rPr>
          <w:rStyle w:val="Emphasis"/>
          <w:highlight w:val="cyan"/>
        </w:rPr>
        <w:t>tech</w:t>
      </w:r>
      <w:r w:rsidRPr="009F7916">
        <w:rPr>
          <w:rStyle w:val="StyleUnderline"/>
        </w:rPr>
        <w:t>nology itself</w:t>
      </w:r>
      <w:r w:rsidRPr="009F7916">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1722351" w14:textId="77777777" w:rsidR="00502FAD" w:rsidRPr="009F7916" w:rsidRDefault="00502FAD" w:rsidP="00502FAD">
      <w:pPr>
        <w:rPr>
          <w:sz w:val="16"/>
        </w:rPr>
      </w:pPr>
      <w:r w:rsidRPr="009F7916">
        <w:rPr>
          <w:rStyle w:val="StyleUnderline"/>
        </w:rPr>
        <w:t xml:space="preserve">For this approach </w:t>
      </w:r>
      <w:r w:rsidRPr="009F7916">
        <w:rPr>
          <w:rStyle w:val="StyleUnderline"/>
          <w:highlight w:val="cyan"/>
        </w:rPr>
        <w:t xml:space="preserve">to be </w:t>
      </w:r>
      <w:r w:rsidRPr="009F7916">
        <w:rPr>
          <w:rStyle w:val="Emphasis"/>
          <w:highlight w:val="cyan"/>
        </w:rPr>
        <w:t>successful</w:t>
      </w:r>
      <w:r w:rsidRPr="009F7916">
        <w:rPr>
          <w:sz w:val="16"/>
        </w:rPr>
        <w:t xml:space="preserve">, however, </w:t>
      </w:r>
      <w:r w:rsidRPr="009F7916">
        <w:rPr>
          <w:rStyle w:val="StyleUnderline"/>
        </w:rPr>
        <w:t xml:space="preserve">companies </w:t>
      </w:r>
      <w:r w:rsidRPr="009F7916">
        <w:rPr>
          <w:rStyle w:val="Emphasis"/>
        </w:rPr>
        <w:t>across</w:t>
      </w:r>
      <w:r w:rsidRPr="009F7916">
        <w:rPr>
          <w:rStyle w:val="StyleUnderline"/>
        </w:rPr>
        <w:t xml:space="preserve"> </w:t>
      </w:r>
      <w:r w:rsidRPr="009F7916">
        <w:rPr>
          <w:rStyle w:val="StyleUnderline"/>
          <w:highlight w:val="cyan"/>
        </w:rPr>
        <w:t>Silicon Valley</w:t>
      </w:r>
      <w:r w:rsidRPr="009F7916">
        <w:rPr>
          <w:rStyle w:val="StyleUnderline"/>
        </w:rPr>
        <w:t xml:space="preserve"> would </w:t>
      </w:r>
      <w:r w:rsidRPr="009F7916">
        <w:rPr>
          <w:rStyle w:val="StyleUnderline"/>
          <w:highlight w:val="cyan"/>
        </w:rPr>
        <w:t>have to</w:t>
      </w:r>
      <w:r w:rsidRPr="009F7916">
        <w:rPr>
          <w:rStyle w:val="StyleUnderline"/>
        </w:rPr>
        <w:t xml:space="preserve"> work together to </w:t>
      </w:r>
      <w:r w:rsidRPr="009F7916">
        <w:rPr>
          <w:rStyle w:val="StyleUnderline"/>
          <w:highlight w:val="cyan"/>
        </w:rPr>
        <w:t xml:space="preserve">agree on </w:t>
      </w:r>
      <w:r w:rsidRPr="009F7916">
        <w:rPr>
          <w:rStyle w:val="Emphasis"/>
          <w:highlight w:val="cyan"/>
        </w:rPr>
        <w:t>common practices</w:t>
      </w:r>
      <w:r w:rsidRPr="009F7916">
        <w:rPr>
          <w:sz w:val="16"/>
        </w:rPr>
        <w:t xml:space="preserve"> for implementing these watermarks across all genAI platforms. </w:t>
      </w:r>
      <w:r w:rsidRPr="009F7916">
        <w:rPr>
          <w:rStyle w:val="StyleUnderline"/>
          <w:highlight w:val="cyan"/>
        </w:rPr>
        <w:t xml:space="preserve">Tech unions are </w:t>
      </w:r>
      <w:r w:rsidRPr="009F7916">
        <w:rPr>
          <w:rStyle w:val="Emphasis"/>
          <w:highlight w:val="cyan"/>
        </w:rPr>
        <w:t>ideal</w:t>
      </w:r>
      <w:r w:rsidRPr="009F7916">
        <w:rPr>
          <w:rStyle w:val="StyleUnderline"/>
        </w:rPr>
        <w:t>ly positioned to lead this effort</w:t>
      </w:r>
      <w:r w:rsidRPr="009F7916">
        <w:rPr>
          <w:sz w:val="16"/>
        </w:rPr>
        <w:t xml:space="preserve">: Communicating and </w:t>
      </w:r>
      <w:r w:rsidRPr="009F7916">
        <w:rPr>
          <w:rStyle w:val="Emphasis"/>
          <w:highlight w:val="cyan"/>
        </w:rPr>
        <w:t>coordinating</w:t>
      </w:r>
      <w:r w:rsidRPr="009F7916">
        <w:rPr>
          <w:sz w:val="16"/>
        </w:rPr>
        <w:t xml:space="preserve"> with workers </w:t>
      </w:r>
      <w:r w:rsidRPr="009F7916">
        <w:rPr>
          <w:rStyle w:val="Emphasis"/>
          <w:highlight w:val="cyan"/>
        </w:rPr>
        <w:t>across</w:t>
      </w:r>
      <w:r w:rsidRPr="009F7916">
        <w:rPr>
          <w:rStyle w:val="StyleUnderline"/>
          <w:highlight w:val="cyan"/>
        </w:rPr>
        <w:t xml:space="preserve"> companies</w:t>
      </w:r>
      <w:r w:rsidRPr="009F7916">
        <w:rPr>
          <w:rStyle w:val="StyleUnderline"/>
        </w:rPr>
        <w:t xml:space="preserve"> to establish industry best practices is </w:t>
      </w:r>
      <w:r w:rsidRPr="009F7916">
        <w:rPr>
          <w:rStyle w:val="Emphasis"/>
        </w:rPr>
        <w:t>precisely</w:t>
      </w:r>
      <w:r w:rsidRPr="009F7916">
        <w:rPr>
          <w:rStyle w:val="StyleUnderline"/>
        </w:rPr>
        <w:t xml:space="preserve"> what unions are </w:t>
      </w:r>
      <w:r w:rsidRPr="009F7916">
        <w:rPr>
          <w:rStyle w:val="Emphasis"/>
        </w:rPr>
        <w:t>designed</w:t>
      </w:r>
      <w:r w:rsidRPr="009F7916">
        <w:rPr>
          <w:rStyle w:val="StyleUnderline"/>
        </w:rPr>
        <w:t xml:space="preserve"> to do</w:t>
      </w:r>
      <w:r w:rsidRPr="009F7916">
        <w:rPr>
          <w:sz w:val="16"/>
        </w:rPr>
        <w:t xml:space="preserve">. In fact, it is what unions have excelled at doing for a century—the proof, again, is in OSHA, the FLSA, the FMLA, the NLRA, and beyond. </w:t>
      </w:r>
      <w:r w:rsidRPr="009F7916">
        <w:rPr>
          <w:rStyle w:val="StyleUnderline"/>
        </w:rPr>
        <w:t xml:space="preserve">We </w:t>
      </w:r>
      <w:r w:rsidRPr="009F7916">
        <w:rPr>
          <w:rStyle w:val="Emphasis"/>
        </w:rPr>
        <w:t>need</w:t>
      </w:r>
      <w:r w:rsidRPr="009F7916">
        <w:rPr>
          <w:rStyle w:val="StyleUnderline"/>
        </w:rPr>
        <w:t xml:space="preserve"> the voices of </w:t>
      </w:r>
      <w:r w:rsidRPr="009F7916">
        <w:rPr>
          <w:rStyle w:val="Emphasis"/>
        </w:rPr>
        <w:t>tech workers</w:t>
      </w:r>
      <w:r w:rsidRPr="009F7916">
        <w:rPr>
          <w:rStyle w:val="StyleUnderline"/>
        </w:rPr>
        <w:t xml:space="preserve"> if we’re going to address these dangers properly</w:t>
      </w:r>
      <w:r w:rsidRPr="009F7916">
        <w:rPr>
          <w:sz w:val="16"/>
        </w:rPr>
        <w:t xml:space="preserve">, and </w:t>
      </w:r>
      <w:r w:rsidRPr="009F7916">
        <w:rPr>
          <w:rStyle w:val="StyleUnderline"/>
        </w:rPr>
        <w:t xml:space="preserve">organized labor </w:t>
      </w:r>
      <w:r w:rsidRPr="009F7916">
        <w:rPr>
          <w:rStyle w:val="Emphasis"/>
        </w:rPr>
        <w:t>excels</w:t>
      </w:r>
      <w:r w:rsidRPr="009F7916">
        <w:rPr>
          <w:rStyle w:val="StyleUnderline"/>
        </w:rPr>
        <w:t xml:space="preserve"> at getting workers’ </w:t>
      </w:r>
      <w:r w:rsidRPr="009F7916">
        <w:rPr>
          <w:rStyle w:val="Emphasis"/>
        </w:rPr>
        <w:t>voices</w:t>
      </w:r>
      <w:r w:rsidRPr="009F7916">
        <w:rPr>
          <w:rStyle w:val="StyleUnderline"/>
        </w:rPr>
        <w:t xml:space="preserve"> at the table</w:t>
      </w:r>
      <w:r w:rsidRPr="009F7916">
        <w:rPr>
          <w:sz w:val="16"/>
        </w:rPr>
        <w:t xml:space="preserve"> to effect large-scale change. </w:t>
      </w:r>
    </w:p>
    <w:p w14:paraId="72C1C319" w14:textId="77777777" w:rsidR="00502FAD" w:rsidRPr="009F7916" w:rsidRDefault="00502FAD" w:rsidP="00502FAD">
      <w:pPr>
        <w:rPr>
          <w:sz w:val="16"/>
        </w:rPr>
      </w:pPr>
      <w:r w:rsidRPr="009F7916">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E668CC6" w14:textId="77777777" w:rsidR="00502FAD" w:rsidRPr="009F7916" w:rsidRDefault="00502FAD" w:rsidP="00502FAD">
      <w:pPr>
        <w:rPr>
          <w:sz w:val="16"/>
        </w:rPr>
      </w:pPr>
      <w:r w:rsidRPr="009F7916">
        <w:rPr>
          <w:sz w:val="16"/>
        </w:rPr>
        <w:t xml:space="preserve">If users want comprehensive federal data privacy law, regulations on genAI, and accountability in Big Tech, then </w:t>
      </w:r>
      <w:r w:rsidRPr="009F7916">
        <w:rPr>
          <w:rStyle w:val="Emphasis"/>
          <w:highlight w:val="cyan"/>
        </w:rPr>
        <w:t>union</w:t>
      </w:r>
      <w:r w:rsidRPr="009F7916">
        <w:rPr>
          <w:rStyle w:val="StyleUnderline"/>
        </w:rPr>
        <w:t>ized tech worker</w:t>
      </w:r>
      <w:r w:rsidRPr="009F7916">
        <w:rPr>
          <w:rStyle w:val="Emphasis"/>
          <w:highlight w:val="cyan"/>
        </w:rPr>
        <w:t>s</w:t>
      </w:r>
      <w:r w:rsidRPr="009F7916">
        <w:rPr>
          <w:rStyle w:val="StyleUnderline"/>
          <w:highlight w:val="cyan"/>
        </w:rPr>
        <w:t xml:space="preserve"> are </w:t>
      </w:r>
      <w:r w:rsidRPr="009F7916">
        <w:rPr>
          <w:rStyle w:val="Emphasis"/>
          <w:highlight w:val="cyan"/>
        </w:rPr>
        <w:t>key</w:t>
      </w:r>
      <w:r w:rsidRPr="009F7916">
        <w:rPr>
          <w:rStyle w:val="StyleUnderline"/>
        </w:rPr>
        <w:t xml:space="preserve">. The </w:t>
      </w:r>
      <w:r w:rsidRPr="009F7916">
        <w:rPr>
          <w:rStyle w:val="Emphasis"/>
          <w:highlight w:val="cyan"/>
        </w:rPr>
        <w:t>NLRA</w:t>
      </w:r>
      <w:r w:rsidRPr="009F7916">
        <w:rPr>
          <w:rStyle w:val="StyleUnderline"/>
          <w:highlight w:val="cyan"/>
        </w:rPr>
        <w:t xml:space="preserve"> gives</w:t>
      </w:r>
      <w:r w:rsidRPr="009F7916">
        <w:rPr>
          <w:rStyle w:val="StyleUnderline"/>
        </w:rPr>
        <w:t xml:space="preserve"> workers a </w:t>
      </w:r>
      <w:r w:rsidRPr="009F7916">
        <w:rPr>
          <w:rStyle w:val="Emphasis"/>
          <w:highlight w:val="cyan"/>
        </w:rPr>
        <w:t>unique</w:t>
      </w:r>
      <w:r w:rsidRPr="009F7916">
        <w:rPr>
          <w:rStyle w:val="Emphasis"/>
        </w:rPr>
        <w:t xml:space="preserve"> iota</w:t>
      </w:r>
      <w:r w:rsidRPr="009F7916">
        <w:rPr>
          <w:rStyle w:val="StyleUnderline"/>
        </w:rPr>
        <w:t xml:space="preserve"> of </w:t>
      </w:r>
      <w:r w:rsidRPr="009F7916">
        <w:rPr>
          <w:rStyle w:val="StyleUnderline"/>
          <w:highlight w:val="cyan"/>
        </w:rPr>
        <w:t>influence</w:t>
      </w:r>
      <w:r w:rsidRPr="009F7916">
        <w:rPr>
          <w:rStyle w:val="StyleUnderline"/>
        </w:rPr>
        <w:t xml:space="preserve"> over their employers</w:t>
      </w:r>
      <w:r w:rsidRPr="009F7916">
        <w:rPr>
          <w:sz w:val="16"/>
        </w:rPr>
        <w:t>. And when your employer is a Silicon Valley behemoth like Meta, Alphabet, or X, a little bit of influence can go a long way.</w:t>
      </w:r>
    </w:p>
    <w:p w14:paraId="0F33309E" w14:textId="77777777" w:rsidR="00502FAD" w:rsidRPr="000D44D3" w:rsidRDefault="00502FAD" w:rsidP="00502FAD">
      <w:pPr>
        <w:pStyle w:val="Heading4"/>
        <w:rPr>
          <w:b w:val="0"/>
          <w:bCs/>
        </w:rPr>
      </w:pPr>
      <w:r>
        <w:t>Extinction.</w:t>
      </w:r>
    </w:p>
    <w:p w14:paraId="39DCE914" w14:textId="77777777" w:rsidR="00502FAD" w:rsidRDefault="00502FAD" w:rsidP="00502FAD">
      <w:r w:rsidRPr="00FA188D">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6AE66946" w14:textId="77777777" w:rsidR="00502FAD" w:rsidRPr="00FA188D" w:rsidRDefault="00502FAD" w:rsidP="00502FAD">
      <w:pPr>
        <w:rPr>
          <w:rStyle w:val="StyleUnderline"/>
        </w:rPr>
      </w:pPr>
      <w:r w:rsidRPr="00FA188D">
        <w:rPr>
          <w:sz w:val="16"/>
        </w:rPr>
        <w:t xml:space="preserve">No, </w:t>
      </w:r>
      <w:r w:rsidRPr="00FA188D">
        <w:rPr>
          <w:rStyle w:val="StyleUnderline"/>
          <w:highlight w:val="cyan"/>
        </w:rPr>
        <w:t>the</w:t>
      </w:r>
      <w:r w:rsidRPr="00FA188D">
        <w:rPr>
          <w:rStyle w:val="StyleUnderline"/>
        </w:rPr>
        <w:t xml:space="preserve"> real </w:t>
      </w:r>
      <w:r w:rsidRPr="00FA188D">
        <w:rPr>
          <w:rStyle w:val="Emphasis"/>
          <w:highlight w:val="cyan"/>
        </w:rPr>
        <w:t>threat</w:t>
      </w:r>
      <w:r w:rsidRPr="00FA188D">
        <w:rPr>
          <w:rStyle w:val="StyleUnderline"/>
          <w:highlight w:val="cyan"/>
        </w:rPr>
        <w:t xml:space="preserve"> is</w:t>
      </w:r>
      <w:r w:rsidRPr="00FA188D">
        <w:rPr>
          <w:rStyle w:val="StyleUnderline"/>
        </w:rPr>
        <w:t xml:space="preserve"> the </w:t>
      </w:r>
      <w:r w:rsidRPr="000D44D3">
        <w:rPr>
          <w:rStyle w:val="Emphasis"/>
          <w:highlight w:val="cyan"/>
        </w:rPr>
        <w:t>industry</w:t>
      </w:r>
      <w:r w:rsidRPr="000D44D3">
        <w:rPr>
          <w:rStyle w:val="StyleUnderline"/>
          <w:highlight w:val="cyan"/>
        </w:rPr>
        <w:t xml:space="preserve"> that controls</w:t>
      </w:r>
      <w:r w:rsidRPr="00FA188D">
        <w:rPr>
          <w:rStyle w:val="StyleUnderline"/>
        </w:rPr>
        <w:t xml:space="preserve"> our </w:t>
      </w:r>
      <w:r w:rsidRPr="000D44D3">
        <w:rPr>
          <w:rStyle w:val="Emphasis"/>
          <w:highlight w:val="cyan"/>
        </w:rPr>
        <w:t>tech</w:t>
      </w:r>
      <w:r w:rsidRPr="000D44D3">
        <w:rPr>
          <w:rStyle w:val="StyleUnderline"/>
        </w:rPr>
        <w:t>nology</w:t>
      </w:r>
      <w:r w:rsidRPr="00FA188D">
        <w:rPr>
          <w:rStyle w:val="StyleUnderline"/>
        </w:rPr>
        <w:t xml:space="preserve"> ecosystem and </w:t>
      </w:r>
      <w:r w:rsidRPr="00FA188D">
        <w:rPr>
          <w:rStyle w:val="Emphasis"/>
        </w:rPr>
        <w:t>lobbies</w:t>
      </w:r>
      <w:r w:rsidRPr="00FA188D">
        <w:rPr>
          <w:rStyle w:val="StyleUnderline"/>
        </w:rPr>
        <w:t xml:space="preserve"> for insulation</w:t>
      </w:r>
      <w:r w:rsidRPr="00FA188D">
        <w:rPr>
          <w:sz w:val="16"/>
        </w:rPr>
        <w:t xml:space="preserve"> from states and markets that might rein it in. I want to talk about three factors that make Silicon Valley, not one of its many </w:t>
      </w:r>
      <w:r w:rsidRPr="000D44D3">
        <w:rPr>
          <w:sz w:val="16"/>
        </w:rPr>
        <w:t xml:space="preserve">developments, </w:t>
      </w:r>
      <w:r w:rsidRPr="000D44D3">
        <w:rPr>
          <w:rStyle w:val="StyleUnderline"/>
        </w:rPr>
        <w:t>a “</w:t>
      </w:r>
      <w:r w:rsidRPr="000D44D3">
        <w:rPr>
          <w:rStyle w:val="Emphasis"/>
        </w:rPr>
        <w:t>societal-scale</w:t>
      </w:r>
      <w:r w:rsidRPr="000D44D3">
        <w:rPr>
          <w:rStyle w:val="StyleUnderline"/>
        </w:rPr>
        <w:t xml:space="preserve"> risk.”</w:t>
      </w:r>
    </w:p>
    <w:p w14:paraId="2461876F" w14:textId="77777777" w:rsidR="00502FAD" w:rsidRPr="000D44D3" w:rsidRDefault="00502FAD" w:rsidP="00502FAD">
      <w:pPr>
        <w:rPr>
          <w:sz w:val="16"/>
        </w:rPr>
      </w:pPr>
      <w:r w:rsidRPr="000D44D3">
        <w:rPr>
          <w:sz w:val="16"/>
        </w:rPr>
        <w:t xml:space="preserve">First, </w:t>
      </w:r>
      <w:r w:rsidRPr="00FA188D">
        <w:rPr>
          <w:rStyle w:val="StyleUnderline"/>
        </w:rPr>
        <w:t xml:space="preserve">the industry represents the culmination of various lines of thought that are deeply </w:t>
      </w:r>
      <w:r w:rsidRPr="00FA188D">
        <w:rPr>
          <w:rStyle w:val="Emphasis"/>
        </w:rPr>
        <w:t>hostile</w:t>
      </w:r>
      <w:r w:rsidRPr="00FA188D">
        <w:rPr>
          <w:rStyle w:val="StyleUnderline"/>
        </w:rPr>
        <w:t xml:space="preserve"> to </w:t>
      </w:r>
      <w:r w:rsidRPr="00FA188D">
        <w:rPr>
          <w:rStyle w:val="Emphasis"/>
        </w:rPr>
        <w:t>democracy</w:t>
      </w:r>
      <w:r w:rsidRPr="00FA188D">
        <w:rPr>
          <w:rStyle w:val="StyleUnderline"/>
        </w:rPr>
        <w:t xml:space="preserve">. Silicon Valley owes its existence to state </w:t>
      </w:r>
      <w:r w:rsidRPr="00FA188D">
        <w:rPr>
          <w:rStyle w:val="Emphasis"/>
        </w:rPr>
        <w:t>intervention</w:t>
      </w:r>
      <w:r w:rsidRPr="00FA188D">
        <w:rPr>
          <w:rStyle w:val="StyleUnderline"/>
        </w:rPr>
        <w:t xml:space="preserve"> and </w:t>
      </w:r>
      <w:r w:rsidRPr="00FA188D">
        <w:rPr>
          <w:rStyle w:val="Emphasis"/>
        </w:rPr>
        <w:t>subsidy</w:t>
      </w:r>
      <w:r w:rsidRPr="000D44D3">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4C958178" w14:textId="77777777" w:rsidR="00502FAD" w:rsidRDefault="00502FAD" w:rsidP="00502FAD">
      <w:pPr>
        <w:rPr>
          <w:sz w:val="16"/>
        </w:rPr>
      </w:pPr>
      <w:r w:rsidRPr="000D44D3">
        <w:rPr>
          <w:sz w:val="16"/>
        </w:rPr>
        <w:t xml:space="preserve">Second, that hostility to democracy, more than a singular product like AI, is amplified by </w:t>
      </w:r>
      <w:r w:rsidRPr="000D44D3">
        <w:rPr>
          <w:rStyle w:val="Emphasis"/>
          <w:highlight w:val="cyan"/>
        </w:rPr>
        <w:t>profit-seeking</w:t>
      </w:r>
      <w:r w:rsidRPr="000D44D3">
        <w:rPr>
          <w:rStyle w:val="StyleUnderline"/>
        </w:rPr>
        <w:t xml:space="preserve"> behavior</w:t>
      </w:r>
      <w:r w:rsidRPr="000D44D3">
        <w:rPr>
          <w:sz w:val="16"/>
        </w:rPr>
        <w:t xml:space="preserve"> that </w:t>
      </w:r>
      <w:r w:rsidRPr="000D44D3">
        <w:rPr>
          <w:rStyle w:val="StyleUnderline"/>
          <w:highlight w:val="cyan"/>
        </w:rPr>
        <w:t xml:space="preserve">constructs increasingly </w:t>
      </w:r>
      <w:r w:rsidRPr="000D44D3">
        <w:rPr>
          <w:rStyle w:val="Emphasis"/>
          <w:highlight w:val="cyan"/>
        </w:rPr>
        <w:t>larger</w:t>
      </w:r>
      <w:r w:rsidRPr="000D44D3">
        <w:rPr>
          <w:rStyle w:val="StyleUnderline"/>
          <w:highlight w:val="cyan"/>
        </w:rPr>
        <w:t xml:space="preserve"> threats</w:t>
      </w:r>
      <w:r w:rsidRPr="000D44D3">
        <w:rPr>
          <w:rStyle w:val="StyleUnderline"/>
        </w:rPr>
        <w:t xml:space="preserve"> to humanity</w:t>
      </w:r>
      <w:r w:rsidRPr="000D44D3">
        <w:rPr>
          <w:sz w:val="16"/>
        </w:rPr>
        <w:t xml:space="preserve">. It’s Silicon Valley and its emulators worldwide, not AI, that create and finance harmful technologies aimed at surveilling, controlling, exploiting, and killing human beings </w:t>
      </w:r>
      <w:r w:rsidRPr="000D44D3">
        <w:rPr>
          <w:rStyle w:val="StyleUnderline"/>
        </w:rPr>
        <w:t xml:space="preserve">with little to </w:t>
      </w:r>
      <w:r w:rsidRPr="000D44D3">
        <w:rPr>
          <w:rStyle w:val="Emphasis"/>
        </w:rPr>
        <w:t>no room</w:t>
      </w:r>
      <w:r w:rsidRPr="000D44D3">
        <w:rPr>
          <w:rStyle w:val="StyleUnderline"/>
        </w:rPr>
        <w:t xml:space="preserve"> for the </w:t>
      </w:r>
      <w:r w:rsidRPr="000D44D3">
        <w:rPr>
          <w:rStyle w:val="Emphasis"/>
        </w:rPr>
        <w:t>public</w:t>
      </w:r>
      <w:r w:rsidRPr="000D44D3">
        <w:rPr>
          <w:rStyle w:val="StyleUnderline"/>
        </w:rPr>
        <w:t xml:space="preserve"> to object. The search for </w:t>
      </w:r>
      <w:r w:rsidRPr="000D44D3">
        <w:rPr>
          <w:rStyle w:val="Emphasis"/>
          <w:highlight w:val="cyan"/>
        </w:rPr>
        <w:t>profits</w:t>
      </w:r>
      <w:r w:rsidRPr="000D44D3">
        <w:rPr>
          <w:rStyle w:val="StyleUnderline"/>
        </w:rPr>
        <w:t xml:space="preserve"> and excessive returns</w:t>
      </w:r>
      <w:r w:rsidRPr="000D44D3">
        <w:rPr>
          <w:sz w:val="16"/>
        </w:rPr>
        <w:t xml:space="preserve">, with state subsidy and intervention clearing the way of competition, has and will </w:t>
      </w:r>
      <w:r w:rsidRPr="000D44D3">
        <w:rPr>
          <w:rStyle w:val="StyleUnderline"/>
          <w:highlight w:val="cyan"/>
        </w:rPr>
        <w:t>create</w:t>
      </w:r>
      <w:r w:rsidRPr="000D44D3">
        <w:rPr>
          <w:rStyle w:val="StyleUnderline"/>
        </w:rPr>
        <w:t xml:space="preserve"> a litany of immoral business models and empower </w:t>
      </w:r>
      <w:r w:rsidRPr="000D44D3">
        <w:rPr>
          <w:rStyle w:val="StyleUnderline"/>
          <w:highlight w:val="cyan"/>
        </w:rPr>
        <w:t xml:space="preserve">brutal </w:t>
      </w:r>
      <w:r w:rsidRPr="000D44D3">
        <w:rPr>
          <w:rStyle w:val="Emphasis"/>
          <w:highlight w:val="cyan"/>
        </w:rPr>
        <w:t>regimes</w:t>
      </w:r>
      <w:r w:rsidRPr="000D44D3">
        <w:rPr>
          <w:rStyle w:val="StyleUnderline"/>
          <w:highlight w:val="cyan"/>
        </w:rPr>
        <w:t xml:space="preserve"> along</w:t>
      </w:r>
      <w:r w:rsidRPr="000D44D3">
        <w:rPr>
          <w:rStyle w:val="StyleUnderline"/>
        </w:rPr>
        <w:t xml:space="preserve">side </w:t>
      </w:r>
      <w:r w:rsidRPr="000D44D3">
        <w:rPr>
          <w:rStyle w:val="StyleUnderline"/>
          <w:highlight w:val="cyan"/>
        </w:rPr>
        <w:t>“</w:t>
      </w:r>
      <w:r w:rsidRPr="000D44D3">
        <w:rPr>
          <w:rStyle w:val="Emphasis"/>
          <w:highlight w:val="cyan"/>
        </w:rPr>
        <w:t>existential</w:t>
      </w:r>
      <w:r w:rsidRPr="000D44D3">
        <w:rPr>
          <w:rStyle w:val="StyleUnderline"/>
          <w:highlight w:val="cyan"/>
        </w:rPr>
        <w:t>” threats</w:t>
      </w:r>
      <w:r w:rsidRPr="000D44D3">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1E94B1C3" w14:textId="77777777" w:rsidR="00502FAD" w:rsidRDefault="00502FAD" w:rsidP="00502FAD">
      <w:pPr>
        <w:rPr>
          <w:sz w:val="16"/>
        </w:rPr>
      </w:pPr>
    </w:p>
    <w:p w14:paraId="49743F29" w14:textId="77777777" w:rsidR="00502FAD" w:rsidRDefault="00502FAD" w:rsidP="00502FAD">
      <w:pPr>
        <w:rPr>
          <w:sz w:val="16"/>
        </w:rPr>
      </w:pPr>
    </w:p>
    <w:p w14:paraId="0BA7E004" w14:textId="77777777" w:rsidR="00502FAD" w:rsidRPr="000D44D3" w:rsidRDefault="00502FAD" w:rsidP="00502FAD">
      <w:pPr>
        <w:rPr>
          <w:sz w:val="16"/>
        </w:rPr>
      </w:pPr>
    </w:p>
    <w:p w14:paraId="42499DF2" w14:textId="77777777" w:rsidR="00502FAD" w:rsidRPr="000D44D3" w:rsidRDefault="00502FAD" w:rsidP="00502FAD">
      <w:pPr>
        <w:rPr>
          <w:sz w:val="16"/>
        </w:rPr>
      </w:pPr>
      <w:r w:rsidRPr="000D44D3">
        <w:rPr>
          <w:sz w:val="16"/>
        </w:rPr>
        <w:t xml:space="preserve">Third, </w:t>
      </w:r>
      <w:r w:rsidRPr="000D44D3">
        <w:rPr>
          <w:rStyle w:val="StyleUnderline"/>
          <w:highlight w:val="cyan"/>
        </w:rPr>
        <w:t>this</w:t>
      </w:r>
      <w:r w:rsidRPr="000D44D3">
        <w:rPr>
          <w:sz w:val="16"/>
        </w:rPr>
        <w:t xml:space="preserve"> combination of a </w:t>
      </w:r>
      <w:r w:rsidRPr="000D44D3">
        <w:rPr>
          <w:rStyle w:val="StyleUnderline"/>
        </w:rPr>
        <w:t>deeply antidemocratic ethos and a desire to seek profits</w:t>
      </w:r>
      <w:r w:rsidRPr="000D44D3">
        <w:rPr>
          <w:sz w:val="16"/>
        </w:rPr>
        <w:t xml:space="preserve"> while externalizing costs </w:t>
      </w:r>
      <w:r w:rsidRPr="000D44D3">
        <w:rPr>
          <w:rStyle w:val="StyleUnderline"/>
          <w:highlight w:val="cyan"/>
        </w:rPr>
        <w:t>can’t</w:t>
      </w:r>
      <w:r w:rsidRPr="000D44D3">
        <w:rPr>
          <w:rStyle w:val="StyleUnderline"/>
        </w:rPr>
        <w:t xml:space="preserve"> simply </w:t>
      </w:r>
      <w:r w:rsidRPr="000D44D3">
        <w:rPr>
          <w:rStyle w:val="StyleUnderline"/>
          <w:highlight w:val="cyan"/>
        </w:rPr>
        <w:t xml:space="preserve">be </w:t>
      </w:r>
      <w:r w:rsidRPr="000D44D3">
        <w:rPr>
          <w:rStyle w:val="Emphasis"/>
          <w:highlight w:val="cyan"/>
        </w:rPr>
        <w:t>regulated</w:t>
      </w:r>
      <w:r w:rsidRPr="000D44D3">
        <w:rPr>
          <w:rStyle w:val="StyleUnderline"/>
        </w:rPr>
        <w:t xml:space="preserve"> out of Silicon Valley. </w:t>
      </w:r>
      <w:r w:rsidRPr="000D44D3">
        <w:rPr>
          <w:rStyle w:val="StyleUnderline"/>
          <w:highlight w:val="cyan"/>
        </w:rPr>
        <w:t xml:space="preserve">These are </w:t>
      </w:r>
      <w:r w:rsidRPr="000D44D3">
        <w:rPr>
          <w:rStyle w:val="Emphasis"/>
          <w:highlight w:val="cyan"/>
        </w:rPr>
        <w:t>fundamental</w:t>
      </w:r>
      <w:r w:rsidRPr="000D44D3">
        <w:rPr>
          <w:rStyle w:val="StyleUnderline"/>
        </w:rPr>
        <w:t xml:space="preserve"> attributes of the industry</w:t>
      </w:r>
      <w:r w:rsidRPr="000D44D3">
        <w:rPr>
          <w:sz w:val="16"/>
        </w:rPr>
        <w:t xml:space="preserve"> that trace back to the beginning of computation. These </w:t>
      </w:r>
      <w:r w:rsidRPr="000D44D3">
        <w:rPr>
          <w:rStyle w:val="StyleUnderline"/>
          <w:highlight w:val="cyan"/>
        </w:rPr>
        <w:t>origins in</w:t>
      </w:r>
      <w:r w:rsidRPr="000D44D3">
        <w:rPr>
          <w:sz w:val="16"/>
        </w:rPr>
        <w:t xml:space="preserve"> optimizing plantations and </w:t>
      </w:r>
      <w:r w:rsidRPr="000D44D3">
        <w:rPr>
          <w:rStyle w:val="StyleUnderline"/>
          <w:highlight w:val="cyan"/>
        </w:rPr>
        <w:t xml:space="preserve">crushing </w:t>
      </w:r>
      <w:r w:rsidRPr="000D44D3">
        <w:rPr>
          <w:rStyle w:val="Emphasis"/>
          <w:highlight w:val="cyan"/>
        </w:rPr>
        <w:t>worker</w:t>
      </w:r>
      <w:r w:rsidRPr="000D44D3">
        <w:rPr>
          <w:rStyle w:val="StyleUnderline"/>
        </w:rPr>
        <w:t xml:space="preserve"> uprising</w:t>
      </w:r>
      <w:r w:rsidRPr="000D44D3">
        <w:rPr>
          <w:rStyle w:val="Emphasis"/>
          <w:highlight w:val="cyan"/>
        </w:rPr>
        <w:t>s</w:t>
      </w:r>
      <w:r w:rsidRPr="000D44D3">
        <w:rPr>
          <w:rStyle w:val="StyleUnderline"/>
          <w:highlight w:val="cyan"/>
        </w:rPr>
        <w:t xml:space="preserve"> prefigure</w:t>
      </w:r>
      <w:r w:rsidRPr="000D44D3">
        <w:rPr>
          <w:rStyle w:val="StyleUnderline"/>
        </w:rPr>
        <w:t xml:space="preserve"> the obsession with </w:t>
      </w:r>
      <w:r w:rsidRPr="000D44D3">
        <w:rPr>
          <w:rStyle w:val="Emphasis"/>
        </w:rPr>
        <w:t>surveillance</w:t>
      </w:r>
      <w:r w:rsidRPr="000D44D3">
        <w:rPr>
          <w:rStyle w:val="StyleUnderline"/>
        </w:rPr>
        <w:t xml:space="preserve"> and social </w:t>
      </w:r>
      <w:r w:rsidRPr="000D44D3">
        <w:rPr>
          <w:rStyle w:val="Emphasis"/>
        </w:rPr>
        <w:t>control</w:t>
      </w:r>
      <w:r w:rsidRPr="000D44D3">
        <w:rPr>
          <w:rStyle w:val="StyleUnderline"/>
        </w:rPr>
        <w:t xml:space="preserve"> that shape</w:t>
      </w:r>
      <w:r w:rsidRPr="000D44D3">
        <w:rPr>
          <w:sz w:val="16"/>
        </w:rPr>
        <w:t xml:space="preserve"> what we are told technological </w:t>
      </w:r>
      <w:r w:rsidRPr="000D44D3">
        <w:rPr>
          <w:rStyle w:val="Emphasis"/>
          <w:highlight w:val="cyan"/>
        </w:rPr>
        <w:t>innovations</w:t>
      </w:r>
      <w:r w:rsidRPr="000D44D3">
        <w:rPr>
          <w:sz w:val="16"/>
        </w:rPr>
        <w:t xml:space="preserve"> are for.</w:t>
      </w:r>
    </w:p>
    <w:p w14:paraId="1D3D1200" w14:textId="77777777" w:rsidR="00502FAD" w:rsidRPr="000D44D3" w:rsidRDefault="00502FAD" w:rsidP="00502FAD">
      <w:pPr>
        <w:rPr>
          <w:sz w:val="16"/>
        </w:rPr>
      </w:pPr>
      <w:r w:rsidRPr="000D44D3">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sidRPr="000D44D3">
        <w:rPr>
          <w:rStyle w:val="Emphasis"/>
        </w:rPr>
        <w:t>Smaugian</w:t>
      </w:r>
      <w:r w:rsidRPr="000D44D3">
        <w:rPr>
          <w:rStyle w:val="StyleUnderline"/>
        </w:rPr>
        <w:t xml:space="preserve"> hoards</w:t>
      </w:r>
      <w:r w:rsidRPr="000D44D3">
        <w:rPr>
          <w:sz w:val="16"/>
        </w:rPr>
        <w:t xml:space="preserve">, their fundamentalist beliefs about markets and states and democracy, and their track record </w:t>
      </w:r>
      <w:r w:rsidRPr="000D44D3">
        <w:rPr>
          <w:rStyle w:val="StyleUnderline"/>
        </w:rPr>
        <w:t xml:space="preserve">should be </w:t>
      </w:r>
      <w:r w:rsidRPr="000D44D3">
        <w:rPr>
          <w:rStyle w:val="Emphasis"/>
        </w:rPr>
        <w:t>impossible</w:t>
      </w:r>
      <w:r w:rsidRPr="000D44D3">
        <w:rPr>
          <w:rStyle w:val="StyleUnderline"/>
        </w:rPr>
        <w:t xml:space="preserve"> to ignore</w:t>
      </w:r>
      <w:r w:rsidRPr="000D44D3">
        <w:rPr>
          <w:sz w:val="16"/>
        </w:rPr>
        <w:t>.</w:t>
      </w:r>
    </w:p>
    <w:p w14:paraId="4AE84F9C" w14:textId="77777777" w:rsidR="00502FAD" w:rsidRDefault="00502FAD" w:rsidP="00502FAD">
      <w:r>
        <w:t>&lt;&lt;TEXT CONDENSED, NONE OMITTED&gt;&gt;</w:t>
      </w:r>
    </w:p>
    <w:p w14:paraId="4D42E3B2" w14:textId="77777777" w:rsidR="00502FAD" w:rsidRPr="000D44D3" w:rsidRDefault="00502FAD" w:rsidP="00502FAD">
      <w:pPr>
        <w:rPr>
          <w:sz w:val="8"/>
          <w:szCs w:val="8"/>
        </w:rPr>
      </w:pPr>
      <w:r w:rsidRPr="000D44D3">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1A25FD35" w14:textId="77777777" w:rsidR="00502FAD" w:rsidRDefault="00502FAD" w:rsidP="00502FAD">
      <w:r>
        <w:t>&lt;&lt;PARAGRAPH INTEGRITY RESUMES&gt;&gt;</w:t>
      </w:r>
    </w:p>
    <w:p w14:paraId="3E6F900E" w14:textId="77777777" w:rsidR="00502FAD" w:rsidRPr="009D2D83" w:rsidRDefault="00502FAD" w:rsidP="00502FAD">
      <w:pPr>
        <w:rPr>
          <w:sz w:val="16"/>
        </w:rPr>
      </w:pPr>
      <w:r w:rsidRPr="000D44D3">
        <w:rPr>
          <w:sz w:val="16"/>
        </w:rPr>
        <w:t xml:space="preserve">Scaremongering about AI is a tactic to sell more AI. But it’s also part of a larger campaign that poses an actual threat to all of us. A </w:t>
      </w:r>
      <w:r w:rsidRPr="000D44D3">
        <w:rPr>
          <w:rStyle w:val="StyleUnderline"/>
        </w:rPr>
        <w:t xml:space="preserve">deeply </w:t>
      </w:r>
      <w:r w:rsidRPr="000D44D3">
        <w:rPr>
          <w:rStyle w:val="StyleUnderline"/>
          <w:highlight w:val="cyan"/>
        </w:rPr>
        <w:t xml:space="preserve">entrenched </w:t>
      </w:r>
      <w:r w:rsidRPr="000D44D3">
        <w:rPr>
          <w:rStyle w:val="Emphasis"/>
          <w:highlight w:val="cyan"/>
        </w:rPr>
        <w:t>contempt</w:t>
      </w:r>
      <w:r w:rsidRPr="000D44D3">
        <w:rPr>
          <w:rStyle w:val="StyleUnderline"/>
        </w:rPr>
        <w:t xml:space="preserve"> for democracy</w:t>
      </w:r>
      <w:r w:rsidRPr="000D44D3">
        <w:rPr>
          <w:sz w:val="16"/>
        </w:rPr>
        <w:t xml:space="preserve">, a desire to use the state as a vessel </w:t>
      </w:r>
      <w:r w:rsidRPr="000D44D3">
        <w:rPr>
          <w:rStyle w:val="StyleUnderline"/>
        </w:rPr>
        <w:t>for reshaping society into something more amenable to unregulated development and profit-seeking, and</w:t>
      </w:r>
      <w:r w:rsidRPr="000D44D3">
        <w:rPr>
          <w:sz w:val="16"/>
        </w:rPr>
        <w:t xml:space="preserve"> a long-standing </w:t>
      </w:r>
      <w:r w:rsidRPr="000D44D3">
        <w:rPr>
          <w:rStyle w:val="StyleUnderline"/>
        </w:rPr>
        <w:t xml:space="preserve">obsession with </w:t>
      </w:r>
      <w:r w:rsidRPr="000D44D3">
        <w:rPr>
          <w:rStyle w:val="Emphasis"/>
          <w:highlight w:val="cyan"/>
        </w:rPr>
        <w:t>surveillance</w:t>
      </w:r>
      <w:r w:rsidRPr="000D44D3">
        <w:rPr>
          <w:sz w:val="16"/>
        </w:rPr>
        <w:t xml:space="preserve"> and social control will deliver eye-watering returns for a few. It </w:t>
      </w:r>
      <w:r w:rsidRPr="000D44D3">
        <w:rPr>
          <w:rStyle w:val="StyleUnderline"/>
        </w:rPr>
        <w:t xml:space="preserve">will also </w:t>
      </w:r>
      <w:r w:rsidRPr="000D44D3">
        <w:rPr>
          <w:rStyle w:val="StyleUnderline"/>
          <w:highlight w:val="cyan"/>
        </w:rPr>
        <w:t>leave us</w:t>
      </w:r>
      <w:r w:rsidRPr="000D44D3">
        <w:rPr>
          <w:rStyle w:val="StyleUnderline"/>
        </w:rPr>
        <w:t xml:space="preserve"> with a world </w:t>
      </w:r>
      <w:r w:rsidRPr="000D44D3">
        <w:rPr>
          <w:rStyle w:val="Emphasis"/>
          <w:highlight w:val="cyan"/>
        </w:rPr>
        <w:t>dominated</w:t>
      </w:r>
      <w:r w:rsidRPr="000D44D3">
        <w:rPr>
          <w:rStyle w:val="StyleUnderline"/>
          <w:highlight w:val="cyan"/>
        </w:rPr>
        <w:t xml:space="preserve"> by</w:t>
      </w:r>
      <w:r w:rsidRPr="000D44D3">
        <w:rPr>
          <w:rStyle w:val="StyleUnderline"/>
        </w:rPr>
        <w:t xml:space="preserve"> innovative extraction</w:t>
      </w:r>
      <w:r w:rsidRPr="000D44D3">
        <w:rPr>
          <w:sz w:val="16"/>
        </w:rPr>
        <w:t xml:space="preserve">, violent borders, </w:t>
      </w:r>
      <w:r w:rsidRPr="000D44D3">
        <w:rPr>
          <w:rStyle w:val="StyleUnderline"/>
        </w:rPr>
        <w:t xml:space="preserve">robust and dynamic repression, and streamlined </w:t>
      </w:r>
      <w:r w:rsidRPr="000D44D3">
        <w:rPr>
          <w:rStyle w:val="Emphasis"/>
          <w:highlight w:val="cyan"/>
        </w:rPr>
        <w:t>violence</w:t>
      </w:r>
      <w:r w:rsidRPr="000D44D3">
        <w:rPr>
          <w:sz w:val="16"/>
        </w:rPr>
        <w:t xml:space="preserve">. Don’t fall for the trick: </w:t>
      </w:r>
      <w:r w:rsidRPr="000D44D3">
        <w:rPr>
          <w:rStyle w:val="Emphasis"/>
          <w:highlight w:val="cyan"/>
        </w:rPr>
        <w:t>Silicon Valley</w:t>
      </w:r>
      <w:r w:rsidRPr="000D44D3">
        <w:rPr>
          <w:sz w:val="16"/>
        </w:rPr>
        <w:t xml:space="preserve">, not AI, </w:t>
      </w:r>
      <w:r w:rsidRPr="000F7E12">
        <w:rPr>
          <w:rStyle w:val="StyleUnderline"/>
          <w:highlight w:val="cyan"/>
        </w:rPr>
        <w:t>is</w:t>
      </w:r>
      <w:r w:rsidRPr="000D44D3">
        <w:rPr>
          <w:rStyle w:val="StyleUnderline"/>
        </w:rPr>
        <w:t xml:space="preserve"> the </w:t>
      </w:r>
      <w:r w:rsidRPr="000D44D3">
        <w:rPr>
          <w:rStyle w:val="Emphasis"/>
          <w:highlight w:val="cyan"/>
        </w:rPr>
        <w:t>existential</w:t>
      </w:r>
      <w:r w:rsidRPr="000F7E12">
        <w:rPr>
          <w:rStyle w:val="Emphasis"/>
        </w:rPr>
        <w:t xml:space="preserve"> risk</w:t>
      </w:r>
      <w:r w:rsidRPr="000D44D3">
        <w:rPr>
          <w:sz w:val="16"/>
        </w:rPr>
        <w:t xml:space="preserve"> to humanity.</w:t>
      </w:r>
    </w:p>
    <w:p w14:paraId="1D262E4E" w14:textId="77777777" w:rsidR="00502FAD" w:rsidRDefault="00502FAD" w:rsidP="00502FAD">
      <w:pPr>
        <w:pStyle w:val="Heading1"/>
      </w:pPr>
      <w:r>
        <w:t xml:space="preserve">2AC </w:t>
      </w:r>
    </w:p>
    <w:p w14:paraId="5CCB2F51" w14:textId="77777777" w:rsidR="00502FAD" w:rsidRDefault="00502FAD" w:rsidP="00502FAD">
      <w:pPr>
        <w:pStyle w:val="Heading2"/>
      </w:pPr>
      <w:r>
        <w:t>Adv 1---Automation</w:t>
      </w:r>
    </w:p>
    <w:p w14:paraId="79E30D1D" w14:textId="77777777" w:rsidR="00502FAD" w:rsidRDefault="00502FAD" w:rsidP="00502FAD">
      <w:pPr>
        <w:pStyle w:val="Heading3"/>
      </w:pPr>
      <w:bookmarkStart w:id="10" w:name="_Hlk209949049"/>
      <w:r>
        <w:t>Impact---Populism---2AC</w:t>
      </w:r>
    </w:p>
    <w:p w14:paraId="167B17CF" w14:textId="77777777" w:rsidR="00502FAD" w:rsidRDefault="00502FAD" w:rsidP="00502FAD">
      <w:pPr>
        <w:pStyle w:val="Heading3"/>
      </w:pPr>
      <w:r>
        <w:t>2AC---Turn---Techlash</w:t>
      </w:r>
    </w:p>
    <w:p w14:paraId="0B4D26DC" w14:textId="77777777" w:rsidR="00502FAD" w:rsidRDefault="00502FAD" w:rsidP="00502FAD">
      <w:pPr>
        <w:pStyle w:val="Heading4"/>
      </w:pPr>
      <w:r>
        <w:t>2---The link is zero---it never says that unions lay off pressure on AI companies---if anything it’s an aff warrant</w:t>
      </w:r>
    </w:p>
    <w:p w14:paraId="29D8846A" w14:textId="77777777" w:rsidR="00502FAD" w:rsidRPr="00521EAF" w:rsidRDefault="00502FAD" w:rsidP="00502FAD">
      <w:pPr>
        <w:rPr>
          <w:rFonts w:eastAsia="Calibri"/>
        </w:rPr>
      </w:pPr>
      <w:r>
        <w:rPr>
          <w:rFonts w:eastAsia="Times New Roman"/>
          <w:b/>
          <w:iCs/>
          <w:sz w:val="26"/>
        </w:rPr>
        <w:t xml:space="preserve">1NC </w:t>
      </w:r>
      <w:r w:rsidRPr="00521EAF">
        <w:rPr>
          <w:rFonts w:eastAsia="Times New Roman"/>
          <w:b/>
          <w:iCs/>
          <w:sz w:val="26"/>
        </w:rPr>
        <w:t>Glass 24</w:t>
      </w:r>
      <w:r w:rsidRPr="00521EAF">
        <w:rPr>
          <w:rFonts w:eastAsia="Calibri"/>
        </w:rPr>
        <w:t xml:space="preserve">, *Policy Analyst, Center for American Progress, BA, Economics, John Hopkins University, (*Aurelia, May 16, 2024, “Unions Give Workers a Voice Over How AI Affects Their Jobs,” </w:t>
      </w:r>
      <w:r w:rsidRPr="00521EAF">
        <w:rPr>
          <w:rFonts w:eastAsia="Calibri"/>
          <w:i/>
          <w:iCs/>
        </w:rPr>
        <w:t>Center for American Progress</w:t>
      </w:r>
      <w:r w:rsidRPr="00521EAF">
        <w:rPr>
          <w:rFonts w:eastAsia="Calibri"/>
        </w:rPr>
        <w:t>, https://www.americanprogress.org/article/unions-give-workers-a-voice-over-how-ai-affects-their-jobs/)</w:t>
      </w:r>
    </w:p>
    <w:p w14:paraId="725C9CB6" w14:textId="77777777" w:rsidR="00502FAD" w:rsidRPr="00521EAF" w:rsidRDefault="00502FAD" w:rsidP="00502FAD">
      <w:pPr>
        <w:rPr>
          <w:rFonts w:eastAsia="Calibri"/>
          <w:sz w:val="16"/>
        </w:rPr>
      </w:pPr>
      <w:r w:rsidRPr="00521EAF">
        <w:rPr>
          <w:rFonts w:eastAsia="Calibri"/>
          <w:sz w:val="16"/>
        </w:rPr>
        <w:t xml:space="preserve">As policymakers seek solutions to the current and future impacts of artificial intelligence (AI) on workers across the country, </w:t>
      </w:r>
      <w:r w:rsidRPr="00160A56">
        <w:rPr>
          <w:rFonts w:eastAsia="Calibri"/>
          <w:highlight w:val="green"/>
          <w:u w:val="single"/>
        </w:rPr>
        <w:t>workers</w:t>
      </w:r>
      <w:r w:rsidRPr="00521EAF">
        <w:rPr>
          <w:rFonts w:eastAsia="Calibri"/>
          <w:u w:val="single"/>
        </w:rPr>
        <w:t xml:space="preserve"> themselves are </w:t>
      </w:r>
      <w:r w:rsidRPr="00160A56">
        <w:rPr>
          <w:rFonts w:eastAsia="Calibri"/>
          <w:highlight w:val="green"/>
          <w:u w:val="single"/>
        </w:rPr>
        <w:t>using</w:t>
      </w:r>
      <w:r w:rsidRPr="00521EAF">
        <w:rPr>
          <w:rFonts w:eastAsia="Calibri"/>
          <w:u w:val="single"/>
        </w:rPr>
        <w:t xml:space="preserve"> their union </w:t>
      </w:r>
      <w:r w:rsidRPr="00160A56">
        <w:rPr>
          <w:rFonts w:eastAsia="Calibri"/>
          <w:b/>
          <w:iCs/>
          <w:highlight w:val="green"/>
          <w:u w:val="single"/>
          <w:bdr w:val="single" w:sz="8" w:space="0" w:color="auto"/>
        </w:rPr>
        <w:t>bargaining power</w:t>
      </w:r>
      <w:r w:rsidRPr="00160A56">
        <w:rPr>
          <w:rFonts w:eastAsia="Calibri"/>
          <w:highlight w:val="green"/>
          <w:u w:val="single"/>
        </w:rPr>
        <w:t xml:space="preserve"> to </w:t>
      </w:r>
      <w:r w:rsidRPr="00160A56">
        <w:rPr>
          <w:rFonts w:eastAsia="Calibri"/>
          <w:b/>
          <w:iCs/>
          <w:highlight w:val="green"/>
          <w:u w:val="single"/>
          <w:bdr w:val="single" w:sz="8" w:space="0" w:color="auto"/>
        </w:rPr>
        <w:t>negotiate</w:t>
      </w:r>
      <w:r w:rsidRPr="00521EAF">
        <w:rPr>
          <w:rFonts w:eastAsia="Calibri"/>
          <w:u w:val="single"/>
        </w:rPr>
        <w:t xml:space="preserve"> </w:t>
      </w:r>
      <w:r w:rsidRPr="00521EAF">
        <w:rPr>
          <w:rFonts w:eastAsia="Calibri"/>
          <w:b/>
          <w:iCs/>
          <w:u w:val="single"/>
          <w:bdr w:val="single" w:sz="8" w:space="0" w:color="auto"/>
        </w:rPr>
        <w:t xml:space="preserve">contract </w:t>
      </w:r>
      <w:r w:rsidRPr="00160A56">
        <w:rPr>
          <w:rFonts w:eastAsia="Calibri"/>
          <w:b/>
          <w:iCs/>
          <w:highlight w:val="green"/>
          <w:u w:val="single"/>
          <w:bdr w:val="single" w:sz="8" w:space="0" w:color="auto"/>
        </w:rPr>
        <w:t>provisions</w:t>
      </w:r>
      <w:r w:rsidRPr="00521EAF">
        <w:rPr>
          <w:rFonts w:eastAsia="Calibri"/>
          <w:u w:val="single"/>
        </w:rPr>
        <w:t xml:space="preserve"> </w:t>
      </w:r>
      <w:r w:rsidRPr="00160A56">
        <w:rPr>
          <w:rFonts w:eastAsia="Calibri"/>
          <w:highlight w:val="green"/>
          <w:u w:val="single"/>
        </w:rPr>
        <w:t xml:space="preserve">that </w:t>
      </w:r>
      <w:r w:rsidRPr="00160A56">
        <w:rPr>
          <w:rFonts w:eastAsia="Calibri"/>
          <w:b/>
          <w:iCs/>
          <w:highlight w:val="green"/>
          <w:u w:val="single"/>
          <w:bdr w:val="single" w:sz="8" w:space="0" w:color="auto"/>
        </w:rPr>
        <w:t>prevent</w:t>
      </w:r>
      <w:r w:rsidRPr="00521EAF">
        <w:rPr>
          <w:rFonts w:eastAsia="Calibri"/>
          <w:u w:val="single"/>
        </w:rPr>
        <w:t xml:space="preserve"> the </w:t>
      </w:r>
      <w:r w:rsidRPr="00160A56">
        <w:rPr>
          <w:rFonts w:eastAsia="Calibri"/>
          <w:b/>
          <w:iCs/>
          <w:highlight w:val="green"/>
          <w:u w:val="single"/>
          <w:bdr w:val="single" w:sz="8" w:space="0" w:color="auto"/>
        </w:rPr>
        <w:t>elimination</w:t>
      </w:r>
      <w:r w:rsidRPr="00160A56">
        <w:rPr>
          <w:rFonts w:eastAsia="Calibri"/>
          <w:highlight w:val="green"/>
          <w:u w:val="single"/>
        </w:rPr>
        <w:t xml:space="preserve"> of </w:t>
      </w:r>
      <w:r w:rsidRPr="00160A56">
        <w:rPr>
          <w:rFonts w:eastAsia="Calibri"/>
          <w:b/>
          <w:iCs/>
          <w:highlight w:val="green"/>
          <w:u w:val="single"/>
          <w:bdr w:val="single" w:sz="8" w:space="0" w:color="auto"/>
        </w:rPr>
        <w:t>jobs</w:t>
      </w:r>
      <w:r w:rsidRPr="00521EAF">
        <w:rPr>
          <w:rFonts w:eastAsia="Calibri"/>
          <w:sz w:val="16"/>
        </w:rPr>
        <w:t xml:space="preserve">, </w:t>
      </w:r>
      <w:r w:rsidRPr="00521EAF">
        <w:rPr>
          <w:rFonts w:eastAsia="Calibri"/>
          <w:u w:val="single"/>
        </w:rPr>
        <w:t xml:space="preserve">place </w:t>
      </w:r>
      <w:r w:rsidRPr="00160A56">
        <w:rPr>
          <w:rFonts w:eastAsia="Calibri"/>
          <w:b/>
          <w:iCs/>
          <w:highlight w:val="green"/>
          <w:u w:val="single"/>
          <w:bdr w:val="single" w:sz="8" w:space="0" w:color="auto"/>
        </w:rPr>
        <w:t>limits</w:t>
      </w:r>
      <w:r w:rsidRPr="00521EAF">
        <w:rPr>
          <w:rFonts w:eastAsia="Calibri"/>
          <w:u w:val="single"/>
        </w:rPr>
        <w:t xml:space="preserve"> on </w:t>
      </w:r>
      <w:r w:rsidRPr="00160A56">
        <w:rPr>
          <w:rFonts w:eastAsia="Calibri"/>
          <w:b/>
          <w:iCs/>
          <w:highlight w:val="green"/>
          <w:u w:val="single"/>
          <w:bdr w:val="single" w:sz="8" w:space="0" w:color="auto"/>
        </w:rPr>
        <w:t>surveillance</w:t>
      </w:r>
      <w:r w:rsidRPr="00521EAF">
        <w:rPr>
          <w:rFonts w:eastAsia="Calibri"/>
          <w:u w:val="single"/>
        </w:rPr>
        <w:t xml:space="preserve"> and algorithmic management</w:t>
      </w:r>
      <w:r w:rsidRPr="00521EAF">
        <w:rPr>
          <w:rFonts w:eastAsia="Calibri"/>
          <w:sz w:val="16"/>
        </w:rPr>
        <w:t xml:space="preserve">, </w:t>
      </w:r>
      <w:r w:rsidRPr="00521EAF">
        <w:rPr>
          <w:rFonts w:eastAsia="Calibri"/>
          <w:highlight w:val="cyan"/>
          <w:u w:val="single"/>
        </w:rPr>
        <w:t xml:space="preserve">and </w:t>
      </w:r>
      <w:r w:rsidRPr="00521EAF">
        <w:rPr>
          <w:rFonts w:eastAsia="Calibri"/>
          <w:b/>
          <w:iCs/>
          <w:highlight w:val="cyan"/>
          <w:u w:val="single"/>
          <w:bdr w:val="single" w:sz="8" w:space="0" w:color="auto"/>
        </w:rPr>
        <w:t>enable</w:t>
      </w:r>
      <w:r w:rsidRPr="00521EAF">
        <w:rPr>
          <w:rFonts w:eastAsia="Calibri"/>
          <w:u w:val="single"/>
        </w:rPr>
        <w:t xml:space="preserve"> </w:t>
      </w:r>
      <w:r w:rsidRPr="00521EAF">
        <w:rPr>
          <w:rFonts w:eastAsia="Calibri"/>
          <w:highlight w:val="cyan"/>
          <w:u w:val="single"/>
        </w:rPr>
        <w:t xml:space="preserve">workers to </w:t>
      </w:r>
      <w:r w:rsidRPr="00521EAF">
        <w:rPr>
          <w:rFonts w:eastAsia="Calibri"/>
          <w:b/>
          <w:iCs/>
          <w:highlight w:val="cyan"/>
          <w:u w:val="single"/>
          <w:bdr w:val="single" w:sz="8" w:space="0" w:color="auto"/>
        </w:rPr>
        <w:t>benefit</w:t>
      </w:r>
      <w:r w:rsidRPr="00521EAF">
        <w:rPr>
          <w:rFonts w:eastAsia="Calibri"/>
          <w:highlight w:val="cyan"/>
          <w:u w:val="single"/>
        </w:rPr>
        <w:t xml:space="preserve"> from</w:t>
      </w:r>
      <w:r w:rsidRPr="00521EAF">
        <w:rPr>
          <w:rFonts w:eastAsia="Calibri"/>
          <w:u w:val="single"/>
        </w:rPr>
        <w:t xml:space="preserve"> </w:t>
      </w:r>
      <w:r w:rsidRPr="00521EAF">
        <w:rPr>
          <w:rFonts w:eastAsia="Calibri"/>
          <w:b/>
          <w:iCs/>
          <w:highlight w:val="cyan"/>
          <w:u w:val="single"/>
          <w:bdr w:val="single" w:sz="8" w:space="0" w:color="auto"/>
        </w:rPr>
        <w:t>productivity</w:t>
      </w:r>
      <w:r w:rsidRPr="00521EAF">
        <w:rPr>
          <w:rFonts w:eastAsia="Calibri"/>
          <w:b/>
          <w:iCs/>
          <w:u w:val="single"/>
          <w:bdr w:val="single" w:sz="8" w:space="0" w:color="auto"/>
        </w:rPr>
        <w:t xml:space="preserve"> </w:t>
      </w:r>
      <w:r w:rsidRPr="00521EAF">
        <w:rPr>
          <w:rFonts w:eastAsia="Calibri"/>
          <w:b/>
          <w:iCs/>
          <w:highlight w:val="cyan"/>
          <w:u w:val="single"/>
          <w:bdr w:val="single" w:sz="8" w:space="0" w:color="auto"/>
        </w:rPr>
        <w:t>boosts</w:t>
      </w:r>
      <w:r w:rsidRPr="00521EAF">
        <w:rPr>
          <w:rFonts w:eastAsia="Calibri"/>
          <w:sz w:val="16"/>
        </w:rPr>
        <w:t xml:space="preserve"> offered </w:t>
      </w:r>
      <w:r w:rsidRPr="00521EAF">
        <w:rPr>
          <w:rFonts w:eastAsia="Calibri"/>
          <w:u w:val="single"/>
        </w:rPr>
        <w:t>by AI tools</w:t>
      </w:r>
      <w:r w:rsidRPr="00521EAF">
        <w:rPr>
          <w:rFonts w:eastAsia="Calibri"/>
          <w:sz w:val="16"/>
        </w:rPr>
        <w:t>.1</w:t>
      </w:r>
    </w:p>
    <w:p w14:paraId="65F4F9E3" w14:textId="77777777" w:rsidR="00502FAD" w:rsidRPr="00521EAF" w:rsidRDefault="00502FAD" w:rsidP="00502FAD">
      <w:pPr>
        <w:rPr>
          <w:rFonts w:eastAsia="Calibri"/>
          <w:sz w:val="16"/>
        </w:rPr>
      </w:pPr>
      <w:r w:rsidRPr="00521EAF">
        <w:rPr>
          <w:rFonts w:eastAsia="Calibri"/>
          <w:highlight w:val="cyan"/>
          <w:u w:val="single"/>
        </w:rPr>
        <w:t>AI</w:t>
      </w:r>
      <w:r w:rsidRPr="00521EAF">
        <w:rPr>
          <w:rFonts w:eastAsia="Calibri"/>
          <w:sz w:val="16"/>
        </w:rPr>
        <w:t xml:space="preserve"> and machine learning technologies2 </w:t>
      </w:r>
      <w:r w:rsidRPr="00521EAF">
        <w:rPr>
          <w:rFonts w:eastAsia="Calibri"/>
          <w:u w:val="single"/>
        </w:rPr>
        <w:t xml:space="preserve">are being used in new ways to </w:t>
      </w:r>
      <w:r w:rsidRPr="00521EAF">
        <w:rPr>
          <w:rFonts w:eastAsia="Calibri"/>
          <w:b/>
          <w:iCs/>
          <w:highlight w:val="cyan"/>
          <w:u w:val="single"/>
          <w:bdr w:val="single" w:sz="8" w:space="0" w:color="auto"/>
        </w:rPr>
        <w:t>automate</w:t>
      </w:r>
      <w:r w:rsidRPr="00521EAF">
        <w:rPr>
          <w:rFonts w:eastAsia="Calibri"/>
          <w:highlight w:val="cyan"/>
          <w:u w:val="single"/>
        </w:rPr>
        <w:t xml:space="preserve"> </w:t>
      </w:r>
      <w:r w:rsidRPr="00521EAF">
        <w:rPr>
          <w:rFonts w:eastAsia="Calibri"/>
          <w:b/>
          <w:iCs/>
          <w:highlight w:val="cyan"/>
          <w:u w:val="single"/>
          <w:bdr w:val="single" w:sz="8" w:space="0" w:color="auto"/>
        </w:rPr>
        <w:t>nonroutine</w:t>
      </w:r>
      <w:r w:rsidRPr="00521EAF">
        <w:rPr>
          <w:rFonts w:eastAsia="Calibri"/>
          <w:u w:val="single"/>
        </w:rPr>
        <w:t xml:space="preserve"> tasks</w:t>
      </w:r>
      <w:r w:rsidRPr="00521EAF">
        <w:rPr>
          <w:rFonts w:eastAsia="Calibri"/>
          <w:sz w:val="16"/>
        </w:rPr>
        <w:t xml:space="preserve">, from writing code and human-sounding text to managing schedules, </w:t>
      </w:r>
      <w:r w:rsidRPr="00521EAF">
        <w:rPr>
          <w:rFonts w:eastAsia="Calibri"/>
          <w:highlight w:val="cyan"/>
          <w:u w:val="single"/>
        </w:rPr>
        <w:t>promising</w:t>
      </w:r>
      <w:r w:rsidRPr="00521EAF">
        <w:rPr>
          <w:rFonts w:eastAsia="Calibri"/>
          <w:u w:val="single"/>
        </w:rPr>
        <w:t xml:space="preserve"> an </w:t>
      </w:r>
      <w:r w:rsidRPr="00521EAF">
        <w:rPr>
          <w:rFonts w:eastAsia="Calibri"/>
          <w:b/>
          <w:iCs/>
          <w:u w:val="single"/>
          <w:bdr w:val="single" w:sz="8" w:space="0" w:color="auto"/>
        </w:rPr>
        <w:t>increase</w:t>
      </w:r>
      <w:r w:rsidRPr="00521EAF">
        <w:rPr>
          <w:rFonts w:eastAsia="Calibri"/>
          <w:u w:val="single"/>
        </w:rPr>
        <w:t xml:space="preserve"> in </w:t>
      </w:r>
      <w:r w:rsidRPr="00521EAF">
        <w:rPr>
          <w:rFonts w:eastAsia="Calibri"/>
          <w:b/>
          <w:iCs/>
          <w:highlight w:val="cyan"/>
          <w:u w:val="single"/>
          <w:bdr w:val="single" w:sz="8" w:space="0" w:color="auto"/>
        </w:rPr>
        <w:t>productivity</w:t>
      </w:r>
      <w:r w:rsidRPr="00521EAF">
        <w:rPr>
          <w:rFonts w:eastAsia="Calibri"/>
          <w:u w:val="single"/>
        </w:rPr>
        <w:t xml:space="preserve"> for some workers</w:t>
      </w:r>
      <w:r w:rsidRPr="00521EAF">
        <w:rPr>
          <w:rFonts w:eastAsia="Calibri"/>
          <w:sz w:val="16"/>
        </w:rPr>
        <w:t xml:space="preserve">. Nevertheless, </w:t>
      </w:r>
      <w:r w:rsidRPr="00521EAF">
        <w:rPr>
          <w:rFonts w:eastAsia="Calibri"/>
          <w:u w:val="single"/>
        </w:rPr>
        <w:t xml:space="preserve">many </w:t>
      </w:r>
      <w:r w:rsidRPr="00521EAF">
        <w:rPr>
          <w:rFonts w:eastAsia="Calibri"/>
          <w:highlight w:val="cyan"/>
          <w:u w:val="single"/>
        </w:rPr>
        <w:t>workers</w:t>
      </w:r>
      <w:r w:rsidRPr="00521EAF">
        <w:rPr>
          <w:rFonts w:eastAsia="Calibri"/>
          <w:u w:val="single"/>
        </w:rPr>
        <w:t xml:space="preserve"> are</w:t>
      </w:r>
      <w:r w:rsidRPr="00521EAF">
        <w:rPr>
          <w:rFonts w:eastAsia="Calibri"/>
          <w:sz w:val="16"/>
        </w:rPr>
        <w:t xml:space="preserve"> understandably </w:t>
      </w:r>
      <w:r w:rsidRPr="00521EAF">
        <w:rPr>
          <w:rFonts w:eastAsia="Calibri"/>
          <w:b/>
          <w:iCs/>
          <w:highlight w:val="cyan"/>
          <w:u w:val="single"/>
          <w:bdr w:val="single" w:sz="8" w:space="0" w:color="auto"/>
        </w:rPr>
        <w:t>nervous</w:t>
      </w:r>
      <w:r w:rsidRPr="00521EAF">
        <w:rPr>
          <w:rFonts w:eastAsia="Calibri"/>
          <w:u w:val="single"/>
        </w:rPr>
        <w:t xml:space="preserve"> that </w:t>
      </w:r>
      <w:r w:rsidRPr="00521EAF">
        <w:rPr>
          <w:rFonts w:eastAsia="Calibri"/>
          <w:highlight w:val="cyan"/>
          <w:u w:val="single"/>
        </w:rPr>
        <w:t xml:space="preserve">they will be </w:t>
      </w:r>
      <w:r w:rsidRPr="00521EAF">
        <w:rPr>
          <w:rFonts w:eastAsia="Calibri"/>
          <w:b/>
          <w:iCs/>
          <w:highlight w:val="cyan"/>
          <w:u w:val="single"/>
          <w:bdr w:val="single" w:sz="8" w:space="0" w:color="auto"/>
        </w:rPr>
        <w:t>denied</w:t>
      </w:r>
      <w:r w:rsidRPr="00521EAF">
        <w:rPr>
          <w:rFonts w:eastAsia="Calibri"/>
          <w:highlight w:val="cyan"/>
          <w:u w:val="single"/>
        </w:rPr>
        <w:t xml:space="preserve"> the </w:t>
      </w:r>
      <w:r w:rsidRPr="00521EAF">
        <w:rPr>
          <w:rFonts w:eastAsia="Calibri"/>
          <w:b/>
          <w:iCs/>
          <w:highlight w:val="cyan"/>
          <w:u w:val="single"/>
          <w:bdr w:val="single" w:sz="8" w:space="0" w:color="auto"/>
        </w:rPr>
        <w:t>benefits</w:t>
      </w:r>
      <w:r w:rsidRPr="00521EAF">
        <w:rPr>
          <w:rFonts w:eastAsia="Calibri"/>
          <w:u w:val="single"/>
        </w:rPr>
        <w:t xml:space="preserve"> of AI technology</w:t>
      </w:r>
      <w:r w:rsidRPr="00521EAF">
        <w:rPr>
          <w:rFonts w:eastAsia="Calibri"/>
          <w:sz w:val="16"/>
        </w:rPr>
        <w:t xml:space="preserve">. Even </w:t>
      </w:r>
      <w:r w:rsidRPr="00521EAF">
        <w:rPr>
          <w:rFonts w:eastAsia="Calibri"/>
          <w:u w:val="single"/>
        </w:rPr>
        <w:t>as</w:t>
      </w:r>
      <w:r w:rsidRPr="00521EAF">
        <w:rPr>
          <w:rFonts w:eastAsia="Calibri"/>
          <w:sz w:val="16"/>
        </w:rPr>
        <w:t xml:space="preserve"> worker </w:t>
      </w:r>
      <w:r w:rsidRPr="00521EAF">
        <w:rPr>
          <w:rFonts w:eastAsia="Calibri"/>
          <w:b/>
          <w:iCs/>
          <w:u w:val="single"/>
          <w:bdr w:val="single" w:sz="8" w:space="0" w:color="auto"/>
        </w:rPr>
        <w:t>productivity</w:t>
      </w:r>
      <w:r w:rsidRPr="00521EAF">
        <w:rPr>
          <w:rFonts w:eastAsia="Calibri"/>
          <w:u w:val="single"/>
        </w:rPr>
        <w:t xml:space="preserve"> </w:t>
      </w:r>
      <w:r w:rsidRPr="00521EAF">
        <w:rPr>
          <w:rFonts w:eastAsia="Calibri"/>
          <w:b/>
          <w:iCs/>
          <w:u w:val="single"/>
          <w:bdr w:val="single" w:sz="8" w:space="0" w:color="auto"/>
        </w:rPr>
        <w:t>increased</w:t>
      </w:r>
      <w:r w:rsidRPr="00521EAF">
        <w:rPr>
          <w:rFonts w:eastAsia="Calibri"/>
          <w:u w:val="single"/>
        </w:rPr>
        <w:t xml:space="preserve"> over the past </w:t>
      </w:r>
      <w:r w:rsidRPr="00521EAF">
        <w:rPr>
          <w:rFonts w:eastAsia="Calibri"/>
          <w:b/>
          <w:iCs/>
          <w:u w:val="single"/>
          <w:bdr w:val="single" w:sz="8" w:space="0" w:color="auto"/>
        </w:rPr>
        <w:t>several decades</w:t>
      </w:r>
      <w:r w:rsidRPr="00521EAF">
        <w:rPr>
          <w:rFonts w:eastAsia="Calibri"/>
          <w:sz w:val="16"/>
        </w:rPr>
        <w:t xml:space="preserve">, those </w:t>
      </w:r>
      <w:r w:rsidRPr="00521EAF">
        <w:rPr>
          <w:rFonts w:eastAsia="Calibri"/>
          <w:u w:val="single"/>
        </w:rPr>
        <w:t>gains</w:t>
      </w:r>
      <w:r w:rsidRPr="00521EAF">
        <w:rPr>
          <w:rFonts w:eastAsia="Calibri"/>
          <w:sz w:val="16"/>
        </w:rPr>
        <w:t xml:space="preserve"> went “</w:t>
      </w:r>
      <w:r w:rsidRPr="00521EAF">
        <w:rPr>
          <w:rFonts w:eastAsia="Calibri"/>
          <w:b/>
          <w:iCs/>
          <w:u w:val="single"/>
          <w:bdr w:val="single" w:sz="8" w:space="0" w:color="auto"/>
        </w:rPr>
        <w:t>everywhere</w:t>
      </w:r>
      <w:r w:rsidRPr="00521EAF">
        <w:rPr>
          <w:rFonts w:eastAsia="Calibri"/>
          <w:sz w:val="16"/>
        </w:rPr>
        <w:t xml:space="preserve"> </w:t>
      </w:r>
      <w:r w:rsidRPr="00521EAF">
        <w:rPr>
          <w:rFonts w:eastAsia="Calibri"/>
          <w:u w:val="single"/>
        </w:rPr>
        <w:t xml:space="preserve">but the </w:t>
      </w:r>
      <w:r w:rsidRPr="00521EAF">
        <w:rPr>
          <w:rFonts w:eastAsia="Calibri"/>
          <w:b/>
          <w:iCs/>
          <w:u w:val="single"/>
          <w:bdr w:val="single" w:sz="8" w:space="0" w:color="auto"/>
        </w:rPr>
        <w:t>paychecks</w:t>
      </w:r>
      <w:r w:rsidRPr="00521EAF">
        <w:rPr>
          <w:rFonts w:eastAsia="Calibri"/>
          <w:u w:val="single"/>
        </w:rPr>
        <w:t xml:space="preserve"> of the </w:t>
      </w:r>
      <w:r w:rsidRPr="00521EAF">
        <w:rPr>
          <w:rFonts w:eastAsia="Calibri"/>
          <w:b/>
          <w:iCs/>
          <w:u w:val="single"/>
          <w:bdr w:val="single" w:sz="8" w:space="0" w:color="auto"/>
        </w:rPr>
        <w:t>bottom 80%</w:t>
      </w:r>
      <w:r w:rsidRPr="00521EAF">
        <w:rPr>
          <w:rFonts w:eastAsia="Calibri"/>
          <w:u w:val="single"/>
        </w:rPr>
        <w:t xml:space="preserve"> of workers</w:t>
      </w:r>
      <w:r w:rsidRPr="00521EAF">
        <w:rPr>
          <w:rFonts w:eastAsia="Calibri"/>
          <w:sz w:val="16"/>
        </w:rPr>
        <w:t xml:space="preserve">,” according to research from the Economic Policy Institute.3 </w:t>
      </w:r>
      <w:r w:rsidRPr="00521EAF">
        <w:rPr>
          <w:rFonts w:eastAsia="Calibri"/>
          <w:highlight w:val="cyan"/>
          <w:u w:val="single"/>
        </w:rPr>
        <w:t>For</w:t>
      </w:r>
      <w:r w:rsidRPr="00521EAF">
        <w:rPr>
          <w:rFonts w:eastAsia="Calibri"/>
          <w:u w:val="single"/>
        </w:rPr>
        <w:t xml:space="preserve"> many </w:t>
      </w:r>
      <w:r w:rsidRPr="00521EAF">
        <w:rPr>
          <w:rFonts w:eastAsia="Calibri"/>
          <w:highlight w:val="cyan"/>
          <w:u w:val="single"/>
        </w:rPr>
        <w:t>workers</w:t>
      </w:r>
      <w:r w:rsidRPr="00521EAF">
        <w:rPr>
          <w:rFonts w:eastAsia="Calibri"/>
          <w:sz w:val="16"/>
        </w:rPr>
        <w:t xml:space="preserve">, </w:t>
      </w:r>
      <w:r w:rsidRPr="00521EAF">
        <w:rPr>
          <w:rFonts w:eastAsia="Calibri"/>
          <w:highlight w:val="cyan"/>
          <w:u w:val="single"/>
        </w:rPr>
        <w:t>AI</w:t>
      </w:r>
      <w:r w:rsidRPr="00521EAF">
        <w:rPr>
          <w:rFonts w:eastAsia="Calibri"/>
          <w:u w:val="single"/>
        </w:rPr>
        <w:t xml:space="preserve"> further </w:t>
      </w:r>
      <w:r w:rsidRPr="00521EAF">
        <w:rPr>
          <w:rFonts w:eastAsia="Calibri"/>
          <w:b/>
          <w:iCs/>
          <w:highlight w:val="cyan"/>
          <w:u w:val="single"/>
          <w:bdr w:val="single" w:sz="8" w:space="0" w:color="auto"/>
        </w:rPr>
        <w:t>threatens</w:t>
      </w:r>
      <w:r w:rsidRPr="00521EAF">
        <w:rPr>
          <w:rFonts w:eastAsia="Calibri"/>
          <w:u w:val="single"/>
        </w:rPr>
        <w:t xml:space="preserve"> </w:t>
      </w:r>
      <w:r w:rsidRPr="00521EAF">
        <w:rPr>
          <w:rFonts w:eastAsia="Calibri"/>
          <w:highlight w:val="cyan"/>
          <w:u w:val="single"/>
        </w:rPr>
        <w:t xml:space="preserve">to </w:t>
      </w:r>
      <w:r w:rsidRPr="00521EAF">
        <w:rPr>
          <w:rFonts w:eastAsia="Calibri"/>
          <w:b/>
          <w:iCs/>
          <w:highlight w:val="cyan"/>
          <w:u w:val="single"/>
          <w:bdr w:val="single" w:sz="8" w:space="0" w:color="auto"/>
        </w:rPr>
        <w:t>automate</w:t>
      </w:r>
      <w:r w:rsidRPr="00521EAF">
        <w:rPr>
          <w:rFonts w:eastAsia="Calibri"/>
          <w:sz w:val="16"/>
        </w:rPr>
        <w:t xml:space="preserve"> parts or </w:t>
      </w:r>
      <w:r w:rsidRPr="00521EAF">
        <w:rPr>
          <w:rFonts w:eastAsia="Calibri"/>
          <w:b/>
          <w:iCs/>
          <w:highlight w:val="cyan"/>
          <w:u w:val="single"/>
          <w:bdr w:val="single" w:sz="8" w:space="0" w:color="auto"/>
        </w:rPr>
        <w:t>all</w:t>
      </w:r>
      <w:r w:rsidRPr="00521EAF">
        <w:rPr>
          <w:rFonts w:eastAsia="Calibri"/>
          <w:u w:val="single"/>
        </w:rPr>
        <w:t xml:space="preserve"> </w:t>
      </w:r>
      <w:r w:rsidRPr="00521EAF">
        <w:rPr>
          <w:rFonts w:eastAsia="Calibri"/>
          <w:highlight w:val="cyan"/>
          <w:u w:val="single"/>
        </w:rPr>
        <w:t>of</w:t>
      </w:r>
      <w:r w:rsidRPr="00521EAF">
        <w:rPr>
          <w:rFonts w:eastAsia="Calibri"/>
          <w:u w:val="single"/>
        </w:rPr>
        <w:t xml:space="preserve"> </w:t>
      </w:r>
      <w:r w:rsidRPr="00521EAF">
        <w:rPr>
          <w:rFonts w:eastAsia="Calibri"/>
          <w:highlight w:val="cyan"/>
          <w:u w:val="single"/>
        </w:rPr>
        <w:t xml:space="preserve">their jobs or </w:t>
      </w:r>
      <w:r w:rsidRPr="00521EAF">
        <w:rPr>
          <w:rFonts w:eastAsia="Calibri"/>
          <w:b/>
          <w:iCs/>
          <w:highlight w:val="cyan"/>
          <w:u w:val="single"/>
          <w:bdr w:val="single" w:sz="8" w:space="0" w:color="auto"/>
        </w:rPr>
        <w:t>worsen</w:t>
      </w:r>
      <w:r w:rsidRPr="00521EAF">
        <w:rPr>
          <w:rFonts w:eastAsia="Calibri"/>
          <w:u w:val="single"/>
        </w:rPr>
        <w:t xml:space="preserve"> </w:t>
      </w:r>
      <w:r w:rsidRPr="00521EAF">
        <w:rPr>
          <w:rFonts w:eastAsia="Calibri"/>
          <w:b/>
          <w:iCs/>
          <w:highlight w:val="cyan"/>
          <w:u w:val="single"/>
          <w:bdr w:val="single" w:sz="8" w:space="0" w:color="auto"/>
        </w:rPr>
        <w:t>conditions</w:t>
      </w:r>
      <w:r w:rsidRPr="00521EAF">
        <w:rPr>
          <w:rFonts w:eastAsia="Calibri"/>
          <w:u w:val="single"/>
        </w:rPr>
        <w:t xml:space="preserve"> </w:t>
      </w:r>
      <w:r w:rsidRPr="00521EAF">
        <w:rPr>
          <w:rFonts w:eastAsia="Calibri"/>
          <w:highlight w:val="cyan"/>
          <w:u w:val="single"/>
        </w:rPr>
        <w:t xml:space="preserve">by </w:t>
      </w:r>
      <w:r w:rsidRPr="00521EAF">
        <w:rPr>
          <w:rFonts w:eastAsia="Calibri"/>
          <w:b/>
          <w:iCs/>
          <w:highlight w:val="cyan"/>
          <w:u w:val="single"/>
          <w:bdr w:val="single" w:sz="8" w:space="0" w:color="auto"/>
        </w:rPr>
        <w:t>replacing</w:t>
      </w:r>
      <w:r w:rsidRPr="00521EAF">
        <w:rPr>
          <w:rFonts w:eastAsia="Calibri"/>
          <w:highlight w:val="cyan"/>
          <w:u w:val="single"/>
        </w:rPr>
        <w:t xml:space="preserve"> </w:t>
      </w:r>
      <w:r w:rsidRPr="00521EAF">
        <w:rPr>
          <w:rFonts w:eastAsia="Calibri"/>
          <w:b/>
          <w:iCs/>
          <w:highlight w:val="cyan"/>
          <w:u w:val="single"/>
          <w:bdr w:val="single" w:sz="8" w:space="0" w:color="auto"/>
        </w:rPr>
        <w:t>human</w:t>
      </w:r>
      <w:r w:rsidRPr="00521EAF">
        <w:rPr>
          <w:rFonts w:eastAsia="Calibri"/>
          <w:highlight w:val="cyan"/>
          <w:u w:val="single"/>
        </w:rPr>
        <w:t xml:space="preserve"> </w:t>
      </w:r>
      <w:r w:rsidRPr="00521EAF">
        <w:rPr>
          <w:rFonts w:eastAsia="Calibri"/>
          <w:b/>
          <w:iCs/>
          <w:highlight w:val="cyan"/>
          <w:u w:val="single"/>
          <w:bdr w:val="single" w:sz="8" w:space="0" w:color="auto"/>
        </w:rPr>
        <w:t>decision-making</w:t>
      </w:r>
      <w:r w:rsidRPr="00521EAF">
        <w:rPr>
          <w:rFonts w:eastAsia="Calibri"/>
          <w:sz w:val="16"/>
        </w:rPr>
        <w:t xml:space="preserve"> </w:t>
      </w:r>
      <w:r w:rsidRPr="00521EAF">
        <w:rPr>
          <w:rFonts w:eastAsia="Calibri"/>
          <w:u w:val="single"/>
        </w:rPr>
        <w:t>with algorithmic management</w:t>
      </w:r>
      <w:r w:rsidRPr="00521EAF">
        <w:rPr>
          <w:rFonts w:eastAsia="Calibri"/>
          <w:sz w:val="16"/>
        </w:rPr>
        <w:t xml:space="preserve"> driven by data harvested via invasive surveillance. Sam Altman, CEO of ChatGPT developer OpenAI, predicts “jobs are definitely going to go away, full stop.”4</w:t>
      </w:r>
    </w:p>
    <w:p w14:paraId="02235867" w14:textId="77777777" w:rsidR="00502FAD" w:rsidRPr="00521EAF" w:rsidRDefault="00502FAD" w:rsidP="00502FAD">
      <w:pPr>
        <w:rPr>
          <w:rFonts w:eastAsia="Calibri"/>
          <w:sz w:val="16"/>
        </w:rPr>
      </w:pPr>
      <w:r w:rsidRPr="00521EAF">
        <w:rPr>
          <w:rFonts w:eastAsia="Calibri"/>
          <w:sz w:val="16"/>
        </w:rPr>
        <w:t xml:space="preserve">While policymakers can take advantage of existing worker protections </w:t>
      </w:r>
      <w:r w:rsidRPr="00521EAF">
        <w:rPr>
          <w:rFonts w:eastAsia="Aptos"/>
          <w:highlight w:val="cyan"/>
          <w:u w:val="single"/>
        </w:rPr>
        <w:t>to ensure the use of AI in the workplace</w:t>
      </w:r>
      <w:r w:rsidRPr="00521EAF">
        <w:rPr>
          <w:rFonts w:eastAsia="Calibri"/>
          <w:sz w:val="16"/>
        </w:rPr>
        <w:t xml:space="preserve"> benefits workers and consider additional legislative steps, the </w:t>
      </w:r>
      <w:r w:rsidRPr="00521EAF">
        <w:rPr>
          <w:rFonts w:eastAsia="Calibri"/>
          <w:u w:val="single"/>
        </w:rPr>
        <w:t xml:space="preserve">examples set by unions make </w:t>
      </w:r>
      <w:r w:rsidRPr="00521EAF">
        <w:rPr>
          <w:rFonts w:eastAsia="Calibri"/>
          <w:b/>
          <w:iCs/>
          <w:u w:val="single"/>
          <w:bdr w:val="single" w:sz="8" w:space="0" w:color="auto"/>
        </w:rPr>
        <w:t>clear</w:t>
      </w:r>
      <w:r w:rsidRPr="00521EAF">
        <w:rPr>
          <w:rFonts w:eastAsia="Calibri"/>
          <w:u w:val="single"/>
        </w:rPr>
        <w:t xml:space="preserve"> that </w:t>
      </w:r>
      <w:r w:rsidRPr="00521EAF">
        <w:rPr>
          <w:rFonts w:eastAsia="Calibri"/>
          <w:b/>
          <w:iCs/>
          <w:highlight w:val="cyan"/>
          <w:u w:val="single"/>
          <w:bdr w:val="single" w:sz="8" w:space="0" w:color="auto"/>
        </w:rPr>
        <w:t>policymakers</w:t>
      </w:r>
      <w:r w:rsidRPr="00521EAF">
        <w:rPr>
          <w:rFonts w:eastAsia="Calibri"/>
          <w:u w:val="single"/>
        </w:rPr>
        <w:t xml:space="preserve"> also </w:t>
      </w:r>
      <w:r w:rsidRPr="00521EAF">
        <w:rPr>
          <w:rFonts w:eastAsia="Calibri"/>
          <w:b/>
          <w:iCs/>
          <w:highlight w:val="cyan"/>
          <w:u w:val="single"/>
          <w:bdr w:val="single" w:sz="8" w:space="0" w:color="auto"/>
        </w:rPr>
        <w:t>must</w:t>
      </w:r>
      <w:r w:rsidRPr="00521EAF">
        <w:rPr>
          <w:rFonts w:eastAsia="Calibri"/>
          <w:b/>
          <w:iCs/>
          <w:u w:val="single"/>
          <w:bdr w:val="single" w:sz="8" w:space="0" w:color="auto"/>
        </w:rPr>
        <w:t xml:space="preserve"> complement</w:t>
      </w:r>
      <w:r w:rsidRPr="00521EAF">
        <w:rPr>
          <w:rFonts w:eastAsia="Calibri"/>
          <w:u w:val="single"/>
        </w:rPr>
        <w:t xml:space="preserve"> these </w:t>
      </w:r>
      <w:r w:rsidRPr="00521EAF">
        <w:rPr>
          <w:rFonts w:eastAsia="Calibri"/>
          <w:b/>
          <w:iCs/>
          <w:u w:val="single"/>
          <w:bdr w:val="single" w:sz="8" w:space="0" w:color="auto"/>
        </w:rPr>
        <w:t>protections</w:t>
      </w:r>
      <w:r w:rsidRPr="00521EAF">
        <w:rPr>
          <w:rFonts w:eastAsia="Calibri"/>
          <w:u w:val="single"/>
        </w:rPr>
        <w:t xml:space="preserve"> by </w:t>
      </w:r>
      <w:r w:rsidRPr="00521EAF">
        <w:rPr>
          <w:rFonts w:eastAsia="Calibri"/>
          <w:b/>
          <w:iCs/>
          <w:highlight w:val="cyan"/>
          <w:u w:val="single"/>
          <w:bdr w:val="single" w:sz="8" w:space="0" w:color="auto"/>
        </w:rPr>
        <w:t>strengthening</w:t>
      </w:r>
      <w:r w:rsidRPr="00521EAF">
        <w:rPr>
          <w:rFonts w:eastAsia="Calibri"/>
          <w:highlight w:val="cyan"/>
          <w:u w:val="single"/>
        </w:rPr>
        <w:t xml:space="preserve"> the </w:t>
      </w:r>
      <w:r w:rsidRPr="00521EAF">
        <w:rPr>
          <w:rFonts w:eastAsia="Calibri"/>
          <w:b/>
          <w:iCs/>
          <w:highlight w:val="cyan"/>
          <w:u w:val="single"/>
          <w:bdr w:val="single" w:sz="8" w:space="0" w:color="auto"/>
        </w:rPr>
        <w:t>right</w:t>
      </w:r>
      <w:r w:rsidRPr="00521EAF">
        <w:rPr>
          <w:rFonts w:eastAsia="Calibri"/>
          <w:highlight w:val="cyan"/>
          <w:u w:val="single"/>
        </w:rPr>
        <w:t xml:space="preserve"> to</w:t>
      </w:r>
      <w:r w:rsidRPr="00521EAF">
        <w:rPr>
          <w:rFonts w:eastAsia="Calibri"/>
          <w:u w:val="single"/>
        </w:rPr>
        <w:t xml:space="preserve"> join a union and </w:t>
      </w:r>
      <w:r w:rsidRPr="00521EAF">
        <w:rPr>
          <w:rFonts w:eastAsia="Calibri"/>
          <w:b/>
          <w:iCs/>
          <w:highlight w:val="cyan"/>
          <w:u w:val="single"/>
          <w:bdr w:val="single" w:sz="8" w:space="0" w:color="auto"/>
        </w:rPr>
        <w:t>bargain collectively</w:t>
      </w:r>
      <w:r w:rsidRPr="00521EAF">
        <w:rPr>
          <w:rFonts w:eastAsia="Calibri"/>
          <w:u w:val="single"/>
        </w:rPr>
        <w:t>.</w:t>
      </w:r>
      <w:r w:rsidRPr="00521EAF">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21032037" w14:textId="77777777" w:rsidR="00502FAD" w:rsidRPr="00521EAF" w:rsidRDefault="00502FAD" w:rsidP="00502FAD">
      <w:pPr>
        <w:rPr>
          <w:rFonts w:eastAsia="Calibri"/>
          <w:sz w:val="16"/>
        </w:rPr>
      </w:pPr>
      <w:r w:rsidRPr="003E5973">
        <w:rPr>
          <w:rFonts w:eastAsia="Calibri"/>
          <w:highlight w:val="green"/>
          <w:u w:val="single"/>
        </w:rPr>
        <w:t>Policymakers in Congress and the administration</w:t>
      </w:r>
      <w:r w:rsidRPr="00521EAF">
        <w:rPr>
          <w:rFonts w:eastAsia="Calibri"/>
          <w:sz w:val="16"/>
        </w:rPr>
        <w:t xml:space="preserve"> </w:t>
      </w:r>
      <w:r w:rsidRPr="003E5973">
        <w:rPr>
          <w:rFonts w:eastAsia="Calibri"/>
          <w:highlight w:val="green"/>
          <w:u w:val="single"/>
        </w:rPr>
        <w:t>must center workers’ needs</w:t>
      </w:r>
      <w:r w:rsidRPr="00521EAF">
        <w:rPr>
          <w:rFonts w:eastAsia="Calibri"/>
          <w:sz w:val="16"/>
        </w:rPr>
        <w:t xml:space="preserve"> </w:t>
      </w:r>
      <w:r w:rsidRPr="003E5973">
        <w:rPr>
          <w:rFonts w:eastAsia="Calibri"/>
          <w:highlight w:val="green"/>
          <w:u w:val="single"/>
        </w:rPr>
        <w:t>in</w:t>
      </w:r>
      <w:r w:rsidRPr="00521EAF">
        <w:rPr>
          <w:rFonts w:eastAsia="Calibri"/>
          <w:sz w:val="16"/>
        </w:rPr>
        <w:t xml:space="preserve"> their </w:t>
      </w:r>
      <w:r w:rsidRPr="003E5973">
        <w:rPr>
          <w:rFonts w:eastAsia="Calibri"/>
          <w:highlight w:val="green"/>
          <w:u w:val="single"/>
        </w:rPr>
        <w:t>response to the use and development of AI8 through measures that strengthen workers’ right to come together in unions</w:t>
      </w:r>
      <w:r w:rsidRPr="00521EAF">
        <w:rPr>
          <w:rFonts w:eastAsia="Calibri"/>
          <w:sz w:val="16"/>
        </w:rPr>
        <w:t>;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FF7ABB0" w14:textId="77777777" w:rsidR="00502FAD" w:rsidRPr="00521EAF" w:rsidRDefault="00502FAD" w:rsidP="00502FAD">
      <w:pPr>
        <w:rPr>
          <w:rFonts w:eastAsia="Calibri"/>
          <w:sz w:val="16"/>
        </w:rPr>
      </w:pPr>
      <w:r w:rsidRPr="00521EAF">
        <w:rPr>
          <w:rFonts w:eastAsia="Calibri"/>
          <w:sz w:val="16"/>
        </w:rPr>
        <w:t>The Stop Spying Bosses Act and the No Robot Bosses Act</w:t>
      </w:r>
    </w:p>
    <w:p w14:paraId="2B8230EB" w14:textId="77777777" w:rsidR="00502FAD" w:rsidRPr="00521EAF" w:rsidRDefault="00502FAD" w:rsidP="00502FAD">
      <w:pPr>
        <w:rPr>
          <w:rFonts w:eastAsia="Calibri"/>
          <w:sz w:val="16"/>
        </w:rPr>
      </w:pPr>
      <w:r w:rsidRPr="00521EAF">
        <w:rPr>
          <w:rFonts w:eastAsia="Calibri"/>
          <w:sz w:val="16"/>
        </w:rPr>
        <w:t>The Stop Spying Bosses Act and the No Robot Bosses Act, both introduced in Congress in 2023, address different aspects of employees’ work lives.</w:t>
      </w:r>
    </w:p>
    <w:p w14:paraId="3C9B60C4" w14:textId="77777777" w:rsidR="00502FAD" w:rsidRPr="00521EAF" w:rsidRDefault="00502FAD" w:rsidP="00502FAD">
      <w:pPr>
        <w:rPr>
          <w:rFonts w:eastAsia="Calibri"/>
          <w:sz w:val="16"/>
        </w:rPr>
      </w:pPr>
      <w:r w:rsidRPr="00521EAF">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2FDC1E4A" w14:textId="77777777" w:rsidR="00502FAD" w:rsidRPr="00521EAF" w:rsidRDefault="00502FAD" w:rsidP="00502FAD">
      <w:pPr>
        <w:rPr>
          <w:rFonts w:eastAsia="Calibri"/>
          <w:sz w:val="16"/>
        </w:rPr>
      </w:pPr>
      <w:r w:rsidRPr="00521EAF">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2A82C39E" w14:textId="77777777" w:rsidR="00502FAD" w:rsidRPr="00521EAF" w:rsidRDefault="00502FAD" w:rsidP="00502FAD">
      <w:pPr>
        <w:rPr>
          <w:rFonts w:eastAsia="Calibri"/>
          <w:sz w:val="16"/>
        </w:rPr>
      </w:pPr>
      <w:r w:rsidRPr="00521EAF">
        <w:rPr>
          <w:rFonts w:eastAsia="Calibri"/>
          <w:u w:val="single"/>
        </w:rPr>
        <w:t xml:space="preserve">A </w:t>
      </w:r>
      <w:r w:rsidRPr="00521EAF">
        <w:rPr>
          <w:rFonts w:eastAsia="Calibri"/>
          <w:b/>
          <w:iCs/>
          <w:u w:val="single"/>
          <w:bdr w:val="single" w:sz="8" w:space="0" w:color="auto"/>
        </w:rPr>
        <w:t>comprehensive</w:t>
      </w:r>
      <w:r w:rsidRPr="00521EAF">
        <w:rPr>
          <w:rFonts w:eastAsia="Calibri"/>
          <w:u w:val="single"/>
        </w:rPr>
        <w:t xml:space="preserve"> policy covering AI in the workplace</w:t>
      </w:r>
      <w:r w:rsidRPr="00521EAF">
        <w:rPr>
          <w:rFonts w:eastAsia="Calibri"/>
          <w:sz w:val="16"/>
        </w:rPr>
        <w:t xml:space="preserve"> would combine legislation </w:t>
      </w:r>
      <w:r w:rsidRPr="00521EAF">
        <w:rPr>
          <w:rFonts w:eastAsia="Calibri"/>
          <w:u w:val="single"/>
        </w:rPr>
        <w:t>to</w:t>
      </w:r>
      <w:r w:rsidRPr="00521EAF">
        <w:rPr>
          <w:rFonts w:eastAsia="Calibri"/>
          <w:sz w:val="16"/>
        </w:rPr>
        <w:t xml:space="preserve"> </w:t>
      </w:r>
      <w:r w:rsidRPr="00521EAF">
        <w:rPr>
          <w:rFonts w:eastAsia="Calibri"/>
          <w:b/>
          <w:iCs/>
          <w:u w:val="single"/>
          <w:bdr w:val="single" w:sz="8" w:space="0" w:color="auto"/>
        </w:rPr>
        <w:t>regulate</w:t>
      </w:r>
      <w:r w:rsidRPr="00521EAF">
        <w:rPr>
          <w:rFonts w:eastAsia="Calibri"/>
          <w:sz w:val="16"/>
        </w:rPr>
        <w:t xml:space="preserve"> novel </w:t>
      </w:r>
      <w:r w:rsidRPr="00521EAF">
        <w:rPr>
          <w:rFonts w:eastAsia="Calibri"/>
          <w:u w:val="single"/>
        </w:rPr>
        <w:t xml:space="preserve">uses of AI that </w:t>
      </w:r>
      <w:r w:rsidRPr="00521EAF">
        <w:rPr>
          <w:rFonts w:eastAsia="Calibri"/>
          <w:b/>
          <w:iCs/>
          <w:u w:val="single"/>
          <w:bdr w:val="single" w:sz="8" w:space="0" w:color="auto"/>
        </w:rPr>
        <w:t>harm workers</w:t>
      </w:r>
      <w:r w:rsidRPr="00521EAF">
        <w:rPr>
          <w:rFonts w:eastAsia="Calibri"/>
          <w:sz w:val="16"/>
        </w:rPr>
        <w:t xml:space="preserve">, </w:t>
      </w:r>
      <w:r w:rsidRPr="00521EAF">
        <w:rPr>
          <w:rFonts w:eastAsia="Calibri"/>
          <w:u w:val="single"/>
        </w:rPr>
        <w:t xml:space="preserve">enforcement of </w:t>
      </w:r>
      <w:r w:rsidRPr="00521EAF">
        <w:rPr>
          <w:rFonts w:eastAsia="Calibri"/>
          <w:b/>
          <w:iCs/>
          <w:u w:val="single"/>
          <w:bdr w:val="single" w:sz="8" w:space="0" w:color="auto"/>
        </w:rPr>
        <w:t>existing law</w:t>
      </w:r>
      <w:r w:rsidRPr="00521EAF">
        <w:rPr>
          <w:rFonts w:eastAsia="Calibri"/>
          <w:u w:val="single"/>
        </w:rPr>
        <w:t xml:space="preserve"> against uses of AI that already </w:t>
      </w:r>
      <w:r w:rsidRPr="00521EAF">
        <w:rPr>
          <w:rFonts w:eastAsia="Calibri"/>
          <w:b/>
          <w:iCs/>
          <w:u w:val="single"/>
          <w:bdr w:val="single" w:sz="8" w:space="0" w:color="auto"/>
        </w:rPr>
        <w:t>run afoul</w:t>
      </w:r>
      <w:r w:rsidRPr="00521EAF">
        <w:rPr>
          <w:rFonts w:eastAsia="Calibri"/>
          <w:u w:val="single"/>
        </w:rPr>
        <w:t xml:space="preserve"> of existing employee </w:t>
      </w:r>
      <w:r w:rsidRPr="00521EAF">
        <w:rPr>
          <w:rFonts w:eastAsia="Calibri"/>
          <w:b/>
          <w:iCs/>
          <w:u w:val="single"/>
          <w:bdr w:val="single" w:sz="8" w:space="0" w:color="auto"/>
        </w:rPr>
        <w:t>protections</w:t>
      </w:r>
      <w:r w:rsidRPr="00521EAF">
        <w:rPr>
          <w:rFonts w:eastAsia="Calibri"/>
          <w:u w:val="single"/>
        </w:rPr>
        <w:t xml:space="preserve">, and </w:t>
      </w:r>
      <w:r w:rsidRPr="00521EAF">
        <w:rPr>
          <w:rFonts w:eastAsia="Calibri"/>
          <w:b/>
          <w:iCs/>
          <w:u w:val="single"/>
          <w:bdr w:val="single" w:sz="8" w:space="0" w:color="auto"/>
        </w:rPr>
        <w:t>stronger rights</w:t>
      </w:r>
      <w:r w:rsidRPr="00521EAF">
        <w:rPr>
          <w:rFonts w:eastAsia="Calibri"/>
          <w:u w:val="single"/>
        </w:rPr>
        <w:t xml:space="preserve"> to </w:t>
      </w:r>
      <w:r w:rsidRPr="00521EAF">
        <w:rPr>
          <w:rFonts w:eastAsia="Calibri"/>
          <w:b/>
          <w:iCs/>
          <w:u w:val="single"/>
          <w:bdr w:val="single" w:sz="8" w:space="0" w:color="auto"/>
        </w:rPr>
        <w:t>organize</w:t>
      </w:r>
      <w:r w:rsidRPr="00521EAF">
        <w:rPr>
          <w:rFonts w:eastAsia="Calibri"/>
          <w:u w:val="single"/>
        </w:rPr>
        <w:t xml:space="preserve"> a union and </w:t>
      </w:r>
      <w:r w:rsidRPr="00521EAF">
        <w:rPr>
          <w:rFonts w:eastAsia="Calibri"/>
          <w:b/>
          <w:iCs/>
          <w:u w:val="single"/>
          <w:bdr w:val="single" w:sz="8" w:space="0" w:color="auto"/>
        </w:rPr>
        <w:t>collectively bargain</w:t>
      </w:r>
      <w:r w:rsidRPr="00521EAF">
        <w:rPr>
          <w:rFonts w:eastAsia="Calibri"/>
          <w:sz w:val="16"/>
        </w:rPr>
        <w:t xml:space="preserve">. </w:t>
      </w:r>
      <w:r w:rsidRPr="00521EAF">
        <w:rPr>
          <w:rFonts w:eastAsia="Calibri"/>
          <w:highlight w:val="cyan"/>
          <w:u w:val="single"/>
        </w:rPr>
        <w:t>Workers</w:t>
      </w:r>
      <w:r w:rsidRPr="00521EAF">
        <w:rPr>
          <w:rFonts w:eastAsia="Calibri"/>
          <w:sz w:val="16"/>
        </w:rPr>
        <w:t xml:space="preserve"> in some of the nation’s largest unions </w:t>
      </w:r>
      <w:r w:rsidRPr="00521EAF">
        <w:rPr>
          <w:rFonts w:eastAsia="Calibri"/>
          <w:u w:val="single"/>
        </w:rPr>
        <w:t xml:space="preserve">have </w:t>
      </w:r>
      <w:r w:rsidRPr="00521EAF">
        <w:rPr>
          <w:rFonts w:eastAsia="Calibri"/>
          <w:highlight w:val="cyan"/>
          <w:u w:val="single"/>
        </w:rPr>
        <w:t xml:space="preserve">worked </w:t>
      </w:r>
      <w:r w:rsidRPr="00521EAF">
        <w:rPr>
          <w:rFonts w:eastAsia="Calibri"/>
          <w:b/>
          <w:iCs/>
          <w:highlight w:val="cyan"/>
          <w:u w:val="single"/>
          <w:bdr w:val="single" w:sz="8" w:space="0" w:color="auto"/>
        </w:rPr>
        <w:t>tirelessly</w:t>
      </w:r>
      <w:r w:rsidRPr="00521EAF">
        <w:rPr>
          <w:rFonts w:eastAsia="Calibri"/>
          <w:highlight w:val="cyan"/>
          <w:u w:val="single"/>
        </w:rPr>
        <w:t xml:space="preserve"> to </w:t>
      </w:r>
      <w:r w:rsidRPr="00521EAF">
        <w:rPr>
          <w:rFonts w:eastAsia="Calibri"/>
          <w:b/>
          <w:iCs/>
          <w:highlight w:val="cyan"/>
          <w:u w:val="single"/>
          <w:bdr w:val="single" w:sz="8" w:space="0" w:color="auto"/>
        </w:rPr>
        <w:t>negotiate</w:t>
      </w:r>
      <w:r w:rsidRPr="00521EAF">
        <w:rPr>
          <w:rFonts w:eastAsia="Calibri"/>
          <w:u w:val="single"/>
        </w:rPr>
        <w:t xml:space="preserve"> over the uses of new technologies</w:t>
      </w:r>
      <w:r w:rsidRPr="00521EAF">
        <w:rPr>
          <w:rFonts w:eastAsia="Calibri"/>
          <w:sz w:val="16"/>
        </w:rPr>
        <w:t xml:space="preserve"> and set an example for how other unions can bargain over AI, </w:t>
      </w:r>
      <w:r w:rsidRPr="00521EAF">
        <w:rPr>
          <w:rFonts w:eastAsia="Calibri"/>
          <w:highlight w:val="cyan"/>
          <w:u w:val="single"/>
        </w:rPr>
        <w:t>but</w:t>
      </w:r>
      <w:r w:rsidRPr="00521EAF">
        <w:rPr>
          <w:rFonts w:eastAsia="Calibri"/>
          <w:sz w:val="16"/>
        </w:rPr>
        <w:t xml:space="preserve"> </w:t>
      </w:r>
      <w:r w:rsidRPr="00521EAF">
        <w:rPr>
          <w:rFonts w:eastAsia="Calibri"/>
          <w:sz w:val="28"/>
          <w:szCs w:val="28"/>
          <w:highlight w:val="cyan"/>
          <w:u w:val="single"/>
        </w:rPr>
        <w:t xml:space="preserve">policymakers must </w:t>
      </w:r>
      <w:r w:rsidRPr="00521EAF">
        <w:rPr>
          <w:rFonts w:eastAsia="Calibri"/>
          <w:b/>
          <w:iCs/>
          <w:sz w:val="28"/>
          <w:szCs w:val="28"/>
          <w:highlight w:val="cyan"/>
          <w:u w:val="single"/>
          <w:bdr w:val="single" w:sz="8" w:space="0" w:color="auto"/>
        </w:rPr>
        <w:t>open the door</w:t>
      </w:r>
      <w:r w:rsidRPr="00521EAF">
        <w:rPr>
          <w:rFonts w:eastAsia="Calibri"/>
          <w:sz w:val="16"/>
        </w:rPr>
        <w:t xml:space="preserve"> </w:t>
      </w:r>
      <w:r w:rsidRPr="00521EAF">
        <w:rPr>
          <w:rFonts w:eastAsia="Aptos"/>
          <w:highlight w:val="cyan"/>
          <w:u w:val="single"/>
        </w:rPr>
        <w:t>for</w:t>
      </w:r>
      <w:r w:rsidRPr="00521EAF">
        <w:rPr>
          <w:rFonts w:eastAsia="Aptos"/>
          <w:u w:val="single"/>
        </w:rPr>
        <w:t xml:space="preserve"> more </w:t>
      </w:r>
      <w:r w:rsidRPr="00521EAF">
        <w:rPr>
          <w:rFonts w:eastAsia="Aptos"/>
          <w:highlight w:val="cyan"/>
          <w:u w:val="single"/>
        </w:rPr>
        <w:t>workers to advocate for</w:t>
      </w:r>
      <w:r w:rsidRPr="00521EAF">
        <w:rPr>
          <w:rFonts w:eastAsia="Calibri"/>
          <w:sz w:val="16"/>
        </w:rPr>
        <w:t xml:space="preserve"> themselves over how they can reap the promised benefits of </w:t>
      </w:r>
      <w:r w:rsidRPr="00521EAF">
        <w:rPr>
          <w:rFonts w:eastAsia="Aptos"/>
          <w:highlight w:val="cyan"/>
          <w:u w:val="single"/>
        </w:rPr>
        <w:t>AI</w:t>
      </w:r>
      <w:r w:rsidRPr="00521EAF">
        <w:rPr>
          <w:rFonts w:eastAsia="Calibri"/>
          <w:sz w:val="16"/>
        </w:rPr>
        <w:t>.</w:t>
      </w:r>
    </w:p>
    <w:p w14:paraId="759749DB" w14:textId="77777777" w:rsidR="00502FAD" w:rsidRDefault="00502FAD" w:rsidP="00502FAD">
      <w:pPr>
        <w:pStyle w:val="Heading4"/>
      </w:pPr>
      <w:r>
        <w:t xml:space="preserve">Collective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47F93F02" w14:textId="77777777" w:rsidR="00502FAD" w:rsidRPr="0025340C" w:rsidRDefault="00502FAD" w:rsidP="00502FAD">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3FF311A8" w14:textId="77777777" w:rsidR="00502FAD" w:rsidRPr="00104F1A" w:rsidRDefault="00502FAD" w:rsidP="00502FAD">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6AF94361" w14:textId="77777777" w:rsidR="00502FAD" w:rsidRPr="0025340C" w:rsidRDefault="00502FAD" w:rsidP="00502FAD">
      <w:pPr>
        <w:rPr>
          <w:sz w:val="16"/>
        </w:rPr>
      </w:pPr>
      <w:r w:rsidRPr="0025340C">
        <w:rPr>
          <w:u w:val="single"/>
        </w:rPr>
        <w:t xml:space="preserve">This marks an important </w:t>
      </w:r>
      <w:r w:rsidRPr="001B1CFF">
        <w:rPr>
          <w:rStyle w:val="Emphasis"/>
          <w:b w:val="0"/>
          <w:bC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779AC8E9" w14:textId="77777777" w:rsidR="00502FAD" w:rsidRPr="0025340C" w:rsidRDefault="00502FAD" w:rsidP="00502FAD">
      <w:pPr>
        <w:rPr>
          <w:sz w:val="16"/>
        </w:rPr>
      </w:pPr>
      <w:r w:rsidRPr="0025340C">
        <w:rPr>
          <w:sz w:val="16"/>
        </w:rPr>
        <w:t>Efforts in the US to regulate AI's impact on workers</w:t>
      </w:r>
    </w:p>
    <w:p w14:paraId="081A8969" w14:textId="77777777" w:rsidR="00502FAD" w:rsidRPr="0025340C" w:rsidRDefault="00502FAD" w:rsidP="00502FAD">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7D1630DF" w14:textId="77777777" w:rsidR="00502FAD" w:rsidRPr="0025340C" w:rsidRDefault="00502FAD" w:rsidP="00502FAD">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1B1CFF">
        <w:rPr>
          <w:rStyle w:val="Emphasis"/>
          <w:b w:val="0"/>
          <w:bC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75DCFE6" w14:textId="77777777" w:rsidR="00502FAD" w:rsidRPr="0025340C" w:rsidRDefault="00502FAD" w:rsidP="00502FAD">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44FD922E" w14:textId="77777777" w:rsidR="00502FAD" w:rsidRPr="00104F1A" w:rsidRDefault="00502FAD" w:rsidP="00502FAD">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4EDDD091" w14:textId="77777777" w:rsidR="00502FAD" w:rsidRDefault="00502FAD" w:rsidP="00502FAD">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2E972D0F" w14:textId="77777777" w:rsidR="00502FAD" w:rsidRPr="0025340C" w:rsidRDefault="00502FAD" w:rsidP="00502FAD">
      <w:r>
        <w:t>&lt;&lt;TEXT CONDENSED, NONE OMMITTED&gt;&gt;</w:t>
      </w:r>
    </w:p>
    <w:p w14:paraId="78A85EE1" w14:textId="77777777" w:rsidR="00502FAD" w:rsidRPr="0025340C" w:rsidRDefault="00502FAD" w:rsidP="00502FAD">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6E4CD40C" w14:textId="77777777" w:rsidR="00502FAD" w:rsidRPr="00174347" w:rsidRDefault="00502FAD" w:rsidP="00502FAD">
      <w:r w:rsidRPr="00174347">
        <w:t>&lt;&lt;PARAGRAPH BREAKS RESUME&gt;&gt;</w:t>
      </w:r>
    </w:p>
    <w:p w14:paraId="146FC95F" w14:textId="77777777" w:rsidR="00502FAD" w:rsidRPr="0025340C" w:rsidRDefault="00502FAD" w:rsidP="00502FAD">
      <w:pPr>
        <w:rPr>
          <w:sz w:val="16"/>
        </w:rPr>
      </w:pPr>
      <w:r w:rsidRPr="0025340C">
        <w:rPr>
          <w:rStyle w:val="Emphasis"/>
          <w:highlight w:val="cyan"/>
        </w:rPr>
        <w:t>Proactive strategies</w:t>
      </w:r>
      <w:r w:rsidRPr="0025340C">
        <w:rPr>
          <w:sz w:val="16"/>
        </w:rPr>
        <w:t xml:space="preserve"> for multinational employers</w:t>
      </w:r>
    </w:p>
    <w:p w14:paraId="1F8D027A" w14:textId="77777777" w:rsidR="00502FAD" w:rsidRPr="0025340C" w:rsidRDefault="00502FAD" w:rsidP="00502FAD">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7FA4C84D" w14:textId="77777777" w:rsidR="00502FAD" w:rsidRPr="0025340C" w:rsidRDefault="00502FAD" w:rsidP="00502FAD">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FA524D6" w14:textId="77777777" w:rsidR="00502FAD" w:rsidRPr="0025340C" w:rsidRDefault="00502FAD" w:rsidP="00502FAD">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2D83111E" w14:textId="77777777" w:rsidR="00502FAD" w:rsidRPr="0025340C" w:rsidRDefault="00502FAD" w:rsidP="00502FAD">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18346A9E" w14:textId="77777777" w:rsidR="00502FAD" w:rsidRPr="0025340C" w:rsidRDefault="00502FAD" w:rsidP="00502FAD">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2DEAE426" w14:textId="77777777" w:rsidR="00502FAD" w:rsidRPr="0025340C" w:rsidRDefault="00502FAD" w:rsidP="00502FAD">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273F5ADA" w14:textId="77777777" w:rsidR="00502FAD" w:rsidRPr="0025340C" w:rsidRDefault="00502FAD" w:rsidP="00502FAD">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48D16E4" w14:textId="77777777" w:rsidR="00502FAD" w:rsidRPr="00702DC7" w:rsidRDefault="00502FAD" w:rsidP="00502FAD">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73B3FD6B" w14:textId="77777777" w:rsidR="00502FAD" w:rsidRDefault="00502FAD" w:rsidP="00502FAD">
      <w:pPr>
        <w:pStyle w:val="Heading4"/>
      </w:pPr>
      <w:r>
        <w:t xml:space="preserve">6---Effective and safe AGI depends on augmented AI---that hinges on </w:t>
      </w:r>
      <w:r w:rsidRPr="0096788C">
        <w:rPr>
          <w:u w:val="single"/>
        </w:rPr>
        <w:t>public trust</w:t>
      </w:r>
      <w:r>
        <w:rPr>
          <w:u w:val="single"/>
        </w:rPr>
        <w:t xml:space="preserve"> </w:t>
      </w:r>
      <w:r w:rsidRPr="001C6A64">
        <w:t>that AI won’t replace jobs</w:t>
      </w:r>
      <w:r>
        <w:t>---key to win  AI leadership</w:t>
      </w:r>
    </w:p>
    <w:p w14:paraId="5B0DF4D8" w14:textId="77777777" w:rsidR="00502FAD" w:rsidRPr="00AE79AB" w:rsidRDefault="00502FAD" w:rsidP="00502FAD">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w:t>
      </w:r>
      <w:r w:rsidRPr="001B1CFF">
        <w:t>https://www.foreignaffairs.com/united-states/china-real-artificial-intelligence-race-innovation</w:t>
      </w:r>
      <w:r>
        <w:t xml:space="preserve"> //ESIEV]</w:t>
      </w:r>
    </w:p>
    <w:p w14:paraId="4176EFCA" w14:textId="77777777" w:rsidR="00502FAD" w:rsidRPr="00323C6F" w:rsidRDefault="00502FAD" w:rsidP="00502FAD">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t>
      </w:r>
      <w:r w:rsidRPr="006B175F">
        <w:rPr>
          <w:highlight w:val="cyan"/>
          <w:u w:val="single"/>
        </w:rPr>
        <w:t xml:space="preserve">when </w:t>
      </w:r>
      <w:r w:rsidRPr="006B175F">
        <w:rPr>
          <w:b/>
          <w:bCs/>
          <w:highlight w:val="cyan"/>
          <w:u w:val="single"/>
        </w:rPr>
        <w:t>AGI</w:t>
      </w:r>
      <w:r w:rsidRPr="006B175F">
        <w:rPr>
          <w:highlight w:val="cyan"/>
          <w:u w:val="single"/>
        </w:rPr>
        <w:t xml:space="preserve"> emerges</w:t>
      </w:r>
      <w:r w:rsidRPr="00323C6F">
        <w:rPr>
          <w:sz w:val="16"/>
        </w:rPr>
        <w:t xml:space="preserve">,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w:t>
      </w:r>
      <w:r w:rsidRPr="006B175F">
        <w:rPr>
          <w:rStyle w:val="StyleUnderline"/>
          <w:highlight w:val="cyan"/>
        </w:rPr>
        <w:t xml:space="preserve">effective </w:t>
      </w:r>
      <w:r w:rsidRPr="006B175F">
        <w:rPr>
          <w:rStyle w:val="Emphasis"/>
          <w:highlight w:val="cyan"/>
        </w:rPr>
        <w:t>AI</w:t>
      </w:r>
      <w:r w:rsidRPr="00323C6F">
        <w:rPr>
          <w:rStyle w:val="Emphasis"/>
        </w:rPr>
        <w:t xml:space="preserve">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0AD9F2C0" w14:textId="77777777" w:rsidR="00502FAD" w:rsidRPr="00323C6F" w:rsidRDefault="00502FAD" w:rsidP="00502FAD">
      <w:pPr>
        <w:rPr>
          <w:sz w:val="16"/>
        </w:rPr>
      </w:pPr>
      <w:r w:rsidRPr="00323C6F">
        <w:rPr>
          <w:sz w:val="16"/>
        </w:rPr>
        <w:t>SECURING THE EDGE</w:t>
      </w:r>
    </w:p>
    <w:p w14:paraId="66426579" w14:textId="77777777" w:rsidR="00502FAD" w:rsidRPr="00323C6F" w:rsidRDefault="00502FAD" w:rsidP="00502FAD">
      <w:pPr>
        <w:rPr>
          <w:sz w:val="16"/>
        </w:rPr>
      </w:pPr>
      <w:r w:rsidRPr="00323C6F">
        <w:rPr>
          <w:sz w:val="16"/>
        </w:rPr>
        <w:t xml:space="preserve">In the realm of national security, </w:t>
      </w:r>
      <w:r w:rsidRPr="006B175F">
        <w:rPr>
          <w:rStyle w:val="StyleUnderline"/>
          <w:highlight w:val="cyan"/>
        </w:rPr>
        <w:t>effective</w:t>
      </w:r>
      <w:r w:rsidRPr="00323C6F">
        <w:rPr>
          <w:rStyle w:val="StyleUnderline"/>
        </w:rPr>
        <w:t xml:space="preserve"> AI </w:t>
      </w:r>
      <w:r w:rsidRPr="006B175F">
        <w:rPr>
          <w:rStyle w:val="Emphasis"/>
          <w:highlight w:val="cyan"/>
        </w:rPr>
        <w:t>adoption</w:t>
      </w:r>
      <w:r w:rsidRPr="00902C95">
        <w:rPr>
          <w:sz w:val="16"/>
        </w:rPr>
        <w:t xml:space="preserve"> </w:t>
      </w:r>
      <w:r w:rsidRPr="006B175F">
        <w:rPr>
          <w:rStyle w:val="StyleUnderline"/>
          <w:highlight w:val="cyan"/>
        </w:rPr>
        <w:t>requires</w:t>
      </w:r>
      <w:r w:rsidRPr="00323C6F">
        <w:rPr>
          <w:sz w:val="16"/>
        </w:rPr>
        <w:t xml:space="preserve"> both </w:t>
      </w:r>
      <w:r w:rsidRPr="006B175F">
        <w:rPr>
          <w:highlight w:val="cyan"/>
          <w:u w:val="single"/>
        </w:rPr>
        <w:t>understanding the capabilities</w:t>
      </w:r>
      <w:r w:rsidRPr="00323C6F">
        <w:rPr>
          <w:sz w:val="16"/>
        </w:rPr>
        <w:t xml:space="preserve"> enabled (</w:t>
      </w:r>
      <w:r w:rsidRPr="006B175F">
        <w:rPr>
          <w:highlight w:val="cyan"/>
          <w:u w:val="single"/>
        </w:rPr>
        <w:t>and threats</w:t>
      </w:r>
      <w:r w:rsidRPr="00323C6F">
        <w:rPr>
          <w:sz w:val="16"/>
        </w:rPr>
        <w:t xml:space="preserve">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C3BB5DD" w14:textId="77777777" w:rsidR="00502FAD" w:rsidRPr="00323C6F" w:rsidRDefault="00502FAD" w:rsidP="00502FAD">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39BCB022" w14:textId="77777777" w:rsidR="00502FAD" w:rsidRPr="00323C6F" w:rsidRDefault="00502FAD" w:rsidP="00502FAD">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16BDE1D2" w14:textId="77777777" w:rsidR="00502FAD" w:rsidRPr="00323C6F" w:rsidRDefault="00502FAD" w:rsidP="00502FAD">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0D8CE41F" w14:textId="77777777" w:rsidR="00502FAD" w:rsidRPr="00323C6F" w:rsidRDefault="00502FAD" w:rsidP="00502FAD">
      <w:pPr>
        <w:rPr>
          <w:sz w:val="16"/>
        </w:rPr>
      </w:pPr>
      <w:r w:rsidRPr="00323C6F">
        <w:rPr>
          <w:sz w:val="16"/>
        </w:rPr>
        <w:t>THE INTEGRATION IMPERATIVE</w:t>
      </w:r>
    </w:p>
    <w:p w14:paraId="711840E4" w14:textId="77777777" w:rsidR="00502FAD" w:rsidRPr="00323C6F" w:rsidRDefault="00502FAD" w:rsidP="00502FAD">
      <w:pPr>
        <w:rPr>
          <w:sz w:val="16"/>
        </w:rPr>
      </w:pPr>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 xml:space="preserve">need to integrate AI </w:t>
      </w:r>
      <w:r w:rsidRPr="006B175F">
        <w:rPr>
          <w:rStyle w:val="StyleUnderline"/>
        </w:rPr>
        <w:t xml:space="preserve">into the </w:t>
      </w:r>
      <w:r w:rsidRPr="006B175F">
        <w:rPr>
          <w:rStyle w:val="Emphasis"/>
        </w:rPr>
        <w:t>national economy</w:t>
      </w:r>
      <w:r w:rsidRPr="00323C6F">
        <w:rPr>
          <w:sz w:val="16"/>
        </w:rPr>
        <w:t xml:space="preserve">—to </w:t>
      </w:r>
      <w:r w:rsidRPr="006B175F">
        <w:rPr>
          <w:rStyle w:val="StyleUnderline"/>
          <w:highlight w:val="cyan"/>
        </w:rPr>
        <w:t>ensure</w:t>
      </w:r>
      <w:r w:rsidRPr="00323C6F">
        <w:rPr>
          <w:sz w:val="16"/>
        </w:rPr>
        <w:t xml:space="preserve"> that </w:t>
      </w:r>
      <w:r w:rsidRPr="00323C6F">
        <w:rPr>
          <w:rStyle w:val="StyleUnderline"/>
        </w:rPr>
        <w:t xml:space="preserve">AI is </w:t>
      </w:r>
      <w:r w:rsidRPr="006B175F">
        <w:rPr>
          <w:rStyle w:val="StyleUnderline"/>
          <w:highlight w:val="cyan"/>
        </w:rPr>
        <w:t xml:space="preserve">widely </w:t>
      </w:r>
      <w:r w:rsidRPr="006B175F">
        <w:rPr>
          <w:rStyle w:val="Emphasis"/>
          <w:highlight w:val="cyan"/>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p w14:paraId="4A7E5D8B" w14:textId="77777777" w:rsidR="00502FAD" w:rsidRPr="00323C6F" w:rsidRDefault="00502FAD" w:rsidP="00502FAD">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6CD77AEE" w14:textId="77777777" w:rsidR="00502FAD" w:rsidRPr="006F0ED9" w:rsidRDefault="00502FAD" w:rsidP="00502FAD">
      <w:pPr>
        <w:pStyle w:val="Heading4"/>
      </w:pPr>
      <w:r>
        <w:t xml:space="preserve">7---US leadership through safe AI stops </w:t>
      </w:r>
      <w:r w:rsidRPr="005251B1">
        <w:rPr>
          <w:u w:val="single"/>
        </w:rPr>
        <w:t>extinction</w:t>
      </w:r>
      <w:r>
        <w:t xml:space="preserve"> and </w:t>
      </w:r>
      <w:r w:rsidRPr="005251B1">
        <w:rPr>
          <w:u w:val="single"/>
        </w:rPr>
        <w:t>preserves</w:t>
      </w:r>
      <w:r>
        <w:t xml:space="preserve"> strategic stability.</w:t>
      </w:r>
    </w:p>
    <w:p w14:paraId="2193E9B5" w14:textId="77777777" w:rsidR="00502FAD" w:rsidRPr="006E5796" w:rsidRDefault="00502FAD" w:rsidP="00502FAD">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w:t>
      </w:r>
      <w:r w:rsidRPr="002E04E1">
        <w:t>https://www.atlanticcouncil.org/wp-content/uploads/2019/10/Present-at-the-Recreation.pdf</w:t>
      </w:r>
      <w:r>
        <w:t xml:space="preserve"> //ESIEV</w:t>
      </w:r>
      <w:r w:rsidRPr="006E5796">
        <w:t>]</w:t>
      </w:r>
    </w:p>
    <w:p w14:paraId="4279984D" w14:textId="77777777" w:rsidR="00502FAD" w:rsidRPr="005251B1" w:rsidRDefault="00502FAD" w:rsidP="00502FAD">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4DD489C1" w14:textId="77777777" w:rsidR="00502FAD" w:rsidRPr="005251B1" w:rsidRDefault="00502FAD" w:rsidP="00502FAD">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1B1CFF">
        <w:rPr>
          <w:rStyle w:val="Emphasis"/>
        </w:rPr>
        <w:t xml:space="preserve">autonomous </w:t>
      </w:r>
      <w:r w:rsidRPr="003E55E6">
        <w:rPr>
          <w:rStyle w:val="Emphasis"/>
          <w:highlight w:val="cyan"/>
        </w:rPr>
        <w:t>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6DB58B66" w14:textId="77777777" w:rsidR="00502FAD" w:rsidRPr="005251B1" w:rsidRDefault="00502FAD" w:rsidP="00502FAD">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68B1C389" w14:textId="77777777" w:rsidR="00502FAD" w:rsidRPr="005251B1" w:rsidRDefault="00502FAD" w:rsidP="00502FAD">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30287">
        <w:rPr>
          <w:rStyle w:val="Emphasis"/>
          <w:b w:val="0"/>
          <w:bCs/>
        </w:rPr>
        <w:t>maintained</w:t>
      </w:r>
      <w:r w:rsidRPr="00B30287">
        <w:rPr>
          <w:rStyle w:val="StyleUnderline"/>
        </w:rPr>
        <w:t xml:space="preserve"> in </w:t>
      </w:r>
      <w:r w:rsidRPr="00B30287">
        <w:rPr>
          <w:rStyle w:val="Emphasis"/>
          <w:b w:val="0"/>
          <w:bCs/>
        </w:rPr>
        <w:t>Europe</w:t>
      </w:r>
      <w:r w:rsidRPr="00B30287">
        <w:rPr>
          <w:rStyle w:val="StyleUnderline"/>
        </w:rPr>
        <w:t xml:space="preserve"> and </w:t>
      </w:r>
      <w:r w:rsidRPr="00B30287">
        <w:rPr>
          <w:rStyle w:val="Emphasis"/>
          <w:b w:val="0"/>
          <w:bC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30287">
        <w:rPr>
          <w:rStyle w:val="Emphasis"/>
          <w:b w:val="0"/>
          <w:bC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06A745CD" w14:textId="77777777" w:rsidR="00502FAD" w:rsidRDefault="00502FAD" w:rsidP="00502FAD">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5A2D7395" w14:textId="77777777" w:rsidR="00502FAD" w:rsidRDefault="00502FAD" w:rsidP="00502FAD">
      <w:pPr>
        <w:pStyle w:val="Heading3"/>
      </w:pPr>
      <w:r>
        <w:t>AT: Unions support trump</w:t>
      </w:r>
    </w:p>
    <w:p w14:paraId="1CB7F81E" w14:textId="77777777" w:rsidR="00502FAD" w:rsidRDefault="00502FAD" w:rsidP="00502FAD">
      <w:pPr>
        <w:pStyle w:val="Heading3"/>
      </w:pPr>
      <w:r>
        <w:t>AT: Populism Inev</w:t>
      </w:r>
    </w:p>
    <w:p w14:paraId="58B65A55" w14:textId="77777777" w:rsidR="00502FAD" w:rsidRDefault="00502FAD" w:rsidP="00502FAD">
      <w:pPr>
        <w:pStyle w:val="Heading3"/>
      </w:pPr>
      <w:r>
        <w:t>AT: No war</w:t>
      </w:r>
    </w:p>
    <w:p w14:paraId="66B45B00" w14:textId="77777777" w:rsidR="00502FAD" w:rsidRPr="00C066BE" w:rsidRDefault="00502FAD" w:rsidP="00502FAD">
      <w:pPr>
        <w:pStyle w:val="Heading3"/>
      </w:pPr>
      <w:r>
        <w:t>Impact---Democracy---2AC</w:t>
      </w:r>
      <w:bookmarkEnd w:id="10"/>
    </w:p>
    <w:p w14:paraId="3013ECF6" w14:textId="77777777" w:rsidR="00502FAD" w:rsidRDefault="00502FAD" w:rsidP="00502FAD">
      <w:pPr>
        <w:pStyle w:val="Heading2"/>
      </w:pPr>
      <w:r>
        <w:t>Adv 2---Corporatism</w:t>
      </w:r>
    </w:p>
    <w:p w14:paraId="07766AAB" w14:textId="77777777" w:rsidR="00502FAD" w:rsidRDefault="00502FAD" w:rsidP="00502FAD">
      <w:pPr>
        <w:pStyle w:val="Heading3"/>
      </w:pPr>
      <w:bookmarkStart w:id="11" w:name="_Hlk209949080"/>
      <w:r>
        <w:t>Impact---AGI---2AC</w:t>
      </w:r>
    </w:p>
    <w:p w14:paraId="64E6D8AB" w14:textId="77777777" w:rsidR="00502FAD" w:rsidRDefault="00502FAD" w:rsidP="00502FAD">
      <w:pPr>
        <w:pStyle w:val="Heading3"/>
      </w:pPr>
      <w:bookmarkStart w:id="12" w:name="_Hlk209949090"/>
      <w:bookmarkEnd w:id="11"/>
      <w:r>
        <w:t>Impact---Arms Racing---2AC</w:t>
      </w:r>
    </w:p>
    <w:p w14:paraId="0712FAF5" w14:textId="77777777" w:rsidR="00502FAD" w:rsidRDefault="00502FAD" w:rsidP="00502FAD">
      <w:pPr>
        <w:pStyle w:val="Heading3"/>
      </w:pPr>
      <w:bookmarkStart w:id="13" w:name="_Hlk209949097"/>
      <w:bookmarkEnd w:id="12"/>
      <w:r>
        <w:t>Impact---Warming---2AC</w:t>
      </w:r>
    </w:p>
    <w:p w14:paraId="7E322C84" w14:textId="77777777" w:rsidR="00502FAD" w:rsidRDefault="00502FAD" w:rsidP="00502FAD">
      <w:pPr>
        <w:pStyle w:val="Heading3"/>
      </w:pPr>
      <w:r>
        <w:t>Impact---Big Tech---2AC</w:t>
      </w:r>
    </w:p>
    <w:p w14:paraId="65E2C7E6" w14:textId="77777777" w:rsidR="00502FAD" w:rsidRDefault="00502FAD" w:rsidP="00502FAD">
      <w:pPr>
        <w:pStyle w:val="Heading3"/>
      </w:pPr>
      <w:r>
        <w:t xml:space="preserve">Participation </w:t>
      </w:r>
    </w:p>
    <w:p w14:paraId="481BBDD0" w14:textId="77777777" w:rsidR="00502FAD" w:rsidRDefault="00502FAD" w:rsidP="00502FAD">
      <w:pPr>
        <w:pStyle w:val="Heading3"/>
      </w:pPr>
      <w:r>
        <w:t>Gag order</w:t>
      </w:r>
    </w:p>
    <w:p w14:paraId="6B4DA6AE" w14:textId="77777777" w:rsidR="00502FAD" w:rsidRDefault="00502FAD" w:rsidP="00502FAD">
      <w:pPr>
        <w:pStyle w:val="Heading3"/>
      </w:pPr>
      <w:r>
        <w:t>Shreds labor standards</w:t>
      </w:r>
    </w:p>
    <w:bookmarkEnd w:id="13"/>
    <w:p w14:paraId="1D00646A" w14:textId="77777777" w:rsidR="00502FAD" w:rsidRDefault="00502FAD" w:rsidP="00502FAD">
      <w:pPr>
        <w:pStyle w:val="Heading2"/>
      </w:pPr>
      <w:r>
        <w:t>Adv 3---Stagnation</w:t>
      </w:r>
    </w:p>
    <w:p w14:paraId="3318EC15" w14:textId="77777777" w:rsidR="00502FAD" w:rsidRDefault="00502FAD" w:rsidP="00502FAD">
      <w:pPr>
        <w:pStyle w:val="Heading3"/>
      </w:pPr>
      <w:bookmarkStart w:id="14" w:name="_Hlk209950640"/>
      <w:r>
        <w:t>Impact---Economic Crises---2AC</w:t>
      </w:r>
    </w:p>
    <w:bookmarkEnd w:id="14"/>
    <w:p w14:paraId="5E25B699" w14:textId="77777777" w:rsidR="00502FAD" w:rsidRDefault="00502FAD" w:rsidP="00502FAD">
      <w:pPr>
        <w:pStyle w:val="Heading3"/>
      </w:pPr>
      <w:r>
        <w:t>Impact---Inequality---2AC</w:t>
      </w:r>
    </w:p>
    <w:p w14:paraId="67DAE4AB" w14:textId="77777777" w:rsidR="00502FAD" w:rsidRDefault="00502FAD" w:rsidP="00502FAD">
      <w:pPr>
        <w:pStyle w:val="Heading3"/>
      </w:pPr>
      <w:r>
        <w:t>Political agendas</w:t>
      </w:r>
    </w:p>
    <w:p w14:paraId="53837333" w14:textId="77777777" w:rsidR="00502FAD" w:rsidRDefault="00502FAD" w:rsidP="00502FAD">
      <w:pPr>
        <w:pStyle w:val="Heading3"/>
      </w:pPr>
      <w:r>
        <w:t>08 disproves</w:t>
      </w:r>
    </w:p>
    <w:p w14:paraId="74E747C3" w14:textId="77777777" w:rsidR="00502FAD" w:rsidRDefault="00502FAD" w:rsidP="00502FAD">
      <w:pPr>
        <w:pStyle w:val="Heading3"/>
      </w:pPr>
      <w:r>
        <w:t>Walt</w:t>
      </w:r>
    </w:p>
    <w:p w14:paraId="67B8F4AE" w14:textId="77777777" w:rsidR="00502FAD" w:rsidRDefault="00502FAD" w:rsidP="00502FAD">
      <w:pPr>
        <w:pStyle w:val="Heading2"/>
      </w:pPr>
      <w:r>
        <w:t>T-CBR</w:t>
      </w:r>
    </w:p>
    <w:p w14:paraId="3D8FA654" w14:textId="77777777" w:rsidR="00502FAD" w:rsidRPr="00B06804" w:rsidRDefault="00502FAD" w:rsidP="00502FAD">
      <w:pPr>
        <w:pStyle w:val="Heading3"/>
      </w:pPr>
      <w:r>
        <w:t>F/L ---T ---Collective Bargaining</w:t>
      </w:r>
    </w:p>
    <w:p w14:paraId="4AECCCAA" w14:textId="77777777" w:rsidR="00502FAD" w:rsidRDefault="00502FAD" w:rsidP="00502FAD">
      <w:pPr>
        <w:pStyle w:val="Heading4"/>
      </w:pPr>
      <w:bookmarkStart w:id="15" w:name="_Hlk206756241"/>
      <w:r>
        <w:t>1 – We meet---we don’t expand bargaining subjects---Prefer PTIV</w:t>
      </w:r>
    </w:p>
    <w:p w14:paraId="79748207" w14:textId="77777777" w:rsidR="00502FAD" w:rsidRDefault="00502FAD" w:rsidP="00502FAD">
      <w:pPr>
        <w:pStyle w:val="Heading4"/>
      </w:pPr>
      <w:r>
        <w:t xml:space="preserve">We meet – Sectoral is collective bargaining </w:t>
      </w:r>
    </w:p>
    <w:p w14:paraId="05AD3272" w14:textId="77777777" w:rsidR="00502FAD" w:rsidRDefault="00502FAD" w:rsidP="00502FAD">
      <w:r w:rsidRPr="000455F5">
        <w:rPr>
          <w:rStyle w:val="Style13ptBold"/>
        </w:rPr>
        <w:t>Madland, 2024</w:t>
      </w:r>
      <w:r>
        <w:t xml:space="preserve"> (</w:t>
      </w:r>
      <w:r w:rsidRPr="000455F5">
        <w:t>David Madland, Senior Fellow; Senior Adviser, American Worker Project</w:t>
      </w:r>
      <w:r>
        <w:t>, 5/30/2024</w:t>
      </w:r>
      <w:r w:rsidRPr="000455F5">
        <w:t xml:space="preserve">, "Sectoral Bargaining Can Support High Union Membership", Center for American Progress, </w:t>
      </w:r>
      <w:r w:rsidRPr="009374FD">
        <w:t>https://www.americanprogress.org/article/sectoral-bargaining-can-support-high-union-membership/</w:t>
      </w:r>
      <w:r>
        <w:t xml:space="preserve">) – doa: 8/22/25, MoState JG </w:t>
      </w:r>
    </w:p>
    <w:p w14:paraId="6074E21B" w14:textId="77777777" w:rsidR="00502FAD" w:rsidRPr="009374FD" w:rsidRDefault="00502FAD" w:rsidP="00502FAD">
      <w:pPr>
        <w:rPr>
          <w:sz w:val="10"/>
        </w:rPr>
      </w:pPr>
      <w:r w:rsidRPr="005831CC">
        <w:rPr>
          <w:rStyle w:val="StyleUnderline"/>
          <w:highlight w:val="cyan"/>
        </w:rPr>
        <w:t>Sectoral bargaining is</w:t>
      </w:r>
      <w:r w:rsidRPr="009374FD">
        <w:rPr>
          <w:sz w:val="10"/>
        </w:rPr>
        <w:t xml:space="preserve"> a type of </w:t>
      </w:r>
      <w:r w:rsidRPr="005831CC">
        <w:rPr>
          <w:rStyle w:val="StyleUnderline"/>
          <w:highlight w:val="cyan"/>
        </w:rPr>
        <w:t xml:space="preserve">collective bargaining that provides </w:t>
      </w:r>
      <w:r w:rsidRPr="009374FD">
        <w:rPr>
          <w:rStyle w:val="StyleUnderline"/>
        </w:rPr>
        <w:t>union</w:t>
      </w:r>
      <w:r w:rsidRPr="00F1223A">
        <w:rPr>
          <w:rStyle w:val="StyleUnderline"/>
        </w:rPr>
        <w:t xml:space="preserve"> </w:t>
      </w:r>
      <w:r w:rsidRPr="005831CC">
        <w:rPr>
          <w:rStyle w:val="StyleUnderline"/>
          <w:highlight w:val="cyan"/>
        </w:rPr>
        <w:t>contract coverage for most or all workers in a</w:t>
      </w:r>
      <w:r w:rsidRPr="00F1223A">
        <w:rPr>
          <w:rStyle w:val="StyleUnderline"/>
        </w:rPr>
        <w:t xml:space="preserve"> particular </w:t>
      </w:r>
      <w:r w:rsidRPr="005831CC">
        <w:rPr>
          <w:rStyle w:val="StyleUnderline"/>
          <w:highlight w:val="cyan"/>
        </w:rPr>
        <w:t>sector</w:t>
      </w:r>
      <w:r w:rsidRPr="009374FD">
        <w:rPr>
          <w:sz w:val="10"/>
        </w:rPr>
        <w:t xml:space="preserve">. Depending on how sectoral bargaining is structured, it is </w:t>
      </w:r>
      <w:r w:rsidRPr="00F1223A">
        <w:rPr>
          <w:rStyle w:val="StyleUnderline"/>
        </w:rPr>
        <w:t>sometimes known as broad-based, multiemployer, national, or industrywide bargaining</w:t>
      </w:r>
      <w:r w:rsidRPr="009374FD">
        <w:rPr>
          <w:sz w:val="10"/>
        </w:rPr>
        <w:t xml:space="preserve">. It typically operates in conjunction with workplace-level bargaining, </w:t>
      </w:r>
      <w:r w:rsidRPr="005831CC">
        <w:rPr>
          <w:rStyle w:val="StyleUnderline"/>
          <w:highlight w:val="cyan"/>
        </w:rPr>
        <w:t>setting sectorwide standards</w:t>
      </w:r>
      <w:r w:rsidRPr="009374FD">
        <w:rPr>
          <w:sz w:val="10"/>
        </w:rPr>
        <w:t xml:space="preserve"> that workers can seek to bargain above at their worksite.</w:t>
      </w:r>
    </w:p>
    <w:p w14:paraId="7F130377" w14:textId="77777777" w:rsidR="00502FAD" w:rsidRDefault="00502FAD" w:rsidP="00502FAD">
      <w:pPr>
        <w:rPr>
          <w:sz w:val="10"/>
        </w:rPr>
      </w:pPr>
      <w:r w:rsidRPr="009374FD">
        <w:rPr>
          <w:sz w:val="10"/>
        </w:rPr>
        <w:t>Sectoral bargaining increases the number of workers whose pay and benefits are set by union contracts compared with the worksite-only collective bargaining that is more common in the United States.1 It also reduces economic inequality, closes racial and gender pay gaps, and boosts economic productivity.2</w:t>
      </w:r>
    </w:p>
    <w:p w14:paraId="1778EE62" w14:textId="77777777" w:rsidR="00502FAD" w:rsidRDefault="00502FAD" w:rsidP="00502FAD">
      <w:pPr>
        <w:pStyle w:val="Heading4"/>
        <w:rPr>
          <w:b w:val="0"/>
          <w:bCs/>
        </w:rPr>
      </w:pPr>
      <w:r>
        <w:t xml:space="preserve">2 – Counter-interp: </w:t>
      </w:r>
      <w:bookmarkEnd w:id="15"/>
      <w:r>
        <w:t xml:space="preserve">Collective bargaining is bargaining to reach agreement on terms of employment </w:t>
      </w:r>
      <w:r w:rsidRPr="0060432D">
        <w:rPr>
          <w:b w:val="0"/>
          <w:bCs/>
        </w:rPr>
        <w:t>(</w:t>
      </w:r>
      <w:r>
        <w:rPr>
          <w:b w:val="0"/>
          <w:bCs/>
        </w:rPr>
        <w:t>OFM is a slightly worse version of this definition</w:t>
      </w:r>
      <w:r w:rsidRPr="0060432D">
        <w:rPr>
          <w:b w:val="0"/>
          <w:bCs/>
        </w:rPr>
        <w:t xml:space="preserve">) </w:t>
      </w:r>
    </w:p>
    <w:p w14:paraId="155DECB6" w14:textId="77777777" w:rsidR="00502FAD" w:rsidRDefault="00502FAD" w:rsidP="00502FAD">
      <w:r w:rsidRPr="0060432D">
        <w:rPr>
          <w:rStyle w:val="Style13ptBold"/>
        </w:rPr>
        <w:t>Norcross 25</w:t>
      </w:r>
      <w:r>
        <w:t xml:space="preserve"> (Rep. Donald Norcross, H.R. 2736, 4-8-2025, "</w:t>
      </w:r>
      <w:r w:rsidRPr="0060432D">
        <w:t>Public Service Freedom to Negotiate Act of 2025</w:t>
      </w:r>
      <w:r>
        <w:t>", 119</w:t>
      </w:r>
      <w:r>
        <w:rPr>
          <w:vertAlign w:val="superscript"/>
        </w:rPr>
        <w:t xml:space="preserve">th </w:t>
      </w:r>
      <w:r>
        <w:t>Congress 1</w:t>
      </w:r>
      <w:r w:rsidRPr="0060432D">
        <w:rPr>
          <w:vertAlign w:val="superscript"/>
        </w:rPr>
        <w:t>st</w:t>
      </w:r>
      <w:r>
        <w:t xml:space="preserve"> Session, </w:t>
      </w:r>
      <w:r w:rsidRPr="0060432D">
        <w:t>https://www.congress.gov/bill/119th-congress/house-bill/2736/text</w:t>
      </w:r>
      <w:r>
        <w:t xml:space="preserve">) – DOA: 8/22/25, MoState JG </w:t>
      </w:r>
    </w:p>
    <w:p w14:paraId="4F4EC40E" w14:textId="77777777" w:rsidR="00502FAD" w:rsidRPr="002E04E1" w:rsidRDefault="00502FAD" w:rsidP="00502FAD">
      <w:pPr>
        <w:rPr>
          <w:sz w:val="10"/>
        </w:rPr>
      </w:pPr>
      <w:r w:rsidRPr="0060432D">
        <w:rPr>
          <w:sz w:val="10"/>
        </w:rPr>
        <w:t>(3) COLLECTIVE BARGAINING.—</w:t>
      </w:r>
      <w:r w:rsidRPr="0060432D">
        <w:rPr>
          <w:rStyle w:val="StyleUnderline"/>
        </w:rPr>
        <w:t>The term “</w:t>
      </w:r>
      <w:r w:rsidRPr="005831CC">
        <w:rPr>
          <w:rStyle w:val="StyleUnderline"/>
          <w:highlight w:val="cyan"/>
        </w:rPr>
        <w:t>collective bargaining</w:t>
      </w:r>
      <w:r w:rsidRPr="0060432D">
        <w:rPr>
          <w:sz w:val="10"/>
        </w:rPr>
        <w:t xml:space="preserve">”, </w:t>
      </w:r>
      <w:r w:rsidRPr="0060432D">
        <w:rPr>
          <w:rStyle w:val="StyleUnderline"/>
        </w:rPr>
        <w:t xml:space="preserve">used with respect to public employees, supervisory employees, and public employers, </w:t>
      </w:r>
      <w:r w:rsidRPr="005831CC">
        <w:rPr>
          <w:rStyle w:val="StyleUnderline"/>
          <w:highlight w:val="cyan"/>
        </w:rPr>
        <w:t>means</w:t>
      </w:r>
      <w:r w:rsidRPr="0060432D">
        <w:rPr>
          <w:rStyle w:val="StyleUnderline"/>
        </w:rPr>
        <w:t xml:space="preserve"> the </w:t>
      </w:r>
      <w:r w:rsidRPr="005831CC">
        <w:rPr>
          <w:rStyle w:val="StyleUnderline"/>
          <w:highlight w:val="cyan"/>
        </w:rPr>
        <w:t>performance of the mutual obligation</w:t>
      </w:r>
      <w:r w:rsidRPr="0060432D">
        <w:rPr>
          <w:rStyle w:val="StyleUnderline"/>
        </w:rPr>
        <w:t xml:space="preserve"> of the representative </w:t>
      </w:r>
      <w:r w:rsidRPr="005831CC">
        <w:rPr>
          <w:rStyle w:val="StyleUnderline"/>
          <w:highlight w:val="cyan"/>
        </w:rPr>
        <w:t>of</w:t>
      </w:r>
      <w:r w:rsidRPr="0060432D">
        <w:rPr>
          <w:rStyle w:val="StyleUnderline"/>
        </w:rPr>
        <w:t xml:space="preserve"> a public </w:t>
      </w:r>
      <w:r w:rsidRPr="005831CC">
        <w:rPr>
          <w:rStyle w:val="StyleUnderline"/>
          <w:highlight w:val="cyan"/>
        </w:rPr>
        <w:t>employer and</w:t>
      </w:r>
      <w:r w:rsidRPr="0060432D">
        <w:rPr>
          <w:rStyle w:val="StyleUnderline"/>
        </w:rPr>
        <w:t xml:space="preserve"> the exclusive representative of an appropriate </w:t>
      </w:r>
      <w:r w:rsidRPr="005831CC">
        <w:rPr>
          <w:rStyle w:val="StyleUnderline"/>
          <w:highlight w:val="cyan"/>
        </w:rPr>
        <w:t>unit of</w:t>
      </w:r>
      <w:r w:rsidRPr="0060432D">
        <w:rPr>
          <w:rStyle w:val="StyleUnderline"/>
        </w:rPr>
        <w:t xml:space="preserve"> public and supervisory </w:t>
      </w:r>
      <w:r w:rsidRPr="005831CC">
        <w:rPr>
          <w:rStyle w:val="StyleUnderline"/>
          <w:highlight w:val="cyan"/>
        </w:rPr>
        <w:t>employees</w:t>
      </w:r>
      <w:r w:rsidRPr="0060432D">
        <w:rPr>
          <w:rStyle w:val="StyleUnderline"/>
        </w:rPr>
        <w:t xml:space="preserve"> of the employer to meet at reasonable times and </w:t>
      </w:r>
      <w:r w:rsidRPr="005831CC">
        <w:rPr>
          <w:rStyle w:val="StyleUnderline"/>
          <w:highlight w:val="cyan"/>
        </w:rPr>
        <w:t>to</w:t>
      </w:r>
      <w:r w:rsidRPr="0060432D">
        <w:rPr>
          <w:rStyle w:val="StyleUnderline"/>
        </w:rPr>
        <w:t xml:space="preserve"> consult and </w:t>
      </w:r>
      <w:r w:rsidRPr="005831CC">
        <w:rPr>
          <w:rStyle w:val="StyleUnderline"/>
          <w:highlight w:val="cyan"/>
        </w:rPr>
        <w:t xml:space="preserve">bargain </w:t>
      </w:r>
      <w:r w:rsidRPr="0060432D">
        <w:rPr>
          <w:rStyle w:val="StyleUnderline"/>
        </w:rPr>
        <w:t xml:space="preserve">in a good-faith effort to reach agreement </w:t>
      </w:r>
      <w:r w:rsidRPr="005831CC">
        <w:rPr>
          <w:rStyle w:val="StyleUnderline"/>
          <w:highlight w:val="cyan"/>
        </w:rPr>
        <w:t>with respect to wages, hours, and other terms and conditions of employment</w:t>
      </w:r>
      <w:r w:rsidRPr="0060432D">
        <w:rPr>
          <w:rStyle w:val="StyleUnderline"/>
        </w:rPr>
        <w:t xml:space="preserve"> affecting such employees and</w:t>
      </w:r>
      <w:r w:rsidRPr="0060432D">
        <w:rPr>
          <w:sz w:val="10"/>
        </w:rPr>
        <w:t xml:space="preserve"> to </w:t>
      </w:r>
      <w:r w:rsidRPr="0060432D">
        <w:rPr>
          <w:rStyle w:val="StyleUnderline"/>
        </w:rPr>
        <w:t>execute a written document incorporating any collective bargaining agreement reached</w:t>
      </w:r>
      <w:r w:rsidRPr="0060432D">
        <w:rPr>
          <w:sz w:val="10"/>
        </w:rPr>
        <w:t>, but the obligation referred to in this paragraph does not compel either party to agree to a proposal or to make a concession (as described in section 8(d) of the National Labor Relations Act (29 U.S.C. 158(d))).</w:t>
      </w:r>
    </w:p>
    <w:p w14:paraId="1BC420EF" w14:textId="77777777" w:rsidR="00502FAD" w:rsidRDefault="00502FAD" w:rsidP="00502FAD">
      <w:pPr>
        <w:pStyle w:val="Heading2"/>
      </w:pPr>
      <w:r>
        <w:t>Atleast PIC</w:t>
      </w:r>
    </w:p>
    <w:p w14:paraId="4E302E1D" w14:textId="77777777" w:rsidR="00502FAD" w:rsidRDefault="00502FAD" w:rsidP="00502FAD">
      <w:pPr>
        <w:pStyle w:val="Heading3"/>
      </w:pPr>
      <w:r>
        <w:t>“At Least” PIC---2AC</w:t>
      </w:r>
    </w:p>
    <w:p w14:paraId="2965FEB4" w14:textId="77777777" w:rsidR="00502FAD" w:rsidRPr="00385E12" w:rsidRDefault="00502FAD" w:rsidP="00502FAD">
      <w:pPr>
        <w:pStyle w:val="Heading4"/>
        <w:rPr>
          <w:b w:val="0"/>
          <w:bCs/>
        </w:rPr>
      </w:pPr>
      <w:r>
        <w:t xml:space="preserve">1. Double turn. MQD CP says </w:t>
      </w:r>
      <w:r w:rsidRPr="00385E12">
        <w:rPr>
          <w:u w:val="single"/>
        </w:rPr>
        <w:t>constrained</w:t>
      </w:r>
      <w:r>
        <w:t xml:space="preserve"> NLRB is bad. </w:t>
      </w:r>
      <w:r w:rsidRPr="00385E12">
        <w:rPr>
          <w:u w:val="single"/>
        </w:rPr>
        <w:t>Concede</w:t>
      </w:r>
      <w:r>
        <w:t xml:space="preserve"> that. </w:t>
      </w:r>
      <w:r>
        <w:rPr>
          <w:b w:val="0"/>
          <w:bCs/>
        </w:rPr>
        <w:t xml:space="preserve">MoState = </w:t>
      </w:r>
      <w:r w:rsidRPr="00385E12">
        <w:rPr>
          <w:b w:val="0"/>
          <w:bCs/>
          <w:highlight w:val="yellow"/>
        </w:rPr>
        <w:t>YELLOW</w:t>
      </w:r>
    </w:p>
    <w:p w14:paraId="48E91602" w14:textId="77777777" w:rsidR="00502FAD" w:rsidRDefault="00502FAD" w:rsidP="00502FAD">
      <w:pPr>
        <w:rPr>
          <w:rFonts w:ascii="Times New Roman" w:eastAsia="Calibri" w:hAnsi="Times New Roman" w:cs="Times New Roman"/>
        </w:rPr>
      </w:pPr>
      <w:r>
        <w:rPr>
          <w:rFonts w:eastAsia="Calibri"/>
          <w:b/>
          <w:bCs/>
          <w:sz w:val="26"/>
        </w:rPr>
        <w:t>Zaija 25</w:t>
      </w:r>
      <w:r>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30FE23AB" w14:textId="77777777" w:rsidR="00502FAD" w:rsidRPr="002E04E1" w:rsidRDefault="00502FAD" w:rsidP="00502FAD">
      <w:pPr>
        <w:rPr>
          <w:rFonts w:eastAsia="Calibri"/>
          <w:sz w:val="16"/>
        </w:rPr>
      </w:pPr>
      <w:r>
        <w:rPr>
          <w:rFonts w:eastAsia="Calibri"/>
          <w:sz w:val="16"/>
        </w:rPr>
        <w:t xml:space="preserve"> The </w:t>
      </w:r>
      <w:r>
        <w:rPr>
          <w:rFonts w:eastAsia="Calibri"/>
          <w:highlight w:val="cyan"/>
          <w:u w:val="single"/>
        </w:rPr>
        <w:t>major questions</w:t>
      </w:r>
      <w:r>
        <w:rPr>
          <w:rFonts w:eastAsia="Calibri"/>
          <w:u w:val="single"/>
        </w:rPr>
        <w:t xml:space="preserve"> doctrine</w:t>
      </w:r>
      <w:r>
        <w:rPr>
          <w:rFonts w:eastAsia="Calibri"/>
          <w:sz w:val="16"/>
        </w:rPr>
        <w:t xml:space="preserve"> </w:t>
      </w:r>
      <w:r>
        <w:rPr>
          <w:rFonts w:eastAsia="Calibri"/>
          <w:highlight w:val="cyan"/>
          <w:u w:val="single"/>
        </w:rPr>
        <w:t>may</w:t>
      </w:r>
      <w:r>
        <w:rPr>
          <w:rFonts w:eastAsia="Calibri"/>
          <w:sz w:val="16"/>
        </w:rPr>
        <w:t xml:space="preserve"> also </w:t>
      </w:r>
      <w:r>
        <w:rPr>
          <w:rFonts w:eastAsia="Calibri"/>
          <w:b/>
          <w:iCs/>
          <w:u w:val="single"/>
          <w:bdr w:val="single" w:sz="8" w:space="0" w:color="auto" w:frame="1"/>
        </w:rPr>
        <w:t xml:space="preserve">end up </w:t>
      </w:r>
      <w:r>
        <w:rPr>
          <w:rFonts w:eastAsia="Calibri"/>
          <w:b/>
          <w:iCs/>
          <w:highlight w:val="cyan"/>
          <w:u w:val="single"/>
          <w:bdr w:val="single" w:sz="8" w:space="0" w:color="auto" w:frame="1"/>
        </w:rPr>
        <w:t>matter</w:t>
      </w:r>
      <w:r>
        <w:rPr>
          <w:rFonts w:eastAsia="Calibri"/>
          <w:b/>
          <w:iCs/>
          <w:u w:val="single"/>
          <w:bdr w:val="single" w:sz="8" w:space="0" w:color="auto" w:frame="1"/>
        </w:rPr>
        <w:t xml:space="preserve">ing more </w:t>
      </w:r>
      <w:r>
        <w:rPr>
          <w:rFonts w:eastAsia="Calibri"/>
          <w:b/>
          <w:iCs/>
          <w:highlight w:val="cyan"/>
          <w:u w:val="single"/>
          <w:bdr w:val="single" w:sz="8" w:space="0" w:color="auto" w:frame="1"/>
        </w:rPr>
        <w:t>to</w:t>
      </w:r>
      <w:r>
        <w:rPr>
          <w:rFonts w:eastAsia="Calibri"/>
          <w:b/>
          <w:iCs/>
          <w:u w:val="single"/>
          <w:bdr w:val="single" w:sz="8" w:space="0" w:color="auto" w:frame="1"/>
        </w:rPr>
        <w:t xml:space="preserve"> </w:t>
      </w:r>
      <w:r>
        <w:rPr>
          <w:rFonts w:eastAsia="Calibri"/>
          <w:b/>
          <w:iCs/>
          <w:highlight w:val="cyan"/>
          <w:u w:val="single"/>
          <w:bdr w:val="single" w:sz="8" w:space="0" w:color="auto" w:frame="1"/>
        </w:rPr>
        <w:t>the NLRB</w:t>
      </w:r>
      <w:r>
        <w:rPr>
          <w:rFonts w:eastAsia="Calibri"/>
          <w:b/>
          <w:iCs/>
          <w:u w:val="single"/>
          <w:bdr w:val="single" w:sz="8" w:space="0" w:color="auto" w:frame="1"/>
        </w:rPr>
        <w:t>.</w:t>
      </w:r>
      <w:r>
        <w:rPr>
          <w:rFonts w:eastAsia="Calibri"/>
          <w:sz w:val="16"/>
        </w:rPr>
        <w:t xml:space="preserve"> The theory has surfaced </w:t>
      </w:r>
      <w:r>
        <w:rPr>
          <w:rFonts w:eastAsia="Calibri"/>
          <w:u w:val="single"/>
        </w:rPr>
        <w:t xml:space="preserve">that the </w:t>
      </w:r>
      <w:r>
        <w:rPr>
          <w:rFonts w:eastAsia="Calibri"/>
          <w:highlight w:val="cyan"/>
          <w:u w:val="single"/>
        </w:rPr>
        <w:t>Board’s decisions</w:t>
      </w:r>
      <w:r>
        <w:rPr>
          <w:rFonts w:eastAsia="Calibri"/>
          <w:sz w:val="16"/>
        </w:rPr>
        <w:t xml:space="preserve"> could </w:t>
      </w:r>
      <w:r>
        <w:rPr>
          <w:rFonts w:eastAsia="Calibri"/>
          <w:highlight w:val="cyan"/>
          <w:u w:val="single"/>
        </w:rPr>
        <w:t>fall subject to</w:t>
      </w:r>
      <w:r>
        <w:rPr>
          <w:rFonts w:eastAsia="Calibri"/>
          <w:sz w:val="16"/>
        </w:rPr>
        <w:t xml:space="preserve"> the </w:t>
      </w:r>
      <w:r>
        <w:rPr>
          <w:rFonts w:eastAsia="Calibri"/>
          <w:b/>
          <w:iCs/>
          <w:u w:val="single"/>
          <w:bdr w:val="single" w:sz="8" w:space="0" w:color="auto" w:frame="1"/>
        </w:rPr>
        <w:t xml:space="preserve">doctrine on </w:t>
      </w:r>
      <w:r>
        <w:rPr>
          <w:rFonts w:eastAsia="Calibri"/>
          <w:b/>
          <w:iCs/>
          <w:highlight w:val="cyan"/>
          <w:u w:val="single"/>
          <w:bdr w:val="single" w:sz="8" w:space="0" w:color="auto" w:frame="1"/>
        </w:rPr>
        <w:t>judicial review</w:t>
      </w:r>
      <w:r>
        <w:rPr>
          <w:rFonts w:eastAsia="Calibri"/>
          <w:b/>
          <w:iCs/>
          <w:u w:val="single"/>
          <w:bdr w:val="single" w:sz="8" w:space="0" w:color="auto" w:frame="1"/>
        </w:rPr>
        <w:t>.</w:t>
      </w:r>
      <w:r>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Pr>
          <w:rFonts w:eastAsia="Calibri"/>
          <w:u w:val="single"/>
        </w:rPr>
        <w:t>other than a full-blown NLRB-supervised election</w:t>
      </w:r>
      <w:r>
        <w:rPr>
          <w:rFonts w:eastAsia="Calibri"/>
          <w:sz w:val="16"/>
        </w:rPr>
        <w:t xml:space="preserve">.218 </w:t>
      </w:r>
      <w:r>
        <w:rPr>
          <w:rFonts w:eastAsia="Calibri"/>
          <w:u w:val="single"/>
        </w:rPr>
        <w:t>The Board held that once a union is able to show majority support through signed authorization cards,</w:t>
      </w:r>
      <w:r>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Pr>
          <w:rFonts w:eastAsia="Calibri"/>
          <w:u w:val="single"/>
        </w:rPr>
        <w:t>What upsets employers</w:t>
      </w:r>
      <w:r>
        <w:rPr>
          <w:rFonts w:eastAsia="Calibri"/>
          <w:sz w:val="16"/>
        </w:rPr>
        <w:t>—and likely some judges—</w:t>
      </w:r>
      <w:r>
        <w:rPr>
          <w:rFonts w:eastAsia="Calibri"/>
          <w:u w:val="single"/>
        </w:rPr>
        <w:t>about Cemex is that it eases the path for unions to be</w:t>
      </w:r>
      <w:r>
        <w:rPr>
          <w:rFonts w:eastAsia="Calibri"/>
          <w:sz w:val="16"/>
        </w:rPr>
        <w:t xml:space="preserve"> </w:t>
      </w:r>
      <w:r>
        <w:rPr>
          <w:rFonts w:eastAsia="Calibri"/>
          <w:u w:val="single"/>
        </w:rPr>
        <w:t>newly certified</w:t>
      </w:r>
      <w:r>
        <w:rPr>
          <w:rFonts w:eastAsia="Calibri"/>
          <w:sz w:val="16"/>
        </w:rPr>
        <w:t xml:space="preserve"> in the absence of an election. </w:t>
      </w:r>
      <w:r>
        <w:rPr>
          <w:rFonts w:eastAsia="Calibri"/>
          <w:u w:val="single"/>
        </w:rPr>
        <w:t>They envision NLRB-supervised elections</w:t>
      </w:r>
      <w:r>
        <w:rPr>
          <w:rFonts w:eastAsia="Calibri"/>
          <w:sz w:val="16"/>
        </w:rPr>
        <w:t xml:space="preserve"> as the only appropriate path to union certification, despite the NLRA’s broad language allowing collective bargaining representatives to be “designated or selected”—not only elected.220 </w:t>
      </w:r>
      <w:r>
        <w:rPr>
          <w:rFonts w:eastAsia="Calibri"/>
          <w:b/>
          <w:iCs/>
          <w:u w:val="single"/>
          <w:bdr w:val="single" w:sz="8" w:space="0" w:color="auto" w:frame="1"/>
        </w:rPr>
        <w:t>According to the theory</w:t>
      </w:r>
      <w:r>
        <w:rPr>
          <w:rFonts w:eastAsia="Calibri"/>
          <w:sz w:val="16"/>
        </w:rPr>
        <w:t xml:space="preserve">, this </w:t>
      </w:r>
      <w:r>
        <w:rPr>
          <w:rFonts w:eastAsia="Calibri"/>
          <w:b/>
          <w:iCs/>
          <w:highlight w:val="cyan"/>
          <w:u w:val="single"/>
          <w:bdr w:val="single" w:sz="8" w:space="0" w:color="auto" w:frame="1"/>
        </w:rPr>
        <w:t>broad</w:t>
      </w:r>
      <w:r>
        <w:rPr>
          <w:rFonts w:eastAsia="Calibri"/>
          <w:sz w:val="16"/>
          <w:highlight w:val="cyan"/>
        </w:rPr>
        <w:t xml:space="preserve"> </w:t>
      </w:r>
      <w:r>
        <w:rPr>
          <w:rFonts w:eastAsia="Calibri"/>
          <w:b/>
          <w:iCs/>
          <w:highlight w:val="cyan"/>
          <w:u w:val="single"/>
          <w:bdr w:val="single" w:sz="8" w:space="0" w:color="auto" w:frame="1"/>
        </w:rPr>
        <w:t>language</w:t>
      </w:r>
      <w:r>
        <w:rPr>
          <w:rFonts w:eastAsia="Calibri"/>
          <w:sz w:val="16"/>
        </w:rPr>
        <w:t xml:space="preserve"> </w:t>
      </w:r>
      <w:r>
        <w:rPr>
          <w:rFonts w:eastAsia="Calibri"/>
          <w:b/>
          <w:iCs/>
          <w:highlight w:val="cyan"/>
          <w:u w:val="single"/>
          <w:bdr w:val="single" w:sz="8" w:space="0" w:color="auto" w:frame="1"/>
        </w:rPr>
        <w:t>should</w:t>
      </w:r>
      <w:r>
        <w:rPr>
          <w:rFonts w:eastAsia="Calibri"/>
          <w:b/>
          <w:iCs/>
          <w:u w:val="single"/>
          <w:bdr w:val="single" w:sz="8" w:space="0" w:color="auto" w:frame="1"/>
        </w:rPr>
        <w:t xml:space="preserve"> </w:t>
      </w:r>
      <w:r>
        <w:rPr>
          <w:rFonts w:eastAsia="Calibri"/>
          <w:b/>
          <w:iCs/>
          <w:highlight w:val="cyan"/>
          <w:u w:val="single"/>
          <w:bdr w:val="single" w:sz="8" w:space="0" w:color="auto" w:frame="1"/>
        </w:rPr>
        <w:t>fail</w:t>
      </w:r>
      <w:r>
        <w:rPr>
          <w:rFonts w:eastAsia="Calibri"/>
          <w:b/>
          <w:iCs/>
          <w:u w:val="single"/>
          <w:bdr w:val="single" w:sz="8" w:space="0" w:color="auto" w:frame="1"/>
        </w:rPr>
        <w:t xml:space="preserve"> </w:t>
      </w:r>
      <w:r>
        <w:rPr>
          <w:rFonts w:eastAsia="Calibri"/>
          <w:b/>
          <w:iCs/>
          <w:highlight w:val="cyan"/>
          <w:u w:val="single"/>
          <w:bdr w:val="single" w:sz="8" w:space="0" w:color="auto" w:frame="1"/>
        </w:rPr>
        <w:t>the</w:t>
      </w:r>
      <w:r>
        <w:rPr>
          <w:rFonts w:eastAsia="Calibri"/>
          <w:b/>
          <w:iCs/>
          <w:u w:val="single"/>
          <w:bdr w:val="single" w:sz="8" w:space="0" w:color="auto" w:frame="1"/>
        </w:rPr>
        <w:t xml:space="preserve"> </w:t>
      </w:r>
      <w:r>
        <w:rPr>
          <w:rFonts w:eastAsia="Calibri"/>
          <w:b/>
          <w:iCs/>
          <w:highlight w:val="cyan"/>
          <w:u w:val="single"/>
          <w:bdr w:val="single" w:sz="8" w:space="0" w:color="auto" w:frame="1"/>
        </w:rPr>
        <w:t>m</w:t>
      </w:r>
      <w:r>
        <w:rPr>
          <w:rFonts w:eastAsia="Calibri"/>
          <w:b/>
          <w:iCs/>
          <w:u w:val="single"/>
          <w:bdr w:val="single" w:sz="8" w:space="0" w:color="auto" w:frame="1"/>
        </w:rPr>
        <w:t xml:space="preserve">ajor </w:t>
      </w:r>
      <w:r>
        <w:rPr>
          <w:rFonts w:eastAsia="Calibri"/>
          <w:b/>
          <w:iCs/>
          <w:highlight w:val="cyan"/>
          <w:u w:val="single"/>
          <w:bdr w:val="single" w:sz="8" w:space="0" w:color="auto" w:frame="1"/>
        </w:rPr>
        <w:t>q</w:t>
      </w:r>
      <w:r>
        <w:rPr>
          <w:rFonts w:eastAsia="Calibri"/>
          <w:b/>
          <w:iCs/>
          <w:u w:val="single"/>
          <w:bdr w:val="single" w:sz="8" w:space="0" w:color="auto" w:frame="1"/>
        </w:rPr>
        <w:t xml:space="preserve">uestions </w:t>
      </w:r>
      <w:r>
        <w:rPr>
          <w:rFonts w:eastAsia="Calibri"/>
          <w:b/>
          <w:iCs/>
          <w:highlight w:val="cyan"/>
          <w:u w:val="single"/>
          <w:bdr w:val="single" w:sz="8" w:space="0" w:color="auto" w:frame="1"/>
        </w:rPr>
        <w:t>d</w:t>
      </w:r>
      <w:r>
        <w:rPr>
          <w:rFonts w:eastAsia="Calibri"/>
          <w:b/>
          <w:iCs/>
          <w:u w:val="single"/>
          <w:bdr w:val="single" w:sz="8" w:space="0" w:color="auto" w:frame="1"/>
        </w:rPr>
        <w:t>octrine’s</w:t>
      </w:r>
      <w:r>
        <w:rPr>
          <w:rFonts w:eastAsia="Calibri"/>
          <w:sz w:val="16"/>
        </w:rPr>
        <w:t xml:space="preserve"> second prong, </w:t>
      </w:r>
      <w:r>
        <w:rPr>
          <w:rFonts w:eastAsia="Calibri"/>
          <w:u w:val="single"/>
        </w:rPr>
        <w:t xml:space="preserve">which </w:t>
      </w:r>
      <w:r>
        <w:rPr>
          <w:rStyle w:val="Emphasis"/>
        </w:rPr>
        <w:t>requires</w:t>
      </w:r>
      <w:r>
        <w:rPr>
          <w:rFonts w:eastAsia="Calibri"/>
          <w:u w:val="single"/>
        </w:rPr>
        <w:t xml:space="preserve"> a “</w:t>
      </w:r>
      <w:r>
        <w:rPr>
          <w:rStyle w:val="Emphasis"/>
        </w:rPr>
        <w:t>clear statement</w:t>
      </w:r>
      <w:r>
        <w:rPr>
          <w:rFonts w:eastAsia="Calibri"/>
          <w:u w:val="single"/>
        </w:rPr>
        <w:t>”</w:t>
      </w:r>
      <w:r>
        <w:rPr>
          <w:rFonts w:eastAsia="Calibri"/>
          <w:sz w:val="16"/>
        </w:rPr>
        <w:t xml:space="preserve"> in the delegating language.221 </w:t>
      </w:r>
      <w:r>
        <w:rPr>
          <w:rFonts w:eastAsia="Calibri"/>
          <w:b/>
          <w:iCs/>
          <w:highlight w:val="cyan"/>
          <w:u w:val="single"/>
          <w:bdr w:val="single" w:sz="8" w:space="0" w:color="auto" w:frame="1"/>
        </w:rPr>
        <w:t>Scrutiny</w:t>
      </w:r>
      <w:r>
        <w:rPr>
          <w:rFonts w:eastAsia="Calibri"/>
          <w:b/>
          <w:iCs/>
          <w:u w:val="single"/>
          <w:bdr w:val="single" w:sz="8" w:space="0" w:color="auto" w:frame="1"/>
        </w:rPr>
        <w:t xml:space="preserve"> </w:t>
      </w:r>
      <w:r>
        <w:rPr>
          <w:rFonts w:eastAsia="Calibri"/>
          <w:b/>
          <w:iCs/>
          <w:highlight w:val="cyan"/>
          <w:u w:val="single"/>
          <w:bdr w:val="single" w:sz="8" w:space="0" w:color="auto" w:frame="1"/>
        </w:rPr>
        <w:t>of</w:t>
      </w:r>
      <w:r>
        <w:rPr>
          <w:rFonts w:eastAsia="Calibri"/>
          <w:b/>
          <w:iCs/>
          <w:u w:val="single"/>
          <w:bdr w:val="single" w:sz="8" w:space="0" w:color="auto" w:frame="1"/>
        </w:rPr>
        <w:t xml:space="preserve"> </w:t>
      </w:r>
      <w:r>
        <w:rPr>
          <w:rFonts w:eastAsia="Calibri"/>
          <w:b/>
          <w:iCs/>
          <w:highlight w:val="cyan"/>
          <w:u w:val="single"/>
          <w:bdr w:val="single" w:sz="8" w:space="0" w:color="auto" w:frame="1"/>
        </w:rPr>
        <w:t>NLRB decisions</w:t>
      </w:r>
      <w:r>
        <w:rPr>
          <w:rFonts w:eastAsia="Calibri"/>
          <w:sz w:val="16"/>
        </w:rPr>
        <w:t xml:space="preserve"> </w:t>
      </w:r>
      <w:r>
        <w:rPr>
          <w:rFonts w:eastAsia="Calibri"/>
          <w:highlight w:val="cyan"/>
          <w:u w:val="single"/>
        </w:rPr>
        <w:t>should</w:t>
      </w:r>
      <w:r>
        <w:rPr>
          <w:rFonts w:eastAsia="Calibri"/>
          <w:u w:val="single"/>
        </w:rPr>
        <w:t xml:space="preserve"> </w:t>
      </w:r>
      <w:r>
        <w:rPr>
          <w:rFonts w:eastAsia="Calibri"/>
          <w:highlight w:val="cyan"/>
          <w:u w:val="single"/>
        </w:rPr>
        <w:t>not proceed</w:t>
      </w:r>
      <w:r>
        <w:rPr>
          <w:rFonts w:eastAsia="Calibri"/>
          <w:u w:val="single"/>
        </w:rPr>
        <w:t xml:space="preserve"> to the second prong of</w:t>
      </w:r>
      <w:r>
        <w:rPr>
          <w:rFonts w:eastAsia="Calibri"/>
          <w:sz w:val="16"/>
        </w:rPr>
        <w:t xml:space="preserve"> the </w:t>
      </w:r>
      <w:r>
        <w:rPr>
          <w:rFonts w:eastAsia="Calibri"/>
          <w:highlight w:val="cyan"/>
          <w:u w:val="single"/>
        </w:rPr>
        <w:t>m</w:t>
      </w:r>
      <w:r>
        <w:rPr>
          <w:rFonts w:eastAsia="Calibri"/>
          <w:u w:val="single"/>
        </w:rPr>
        <w:t xml:space="preserve">ajor </w:t>
      </w:r>
      <w:r>
        <w:rPr>
          <w:rFonts w:eastAsia="Calibri"/>
          <w:highlight w:val="cyan"/>
          <w:u w:val="single"/>
        </w:rPr>
        <w:t>q</w:t>
      </w:r>
      <w:r>
        <w:rPr>
          <w:rFonts w:eastAsia="Calibri"/>
          <w:u w:val="single"/>
        </w:rPr>
        <w:t xml:space="preserve">uestions </w:t>
      </w:r>
      <w:r>
        <w:rPr>
          <w:rFonts w:eastAsia="Calibri"/>
          <w:highlight w:val="cyan"/>
          <w:u w:val="single"/>
        </w:rPr>
        <w:t>d</w:t>
      </w:r>
      <w:r>
        <w:rPr>
          <w:rFonts w:eastAsia="Calibri"/>
          <w:u w:val="single"/>
        </w:rPr>
        <w:t>octrine</w:t>
      </w:r>
      <w:r>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Pr>
          <w:rFonts w:eastAsia="Calibri"/>
          <w:u w:val="single"/>
        </w:rPr>
        <w:t>Much like the NLRA</w:t>
      </w:r>
      <w:r>
        <w:rPr>
          <w:rFonts w:eastAsia="Calibri"/>
          <w:sz w:val="16"/>
        </w:rPr>
        <w:t xml:space="preserve"> </w:t>
      </w:r>
      <w:r>
        <w:rPr>
          <w:rFonts w:eastAsia="Calibri"/>
          <w:b/>
          <w:iCs/>
          <w:u w:val="single"/>
          <w:bdr w:val="single" w:sz="8" w:space="0" w:color="auto" w:frame="1"/>
        </w:rPr>
        <w:t>survived Commerce Clause</w:t>
      </w:r>
      <w:r>
        <w:rPr>
          <w:rFonts w:eastAsia="Calibri"/>
          <w:sz w:val="16"/>
        </w:rPr>
        <w:t xml:space="preserve"> scrutiny </w:t>
      </w:r>
      <w:r>
        <w:rPr>
          <w:rFonts w:eastAsia="Calibri"/>
          <w:u w:val="single"/>
        </w:rPr>
        <w:t>thanks to its emphasis on private contract</w:t>
      </w:r>
      <w:r>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Pr>
          <w:rFonts w:eastAsia="Calibri"/>
          <w:highlight w:val="cyan"/>
          <w:u w:val="single"/>
        </w:rPr>
        <w:t>adjustments</w:t>
      </w:r>
      <w:r>
        <w:rPr>
          <w:rFonts w:eastAsia="Calibri"/>
          <w:sz w:val="16"/>
        </w:rPr>
        <w:t xml:space="preserve"> </w:t>
      </w:r>
      <w:r>
        <w:rPr>
          <w:rFonts w:eastAsia="Calibri"/>
          <w:u w:val="single"/>
        </w:rPr>
        <w:t>can</w:t>
      </w:r>
      <w:r>
        <w:rPr>
          <w:rFonts w:eastAsia="Calibri"/>
          <w:sz w:val="16"/>
        </w:rPr>
        <w:t xml:space="preserve"> at most </w:t>
      </w:r>
      <w:r>
        <w:rPr>
          <w:rFonts w:eastAsia="Calibri"/>
          <w:b/>
          <w:iCs/>
          <w:highlight w:val="cyan"/>
          <w:u w:val="single"/>
          <w:bdr w:val="single" w:sz="8" w:space="0" w:color="auto" w:frame="1"/>
        </w:rPr>
        <w:t>result</w:t>
      </w:r>
      <w:r>
        <w:rPr>
          <w:rFonts w:eastAsia="Calibri"/>
          <w:b/>
          <w:iCs/>
          <w:u w:val="single"/>
          <w:bdr w:val="single" w:sz="8" w:space="0" w:color="auto" w:frame="1"/>
        </w:rPr>
        <w:t xml:space="preserve"> </w:t>
      </w:r>
      <w:r>
        <w:rPr>
          <w:rFonts w:eastAsia="Calibri"/>
          <w:b/>
          <w:iCs/>
          <w:highlight w:val="cyan"/>
          <w:u w:val="single"/>
          <w:bdr w:val="single" w:sz="8" w:space="0" w:color="auto" w:frame="1"/>
        </w:rPr>
        <w:t>in</w:t>
      </w:r>
      <w:r>
        <w:rPr>
          <w:rFonts w:eastAsia="Calibri"/>
          <w:b/>
          <w:iCs/>
          <w:u w:val="single"/>
          <w:bdr w:val="single" w:sz="8" w:space="0" w:color="auto" w:frame="1"/>
        </w:rPr>
        <w:t xml:space="preserve"> </w:t>
      </w:r>
      <w:r>
        <w:rPr>
          <w:rFonts w:eastAsia="Calibri"/>
          <w:b/>
          <w:iCs/>
          <w:highlight w:val="cyan"/>
          <w:u w:val="single"/>
          <w:bdr w:val="single" w:sz="8" w:space="0" w:color="auto" w:frame="1"/>
        </w:rPr>
        <w:t>more</w:t>
      </w:r>
      <w:r>
        <w:rPr>
          <w:rFonts w:eastAsia="Calibri"/>
          <w:b/>
          <w:iCs/>
          <w:u w:val="single"/>
          <w:bdr w:val="single" w:sz="8" w:space="0" w:color="auto" w:frame="1"/>
        </w:rPr>
        <w:t xml:space="preserve"> </w:t>
      </w:r>
      <w:r>
        <w:rPr>
          <w:rFonts w:eastAsia="Calibri"/>
          <w:b/>
          <w:iCs/>
          <w:highlight w:val="cyan"/>
          <w:u w:val="single"/>
          <w:bdr w:val="single" w:sz="8" w:space="0" w:color="auto" w:frame="1"/>
        </w:rPr>
        <w:t>frequent</w:t>
      </w:r>
      <w:r>
        <w:rPr>
          <w:rFonts w:eastAsia="Calibri"/>
          <w:b/>
          <w:iCs/>
          <w:u w:val="single"/>
          <w:bdr w:val="single" w:sz="8" w:space="0" w:color="auto" w:frame="1"/>
        </w:rPr>
        <w:t xml:space="preserve"> </w:t>
      </w:r>
      <w:r>
        <w:rPr>
          <w:rFonts w:eastAsia="Calibri"/>
          <w:b/>
          <w:iCs/>
          <w:highlight w:val="cyan"/>
          <w:u w:val="single"/>
          <w:bdr w:val="single" w:sz="8" w:space="0" w:color="auto" w:frame="1"/>
        </w:rPr>
        <w:t>collective bargaining</w:t>
      </w:r>
      <w:r>
        <w:rPr>
          <w:rFonts w:eastAsia="Calibri"/>
          <w:b/>
          <w:iCs/>
          <w:u w:val="single"/>
          <w:bdr w:val="single" w:sz="8" w:space="0" w:color="auto" w:frame="1"/>
        </w:rPr>
        <w:t xml:space="preserve"> processes</w:t>
      </w:r>
      <w:r>
        <w:rPr>
          <w:rFonts w:eastAsia="Calibri"/>
          <w:sz w:val="16"/>
        </w:rPr>
        <w:t xml:space="preserve"> between private parties </w:t>
      </w:r>
      <w:r>
        <w:rPr>
          <w:rFonts w:eastAsia="Calibri"/>
          <w:u w:val="single"/>
        </w:rPr>
        <w:t>who are capable only of binding one another</w:t>
      </w:r>
      <w:r>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385E12">
        <w:rPr>
          <w:rStyle w:val="Emphasis"/>
          <w:sz w:val="24"/>
          <w:szCs w:val="24"/>
          <w:highlight w:val="yellow"/>
        </w:rPr>
        <w:t>the NLRB lacks any form of substantive policymaking authority</w:t>
      </w:r>
      <w:r w:rsidRPr="00385E12">
        <w:rPr>
          <w:rFonts w:eastAsia="Calibri"/>
          <w:sz w:val="18"/>
          <w:szCs w:val="24"/>
        </w:rPr>
        <w:t xml:space="preserve"> </w:t>
      </w:r>
      <w:r>
        <w:rPr>
          <w:rFonts w:eastAsia="Calibri"/>
          <w:sz w:val="16"/>
        </w:rPr>
        <w:t xml:space="preserve">that could compare.227 The </w:t>
      </w:r>
      <w:r>
        <w:rPr>
          <w:rFonts w:eastAsia="Calibri"/>
          <w:u w:val="single"/>
        </w:rPr>
        <w:t>NLRA was instead tailor-made</w:t>
      </w:r>
      <w:r>
        <w:rPr>
          <w:rFonts w:eastAsia="Calibri"/>
          <w:sz w:val="16"/>
        </w:rPr>
        <w:t xml:space="preserve"> </w:t>
      </w:r>
      <w:r>
        <w:rPr>
          <w:rFonts w:eastAsia="Calibri"/>
          <w:u w:val="single"/>
        </w:rPr>
        <w:t>to survive Lochner</w:t>
      </w:r>
      <w:r>
        <w:rPr>
          <w:rFonts w:eastAsia="Calibri"/>
          <w:sz w:val="16"/>
        </w:rPr>
        <w:t xml:space="preserve"> as a form of government regulation through procedure rather than substance. </w:t>
      </w:r>
      <w:r>
        <w:rPr>
          <w:rFonts w:eastAsia="Calibri"/>
          <w:b/>
          <w:iCs/>
          <w:highlight w:val="cyan"/>
          <w:u w:val="single"/>
          <w:bdr w:val="single" w:sz="8" w:space="0" w:color="auto" w:frame="1"/>
        </w:rPr>
        <w:t>Its</w:t>
      </w:r>
      <w:r>
        <w:rPr>
          <w:rFonts w:eastAsia="Calibri"/>
          <w:b/>
          <w:iCs/>
          <w:u w:val="single"/>
          <w:bdr w:val="single" w:sz="8" w:space="0" w:color="auto" w:frame="1"/>
        </w:rPr>
        <w:t xml:space="preserve"> </w:t>
      </w:r>
      <w:r w:rsidRPr="00385E12">
        <w:rPr>
          <w:rStyle w:val="Emphasis"/>
          <w:sz w:val="24"/>
          <w:szCs w:val="24"/>
          <w:highlight w:val="yellow"/>
        </w:rPr>
        <w:t>vision of restrained executive-branch supervision</w:t>
      </w:r>
      <w:r w:rsidRPr="00385E12">
        <w:rPr>
          <w:rFonts w:eastAsia="Calibri"/>
          <w:sz w:val="18"/>
          <w:szCs w:val="24"/>
        </w:rPr>
        <w:t xml:space="preserve"> </w:t>
      </w:r>
      <w:r>
        <w:rPr>
          <w:rFonts w:eastAsia="Calibri"/>
          <w:sz w:val="16"/>
        </w:rPr>
        <w:t xml:space="preserve">of localized substantive labor-and-employment policymaking </w:t>
      </w:r>
      <w:r>
        <w:rPr>
          <w:rFonts w:eastAsia="Calibri"/>
          <w:u w:val="single"/>
        </w:rPr>
        <w:t>through private agreement</w:t>
      </w:r>
      <w:r>
        <w:rPr>
          <w:rFonts w:eastAsia="Calibri"/>
          <w:sz w:val="16"/>
        </w:rPr>
        <w:t xml:space="preserve"> </w:t>
      </w:r>
      <w:r>
        <w:rPr>
          <w:rFonts w:eastAsia="Calibri"/>
          <w:b/>
          <w:iCs/>
          <w:u w:val="single"/>
          <w:bdr w:val="single" w:sz="8" w:space="0" w:color="auto" w:frame="1"/>
        </w:rPr>
        <w:t>should comfortably survive the revival of Lochner-era</w:t>
      </w:r>
      <w:r>
        <w:rPr>
          <w:rFonts w:eastAsia="Calibri"/>
          <w:sz w:val="16"/>
        </w:rPr>
        <w:t xml:space="preserve"> </w:t>
      </w:r>
      <w:r>
        <w:rPr>
          <w:rFonts w:eastAsia="Calibri"/>
          <w:b/>
          <w:iCs/>
          <w:u w:val="single"/>
          <w:bdr w:val="single" w:sz="8" w:space="0" w:color="auto" w:frame="1"/>
        </w:rPr>
        <w:t>anti-administrative</w:t>
      </w:r>
      <w:r>
        <w:rPr>
          <w:rFonts w:eastAsia="Calibri"/>
          <w:sz w:val="16"/>
        </w:rPr>
        <w:t xml:space="preserve"> </w:t>
      </w:r>
      <w:r>
        <w:rPr>
          <w:rFonts w:eastAsia="Calibri"/>
          <w:b/>
          <w:iCs/>
          <w:u w:val="single"/>
          <w:bdr w:val="single" w:sz="8" w:space="0" w:color="auto" w:frame="1"/>
        </w:rPr>
        <w:t>values</w:t>
      </w:r>
      <w:r>
        <w:rPr>
          <w:rFonts w:eastAsia="Calibri"/>
          <w:sz w:val="16"/>
        </w:rPr>
        <w:t xml:space="preserve"> encoded in the major questions doctrine, accordingly. </w:t>
      </w:r>
      <w:r>
        <w:rPr>
          <w:rFonts w:eastAsia="Calibri"/>
          <w:u w:val="single"/>
        </w:rPr>
        <w:t xml:space="preserve">Among the </w:t>
      </w:r>
      <w:r w:rsidRPr="00385E12">
        <w:rPr>
          <w:rStyle w:val="Emphasis"/>
          <w:sz w:val="36"/>
          <w:szCs w:val="36"/>
          <w:highlight w:val="yellow"/>
        </w:rPr>
        <w:t>NLRB’s greatest weakness</w:t>
      </w:r>
      <w:r w:rsidRPr="00385E12">
        <w:rPr>
          <w:rStyle w:val="Emphasis"/>
          <w:sz w:val="36"/>
          <w:szCs w:val="36"/>
        </w:rPr>
        <w:t>es</w:t>
      </w:r>
      <w:r w:rsidRPr="00385E12">
        <w:rPr>
          <w:rFonts w:eastAsia="Calibri"/>
          <w:sz w:val="24"/>
          <w:szCs w:val="36"/>
        </w:rPr>
        <w:t xml:space="preserve"> </w:t>
      </w:r>
      <w:r>
        <w:rPr>
          <w:rFonts w:eastAsia="Calibri"/>
          <w:sz w:val="16"/>
        </w:rPr>
        <w:t xml:space="preserve">and strengths </w:t>
      </w:r>
      <w:r>
        <w:rPr>
          <w:rFonts w:eastAsia="Calibri"/>
          <w:b/>
          <w:iCs/>
          <w:highlight w:val="cyan"/>
          <w:u w:val="single"/>
          <w:bdr w:val="single" w:sz="8" w:space="0" w:color="auto" w:frame="1"/>
        </w:rPr>
        <w:t>is its comparative</w:t>
      </w:r>
      <w:r>
        <w:rPr>
          <w:rFonts w:eastAsia="Calibri"/>
          <w:b/>
          <w:iCs/>
          <w:u w:val="single"/>
          <w:bdr w:val="single" w:sz="8" w:space="0" w:color="auto" w:frame="1"/>
        </w:rPr>
        <w:t xml:space="preserve"> lack of “</w:t>
      </w:r>
      <w:r>
        <w:rPr>
          <w:rFonts w:eastAsia="Calibri"/>
          <w:b/>
          <w:iCs/>
          <w:highlight w:val="cyan"/>
          <w:u w:val="single"/>
          <w:bdr w:val="single" w:sz="8" w:space="0" w:color="auto" w:frame="1"/>
        </w:rPr>
        <w:t>major” authority</w:t>
      </w:r>
      <w:r>
        <w:rPr>
          <w:rFonts w:eastAsia="Calibri"/>
          <w:sz w:val="16"/>
        </w:rPr>
        <w:t xml:space="preserve">.228 </w:t>
      </w:r>
      <w:r>
        <w:rPr>
          <w:rFonts w:eastAsia="Calibri"/>
          <w:u w:val="single"/>
        </w:rPr>
        <w:t>Substantive</w:t>
      </w:r>
      <w:r>
        <w:rPr>
          <w:rFonts w:eastAsia="Calibri"/>
          <w:sz w:val="16"/>
        </w:rPr>
        <w:t xml:space="preserve"> </w:t>
      </w:r>
      <w:r>
        <w:rPr>
          <w:rFonts w:eastAsia="Calibri"/>
          <w:highlight w:val="cyan"/>
          <w:u w:val="single"/>
        </w:rPr>
        <w:t>labor</w:t>
      </w:r>
      <w:r>
        <w:rPr>
          <w:rFonts w:eastAsia="Calibri"/>
          <w:sz w:val="16"/>
        </w:rPr>
        <w:t xml:space="preserve"> and employment </w:t>
      </w:r>
      <w:r>
        <w:rPr>
          <w:rFonts w:eastAsia="Calibri"/>
          <w:highlight w:val="cyan"/>
          <w:u w:val="single"/>
        </w:rPr>
        <w:t>policy</w:t>
      </w:r>
      <w:r>
        <w:rPr>
          <w:rFonts w:eastAsia="Calibri"/>
          <w:sz w:val="16"/>
        </w:rPr>
        <w:t xml:space="preserve"> </w:t>
      </w:r>
      <w:r>
        <w:rPr>
          <w:rFonts w:eastAsia="Calibri"/>
          <w:u w:val="single"/>
        </w:rPr>
        <w:t xml:space="preserve">nevertheless </w:t>
      </w:r>
      <w:r>
        <w:rPr>
          <w:rFonts w:eastAsia="Calibri"/>
          <w:highlight w:val="cyan"/>
          <w:u w:val="single"/>
        </w:rPr>
        <w:t>emanates</w:t>
      </w:r>
      <w:r>
        <w:rPr>
          <w:rFonts w:eastAsia="Calibri"/>
          <w:sz w:val="16"/>
        </w:rPr>
        <w:t xml:space="preserve"> </w:t>
      </w:r>
      <w:r>
        <w:rPr>
          <w:rFonts w:eastAsia="Calibri"/>
          <w:u w:val="single"/>
        </w:rPr>
        <w:t xml:space="preserve">from the margins of the NLRA </w:t>
      </w:r>
      <w:r>
        <w:rPr>
          <w:rFonts w:eastAsia="Calibri"/>
          <w:sz w:val="16"/>
        </w:rPr>
        <w:t xml:space="preserve">in ways </w:t>
      </w:r>
      <w:r>
        <w:rPr>
          <w:rFonts w:eastAsia="Calibri"/>
          <w:b/>
          <w:iCs/>
          <w:u w:val="single"/>
          <w:bdr w:val="single" w:sz="8" w:space="0" w:color="auto" w:frame="1"/>
        </w:rPr>
        <w:t>that should offend the new administrative</w:t>
      </w:r>
      <w:r>
        <w:rPr>
          <w:rFonts w:eastAsia="Calibri"/>
          <w:sz w:val="16"/>
        </w:rPr>
        <w:t xml:space="preserve"> </w:t>
      </w:r>
      <w:r>
        <w:rPr>
          <w:rFonts w:eastAsia="Calibri"/>
          <w:b/>
          <w:iCs/>
          <w:u w:val="single"/>
          <w:bdr w:val="single" w:sz="8" w:space="0" w:color="auto" w:frame="1"/>
        </w:rPr>
        <w:t>law</w:t>
      </w:r>
      <w:r>
        <w:rPr>
          <w:rFonts w:eastAsia="Calibri"/>
          <w:sz w:val="16"/>
        </w:rPr>
        <w:t xml:space="preserve">, in particular </w:t>
      </w:r>
      <w:r>
        <w:rPr>
          <w:rFonts w:eastAsia="Calibri"/>
          <w:b/>
          <w:iCs/>
          <w:highlight w:val="cyan"/>
          <w:u w:val="single"/>
          <w:bdr w:val="single" w:sz="8" w:space="0" w:color="auto" w:frame="1"/>
        </w:rPr>
        <w:t>the m</w:t>
      </w:r>
      <w:r>
        <w:rPr>
          <w:rFonts w:eastAsia="Calibri"/>
          <w:b/>
          <w:iCs/>
          <w:u w:val="single"/>
          <w:bdr w:val="single" w:sz="8" w:space="0" w:color="auto" w:frame="1"/>
        </w:rPr>
        <w:t>ajor</w:t>
      </w:r>
      <w:r>
        <w:rPr>
          <w:rFonts w:eastAsia="Calibri"/>
          <w:b/>
          <w:iCs/>
          <w:highlight w:val="cyan"/>
          <w:u w:val="single"/>
          <w:bdr w:val="single" w:sz="8" w:space="0" w:color="auto" w:frame="1"/>
        </w:rPr>
        <w:t xml:space="preserve"> q</w:t>
      </w:r>
      <w:r>
        <w:rPr>
          <w:rFonts w:eastAsia="Calibri"/>
          <w:b/>
          <w:iCs/>
          <w:u w:val="single"/>
          <w:bdr w:val="single" w:sz="8" w:space="0" w:color="auto" w:frame="1"/>
        </w:rPr>
        <w:t xml:space="preserve">uestions </w:t>
      </w:r>
      <w:r>
        <w:rPr>
          <w:rFonts w:eastAsia="Calibri"/>
          <w:b/>
          <w:iCs/>
          <w:highlight w:val="cyan"/>
          <w:u w:val="single"/>
          <w:bdr w:val="single" w:sz="8" w:space="0" w:color="auto" w:frame="1"/>
        </w:rPr>
        <w:t>d</w:t>
      </w:r>
      <w:r>
        <w:rPr>
          <w:rFonts w:eastAsia="Calibri"/>
          <w:b/>
          <w:iCs/>
          <w:u w:val="single"/>
          <w:bdr w:val="single" w:sz="8" w:space="0" w:color="auto" w:frame="1"/>
        </w:rPr>
        <w:t>octrine</w:t>
      </w:r>
      <w:r>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20AB21E7" w14:textId="77777777" w:rsidR="00502FAD" w:rsidRDefault="00502FAD" w:rsidP="00502FAD">
      <w:pPr>
        <w:pStyle w:val="Heading2"/>
      </w:pPr>
      <w:r>
        <w:t xml:space="preserve">MQD CP </w:t>
      </w:r>
    </w:p>
    <w:p w14:paraId="60405908" w14:textId="77777777" w:rsidR="00502FAD" w:rsidRPr="00844A30" w:rsidRDefault="00502FAD" w:rsidP="00502FAD">
      <w:pPr>
        <w:pStyle w:val="Heading3"/>
      </w:pPr>
      <w:r>
        <w:t>2AC---CP---MQD</w:t>
      </w:r>
    </w:p>
    <w:p w14:paraId="1FA47800" w14:textId="77777777" w:rsidR="00502FAD" w:rsidRDefault="00502FAD" w:rsidP="00502FAD">
      <w:pPr>
        <w:pStyle w:val="Heading4"/>
      </w:pPr>
      <w:r w:rsidRPr="00DF55CB">
        <w:t>3.</w:t>
      </w:r>
      <w:r>
        <w:t xml:space="preserve"> </w:t>
      </w:r>
      <w:r w:rsidRPr="00DF55CB">
        <w:t>Do the plan and</w:t>
      </w:r>
      <w:r>
        <w:t xml:space="preserve"> the</w:t>
      </w:r>
      <w:r w:rsidRPr="00DF55CB">
        <w:t xml:space="preserve"> </w:t>
      </w:r>
      <w:r>
        <w:rPr>
          <w:b w:val="0"/>
        </w:rPr>
        <w:t xml:space="preserve">apply MQD </w:t>
      </w:r>
      <w:r w:rsidRPr="0038177A">
        <w:rPr>
          <w:bCs/>
        </w:rPr>
        <w:t>over something else</w:t>
      </w:r>
      <w:r w:rsidRPr="00DF55CB">
        <w:t xml:space="preserve">. Perms get to apply the </w:t>
      </w:r>
      <w:r w:rsidRPr="0019205E">
        <w:rPr>
          <w:u w:val="single"/>
        </w:rPr>
        <w:t>CP’s action</w:t>
      </w:r>
      <w:r w:rsidRPr="00DF55CB">
        <w:t xml:space="preserve"> to a </w:t>
      </w:r>
      <w:r w:rsidRPr="0019205E">
        <w:rPr>
          <w:u w:val="single"/>
        </w:rPr>
        <w:t>different</w:t>
      </w:r>
      <w:r w:rsidRPr="00DF55CB">
        <w:t xml:space="preserve"> object</w:t>
      </w:r>
      <w:r>
        <w:t>---</w:t>
      </w:r>
      <w:r w:rsidRPr="00DF55CB">
        <w:t xml:space="preserve">it’s </w:t>
      </w:r>
      <w:r w:rsidRPr="0019205E">
        <w:rPr>
          <w:u w:val="single"/>
        </w:rPr>
        <w:t>limited</w:t>
      </w:r>
      <w:r w:rsidRPr="00DF55CB">
        <w:t xml:space="preserve"> and </w:t>
      </w:r>
      <w:r w:rsidRPr="0019205E">
        <w:rPr>
          <w:u w:val="single"/>
        </w:rPr>
        <w:t>logical</w:t>
      </w:r>
      <w:r w:rsidRPr="00DF55CB">
        <w:t>. Having a “plan key” card answers it.</w:t>
      </w:r>
    </w:p>
    <w:p w14:paraId="039C67A7" w14:textId="77777777" w:rsidR="00502FAD" w:rsidRDefault="00502FAD" w:rsidP="00502FAD">
      <w:r w:rsidRPr="004D2106">
        <w:t>The United States federal government should substantially strengthen collective bargaining rights for workers in the United States by at least implementing sectoral bargaining.</w:t>
      </w:r>
    </w:p>
    <w:p w14:paraId="2241285E" w14:textId="77777777" w:rsidR="00502FAD" w:rsidRPr="00A21FAA" w:rsidRDefault="00502FAD" w:rsidP="00502FAD">
      <w:r>
        <w:t>[CP over something else]</w:t>
      </w:r>
    </w:p>
    <w:p w14:paraId="38B6688E" w14:textId="77777777" w:rsidR="00502FAD" w:rsidRDefault="00502FAD" w:rsidP="00502FAD">
      <w:pPr>
        <w:pStyle w:val="Heading4"/>
      </w:pPr>
      <w:r w:rsidRPr="00DF55CB">
        <w:t>4</w:t>
      </w:r>
      <w:r w:rsidRPr="005F3FC9">
        <w:t xml:space="preserve">. </w:t>
      </w:r>
      <w:r>
        <w:t>Permutation: Implement sectoral bargaining at the conclusion of the CP’s process</w:t>
      </w:r>
      <w:r w:rsidRPr="00523F23">
        <w:t>.</w:t>
      </w:r>
      <w:r>
        <w:t xml:space="preserve"> It’s </w:t>
      </w:r>
      <w:r w:rsidRPr="00523F23">
        <w:rPr>
          <w:u w:val="single"/>
        </w:rPr>
        <w:t>not intrinsic</w:t>
      </w:r>
      <w:r w:rsidRPr="005F3FC9">
        <w:t xml:space="preserve"> </w:t>
      </w:r>
      <w:r>
        <w:t xml:space="preserve">because it uses the CP’s </w:t>
      </w:r>
      <w:r w:rsidRPr="005F3FC9">
        <w:rPr>
          <w:u w:val="single"/>
        </w:rPr>
        <w:t>timeline</w:t>
      </w:r>
      <w:r>
        <w:t xml:space="preserve">. Doesn’t </w:t>
      </w:r>
      <w:r w:rsidRPr="00523F23">
        <w:rPr>
          <w:u w:val="single"/>
        </w:rPr>
        <w:t>sever</w:t>
      </w:r>
      <w:r>
        <w:t xml:space="preserve"> because it </w:t>
      </w:r>
      <w:r w:rsidRPr="00523F23">
        <w:rPr>
          <w:u w:val="single"/>
        </w:rPr>
        <w:t>mandates</w:t>
      </w:r>
      <w:r>
        <w:t xml:space="preserve"> the plan…</w:t>
      </w:r>
    </w:p>
    <w:p w14:paraId="48D5D139" w14:textId="77777777" w:rsidR="00502FAD" w:rsidRDefault="00502FAD" w:rsidP="00502FAD">
      <w:r>
        <w:t>[CP Text]</w:t>
      </w:r>
    </w:p>
    <w:p w14:paraId="4DC8560B" w14:textId="77777777" w:rsidR="00502FAD" w:rsidRDefault="00502FAD" w:rsidP="00502FAD">
      <w:r>
        <w:t>Then…</w:t>
      </w:r>
    </w:p>
    <w:p w14:paraId="1999B1C6" w14:textId="77777777" w:rsidR="00502FAD" w:rsidRPr="004D2106" w:rsidRDefault="00502FAD" w:rsidP="00502FAD">
      <w:r w:rsidRPr="004D2106">
        <w:t>The United States federal government should substantially strengthen collective bargaining rights for workers in the United States by at least implementing sectoral bargaining.</w:t>
      </w:r>
    </w:p>
    <w:p w14:paraId="3845C13C" w14:textId="77777777" w:rsidR="00502FAD" w:rsidRPr="0019205E" w:rsidRDefault="00502FAD" w:rsidP="00502FAD">
      <w:pPr>
        <w:pStyle w:val="Heading4"/>
      </w:pPr>
      <w:r>
        <w:t>…AND “</w:t>
      </w:r>
      <w:r w:rsidRPr="00523F23">
        <w:rPr>
          <w:u w:val="single"/>
        </w:rPr>
        <w:t>should</w:t>
      </w:r>
      <w:r>
        <w:t xml:space="preserve">” doesn’t require </w:t>
      </w:r>
      <w:r w:rsidRPr="00523F23">
        <w:rPr>
          <w:u w:val="single"/>
        </w:rPr>
        <w:t>immedia</w:t>
      </w:r>
      <w:r>
        <w:rPr>
          <w:u w:val="single"/>
        </w:rPr>
        <w:t>cy</w:t>
      </w:r>
      <w:r>
        <w:t>.</w:t>
      </w:r>
    </w:p>
    <w:p w14:paraId="6712FF80" w14:textId="77777777" w:rsidR="00502FAD" w:rsidRDefault="00502FAD" w:rsidP="00502FAD">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5EE0B022" w14:textId="77777777" w:rsidR="00502FAD" w:rsidRPr="00523F23" w:rsidRDefault="00502FAD" w:rsidP="00502FAD">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6CD1F1FF" w14:textId="77777777" w:rsidR="00502FAD" w:rsidRPr="00523F23" w:rsidRDefault="00502FAD" w:rsidP="00502FAD">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4D3DC82F" w14:textId="77777777" w:rsidR="00502FAD" w:rsidRPr="00523F23" w:rsidRDefault="00502FAD" w:rsidP="00502FAD">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5635995A" w14:textId="77777777" w:rsidR="00502FAD" w:rsidRPr="00523F23" w:rsidRDefault="00502FAD" w:rsidP="00502FAD">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6148E936" w14:textId="77777777" w:rsidR="00502FAD" w:rsidRDefault="00502FAD" w:rsidP="00502FAD">
      <w:pPr>
        <w:pStyle w:val="Heading4"/>
      </w:pPr>
      <w:r>
        <w:t xml:space="preserve">6. The counterplan </w:t>
      </w:r>
      <w:r w:rsidRPr="005F3FC9">
        <w:rPr>
          <w:u w:val="single"/>
        </w:rPr>
        <w:t>politicizes</w:t>
      </w:r>
      <w:r>
        <w:t xml:space="preserve"> the NLRB and creates </w:t>
      </w:r>
      <w:r w:rsidRPr="005F3FC9">
        <w:rPr>
          <w:u w:val="single"/>
        </w:rPr>
        <w:t>legal volatility</w:t>
      </w:r>
      <w:r>
        <w:t>.</w:t>
      </w:r>
    </w:p>
    <w:p w14:paraId="45279C73" w14:textId="77777777" w:rsidR="00502FAD" w:rsidRDefault="00502FAD" w:rsidP="00502FAD">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1BA9CDD5" w14:textId="77777777" w:rsidR="00502FAD" w:rsidRPr="00854DF7" w:rsidRDefault="00502FAD" w:rsidP="00502FAD">
      <w:pPr>
        <w:rPr>
          <w:sz w:val="16"/>
        </w:rPr>
      </w:pPr>
      <w:r w:rsidRPr="00854DF7">
        <w:rPr>
          <w:sz w:val="16"/>
        </w:rPr>
        <w:t>A. Balancing the rights of employees and employers - imposed by the Supreme Court of the United States, yet ignored by the NLRB</w:t>
      </w:r>
    </w:p>
    <w:p w14:paraId="5C4A26FD" w14:textId="77777777" w:rsidR="00502FAD" w:rsidRPr="00854DF7" w:rsidRDefault="00502FAD" w:rsidP="00502FAD">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854DF7">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854DF7">
        <w:rPr>
          <w:rStyle w:val="Emphasis"/>
        </w:rPr>
        <w:t>ideal</w:t>
      </w:r>
      <w:r w:rsidRPr="00854DF7">
        <w:rPr>
          <w:rStyle w:val="StyleUnderline"/>
        </w:rPr>
        <w:t xml:space="preserve"> than a serious responsibility, as the Board has been engaged in overtly </w:t>
      </w:r>
      <w:r w:rsidRPr="00854DF7">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854DF7">
        <w:rPr>
          <w:rStyle w:val="Emphasis"/>
        </w:rPr>
        <w:t>administration’s</w:t>
      </w:r>
      <w:r w:rsidRPr="00854DF7">
        <w:rPr>
          <w:rStyle w:val="StyleUnderline"/>
        </w:rPr>
        <w:t xml:space="preserve"> political </w:t>
      </w:r>
      <w:r w:rsidRPr="00854DF7">
        <w:rPr>
          <w:rStyle w:val="Emphasis"/>
        </w:rPr>
        <w:t>convictions</w:t>
      </w:r>
      <w:r w:rsidRPr="00854DF7">
        <w:rPr>
          <w:sz w:val="16"/>
        </w:rPr>
        <w:t>.138 Studies have shown that “</w:t>
      </w:r>
      <w:r w:rsidRPr="00854DF7">
        <w:rPr>
          <w:rStyle w:val="StyleUnderline"/>
        </w:rPr>
        <w:t xml:space="preserve">the political affiliation of the </w:t>
      </w:r>
      <w:r w:rsidRPr="00854DF7">
        <w:rPr>
          <w:rStyle w:val="Emphasis"/>
        </w:rPr>
        <w:t>President</w:t>
      </w:r>
      <w:r w:rsidRPr="00854DF7">
        <w:rPr>
          <w:rStyle w:val="StyleUnderline"/>
        </w:rPr>
        <w:t xml:space="preserve"> appointing a Board member has a </w:t>
      </w:r>
      <w:r w:rsidRPr="00854DF7">
        <w:rPr>
          <w:rStyle w:val="Emphasis"/>
        </w:rPr>
        <w:t>strong impact</w:t>
      </w:r>
      <w:r w:rsidRPr="00854DF7">
        <w:rPr>
          <w:rStyle w:val="StyleUnderline"/>
        </w:rPr>
        <w:t xml:space="preserve"> on that Board member’s </w:t>
      </w:r>
      <w:r w:rsidRPr="00854DF7">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23C6A41C" w14:textId="77777777" w:rsidR="00502FAD" w:rsidRDefault="00502FAD" w:rsidP="00502FAD">
      <w:r>
        <w:t>&lt;&lt;TEXT CONDENSED, NONE OMITTED&gt;&gt;</w:t>
      </w:r>
    </w:p>
    <w:p w14:paraId="169284BD" w14:textId="77777777" w:rsidR="00502FAD" w:rsidRDefault="00502FAD" w:rsidP="00502FAD">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0DFB13D7" w14:textId="77777777" w:rsidR="00502FAD" w:rsidRPr="00854DF7" w:rsidRDefault="00502FAD" w:rsidP="00502FAD">
      <w:r>
        <w:t>&lt;&lt;PARAGRAPH INTEGRITY RESUMES&gt;&gt;</w:t>
      </w:r>
    </w:p>
    <w:p w14:paraId="7434D606" w14:textId="77777777" w:rsidR="00502FAD" w:rsidRPr="00854DF7" w:rsidRDefault="00502FAD" w:rsidP="00502FAD">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854DF7">
        <w:rPr>
          <w:rStyle w:val="Emphasis"/>
        </w:rPr>
        <w:t>rule</w:t>
      </w:r>
      <w:r w:rsidRPr="00854DF7">
        <w:rPr>
          <w:rStyle w:val="StyleUnderline"/>
        </w:rPr>
        <w:t xml:space="preserve"> regarding a certain </w:t>
      </w:r>
      <w:r w:rsidRPr="00854DF7">
        <w:rPr>
          <w:rStyle w:val="Emphasis"/>
        </w:rPr>
        <w:t>legal standard</w:t>
      </w:r>
      <w:r w:rsidRPr="00854DF7">
        <w:rPr>
          <w:sz w:val="16"/>
        </w:rPr>
        <w:t xml:space="preserve"> or the Board’s ability to overrule its own precedent </w:t>
      </w:r>
      <w:r w:rsidRPr="00854DF7">
        <w:rPr>
          <w:rStyle w:val="StyleUnderline"/>
        </w:rPr>
        <w:t xml:space="preserve">highly </w:t>
      </w:r>
      <w:r w:rsidRPr="00854DF7">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854DF7">
        <w:rPr>
          <w:rStyle w:val="Emphasis"/>
        </w:rPr>
        <w:t>advantages</w:t>
      </w:r>
      <w:r w:rsidRPr="00854DF7">
        <w:rPr>
          <w:rStyle w:val="StyleUnderline"/>
        </w:rPr>
        <w:t xml:space="preserve"> and </w:t>
      </w:r>
      <w:r w:rsidRPr="00854DF7">
        <w:rPr>
          <w:rStyle w:val="Emphasis"/>
        </w:rPr>
        <w:t>disadvantages</w:t>
      </w:r>
      <w:r w:rsidRPr="00854DF7">
        <w:rPr>
          <w:rStyle w:val="StyleUnderline"/>
        </w:rPr>
        <w:t xml:space="preserve"> associated with</w:t>
      </w:r>
      <w:r w:rsidRPr="00854DF7">
        <w:rPr>
          <w:sz w:val="16"/>
        </w:rPr>
        <w:t xml:space="preserve"> the </w:t>
      </w:r>
      <w:r w:rsidRPr="00854DF7">
        <w:rPr>
          <w:rStyle w:val="Emphasis"/>
        </w:rPr>
        <w:t>rulemaking</w:t>
      </w:r>
      <w:r w:rsidRPr="00854DF7">
        <w:rPr>
          <w:sz w:val="16"/>
        </w:rPr>
        <w:t xml:space="preserve"> process </w:t>
      </w:r>
      <w:r w:rsidRPr="00854DF7">
        <w:rPr>
          <w:rStyle w:val="StyleUnderline"/>
        </w:rPr>
        <w:t xml:space="preserve">when deciding whether or not to exercise its </w:t>
      </w:r>
      <w:r w:rsidRPr="00854DF7">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2A03A9DA" w14:textId="77777777" w:rsidR="00502FAD" w:rsidRPr="00854DF7" w:rsidRDefault="00502FAD" w:rsidP="00502FAD">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854DF7">
        <w:rPr>
          <w:rStyle w:val="Emphasis"/>
        </w:rPr>
        <w:t>final rule</w:t>
      </w:r>
      <w:r w:rsidRPr="00854DF7">
        <w:rPr>
          <w:rStyle w:val="StyleUnderline"/>
        </w:rPr>
        <w:t xml:space="preserve"> would ensure, by the very </w:t>
      </w:r>
      <w:r w:rsidRPr="00854DF7">
        <w:rPr>
          <w:rStyle w:val="Emphasis"/>
        </w:rPr>
        <w:t>process</w:t>
      </w:r>
      <w:r w:rsidRPr="00854DF7">
        <w:rPr>
          <w:rStyle w:val="StyleUnderline"/>
        </w:rPr>
        <w:t xml:space="preserve"> of </w:t>
      </w:r>
      <w:r w:rsidRPr="00854DF7">
        <w:rPr>
          <w:rStyle w:val="Emphasis"/>
        </w:rPr>
        <w:t>notice-and-comment</w:t>
      </w:r>
      <w:r w:rsidRPr="00854DF7">
        <w:rPr>
          <w:sz w:val="16"/>
        </w:rPr>
        <w:t xml:space="preserve"> through which it must go before it becomes law, </w:t>
      </w:r>
      <w:r w:rsidRPr="00854DF7">
        <w:rPr>
          <w:rStyle w:val="StyleUnderline"/>
        </w:rPr>
        <w:t xml:space="preserve">the natural </w:t>
      </w:r>
      <w:r w:rsidRPr="00854DF7">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854DF7">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854DF7">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6997EBD5" w14:textId="77777777" w:rsidR="00502FAD" w:rsidRPr="00854DF7" w:rsidRDefault="00502FAD" w:rsidP="00502FAD">
      <w:pPr>
        <w:rPr>
          <w:sz w:val="16"/>
        </w:rPr>
      </w:pPr>
      <w:r w:rsidRPr="00854DF7">
        <w:rPr>
          <w:sz w:val="16"/>
        </w:rPr>
        <w:t>3. Non-legislative rules</w:t>
      </w:r>
    </w:p>
    <w:p w14:paraId="043F29D7" w14:textId="77777777" w:rsidR="00502FAD" w:rsidRPr="0038177A" w:rsidRDefault="00502FAD" w:rsidP="00502FAD">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77A">
        <w:rPr>
          <w:rStyle w:val="Emphasis"/>
        </w:rPr>
        <w:t>stability</w:t>
      </w:r>
      <w:r w:rsidRPr="0038177A">
        <w:rPr>
          <w:rStyle w:val="StyleUnderline"/>
        </w:rPr>
        <w:t xml:space="preserve"> in the law</w:t>
      </w:r>
      <w:r w:rsidRPr="0038177A">
        <w:rPr>
          <w:sz w:val="16"/>
        </w:rPr>
        <w:t>.187</w:t>
      </w:r>
    </w:p>
    <w:p w14:paraId="0634E052" w14:textId="77777777" w:rsidR="00502FAD" w:rsidRDefault="00502FAD" w:rsidP="00502FAD">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358E5AA5" w14:textId="77777777" w:rsidR="00502FAD" w:rsidRDefault="00502FAD" w:rsidP="00502FAD">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31382FE7" w14:textId="77777777" w:rsidR="00502FAD" w:rsidRPr="007D0BEA" w:rsidRDefault="00502FAD" w:rsidP="00502FAD">
      <w:pPr>
        <w:rPr>
          <w:sz w:val="16"/>
        </w:rPr>
      </w:pPr>
      <w:r w:rsidRPr="007D0BEA">
        <w:rPr>
          <w:sz w:val="16"/>
        </w:rPr>
        <w:t>1. The politicization of the NLRB as the main reason for the policy rollercoaster.</w:t>
      </w:r>
    </w:p>
    <w:p w14:paraId="53928117" w14:textId="77777777" w:rsidR="00502FAD" w:rsidRPr="007D0BEA" w:rsidRDefault="00502FAD" w:rsidP="00502FAD">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7D0BEA">
        <w:rPr>
          <w:rStyle w:val="Emphasis"/>
        </w:rPr>
        <w:t>voluminous</w:t>
      </w:r>
      <w:r w:rsidRPr="007D0BEA">
        <w:rPr>
          <w:rStyle w:val="StyleUnderline"/>
        </w:rPr>
        <w:t xml:space="preserve"> and </w:t>
      </w:r>
      <w:r w:rsidRPr="007D0BEA">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7D0BEA">
        <w:rPr>
          <w:rStyle w:val="Emphasis"/>
        </w:rPr>
        <w:t>uncertainty</w:t>
      </w:r>
      <w:r w:rsidRPr="007D0BEA">
        <w:rPr>
          <w:rStyle w:val="StyleUnderline"/>
        </w:rPr>
        <w:t xml:space="preserve">, </w:t>
      </w:r>
      <w:r w:rsidRPr="007D0BEA">
        <w:rPr>
          <w:rStyle w:val="Emphasis"/>
        </w:rPr>
        <w:t>conflict</w:t>
      </w:r>
      <w:r w:rsidRPr="007D0BEA">
        <w:rPr>
          <w:rStyle w:val="StyleUnderline"/>
        </w:rPr>
        <w:t xml:space="preserve">, and </w:t>
      </w:r>
      <w:r w:rsidRPr="007D0BEA">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7D0BEA">
        <w:rPr>
          <w:rStyle w:val="Emphasis"/>
        </w:rPr>
        <w:t>amalgamation</w:t>
      </w:r>
      <w:r w:rsidRPr="007D0BEA">
        <w:rPr>
          <w:rStyle w:val="StyleUnderline"/>
        </w:rPr>
        <w:t xml:space="preserve"> of several different laws with </w:t>
      </w:r>
      <w:r w:rsidRPr="007D0BEA">
        <w:rPr>
          <w:rStyle w:val="Emphasis"/>
        </w:rPr>
        <w:t>conflicting</w:t>
      </w:r>
      <w:r w:rsidRPr="007D0BEA">
        <w:rPr>
          <w:rStyle w:val="StyleUnderline"/>
        </w:rPr>
        <w:t xml:space="preserve"> objectives</w:t>
      </w:r>
      <w:r w:rsidRPr="007D0BEA">
        <w:rPr>
          <w:sz w:val="16"/>
        </w:rPr>
        <w:t>.”74</w:t>
      </w:r>
    </w:p>
    <w:p w14:paraId="366F36D5" w14:textId="77777777" w:rsidR="00502FAD" w:rsidRPr="007D0BEA" w:rsidRDefault="00502FAD" w:rsidP="00502FAD">
      <w:pPr>
        <w:rPr>
          <w:sz w:val="16"/>
        </w:rPr>
      </w:pPr>
      <w:r w:rsidRPr="007D0BEA">
        <w:rPr>
          <w:sz w:val="16"/>
        </w:rPr>
        <w:t xml:space="preserve">But </w:t>
      </w:r>
      <w:r w:rsidRPr="007D0BEA">
        <w:rPr>
          <w:rStyle w:val="StyleUnderline"/>
        </w:rPr>
        <w:t xml:space="preserve">a more </w:t>
      </w:r>
      <w:r w:rsidRPr="007D0BEA">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7D0BEA">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7D0BEA">
        <w:rPr>
          <w:rStyle w:val="Emphasis"/>
        </w:rPr>
        <w:t>rollercoaster</w:t>
      </w:r>
      <w:r w:rsidRPr="007D0BEA">
        <w:rPr>
          <w:rStyle w:val="StyleUnderline"/>
        </w:rPr>
        <w:t xml:space="preserve"> on which the Board has been embarked for the past few decades is </w:t>
      </w:r>
      <w:r w:rsidRPr="007D0BEA">
        <w:rPr>
          <w:rStyle w:val="Emphasis"/>
        </w:rPr>
        <w:t>illustrative</w:t>
      </w:r>
      <w:r w:rsidRPr="007D0BEA">
        <w:rPr>
          <w:rStyle w:val="StyleUnderline"/>
        </w:rPr>
        <w:t xml:space="preserve"> of this practice of political </w:t>
      </w:r>
      <w:r w:rsidRPr="007D0BEA">
        <w:rPr>
          <w:rStyle w:val="Emphasis"/>
        </w:rPr>
        <w:t>loyalty</w:t>
      </w:r>
      <w:r w:rsidRPr="007D0BEA">
        <w:rPr>
          <w:sz w:val="16"/>
        </w:rPr>
        <w:t xml:space="preserve">.81 Partly </w:t>
      </w:r>
      <w:r w:rsidRPr="007D0BEA">
        <w:rPr>
          <w:rStyle w:val="StyleUnderline"/>
        </w:rPr>
        <w:t xml:space="preserve">due to the lack of </w:t>
      </w:r>
      <w:r w:rsidRPr="007D0BEA">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63975D4C" w14:textId="77777777" w:rsidR="00502FAD" w:rsidRPr="00712B84" w:rsidRDefault="00502FAD" w:rsidP="00502FAD">
      <w:pPr>
        <w:rPr>
          <w:sz w:val="16"/>
        </w:rPr>
      </w:pPr>
      <w:r w:rsidRPr="00712B84">
        <w:rPr>
          <w:sz w:val="16"/>
        </w:rPr>
        <w:t xml:space="preserve">As early as 2005, scholars started to point out that </w:t>
      </w:r>
      <w:r w:rsidRPr="00712B84">
        <w:rPr>
          <w:rStyle w:val="StyleUnderline"/>
        </w:rPr>
        <w:t xml:space="preserve">the Board’s </w:t>
      </w:r>
      <w:r w:rsidRPr="00712B84">
        <w:rPr>
          <w:rStyle w:val="Emphasis"/>
        </w:rPr>
        <w:t>politicization</w:t>
      </w:r>
      <w:r w:rsidRPr="00712B84">
        <w:rPr>
          <w:rStyle w:val="StyleUnderline"/>
        </w:rPr>
        <w:t xml:space="preserve"> has become “sufficiently </w:t>
      </w:r>
      <w:r w:rsidRPr="00712B84">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712B84">
        <w:rPr>
          <w:rStyle w:val="Emphasis"/>
        </w:rPr>
        <w:t>gain</w:t>
      </w:r>
      <w:r w:rsidRPr="00712B84">
        <w:rPr>
          <w:rStyle w:val="StyleUnderline"/>
        </w:rPr>
        <w:t xml:space="preserve"> more and more </w:t>
      </w:r>
      <w:r w:rsidRPr="00712B84">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712B84">
        <w:rPr>
          <w:rStyle w:val="Emphasis"/>
        </w:rPr>
        <w:t>Memorandums</w:t>
      </w:r>
      <w:r w:rsidRPr="00712B84">
        <w:rPr>
          <w:rStyle w:val="StyleUnderline"/>
        </w:rPr>
        <w:t xml:space="preserve"> their goals to </w:t>
      </w:r>
      <w:r w:rsidRPr="00712B84">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40E3173C" w14:textId="77777777" w:rsidR="00502FAD" w:rsidRPr="00712B84" w:rsidRDefault="00502FAD" w:rsidP="00502FAD">
      <w:pPr>
        <w:rPr>
          <w:sz w:val="16"/>
        </w:rPr>
      </w:pPr>
      <w:r w:rsidRPr="00712B84">
        <w:rPr>
          <w:sz w:val="16"/>
        </w:rPr>
        <w:t>2. The negative effects of inconsistency in interpreting the NLRA.</w:t>
      </w:r>
    </w:p>
    <w:p w14:paraId="62FF1E7A" w14:textId="77777777" w:rsidR="00502FAD" w:rsidRPr="00712B84" w:rsidRDefault="00502FAD" w:rsidP="00502FAD">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712B84">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712B84">
        <w:rPr>
          <w:rStyle w:val="Emphasis"/>
        </w:rPr>
        <w:t>many other</w:t>
      </w:r>
      <w:r w:rsidRPr="00712B84">
        <w:rPr>
          <w:rStyle w:val="StyleUnderline"/>
        </w:rPr>
        <w:t xml:space="preserve"> specific aspects of labor</w:t>
      </w:r>
      <w:r w:rsidRPr="00712B84">
        <w:rPr>
          <w:sz w:val="16"/>
        </w:rPr>
        <w:t xml:space="preserve"> and employment law.90</w:t>
      </w:r>
    </w:p>
    <w:p w14:paraId="70412BAC" w14:textId="77777777" w:rsidR="00502FAD" w:rsidRPr="00712B84" w:rsidRDefault="00502FAD" w:rsidP="00502FAD">
      <w:pPr>
        <w:rPr>
          <w:sz w:val="16"/>
        </w:rPr>
      </w:pPr>
      <w:r w:rsidRPr="00712B84">
        <w:rPr>
          <w:rStyle w:val="StyleUnderline"/>
        </w:rPr>
        <w:t xml:space="preserve">The most </w:t>
      </w:r>
      <w:r w:rsidRPr="00712B84">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712B84">
        <w:rPr>
          <w:rStyle w:val="Emphasis"/>
        </w:rPr>
        <w:t>revisits</w:t>
      </w:r>
      <w:r w:rsidRPr="00712B84">
        <w:rPr>
          <w:rStyle w:val="StyleUnderline"/>
        </w:rPr>
        <w:t xml:space="preserve"> and </w:t>
      </w:r>
      <w:r w:rsidRPr="00712B84">
        <w:rPr>
          <w:rStyle w:val="Emphasis"/>
        </w:rPr>
        <w:t>overrules</w:t>
      </w:r>
      <w:r w:rsidRPr="00712B84">
        <w:rPr>
          <w:rStyle w:val="StyleUnderline"/>
        </w:rPr>
        <w:t xml:space="preserve"> settled doctrine</w:t>
      </w:r>
      <w:r w:rsidRPr="00712B84">
        <w:rPr>
          <w:sz w:val="16"/>
        </w:rPr>
        <w:t>.92</w:t>
      </w:r>
    </w:p>
    <w:p w14:paraId="0F356145" w14:textId="77777777" w:rsidR="00502FAD" w:rsidRPr="00712B84" w:rsidRDefault="00502FAD" w:rsidP="00502FAD">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712B84">
        <w:rPr>
          <w:rStyle w:val="Emphasis"/>
        </w:rPr>
        <w:t>complexity</w:t>
      </w:r>
      <w:r w:rsidRPr="00712B84">
        <w:rPr>
          <w:rStyle w:val="StyleUnderline"/>
        </w:rPr>
        <w:t xml:space="preserve"> of labor and employment law presents an inherent </w:t>
      </w:r>
      <w:r w:rsidRPr="00712B84">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712B84">
        <w:rPr>
          <w:rStyle w:val="Emphasis"/>
        </w:rPr>
        <w:t>norm</w:t>
      </w:r>
      <w:r w:rsidRPr="00712B84">
        <w:rPr>
          <w:sz w:val="16"/>
        </w:rPr>
        <w:t xml:space="preserve"> in the area of labor relations, because, as oxymoronic as it may sound, </w:t>
      </w:r>
      <w:r w:rsidRPr="00712B84">
        <w:rPr>
          <w:rStyle w:val="Emphasis"/>
        </w:rPr>
        <w:t>non-compliance</w:t>
      </w:r>
      <w:r w:rsidRPr="00712B84">
        <w:rPr>
          <w:rStyle w:val="StyleUnderline"/>
        </w:rPr>
        <w:t xml:space="preserve"> with the law is in many situations a </w:t>
      </w:r>
      <w:r w:rsidRPr="00712B84">
        <w:rPr>
          <w:rStyle w:val="Emphasis"/>
        </w:rPr>
        <w:t>more desirable</w:t>
      </w:r>
      <w:r w:rsidRPr="00712B84">
        <w:rPr>
          <w:rStyle w:val="StyleUnderline"/>
        </w:rPr>
        <w:t xml:space="preserve"> option</w:t>
      </w:r>
      <w:r w:rsidRPr="00712B84">
        <w:rPr>
          <w:sz w:val="16"/>
        </w:rPr>
        <w:t xml:space="preserve"> due to the historical instability of the law. The Board’s </w:t>
      </w:r>
      <w:r w:rsidRPr="00712B84">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712B84">
        <w:rPr>
          <w:rStyle w:val="Emphasis"/>
        </w:rPr>
        <w:t>perception</w:t>
      </w:r>
      <w:r w:rsidRPr="00712B84">
        <w:rPr>
          <w:rStyle w:val="StyleUnderline"/>
        </w:rPr>
        <w:t xml:space="preserve"> that litigation has a great potential of being </w:t>
      </w:r>
      <w:r w:rsidRPr="00712B84">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0DE14A3E" w14:textId="77777777" w:rsidR="00502FAD" w:rsidRPr="00712B84" w:rsidRDefault="00502FAD" w:rsidP="00502FAD">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16E9EC84" w14:textId="77777777" w:rsidR="00502FAD" w:rsidRPr="00712B84" w:rsidRDefault="00502FAD" w:rsidP="00502FAD">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712B84">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712B84">
        <w:rPr>
          <w:rStyle w:val="Emphasis"/>
        </w:rPr>
        <w:t>plaguing</w:t>
      </w:r>
      <w:r w:rsidRPr="00712B84">
        <w:rPr>
          <w:rStyle w:val="StyleUnderline"/>
        </w:rPr>
        <w:t xml:space="preserve"> the agency, whose dwindling rosters are now </w:t>
      </w:r>
      <w:r w:rsidRPr="00712B84">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27233C14" w14:textId="77777777" w:rsidR="00502FAD" w:rsidRPr="00854DF7" w:rsidRDefault="00502FAD" w:rsidP="00502FAD">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0DC4809E" w14:textId="77777777" w:rsidR="00502FAD" w:rsidRDefault="00502FAD" w:rsidP="00502FAD">
      <w:pPr>
        <w:pStyle w:val="Heading4"/>
        <w:numPr>
          <w:ilvl w:val="0"/>
          <w:numId w:val="17"/>
        </w:numPr>
      </w:pPr>
      <w:r>
        <w:t>Strike down – Federal courts love overturning regulatory frameworks.</w:t>
      </w:r>
    </w:p>
    <w:p w14:paraId="4686ED76" w14:textId="77777777" w:rsidR="00502FAD" w:rsidRDefault="00502FAD" w:rsidP="00502FAD">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4150AD52" w14:textId="77777777" w:rsidR="00502FAD" w:rsidRPr="00F604C7" w:rsidRDefault="00502FAD" w:rsidP="00502FAD">
      <w:pPr>
        <w:rPr>
          <w:sz w:val="16"/>
        </w:rPr>
      </w:pPr>
      <w:r w:rsidRPr="00F604C7">
        <w:rPr>
          <w:sz w:val="16"/>
        </w:rPr>
        <w:t xml:space="preserve">On November 15, 2024, </w:t>
      </w:r>
      <w:r w:rsidRPr="00F604C7">
        <w:rPr>
          <w:rStyle w:val="StyleUnderline"/>
          <w:highlight w:val="yellow"/>
        </w:rPr>
        <w:t>the U</w:t>
      </w:r>
      <w:r w:rsidRPr="00F604C7">
        <w:rPr>
          <w:rStyle w:val="StyleUnderline"/>
        </w:rPr>
        <w:t xml:space="preserve">nited </w:t>
      </w:r>
      <w:r w:rsidRPr="00F604C7">
        <w:rPr>
          <w:rStyle w:val="StyleUnderline"/>
          <w:highlight w:val="yellow"/>
        </w:rPr>
        <w:t>S</w:t>
      </w:r>
      <w:r w:rsidRPr="00F604C7">
        <w:rPr>
          <w:rStyle w:val="StyleUnderline"/>
        </w:rPr>
        <w:t xml:space="preserve">tates </w:t>
      </w:r>
      <w:r w:rsidRPr="00F604C7">
        <w:rPr>
          <w:rStyle w:val="StyleUnderline"/>
          <w:highlight w:val="yellow"/>
        </w:rPr>
        <w:t>District Court of</w:t>
      </w:r>
      <w:r w:rsidRPr="00F604C7">
        <w:rPr>
          <w:rStyle w:val="StyleUnderline"/>
        </w:rPr>
        <w:t xml:space="preserve"> the </w:t>
      </w:r>
      <w:r w:rsidRPr="00F604C7">
        <w:rPr>
          <w:rStyle w:val="StyleUnderline"/>
          <w:highlight w:val="yellow"/>
        </w:rPr>
        <w:t xml:space="preserve">Eastern District of Texas </w:t>
      </w:r>
      <w:r w:rsidRPr="00F604C7">
        <w:rPr>
          <w:rStyle w:val="Emphasis"/>
          <w:highlight w:val="yellow"/>
        </w:rPr>
        <w:t>struck down</w:t>
      </w:r>
      <w:r w:rsidRPr="00F604C7">
        <w:rPr>
          <w:rStyle w:val="StyleUnderline"/>
          <w:highlight w:val="yellow"/>
        </w:rPr>
        <w:t xml:space="preserve"> the</w:t>
      </w:r>
      <w:r w:rsidRPr="00F604C7">
        <w:rPr>
          <w:rStyle w:val="StyleUnderline"/>
        </w:rPr>
        <w:t xml:space="preserve"> Department of Labor Wage and Hour Division’s (</w:t>
      </w:r>
      <w:r w:rsidRPr="00F604C7">
        <w:rPr>
          <w:rStyle w:val="StyleUnderline"/>
          <w:highlight w:val="yellow"/>
        </w:rPr>
        <w:t>DOL</w:t>
      </w:r>
      <w:r w:rsidRPr="00F604C7">
        <w:rPr>
          <w:rStyle w:val="StyleUnderline"/>
        </w:rPr>
        <w:t>) final rule</w:t>
      </w:r>
      <w:r w:rsidRPr="00F604C7">
        <w:rPr>
          <w:sz w:val="16"/>
          <w:highlight w:val="yellow"/>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F604C7">
        <w:rPr>
          <w:rStyle w:val="StyleUnderline"/>
          <w:highlight w:val="yellow"/>
        </w:rPr>
        <w:t>vacates</w:t>
      </w:r>
      <w:r w:rsidRPr="00F604C7">
        <w:rPr>
          <w:rStyle w:val="StyleUnderline"/>
        </w:rPr>
        <w:t xml:space="preserve"> the rule </w:t>
      </w:r>
      <w:r w:rsidRPr="00F604C7">
        <w:rPr>
          <w:rStyle w:val="StyleUnderline"/>
          <w:highlight w:val="yellow"/>
        </w:rPr>
        <w:t>nationwide effective immediately</w:t>
      </w:r>
      <w:r w:rsidRPr="00F604C7">
        <w:rPr>
          <w:rStyle w:val="StyleUnderline"/>
        </w:rPr>
        <w:t>, meaning that employers do not have to comply with the final rule</w:t>
      </w:r>
      <w:r w:rsidRPr="00F604C7">
        <w:rPr>
          <w:sz w:val="16"/>
        </w:rPr>
        <w:t>.</w:t>
      </w:r>
    </w:p>
    <w:p w14:paraId="4F15FA61" w14:textId="77777777" w:rsidR="00502FAD" w:rsidRPr="00F604C7" w:rsidRDefault="00502FAD" w:rsidP="00502FAD">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1933420B" w14:textId="77777777" w:rsidR="00502FAD" w:rsidRPr="00F604C7" w:rsidRDefault="00502FAD" w:rsidP="00502FAD">
      <w:pPr>
        <w:rPr>
          <w:sz w:val="16"/>
        </w:rPr>
      </w:pPr>
      <w:r w:rsidRPr="00F604C7">
        <w:rPr>
          <w:sz w:val="16"/>
        </w:rPr>
        <w:t>The court’s ruling</w:t>
      </w:r>
    </w:p>
    <w:p w14:paraId="5E795B90" w14:textId="77777777" w:rsidR="00502FAD" w:rsidRPr="00F604C7" w:rsidRDefault="00502FAD" w:rsidP="00502FAD">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F604C7">
        <w:rPr>
          <w:rStyle w:val="StyleUnderline"/>
          <w:highlight w:val="yellow"/>
        </w:rPr>
        <w:t>The</w:t>
      </w:r>
      <w:r w:rsidRPr="00F604C7">
        <w:rPr>
          <w:rStyle w:val="StyleUnderline"/>
        </w:rPr>
        <w:t xml:space="preserve"> federal </w:t>
      </w:r>
      <w:r w:rsidRPr="00F604C7">
        <w:rPr>
          <w:rStyle w:val="StyleUnderline"/>
          <w:highlight w:val="yellow"/>
        </w:rPr>
        <w:t>court</w:t>
      </w:r>
      <w:r w:rsidRPr="00F604C7">
        <w:rPr>
          <w:rStyle w:val="StyleUnderline"/>
        </w:rPr>
        <w:t xml:space="preserve"> in this case </w:t>
      </w:r>
      <w:r w:rsidRPr="00F604C7">
        <w:rPr>
          <w:rStyle w:val="StyleUnderline"/>
          <w:highlight w:val="yellow"/>
        </w:rPr>
        <w:t>found</w:t>
      </w:r>
      <w:r w:rsidRPr="00F604C7">
        <w:rPr>
          <w:rStyle w:val="StyleUnderline"/>
        </w:rPr>
        <w:t xml:space="preserve"> that the 2024 </w:t>
      </w:r>
      <w:r w:rsidRPr="00F604C7">
        <w:rPr>
          <w:rStyle w:val="StyleUnderline"/>
          <w:highlight w:val="yellow"/>
        </w:rPr>
        <w:t>final rule’s high salary increases exceeded</w:t>
      </w:r>
      <w:r w:rsidRPr="00F604C7">
        <w:rPr>
          <w:rStyle w:val="StyleUnderline"/>
        </w:rPr>
        <w:t xml:space="preserve"> the </w:t>
      </w:r>
      <w:r w:rsidRPr="00F604C7">
        <w:rPr>
          <w:rStyle w:val="StyleUnderline"/>
          <w:highlight w:val="yellow"/>
        </w:rPr>
        <w:t>DOL’s authority to define</w:t>
      </w:r>
      <w:r w:rsidRPr="00F604C7">
        <w:rPr>
          <w:rStyle w:val="StyleUnderline"/>
        </w:rPr>
        <w:t xml:space="preserve"> this </w:t>
      </w:r>
      <w:r w:rsidRPr="00F604C7">
        <w:rPr>
          <w:rStyle w:val="StyleUnderline"/>
          <w:highlight w:val="yellow"/>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70BA8CA9" w14:textId="77777777" w:rsidR="00502FAD" w:rsidRPr="00F604C7" w:rsidRDefault="00502FAD" w:rsidP="00502FAD">
      <w:pPr>
        <w:rPr>
          <w:sz w:val="16"/>
        </w:rPr>
      </w:pPr>
      <w:r w:rsidRPr="00F604C7">
        <w:rPr>
          <w:rStyle w:val="StyleUnderline"/>
          <w:highlight w:val="yellow"/>
        </w:rPr>
        <w:t>The</w:t>
      </w:r>
      <w:r w:rsidRPr="00F604C7">
        <w:rPr>
          <w:rStyle w:val="StyleUnderline"/>
        </w:rPr>
        <w:t xml:space="preserve"> federal </w:t>
      </w:r>
      <w:r w:rsidRPr="00F604C7">
        <w:rPr>
          <w:rStyle w:val="StyleUnderline"/>
          <w:highlight w:val="yellow"/>
        </w:rPr>
        <w:t>court reviewed</w:t>
      </w:r>
      <w:r w:rsidRPr="00F604C7">
        <w:rPr>
          <w:rStyle w:val="StyleUnderline"/>
        </w:rPr>
        <w:t xml:space="preserve"> the case </w:t>
      </w:r>
      <w:r w:rsidRPr="00F604C7">
        <w:rPr>
          <w:rStyle w:val="StyleUnderline"/>
          <w:highlight w:val="yellow"/>
        </w:rPr>
        <w:t>under the</w:t>
      </w:r>
      <w:r w:rsidRPr="00F604C7">
        <w:rPr>
          <w:rStyle w:val="StyleUnderline"/>
        </w:rPr>
        <w:t xml:space="preserve"> new </w:t>
      </w:r>
      <w:r w:rsidRPr="00F604C7">
        <w:rPr>
          <w:rStyle w:val="StyleUnderline"/>
          <w:highlight w:val="yellow"/>
        </w:rPr>
        <w:t>standard</w:t>
      </w:r>
      <w:r w:rsidRPr="00F604C7">
        <w:rPr>
          <w:rStyle w:val="StyleUnderline"/>
        </w:rPr>
        <w:t xml:space="preserve"> for agency review </w:t>
      </w:r>
      <w:r w:rsidRPr="00F604C7">
        <w:rPr>
          <w:rStyle w:val="StyleUnderline"/>
          <w:highlight w:val="yellow"/>
        </w:rPr>
        <w:t>outlined in</w:t>
      </w:r>
      <w:r w:rsidRPr="00F604C7">
        <w:rPr>
          <w:rStyle w:val="StyleUnderline"/>
        </w:rPr>
        <w:t xml:space="preserve"> the 2024 Supreme Court of United States decision in </w:t>
      </w:r>
      <w:r w:rsidRPr="00F604C7">
        <w:rPr>
          <w:rStyle w:val="StyleUnderline"/>
          <w:highlight w:val="yellow"/>
        </w:rPr>
        <w:t>Loper Bright</w:t>
      </w:r>
      <w:r w:rsidRPr="00F604C7">
        <w:rPr>
          <w:rStyle w:val="StyleUnderline"/>
        </w:rPr>
        <w:t xml:space="preserve"> Enterprises v. Raimondo, </w:t>
      </w:r>
      <w:r w:rsidRPr="00F604C7">
        <w:rPr>
          <w:rStyle w:val="StyleUnderline"/>
          <w:highlight w:val="yellow"/>
        </w:rPr>
        <w:t>which made clear that</w:t>
      </w:r>
      <w:r w:rsidRPr="00F604C7">
        <w:rPr>
          <w:rStyle w:val="StyleUnderline"/>
        </w:rPr>
        <w:t xml:space="preserve"> “</w:t>
      </w:r>
      <w:r w:rsidRPr="00F604C7">
        <w:rPr>
          <w:rStyle w:val="Emphasis"/>
          <w:highlight w:val="yellow"/>
        </w:rPr>
        <w:t>courts must exercise</w:t>
      </w:r>
      <w:r w:rsidRPr="00F604C7">
        <w:rPr>
          <w:rStyle w:val="StyleUnderline"/>
        </w:rPr>
        <w:t xml:space="preserve"> their </w:t>
      </w:r>
      <w:r w:rsidRPr="00F604C7">
        <w:rPr>
          <w:rStyle w:val="Emphasis"/>
          <w:highlight w:val="yellow"/>
        </w:rPr>
        <w:t>independent judgment</w:t>
      </w:r>
      <w:r w:rsidRPr="00F604C7">
        <w:rPr>
          <w:rStyle w:val="StyleUnderline"/>
          <w:highlight w:val="yellow"/>
        </w:rPr>
        <w:t xml:space="preserve"> in deciding</w:t>
      </w:r>
      <w:r w:rsidRPr="00F604C7">
        <w:rPr>
          <w:rStyle w:val="StyleUnderline"/>
        </w:rPr>
        <w:t xml:space="preserve"> whether an </w:t>
      </w:r>
      <w:r w:rsidRPr="00F604C7">
        <w:rPr>
          <w:rStyle w:val="StyleUnderline"/>
          <w:highlight w:val="yellow"/>
        </w:rPr>
        <w:t>agency has acted within</w:t>
      </w:r>
      <w:r w:rsidRPr="00F604C7">
        <w:rPr>
          <w:rStyle w:val="StyleUnderline"/>
        </w:rPr>
        <w:t xml:space="preserve"> its statutory </w:t>
      </w:r>
      <w:r w:rsidRPr="00F604C7">
        <w:rPr>
          <w:rStyle w:val="StyleUnderline"/>
          <w:highlight w:val="yellow"/>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3FB31812" w14:textId="77777777" w:rsidR="00502FAD" w:rsidRPr="00F604C7" w:rsidRDefault="00502FAD" w:rsidP="00502FAD">
      <w:pPr>
        <w:rPr>
          <w:sz w:val="16"/>
        </w:rPr>
      </w:pPr>
      <w:r w:rsidRPr="00F604C7">
        <w:rPr>
          <w:sz w:val="16"/>
        </w:rPr>
        <w:t>What comes next?</w:t>
      </w:r>
    </w:p>
    <w:p w14:paraId="54AF3AF0" w14:textId="77777777" w:rsidR="00502FAD" w:rsidRPr="006A140D" w:rsidRDefault="00502FAD" w:rsidP="00502FAD">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6174DF34" w14:textId="77777777" w:rsidR="00502FAD" w:rsidRDefault="00502FAD" w:rsidP="00502FAD">
      <w:pPr>
        <w:pStyle w:val="Heading4"/>
        <w:numPr>
          <w:ilvl w:val="0"/>
          <w:numId w:val="18"/>
        </w:numPr>
      </w:pPr>
      <w:r>
        <w:t xml:space="preserve">Destruction of MQD nukes the democracy adv. ensures totalitarianism </w:t>
      </w:r>
      <w:r w:rsidRPr="000E3363">
        <w:rPr>
          <w:u w:val="single"/>
        </w:rPr>
        <w:t>today</w:t>
      </w:r>
    </w:p>
    <w:p w14:paraId="5BA3BBCF" w14:textId="77777777" w:rsidR="00502FAD" w:rsidRDefault="00502FAD" w:rsidP="00502FAD">
      <w:r w:rsidRPr="00CC6560">
        <w:rPr>
          <w:b/>
          <w:bCs/>
          <w:sz w:val="26"/>
          <w:szCs w:val="26"/>
        </w:rPr>
        <w:t>Somin 25</w:t>
      </w:r>
      <w:r w:rsidRPr="00CC6560">
        <w:t xml:space="preserve"> [Ilya Somin (), 6-26-2025, "Nondelegation and Major Questions Doctrines Can Constrain Power Grabs by Presidents of Both Parties," Just Security, https://www.justsecurity.org/115540/doctrines-constrain-presidents-power-grabs/ //shelbor]</w:t>
      </w:r>
    </w:p>
    <w:p w14:paraId="3368DFF2" w14:textId="77777777" w:rsidR="00502FAD" w:rsidRPr="00CC6560" w:rsidRDefault="00502FAD" w:rsidP="00502FAD">
      <w:pPr>
        <w:rPr>
          <w:sz w:val="14"/>
        </w:rPr>
      </w:pPr>
      <w:r w:rsidRPr="00CC6560">
        <w:rPr>
          <w:u w:val="single"/>
        </w:rPr>
        <w:t xml:space="preserve">The </w:t>
      </w:r>
      <w:r w:rsidRPr="00CC6560">
        <w:rPr>
          <w:highlight w:val="cyan"/>
          <w:u w:val="single"/>
        </w:rPr>
        <w:t>nondelegation</w:t>
      </w:r>
      <w:r w:rsidRPr="00CC6560">
        <w:rPr>
          <w:u w:val="single"/>
        </w:rPr>
        <w:t xml:space="preserve"> doctrine </w:t>
      </w:r>
      <w:r w:rsidRPr="00CC6560">
        <w:rPr>
          <w:highlight w:val="cyan"/>
          <w:u w:val="single"/>
        </w:rPr>
        <w:t>limits</w:t>
      </w:r>
      <w:r w:rsidRPr="00CC6560">
        <w:rPr>
          <w:u w:val="single"/>
        </w:rPr>
        <w:t xml:space="preserve"> the power of </w:t>
      </w:r>
      <w:r w:rsidRPr="00CC6560">
        <w:rPr>
          <w:highlight w:val="cyan"/>
          <w:u w:val="single"/>
        </w:rPr>
        <w:t>Congress to delegate</w:t>
      </w:r>
      <w:r w:rsidRPr="00CC6560">
        <w:rPr>
          <w:u w:val="single"/>
        </w:rPr>
        <w:t xml:space="preserve"> legislative </w:t>
      </w:r>
      <w:r w:rsidRPr="00CC6560">
        <w:rPr>
          <w:highlight w:val="cyan"/>
          <w:u w:val="single"/>
        </w:rPr>
        <w:t>authority</w:t>
      </w:r>
      <w:r w:rsidRPr="00CC6560">
        <w:rPr>
          <w:u w:val="single"/>
        </w:rPr>
        <w:t xml:space="preserve"> to the executive.</w:t>
      </w:r>
      <w:r w:rsidRPr="00CC6560">
        <w:rPr>
          <w:sz w:val="14"/>
        </w:rPr>
        <w:t xml:space="preserve"> The Constitution gives Congress, not the president, the power to “lay and collect Taxes, Duties, Imposts and Excises,” and any grant of unlimited tariff authority to the president would be unconstitutional. </w:t>
      </w:r>
      <w:r w:rsidRPr="00CC6560">
        <w:rPr>
          <w:u w:val="single"/>
        </w:rPr>
        <w:t xml:space="preserve">There is longstanding dispute over the question of how much delegation is too much, and the Supreme Court has often been lax in enforcing nondelegation constraints. </w:t>
      </w:r>
      <w:r w:rsidRPr="00CC6560">
        <w:rPr>
          <w:sz w:val="14"/>
        </w:rPr>
        <w:t>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59642865" w14:textId="77777777" w:rsidR="00502FAD" w:rsidRPr="00CC6560" w:rsidRDefault="00502FAD" w:rsidP="00502FAD">
      <w:pPr>
        <w:rPr>
          <w:sz w:val="14"/>
        </w:rPr>
      </w:pPr>
      <w:r w:rsidRPr="00CC6560">
        <w:rPr>
          <w:sz w:val="14"/>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726E9097" w14:textId="77777777" w:rsidR="00502FAD" w:rsidRPr="00CC6560" w:rsidRDefault="00502FAD" w:rsidP="00502FAD">
      <w:pPr>
        <w:rPr>
          <w:sz w:val="14"/>
        </w:rPr>
      </w:pPr>
      <w:r w:rsidRPr="00CC6560">
        <w:rPr>
          <w:sz w:val="14"/>
        </w:rPr>
        <w:t>The CIT ruling also cites the “</w:t>
      </w:r>
      <w:r w:rsidRPr="00CC6560">
        <w:rPr>
          <w:highlight w:val="cyan"/>
          <w:u w:val="single"/>
        </w:rPr>
        <w:t>major questions doctrine</w:t>
      </w:r>
      <w:r w:rsidRPr="00CC6560">
        <w:rPr>
          <w:u w:val="single"/>
        </w:rPr>
        <w:t xml:space="preserve">” (MQD), which </w:t>
      </w:r>
      <w:r w:rsidRPr="00CC6560">
        <w:rPr>
          <w:highlight w:val="cyan"/>
          <w:u w:val="single"/>
        </w:rPr>
        <w:t>requires Congress</w:t>
      </w:r>
      <w:r w:rsidRPr="00CC6560">
        <w:rPr>
          <w:u w:val="single"/>
        </w:rPr>
        <w:t xml:space="preserve"> to “</w:t>
      </w:r>
      <w:r w:rsidRPr="00CC6560">
        <w:rPr>
          <w:highlight w:val="cyan"/>
          <w:u w:val="single"/>
        </w:rPr>
        <w:t>speak clearly” when authorizing</w:t>
      </w:r>
      <w:r w:rsidRPr="00CC6560">
        <w:rPr>
          <w:u w:val="single"/>
        </w:rPr>
        <w:t xml:space="preserve"> the executive to make</w:t>
      </w:r>
      <w:r w:rsidRPr="00CC6560">
        <w:rPr>
          <w:sz w:val="14"/>
        </w:rPr>
        <w:t xml:space="preserve"> “decisions of vast economic and political significance.” If the law is ambiguous, courts must reject the executive’s assertion of power.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16ADF242" w14:textId="77777777" w:rsidR="00502FAD" w:rsidRPr="00CC6560" w:rsidRDefault="00502FAD" w:rsidP="00502FAD">
      <w:pPr>
        <w:rPr>
          <w:sz w:val="14"/>
        </w:rPr>
      </w:pPr>
      <w:r w:rsidRPr="00CC6560">
        <w:rPr>
          <w:sz w:val="14"/>
        </w:rPr>
        <w:t xml:space="preserve">The nondelegation and major questions doctrines have long been criticized by progressives as mere tools for conservative judges to strike down liberal policies. But, in the IEEPA cases, both conservative and liberal judges used them to strike down a major initiative of a Republican president. </w:t>
      </w:r>
      <w:r w:rsidRPr="000E3363">
        <w:rPr>
          <w:u w:val="single"/>
        </w:rPr>
        <w:t xml:space="preserve">The nationwide eviction moratorium struck down under the major questions doctrine during the Biden administration was actually first adopted by Trump (Biden extended it with minor modifications). These examples show the two </w:t>
      </w:r>
      <w:r w:rsidRPr="000E3363">
        <w:rPr>
          <w:highlight w:val="cyan"/>
          <w:u w:val="single"/>
        </w:rPr>
        <w:t>doctrines</w:t>
      </w:r>
      <w:r w:rsidRPr="000E3363">
        <w:rPr>
          <w:u w:val="single"/>
        </w:rPr>
        <w:t xml:space="preserve"> can be used to </w:t>
      </w:r>
      <w:r w:rsidRPr="00291C4A">
        <w:rPr>
          <w:b/>
          <w:bCs/>
          <w:highlight w:val="cyan"/>
          <w:u w:val="single"/>
        </w:rPr>
        <w:t>counter power grabs</w:t>
      </w:r>
      <w:r w:rsidRPr="000E3363">
        <w:rPr>
          <w:highlight w:val="cyan"/>
          <w:u w:val="single"/>
        </w:rPr>
        <w:t xml:space="preserve"> by presidents</w:t>
      </w:r>
      <w:r w:rsidRPr="000E3363">
        <w:rPr>
          <w:u w:val="single"/>
        </w:rPr>
        <w:t xml:space="preserve"> of both parties, </w:t>
      </w:r>
      <w:r w:rsidRPr="000E3363">
        <w:rPr>
          <w:highlight w:val="cyan"/>
          <w:u w:val="single"/>
        </w:rPr>
        <w:t>forestalling</w:t>
      </w:r>
      <w:r w:rsidRPr="000E3363">
        <w:rPr>
          <w:u w:val="single"/>
        </w:rPr>
        <w:t xml:space="preserve"> the kind of </w:t>
      </w:r>
      <w:r w:rsidRPr="00291C4A">
        <w:rPr>
          <w:b/>
          <w:bCs/>
          <w:highlight w:val="cyan"/>
          <w:u w:val="single"/>
        </w:rPr>
        <w:t>monarchical one-person rule</w:t>
      </w:r>
      <w:r w:rsidRPr="000E3363">
        <w:rPr>
          <w:u w:val="single"/>
        </w:rPr>
        <w:t xml:space="preserve"> the Framers of the Constitution sought to prevent</w:t>
      </w:r>
      <w:r w:rsidRPr="00CC6560">
        <w:rPr>
          <w:u w:val="single"/>
        </w:rPr>
        <w:t xml:space="preserve">. Indeed, </w:t>
      </w:r>
      <w:r w:rsidRPr="00CC6560">
        <w:rPr>
          <w:highlight w:val="cyan"/>
          <w:u w:val="single"/>
        </w:rPr>
        <w:t>Trump’s</w:t>
      </w:r>
      <w:r w:rsidRPr="00CC6560">
        <w:rPr>
          <w:u w:val="single"/>
        </w:rPr>
        <w:t xml:space="preserve"> IEEPA </w:t>
      </w:r>
      <w:r w:rsidRPr="00CC6560">
        <w:rPr>
          <w:highlight w:val="cyan"/>
          <w:u w:val="single"/>
        </w:rPr>
        <w:t>abuses</w:t>
      </w:r>
      <w:r w:rsidRPr="00CC6560">
        <w:rPr>
          <w:u w:val="single"/>
        </w:rPr>
        <w:t xml:space="preserve"> in some ways </w:t>
      </w:r>
      <w:r w:rsidRPr="00CC6560">
        <w:rPr>
          <w:highlight w:val="cyan"/>
          <w:u w:val="single"/>
        </w:rPr>
        <w:t>reenact King Charles</w:t>
      </w:r>
      <w:r w:rsidRPr="00CC6560">
        <w:rPr>
          <w:u w:val="single"/>
        </w:rPr>
        <w:t xml:space="preserve"> I’s imposition of</w:t>
      </w:r>
      <w:r w:rsidRPr="00CC6560">
        <w:rPr>
          <w:sz w:val="14"/>
        </w:rPr>
        <w:t xml:space="preserve"> “</w:t>
      </w:r>
      <w:r w:rsidRPr="00CC6560">
        <w:rPr>
          <w:highlight w:val="cyan"/>
          <w:u w:val="single"/>
        </w:rPr>
        <w:t>Ship Money” taxes</w:t>
      </w:r>
      <w:r w:rsidRPr="00CC6560">
        <w:rPr>
          <w:sz w:val="14"/>
        </w:rPr>
        <w:t xml:space="preserve"> without parliamentary authorization, </w:t>
      </w:r>
      <w:r w:rsidRPr="00CC6560">
        <w:rPr>
          <w:u w:val="single"/>
        </w:rPr>
        <w:t xml:space="preserve">a power grab </w:t>
      </w:r>
      <w:r w:rsidRPr="00CC6560">
        <w:rPr>
          <w:highlight w:val="cyan"/>
          <w:u w:val="single"/>
        </w:rPr>
        <w:t>that</w:t>
      </w:r>
      <w:r w:rsidRPr="00CC6560">
        <w:rPr>
          <w:u w:val="single"/>
        </w:rPr>
        <w:t xml:space="preserve"> helped </w:t>
      </w:r>
      <w:r w:rsidRPr="00CC6560">
        <w:rPr>
          <w:highlight w:val="cyan"/>
          <w:u w:val="single"/>
        </w:rPr>
        <w:t>precipitate the English Civil War</w:t>
      </w:r>
      <w:r w:rsidRPr="00CC6560">
        <w:rPr>
          <w:u w:val="single"/>
        </w:rPr>
        <w:t>.</w:t>
      </w:r>
    </w:p>
    <w:p w14:paraId="2A339C21" w14:textId="77777777" w:rsidR="00502FAD" w:rsidRPr="00CC6560" w:rsidRDefault="00502FAD" w:rsidP="00502FAD">
      <w:pPr>
        <w:rPr>
          <w:sz w:val="14"/>
        </w:rPr>
      </w:pPr>
      <w:r w:rsidRPr="00CC6560">
        <w:rPr>
          <w:sz w:val="14"/>
        </w:rPr>
        <w:t>Nondelegation is also often criticized because of the difficulty of determining when delegation goes too far. That problem is real. But we can at least agree that delegation of vast, sweeping authority like that claimed by Trump under IEEPA is excessive.</w:t>
      </w:r>
    </w:p>
    <w:p w14:paraId="18F962C6" w14:textId="77777777" w:rsidR="00502FAD" w:rsidRPr="00CC6560" w:rsidRDefault="00502FAD" w:rsidP="00502FAD">
      <w:pPr>
        <w:rPr>
          <w:sz w:val="14"/>
        </w:rPr>
      </w:pPr>
      <w:r w:rsidRPr="00CC6560">
        <w:rPr>
          <w:sz w:val="14"/>
        </w:rPr>
        <w:t xml:space="preserve">Major questions doctrine has likewise been criticized for being arbitrary and a deviation from normal rules of statutory interpretation. But there are two compelling rationales for it. </w:t>
      </w:r>
      <w:r w:rsidRPr="00CC6560">
        <w:rPr>
          <w:highlight w:val="cyan"/>
          <w:u w:val="single"/>
        </w:rPr>
        <w:t>If</w:t>
      </w:r>
      <w:r w:rsidRPr="00CC6560">
        <w:rPr>
          <w:u w:val="single"/>
        </w:rPr>
        <w:t xml:space="preserve"> the </w:t>
      </w:r>
      <w:r w:rsidRPr="00CC6560">
        <w:rPr>
          <w:highlight w:val="cyan"/>
          <w:u w:val="single"/>
        </w:rPr>
        <w:t>Supreme Court</w:t>
      </w:r>
      <w:r w:rsidRPr="00CC6560">
        <w:rPr>
          <w:u w:val="single"/>
        </w:rPr>
        <w:t xml:space="preserve"> remains unwilling to </w:t>
      </w:r>
      <w:r w:rsidRPr="00CC6560">
        <w:rPr>
          <w:highlight w:val="cyan"/>
          <w:u w:val="single"/>
        </w:rPr>
        <w:t>impose</w:t>
      </w:r>
      <w:r w:rsidRPr="00CC6560">
        <w:rPr>
          <w:u w:val="single"/>
        </w:rPr>
        <w:t xml:space="preserve"> more than minimal </w:t>
      </w:r>
      <w:r w:rsidRPr="00CC6560">
        <w:rPr>
          <w:highlight w:val="cyan"/>
          <w:u w:val="single"/>
        </w:rPr>
        <w:t>nondelegation constraints, MQD</w:t>
      </w:r>
      <w:r w:rsidRPr="00CC6560">
        <w:rPr>
          <w:u w:val="single"/>
        </w:rPr>
        <w:t xml:space="preserve"> is a more </w:t>
      </w:r>
      <w:r w:rsidRPr="00CC6560">
        <w:rPr>
          <w:highlight w:val="cyan"/>
          <w:u w:val="single"/>
        </w:rPr>
        <w:t>modest alternative</w:t>
      </w:r>
      <w:r w:rsidRPr="00CC6560">
        <w:rPr>
          <w:u w:val="single"/>
        </w:rPr>
        <w:t xml:space="preserve">, which at least </w:t>
      </w:r>
      <w:r w:rsidRPr="00291C4A">
        <w:rPr>
          <w:b/>
          <w:bCs/>
          <w:highlight w:val="cyan"/>
          <w:u w:val="single"/>
        </w:rPr>
        <w:t>requires Congress to be clear</w:t>
      </w:r>
      <w:r w:rsidRPr="00CC6560">
        <w:rPr>
          <w:highlight w:val="cyan"/>
          <w:u w:val="single"/>
        </w:rPr>
        <w:t xml:space="preserve"> </w:t>
      </w:r>
      <w:r w:rsidRPr="00CC6560">
        <w:rPr>
          <w:u w:val="single"/>
        </w:rPr>
        <w:t>about its intention to delegate broad authority.</w:t>
      </w:r>
      <w:r w:rsidRPr="00CC6560">
        <w:rPr>
          <w:sz w:val="14"/>
        </w:rPr>
        <w:t xml:space="preserve"> In addition, as Supreme Court Justice Amy Coney Barrett emphasized in a concurring opinion in the student loan case, MQD is justified by the “commonsense principle… of communication” that we generally expect clearer, more precise statements of intent when we delegate broad power to an agent than when we delegate relatively narrow authority.</w:t>
      </w:r>
    </w:p>
    <w:p w14:paraId="324F1607" w14:textId="77777777" w:rsidR="00502FAD" w:rsidRDefault="00502FAD" w:rsidP="00502FAD">
      <w:pPr>
        <w:rPr>
          <w:sz w:val="14"/>
        </w:rPr>
      </w:pPr>
      <w:r w:rsidRPr="00CC6560">
        <w:rPr>
          <w:sz w:val="14"/>
        </w:rPr>
        <w:t>There is also concern that it may be difficult to distinguish “major” questions from “minor” ones. But every measure so far ruled “major” by the Supreme Court – including Biden’s massive student loan forgiveness program, a coronavirus vaccination mandate imposed on 84 million workers, sweeping potential EPA regulations, and the nationwide eviction moratorium – were clearly major. The same is true of the IEEPA tariffs.</w:t>
      </w:r>
    </w:p>
    <w:p w14:paraId="1F0CEB0E" w14:textId="77777777" w:rsidR="00502FAD" w:rsidRDefault="00502FAD" w:rsidP="00502FAD">
      <w:pPr>
        <w:pStyle w:val="Heading4"/>
        <w:numPr>
          <w:ilvl w:val="0"/>
          <w:numId w:val="18"/>
        </w:numPr>
      </w:pPr>
      <w:r>
        <w:t>No MQD over economic issues – established precedence ensures only the most extreme cases are stallled</w:t>
      </w:r>
    </w:p>
    <w:p w14:paraId="4DA229C3" w14:textId="77777777" w:rsidR="00502FAD" w:rsidRPr="00081F42" w:rsidRDefault="00502FAD" w:rsidP="00502FAD">
      <w:r w:rsidRPr="00081F42">
        <w:rPr>
          <w:b/>
          <w:bCs/>
          <w:sz w:val="26"/>
          <w:szCs w:val="26"/>
        </w:rPr>
        <w:t>Mcgee, 25</w:t>
      </w:r>
      <w:r w:rsidRPr="00081F42">
        <w:t xml:space="preserve"> [Kelly Mcgee (), 5-20-2025, "The Major Questions Doctrine Applies to President Trump’s Tariffs, by Kelly McGee," Yale Journal on Regulation, https://www.yalejreg.com/nc/the-major-questions-doctrine-applies-to-president-trumps-tariffs-by-kelly-mcgee/ //shelbor]</w:t>
      </w:r>
    </w:p>
    <w:p w14:paraId="61290816" w14:textId="77777777" w:rsidR="00502FAD" w:rsidRPr="00A70094" w:rsidRDefault="00502FAD" w:rsidP="00502FAD">
      <w:pPr>
        <w:rPr>
          <w:sz w:val="16"/>
        </w:rPr>
      </w:pPr>
      <w:r w:rsidRPr="00A70094">
        <w:rPr>
          <w:sz w:val="16"/>
        </w:rPr>
        <w:t xml:space="preserve">Taking a step back, the Supreme Court first expressly applied the major questions test in 2022 in West Virginia v. EPA, which addressed the Obama-era Clean Power Plan, and applied it again in </w:t>
      </w:r>
      <w:r w:rsidRPr="00A70094">
        <w:rPr>
          <w:u w:val="single"/>
        </w:rPr>
        <w:t>Biden v. Nebraska</w:t>
      </w:r>
      <w:r w:rsidRPr="00A70094">
        <w:rPr>
          <w:sz w:val="16"/>
        </w:rPr>
        <w:t xml:space="preserve"> to invalidate President Biden’s student loan forgiveness program. </w:t>
      </w:r>
      <w:r w:rsidRPr="00A70094">
        <w:rPr>
          <w:u w:val="single"/>
        </w:rPr>
        <w:t>These two cases (and others that immediately predate those decisions that have been understood as precursors) suggested to some that the doctrine was principally a deregulatory tool wielded against agency action in such areas as climate, education, and public health.</w:t>
      </w:r>
    </w:p>
    <w:p w14:paraId="7E28238F" w14:textId="77777777" w:rsidR="00502FAD" w:rsidRPr="00A70094" w:rsidRDefault="00502FAD" w:rsidP="00502FAD">
      <w:pPr>
        <w:rPr>
          <w:b/>
          <w:bCs/>
          <w:u w:val="single"/>
        </w:rPr>
      </w:pPr>
      <w:r w:rsidRPr="00A70094">
        <w:rPr>
          <w:sz w:val="16"/>
        </w:rPr>
        <w:t>But the recently filed lawsuits arguing that President Trump’s tariffs—including his “Liberation Day” order imposing near-universal tariffs up to 50% and orders imposing even higher rates on China—trigger the major questions doctrine demonstrate that the doctrine is simply a tool of statutory interpretation. And while litigants often misapply the major questions test by placing undue emphasis on the economic or political significance prong</w:t>
      </w:r>
      <w:r w:rsidRPr="00BD4D76">
        <w:rPr>
          <w:u w:val="single"/>
        </w:rPr>
        <w:t xml:space="preserve">, </w:t>
      </w:r>
      <w:r w:rsidRPr="00BD4D76">
        <w:rPr>
          <w:highlight w:val="cyan"/>
          <w:u w:val="single"/>
        </w:rPr>
        <w:t>the Supreme Court</w:t>
      </w:r>
      <w:r w:rsidRPr="00BD4D76">
        <w:rPr>
          <w:u w:val="single"/>
        </w:rPr>
        <w:t xml:space="preserve"> </w:t>
      </w:r>
      <w:r w:rsidRPr="00BD4D76">
        <w:rPr>
          <w:highlight w:val="cyan"/>
          <w:u w:val="single"/>
        </w:rPr>
        <w:t>has</w:t>
      </w:r>
      <w:r w:rsidRPr="00BD4D76">
        <w:rPr>
          <w:u w:val="single"/>
        </w:rPr>
        <w:t xml:space="preserve"> </w:t>
      </w:r>
      <w:r w:rsidRPr="00BD4D76">
        <w:rPr>
          <w:highlight w:val="cyan"/>
          <w:u w:val="single"/>
        </w:rPr>
        <w:t>never</w:t>
      </w:r>
      <w:r w:rsidRPr="00BD4D76">
        <w:rPr>
          <w:u w:val="single"/>
        </w:rPr>
        <w:t xml:space="preserve"> </w:t>
      </w:r>
      <w:r w:rsidRPr="00BD4D76">
        <w:rPr>
          <w:highlight w:val="cyan"/>
          <w:u w:val="single"/>
        </w:rPr>
        <w:t>found</w:t>
      </w:r>
      <w:r w:rsidRPr="00BD4D76">
        <w:rPr>
          <w:u w:val="single"/>
        </w:rPr>
        <w:t xml:space="preserve"> that </w:t>
      </w:r>
      <w:r w:rsidRPr="00BD4D76">
        <w:rPr>
          <w:highlight w:val="cyan"/>
          <w:u w:val="single"/>
        </w:rPr>
        <w:t>economic and political significance</w:t>
      </w:r>
      <w:r>
        <w:rPr>
          <w:u w:val="single"/>
        </w:rPr>
        <w:t xml:space="preserve"> </w:t>
      </w:r>
      <w:r w:rsidRPr="00BD4D76">
        <w:rPr>
          <w:highlight w:val="cyan"/>
          <w:u w:val="single"/>
        </w:rPr>
        <w:t>alone</w:t>
      </w:r>
      <w:r w:rsidRPr="00BD4D76">
        <w:rPr>
          <w:u w:val="single"/>
        </w:rPr>
        <w:t xml:space="preserve"> is sufficient </w:t>
      </w:r>
      <w:r w:rsidRPr="00BD4D76">
        <w:rPr>
          <w:highlight w:val="cyan"/>
          <w:u w:val="single"/>
        </w:rPr>
        <w:t>to</w:t>
      </w:r>
      <w:r w:rsidRPr="00BD4D76">
        <w:rPr>
          <w:u w:val="single"/>
        </w:rPr>
        <w:t xml:space="preserve"> </w:t>
      </w:r>
      <w:r w:rsidRPr="00BD4D76">
        <w:rPr>
          <w:highlight w:val="cyan"/>
          <w:u w:val="single"/>
        </w:rPr>
        <w:t>trigger</w:t>
      </w:r>
      <w:r w:rsidRPr="00BD4D76">
        <w:rPr>
          <w:u w:val="single"/>
        </w:rPr>
        <w:t xml:space="preserve"> the </w:t>
      </w:r>
      <w:r w:rsidRPr="00BD4D76">
        <w:rPr>
          <w:highlight w:val="cyan"/>
          <w:u w:val="single"/>
        </w:rPr>
        <w:t>doctrine</w:t>
      </w:r>
      <w:r w:rsidRPr="00A70094">
        <w:rPr>
          <w:sz w:val="16"/>
        </w:rPr>
        <w:t xml:space="preserve">. </w:t>
      </w:r>
      <w:r w:rsidRPr="00A70094">
        <w:rPr>
          <w:u w:val="single"/>
        </w:rPr>
        <w:t xml:space="preserve">Instead, all three factors indicating the existence of an “extraordinary case” must be present: (1) </w:t>
      </w:r>
      <w:r w:rsidRPr="00A70094">
        <w:rPr>
          <w:b/>
          <w:bCs/>
          <w:u w:val="single"/>
        </w:rPr>
        <w:t>history</w:t>
      </w:r>
      <w:r w:rsidRPr="00A70094">
        <w:rPr>
          <w:u w:val="single"/>
        </w:rPr>
        <w:t xml:space="preserve">, (2) </w:t>
      </w:r>
      <w:r w:rsidRPr="00A70094">
        <w:rPr>
          <w:b/>
          <w:bCs/>
          <w:u w:val="single"/>
        </w:rPr>
        <w:t>breadth</w:t>
      </w:r>
      <w:r w:rsidRPr="00A70094">
        <w:rPr>
          <w:u w:val="single"/>
        </w:rPr>
        <w:t xml:space="preserve">, and (3) </w:t>
      </w:r>
      <w:r w:rsidRPr="00A70094">
        <w:rPr>
          <w:b/>
          <w:bCs/>
          <w:u w:val="single"/>
        </w:rPr>
        <w:t>economic and political significance.</w:t>
      </w:r>
    </w:p>
    <w:p w14:paraId="64E9108B" w14:textId="77777777" w:rsidR="00502FAD" w:rsidRPr="00A70094" w:rsidRDefault="00502FAD" w:rsidP="00502FAD">
      <w:pPr>
        <w:rPr>
          <w:sz w:val="16"/>
        </w:rPr>
      </w:pPr>
      <w:r w:rsidRPr="00A70094">
        <w:rPr>
          <w:sz w:val="16"/>
        </w:rPr>
        <w:t>Placing dispositive weight on economic and political significance alone would apply the doctrine more broadly than under existing Supreme Court precedent. Each year, the government issues dozens of rules with an annual economic effect of over $100 million</w:t>
      </w:r>
      <w:r w:rsidRPr="00081F42">
        <w:rPr>
          <w:u w:val="single"/>
        </w:rPr>
        <w:t xml:space="preserve">. The </w:t>
      </w:r>
      <w:r w:rsidRPr="00BD4D76">
        <w:rPr>
          <w:highlight w:val="cyan"/>
          <w:u w:val="single"/>
        </w:rPr>
        <w:t>Supreme Court</w:t>
      </w:r>
      <w:r w:rsidRPr="00081F42">
        <w:rPr>
          <w:u w:val="single"/>
        </w:rPr>
        <w:t xml:space="preserve"> has </w:t>
      </w:r>
      <w:r w:rsidRPr="00BD4D76">
        <w:rPr>
          <w:highlight w:val="cyan"/>
          <w:u w:val="single"/>
        </w:rPr>
        <w:t>only identified</w:t>
      </w:r>
      <w:r w:rsidRPr="00081F42">
        <w:rPr>
          <w:u w:val="single"/>
        </w:rPr>
        <w:t xml:space="preserve"> a </w:t>
      </w:r>
      <w:r w:rsidRPr="00BD4D76">
        <w:rPr>
          <w:highlight w:val="cyan"/>
          <w:u w:val="single"/>
        </w:rPr>
        <w:t>handful of “extraordinary cases” across 30 years</w:t>
      </w:r>
      <w:r w:rsidRPr="00081F42">
        <w:rPr>
          <w:u w:val="single"/>
        </w:rPr>
        <w:t xml:space="preserve"> of decisions laying the foundation for the doctrine. Even in </w:t>
      </w:r>
      <w:r w:rsidRPr="00BD4D76">
        <w:rPr>
          <w:highlight w:val="cyan"/>
          <w:u w:val="single"/>
        </w:rPr>
        <w:t>recent cases</w:t>
      </w:r>
      <w:r w:rsidRPr="00081F42">
        <w:rPr>
          <w:u w:val="single"/>
        </w:rPr>
        <w:t xml:space="preserve"> involving </w:t>
      </w:r>
      <w:r w:rsidRPr="00BD4D76">
        <w:rPr>
          <w:highlight w:val="cyan"/>
          <w:u w:val="single"/>
        </w:rPr>
        <w:t>massive programs</w:t>
      </w:r>
      <w:r w:rsidRPr="00081F42">
        <w:rPr>
          <w:u w:val="single"/>
        </w:rPr>
        <w:t xml:space="preserve"> like Medicare, the </w:t>
      </w:r>
      <w:r w:rsidRPr="00BD4D76">
        <w:rPr>
          <w:u w:val="single"/>
        </w:rPr>
        <w:t>Court has not invoked major questions. Litigants hoping to apply the doctrine must therefore tread lightly to avoid extending the doctrine</w:t>
      </w:r>
      <w:r w:rsidRPr="00081F42">
        <w:rPr>
          <w:u w:val="single"/>
        </w:rPr>
        <w:t xml:space="preserve"> too far.</w:t>
      </w:r>
    </w:p>
    <w:p w14:paraId="5C2C9E67" w14:textId="77777777" w:rsidR="00502FAD" w:rsidRPr="00A70094" w:rsidRDefault="00502FAD" w:rsidP="00502FAD">
      <w:pPr>
        <w:rPr>
          <w:sz w:val="16"/>
        </w:rPr>
      </w:pPr>
      <w:r w:rsidRPr="00A70094">
        <w:rPr>
          <w:sz w:val="16"/>
        </w:rPr>
        <w:t>The Major Questions Doctrine Applies to President Trump’s Tariffs</w:t>
      </w:r>
    </w:p>
    <w:p w14:paraId="36C5C390" w14:textId="77777777" w:rsidR="00502FAD" w:rsidRPr="00A70094" w:rsidRDefault="00502FAD" w:rsidP="00502FAD">
      <w:pPr>
        <w:rPr>
          <w:sz w:val="16"/>
        </w:rPr>
      </w:pPr>
      <w:r w:rsidRPr="00A70094">
        <w:rPr>
          <w:sz w:val="16"/>
        </w:rPr>
        <w:t>The President’s tariff orders rely on IEEPA, a statute that authorizes the President to take a range of actions to address “any unusual and extraordinary threat . . . to the national security, foreign policy, or economy of the United States.” The history, breadth, and economic and political significance of the asserted authority all indicate that the major questions doctrine properly applies.</w:t>
      </w:r>
    </w:p>
    <w:p w14:paraId="5BEC459A" w14:textId="77777777" w:rsidR="00502FAD" w:rsidRPr="00A70094" w:rsidRDefault="00502FAD" w:rsidP="00502FAD">
      <w:pPr>
        <w:rPr>
          <w:sz w:val="16"/>
        </w:rPr>
      </w:pPr>
      <w:r w:rsidRPr="00A70094">
        <w:rPr>
          <w:sz w:val="16"/>
        </w:rPr>
        <w:t>History. The history prong addresses whether the government’s action is “unheralded,” or unlike any action taken before under the statute.</w:t>
      </w:r>
    </w:p>
    <w:p w14:paraId="1236FA11" w14:textId="77777777" w:rsidR="00502FAD" w:rsidRPr="00A70094" w:rsidRDefault="00502FAD" w:rsidP="00502FAD">
      <w:pPr>
        <w:rPr>
          <w:sz w:val="16"/>
        </w:rPr>
      </w:pPr>
      <w:r w:rsidRPr="00A70094">
        <w:rPr>
          <w:sz w:val="16"/>
        </w:rPr>
        <w:t xml:space="preserve">As our brief explains, President Trump’s tariffs represent the first time a president has used IEEPA to impose tariffs in the nearly half-century since Congress passed the statute. Past </w:t>
      </w:r>
      <w:r w:rsidRPr="00081F42">
        <w:rPr>
          <w:highlight w:val="cyan"/>
          <w:u w:val="single"/>
        </w:rPr>
        <w:t>presidents</w:t>
      </w:r>
      <w:r w:rsidRPr="00A70094">
        <w:rPr>
          <w:sz w:val="16"/>
        </w:rPr>
        <w:t>—including President Trump during his first term—</w:t>
      </w:r>
      <w:r w:rsidRPr="00081F42">
        <w:rPr>
          <w:b/>
          <w:bCs/>
          <w:highlight w:val="cyan"/>
          <w:u w:val="single"/>
        </w:rPr>
        <w:t xml:space="preserve">consistently </w:t>
      </w:r>
      <w:r w:rsidRPr="00081F42">
        <w:rPr>
          <w:b/>
          <w:bCs/>
          <w:u w:val="single"/>
        </w:rPr>
        <w:t xml:space="preserve">used the statute to </w:t>
      </w:r>
      <w:r w:rsidRPr="00081F42">
        <w:rPr>
          <w:b/>
          <w:bCs/>
          <w:highlight w:val="cyan"/>
          <w:u w:val="single"/>
        </w:rPr>
        <w:t>impose economic sanctions like import bans and asset freezes</w:t>
      </w:r>
      <w:r w:rsidRPr="00A70094">
        <w:rPr>
          <w:sz w:val="16"/>
        </w:rPr>
        <w:t>. In fact, when President Trump previously sought to impose tariffs, he relied on specific trade statutes instead of IEEPA. Thus, the use of IEEPA to impose tariffs is “unheralded.”</w:t>
      </w:r>
    </w:p>
    <w:p w14:paraId="62241ED6" w14:textId="77777777" w:rsidR="00502FAD" w:rsidRPr="00A70094" w:rsidRDefault="00502FAD" w:rsidP="00502FAD">
      <w:pPr>
        <w:rPr>
          <w:sz w:val="16"/>
        </w:rPr>
      </w:pPr>
      <w:r w:rsidRPr="00A70094">
        <w:rPr>
          <w:sz w:val="16"/>
        </w:rPr>
        <w:t>Breadth. The breadth prong of the analysis concerns whether the government’s assertion of authority demonstrates a “transformative expansion” of power.</w:t>
      </w:r>
    </w:p>
    <w:p w14:paraId="1EBFEE95" w14:textId="77777777" w:rsidR="00502FAD" w:rsidRPr="00A70094" w:rsidRDefault="00502FAD" w:rsidP="00502FAD">
      <w:pPr>
        <w:rPr>
          <w:sz w:val="16"/>
        </w:rPr>
      </w:pPr>
      <w:r w:rsidRPr="00A70094">
        <w:rPr>
          <w:sz w:val="16"/>
        </w:rPr>
        <w:t xml:space="preserve">In our brief, we point out how previous uses of IEEPA addressed specific threats or hostile actors. </w:t>
      </w:r>
      <w:r w:rsidRPr="00081F42">
        <w:rPr>
          <w:u w:val="single"/>
        </w:rPr>
        <w:t xml:space="preserve">For example, presidents have </w:t>
      </w:r>
      <w:r w:rsidRPr="00BD4D76">
        <w:rPr>
          <w:highlight w:val="cyan"/>
          <w:u w:val="single"/>
        </w:rPr>
        <w:t>imposed sanctions concerning</w:t>
      </w:r>
      <w:r w:rsidRPr="00081F42">
        <w:rPr>
          <w:u w:val="single"/>
        </w:rPr>
        <w:t xml:space="preserve"> </w:t>
      </w:r>
      <w:r w:rsidRPr="00A70094">
        <w:rPr>
          <w:b/>
          <w:bCs/>
          <w:u w:val="single"/>
        </w:rPr>
        <w:t xml:space="preserve">chemical and biological </w:t>
      </w:r>
      <w:r w:rsidRPr="00A70094">
        <w:rPr>
          <w:b/>
          <w:bCs/>
          <w:highlight w:val="cyan"/>
          <w:u w:val="single"/>
        </w:rPr>
        <w:t>weapons prolif</w:t>
      </w:r>
      <w:r w:rsidRPr="00A70094">
        <w:rPr>
          <w:b/>
          <w:bCs/>
          <w:u w:val="single"/>
        </w:rPr>
        <w:t>eration</w:t>
      </w:r>
      <w:r w:rsidRPr="00081F42">
        <w:rPr>
          <w:u w:val="single"/>
        </w:rPr>
        <w:t xml:space="preserve"> and have </w:t>
      </w:r>
      <w:r w:rsidRPr="00BD4D76">
        <w:rPr>
          <w:highlight w:val="cyan"/>
          <w:u w:val="single"/>
        </w:rPr>
        <w:t>blocked</w:t>
      </w:r>
      <w:r w:rsidRPr="00081F42">
        <w:rPr>
          <w:u w:val="single"/>
        </w:rPr>
        <w:t xml:space="preserve"> the </w:t>
      </w:r>
      <w:r w:rsidRPr="00A70094">
        <w:rPr>
          <w:b/>
          <w:bCs/>
          <w:highlight w:val="cyan"/>
          <w:u w:val="single"/>
        </w:rPr>
        <w:t>transfer of property to</w:t>
      </w:r>
      <w:r w:rsidRPr="00081F42">
        <w:rPr>
          <w:u w:val="single"/>
        </w:rPr>
        <w:t xml:space="preserve"> transnational </w:t>
      </w:r>
      <w:r w:rsidRPr="00BD4D76">
        <w:rPr>
          <w:highlight w:val="cyan"/>
          <w:u w:val="single"/>
        </w:rPr>
        <w:t>criminal org</w:t>
      </w:r>
      <w:r w:rsidRPr="00BD4D76">
        <w:rPr>
          <w:u w:val="single"/>
        </w:rPr>
        <w:t>anizations</w:t>
      </w:r>
      <w:r w:rsidRPr="00081F42">
        <w:rPr>
          <w:u w:val="single"/>
        </w:rPr>
        <w:t xml:space="preserve">, cyber-criminals, </w:t>
      </w:r>
      <w:r w:rsidRPr="00BD4D76">
        <w:rPr>
          <w:highlight w:val="cyan"/>
          <w:u w:val="single"/>
        </w:rPr>
        <w:t>or</w:t>
      </w:r>
      <w:r w:rsidRPr="00081F42">
        <w:rPr>
          <w:u w:val="single"/>
        </w:rPr>
        <w:t xml:space="preserve"> those </w:t>
      </w:r>
      <w:r w:rsidRPr="00A70094">
        <w:rPr>
          <w:highlight w:val="cyan"/>
          <w:u w:val="single"/>
        </w:rPr>
        <w:t>involved</w:t>
      </w:r>
      <w:r w:rsidRPr="00081F42">
        <w:rPr>
          <w:u w:val="single"/>
        </w:rPr>
        <w:t xml:space="preserve"> in </w:t>
      </w:r>
      <w:r w:rsidRPr="00BD4D76">
        <w:rPr>
          <w:highlight w:val="cyan"/>
          <w:u w:val="single"/>
        </w:rPr>
        <w:t>foreign conflicts</w:t>
      </w:r>
      <w:r w:rsidRPr="00081F42">
        <w:rPr>
          <w:u w:val="single"/>
        </w:rPr>
        <w:t>.</w:t>
      </w:r>
      <w:r w:rsidRPr="00A70094">
        <w:rPr>
          <w:sz w:val="16"/>
        </w:rPr>
        <w:t xml:space="preserve"> The President’s use of IEEPA to address “large and persistent annual U.S. goods trade deficits” transforms a narrow tool for imposing targeted sanctions during national emergencies into a blank check to set national trade and fiscal policy.</w:t>
      </w:r>
    </w:p>
    <w:p w14:paraId="443080C0" w14:textId="77777777" w:rsidR="00502FAD" w:rsidRPr="00A70094" w:rsidRDefault="00502FAD" w:rsidP="00502FAD">
      <w:pPr>
        <w:rPr>
          <w:sz w:val="16"/>
        </w:rPr>
      </w:pPr>
      <w:r w:rsidRPr="00A70094">
        <w:rPr>
          <w:sz w:val="16"/>
        </w:rPr>
        <w:t>Economic and Political Significance. The economic and political significance of the government’s action is relevant to the analysis, though not dispositive.</w:t>
      </w:r>
    </w:p>
    <w:p w14:paraId="13C82F8D" w14:textId="77777777" w:rsidR="00502FAD" w:rsidRPr="00A70094" w:rsidRDefault="00502FAD" w:rsidP="00502FAD">
      <w:pPr>
        <w:rPr>
          <w:sz w:val="16"/>
        </w:rPr>
      </w:pPr>
      <w:r w:rsidRPr="00A70094">
        <w:rPr>
          <w:sz w:val="16"/>
        </w:rPr>
        <w:t>Our brief argues that the IEEPA tariffs qualify as economically and politically significant under any reasonable standard. The Tax Foundation projected that the tariffs will reduce U.S. gross domestic product by 0.8% even before any foreign retaliation, amounting to over $200 billion per year or more than $2 trillion over ten years. That economic effect more than qualifies as “significant” compared to the effects deemed significant in other major questions cases, including the estimated $50 billion single-year cost of President Biden’s eviction moratorium and the over $450 billion ten-year cost of his student debt-relief program. And there are few decisions more politically fraught, or subject to “earnest and profound debate,” than taxation.</w:t>
      </w:r>
    </w:p>
    <w:p w14:paraId="01D4F9FC" w14:textId="77777777" w:rsidR="00502FAD" w:rsidRPr="00A70094" w:rsidRDefault="00502FAD" w:rsidP="00502FAD">
      <w:pPr>
        <w:rPr>
          <w:sz w:val="16"/>
        </w:rPr>
      </w:pPr>
      <w:r w:rsidRPr="00A70094">
        <w:rPr>
          <w:sz w:val="16"/>
        </w:rPr>
        <w:t>Because all factors indicating the existence of an extraordinary case are present, the major questions doctrine applies and the government must identify “clear congressional authorization” under IEEPA for the President’s asserted power.</w:t>
      </w:r>
    </w:p>
    <w:p w14:paraId="6286F024" w14:textId="77777777" w:rsidR="00502FAD" w:rsidRPr="00A70094" w:rsidRDefault="00502FAD" w:rsidP="00502FAD">
      <w:pPr>
        <w:rPr>
          <w:sz w:val="16"/>
        </w:rPr>
      </w:pPr>
      <w:r w:rsidRPr="00A70094">
        <w:rPr>
          <w:sz w:val="16"/>
        </w:rPr>
        <w:t>* * *</w:t>
      </w:r>
    </w:p>
    <w:p w14:paraId="6DB78CBD" w14:textId="77777777" w:rsidR="00502FAD" w:rsidRDefault="00502FAD" w:rsidP="00502FAD">
      <w:pPr>
        <w:rPr>
          <w:sz w:val="16"/>
        </w:rPr>
      </w:pPr>
      <w:r w:rsidRPr="00A70094">
        <w:rPr>
          <w:sz w:val="16"/>
        </w:rPr>
        <w:t>The outcome of the tariff suits will help determine the reach of the major questions doctrine in constraining executive action under the Trump Administration and future administrations. Our brief demonstrates how litigants can apply the doctrine effectively while limiting its reach to truly extraordinary cases.</w:t>
      </w:r>
    </w:p>
    <w:p w14:paraId="359F2293" w14:textId="77777777" w:rsidR="00502FAD" w:rsidRDefault="00502FAD" w:rsidP="00502FAD">
      <w:pPr>
        <w:pStyle w:val="Heading2"/>
      </w:pPr>
      <w:r>
        <w:t>Adv CP</w:t>
      </w:r>
    </w:p>
    <w:p w14:paraId="34FE3B3E" w14:textId="77777777" w:rsidR="00502FAD" w:rsidRDefault="00502FAD" w:rsidP="00502FAD">
      <w:pPr>
        <w:pStyle w:val="Heading3"/>
      </w:pPr>
      <w:r>
        <w:t>2AC---Adv CP---T/L</w:t>
      </w:r>
    </w:p>
    <w:p w14:paraId="18338B33" w14:textId="77777777" w:rsidR="00502FAD" w:rsidRDefault="00502FAD" w:rsidP="00502FAD">
      <w:pPr>
        <w:pStyle w:val="Heading3"/>
      </w:pPr>
      <w:r>
        <w:t>AT: Sun shades---2AC</w:t>
      </w:r>
    </w:p>
    <w:p w14:paraId="0C6FD68F" w14:textId="77777777" w:rsidR="00502FAD" w:rsidRDefault="00502FAD" w:rsidP="00502FAD">
      <w:pPr>
        <w:pStyle w:val="Heading3"/>
      </w:pPr>
      <w:r>
        <w:t>A2: Capital Gains Tax---2AC</w:t>
      </w:r>
    </w:p>
    <w:p w14:paraId="3986D3D0" w14:textId="77777777" w:rsidR="00502FAD" w:rsidRDefault="00502FAD" w:rsidP="00502FAD">
      <w:pPr>
        <w:pStyle w:val="Heading3"/>
      </w:pPr>
      <w:r>
        <w:t>A2: Merit System</w:t>
      </w:r>
    </w:p>
    <w:p w14:paraId="04789E52" w14:textId="77777777" w:rsidR="00502FAD" w:rsidRPr="002E04E1" w:rsidRDefault="00502FAD" w:rsidP="00502FAD">
      <w:pPr>
        <w:pStyle w:val="Heading2"/>
      </w:pPr>
      <w:r>
        <w:t>Productivity DA</w:t>
      </w:r>
    </w:p>
    <w:p w14:paraId="225E5568" w14:textId="77777777" w:rsidR="00502FAD" w:rsidRDefault="00502FAD" w:rsidP="00502FAD">
      <w:pPr>
        <w:pStyle w:val="Heading4"/>
      </w:pPr>
      <w:r>
        <w:t>Sectoral bargaining solves productivity---flexibility</w:t>
      </w:r>
    </w:p>
    <w:p w14:paraId="17FF314E" w14:textId="77777777" w:rsidR="00502FAD" w:rsidRDefault="00502FAD" w:rsidP="00502FAD">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34132B7E" w14:textId="77777777" w:rsidR="00502FAD" w:rsidRDefault="00502FAD" w:rsidP="00502FAD">
      <w:r>
        <w:t xml:space="preserve">The observed </w:t>
      </w:r>
      <w:r w:rsidRPr="002F2E8D">
        <w:rPr>
          <w:rStyle w:val="StyleUnderline"/>
        </w:rPr>
        <w:t>heterogeneity of digital labour</w:t>
      </w:r>
      <w:r w:rsidRPr="002F2E8D">
        <w:t xml:space="preserve"> platforms, performed tasks, concerned industry sectors and workers’ needs </w:t>
      </w:r>
      <w:r w:rsidRPr="002F2E8D">
        <w:rPr>
          <w:rStyle w:val="StyleUnderline"/>
        </w:rPr>
        <w:t>indicates</w:t>
      </w:r>
      <w:r>
        <w:t xml:space="preserve"> that </w:t>
      </w:r>
      <w:r w:rsidRPr="005831CC">
        <w:rPr>
          <w:rStyle w:val="StyleUnderline"/>
          <w:highlight w:val="cyan"/>
        </w:rPr>
        <w:t xml:space="preserve">there </w:t>
      </w:r>
      <w:r w:rsidRPr="005831CC">
        <w:rPr>
          <w:rStyle w:val="Emphasis"/>
          <w:highlight w:val="cyan"/>
        </w:rPr>
        <w:t>cannot</w:t>
      </w:r>
      <w:r w:rsidRPr="005831CC">
        <w:rPr>
          <w:rStyle w:val="StyleUnderline"/>
          <w:highlight w:val="cyan"/>
        </w:rPr>
        <w:t xml:space="preserve"> be a “one-size-fits-all” regulatory response</w:t>
      </w:r>
      <w:r>
        <w:t xml:space="preserve"> for all the types of work that is conducted on and through digitally mediated labour platforms. This increases the potential contributions of social dialogue and </w:t>
      </w:r>
      <w:r w:rsidRPr="002F2E8D">
        <w:rPr>
          <w:rStyle w:val="StyleUnderline"/>
        </w:rPr>
        <w:t xml:space="preserve">collective bargaining </w:t>
      </w:r>
      <w:r w:rsidRPr="005831CC">
        <w:rPr>
          <w:rStyle w:val="StyleUnderline"/>
          <w:highlight w:val="cyan"/>
        </w:rPr>
        <w:t>[</w:t>
      </w:r>
      <w:r w:rsidRPr="005831CC">
        <w:rPr>
          <w:rStyle w:val="Emphasis"/>
          <w:highlight w:val="cyan"/>
        </w:rPr>
        <w:t>CB</w:t>
      </w:r>
      <w:r w:rsidRPr="005831CC">
        <w:rPr>
          <w:rStyle w:val="StyleUnderline"/>
          <w:highlight w:val="cyan"/>
        </w:rPr>
        <w:t>] for developing responsive</w:t>
      </w:r>
      <w:r>
        <w:t xml:space="preserve"> and practice-oriented </w:t>
      </w:r>
      <w:r w:rsidRPr="005831CC">
        <w:rPr>
          <w:rStyle w:val="StyleUnderline"/>
          <w:highlight w:val="cyan"/>
        </w:rPr>
        <w:t>solutions</w:t>
      </w:r>
      <w:r>
        <w:t xml:space="preserve"> that </w:t>
      </w:r>
      <w:r w:rsidRPr="005831CC">
        <w:rPr>
          <w:rStyle w:val="StyleUnderline"/>
          <w:highlight w:val="cyan"/>
        </w:rPr>
        <w:t xml:space="preserve">take into account </w:t>
      </w:r>
      <w:r w:rsidRPr="002F2E8D">
        <w:t>the</w:t>
      </w:r>
      <w:r w:rsidRPr="005831CC">
        <w:rPr>
          <w:rStyle w:val="StyleUnderline"/>
          <w:highlight w:val="cyan"/>
        </w:rPr>
        <w:t xml:space="preserve"> diversity</w:t>
      </w:r>
      <w:r>
        <w:t xml:space="preserve"> and specific needs of the platform economy.</w:t>
      </w:r>
    </w:p>
    <w:p w14:paraId="5E78566A" w14:textId="77777777" w:rsidR="00502FAD" w:rsidRDefault="00502FAD" w:rsidP="00502FAD">
      <w:r w:rsidRPr="002F2E8D">
        <w:rPr>
          <w:rStyle w:val="StyleUnderline"/>
        </w:rPr>
        <w:t>Collective bargaining</w:t>
      </w:r>
      <w:r w:rsidRPr="002F2E8D">
        <w:t xml:space="preserve"> [</w:t>
      </w:r>
      <w:r w:rsidRPr="005831CC">
        <w:rPr>
          <w:rStyle w:val="StyleUnderline"/>
          <w:highlight w:val="cyan"/>
        </w:rPr>
        <w:t>CB</w:t>
      </w:r>
      <w:r w:rsidRPr="002F2E8D">
        <w:rPr>
          <w:rStyle w:val="StyleUnderline"/>
        </w:rPr>
        <w:t>]</w:t>
      </w:r>
      <w:r w:rsidRPr="002F2E8D">
        <w:t xml:space="preserve"> </w:t>
      </w:r>
      <w:r>
        <w:t xml:space="preserve">has some </w:t>
      </w:r>
      <w:r w:rsidRPr="002F2E8D">
        <w:t>characteristics</w:t>
      </w:r>
      <w:r>
        <w:t xml:space="preserve"> that seem to </w:t>
      </w:r>
      <w:r w:rsidRPr="005831CC">
        <w:rPr>
          <w:rStyle w:val="StyleUnderline"/>
          <w:highlight w:val="cyan"/>
        </w:rPr>
        <w:t>respond well to</w:t>
      </w:r>
      <w:r>
        <w:t xml:space="preserve"> the </w:t>
      </w:r>
      <w:r w:rsidRPr="005831CC">
        <w:rPr>
          <w:rStyle w:val="StyleUnderline"/>
          <w:highlight w:val="cyan"/>
        </w:rPr>
        <w:t>fast growth of</w:t>
      </w:r>
      <w:r>
        <w:t xml:space="preserve"> the platform economy, the continuous evolution of its technical and organizational conditions and its expansion into </w:t>
      </w:r>
      <w:r w:rsidRPr="005831CC">
        <w:rPr>
          <w:rStyle w:val="StyleUnderline"/>
          <w:highlight w:val="cyan"/>
        </w:rPr>
        <w:t>new industry sectors</w:t>
      </w:r>
      <w:r>
        <w:t xml:space="preserve">, resulting in a wide range of opportunities and challenges. </w:t>
      </w:r>
      <w:r w:rsidRPr="005831CC">
        <w:rPr>
          <w:rStyle w:val="StyleUnderline"/>
          <w:highlight w:val="cyan"/>
        </w:rPr>
        <w:t xml:space="preserve">First, </w:t>
      </w:r>
      <w:r w:rsidRPr="005831CC">
        <w:rPr>
          <w:rStyle w:val="Emphasis"/>
          <w:highlight w:val="cyan"/>
        </w:rPr>
        <w:t>legitimacy</w:t>
      </w:r>
      <w:r w:rsidRPr="005831CC">
        <w:rPr>
          <w:rStyle w:val="StyleUnderline"/>
          <w:highlight w:val="cyan"/>
        </w:rPr>
        <w:t xml:space="preserve"> is increased</w:t>
      </w:r>
      <w:r>
        <w:t xml:space="preserve">, as regulation through collective bargaining is always </w:t>
      </w:r>
      <w:r w:rsidRPr="005831CC">
        <w:rPr>
          <w:rStyle w:val="StyleUnderline"/>
          <w:highlight w:val="cyan"/>
        </w:rPr>
        <w:t>based on</w:t>
      </w:r>
      <w:r>
        <w:t xml:space="preserve"> the </w:t>
      </w:r>
      <w:r w:rsidRPr="005831CC">
        <w:rPr>
          <w:rStyle w:val="StyleUnderline"/>
          <w:highlight w:val="cyan"/>
        </w:rPr>
        <w:t>joint participation</w:t>
      </w:r>
      <w:r>
        <w:t xml:space="preserve"> of employers or employers’ organizations on the one side and workers’ organizations on the other side in the negotiation of collective agreements. This is particularly important </w:t>
      </w:r>
      <w:r w:rsidRPr="002F2E8D">
        <w:t>in newly emerging parts of the labour markets</w:t>
      </w:r>
      <w:r>
        <w:t xml:space="preserve">, as regulation may be of an experimental nature that seeks to address the specificities of the platform economy. </w:t>
      </w:r>
      <w:r w:rsidRPr="005831CC">
        <w:rPr>
          <w:rStyle w:val="StyleUnderline"/>
          <w:highlight w:val="cyan"/>
        </w:rPr>
        <w:t>Second</w:t>
      </w:r>
      <w:r>
        <w:t xml:space="preserve">, the </w:t>
      </w:r>
      <w:r w:rsidRPr="005831CC">
        <w:rPr>
          <w:rStyle w:val="Emphasis"/>
          <w:highlight w:val="cyan"/>
        </w:rPr>
        <w:t>adaptability</w:t>
      </w:r>
      <w:r>
        <w:t xml:space="preserve"> of regulation </w:t>
      </w:r>
      <w:r w:rsidRPr="005831CC">
        <w:rPr>
          <w:rStyle w:val="StyleUnderline"/>
          <w:highlight w:val="cyan"/>
        </w:rPr>
        <w:t>through collective bargaining allows</w:t>
      </w:r>
      <w:r>
        <w:t xml:space="preserve"> for </w:t>
      </w:r>
      <w:r w:rsidRPr="005831CC">
        <w:rPr>
          <w:rStyle w:val="StyleUnderline"/>
          <w:highlight w:val="cyan"/>
        </w:rPr>
        <w:t>rapid</w:t>
      </w:r>
      <w:r>
        <w:t xml:space="preserve"> establishment or </w:t>
      </w:r>
      <w:r w:rsidRPr="005831CC">
        <w:rPr>
          <w:rStyle w:val="StyleUnderline"/>
          <w:highlight w:val="cyan"/>
        </w:rPr>
        <w:t>renegotiation</w:t>
      </w:r>
      <w:r>
        <w:t xml:space="preserve"> </w:t>
      </w:r>
      <w:r w:rsidRPr="000A4F9F">
        <w:rPr>
          <w:u w:val="single"/>
        </w:rPr>
        <w:t xml:space="preserve">in case of </w:t>
      </w:r>
      <w:r w:rsidRPr="000A4F9F">
        <w:rPr>
          <w:highlight w:val="cyan"/>
          <w:u w:val="single"/>
        </w:rPr>
        <w:t>technological, economic</w:t>
      </w:r>
      <w:r w:rsidRPr="000A4F9F">
        <w:rPr>
          <w:u w:val="single"/>
        </w:rPr>
        <w:t xml:space="preserve"> or work organizational </w:t>
      </w:r>
      <w:r w:rsidRPr="000A4F9F">
        <w:rPr>
          <w:highlight w:val="cyan"/>
          <w:u w:val="single"/>
        </w:rPr>
        <w:t>changes</w:t>
      </w:r>
      <w:r>
        <w:t xml:space="preserve"> in the newly emerging business models. </w:t>
      </w:r>
      <w:r w:rsidRPr="005831CC">
        <w:rPr>
          <w:rStyle w:val="StyleUnderline"/>
          <w:highlight w:val="cyan"/>
        </w:rPr>
        <w:t>Third</w:t>
      </w:r>
      <w:r>
        <w:t xml:space="preserve">, the </w:t>
      </w:r>
      <w:r w:rsidRPr="005831CC">
        <w:rPr>
          <w:rStyle w:val="Emphasis"/>
          <w:highlight w:val="cyan"/>
        </w:rPr>
        <w:t>customization</w:t>
      </w:r>
      <w:r>
        <w:t xml:space="preserve"> or practice-orientation of collective bargaining </w:t>
      </w:r>
      <w:r w:rsidRPr="005831CC">
        <w:rPr>
          <w:rStyle w:val="StyleUnderline"/>
          <w:highlight w:val="cyan"/>
        </w:rPr>
        <w:t>reflects the particular conditions of an industry</w:t>
      </w:r>
      <w:r>
        <w:t xml:space="preserve"> or occupation in the platform economy.235 However, as a tool of flexible and practice-oriented, bottom-up regulation</w:t>
      </w:r>
      <w:r w:rsidRPr="002F2E8D">
        <w:t xml:space="preserve">, </w:t>
      </w:r>
      <w:r w:rsidRPr="002F2E8D">
        <w:rPr>
          <w:rStyle w:val="StyleUnderline"/>
        </w:rPr>
        <w:t>collective bargaining</w:t>
      </w:r>
      <w:r w:rsidRPr="005831CC">
        <w:rPr>
          <w:rStyle w:val="StyleUnderline"/>
          <w:highlight w:val="cyan"/>
        </w:rPr>
        <w:t xml:space="preserve"> [CB] can </w:t>
      </w:r>
      <w:r w:rsidRPr="005831CC">
        <w:rPr>
          <w:rStyle w:val="Emphasis"/>
          <w:highlight w:val="cyan"/>
        </w:rPr>
        <w:t>only</w:t>
      </w:r>
      <w:r w:rsidRPr="005831CC">
        <w:rPr>
          <w:rStyle w:val="StyleUnderline"/>
          <w:highlight w:val="cyan"/>
        </w:rPr>
        <w:t xml:space="preserve"> flourish in an enabling legal</w:t>
      </w:r>
      <w:r>
        <w:t xml:space="preserve"> and institutional </w:t>
      </w:r>
      <w:r w:rsidRPr="005831CC">
        <w:rPr>
          <w:rStyle w:val="StyleUnderline"/>
          <w:highlight w:val="cyan"/>
        </w:rPr>
        <w:t>environment</w:t>
      </w:r>
      <w:r>
        <w:t>.</w:t>
      </w:r>
    </w:p>
    <w:p w14:paraId="499811F3" w14:textId="77777777" w:rsidR="00502FAD" w:rsidRDefault="00502FAD" w:rsidP="00502FAD">
      <w:pPr>
        <w:pStyle w:val="Heading4"/>
      </w:pPr>
      <w:r>
        <w:t xml:space="preserve">the real internal is </w:t>
      </w:r>
      <w:r>
        <w:rPr>
          <w:u w:val="single"/>
        </w:rPr>
        <w:t>worker productivity</w:t>
      </w:r>
      <w:r>
        <w:t xml:space="preserve">, and unions solve via </w:t>
      </w:r>
      <w:r w:rsidRPr="00F1308A">
        <w:rPr>
          <w:u w:val="single"/>
        </w:rPr>
        <w:t>onshoring</w:t>
      </w:r>
    </w:p>
    <w:p w14:paraId="69F57144" w14:textId="77777777" w:rsidR="00502FAD" w:rsidRDefault="00502FAD" w:rsidP="00502FAD">
      <w:r w:rsidRPr="008D0B7C">
        <w:rPr>
          <w:b/>
          <w:bCs/>
          <w:sz w:val="26"/>
          <w:szCs w:val="26"/>
        </w:rPr>
        <w:t>Cass 19</w:t>
      </w:r>
      <w:r w:rsidRPr="008D0B7C">
        <w:t xml:space="preserve"> [Oren Cass (Cass Is A Senior Fellow At The Manhattan Institute For Policy Research), 2019, "Putting Dynamism in Its Place," No Publication, https://www.nationalaffairs.com/publications/detail/putting-dynamism-in-its-place //shelbor]</w:t>
      </w:r>
    </w:p>
    <w:p w14:paraId="08071D51" w14:textId="77777777" w:rsidR="00502FAD" w:rsidRPr="00907833" w:rsidRDefault="00502FAD" w:rsidP="00502FAD">
      <w:pPr>
        <w:rPr>
          <w:sz w:val="14"/>
        </w:rPr>
      </w:pPr>
      <w:r w:rsidRPr="00907833">
        <w:rPr>
          <w:sz w:val="14"/>
        </w:rPr>
        <w:t xml:space="preserve">The phrase "economic dynamism" has become so ubiquitous, its connotations so obviously desirable, that we accept uncritically the dressing up of policy debates in its terms. The standard narrative goes something like this: Disruption, a close cousin of dynamism, occurs when a new market entrant's superior offering or lower price allows it to displace an incumbent. Resources shift to this more productive use, and both workers and consumers reap the benefit. An economy featuring high levels of disruption is "dynamic," and with dynamism comes the innovation and economic growth that leads to rising material living standards for all. </w:t>
      </w:r>
    </w:p>
    <w:p w14:paraId="13FC5736" w14:textId="77777777" w:rsidR="00502FAD" w:rsidRPr="00907833" w:rsidRDefault="00502FAD" w:rsidP="00502FAD">
      <w:pPr>
        <w:rPr>
          <w:sz w:val="14"/>
        </w:rPr>
      </w:pPr>
      <w:r w:rsidRPr="00907833">
        <w:rPr>
          <w:sz w:val="14"/>
        </w:rPr>
        <w:t xml:space="preserve">The dynamists who tell this story speak confidently of its centrality to economic growth and of their ability to divine which policies will foster or frustrate it. More economic dynamism is always better, and so public policy must always be oriented toward nurturing it — with, of course, the caveat that policy inherently constrains dynamism and so we should be skeptical of its use. Merely inquiring as to the basis or veracity of these axioms risks exposing oneself as unsophisticated and, perhaps worst of all, insufficiently "pro-growth." </w:t>
      </w:r>
    </w:p>
    <w:p w14:paraId="52AA8197" w14:textId="77777777" w:rsidR="00502FAD" w:rsidRPr="00907833" w:rsidRDefault="00502FAD" w:rsidP="00502FAD">
      <w:pPr>
        <w:rPr>
          <w:sz w:val="14"/>
        </w:rPr>
      </w:pPr>
      <w:r w:rsidRPr="00907833">
        <w:rPr>
          <w:sz w:val="14"/>
        </w:rPr>
        <w:t xml:space="preserve">But an inquiry is very much needed. That disruption and dynamism can deliver enormous benefits is certainly true. That poorly conceived policies can interfere with such benefits is equally true. But the concepts involved are so vaguely defined and correlate so weakly to their stated objectives that they obscure and compound rather than illuminate and address our economic choices and challenges. </w:t>
      </w:r>
    </w:p>
    <w:p w14:paraId="723A68ED" w14:textId="77777777" w:rsidR="00502FAD" w:rsidRPr="00907833" w:rsidRDefault="00502FAD" w:rsidP="00502FAD">
      <w:pPr>
        <w:rPr>
          <w:sz w:val="14"/>
        </w:rPr>
      </w:pPr>
      <w:r w:rsidRPr="008D0B7C">
        <w:rPr>
          <w:u w:val="single"/>
        </w:rPr>
        <w:t xml:space="preserve">The problem is that </w:t>
      </w:r>
      <w:r w:rsidRPr="009A3E21">
        <w:rPr>
          <w:u w:val="single"/>
        </w:rPr>
        <w:t>disruption and</w:t>
      </w:r>
      <w:r w:rsidRPr="008D0B7C">
        <w:rPr>
          <w:u w:val="single"/>
        </w:rPr>
        <w:t xml:space="preserve"> </w:t>
      </w:r>
      <w:r w:rsidRPr="005831CC">
        <w:rPr>
          <w:highlight w:val="cyan"/>
          <w:u w:val="single"/>
        </w:rPr>
        <w:t>dynamism</w:t>
      </w:r>
      <w:r w:rsidRPr="008D0B7C">
        <w:rPr>
          <w:u w:val="single"/>
        </w:rPr>
        <w:t xml:space="preserve"> are </w:t>
      </w:r>
      <w:r w:rsidRPr="005831CC">
        <w:rPr>
          <w:highlight w:val="cyan"/>
          <w:u w:val="single"/>
        </w:rPr>
        <w:t>not ends unto themselves</w:t>
      </w:r>
      <w:r w:rsidRPr="008D0B7C">
        <w:rPr>
          <w:u w:val="single"/>
        </w:rPr>
        <w:t xml:space="preserve">, but </w:t>
      </w:r>
      <w:r w:rsidRPr="005831CC">
        <w:rPr>
          <w:highlight w:val="cyan"/>
          <w:u w:val="single"/>
        </w:rPr>
        <w:t>means to</w:t>
      </w:r>
      <w:r w:rsidRPr="008D0B7C">
        <w:rPr>
          <w:u w:val="single"/>
        </w:rPr>
        <w:t xml:space="preserve"> the ends of higher </w:t>
      </w:r>
      <w:r w:rsidRPr="005831CC">
        <w:rPr>
          <w:b/>
          <w:bCs/>
          <w:highlight w:val="cyan"/>
          <w:u w:val="single"/>
        </w:rPr>
        <w:t>worker productivity</w:t>
      </w:r>
      <w:r w:rsidRPr="005831CC">
        <w:rPr>
          <w:highlight w:val="cyan"/>
          <w:u w:val="single"/>
        </w:rPr>
        <w:t xml:space="preserve"> and</w:t>
      </w:r>
      <w:r w:rsidRPr="008D0B7C">
        <w:rPr>
          <w:u w:val="single"/>
        </w:rPr>
        <w:t xml:space="preserve"> widely shared economic </w:t>
      </w:r>
      <w:r w:rsidRPr="005831CC">
        <w:rPr>
          <w:highlight w:val="cyan"/>
          <w:u w:val="single"/>
        </w:rPr>
        <w:t>prosperity</w:t>
      </w:r>
      <w:r w:rsidRPr="00907833">
        <w:rPr>
          <w:sz w:val="14"/>
        </w:rPr>
        <w:t xml:space="preserve">. And their effect is contingent on their form, and on the presence of accompanying and at times opposing forces. Disruption offers no guarantee that disrupted resources will be re-allocated effectively, so embracing it blindly yields an overbroad endorsement of corrosion as well. Dynamism also relies upon the vitality of numerous social endowments and institutions to facilitate and channel it; ensuring that it remains productive over time requires some deference to those forces even when they constrain it in the short run. </w:t>
      </w:r>
    </w:p>
    <w:p w14:paraId="45D83B97" w14:textId="77777777" w:rsidR="00502FAD" w:rsidRPr="00907833" w:rsidRDefault="00502FAD" w:rsidP="00502FAD">
      <w:pPr>
        <w:rPr>
          <w:sz w:val="14"/>
        </w:rPr>
      </w:pPr>
      <w:r w:rsidRPr="00907833">
        <w:rPr>
          <w:sz w:val="14"/>
        </w:rPr>
        <w:t>Exhibit A for the complexity of these phenomena is international trade, where the absolutist case for dynamism has been asserted most strongly and where it has proved most catastrophicall</w:t>
      </w:r>
      <w:r>
        <w:rPr>
          <w:sz w:val="14"/>
        </w:rPr>
        <w:t>b</w:t>
      </w:r>
      <w:r w:rsidRPr="00907833">
        <w:rPr>
          <w:sz w:val="14"/>
        </w:rPr>
        <w:t xml:space="preserve">y incomplete. Trade offers a uniquely useful case study because the disruption itself, originating outside the domestic economy, is clearly disaggregated from any subsequent benefit. A foreign producer supplanting a domestic one is disruption, yes, but do the disrupted resources shift to more productive uses and does the domestic economy's productive capacity increase? Maybe. But maybe not — especially if the trade is unbalanced and the domestic economy sees no commensurate increase in foreign demand for its own production. The disruption is not inherently good or bad; the context in which it occurs and the effects that ripple outward determine its valence. </w:t>
      </w:r>
    </w:p>
    <w:p w14:paraId="1372F47D" w14:textId="77777777" w:rsidR="00502FAD" w:rsidRPr="00907833" w:rsidRDefault="00502FAD" w:rsidP="00502FAD">
      <w:pPr>
        <w:rPr>
          <w:sz w:val="14"/>
        </w:rPr>
      </w:pPr>
      <w:r w:rsidRPr="008D0B7C">
        <w:rPr>
          <w:u w:val="single"/>
        </w:rPr>
        <w:t xml:space="preserve">The simple heuristic that </w:t>
      </w:r>
      <w:r w:rsidRPr="005831CC">
        <w:rPr>
          <w:highlight w:val="cyan"/>
          <w:u w:val="single"/>
        </w:rPr>
        <w:t>the least constrained</w:t>
      </w:r>
      <w:r w:rsidRPr="008D0B7C">
        <w:rPr>
          <w:u w:val="single"/>
        </w:rPr>
        <w:t xml:space="preserve"> market is the most dynamic and thus produces the best outcomes </w:t>
      </w:r>
      <w:r w:rsidRPr="005831CC">
        <w:rPr>
          <w:highlight w:val="cyan"/>
          <w:u w:val="single"/>
        </w:rPr>
        <w:t>turns out not to be a useful guide</w:t>
      </w:r>
      <w:r w:rsidRPr="008D0B7C">
        <w:rPr>
          <w:u w:val="single"/>
        </w:rPr>
        <w:t xml:space="preserve"> for policymakers.</w:t>
      </w:r>
      <w:r w:rsidRPr="00907833">
        <w:rPr>
          <w:sz w:val="14"/>
        </w:rPr>
        <w:t xml:space="preserve"> To state the obvious (though bizarrely controversial), throwing people out of work and shuttering their businesses is not always good — either for them and their families in the short run or for the nation and its economy in the long run. Where dynamism performs as advertised, with the dislocation of disruption occurring alongside the emergence of new and better opportunities, we need to celebrate it — and defend it against those who would place protection of a particular job above progress for society. But we also need to acknowledge that </w:t>
      </w:r>
      <w:r w:rsidRPr="00F1308A">
        <w:rPr>
          <w:u w:val="single"/>
        </w:rPr>
        <w:t>dynamism comes with costs and can malfunction</w:t>
      </w:r>
      <w:r w:rsidRPr="008D0B7C">
        <w:rPr>
          <w:u w:val="single"/>
        </w:rPr>
        <w:t xml:space="preserve">. </w:t>
      </w:r>
      <w:r w:rsidRPr="00907833">
        <w:rPr>
          <w:sz w:val="14"/>
        </w:rPr>
        <w:t xml:space="preserve">A coherent and sustainable dynamism requires addressing, not ignoring, these limitations. </w:t>
      </w:r>
    </w:p>
    <w:p w14:paraId="3C1A10B7" w14:textId="77777777" w:rsidR="00502FAD" w:rsidRPr="00907833" w:rsidRDefault="00502FAD" w:rsidP="00502FAD">
      <w:pPr>
        <w:rPr>
          <w:sz w:val="14"/>
        </w:rPr>
      </w:pPr>
      <w:r w:rsidRPr="00907833">
        <w:rPr>
          <w:sz w:val="14"/>
        </w:rPr>
        <w:t xml:space="preserve">Trade delivers its benefits in several ways. The standard mechanism taught in Economics 101 is specialization. Where two parties have capabilities that make them better at different types of things, they can both be more productive (and create more output for consumption) if they specialize where they are relatively better equipped. This is true of next-door neighbors where the accountant does both households' taxes and the carpenter does both households' repairs, and it is true of the United States and Mexico, where one nation's climate is ideal for growing wheat, the other's for growing avocados. </w:t>
      </w:r>
    </w:p>
    <w:p w14:paraId="4F0003E3" w14:textId="77777777" w:rsidR="00502FAD" w:rsidRPr="00907833" w:rsidRDefault="00502FAD" w:rsidP="00502FAD">
      <w:pPr>
        <w:rPr>
          <w:sz w:val="14"/>
        </w:rPr>
      </w:pPr>
      <w:r w:rsidRPr="00907833">
        <w:rPr>
          <w:sz w:val="14"/>
        </w:rPr>
        <w:t>When American farmers abandon their struggling avocado orchards and Mexican farmers their low-yield wheat fields, the disruption can be painful. But when, in conjunction, the more productive American wheat farmers and Mexican avocado growers gain new markets for their crops, the net effect for both economies and their workers can be positive.</w:t>
      </w:r>
    </w:p>
    <w:p w14:paraId="4EA1F946" w14:textId="77777777" w:rsidR="00502FAD" w:rsidRPr="00907833" w:rsidRDefault="00502FAD" w:rsidP="00502FAD">
      <w:pPr>
        <w:rPr>
          <w:sz w:val="14"/>
        </w:rPr>
      </w:pPr>
      <w:r w:rsidRPr="00907833">
        <w:rPr>
          <w:u w:val="single"/>
        </w:rPr>
        <w:t>A second benefit, which many economists now believe is more important in the international context, is scale.</w:t>
      </w:r>
      <w:r w:rsidRPr="00907833">
        <w:rPr>
          <w:sz w:val="14"/>
        </w:rPr>
        <w:t xml:space="preserve"> Think of the carpenter, who must buy a full set of tools even if just to maintain his own house but would prefer, via trade, to deploy his talents and equipment throughout the neighborhood. Likewise, Microsoft can expect far greater revenue and invest more in product development if its software will be bought not just in the United States but around the globe.</w:t>
      </w:r>
    </w:p>
    <w:p w14:paraId="36E4DC28" w14:textId="77777777" w:rsidR="00502FAD" w:rsidRPr="00907833" w:rsidRDefault="00502FAD" w:rsidP="00502FAD">
      <w:pPr>
        <w:rPr>
          <w:sz w:val="14"/>
        </w:rPr>
      </w:pPr>
      <w:r w:rsidRPr="00907833">
        <w:rPr>
          <w:sz w:val="14"/>
        </w:rPr>
        <w:t xml:space="preserve">The third benefit is </w:t>
      </w:r>
      <w:r w:rsidRPr="00907833">
        <w:rPr>
          <w:u w:val="single"/>
        </w:rPr>
        <w:t>technological diffusion</w:t>
      </w:r>
      <w:r w:rsidRPr="00907833">
        <w:rPr>
          <w:sz w:val="14"/>
        </w:rPr>
        <w:t>. When producers come into contact, they can learn from each other, and competition can force both to become more effective — an example of dynamism in action. If the carpenter can work all around town instead of just in his neighborhood, he will likely discover superior techniques that some of his peers use and seek to improve his time per job to match what they offer, especially if they will be doing business in his neighborhood as well. Although the stiff competition from international automakers dealt harsh blows to Detroit, it compelled the introduction of products and processes that over time led to better domestic cars, too.</w:t>
      </w:r>
    </w:p>
    <w:p w14:paraId="04DEA953" w14:textId="77777777" w:rsidR="00502FAD" w:rsidRPr="00907833" w:rsidRDefault="00502FAD" w:rsidP="00502FAD">
      <w:pPr>
        <w:rPr>
          <w:sz w:val="14"/>
        </w:rPr>
      </w:pPr>
      <w:r w:rsidRPr="00907833">
        <w:rPr>
          <w:sz w:val="14"/>
        </w:rPr>
        <w:t>Through all these channels</w:t>
      </w:r>
      <w:r w:rsidRPr="00907833">
        <w:rPr>
          <w:u w:val="single"/>
        </w:rPr>
        <w:t>, workers can become more productive while consumers can benefit from greater choice, lower prices, and more rapid innovation</w:t>
      </w:r>
      <w:r w:rsidRPr="00907833">
        <w:rPr>
          <w:sz w:val="14"/>
        </w:rPr>
        <w:t>. Thanks to these effects, the elimination of trade barriers and increase in international trade in the second half of the 20th century produced gains throughout the world, above all in certain developing countries. In the 1960s, less than one-quarter of global economic output traveled across international borders. By 2003, that share had reached half; as of 2015, it stood at nearly 60%.</w:t>
      </w:r>
    </w:p>
    <w:p w14:paraId="6D1290DE" w14:textId="77777777" w:rsidR="00502FAD" w:rsidRPr="00907833" w:rsidRDefault="00502FAD" w:rsidP="00502FAD">
      <w:pPr>
        <w:rPr>
          <w:sz w:val="14"/>
        </w:rPr>
      </w:pPr>
      <w:r w:rsidRPr="00907833">
        <w:rPr>
          <w:sz w:val="14"/>
        </w:rPr>
        <w:t>Yet trade is not without costs. The parties trading almost certainly gain — it is, after all, their choice to make an exchange</w:t>
      </w:r>
      <w:r w:rsidRPr="008D0B7C">
        <w:rPr>
          <w:u w:val="single"/>
        </w:rPr>
        <w:t>. If one measured prosperity solely in terms of consumption, this might be the end of the story.</w:t>
      </w:r>
      <w:r w:rsidRPr="00907833">
        <w:rPr>
          <w:sz w:val="14"/>
        </w:rPr>
        <w:t xml:space="preserve"> Firms and people who once could buy things only on the domestic market now can also buy from the larger international market. What's not to love? But as Irving Kristol once observed, "Where is it written that the welfare of consumers takes precedence over that of producers?"</w:t>
      </w:r>
    </w:p>
    <w:p w14:paraId="7C4C8BEE" w14:textId="77777777" w:rsidR="00502FAD" w:rsidRPr="00907833" w:rsidRDefault="00502FAD" w:rsidP="00502FAD">
      <w:pPr>
        <w:rPr>
          <w:sz w:val="14"/>
        </w:rPr>
      </w:pPr>
      <w:r w:rsidRPr="00907833">
        <w:rPr>
          <w:sz w:val="14"/>
        </w:rPr>
        <w:t xml:space="preserve">From the perspective of worker productivity, the calculus is more complex. </w:t>
      </w:r>
      <w:r w:rsidRPr="00907833">
        <w:rPr>
          <w:u w:val="single"/>
        </w:rPr>
        <w:t>In isolation, opening the U.S. market to a global supply of labor could be cause for serious concern</w:t>
      </w:r>
      <w:r w:rsidRPr="00907833">
        <w:rPr>
          <w:sz w:val="14"/>
        </w:rPr>
        <w:t>. Trade needs to be balanced for the anticipated dynamism to materialize and the net effect on the labor market to be positive. Only if the world buys more from the United States in tandem with the United States buying more from the world will workers not only face greater competition but also enjoy greater opportunity.</w:t>
      </w:r>
    </w:p>
    <w:p w14:paraId="1FA13042" w14:textId="77777777" w:rsidR="00502FAD" w:rsidRPr="00907833" w:rsidRDefault="00502FAD" w:rsidP="00502FAD">
      <w:pPr>
        <w:rPr>
          <w:sz w:val="16"/>
          <w:szCs w:val="16"/>
        </w:rPr>
      </w:pPr>
      <w:r w:rsidRPr="00907833">
        <w:rPr>
          <w:u w:val="single"/>
        </w:rPr>
        <w:t>That balanced outcome is by no means guaranteed</w:t>
      </w:r>
      <w:r w:rsidRPr="00907833">
        <w:rPr>
          <w:sz w:val="14"/>
        </w:rPr>
        <w:t xml:space="preserve">. If trillions of dollars of foreign goods are flowing into the United States, then Americans must send back something in return. But other countries might impose obstacles to American producers selling in their markets and instead acquire U.S. assets like stocks, bonds, and real estate. </w:t>
      </w:r>
      <w:r w:rsidRPr="00907833">
        <w:rPr>
          <w:sz w:val="16"/>
          <w:szCs w:val="16"/>
        </w:rPr>
        <w:t>For instance, what if China sends $50 billion worth of electronics to the United States and we send $50 billion worth of U.S. Treasury bonds back to China? In colloquial terms, China has sent the goods on credit. American production is lower, and government debt is higher. Such an imbalanced exchange is far from the model of prosperity-enhancing free trade taught in economics classes. It is disruptive, yes, but in ways that can reduce opportunities for workers, lower the trajectory of their productivity, and diminish the nation's real prosperity.</w:t>
      </w:r>
    </w:p>
    <w:p w14:paraId="05C52521" w14:textId="77777777" w:rsidR="00502FAD" w:rsidRPr="00907833" w:rsidRDefault="00502FAD" w:rsidP="00502FAD">
      <w:pPr>
        <w:rPr>
          <w:sz w:val="14"/>
        </w:rPr>
      </w:pPr>
      <w:r w:rsidRPr="00907833">
        <w:rPr>
          <w:sz w:val="14"/>
        </w:rPr>
        <w:t>Just such an imbalance has emerged in recent decades. For instance, in 2017, the United States traded $3.89 trillion in goods: $1.55 trillion of exports and $2.34 trillion of imports, which resulted in a roughly $800 billion deficit, offset only in part by a $240 billion surplus on $1.32 trillion of services trade. Of that $3.89 trillion in goods, about 20% was in goods dependent on agriculture or natural resources, where differing national endowments would make one country or another an obvious importer or exporter. Trade of this type was balanced: $394 billion of imports against $339 billion of exports; 43 product categories with net imports and 43 with net exports.</w:t>
      </w:r>
    </w:p>
    <w:p w14:paraId="772E0B99" w14:textId="77777777" w:rsidR="00502FAD" w:rsidRPr="00907833" w:rsidRDefault="00502FAD" w:rsidP="00502FAD">
      <w:pPr>
        <w:rPr>
          <w:sz w:val="14"/>
        </w:rPr>
      </w:pPr>
      <w:r w:rsidRPr="00907833">
        <w:rPr>
          <w:sz w:val="14"/>
        </w:rPr>
        <w:t>By contrast, for the 80% of trade in manufactured products, Americans bought $1.60 of imports for every $1 of exports sold overseas — $1.86 trillion in imports against $1.16 trillion in exports overall; 120 product categories with net imports and 53 with net exports. Of the 22 product categories with a surplus or deficit of at least $10 billion, 21 ran deficits. The only manufactured product that the United States exports significantly more of than it imports is airplanes.</w:t>
      </w:r>
    </w:p>
    <w:p w14:paraId="3C7FD7A8" w14:textId="77777777" w:rsidR="00502FAD" w:rsidRPr="00907833" w:rsidRDefault="00502FAD" w:rsidP="00502FAD">
      <w:pPr>
        <w:rPr>
          <w:sz w:val="14"/>
        </w:rPr>
      </w:pPr>
      <w:r w:rsidRPr="00907833">
        <w:rPr>
          <w:sz w:val="14"/>
        </w:rPr>
        <w:t xml:space="preserve">The U.S. trade deficit in advanced technology is particularly stunning. </w:t>
      </w:r>
      <w:r w:rsidRPr="009A3E21">
        <w:rPr>
          <w:u w:val="single"/>
        </w:rPr>
        <w:t>Balanced trade might include a large deficit in unsophisticated manufacturing that relies heavily on low-cost, unskilled labor, offset at least in part by American exports of more sophisticated products. Yet the United States is a net importer even of what the U.S. government designates as "advanced technology products," importing $464 billion against $354 billion of exports in 2017.</w:t>
      </w:r>
      <w:r w:rsidRPr="00907833">
        <w:rPr>
          <w:sz w:val="14"/>
        </w:rPr>
        <w:t xml:space="preserve"> In addition to airplanes, American exports do exceed imports in weapons and flexible manufacturing tools. But the nation is a net importer of biotechnology, life sciences, computers and electronics, advanced materials (including semiconductors), and even nuclear technology.</w:t>
      </w:r>
    </w:p>
    <w:p w14:paraId="0F81113D" w14:textId="77777777" w:rsidR="00502FAD" w:rsidRPr="00907833" w:rsidRDefault="00502FAD" w:rsidP="00502FAD">
      <w:pPr>
        <w:rPr>
          <w:sz w:val="14"/>
        </w:rPr>
      </w:pPr>
      <w:r w:rsidRPr="00907833">
        <w:rPr>
          <w:sz w:val="14"/>
        </w:rPr>
        <w:t xml:space="preserve">This </w:t>
      </w:r>
      <w:r w:rsidRPr="00907833">
        <w:rPr>
          <w:u w:val="single"/>
        </w:rPr>
        <w:t>imbalance has not happened by accident</w:t>
      </w:r>
      <w:r w:rsidRPr="00907833">
        <w:rPr>
          <w:sz w:val="14"/>
        </w:rPr>
        <w:t>. Countries like South Korea, Taiwan, and Japan have achieved rapid growth in part through mercantilist policies that aggressively subsidized and promoted their strategically important industries on the global stage, while preventing foreign (for instance, American) producers from selling in their markets. Today, China is the primary practitioner of this kind of mercantilism, and its gargantuan scale is producing unprecedented economic distortions.</w:t>
      </w:r>
    </w:p>
    <w:p w14:paraId="657F1664" w14:textId="77777777" w:rsidR="00502FAD" w:rsidRPr="00907833" w:rsidRDefault="00502FAD" w:rsidP="00502FAD">
      <w:pPr>
        <w:rPr>
          <w:sz w:val="14"/>
        </w:rPr>
      </w:pPr>
      <w:r w:rsidRPr="00907833">
        <w:rPr>
          <w:sz w:val="14"/>
        </w:rPr>
        <w:t>China's litany of abuses is by now well known. The World Trade Organization limits the explicit protectionism of tariffs, but China subsidizes its own producers while throwing roadblocks in the path of foreign competitors — arbitrary regulations, discrimination in government contracting, and requirements for partnerships with local firms and for the use of local components. It also facilitates intellectual-property theft on an unprecedented scale, which General Keith Alexander, former head of the National Security Agency and U.S. Cyber Command, and Admiral Dennis Blair, former director of national intelligence, have called "the greatest transfer of wealth in history."</w:t>
      </w:r>
    </w:p>
    <w:p w14:paraId="578AF43C" w14:textId="77777777" w:rsidR="00502FAD" w:rsidRPr="00907833" w:rsidRDefault="00502FAD" w:rsidP="00502FAD">
      <w:pPr>
        <w:rPr>
          <w:sz w:val="14"/>
        </w:rPr>
      </w:pPr>
      <w:r w:rsidRPr="00907833">
        <w:rPr>
          <w:sz w:val="14"/>
        </w:rPr>
        <w:t>As the New York Times reported in early 2017, "China has charted out a $300 billion plan to become nearly self-sufficient by 2025 in a range of important industries, from planes to computer chips to electric cars." The so-called Made in China 2025 program "would provide large, low-interest loans from state-owned investment funds and development banks; assistance in buying foreign competitors; and extensive research subsidies." Already rolling off the assembly line: China's C919 commercial aircraft, a direct competitor to Boeing's 737, built conveniently through "at least 16 joint ventures for avionics, flight control, power, fuel and landing gear." The C919 made its first test flight in May 2017 and, by early 2018, had accumulated almost 800 orders.</w:t>
      </w:r>
    </w:p>
    <w:p w14:paraId="08C88FF2" w14:textId="77777777" w:rsidR="00502FAD" w:rsidRPr="00907833" w:rsidRDefault="00502FAD" w:rsidP="00502FAD">
      <w:pPr>
        <w:rPr>
          <w:sz w:val="14"/>
        </w:rPr>
      </w:pPr>
      <w:r w:rsidRPr="00907833">
        <w:rPr>
          <w:sz w:val="14"/>
        </w:rPr>
        <w:t>To the untrained observer, it might seem self-evidently harmful to both send away the labor-intensive industrial employers that sustain communities and forfeit leadership in the industries that might play such a role in the future, especially if the result is to become increasingly more indebted in the process. Why does everyone stand and cheer as the heart of America's dynamic economy parades away</w:t>
      </w:r>
    </w:p>
    <w:p w14:paraId="1146EAD8" w14:textId="77777777" w:rsidR="00502FAD" w:rsidRPr="00907833" w:rsidRDefault="00502FAD" w:rsidP="00502FAD">
      <w:pPr>
        <w:rPr>
          <w:sz w:val="14"/>
        </w:rPr>
      </w:pPr>
      <w:r w:rsidRPr="00907833">
        <w:rPr>
          <w:sz w:val="14"/>
        </w:rPr>
        <w:t>Dynamists dismiss such concerns as resistance to disruption. One can't make an omelet without breaking a few communities, after all. And as Harvard professor Greg Mankiw assured his New York Times readers, "</w:t>
      </w:r>
      <w:r w:rsidRPr="006E10BC">
        <w:rPr>
          <w:u w:val="single"/>
        </w:rPr>
        <w:t>full employment is possible with any pattern of trade. The main issue is not the number of jobs, but which jobs. Americans should work in those industries in which we have an advantage compared with other nations, and we should import from abroad those goods that can be produced more cheaply there</w:t>
      </w:r>
      <w:r w:rsidRPr="00907833">
        <w:rPr>
          <w:sz w:val="14"/>
        </w:rPr>
        <w:t>."</w:t>
      </w:r>
    </w:p>
    <w:p w14:paraId="68AC0F39" w14:textId="77777777" w:rsidR="00502FAD" w:rsidRPr="00907833" w:rsidRDefault="00502FAD" w:rsidP="00502FAD">
      <w:pPr>
        <w:rPr>
          <w:sz w:val="14"/>
        </w:rPr>
      </w:pPr>
      <w:r w:rsidRPr="00907833">
        <w:rPr>
          <w:sz w:val="14"/>
        </w:rPr>
        <w:t xml:space="preserve">Mankiw's formulation is telling: "have an advantage" equals "produce more cheaply." </w:t>
      </w:r>
      <w:r w:rsidRPr="009A3E21">
        <w:rPr>
          <w:u w:val="single"/>
        </w:rPr>
        <w:t>Trade's disruption need not bear any relationship to boosting worker productivity; it operates to deliver consumers the lowest possible prices.</w:t>
      </w:r>
      <w:r w:rsidRPr="00907833">
        <w:rPr>
          <w:sz w:val="14"/>
        </w:rPr>
        <w:t xml:space="preserve"> Concern for the long term falls by the wayside in this perspective, assuming away differences between industries in employment profiles, growth trajectories, opportunities for productivity improvement, and spillovers to broader research ecosystems and supply chains. Rejecting "the feeling that it's better to produce ‘real things' than services," Christina Romer (Council of Economic Advisers chair under President Obama) observed in the New York Times, "American consumers value health care and haircuts as much as washing machines and hair dryers." Or as Michael Boskin, chairman of George H. W. Bush's Council of Economic Advisers, reportedly said, </w:t>
      </w:r>
      <w:r w:rsidRPr="009A3E21">
        <w:rPr>
          <w:u w:val="single"/>
        </w:rPr>
        <w:t>"computer chips, potato chips, what's the difference?"</w:t>
      </w:r>
    </w:p>
    <w:p w14:paraId="2BD0E4BC" w14:textId="77777777" w:rsidR="00502FAD" w:rsidRPr="00907833" w:rsidRDefault="00502FAD" w:rsidP="00502FAD">
      <w:pPr>
        <w:rPr>
          <w:sz w:val="14"/>
        </w:rPr>
      </w:pPr>
      <w:r w:rsidRPr="009A3E21">
        <w:rPr>
          <w:u w:val="single"/>
        </w:rPr>
        <w:t xml:space="preserve">This unreflective </w:t>
      </w:r>
      <w:r w:rsidRPr="00F1308A">
        <w:rPr>
          <w:u w:val="single"/>
        </w:rPr>
        <w:t>presumption that disruption on consumers' behalf</w:t>
      </w:r>
      <w:r w:rsidRPr="009A3E21">
        <w:rPr>
          <w:u w:val="single"/>
        </w:rPr>
        <w:t xml:space="preserve"> always </w:t>
      </w:r>
      <w:r w:rsidRPr="00F1308A">
        <w:rPr>
          <w:u w:val="single"/>
        </w:rPr>
        <w:t>ends well is myopic</w:t>
      </w:r>
      <w:r w:rsidRPr="00907833">
        <w:rPr>
          <w:sz w:val="14"/>
        </w:rPr>
        <w:t>. In the aggregate, at the national level, imbalanced trade places the economy on a lower trajectory. In the short run, it reduces productive capacity. It also allocates both human and physical capital away from industries that hold the most potential for the future, and it builds industrial ecosystems and supply chains outside the United States, which will make future efforts to regain a competitive foothold more difficult.</w:t>
      </w:r>
    </w:p>
    <w:p w14:paraId="07E3D0C6" w14:textId="77777777" w:rsidR="00502FAD" w:rsidRPr="00907833" w:rsidRDefault="00502FAD" w:rsidP="00502FAD">
      <w:pPr>
        <w:rPr>
          <w:sz w:val="14"/>
        </w:rPr>
      </w:pPr>
      <w:r w:rsidRPr="00907833">
        <w:rPr>
          <w:sz w:val="14"/>
        </w:rPr>
        <w:t xml:space="preserve">"[T]he products a country makes today," explains the Economist, describing research conducted by Harvard professor Ricardo Hausmann and MIT professor César Hidalgo, "determine which products they will be able and likely to make tomorrow, through the evolution of their capabilities." What begins as a </w:t>
      </w:r>
      <w:r w:rsidRPr="009A3E21">
        <w:rPr>
          <w:sz w:val="14"/>
        </w:rPr>
        <w:t>distortion</w:t>
      </w:r>
      <w:r w:rsidRPr="00907833">
        <w:rPr>
          <w:sz w:val="14"/>
        </w:rPr>
        <w:t xml:space="preserve"> or imbalance becomes genuine advantage as supply chains and know-how embed in the countries that have seized them.</w:t>
      </w:r>
    </w:p>
    <w:p w14:paraId="49CCF28D" w14:textId="77777777" w:rsidR="00502FAD" w:rsidRPr="00907833" w:rsidRDefault="00502FAD" w:rsidP="00502FAD">
      <w:pPr>
        <w:rPr>
          <w:sz w:val="14"/>
        </w:rPr>
      </w:pPr>
      <w:r w:rsidRPr="00907833">
        <w:rPr>
          <w:sz w:val="14"/>
        </w:rPr>
        <w:t>Frustratingly, the same consumer-focused advocates who dismissed the strategic value of retaining industrial strength and regarded concern for its departure as anti-dynamism, now also dismiss the possibility of restoring industrial strength, on the ground that it has become too firmly entrenched elsewhere. The massive advantages of established supply chains and built expertise now preclude American-led disruption and stand as obstacles to future American growth and dynamism itself. When Apple attempted to manufacture its Mac Pro in Austin, Texas, several years ago, it couldn't even source enough screws.</w:t>
      </w:r>
    </w:p>
    <w:p w14:paraId="5681F505" w14:textId="77777777" w:rsidR="00502FAD" w:rsidRPr="00907833" w:rsidRDefault="00502FAD" w:rsidP="00502FAD">
      <w:pPr>
        <w:rPr>
          <w:sz w:val="14"/>
        </w:rPr>
      </w:pPr>
      <w:r w:rsidRPr="00907833">
        <w:rPr>
          <w:sz w:val="14"/>
        </w:rPr>
        <w:t>The effects of imbalanced trade come home to roost for individuals and their communities in their local labor markets. Mankiw rightly defines the issue as "not the number of jobs, but which jobs." But which jobs do Americans lose and which do they gain if trade is imbalanced and other nations are dominating the most promising industries? Presumably, other jobs have not been available to them all along in which they could have been working more productively. Nor can we simply presume that the domestic labor market will be generating new demand, especially in the absence of export growth commensurate to the import surge. The new jobs could well be ones in which workers are less productive and that will provide less opportunity for gains over time.</w:t>
      </w:r>
    </w:p>
    <w:p w14:paraId="52A1ACF0" w14:textId="77777777" w:rsidR="00502FAD" w:rsidRPr="00907833" w:rsidRDefault="00502FAD" w:rsidP="00502FAD">
      <w:pPr>
        <w:rPr>
          <w:sz w:val="14"/>
        </w:rPr>
      </w:pPr>
      <w:r w:rsidRPr="00907833">
        <w:rPr>
          <w:sz w:val="14"/>
        </w:rPr>
        <w:t>Furthermore, where unbalanced trade reduces the American economy's output of the "tradeable" goods and services that can be produced in one place and sold to another, the suggestion that workers shift into the services economy is unhelpful. Americans take for granted that they can buy what products they want from around the world. But how can someone whose work consists entirely of serving others in his community expect a firm halfway around the world to make something for him? Tradeables are the keystones of local economies.</w:t>
      </w:r>
    </w:p>
    <w:p w14:paraId="1F745126" w14:textId="77777777" w:rsidR="00502FAD" w:rsidRPr="00907833" w:rsidRDefault="00502FAD" w:rsidP="00502FAD">
      <w:pPr>
        <w:rPr>
          <w:sz w:val="14"/>
        </w:rPr>
      </w:pPr>
      <w:r w:rsidRPr="00907833">
        <w:rPr>
          <w:sz w:val="14"/>
        </w:rPr>
        <w:t>Consider the local physician who provides care only to those in his town. He may be well compensated, but he can't sell his work to the makers of cars or phones in Asia or even to the medical-equipment supplier in the next state. He must trust instead that some of his patients produce goods or services that can be sent to those places and, in purchasing his medical services, give him the resources to acquire the goods that he needs. Or consider the plight of a local economy as a whole. It wishes to receive from elsewhere almost all of its food, medicine, vehicles, electronics, energy, and more, so it must send tradeables of equal value. Not every individual must do so; most may work in the local services economy — but they cannot all just cut one another's hair.</w:t>
      </w:r>
    </w:p>
    <w:p w14:paraId="4C59F01A" w14:textId="77777777" w:rsidR="00502FAD" w:rsidRPr="00907833" w:rsidRDefault="00502FAD" w:rsidP="00502FAD">
      <w:pPr>
        <w:rPr>
          <w:sz w:val="14"/>
        </w:rPr>
      </w:pPr>
      <w:r w:rsidRPr="00907833">
        <w:rPr>
          <w:sz w:val="14"/>
        </w:rPr>
        <w:t>Tradeables can take many forms. Wall Street provides its financial services around the country and the world; Hollywood exports its movies; Orlando sells the Disney World experience to tourists. Call-center workers are exporters, too. But manufactured products represent by far the largest category of tradeables and are, along with agriculture and natural resources, the ones in which less-skilled workers and less-urban locations are best suited to excel. The strength of the industrial economy dictates the fortunes of workers with a comparative advantage in physical activity and regions with a comparative advantage in open spaces and raw materials.</w:t>
      </w:r>
    </w:p>
    <w:p w14:paraId="315CF25C" w14:textId="77777777" w:rsidR="00502FAD" w:rsidRPr="00907833" w:rsidRDefault="00502FAD" w:rsidP="00502FAD">
      <w:pPr>
        <w:rPr>
          <w:sz w:val="14"/>
        </w:rPr>
      </w:pPr>
      <w:r w:rsidRPr="00907833">
        <w:rPr>
          <w:sz w:val="14"/>
        </w:rPr>
        <w:t>The importance of tradeables to a local community also helps to illuminate the vast difference between the often-equated phenomena of automation and globalization. For the worker dislocated by trade, the facility in which he once worked is likely gone, and the production now occurs somewhere else. But for the worker laid off or never hired because of automation, the facility is still operating in town, likely producing more output than before. Total demand for labor from the firm and its surrounding ecosystem is likely larger, and if capital has replaced labor, the remaining workers are likely earning more — and some other highly paid professionals may be arriving in the area with new demand for services of their own. Furthermore, while productivity gains occur bit by bit, year by year, a plant that shuts down and moves overseas is here today and gone tomorrow. In which situation might it be easier to find a new, well-paying job?</w:t>
      </w:r>
    </w:p>
    <w:p w14:paraId="55CA6FE3" w14:textId="77777777" w:rsidR="00502FAD" w:rsidRPr="00907833" w:rsidRDefault="00502FAD" w:rsidP="00502FAD">
      <w:pPr>
        <w:rPr>
          <w:sz w:val="14"/>
        </w:rPr>
      </w:pPr>
      <w:r w:rsidRPr="00907833">
        <w:rPr>
          <w:sz w:val="14"/>
        </w:rPr>
        <w:t xml:space="preserve">A reporter telling the story of automation speaks to a laid-off worker at a lunch counter; one telling the story of trade reports from the empty parking lot of an abandoned building. There is no one left to talk to. The installation of a robot and the offshoring of a production line may appear similarly "disruptive" in the abstract, but their economic effects differ radically. </w:t>
      </w:r>
      <w:r w:rsidRPr="00907833">
        <w:rPr>
          <w:u w:val="single"/>
        </w:rPr>
        <w:t xml:space="preserve">An </w:t>
      </w:r>
      <w:r w:rsidRPr="009A3E21">
        <w:rPr>
          <w:u w:val="single"/>
        </w:rPr>
        <w:t>economy that</w:t>
      </w:r>
      <w:r w:rsidRPr="00907833">
        <w:rPr>
          <w:u w:val="single"/>
        </w:rPr>
        <w:t xml:space="preserve"> aggressively offshores and one that aggressively </w:t>
      </w:r>
      <w:r w:rsidRPr="009A3E21">
        <w:rPr>
          <w:u w:val="single"/>
        </w:rPr>
        <w:t>automates may</w:t>
      </w:r>
      <w:r w:rsidRPr="00907833">
        <w:rPr>
          <w:u w:val="single"/>
        </w:rPr>
        <w:t xml:space="preserve"> both </w:t>
      </w:r>
      <w:r w:rsidRPr="009A3E21">
        <w:rPr>
          <w:u w:val="single"/>
        </w:rPr>
        <w:t>appear</w:t>
      </w:r>
      <w:r w:rsidRPr="00907833">
        <w:rPr>
          <w:u w:val="single"/>
        </w:rPr>
        <w:t xml:space="preserve"> equally "</w:t>
      </w:r>
      <w:r w:rsidRPr="009A3E21">
        <w:rPr>
          <w:u w:val="single"/>
        </w:rPr>
        <w:t>dynamic</w:t>
      </w:r>
      <w:r w:rsidRPr="00907833">
        <w:rPr>
          <w:u w:val="single"/>
        </w:rPr>
        <w:t>" in the moment, but only one is likely to still look dynamic a decade later.</w:t>
      </w:r>
    </w:p>
    <w:p w14:paraId="523347B5" w14:textId="77777777" w:rsidR="00502FAD" w:rsidRPr="00907833" w:rsidRDefault="00502FAD" w:rsidP="00502FAD">
      <w:pPr>
        <w:rPr>
          <w:sz w:val="14"/>
        </w:rPr>
      </w:pPr>
      <w:r w:rsidRPr="00907833">
        <w:rPr>
          <w:u w:val="single"/>
        </w:rPr>
        <w:t xml:space="preserve">If disruption can corrode dynamism, and </w:t>
      </w:r>
      <w:r w:rsidRPr="005831CC">
        <w:rPr>
          <w:highlight w:val="cyan"/>
          <w:u w:val="single"/>
        </w:rPr>
        <w:t>dynamism</w:t>
      </w:r>
      <w:r w:rsidRPr="00907833">
        <w:rPr>
          <w:u w:val="single"/>
        </w:rPr>
        <w:t xml:space="preserve"> untended </w:t>
      </w:r>
      <w:r w:rsidRPr="005831CC">
        <w:rPr>
          <w:highlight w:val="cyan"/>
          <w:u w:val="single"/>
        </w:rPr>
        <w:t>can undermine itself</w:t>
      </w:r>
      <w:r w:rsidRPr="00907833">
        <w:rPr>
          <w:u w:val="single"/>
        </w:rPr>
        <w:t xml:space="preserve">, then the least constrained market achieving the greatest efficiency and best </w:t>
      </w:r>
      <w:r w:rsidRPr="005831CC">
        <w:rPr>
          <w:highlight w:val="cyan"/>
          <w:u w:val="single"/>
        </w:rPr>
        <w:t>satisfying the consumer</w:t>
      </w:r>
      <w:r w:rsidRPr="00907833">
        <w:rPr>
          <w:u w:val="single"/>
        </w:rPr>
        <w:t xml:space="preserve"> at a moment in time </w:t>
      </w:r>
      <w:r w:rsidRPr="005831CC">
        <w:rPr>
          <w:highlight w:val="cyan"/>
          <w:u w:val="single"/>
        </w:rPr>
        <w:t>may not</w:t>
      </w:r>
      <w:r w:rsidRPr="00907833">
        <w:rPr>
          <w:u w:val="single"/>
        </w:rPr>
        <w:t xml:space="preserve"> in fact </w:t>
      </w:r>
      <w:r w:rsidRPr="005831CC">
        <w:rPr>
          <w:highlight w:val="cyan"/>
          <w:u w:val="single"/>
        </w:rPr>
        <w:t>be</w:t>
      </w:r>
      <w:r w:rsidRPr="00907833">
        <w:rPr>
          <w:u w:val="single"/>
        </w:rPr>
        <w:t xml:space="preserve"> the </w:t>
      </w:r>
      <w:r w:rsidRPr="005831CC">
        <w:rPr>
          <w:highlight w:val="cyan"/>
          <w:u w:val="single"/>
        </w:rPr>
        <w:t>ideal</w:t>
      </w:r>
      <w:r w:rsidRPr="00907833">
        <w:rPr>
          <w:u w:val="single"/>
        </w:rPr>
        <w:t>, or the appropriate, objective for public policy</w:t>
      </w:r>
      <w:r w:rsidRPr="00907833">
        <w:rPr>
          <w:sz w:val="14"/>
        </w:rPr>
        <w:t>. Attention to the social and economic conditions necessary to a productive dynamism will be critical to its sustainability and success, even when that attention shifts focus in other directions or indicates policies that might impinge on the market. At first glance, such a focus can seem to invite "big government" or imply a rejection of dynamism per se. But we should demand greater nuance from policymakers and pundits alike.</w:t>
      </w:r>
    </w:p>
    <w:p w14:paraId="1452C858" w14:textId="77777777" w:rsidR="00502FAD" w:rsidRPr="00907833" w:rsidRDefault="00502FAD" w:rsidP="00502FAD">
      <w:pPr>
        <w:rPr>
          <w:sz w:val="14"/>
        </w:rPr>
      </w:pPr>
      <w:r w:rsidRPr="00907833">
        <w:rPr>
          <w:sz w:val="14"/>
        </w:rPr>
        <w:t>Consider the patent. The government awards a patent to an inventor, which allows him to exclude others from using his invention for a period of years. Even the fiercest libertarian — often especially the fiercest libertarian — will defend this rule as crucial to a well-functioning market. Without patent protection, if people could freely use each other's inventions, what incentive would anyone have to spend the time and money developing something new? This seems like a fairly obvious assumption (even if empirical research calls into question whether stronger patent protection necessarily correlates with higher rates of innovation). Stipulating that patents equal innovation, notice what this implies:</w:t>
      </w:r>
      <w:r w:rsidRPr="00907833">
        <w:rPr>
          <w:u w:val="single"/>
        </w:rPr>
        <w:t xml:space="preserve"> </w:t>
      </w:r>
      <w:r w:rsidRPr="005831CC">
        <w:rPr>
          <w:highlight w:val="cyan"/>
          <w:u w:val="single"/>
        </w:rPr>
        <w:t>A rule that</w:t>
      </w:r>
      <w:r w:rsidRPr="00907833">
        <w:rPr>
          <w:u w:val="single"/>
        </w:rPr>
        <w:t xml:space="preserve"> obstructs transactions, </w:t>
      </w:r>
      <w:r w:rsidRPr="005831CC">
        <w:rPr>
          <w:b/>
          <w:bCs/>
          <w:highlight w:val="cyan"/>
          <w:u w:val="single"/>
        </w:rPr>
        <w:t>suppresses output, and raises prices</w:t>
      </w:r>
      <w:r w:rsidRPr="00907833">
        <w:rPr>
          <w:u w:val="single"/>
        </w:rPr>
        <w:t xml:space="preserve"> for consumers </w:t>
      </w:r>
      <w:r w:rsidRPr="005831CC">
        <w:rPr>
          <w:highlight w:val="cyan"/>
          <w:u w:val="single"/>
        </w:rPr>
        <w:t>in</w:t>
      </w:r>
      <w:r w:rsidRPr="00907833">
        <w:rPr>
          <w:u w:val="single"/>
        </w:rPr>
        <w:t xml:space="preserve"> the </w:t>
      </w:r>
      <w:r w:rsidRPr="005831CC">
        <w:rPr>
          <w:highlight w:val="cyan"/>
          <w:u w:val="single"/>
        </w:rPr>
        <w:t>short</w:t>
      </w:r>
      <w:r w:rsidRPr="00907833">
        <w:rPr>
          <w:u w:val="single"/>
        </w:rPr>
        <w:t xml:space="preserve"> run </w:t>
      </w:r>
      <w:r w:rsidRPr="005831CC">
        <w:rPr>
          <w:highlight w:val="cyan"/>
          <w:u w:val="single"/>
        </w:rPr>
        <w:t>can</w:t>
      </w:r>
      <w:r w:rsidRPr="00907833">
        <w:rPr>
          <w:u w:val="single"/>
        </w:rPr>
        <w:t xml:space="preserve"> also </w:t>
      </w:r>
      <w:r w:rsidRPr="005831CC">
        <w:rPr>
          <w:highlight w:val="cyan"/>
          <w:u w:val="single"/>
        </w:rPr>
        <w:t>be</w:t>
      </w:r>
      <w:r w:rsidRPr="00907833">
        <w:rPr>
          <w:u w:val="single"/>
        </w:rPr>
        <w:t xml:space="preserve"> the rule that is </w:t>
      </w:r>
      <w:r w:rsidRPr="005831CC">
        <w:rPr>
          <w:highlight w:val="cyan"/>
          <w:u w:val="single"/>
        </w:rPr>
        <w:t>best for the market</w:t>
      </w:r>
      <w:r w:rsidRPr="00907833">
        <w:rPr>
          <w:u w:val="single"/>
        </w:rPr>
        <w:t xml:space="preserve"> and for society </w:t>
      </w:r>
      <w:r w:rsidRPr="005831CC">
        <w:rPr>
          <w:highlight w:val="cyan"/>
          <w:u w:val="single"/>
        </w:rPr>
        <w:t>over time</w:t>
      </w:r>
      <w:r w:rsidRPr="00907833">
        <w:rPr>
          <w:u w:val="single"/>
        </w:rPr>
        <w:t>.</w:t>
      </w:r>
    </w:p>
    <w:p w14:paraId="46DC866D" w14:textId="77777777" w:rsidR="00502FAD" w:rsidRPr="00907833" w:rsidRDefault="00502FAD" w:rsidP="00502FAD">
      <w:pPr>
        <w:rPr>
          <w:sz w:val="14"/>
        </w:rPr>
      </w:pPr>
      <w:r w:rsidRPr="00907833">
        <w:rPr>
          <w:sz w:val="14"/>
        </w:rPr>
        <w:t>Things become even more complicated when we introduce an international boundary and conflicting legal regimes. We protect patents on new drugs, but what should we do when drug-makers voluntarily sell those patented drugs in Canada at prices far below what they charge in the United States — because the Canadian government requires the lower price? Should someone be allowed to buy the drug in Canada and then re-sell it in the United States, undercutting a drug-maker's American price? We call this drug re-importation, and we prohibit it, again on the basis of bolstering the free market, again with strong support from libertarians. Some politicians will offer a rationale of "safety," as if we can't trust Canadians to monitor their drug supply as well as we do. The actual rationale is that we wish to insulate what we consider to be our freer market in drugs from contamination by the more controlled Canadian market.</w:t>
      </w:r>
    </w:p>
    <w:p w14:paraId="151DCEC1" w14:textId="77777777" w:rsidR="00502FAD" w:rsidRPr="00907833" w:rsidRDefault="00502FAD" w:rsidP="00502FAD">
      <w:pPr>
        <w:rPr>
          <w:sz w:val="14"/>
        </w:rPr>
      </w:pPr>
      <w:r w:rsidRPr="00907833">
        <w:rPr>
          <w:sz w:val="14"/>
        </w:rPr>
        <w:t>Canada is hardly the archetypal case of market distortion. Take China's industrial policies, which ignore intellectual-property law entirely and flood producers with subsidies, too. If re-imported drugs from Canada are a problem, why not artificially cheap Chinese products? What if the Chinese government reimburses its producers for the cost of licensing patented technology so that those companies can behave as if there are no patents at all — should products made that way be allowed into the United States?</w:t>
      </w:r>
    </w:p>
    <w:p w14:paraId="33917CB5" w14:textId="77777777" w:rsidR="00502FAD" w:rsidRPr="00907833" w:rsidRDefault="00502FAD" w:rsidP="00502FAD">
      <w:pPr>
        <w:rPr>
          <w:sz w:val="14"/>
        </w:rPr>
      </w:pPr>
      <w:r w:rsidRPr="00907833">
        <w:rPr>
          <w:sz w:val="14"/>
        </w:rPr>
        <w:t>The point is not that these questions are easy but that they are hard. They represent policy choices necessary to the management of a free market and the advancement of a productive dynamism. But these are not situations in which a particular choice moves us obviously closer to a free-market ideal or where such an ideal would necessarily achieve the best outcome. If expanding trade merges a decidedly unfree market with our own, then we will have to choose between the freest of trade and the freest of markets. We cannot have both.</w:t>
      </w:r>
    </w:p>
    <w:p w14:paraId="6F6A073D" w14:textId="77777777" w:rsidR="00502FAD" w:rsidRPr="00907833" w:rsidRDefault="00502FAD" w:rsidP="00502FAD">
      <w:pPr>
        <w:rPr>
          <w:sz w:val="14"/>
        </w:rPr>
      </w:pPr>
      <w:r w:rsidRPr="00907833">
        <w:rPr>
          <w:sz w:val="14"/>
        </w:rPr>
        <w:t>The patent is but one tool in the innovation policy belt. The major technological breakthroughs that power productivity gains and rising living standards often entail disruption, but they also frequently depend on aggressive government action. The defense sector, especially in times of military conflict, has proved a major contributor to innovation, as has the space program. The health-care sector, for all the laments about intrusive regulation and the dominance of Medicare and Medicaid as purchasers of products and services, provides frequent life-saving breakthroughs that are often cited as the most important achievements of economic growth — and they are funded directly through the National Institutes of Health and other research grants, and indirectly through the government's participation as a payer.</w:t>
      </w:r>
    </w:p>
    <w:p w14:paraId="51A4A70B" w14:textId="77777777" w:rsidR="00502FAD" w:rsidRPr="00907833" w:rsidRDefault="00502FAD" w:rsidP="00502FAD">
      <w:pPr>
        <w:rPr>
          <w:sz w:val="14"/>
        </w:rPr>
      </w:pPr>
      <w:r w:rsidRPr="00907833">
        <w:rPr>
          <w:sz w:val="14"/>
        </w:rPr>
        <w:t>Silicon Valley, meanwhile, for all its veneration in the popular culture, may be more adept at producing parody-worthy uses of the word "disruption" than genuine examples. As Mark Mills has observed in City Journal, researchers at Bell Labs won eight Nobel Prizes while IBM won five; no one funded by a Valley company has achieved that feat. While California's initial wave of hardware and semiconductor firms delivered genuinely new technology, today's giants do not. Google with its search engine, Facebook with its social network, and Apple with its smartphone each built a specific product that proved a cash cow, yielding massive profits. None has managed to invest those profits in subsequent research and development that yielded a second act.</w:t>
      </w:r>
    </w:p>
    <w:p w14:paraId="34A942D0" w14:textId="77777777" w:rsidR="00502FAD" w:rsidRPr="00907833" w:rsidRDefault="00502FAD" w:rsidP="00502FAD">
      <w:pPr>
        <w:rPr>
          <w:sz w:val="14"/>
        </w:rPr>
      </w:pPr>
      <w:r w:rsidRPr="00907833">
        <w:rPr>
          <w:sz w:val="14"/>
        </w:rPr>
        <w:t>In 2010, longtime Intel CEO Andy Grove described in Bloomberg Businessweek how America's technology ecosystem was suffering from its eagerness to offshore manufacturing and argued that the result was the departure of innovation as well. "Silicon Valley is a community with a strong tradition of engineering, and engineers are a peculiar breed," he observed:</w:t>
      </w:r>
    </w:p>
    <w:p w14:paraId="5C74FC07" w14:textId="77777777" w:rsidR="00502FAD" w:rsidRPr="00907833" w:rsidRDefault="00502FAD" w:rsidP="00502FAD">
      <w:pPr>
        <w:rPr>
          <w:sz w:val="14"/>
        </w:rPr>
      </w:pPr>
      <w:r w:rsidRPr="00907833">
        <w:rPr>
          <w:sz w:val="14"/>
        </w:rPr>
        <w:t xml:space="preserve">They are eager to solve whatever problems they encounter. If profit margins are the problem, we go to work on margins, with exquisite focus. </w:t>
      </w:r>
      <w:r w:rsidRPr="005831CC">
        <w:rPr>
          <w:highlight w:val="cyan"/>
          <w:u w:val="single"/>
        </w:rPr>
        <w:t>Each company</w:t>
      </w:r>
      <w:r w:rsidRPr="006E10BC">
        <w:rPr>
          <w:u w:val="single"/>
        </w:rPr>
        <w:t xml:space="preserve">, ruggedly individualistic, does its best to </w:t>
      </w:r>
      <w:r w:rsidRPr="005831CC">
        <w:rPr>
          <w:b/>
          <w:bCs/>
          <w:highlight w:val="cyan"/>
          <w:u w:val="single"/>
        </w:rPr>
        <w:t>expand efficiently</w:t>
      </w:r>
      <w:r w:rsidRPr="005831CC">
        <w:rPr>
          <w:highlight w:val="cyan"/>
          <w:u w:val="single"/>
        </w:rPr>
        <w:t xml:space="preserve"> and</w:t>
      </w:r>
      <w:r w:rsidRPr="006E10BC">
        <w:rPr>
          <w:u w:val="single"/>
        </w:rPr>
        <w:t xml:space="preserve"> improve its own </w:t>
      </w:r>
      <w:r w:rsidRPr="005831CC">
        <w:rPr>
          <w:highlight w:val="cyan"/>
          <w:u w:val="single"/>
        </w:rPr>
        <w:t>profitability</w:t>
      </w:r>
      <w:r w:rsidRPr="006E10BC">
        <w:rPr>
          <w:u w:val="single"/>
        </w:rPr>
        <w:t xml:space="preserve">. However, our pursuit of our individual businesses, which often </w:t>
      </w:r>
      <w:r w:rsidRPr="005831CC">
        <w:rPr>
          <w:highlight w:val="cyan"/>
          <w:u w:val="single"/>
        </w:rPr>
        <w:t xml:space="preserve">involves </w:t>
      </w:r>
      <w:r w:rsidRPr="005831CC">
        <w:rPr>
          <w:b/>
          <w:bCs/>
          <w:highlight w:val="cyan"/>
          <w:u w:val="single"/>
        </w:rPr>
        <w:t>transferring manufacturing</w:t>
      </w:r>
      <w:r w:rsidRPr="006E10BC">
        <w:rPr>
          <w:u w:val="single"/>
        </w:rPr>
        <w:t xml:space="preserve"> and a great deal of engineering </w:t>
      </w:r>
      <w:r w:rsidRPr="005831CC">
        <w:rPr>
          <w:highlight w:val="cyan"/>
          <w:u w:val="single"/>
        </w:rPr>
        <w:t>out</w:t>
      </w:r>
      <w:r w:rsidRPr="006E10BC">
        <w:rPr>
          <w:u w:val="single"/>
        </w:rPr>
        <w:t xml:space="preserve"> of the country, </w:t>
      </w:r>
      <w:r w:rsidRPr="005831CC">
        <w:rPr>
          <w:highlight w:val="cyan"/>
          <w:u w:val="single"/>
        </w:rPr>
        <w:t>has hindered</w:t>
      </w:r>
      <w:r w:rsidRPr="006E10BC">
        <w:rPr>
          <w:u w:val="single"/>
        </w:rPr>
        <w:t xml:space="preserve"> our ability to bring </w:t>
      </w:r>
      <w:r w:rsidRPr="005831CC">
        <w:rPr>
          <w:highlight w:val="cyan"/>
          <w:u w:val="single"/>
        </w:rPr>
        <w:t>innovations</w:t>
      </w:r>
      <w:r w:rsidRPr="006E10BC">
        <w:rPr>
          <w:u w:val="single"/>
        </w:rPr>
        <w:t xml:space="preserve"> to scale at home.</w:t>
      </w:r>
      <w:r w:rsidRPr="00907833">
        <w:rPr>
          <w:sz w:val="14"/>
        </w:rPr>
        <w:t xml:space="preserve"> Without scaling, we don't just lose jobs — we lose our hold on new technologies. Losing the ability to scale will ultimately damage our capacity to innovate.   </w:t>
      </w:r>
    </w:p>
    <w:p w14:paraId="0EF589EA" w14:textId="77777777" w:rsidR="00502FAD" w:rsidRPr="00907833" w:rsidRDefault="00502FAD" w:rsidP="00502FAD">
      <w:pPr>
        <w:rPr>
          <w:sz w:val="14"/>
        </w:rPr>
      </w:pPr>
      <w:r w:rsidRPr="00907833">
        <w:rPr>
          <w:sz w:val="14"/>
        </w:rPr>
        <w:t>He cited specifically his concern about the advanced-battery ecosystems that would be crucial to electric vehicles. Because America had lost its lead in batteries as electronics manufacturing migrated overseas, "U.S. companies did not participate in the first phase and consequently were not in the running for all that followed. I doubt they will ever catch up."</w:t>
      </w:r>
    </w:p>
    <w:p w14:paraId="7CB882A9" w14:textId="77777777" w:rsidR="00502FAD" w:rsidRPr="00907833" w:rsidRDefault="00502FAD" w:rsidP="00502FAD">
      <w:pPr>
        <w:rPr>
          <w:sz w:val="14"/>
        </w:rPr>
      </w:pPr>
      <w:r w:rsidRPr="00907833">
        <w:rPr>
          <w:sz w:val="14"/>
        </w:rPr>
        <w:t xml:space="preserve">In a narrow sense he was wrong: Boosted by massive federal subsidies, </w:t>
      </w:r>
      <w:r w:rsidRPr="005831CC">
        <w:rPr>
          <w:highlight w:val="cyan"/>
          <w:u w:val="single"/>
        </w:rPr>
        <w:t>Tesla</w:t>
      </w:r>
      <w:r w:rsidRPr="006E10BC">
        <w:rPr>
          <w:u w:val="single"/>
        </w:rPr>
        <w:t xml:space="preserve"> Motors became an industry leader</w:t>
      </w:r>
      <w:r w:rsidRPr="00907833">
        <w:rPr>
          <w:sz w:val="14"/>
        </w:rPr>
        <w:t xml:space="preserve"> and </w:t>
      </w:r>
      <w:r w:rsidRPr="005831CC">
        <w:rPr>
          <w:highlight w:val="cyan"/>
          <w:u w:val="single"/>
        </w:rPr>
        <w:t>constructed</w:t>
      </w:r>
      <w:r w:rsidRPr="00907833">
        <w:rPr>
          <w:sz w:val="14"/>
        </w:rPr>
        <w:t xml:space="preserve"> its </w:t>
      </w:r>
      <w:r w:rsidRPr="001877D2">
        <w:rPr>
          <w:sz w:val="12"/>
          <w:szCs w:val="12"/>
        </w:rPr>
        <w:t>massive battery</w:t>
      </w:r>
      <w:r w:rsidRPr="006E10BC">
        <w:rPr>
          <w:u w:val="single"/>
        </w:rPr>
        <w:t xml:space="preserve"> "</w:t>
      </w:r>
      <w:r w:rsidRPr="005831CC">
        <w:rPr>
          <w:highlight w:val="cyan"/>
          <w:u w:val="single"/>
        </w:rPr>
        <w:t>gigafactory</w:t>
      </w:r>
      <w:r w:rsidRPr="001877D2">
        <w:rPr>
          <w:u w:val="single"/>
        </w:rPr>
        <w:t xml:space="preserve">" </w:t>
      </w:r>
      <w:r w:rsidRPr="005831CC">
        <w:rPr>
          <w:highlight w:val="cyan"/>
          <w:u w:val="single"/>
        </w:rPr>
        <w:t>in</w:t>
      </w:r>
      <w:r w:rsidRPr="001877D2">
        <w:rPr>
          <w:u w:val="single"/>
        </w:rPr>
        <w:t xml:space="preserve"> </w:t>
      </w:r>
      <w:r w:rsidRPr="005831CC">
        <w:rPr>
          <w:b/>
          <w:bCs/>
          <w:highlight w:val="cyan"/>
          <w:u w:val="single"/>
        </w:rPr>
        <w:t>Nevada</w:t>
      </w:r>
      <w:r w:rsidRPr="00907833">
        <w:rPr>
          <w:sz w:val="14"/>
        </w:rPr>
        <w:t xml:space="preserve">. But more broadly, he was exactly right: In July 2018, </w:t>
      </w:r>
      <w:r w:rsidRPr="006E10BC">
        <w:rPr>
          <w:u w:val="single"/>
        </w:rPr>
        <w:t xml:space="preserve">Tesla reached a deal to build its </w:t>
      </w:r>
      <w:r w:rsidRPr="005831CC">
        <w:rPr>
          <w:highlight w:val="cyan"/>
          <w:u w:val="single"/>
        </w:rPr>
        <w:t>second</w:t>
      </w:r>
      <w:r w:rsidRPr="006E10BC">
        <w:rPr>
          <w:u w:val="single"/>
        </w:rPr>
        <w:t xml:space="preserve"> electric-vehicle </w:t>
      </w:r>
      <w:r w:rsidRPr="005831CC">
        <w:rPr>
          <w:highlight w:val="cyan"/>
          <w:u w:val="single"/>
        </w:rPr>
        <w:t xml:space="preserve">plant in </w:t>
      </w:r>
      <w:r w:rsidRPr="005831CC">
        <w:rPr>
          <w:b/>
          <w:bCs/>
          <w:highlight w:val="cyan"/>
          <w:u w:val="single"/>
        </w:rPr>
        <w:t>Shanghai</w:t>
      </w:r>
      <w:r w:rsidRPr="00907833">
        <w:rPr>
          <w:sz w:val="14"/>
        </w:rPr>
        <w:t>, not the United States, supported by a 50% investment from the Chinese government that would include free land. Its Shanghai gigafactory is now under construction as well. Who would bet that, 10 years hence, the majority of Tesla manufacturing will still occur on this side of the Pacific?</w:t>
      </w:r>
    </w:p>
    <w:p w14:paraId="4D79977D" w14:textId="77777777" w:rsidR="00502FAD" w:rsidRPr="00907833" w:rsidRDefault="00502FAD" w:rsidP="00502FAD">
      <w:pPr>
        <w:rPr>
          <w:sz w:val="14"/>
        </w:rPr>
      </w:pPr>
      <w:r w:rsidRPr="00907833">
        <w:rPr>
          <w:sz w:val="14"/>
        </w:rPr>
        <w:t xml:space="preserve">Disruption represents only half of the dynamism equation. The desirable dynamism that moves workers and resources toward more productive uses requires two components: </w:t>
      </w:r>
      <w:r w:rsidRPr="001877D2">
        <w:rPr>
          <w:color w:val="EE0000"/>
          <w:sz w:val="14"/>
        </w:rPr>
        <w:t>disruption</w:t>
      </w:r>
      <w:r w:rsidRPr="00907833">
        <w:rPr>
          <w:sz w:val="14"/>
        </w:rPr>
        <w:t xml:space="preserve"> of the status quo, and a labor market that generates new opportunities. In an ideal case, these might occur together — for instance, a firm finds new products or processes to deploy its workers toward, essentially disrupting itself with its own resources. But often, as the trade example illustrates, the two effects are disconnected. In that case, for disruption to yield a productive dynamism, it must occur against the backdrop of other firms and entrepreneurs searching constantly for new and more productive ways to deploy existing workers, in a society capable of facilitating that redeployment. </w:t>
      </w:r>
      <w:r w:rsidRPr="006E10BC">
        <w:rPr>
          <w:u w:val="single"/>
        </w:rPr>
        <w:t>Disruption into a healthy labor market boosts dynamism</w:t>
      </w:r>
      <w:r w:rsidRPr="00907833">
        <w:rPr>
          <w:sz w:val="14"/>
        </w:rPr>
        <w:t>; otherwise it begets corrosion.</w:t>
      </w:r>
    </w:p>
    <w:p w14:paraId="4CB56742" w14:textId="77777777" w:rsidR="00502FAD" w:rsidRPr="00907833" w:rsidRDefault="00502FAD" w:rsidP="00502FAD">
      <w:pPr>
        <w:rPr>
          <w:sz w:val="14"/>
        </w:rPr>
      </w:pPr>
      <w:r w:rsidRPr="00907833">
        <w:rPr>
          <w:sz w:val="14"/>
        </w:rPr>
        <w:t xml:space="preserve">The same problem of imbalance that presents itself so starkly in the international context is present in the domestic market as well. </w:t>
      </w:r>
      <w:r w:rsidRPr="006E10BC">
        <w:rPr>
          <w:u w:val="single"/>
        </w:rPr>
        <w:t xml:space="preserve">America's economic </w:t>
      </w:r>
      <w:r w:rsidRPr="005831CC">
        <w:rPr>
          <w:highlight w:val="cyan"/>
          <w:u w:val="single"/>
        </w:rPr>
        <w:t>dynamism</w:t>
      </w:r>
      <w:r w:rsidRPr="006E10BC">
        <w:rPr>
          <w:u w:val="single"/>
        </w:rPr>
        <w:t xml:space="preserve"> has </w:t>
      </w:r>
      <w:r w:rsidRPr="005831CC">
        <w:rPr>
          <w:highlight w:val="cyan"/>
          <w:u w:val="single"/>
        </w:rPr>
        <w:t>exhibited</w:t>
      </w:r>
      <w:r w:rsidRPr="006E10BC">
        <w:rPr>
          <w:u w:val="single"/>
        </w:rPr>
        <w:t xml:space="preserve"> a </w:t>
      </w:r>
      <w:r w:rsidRPr="005831CC">
        <w:rPr>
          <w:b/>
          <w:bCs/>
          <w:highlight w:val="cyan"/>
          <w:u w:val="single"/>
        </w:rPr>
        <w:t>skills bias</w:t>
      </w:r>
      <w:r w:rsidRPr="006E10BC">
        <w:rPr>
          <w:u w:val="single"/>
        </w:rPr>
        <w:t xml:space="preserve">, with </w:t>
      </w:r>
      <w:r w:rsidRPr="005831CC">
        <w:rPr>
          <w:highlight w:val="cyan"/>
          <w:u w:val="single"/>
        </w:rPr>
        <w:t>disruptions</w:t>
      </w:r>
      <w:r w:rsidRPr="006E10BC">
        <w:rPr>
          <w:u w:val="single"/>
        </w:rPr>
        <w:t xml:space="preserve"> tending to emerge in the form of new production by highly educated workers that </w:t>
      </w:r>
      <w:r w:rsidRPr="005831CC">
        <w:rPr>
          <w:highlight w:val="cyan"/>
          <w:u w:val="single"/>
        </w:rPr>
        <w:t>dislocates less-educated worker</w:t>
      </w:r>
      <w:r w:rsidRPr="006E10BC">
        <w:rPr>
          <w:u w:val="single"/>
        </w:rPr>
        <w:t>s</w:t>
      </w:r>
      <w:r w:rsidRPr="00907833">
        <w:rPr>
          <w:sz w:val="14"/>
        </w:rPr>
        <w:t>. The second step — re-allocation of those workers to more productive uses — has been lacking, and dislocated workers have often found themselves pushed into less productive work than they previously performed.</w:t>
      </w:r>
    </w:p>
    <w:p w14:paraId="66472870" w14:textId="77777777" w:rsidR="00502FAD" w:rsidRPr="00907833" w:rsidRDefault="00502FAD" w:rsidP="00502FAD">
      <w:pPr>
        <w:rPr>
          <w:sz w:val="14"/>
        </w:rPr>
      </w:pPr>
      <w:r w:rsidRPr="00907833">
        <w:rPr>
          <w:sz w:val="14"/>
        </w:rPr>
        <w:t>In aggregate, the economy's productivity and output may be higher, but that is little consolation to society's struggling segments. Under these conditions, dynamism produces a narrow prosperity and must rely upon redistribution to "lift all boats," which is a far cry from the widespread productivity gains and prosperity that we expect and need dynamism to deliver.</w:t>
      </w:r>
    </w:p>
    <w:p w14:paraId="52E74C3E" w14:textId="77777777" w:rsidR="00502FAD" w:rsidRPr="00907833" w:rsidRDefault="00502FAD" w:rsidP="00502FAD">
      <w:pPr>
        <w:rPr>
          <w:sz w:val="14"/>
        </w:rPr>
      </w:pPr>
      <w:r w:rsidRPr="00907833">
        <w:rPr>
          <w:sz w:val="14"/>
        </w:rPr>
        <w:t>Enthusiasm for policies that strengthen the labor market and focus investment on boosting worker productivity not just in aggregate but for less-productive workers in particular must accompany enthusiasm for disruption in any discussion of economic dynamism. This complicates matters, because those two objectives may be in tension and thus a balance must be found between them.</w:t>
      </w:r>
    </w:p>
    <w:p w14:paraId="0E64D486" w14:textId="77777777" w:rsidR="00502FAD" w:rsidRPr="00907833" w:rsidRDefault="00502FAD" w:rsidP="00502FAD">
      <w:pPr>
        <w:rPr>
          <w:sz w:val="14"/>
        </w:rPr>
      </w:pPr>
      <w:r w:rsidRPr="00907833">
        <w:rPr>
          <w:sz w:val="14"/>
        </w:rPr>
        <w:t>Consider, for instance, a new business that deploys large numbers of unskilled, unproductive, low-wage guest workers to deliver a service more cheaply than an existing business that employs fewer workers at a higher wage. This is disruptive. The emergence of the new business and the bankruptcy of the old one would score high on traditional measures of "dynamism." Consumers would benefit. But the end result may be more workers in less productive roles than had the guest workers never arrived. Conversely, without access to guest workers, a model that boosted the productivity of existing workers would have offered the new business's investors a more feasible path to successful disruption.</w:t>
      </w:r>
    </w:p>
    <w:p w14:paraId="4D39BEAB" w14:textId="77777777" w:rsidR="00502FAD" w:rsidRPr="00907833" w:rsidRDefault="00502FAD" w:rsidP="00502FAD">
      <w:pPr>
        <w:rPr>
          <w:sz w:val="14"/>
        </w:rPr>
      </w:pPr>
      <w:r w:rsidRPr="00907833">
        <w:rPr>
          <w:sz w:val="14"/>
        </w:rPr>
        <w:t xml:space="preserve">Likewise, in education, outcomes for young people who never finish college may seem unimportant to the pursuit of disruption. But if dynamism requires both disruption and the productive re-allocation of those disrupted, effective pathways into the labor force for less-educated workers become critical. And as in the guest-worker example, the construction of such pathways is doubly important because it increases the likelihood that entrepreneurs pursuing disruption will want to use existing workers to achieve it. </w:t>
      </w:r>
      <w:r w:rsidRPr="006E10BC">
        <w:rPr>
          <w:u w:val="single"/>
        </w:rPr>
        <w:t>That form of disruption is inherently more dynamic than one that leaves the disrupted workers behind.</w:t>
      </w:r>
    </w:p>
    <w:p w14:paraId="3B54837B" w14:textId="77777777" w:rsidR="00502FAD" w:rsidRPr="00907833" w:rsidRDefault="00502FAD" w:rsidP="00502FAD">
      <w:pPr>
        <w:rPr>
          <w:sz w:val="14"/>
        </w:rPr>
      </w:pPr>
      <w:r w:rsidRPr="006E10BC">
        <w:rPr>
          <w:u w:val="single"/>
        </w:rPr>
        <w:t xml:space="preserve">Even </w:t>
      </w:r>
      <w:r w:rsidRPr="005831CC">
        <w:rPr>
          <w:highlight w:val="cyan"/>
          <w:u w:val="single"/>
        </w:rPr>
        <w:t>organized labor</w:t>
      </w:r>
      <w:r w:rsidRPr="006E10BC">
        <w:rPr>
          <w:u w:val="single"/>
        </w:rPr>
        <w:t xml:space="preserve">, often regarded as the hobgoblin of dynamism, </w:t>
      </w:r>
      <w:r w:rsidRPr="005831CC">
        <w:rPr>
          <w:highlight w:val="cyan"/>
          <w:u w:val="single"/>
        </w:rPr>
        <w:t>can</w:t>
      </w:r>
      <w:r w:rsidRPr="006E10BC">
        <w:rPr>
          <w:u w:val="single"/>
        </w:rPr>
        <w:t xml:space="preserve"> play a constructive role in helping to </w:t>
      </w:r>
      <w:r w:rsidRPr="005831CC">
        <w:rPr>
          <w:b/>
          <w:bCs/>
          <w:highlight w:val="cyan"/>
          <w:u w:val="single"/>
        </w:rPr>
        <w:t>facilitate</w:t>
      </w:r>
      <w:r w:rsidRPr="006E10BC">
        <w:rPr>
          <w:u w:val="single"/>
        </w:rPr>
        <w:t xml:space="preserve"> the effective </w:t>
      </w:r>
      <w:r w:rsidRPr="005831CC">
        <w:rPr>
          <w:b/>
          <w:bCs/>
          <w:highlight w:val="cyan"/>
          <w:u w:val="single"/>
        </w:rPr>
        <w:t>resource re-allocation</w:t>
      </w:r>
      <w:r w:rsidRPr="006E10BC">
        <w:rPr>
          <w:u w:val="single"/>
        </w:rPr>
        <w:t xml:space="preserve"> that must accompany disruption.</w:t>
      </w:r>
      <w:r w:rsidRPr="00907833">
        <w:rPr>
          <w:sz w:val="14"/>
        </w:rPr>
        <w:t xml:space="preserve"> </w:t>
      </w:r>
      <w:r w:rsidRPr="005831CC">
        <w:rPr>
          <w:highlight w:val="cyan"/>
          <w:u w:val="single"/>
        </w:rPr>
        <w:t>America's</w:t>
      </w:r>
      <w:r w:rsidRPr="006E10BC">
        <w:rPr>
          <w:u w:val="single"/>
        </w:rPr>
        <w:t xml:space="preserve"> Depression-era </w:t>
      </w:r>
      <w:r w:rsidRPr="005831CC">
        <w:rPr>
          <w:highlight w:val="cyan"/>
          <w:u w:val="single"/>
        </w:rPr>
        <w:t>unions are</w:t>
      </w:r>
      <w:r w:rsidRPr="006E10BC">
        <w:rPr>
          <w:u w:val="single"/>
        </w:rPr>
        <w:t xml:space="preserve"> plainly </w:t>
      </w:r>
      <w:r w:rsidRPr="005831CC">
        <w:rPr>
          <w:highlight w:val="cyan"/>
          <w:u w:val="single"/>
        </w:rPr>
        <w:t>ill-suited</w:t>
      </w:r>
      <w:r w:rsidRPr="006E10BC">
        <w:rPr>
          <w:u w:val="single"/>
        </w:rPr>
        <w:t xml:space="preserve"> to the role, and as institutions have no interest in playing it. But the American model is a sclerotic outlier, especially as compared to </w:t>
      </w:r>
      <w:r w:rsidRPr="005831CC">
        <w:rPr>
          <w:highlight w:val="cyan"/>
          <w:u w:val="single"/>
        </w:rPr>
        <w:t>European</w:t>
      </w:r>
      <w:r w:rsidRPr="006E10BC">
        <w:rPr>
          <w:u w:val="single"/>
        </w:rPr>
        <w:t xml:space="preserve"> models in which independent worker organizations focus on redeploying dislocated members and firm-based "</w:t>
      </w:r>
      <w:r w:rsidRPr="005831CC">
        <w:rPr>
          <w:highlight w:val="cyan"/>
          <w:u w:val="single"/>
        </w:rPr>
        <w:t>works councils" create</w:t>
      </w:r>
      <w:r w:rsidRPr="006E10BC">
        <w:rPr>
          <w:u w:val="single"/>
        </w:rPr>
        <w:t xml:space="preserve"> the space for </w:t>
      </w:r>
      <w:r w:rsidRPr="005831CC">
        <w:rPr>
          <w:highlight w:val="cyan"/>
          <w:u w:val="single"/>
        </w:rPr>
        <w:t>collaborative</w:t>
      </w:r>
      <w:r w:rsidRPr="006E10BC">
        <w:rPr>
          <w:u w:val="single"/>
        </w:rPr>
        <w:t xml:space="preserve"> </w:t>
      </w:r>
      <w:r w:rsidRPr="005831CC">
        <w:rPr>
          <w:highlight w:val="cyan"/>
          <w:u w:val="single"/>
        </w:rPr>
        <w:t>arrangements</w:t>
      </w:r>
      <w:r w:rsidRPr="006E10BC">
        <w:rPr>
          <w:u w:val="single"/>
        </w:rPr>
        <w:t xml:space="preserve"> between management and labor that prioritize productivity gains.</w:t>
      </w:r>
      <w:r w:rsidRPr="00907833">
        <w:rPr>
          <w:sz w:val="14"/>
        </w:rPr>
        <w:t xml:space="preserve"> </w:t>
      </w:r>
      <w:r w:rsidRPr="006E10BC">
        <w:rPr>
          <w:u w:val="single"/>
        </w:rPr>
        <w:t xml:space="preserve">Rather than celebrating labor's demise as a victory for their vision, </w:t>
      </w:r>
      <w:r w:rsidRPr="005831CC">
        <w:rPr>
          <w:highlight w:val="cyan"/>
          <w:u w:val="single"/>
        </w:rPr>
        <w:t>dynamists should</w:t>
      </w:r>
      <w:r w:rsidRPr="006E10BC">
        <w:rPr>
          <w:u w:val="single"/>
        </w:rPr>
        <w:t xml:space="preserve"> be leading the effort to </w:t>
      </w:r>
      <w:r w:rsidRPr="005831CC">
        <w:rPr>
          <w:highlight w:val="cyan"/>
          <w:u w:val="single"/>
        </w:rPr>
        <w:t>find a replacement</w:t>
      </w:r>
      <w:r w:rsidRPr="006E10BC">
        <w:rPr>
          <w:u w:val="single"/>
        </w:rPr>
        <w:t xml:space="preserve"> that could help to ensure the economy delivers on their promises. Individual </w:t>
      </w:r>
      <w:r w:rsidRPr="005831CC">
        <w:rPr>
          <w:highlight w:val="cyan"/>
          <w:u w:val="single"/>
        </w:rPr>
        <w:t>firms</w:t>
      </w:r>
      <w:r w:rsidRPr="006E10BC">
        <w:rPr>
          <w:u w:val="single"/>
        </w:rPr>
        <w:t xml:space="preserve"> need the freedom to </w:t>
      </w:r>
      <w:r w:rsidRPr="005831CC">
        <w:rPr>
          <w:highlight w:val="cyan"/>
          <w:u w:val="single"/>
        </w:rPr>
        <w:t>pursue productivity gains</w:t>
      </w:r>
      <w:r w:rsidRPr="006E10BC">
        <w:rPr>
          <w:u w:val="single"/>
        </w:rPr>
        <w:t xml:space="preserve"> even at the expense of workers, but someone needs to </w:t>
      </w:r>
      <w:r w:rsidRPr="005831CC">
        <w:rPr>
          <w:highlight w:val="cyan"/>
          <w:u w:val="single"/>
        </w:rPr>
        <w:t>represent</w:t>
      </w:r>
      <w:r w:rsidRPr="006E10BC">
        <w:rPr>
          <w:u w:val="single"/>
        </w:rPr>
        <w:t xml:space="preserve"> and insist upon the </w:t>
      </w:r>
      <w:r w:rsidRPr="005831CC">
        <w:rPr>
          <w:highlight w:val="cyan"/>
          <w:u w:val="single"/>
        </w:rPr>
        <w:t>interests</w:t>
      </w:r>
      <w:r w:rsidRPr="006E10BC">
        <w:rPr>
          <w:u w:val="single"/>
        </w:rPr>
        <w:t xml:space="preserve"> of workers </w:t>
      </w:r>
      <w:r w:rsidRPr="005831CC">
        <w:rPr>
          <w:highlight w:val="cyan"/>
          <w:u w:val="single"/>
        </w:rPr>
        <w:t>economy-wide.</w:t>
      </w:r>
    </w:p>
    <w:p w14:paraId="3444EBF6" w14:textId="77777777" w:rsidR="00502FAD" w:rsidRPr="00907833" w:rsidRDefault="00502FAD" w:rsidP="00502FAD">
      <w:pPr>
        <w:rPr>
          <w:sz w:val="14"/>
        </w:rPr>
      </w:pPr>
      <w:r w:rsidRPr="00907833">
        <w:rPr>
          <w:sz w:val="14"/>
        </w:rPr>
        <w:t>Implicitly, dynamists do acknowledge that a productive dynamism demands more than merely disruption when they lament "barriers" to rapid "adjustment" in the labor market. The lesson to learn from the so-called "China Shock," the argument goes, is that America needs more and better training programs, higher levels of geographic mobility, fewer occupational-licensing requirements, and a safety net that pushes people toward the workforce. That all may be true as far as it goes. But it errs in disconnecting deeply interrelated phenomena.</w:t>
      </w:r>
    </w:p>
    <w:p w14:paraId="531D13E2" w14:textId="77777777" w:rsidR="00502FAD" w:rsidRPr="00907833" w:rsidRDefault="00502FAD" w:rsidP="00502FAD">
      <w:pPr>
        <w:rPr>
          <w:sz w:val="14"/>
        </w:rPr>
      </w:pPr>
      <w:r w:rsidRPr="00907833">
        <w:rPr>
          <w:sz w:val="14"/>
        </w:rPr>
        <w:t>The rate and nature of adjustment is not exogenous; it is dictated in large part by the same conditions that drive disruption in the first place, and by the type of disruption that occurs. No one should be "shocked" that adjustment fails when all the same forces catalyzing the disruption are also ones that discourage investment in less-educated domestic workers and business models that employ them. No serious effort to restore productive dynamism can leave disruption's side of the equation untouched.</w:t>
      </w:r>
    </w:p>
    <w:p w14:paraId="1D90A4F0" w14:textId="77777777" w:rsidR="00502FAD" w:rsidRPr="00907833" w:rsidRDefault="00502FAD" w:rsidP="00502FAD">
      <w:pPr>
        <w:rPr>
          <w:sz w:val="14"/>
        </w:rPr>
      </w:pPr>
      <w:r w:rsidRPr="00907833">
        <w:rPr>
          <w:sz w:val="14"/>
        </w:rPr>
        <w:t>Rebalancing the conversation in these ways runs afoul of the diktat that policymakers must not interfere with dynamism, given its extraordinary power to deliver prosperity. That reasoning is circular: Of course, beginning from the assumption that dynamism has such an effect, policymakers should stand aside. But for situations where it does not deliver on its promise, the presumption makes no sense. An active policy response is pro-dynamism for the long run.</w:t>
      </w:r>
    </w:p>
    <w:p w14:paraId="51144AE0" w14:textId="77777777" w:rsidR="00502FAD" w:rsidRPr="00907833" w:rsidRDefault="00502FAD" w:rsidP="00502FAD">
      <w:pPr>
        <w:rPr>
          <w:sz w:val="14"/>
        </w:rPr>
      </w:pPr>
      <w:r w:rsidRPr="00907833">
        <w:rPr>
          <w:sz w:val="14"/>
        </w:rPr>
        <w:t>Does discussion of the policy environment that will facilitate the highest levels of economic dynamism and the most broad-based prosperity over time risk embarrassment for the dynamists who have offered unequivocal support for economic forces that are now delivering mixed results at best? Well, yes. And that is cause for some concern. They have struggled mightily to convey the complicated but important idea that disruption and dynamism, while costly to those affected, can be worthwhile and ultimately beneficial. The argument's past success owed much to its straightforward and universal applicability: Disruption and dynamism are always good, and more is always better. To admit error in that assertion, and insist on drawing finer distinctions, invites protectionists of all stripes to argue that disruption of their preferred status quo is the bad kind.</w:t>
      </w:r>
    </w:p>
    <w:p w14:paraId="12895C5A" w14:textId="77777777" w:rsidR="00502FAD" w:rsidRDefault="00502FAD" w:rsidP="00502FAD">
      <w:pPr>
        <w:rPr>
          <w:sz w:val="14"/>
        </w:rPr>
      </w:pPr>
      <w:r w:rsidRPr="00907833">
        <w:rPr>
          <w:sz w:val="14"/>
        </w:rPr>
        <w:t xml:space="preserve">But the embarrassment has already occurred. </w:t>
      </w:r>
      <w:r w:rsidRPr="008D0B7C">
        <w:rPr>
          <w:u w:val="single"/>
        </w:rPr>
        <w:t xml:space="preserve">The </w:t>
      </w:r>
      <w:r w:rsidRPr="00F1308A">
        <w:rPr>
          <w:u w:val="single"/>
        </w:rPr>
        <w:t>mistakes of</w:t>
      </w:r>
      <w:r w:rsidRPr="008D0B7C">
        <w:rPr>
          <w:u w:val="single"/>
        </w:rPr>
        <w:t xml:space="preserve"> an absolutist approach have been laid bare by a 40-year </w:t>
      </w:r>
      <w:r w:rsidRPr="005831CC">
        <w:rPr>
          <w:highlight w:val="cyan"/>
          <w:u w:val="single"/>
        </w:rPr>
        <w:t>stagnation</w:t>
      </w:r>
      <w:r w:rsidRPr="008D0B7C">
        <w:rPr>
          <w:u w:val="single"/>
        </w:rPr>
        <w:t xml:space="preserve"> </w:t>
      </w:r>
      <w:r w:rsidRPr="005831CC">
        <w:rPr>
          <w:highlight w:val="cyan"/>
          <w:u w:val="single"/>
        </w:rPr>
        <w:t>in</w:t>
      </w:r>
      <w:r w:rsidRPr="008D0B7C">
        <w:rPr>
          <w:u w:val="single"/>
        </w:rPr>
        <w:t xml:space="preserve"> median </w:t>
      </w:r>
      <w:r w:rsidRPr="005831CC">
        <w:rPr>
          <w:highlight w:val="cyan"/>
          <w:u w:val="single"/>
        </w:rPr>
        <w:t>wage</w:t>
      </w:r>
      <w:r w:rsidRPr="008D0B7C">
        <w:rPr>
          <w:u w:val="single"/>
        </w:rPr>
        <w:t xml:space="preserve">s and even worse </w:t>
      </w:r>
      <w:r w:rsidRPr="005831CC">
        <w:rPr>
          <w:highlight w:val="cyan"/>
          <w:u w:val="single"/>
        </w:rPr>
        <w:t>results</w:t>
      </w:r>
      <w:r w:rsidRPr="008D0B7C">
        <w:rPr>
          <w:u w:val="single"/>
        </w:rPr>
        <w:t xml:space="preserve"> for struggling segments of the population and for less-educated men in particular, the </w:t>
      </w:r>
      <w:r w:rsidRPr="005831CC">
        <w:rPr>
          <w:highlight w:val="cyan"/>
          <w:u w:val="single"/>
        </w:rPr>
        <w:t>concentrat</w:t>
      </w:r>
      <w:r w:rsidRPr="00F1308A">
        <w:rPr>
          <w:u w:val="single"/>
        </w:rPr>
        <w:t>i</w:t>
      </w:r>
      <w:r w:rsidRPr="008D0B7C">
        <w:rPr>
          <w:u w:val="single"/>
        </w:rPr>
        <w:t xml:space="preserve">on of </w:t>
      </w:r>
      <w:r w:rsidRPr="005831CC">
        <w:rPr>
          <w:highlight w:val="cyan"/>
          <w:u w:val="single"/>
        </w:rPr>
        <w:t>dynamism's benefits</w:t>
      </w:r>
      <w:r w:rsidRPr="008D0B7C">
        <w:rPr>
          <w:u w:val="single"/>
        </w:rPr>
        <w:t xml:space="preserve"> into ever-narrowing geographic pockets, </w:t>
      </w:r>
      <w:r w:rsidRPr="005831CC">
        <w:rPr>
          <w:highlight w:val="cyan"/>
          <w:u w:val="single"/>
        </w:rPr>
        <w:t>and</w:t>
      </w:r>
      <w:r w:rsidRPr="008D0B7C">
        <w:rPr>
          <w:u w:val="single"/>
        </w:rPr>
        <w:t xml:space="preserve"> the plainly </w:t>
      </w:r>
      <w:r w:rsidRPr="005831CC">
        <w:rPr>
          <w:highlight w:val="cyan"/>
          <w:u w:val="single"/>
        </w:rPr>
        <w:t>disastrous results</w:t>
      </w:r>
      <w:r w:rsidRPr="008D0B7C">
        <w:rPr>
          <w:u w:val="single"/>
        </w:rPr>
        <w:t xml:space="preserve"> that </w:t>
      </w:r>
      <w:r w:rsidRPr="00F1308A">
        <w:rPr>
          <w:u w:val="single"/>
        </w:rPr>
        <w:t xml:space="preserve">unconstrained trade with China has had </w:t>
      </w:r>
      <w:r w:rsidRPr="005831CC">
        <w:rPr>
          <w:highlight w:val="cyan"/>
          <w:u w:val="single"/>
        </w:rPr>
        <w:t>for millions</w:t>
      </w:r>
      <w:r w:rsidRPr="00F1308A">
        <w:rPr>
          <w:u w:val="single"/>
        </w:rPr>
        <w:t xml:space="preserve"> of people and the national economy's industrial strength.</w:t>
      </w:r>
      <w:r w:rsidRPr="00F1308A">
        <w:rPr>
          <w:sz w:val="14"/>
        </w:rPr>
        <w:t xml:space="preserve"> No one believes that more disruption is always good or that dynamism automatically equals prosperity, nor should they.</w:t>
      </w:r>
      <w:r w:rsidRPr="00907833">
        <w:rPr>
          <w:sz w:val="14"/>
        </w:rPr>
        <w:t xml:space="preserve"> The choice we face is therefore not between reassertion of the old orthodoxy and grappling with our challenges; it is between grappling with our challenges and abandoning the field. Building a better model that is more correct, that persuades, and that produces a healthier labor market that can co-exist in a symbiotic relationship with disruption is the only option for sustaining the genuine dynamism we all want to see.</w:t>
      </w:r>
    </w:p>
    <w:p w14:paraId="3AA8AE87" w14:textId="77777777" w:rsidR="00502FAD" w:rsidRDefault="00502FAD" w:rsidP="00502FAD">
      <w:pPr>
        <w:pStyle w:val="Heading4"/>
      </w:pPr>
      <w:r>
        <w:t>Plan uniquely saves productivity – bottom up solution to regulatory uncertainty</w:t>
      </w:r>
    </w:p>
    <w:p w14:paraId="743C55F8" w14:textId="77777777" w:rsidR="00502FAD" w:rsidRDefault="00502FAD" w:rsidP="00502FAD">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49BAFEA2" w14:textId="77777777" w:rsidR="00502FAD" w:rsidRPr="00ED4842" w:rsidRDefault="00502FAD" w:rsidP="00502FAD">
      <w:pPr>
        <w:rPr>
          <w:sz w:val="10"/>
        </w:rPr>
      </w:pPr>
      <w:r w:rsidRPr="00ED4842">
        <w:rPr>
          <w:sz w:val="10"/>
        </w:rPr>
        <w:t xml:space="preserve">In a number of countries, the </w:t>
      </w:r>
      <w:r w:rsidRPr="005831CC">
        <w:rPr>
          <w:rStyle w:val="StyleUnderline"/>
          <w:highlight w:val="cyan"/>
        </w:rPr>
        <w:t>regulation of the emerging platform economy is surrounded by legal uncertainty</w:t>
      </w:r>
      <w:r w:rsidRPr="00ED4842">
        <w:rPr>
          <w:sz w:val="10"/>
        </w:rPr>
        <w:t xml:space="preserve">, which expresses itself </w:t>
      </w:r>
      <w:r w:rsidRPr="005831CC">
        <w:rPr>
          <w:rStyle w:val="StyleUnderline"/>
          <w:highlight w:val="cyan"/>
        </w:rPr>
        <w:t>in</w:t>
      </w:r>
      <w:r w:rsidRPr="00ED4842">
        <w:rPr>
          <w:sz w:val="10"/>
        </w:rPr>
        <w:t xml:space="preserve"> various consultative and </w:t>
      </w:r>
      <w:r w:rsidRPr="005831CC">
        <w:rPr>
          <w:rStyle w:val="StyleUnderline"/>
          <w:highlight w:val="cyan"/>
        </w:rPr>
        <w:t>legislative initiatives and</w:t>
      </w:r>
      <w:r w:rsidRPr="00ED4842">
        <w:rPr>
          <w:sz w:val="10"/>
        </w:rPr>
        <w:t xml:space="preserve"> also in a large number of </w:t>
      </w:r>
      <w:r w:rsidRPr="005831CC">
        <w:rPr>
          <w:rStyle w:val="StyleUnderline"/>
          <w:highlight w:val="cyan"/>
        </w:rPr>
        <w:t>court decisions</w:t>
      </w:r>
      <w:r w:rsidRPr="00ED4842">
        <w:rPr>
          <w:sz w:val="10"/>
        </w:rPr>
        <w:t xml:space="preserve">. Several regulatory initiatives address working conditions and social protection in the location-based platforms, in particular with respect to workers on delivery and transportation platforms. Any </w:t>
      </w:r>
      <w:r w:rsidRPr="005831CC">
        <w:rPr>
          <w:rStyle w:val="StyleUnderline"/>
          <w:highlight w:val="cyan"/>
        </w:rPr>
        <w:t>regulations</w:t>
      </w:r>
      <w:r w:rsidRPr="00ED4842">
        <w:rPr>
          <w:sz w:val="10"/>
        </w:rPr>
        <w:t xml:space="preserve"> concerning online web-based platforms </w:t>
      </w:r>
      <w:r w:rsidRPr="005831CC">
        <w:rPr>
          <w:rStyle w:val="StyleUnderline"/>
          <w:highlight w:val="cyan"/>
        </w:rPr>
        <w:t>face the additional challenge that workers are dispersed across</w:t>
      </w:r>
      <w:r w:rsidRPr="00ED4842">
        <w:rPr>
          <w:sz w:val="10"/>
        </w:rPr>
        <w:t xml:space="preserve"> different </w:t>
      </w:r>
      <w:r w:rsidRPr="005831CC">
        <w:rPr>
          <w:rStyle w:val="StyleUnderline"/>
          <w:highlight w:val="cyan"/>
        </w:rPr>
        <w:t>jurisdictions</w:t>
      </w:r>
      <w:r w:rsidRPr="00ED4842">
        <w:rPr>
          <w:sz w:val="10"/>
        </w:rPr>
        <w:t>. Even if national regulatory initiatives do not directly refer to freedom of association and collective bargaining, they have effects on these rights when they affect the classification of workers, which often determines who has access to these rights. However, the stages of implementation of national regulatory initiatives vary. Most regulatory initiatives are very recent and there is not yet a clear trend to be observed; developments are not finished and very much in flux.237</w:t>
      </w:r>
    </w:p>
    <w:p w14:paraId="25C76A4A" w14:textId="77777777" w:rsidR="00502FAD" w:rsidRPr="00ED4842" w:rsidRDefault="00502FAD" w:rsidP="00502FAD">
      <w:pPr>
        <w:rPr>
          <w:sz w:val="10"/>
        </w:rPr>
      </w:pPr>
      <w:r w:rsidRPr="00ED4842">
        <w:rPr>
          <w:sz w:val="10"/>
        </w:rPr>
        <w:t>Current legislative initiatives address a number of regulatory areas to improve working conditions and create an enabling environment for freedom of association and collective bargaining on digital labour platforms. For example, in December 2021 the European Commission proposed a set of measures to improve working conditions on digital labour platforms.238 The regulatory package includes a proposal to correctly determine the employment status of workers on location-based and web-based platforms in light of their actual relationship with the digital labour platform;239 draft guidelines clarifying the application of EU competition law to collective agreements of solo self-employed workers (see Box 40); and digital access rights for platform workers and their organizations (see Box 42). Through these measures, the European Commission aims to improve the working conditions and social protection of platform workers and to create an enabling environment for improved representation and to support the negotiation of collective agreements.</w:t>
      </w:r>
    </w:p>
    <w:p w14:paraId="6E455FC3" w14:textId="77777777" w:rsidR="00502FAD" w:rsidRPr="00ED4842" w:rsidRDefault="00502FAD" w:rsidP="00502FAD">
      <w:pPr>
        <w:rPr>
          <w:sz w:val="10"/>
        </w:rPr>
      </w:pPr>
      <w:r w:rsidRPr="00ED4842">
        <w:rPr>
          <w:sz w:val="10"/>
        </w:rPr>
        <w:t>Looking to the future: the growing importance of digital labour platforms</w:t>
      </w:r>
    </w:p>
    <w:p w14:paraId="7677B598" w14:textId="77777777" w:rsidR="00502FAD" w:rsidRPr="00ED4842" w:rsidRDefault="00502FAD" w:rsidP="00502FAD">
      <w:pPr>
        <w:rPr>
          <w:sz w:val="10"/>
        </w:rPr>
      </w:pPr>
      <w:r w:rsidRPr="00ED4842">
        <w:rPr>
          <w:sz w:val="10"/>
        </w:rPr>
        <w:t>The number of digital labour platforms has been steadily increasing for years and it is widely assumened that the platform economy is likely to expand in the future. The experiences obained during the COVID-19 pandemic are expected to further accelerate digitalization and the growth of digital labour platforms in the long run. Moreover, the importance of digital platforms lies not only in its scale but also in the fact that it is an experimental field for technological innovations and the utilization of algorithms in the management of activities and labour, which stretches beyond digital platforms and is penetrating several traditional sectors of the economy.</w:t>
      </w:r>
    </w:p>
    <w:p w14:paraId="697E8EDD" w14:textId="77777777" w:rsidR="00502FAD" w:rsidRPr="002E04E1" w:rsidRDefault="00502FAD" w:rsidP="00502FAD">
      <w:pPr>
        <w:rPr>
          <w:sz w:val="10"/>
        </w:rPr>
      </w:pPr>
      <w:r w:rsidRPr="00ED4842">
        <w:rPr>
          <w:sz w:val="10"/>
        </w:rPr>
        <w:t xml:space="preserve">Looking to the future, it is important to ensure that opportunities on digital labour platforms are realized for both workers and businesses. The examples identified in different regions of the world, as presented in this study, show that </w:t>
      </w:r>
      <w:r w:rsidRPr="005831CC">
        <w:rPr>
          <w:rStyle w:val="StyleUnderline"/>
          <w:highlight w:val="cyan"/>
        </w:rPr>
        <w:t>collective bargaining</w:t>
      </w:r>
      <w:r w:rsidRPr="00ED4842">
        <w:rPr>
          <w:sz w:val="10"/>
        </w:rPr>
        <w:t xml:space="preserve"> and other forms of </w:t>
      </w:r>
      <w:r w:rsidRPr="005831CC">
        <w:rPr>
          <w:rStyle w:val="StyleUnderline"/>
          <w:highlight w:val="cyan"/>
        </w:rPr>
        <w:t>social dialogue may have an added value for negotiating responsive and practice-oriented solutions that take into account</w:t>
      </w:r>
      <w:r w:rsidRPr="00ED4842">
        <w:rPr>
          <w:sz w:val="10"/>
        </w:rPr>
        <w:t xml:space="preserve"> the </w:t>
      </w:r>
      <w:r w:rsidRPr="005831CC">
        <w:rPr>
          <w:rStyle w:val="StyleUnderline"/>
          <w:highlight w:val="cyan"/>
        </w:rPr>
        <w:t>heterogeneity</w:t>
      </w:r>
      <w:r w:rsidRPr="00ED4842">
        <w:rPr>
          <w:sz w:val="10"/>
        </w:rPr>
        <w:t xml:space="preserve"> of the platforms. These examples also illustrate possible avenues for employers’ and workers’ organizations to strengthen representation, develop collective bargaining and foster an inclusive social dialogue in the platform economy. However, </w:t>
      </w:r>
      <w:r w:rsidRPr="005831CC">
        <w:rPr>
          <w:rStyle w:val="StyleUnderline"/>
          <w:highlight w:val="cyan"/>
        </w:rPr>
        <w:t>as a tool of flexible and practice-oriented, bottom-up regulation</w:t>
      </w:r>
      <w:r w:rsidRPr="00ED4842">
        <w:rPr>
          <w:sz w:val="10"/>
        </w:rPr>
        <w:t>, collective bargaining and social dialogue can only flourish in an enabling legal and institutional environment.</w:t>
      </w:r>
    </w:p>
    <w:p w14:paraId="373B9DDC" w14:textId="77777777" w:rsidR="00502FAD" w:rsidRDefault="00502FAD" w:rsidP="00502FAD">
      <w:pPr>
        <w:pStyle w:val="Heading2"/>
      </w:pPr>
      <w:r w:rsidRPr="0021021E">
        <w:t>Union Drift D</w:t>
      </w:r>
      <w:r>
        <w:t>A</w:t>
      </w:r>
    </w:p>
    <w:p w14:paraId="0523D824" w14:textId="77777777" w:rsidR="00502FAD" w:rsidRPr="00D87E40" w:rsidRDefault="00502FAD" w:rsidP="00502FAD">
      <w:pPr>
        <w:pStyle w:val="Heading3"/>
      </w:pPr>
      <w:r w:rsidRPr="00D87E40">
        <w:t>2AC---DA---Drift [No PTX]</w:t>
      </w:r>
    </w:p>
    <w:p w14:paraId="4B27A10A" w14:textId="77777777" w:rsidR="00502FAD" w:rsidRDefault="00502FAD" w:rsidP="00502FAD">
      <w:pPr>
        <w:pStyle w:val="Heading4"/>
      </w:pPr>
      <w:r>
        <w:t>5---</w:t>
      </w:r>
      <w:bookmarkStart w:id="16"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4A59CCCE" w14:textId="77777777" w:rsidR="00502FAD" w:rsidRPr="00697576" w:rsidRDefault="00502FAD" w:rsidP="00502FAD">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7212E24F" w14:textId="77777777" w:rsidR="00502FAD" w:rsidRPr="00034151" w:rsidRDefault="00502FAD" w:rsidP="00502FAD">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5980EAFB" w14:textId="77777777" w:rsidR="00502FAD" w:rsidRPr="00034151" w:rsidRDefault="00502FAD" w:rsidP="00502FAD">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41C389CF" w14:textId="77777777" w:rsidR="00502FAD" w:rsidRPr="00034151" w:rsidRDefault="00502FAD" w:rsidP="00502FAD">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058A8FE3" w14:textId="77777777" w:rsidR="00502FAD" w:rsidRPr="00C17FB7" w:rsidRDefault="00502FAD" w:rsidP="00502FAD">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2FBEA818" w14:textId="77777777" w:rsidR="00502FAD" w:rsidRPr="00C17FB7" w:rsidRDefault="00502FAD" w:rsidP="00502FAD">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40437623" w14:textId="77777777" w:rsidR="00502FAD" w:rsidRPr="00034151" w:rsidRDefault="00502FAD" w:rsidP="00502FAD">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7717F940" w14:textId="77777777" w:rsidR="00502FAD" w:rsidRDefault="00502FAD" w:rsidP="00502FAD">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16"/>
    <w:p w14:paraId="6DC1F299" w14:textId="77777777" w:rsidR="00502FAD" w:rsidRDefault="00502FAD" w:rsidP="00502FAD">
      <w:pPr>
        <w:pStyle w:val="Heading4"/>
      </w:pPr>
      <w:r>
        <w:rPr>
          <w:u w:val="single"/>
        </w:rPr>
        <w:t>6---</w:t>
      </w:r>
      <w:r w:rsidRPr="00960D6B">
        <w:rPr>
          <w:u w:val="single"/>
        </w:rPr>
        <w:t>Tons</w:t>
      </w:r>
      <w:r>
        <w:t xml:space="preserve"> of thumpers. </w:t>
      </w:r>
    </w:p>
    <w:p w14:paraId="4484DC94" w14:textId="77777777" w:rsidR="00502FAD" w:rsidRPr="00960D6B" w:rsidRDefault="00502FAD" w:rsidP="00502FAD">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380F037E" w14:textId="77777777" w:rsidR="00502FAD" w:rsidRPr="00960D6B" w:rsidRDefault="00502FAD" w:rsidP="00502FAD">
      <w:pPr>
        <w:rPr>
          <w:sz w:val="16"/>
        </w:rPr>
      </w:pPr>
      <w:r w:rsidRPr="00960D6B">
        <w:rPr>
          <w:sz w:val="16"/>
        </w:rPr>
        <w:t>Congress returns Tuesday facing one big deadline: a possible federal government shutdown on Oct. 1 if Republicans and Democrats can’t come together on a funding deal.</w:t>
      </w:r>
    </w:p>
    <w:p w14:paraId="3305B791" w14:textId="77777777" w:rsidR="00502FAD" w:rsidRPr="00960D6B" w:rsidRDefault="00502FAD" w:rsidP="00502FAD">
      <w:pPr>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7D5FF164" w14:textId="77777777" w:rsidR="00502FAD" w:rsidRPr="00960D6B" w:rsidRDefault="00502FAD" w:rsidP="00502FAD">
      <w:pPr>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64BC809D" w14:textId="77777777" w:rsidR="00502FAD" w:rsidRPr="00960D6B" w:rsidRDefault="00502FAD" w:rsidP="00502FAD">
      <w:pPr>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2E9EE778" w14:textId="77777777" w:rsidR="00502FAD" w:rsidRPr="00960D6B" w:rsidRDefault="00502FAD" w:rsidP="00502FAD">
      <w:pPr>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2122B7AB" w14:textId="77777777" w:rsidR="00502FAD" w:rsidRPr="00960D6B" w:rsidRDefault="00502FAD" w:rsidP="00502FAD">
      <w:pPr>
        <w:rPr>
          <w:sz w:val="16"/>
        </w:rPr>
      </w:pPr>
      <w:r w:rsidRPr="00960D6B">
        <w:rPr>
          <w:sz w:val="16"/>
        </w:rPr>
        <w:t>“This has not gone away like the speaker had hoped,” Massie said. “If anything, now that the DOJ is releasing documents, it’s increasing the momentum.”</w:t>
      </w:r>
    </w:p>
    <w:p w14:paraId="4BECE320" w14:textId="77777777" w:rsidR="00502FAD" w:rsidRPr="00960D6B" w:rsidRDefault="00502FAD" w:rsidP="00502FAD">
      <w:pPr>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59D231D1" w14:textId="77777777" w:rsidR="00502FAD" w:rsidRPr="00960D6B" w:rsidRDefault="00502FAD" w:rsidP="00502FAD">
      <w:pPr>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6FCE0E0B" w14:textId="77777777" w:rsidR="00502FAD" w:rsidRPr="00960D6B" w:rsidRDefault="00502FAD" w:rsidP="00502FAD">
      <w:pPr>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4EFDA425" w14:textId="77777777" w:rsidR="00502FAD" w:rsidRPr="00F35D8A" w:rsidRDefault="00502FAD" w:rsidP="00502FAD">
      <w:pPr>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738F0BDC" w14:textId="77777777" w:rsidR="00502FAD" w:rsidRPr="002E6D92" w:rsidRDefault="00502FAD" w:rsidP="00502FAD">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51C6F0C1" w14:textId="77777777" w:rsidR="00502FAD" w:rsidRPr="003E4477" w:rsidRDefault="00502FAD" w:rsidP="00502FAD">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580F0370" w14:textId="77777777" w:rsidR="00502FAD" w:rsidRDefault="00502FAD" w:rsidP="00502FAD">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5303CC08" w14:textId="77777777" w:rsidR="00502FAD" w:rsidRDefault="00502FAD" w:rsidP="00502FAD">
      <w:pPr>
        <w:pStyle w:val="Heading4"/>
      </w:pPr>
      <w:r>
        <w:t>B---</w:t>
      </w:r>
      <w:r w:rsidRPr="006B79E9">
        <w:rPr>
          <w:u w:val="single"/>
        </w:rPr>
        <w:t>BACKLASH</w:t>
      </w:r>
      <w:r>
        <w:t>---</w:t>
      </w:r>
      <w:bookmarkStart w:id="17"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53B741C5" w14:textId="77777777" w:rsidR="00502FAD" w:rsidRDefault="00502FAD" w:rsidP="00502FAD">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38630DDD" w14:textId="77777777" w:rsidR="00502FAD" w:rsidRPr="0040506B" w:rsidRDefault="00502FAD" w:rsidP="00502FAD">
      <w:pPr>
        <w:rPr>
          <w:sz w:val="14"/>
        </w:rPr>
      </w:pPr>
      <w:r w:rsidRPr="0040506B">
        <w:rPr>
          <w:sz w:val="14"/>
        </w:rPr>
        <w:t>President-elect Donald Trump’s Cabinet picks have largely enjoyed public deference from Senate Republicans and from conservatives generally. Not Rep. Lori Chavez-DeRemer (R-Ore.).</w:t>
      </w:r>
    </w:p>
    <w:p w14:paraId="4B17B552" w14:textId="77777777" w:rsidR="00502FAD" w:rsidRPr="0040506B" w:rsidRDefault="00502FAD" w:rsidP="00502FAD">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6793E30D" w14:textId="77777777" w:rsidR="00502FAD" w:rsidRPr="0040506B" w:rsidRDefault="00502FAD" w:rsidP="00502FAD">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2F7A68E1" w14:textId="77777777" w:rsidR="00502FAD" w:rsidRPr="0040506B" w:rsidRDefault="00502FAD" w:rsidP="00502FAD">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06163C95" w14:textId="77777777" w:rsidR="00502FAD" w:rsidRPr="0040506B" w:rsidRDefault="00502FAD" w:rsidP="00502FAD">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E1EE67D" w14:textId="77777777" w:rsidR="00502FAD" w:rsidRPr="0040506B" w:rsidRDefault="00502FAD" w:rsidP="00502FAD">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227D1264" w14:textId="77777777" w:rsidR="00502FAD" w:rsidRPr="0040506B" w:rsidRDefault="00502FAD" w:rsidP="00502FAD">
      <w:pPr>
        <w:rPr>
          <w:sz w:val="14"/>
        </w:rPr>
      </w:pPr>
      <w:r w:rsidRPr="0040506B">
        <w:rPr>
          <w:sz w:val="14"/>
        </w:rPr>
        <w:t>Republicans aghast: Chavez-DeRemer was one of just three GOP co-sponsors of the PRO Act, a bill to expand collective bargaining rights and strengthen the influence of labor unions.</w:t>
      </w:r>
    </w:p>
    <w:p w14:paraId="33375D05" w14:textId="77777777" w:rsidR="00502FAD" w:rsidRPr="0040506B" w:rsidRDefault="00502FAD" w:rsidP="00502FAD">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6DF868B9" w14:textId="77777777" w:rsidR="00502FAD" w:rsidRPr="0040506B" w:rsidRDefault="00502FAD" w:rsidP="00502FAD">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6DD66E3A" w14:textId="77777777" w:rsidR="00502FAD" w:rsidRPr="0040506B" w:rsidRDefault="00502FAD" w:rsidP="00502FAD">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564F8BFF" w14:textId="77777777" w:rsidR="00502FAD" w:rsidRPr="0040506B" w:rsidRDefault="00502FAD" w:rsidP="00502FAD">
      <w:pPr>
        <w:rPr>
          <w:sz w:val="14"/>
        </w:rPr>
      </w:pPr>
      <w:r w:rsidRPr="0040506B">
        <w:rPr>
          <w:sz w:val="14"/>
        </w:rPr>
        <w:t>Randi Weingarten, president of the American Federation of Teachers, said Chavez-DeRemer’s record “suggests real support of workers and their right to unionize.”</w:t>
      </w:r>
    </w:p>
    <w:p w14:paraId="44BAA940" w14:textId="77777777" w:rsidR="00502FAD" w:rsidRPr="0040506B" w:rsidRDefault="00502FAD" w:rsidP="00502FAD">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47FBE081" w14:textId="77777777" w:rsidR="00502FAD" w:rsidRPr="0040506B" w:rsidRDefault="00502FAD" w:rsidP="00502FAD">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24E0900E" w14:textId="77777777" w:rsidR="00502FAD" w:rsidRPr="0040506B" w:rsidRDefault="00502FAD" w:rsidP="00502FAD">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56031EBC" w14:textId="77777777" w:rsidR="00502FAD" w:rsidRPr="0040506B" w:rsidRDefault="00502FAD" w:rsidP="00502FAD">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50BEEE3C" w14:textId="77777777" w:rsidR="00502FAD" w:rsidRPr="0040506B" w:rsidRDefault="00502FAD" w:rsidP="00502FAD">
      <w:pPr>
        <w:rPr>
          <w:sz w:val="14"/>
        </w:rPr>
      </w:pPr>
      <w:r w:rsidRPr="0040506B">
        <w:rPr>
          <w:sz w:val="14"/>
        </w:rPr>
        <w:t>Hawley, who has broken from his party on a handful of labor-related votes, said Chavez-DeRemer is a “great pick.”</w:t>
      </w:r>
    </w:p>
    <w:p w14:paraId="47C648C4" w14:textId="77777777" w:rsidR="00502FAD" w:rsidRPr="002E04E1" w:rsidRDefault="00502FAD" w:rsidP="00502FAD">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bookmarkEnd w:id="17"/>
    </w:p>
    <w:p w14:paraId="19C6DF0B" w14:textId="77777777" w:rsidR="001D395F" w:rsidRDefault="001D395F"/>
    <w:sectPr w:rsidR="001D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74303E"/>
    <w:multiLevelType w:val="hybridMultilevel"/>
    <w:tmpl w:val="F84AB50E"/>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83AA4"/>
    <w:multiLevelType w:val="hybridMultilevel"/>
    <w:tmpl w:val="26E2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FE45F3"/>
    <w:multiLevelType w:val="hybridMultilevel"/>
    <w:tmpl w:val="83C817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20270401">
    <w:abstractNumId w:val="18"/>
  </w:num>
  <w:num w:numId="16" w16cid:durableId="572588048">
    <w:abstractNumId w:val="14"/>
  </w:num>
  <w:num w:numId="17" w16cid:durableId="747506386">
    <w:abstractNumId w:val="22"/>
  </w:num>
  <w:num w:numId="18" w16cid:durableId="706834399">
    <w:abstractNumId w:val="11"/>
  </w:num>
  <w:num w:numId="19" w16cid:durableId="1830713396">
    <w:abstractNumId w:val="19"/>
  </w:num>
  <w:num w:numId="20" w16cid:durableId="1844663489">
    <w:abstractNumId w:val="17"/>
  </w:num>
  <w:num w:numId="21" w16cid:durableId="585530441">
    <w:abstractNumId w:val="10"/>
  </w:num>
  <w:num w:numId="22" w16cid:durableId="1059675076">
    <w:abstractNumId w:val="20"/>
  </w:num>
  <w:num w:numId="23" w16cid:durableId="169879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95F"/>
    <w:rsid w:val="001D395F"/>
    <w:rsid w:val="00502FAD"/>
    <w:rsid w:val="00F3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5196"/>
  <w15:chartTrackingRefBased/>
  <w15:docId w15:val="{CE25CDEE-0555-48DA-93BB-6B2C4EEA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2F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02F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2F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02F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02F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2FA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D3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2F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FAD"/>
  </w:style>
  <w:style w:type="character" w:customStyle="1" w:styleId="Heading1Char">
    <w:name w:val="Heading 1 Char"/>
    <w:aliases w:val="Pocket Char"/>
    <w:basedOn w:val="DefaultParagraphFont"/>
    <w:link w:val="Heading1"/>
    <w:rsid w:val="00502FA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02F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02FA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02F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02F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D3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95F"/>
    <w:rPr>
      <w:rFonts w:eastAsiaTheme="majorEastAsia" w:cstheme="majorBidi"/>
      <w:color w:val="272727" w:themeColor="text1" w:themeTint="D8"/>
    </w:rPr>
  </w:style>
  <w:style w:type="paragraph" w:styleId="Title">
    <w:name w:val="Title"/>
    <w:basedOn w:val="Normal"/>
    <w:next w:val="Normal"/>
    <w:link w:val="TitleChar"/>
    <w:uiPriority w:val="10"/>
    <w:qFormat/>
    <w:rsid w:val="001D3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95F"/>
    <w:pPr>
      <w:spacing w:before="160"/>
      <w:jc w:val="center"/>
    </w:pPr>
    <w:rPr>
      <w:i/>
      <w:iCs/>
      <w:color w:val="404040" w:themeColor="text1" w:themeTint="BF"/>
    </w:rPr>
  </w:style>
  <w:style w:type="character" w:customStyle="1" w:styleId="QuoteChar">
    <w:name w:val="Quote Char"/>
    <w:basedOn w:val="DefaultParagraphFont"/>
    <w:link w:val="Quote"/>
    <w:uiPriority w:val="29"/>
    <w:rsid w:val="001D395F"/>
    <w:rPr>
      <w:i/>
      <w:iCs/>
      <w:color w:val="404040" w:themeColor="text1" w:themeTint="BF"/>
    </w:rPr>
  </w:style>
  <w:style w:type="paragraph" w:styleId="ListParagraph">
    <w:name w:val="List Paragraph"/>
    <w:basedOn w:val="Normal"/>
    <w:uiPriority w:val="34"/>
    <w:qFormat/>
    <w:rsid w:val="001D395F"/>
    <w:pPr>
      <w:ind w:left="720"/>
      <w:contextualSpacing/>
    </w:pPr>
  </w:style>
  <w:style w:type="character" w:styleId="IntenseEmphasis">
    <w:name w:val="Intense Emphasis"/>
    <w:basedOn w:val="DefaultParagraphFont"/>
    <w:uiPriority w:val="21"/>
    <w:qFormat/>
    <w:rsid w:val="001D395F"/>
    <w:rPr>
      <w:i/>
      <w:iCs/>
      <w:color w:val="0F4761" w:themeColor="accent1" w:themeShade="BF"/>
    </w:rPr>
  </w:style>
  <w:style w:type="paragraph" w:styleId="IntenseQuote">
    <w:name w:val="Intense Quote"/>
    <w:basedOn w:val="Normal"/>
    <w:next w:val="Normal"/>
    <w:link w:val="IntenseQuoteChar"/>
    <w:uiPriority w:val="30"/>
    <w:qFormat/>
    <w:rsid w:val="001D3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95F"/>
    <w:rPr>
      <w:i/>
      <w:iCs/>
      <w:color w:val="0F4761" w:themeColor="accent1" w:themeShade="BF"/>
    </w:rPr>
  </w:style>
  <w:style w:type="character" w:styleId="IntenseReference">
    <w:name w:val="Intense Reference"/>
    <w:basedOn w:val="DefaultParagraphFont"/>
    <w:uiPriority w:val="32"/>
    <w:qFormat/>
    <w:rsid w:val="001D395F"/>
    <w:rPr>
      <w:b/>
      <w:bCs/>
      <w:smallCaps/>
      <w:color w:val="0F4761" w:themeColor="accent1" w:themeShade="BF"/>
      <w:spacing w:val="5"/>
    </w:rPr>
  </w:style>
  <w:style w:type="character" w:styleId="Emphasis">
    <w:name w:val="Emphasis"/>
    <w:aliases w:val="Emphasis Char,Evidence,Minimized,minimized,Highlighted,tag2,Size 10,emphasis in card,Underlined,CD Card,ED - Tag,emphasis,Bold Underline,Emphasis!!,small,Qualifications,normal card text,Shrunk,qualifications in card,qualifications,bold underline"/>
    <w:basedOn w:val="DefaultParagraphFont"/>
    <w:link w:val="Emphasis1"/>
    <w:uiPriority w:val="8"/>
    <w:qFormat/>
    <w:rsid w:val="00502F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02FA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2FA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02FAD"/>
    <w:rPr>
      <w:b w:val="0"/>
      <w:sz w:val="22"/>
      <w:u w:val="single"/>
    </w:rPr>
  </w:style>
  <w:style w:type="character" w:styleId="Strong">
    <w:name w:val="Strong"/>
    <w:basedOn w:val="DefaultParagraphFont"/>
    <w:uiPriority w:val="22"/>
    <w:qFormat/>
    <w:rsid w:val="00502FAD"/>
    <w:rPr>
      <w:b/>
      <w:bCs/>
    </w:rPr>
  </w:style>
  <w:style w:type="character" w:styleId="BookTitle">
    <w:name w:val="Book Title"/>
    <w:basedOn w:val="DefaultParagraphFont"/>
    <w:uiPriority w:val="33"/>
    <w:qFormat/>
    <w:rsid w:val="00502FAD"/>
    <w:rPr>
      <w:b/>
      <w:bCs/>
      <w:i/>
      <w:iCs/>
      <w:spacing w:val="5"/>
    </w:rPr>
  </w:style>
  <w:style w:type="numbering" w:styleId="111111">
    <w:name w:val="Outline List 2"/>
    <w:basedOn w:val="NoList"/>
    <w:uiPriority w:val="99"/>
    <w:semiHidden/>
    <w:unhideWhenUsed/>
    <w:rsid w:val="00502FAD"/>
  </w:style>
  <w:style w:type="paragraph" w:styleId="Header">
    <w:name w:val="header"/>
    <w:basedOn w:val="Normal"/>
    <w:link w:val="HeaderChar"/>
    <w:uiPriority w:val="99"/>
    <w:semiHidden/>
    <w:rsid w:val="00502FAD"/>
    <w:pPr>
      <w:tabs>
        <w:tab w:val="center" w:pos="4680"/>
        <w:tab w:val="right" w:pos="9360"/>
      </w:tabs>
    </w:pPr>
  </w:style>
  <w:style w:type="character" w:customStyle="1" w:styleId="HeaderChar">
    <w:name w:val="Header Char"/>
    <w:basedOn w:val="DefaultParagraphFont"/>
    <w:link w:val="Header"/>
    <w:uiPriority w:val="99"/>
    <w:semiHidden/>
    <w:rsid w:val="00502FAD"/>
    <w:rPr>
      <w:rFonts w:ascii="Calibri" w:hAnsi="Calibri" w:cs="Calibri"/>
      <w:kern w:val="0"/>
      <w:sz w:val="22"/>
      <w:szCs w:val="22"/>
      <w14:ligatures w14:val="none"/>
    </w:rPr>
  </w:style>
  <w:style w:type="paragraph" w:styleId="Footer">
    <w:name w:val="footer"/>
    <w:basedOn w:val="Normal"/>
    <w:link w:val="FooterChar"/>
    <w:uiPriority w:val="99"/>
    <w:semiHidden/>
    <w:rsid w:val="00502FAD"/>
    <w:pPr>
      <w:tabs>
        <w:tab w:val="center" w:pos="4680"/>
        <w:tab w:val="right" w:pos="9360"/>
      </w:tabs>
    </w:pPr>
  </w:style>
  <w:style w:type="character" w:customStyle="1" w:styleId="FooterChar">
    <w:name w:val="Footer Char"/>
    <w:basedOn w:val="DefaultParagraphFont"/>
    <w:link w:val="Footer"/>
    <w:uiPriority w:val="99"/>
    <w:semiHidden/>
    <w:rsid w:val="00502F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02FAD"/>
    <w:pPr>
      <w:spacing w:after="120"/>
    </w:pPr>
  </w:style>
  <w:style w:type="character" w:customStyle="1" w:styleId="BodyTextChar">
    <w:name w:val="Body Text Char"/>
    <w:basedOn w:val="DefaultParagraphFont"/>
    <w:link w:val="BodyText"/>
    <w:uiPriority w:val="99"/>
    <w:semiHidden/>
    <w:rsid w:val="00502FAD"/>
    <w:rPr>
      <w:rFonts w:ascii="Calibri" w:hAnsi="Calibri" w:cs="Calibri"/>
      <w:kern w:val="0"/>
      <w:sz w:val="22"/>
      <w:szCs w:val="22"/>
      <w14:ligatures w14:val="none"/>
    </w:rPr>
  </w:style>
  <w:style w:type="paragraph" w:styleId="NoSpacing">
    <w:name w:val="No Spacing"/>
    <w:link w:val="NoSpacingChar"/>
    <w:uiPriority w:val="99"/>
    <w:unhideWhenUsed/>
    <w:qFormat/>
    <w:rsid w:val="00502F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02FA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02FAD"/>
    <w:rPr>
      <w:color w:val="467886" w:themeColor="hyperlink"/>
      <w:u w:val="single"/>
    </w:rPr>
  </w:style>
  <w:style w:type="character" w:styleId="UnresolvedMention">
    <w:name w:val="Unresolved Mention"/>
    <w:basedOn w:val="DefaultParagraphFont"/>
    <w:uiPriority w:val="99"/>
    <w:semiHidden/>
    <w:unhideWhenUsed/>
    <w:rsid w:val="00502FAD"/>
    <w:rPr>
      <w:color w:val="605E5C"/>
      <w:shd w:val="clear" w:color="auto" w:fill="E1DFDD"/>
    </w:rPr>
  </w:style>
  <w:style w:type="paragraph" w:customStyle="1" w:styleId="Undertag">
    <w:name w:val="Undertag"/>
    <w:link w:val="UndertagChar"/>
    <w:autoRedefine/>
    <w:uiPriority w:val="5"/>
    <w:qFormat/>
    <w:rsid w:val="00502FAD"/>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02FAD"/>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02FAD"/>
    <w:rPr>
      <w:color w:val="75100D"/>
    </w:rPr>
  </w:style>
  <w:style w:type="character" w:customStyle="1" w:styleId="AnalyticChar">
    <w:name w:val="Analytic Char"/>
    <w:basedOn w:val="DefaultParagraphFont"/>
    <w:link w:val="Analytic"/>
    <w:uiPriority w:val="5"/>
    <w:rsid w:val="00502FAD"/>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502FA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502FAD"/>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Analyticusethisone">
    <w:name w:val="Analytic (use this one)"/>
    <w:basedOn w:val="Heading4"/>
    <w:link w:val="AnalyticusethisoneChar"/>
    <w:autoRedefine/>
    <w:qFormat/>
    <w:rsid w:val="00502FAD"/>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502FAD"/>
    <w:rPr>
      <w:rFonts w:ascii="Calibri" w:eastAsiaTheme="majorEastAsia" w:hAnsi="Calibri" w:cs="Arial"/>
      <w:b/>
      <w:bCs/>
      <w:color w:val="A50021"/>
      <w:kern w:val="0"/>
      <w:sz w:val="26"/>
      <w:szCs w:val="26"/>
      <w14:ligatures w14:val="none"/>
    </w:rPr>
  </w:style>
  <w:style w:type="paragraph" w:customStyle="1" w:styleId="ABlock">
    <w:name w:val="ABlock"/>
    <w:basedOn w:val="Heading3"/>
    <w:next w:val="Heading4"/>
    <w:autoRedefine/>
    <w:qFormat/>
    <w:rsid w:val="00502FAD"/>
    <w:rPr>
      <w:color w:val="000000" w:themeColor="text1"/>
    </w:rPr>
  </w:style>
  <w:style w:type="paragraph" w:customStyle="1" w:styleId="UnderlinePara">
    <w:name w:val="Underline Para"/>
    <w:basedOn w:val="Normal"/>
    <w:uiPriority w:val="7"/>
    <w:qFormat/>
    <w:rsid w:val="00502FA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02FA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83042</Words>
  <Characters>445106</Characters>
  <Application>Microsoft Office Word</Application>
  <DocSecurity>0</DocSecurity>
  <Lines>6014</Lines>
  <Paragraphs>865</Paragraphs>
  <ScaleCrop>false</ScaleCrop>
  <Company/>
  <LinksUpToDate>false</LinksUpToDate>
  <CharactersWithSpaces>527283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2025-11-01T20:17:00Z</dcterms:created>
  <dcterms:modified xsi:type="dcterms:W3CDTF">2025-11-01T20:23:00Z</dcterms:modified>
</cp:coreProperties>
</file>