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6467" w14:textId="1BBF3E1B" w:rsidR="00ED7B3F" w:rsidRDefault="0020098E" w:rsidP="0020098E">
      <w:pPr>
        <w:pStyle w:val="Heading1"/>
      </w:pPr>
      <w:r>
        <w:t>1NC</w:t>
      </w:r>
    </w:p>
    <w:p w14:paraId="2C462739" w14:textId="6EC947C0" w:rsidR="0020098E" w:rsidRDefault="0020098E" w:rsidP="0020098E">
      <w:pPr>
        <w:pStyle w:val="Heading2"/>
      </w:pPr>
      <w:r>
        <w:t>Off</w:t>
      </w:r>
    </w:p>
    <w:p w14:paraId="5AC9C109" w14:textId="77777777" w:rsidR="00CA6C01" w:rsidRDefault="00CA6C01" w:rsidP="00CA6C01">
      <w:pPr>
        <w:pStyle w:val="Heading3"/>
      </w:pPr>
      <w:r>
        <w:t>T---1NC</w:t>
      </w:r>
    </w:p>
    <w:p w14:paraId="08FF68FD" w14:textId="77777777" w:rsidR="00CA6C01" w:rsidRPr="00936EA6" w:rsidRDefault="00CA6C01" w:rsidP="00CA6C01">
      <w:pPr>
        <w:rPr>
          <w:rStyle w:val="Style13ptBold"/>
        </w:rPr>
      </w:pPr>
      <w:r w:rsidRPr="00936EA6">
        <w:rPr>
          <w:rStyle w:val="Style13ptBold"/>
          <w:u w:val="single"/>
        </w:rPr>
        <w:t>T-</w:t>
      </w:r>
      <w:r>
        <w:rPr>
          <w:rStyle w:val="Style13ptBold"/>
          <w:u w:val="single"/>
        </w:rPr>
        <w:t>Pre-Existence</w:t>
      </w:r>
      <w:r>
        <w:rPr>
          <w:rStyle w:val="Style13ptBold"/>
        </w:rPr>
        <w:t>:</w:t>
      </w:r>
    </w:p>
    <w:p w14:paraId="496B68E8" w14:textId="77777777" w:rsidR="00CA6C01" w:rsidRPr="00EF057E" w:rsidRDefault="00CA6C01" w:rsidP="00CA6C01">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38A4728F" w14:textId="77777777" w:rsidR="00CA6C01" w:rsidRPr="00E4170B" w:rsidRDefault="00CA6C01" w:rsidP="00CA6C01">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17CBAF78" w14:textId="77777777" w:rsidR="00CA6C01" w:rsidRPr="00E60304" w:rsidRDefault="00CA6C01" w:rsidP="00CA6C01">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7C17480F" w14:textId="77777777" w:rsidR="00CA6C01" w:rsidRPr="0052136C" w:rsidRDefault="00CA6C01" w:rsidP="00CA6C0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6C678798" w14:textId="69DE132E" w:rsidR="00CA6C01" w:rsidRPr="00CA6C01" w:rsidRDefault="00CA6C01" w:rsidP="00CA6C01">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3092A002" w14:textId="77777777" w:rsidR="0020098E" w:rsidRDefault="0020098E" w:rsidP="0020098E">
      <w:pPr>
        <w:pStyle w:val="Heading3"/>
      </w:pPr>
      <w:r>
        <w:t>CP---1NC</w:t>
      </w:r>
    </w:p>
    <w:p w14:paraId="04114825" w14:textId="77777777" w:rsidR="0020098E" w:rsidRPr="003732A6" w:rsidRDefault="0020098E" w:rsidP="0020098E">
      <w:pPr>
        <w:rPr>
          <w:rStyle w:val="Style13ptBold"/>
        </w:rPr>
      </w:pPr>
      <w:r w:rsidRPr="003732A6">
        <w:rPr>
          <w:rStyle w:val="Style13ptBold"/>
          <w:u w:val="single"/>
        </w:rPr>
        <w:t>States CP</w:t>
      </w:r>
      <w:r w:rsidRPr="003732A6">
        <w:rPr>
          <w:rStyle w:val="Style13ptBold"/>
        </w:rPr>
        <w:t>:</w:t>
      </w:r>
    </w:p>
    <w:p w14:paraId="260957A2" w14:textId="62CFF6B8" w:rsidR="0020098E" w:rsidRPr="003732A6" w:rsidRDefault="0020098E" w:rsidP="0020098E">
      <w:pPr>
        <w:pStyle w:val="Heading4"/>
      </w:pPr>
      <w:r>
        <w:t>T</w:t>
      </w:r>
      <w:r w:rsidRPr="00533CCE">
        <w:t>he fifty states and relevant subnational entities should adopt collective bargaining rights that at least include the existing scope of the National Labor Relations Act and [</w:t>
      </w:r>
      <w:r w:rsidR="00F65297" w:rsidRPr="00F65297">
        <w:t>enabling and facilitating the creation of large, multi-employer bargaining units</w:t>
      </w:r>
      <w:r w:rsidRPr="00533CCE">
        <w:t>].</w:t>
      </w:r>
    </w:p>
    <w:p w14:paraId="4F73B16D" w14:textId="77777777" w:rsidR="0020098E" w:rsidRDefault="0020098E" w:rsidP="0020098E">
      <w:pPr>
        <w:pStyle w:val="Heading4"/>
      </w:pPr>
      <w:r>
        <w:rPr>
          <w:u w:val="single"/>
        </w:rPr>
        <w:t>Solves</w:t>
      </w:r>
      <w:r>
        <w:t xml:space="preserve"> and </w:t>
      </w:r>
      <w:proofErr w:type="gramStart"/>
      <w:r w:rsidRPr="00E27FBE">
        <w:t>avoids</w:t>
      </w:r>
      <w:proofErr w:type="gramEnd"/>
      <w:r w:rsidRPr="00E27FBE">
        <w:t xml:space="preserve"> </w:t>
      </w:r>
      <w:r w:rsidRPr="00E27FBE">
        <w:rPr>
          <w:u w:val="single"/>
        </w:rPr>
        <w:t>preemption</w:t>
      </w:r>
      <w:r>
        <w:t xml:space="preserve">.  </w:t>
      </w:r>
    </w:p>
    <w:p w14:paraId="246A78B1" w14:textId="77777777" w:rsidR="0020098E" w:rsidRPr="00980E2F" w:rsidRDefault="0020098E" w:rsidP="0020098E">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r>
        <w:rPr>
          <w:i/>
        </w:rPr>
        <w:t>q.c.</w:t>
      </w:r>
      <w:r>
        <w:t>]</w:t>
      </w:r>
    </w:p>
    <w:p w14:paraId="23A4ECD4" w14:textId="77777777" w:rsidR="0020098E" w:rsidRPr="006E4F3C" w:rsidRDefault="0020098E" w:rsidP="0020098E">
      <w:pPr>
        <w:rPr>
          <w:sz w:val="12"/>
        </w:rPr>
      </w:pPr>
      <w:r w:rsidRPr="006E4F3C">
        <w:rPr>
          <w:sz w:val="12"/>
        </w:rPr>
        <w:t>III. DESTABILIZING PREEMPTION</w:t>
      </w:r>
    </w:p>
    <w:p w14:paraId="091E4248" w14:textId="77777777" w:rsidR="0020098E" w:rsidRPr="006E4F3C" w:rsidRDefault="0020098E" w:rsidP="0020098E">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68E17FA6" w14:textId="77777777" w:rsidR="0020098E" w:rsidRPr="006E4F3C" w:rsidRDefault="0020098E" w:rsidP="0020098E">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2DEAE5B0" w14:textId="77777777" w:rsidR="0020098E" w:rsidRPr="006E4F3C" w:rsidRDefault="0020098E" w:rsidP="0020098E">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77A575F" w14:textId="77777777" w:rsidR="0020098E" w:rsidRPr="006E4F3C" w:rsidRDefault="0020098E" w:rsidP="0020098E">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1B76A776" w14:textId="77777777" w:rsidR="0020098E" w:rsidRPr="006E4F3C" w:rsidRDefault="0020098E" w:rsidP="0020098E">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32032C70" w14:textId="77777777" w:rsidR="0020098E" w:rsidRPr="006E4F3C" w:rsidRDefault="0020098E" w:rsidP="0020098E">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ECCA4F9" w14:textId="77777777" w:rsidR="0020098E" w:rsidRPr="006E4F3C" w:rsidRDefault="0020098E" w:rsidP="0020098E">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4BE1A798" w14:textId="77777777" w:rsidR="0020098E" w:rsidRPr="006E4F3C" w:rsidRDefault="0020098E" w:rsidP="0020098E">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2AE74278" w14:textId="77777777" w:rsidR="0020098E" w:rsidRDefault="0020098E" w:rsidP="0020098E">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4EDBDAE" w14:textId="77777777" w:rsidR="0020098E" w:rsidRDefault="0020098E" w:rsidP="0020098E">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F9265A6" w14:textId="77777777" w:rsidR="0020098E" w:rsidRPr="00704B8F" w:rsidRDefault="0020098E" w:rsidP="0020098E">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1E5255F1" w14:textId="77777777" w:rsidR="0020098E" w:rsidRPr="00F77004" w:rsidRDefault="0020098E" w:rsidP="0020098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57B7C0B6" w14:textId="77777777" w:rsidR="0020098E" w:rsidRPr="00F77004" w:rsidRDefault="0020098E" w:rsidP="0020098E">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F68EEDE" w14:textId="77777777" w:rsidR="0020098E" w:rsidRPr="00F77004" w:rsidRDefault="0020098E" w:rsidP="0020098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7A091F1" w14:textId="77777777" w:rsidR="0020098E" w:rsidRPr="00F77004" w:rsidRDefault="0020098E" w:rsidP="0020098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260B957B" w14:textId="77777777" w:rsidR="0020098E" w:rsidRPr="00FF15EF" w:rsidRDefault="0020098E" w:rsidP="0020098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5725BBD" w14:textId="77777777" w:rsidR="0020098E" w:rsidRPr="00FF15EF" w:rsidRDefault="0020098E" w:rsidP="0020098E">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2F362326" w14:textId="77777777" w:rsidR="0020098E" w:rsidRPr="00FF15EF" w:rsidRDefault="0020098E" w:rsidP="0020098E">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4AEF3934" w14:textId="77777777" w:rsidR="0020098E" w:rsidRPr="00FF15EF" w:rsidRDefault="0020098E" w:rsidP="0020098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567255E8" w14:textId="77777777" w:rsidR="0020098E" w:rsidRPr="00FF15EF" w:rsidRDefault="0020098E" w:rsidP="0020098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B569333" w14:textId="77777777" w:rsidR="0020098E" w:rsidRPr="00F77004" w:rsidRDefault="0020098E" w:rsidP="0020098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4359F746" w14:textId="77777777" w:rsidR="0020098E" w:rsidRPr="00F77004" w:rsidRDefault="0020098E" w:rsidP="0020098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D701A0F" w14:textId="77777777" w:rsidR="0020098E" w:rsidRPr="00E27FBE" w:rsidRDefault="0020098E" w:rsidP="0020098E">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49FBB0C7" w14:textId="77777777" w:rsidR="00CA6C01" w:rsidRDefault="00CA6C01" w:rsidP="00CA6C01">
      <w:pPr>
        <w:pStyle w:val="Heading3"/>
      </w:pPr>
      <w:r>
        <w:t>CP---1NC</w:t>
      </w:r>
    </w:p>
    <w:p w14:paraId="57B9A2F3" w14:textId="77777777" w:rsidR="00CA6C01" w:rsidRPr="004E7477" w:rsidRDefault="00CA6C01" w:rsidP="00CA6C01">
      <w:pPr>
        <w:rPr>
          <w:rStyle w:val="Style13ptBold"/>
        </w:rPr>
      </w:pPr>
      <w:r w:rsidRPr="004E7477">
        <w:rPr>
          <w:rStyle w:val="Style13ptBold"/>
          <w:u w:val="single"/>
        </w:rPr>
        <w:t>International Law CP</w:t>
      </w:r>
      <w:r w:rsidRPr="004E7477">
        <w:rPr>
          <w:rStyle w:val="Style13ptBold"/>
        </w:rPr>
        <w:t>:</w:t>
      </w:r>
    </w:p>
    <w:p w14:paraId="07AD2A42" w14:textId="5005A2F1" w:rsidR="00CA6C01" w:rsidRPr="00B13193" w:rsidRDefault="00CA6C01" w:rsidP="00CA6C01">
      <w:pPr>
        <w:pStyle w:val="Heading4"/>
      </w:pPr>
      <w:r>
        <w:t>The United States federal judiciary ought to rule that its obligations to uphold international law compel [</w:t>
      </w:r>
      <w:r w:rsidR="00F65297" w:rsidRPr="00F65297">
        <w:t>enabling and facilitating the creation of large, multi-employer bargaining units</w:t>
      </w:r>
      <w:r>
        <w:t>].</w:t>
      </w:r>
    </w:p>
    <w:p w14:paraId="193AE19F" w14:textId="77777777" w:rsidR="00CA6C01" w:rsidRDefault="00CA6C01" w:rsidP="00CA6C01">
      <w:pPr>
        <w:pStyle w:val="Heading4"/>
      </w:pPr>
      <w:r>
        <w:t xml:space="preserve">That </w:t>
      </w:r>
      <w:r w:rsidRPr="00B13193">
        <w:rPr>
          <w:u w:val="single"/>
        </w:rPr>
        <w:t>solves</w:t>
      </w:r>
      <w:r>
        <w:t xml:space="preserve"> the case and spearheads a </w:t>
      </w:r>
      <w:r w:rsidRPr="00B13193">
        <w:rPr>
          <w:u w:val="single"/>
        </w:rPr>
        <w:t>binding</w:t>
      </w:r>
      <w:r>
        <w:t xml:space="preserve"> U.S. </w:t>
      </w:r>
      <w:r w:rsidRPr="00B13193">
        <w:t>commitment</w:t>
      </w:r>
      <w:r>
        <w:t xml:space="preserve"> to international labor and economic law. </w:t>
      </w:r>
    </w:p>
    <w:p w14:paraId="02EE5AB8" w14:textId="77777777" w:rsidR="00CA6C01" w:rsidRDefault="00CA6C01" w:rsidP="00CA6C01">
      <w:r w:rsidRPr="009A1B8D">
        <w:rPr>
          <w:rStyle w:val="Style13ptBold"/>
        </w:rPr>
        <w:t>Gött 18</w:t>
      </w:r>
      <w:r>
        <w:t xml:space="preserve"> [Henner </w:t>
      </w:r>
      <w:r w:rsidRPr="009A1B8D">
        <w:t>Gött</w:t>
      </w:r>
      <w:r>
        <w:t xml:space="preserve"> (Senior Research Fellow, Institute of International and European Law; Ph.D. in Law, University of Gottingen), January 2018, “Labour Standards in International Economic Law: An Introduction,” in </w:t>
      </w:r>
      <w:r w:rsidRPr="009A1B8D">
        <w:rPr>
          <w:i/>
          <w:iCs/>
        </w:rPr>
        <w:t>Labour Standards in International Economic Law</w:t>
      </w:r>
      <w:r>
        <w:t>, 1</w:t>
      </w:r>
      <w:r w:rsidRPr="009A1B8D">
        <w:rPr>
          <w:vertAlign w:val="superscript"/>
        </w:rPr>
        <w:t>st</w:t>
      </w:r>
      <w:r>
        <w:t xml:space="preserve"> ed., pp. 1-10, Springer, </w:t>
      </w:r>
      <w:r w:rsidRPr="009A1B8D">
        <w:t>https://doi.org/10.1007/978-3-319-69447-4</w:t>
      </w:r>
      <w:r>
        <w:t>, njn]</w:t>
      </w:r>
    </w:p>
    <w:p w14:paraId="0D1B030A" w14:textId="77777777" w:rsidR="00CA6C01" w:rsidRPr="009A1B8D" w:rsidRDefault="00CA6C01" w:rsidP="00CA6C01">
      <w:pPr>
        <w:rPr>
          <w:sz w:val="16"/>
        </w:rPr>
      </w:pPr>
      <w:r w:rsidRPr="009A1B8D">
        <w:rPr>
          <w:sz w:val="16"/>
        </w:rPr>
        <w:t xml:space="preserve">The ever-progressing </w:t>
      </w:r>
      <w:r w:rsidRPr="009A1B8D">
        <w:rPr>
          <w:rStyle w:val="Emphasis"/>
        </w:rPr>
        <w:t>globalization</w:t>
      </w:r>
      <w:r w:rsidRPr="009A1B8D">
        <w:rPr>
          <w:rStyle w:val="StyleUnderline"/>
        </w:rPr>
        <w:t xml:space="preserve"> of the economy and</w:t>
      </w:r>
      <w:r w:rsidRPr="009A1B8D">
        <w:rPr>
          <w:sz w:val="16"/>
        </w:rPr>
        <w:t xml:space="preserve"> the growing economic </w:t>
      </w:r>
      <w:r w:rsidRPr="009A1B8D">
        <w:rPr>
          <w:rStyle w:val="Emphasis"/>
        </w:rPr>
        <w:t>interdependence</w:t>
      </w:r>
      <w:r w:rsidRPr="009A1B8D">
        <w:rPr>
          <w:rStyle w:val="StyleUnderline"/>
        </w:rPr>
        <w:t xml:space="preserve"> of states has a profound and lasting impact on</w:t>
      </w:r>
      <w:r w:rsidRPr="009A1B8D">
        <w:rPr>
          <w:sz w:val="16"/>
        </w:rPr>
        <w:t xml:space="preserve"> the world of </w:t>
      </w:r>
      <w:r w:rsidRPr="004A6E04">
        <w:rPr>
          <w:rStyle w:val="Emphasis"/>
          <w:highlight w:val="cyan"/>
        </w:rPr>
        <w:t>labour</w:t>
      </w:r>
      <w:r w:rsidRPr="009A1B8D">
        <w:rPr>
          <w:sz w:val="16"/>
        </w:rPr>
        <w:t xml:space="preserve">. As the International Labour Organization (ILO) has pointed out in its 2008 Declaration on Social Justice for a Fair Globalization, this impact is ambivalent: [O]n the one hand, </w:t>
      </w:r>
      <w:r w:rsidRPr="009A1B8D">
        <w:rPr>
          <w:rStyle w:val="StyleUnderline"/>
        </w:rPr>
        <w:t xml:space="preserve">the process of economic </w:t>
      </w:r>
      <w:r w:rsidRPr="009A1B8D">
        <w:rPr>
          <w:rStyle w:val="Emphasis"/>
        </w:rPr>
        <w:t>cooperation</w:t>
      </w:r>
      <w:r w:rsidRPr="009A1B8D">
        <w:rPr>
          <w:rStyle w:val="StyleUnderline"/>
        </w:rPr>
        <w:t xml:space="preserve"> and integration has helped</w:t>
      </w:r>
      <w:r w:rsidRPr="009A1B8D">
        <w:rPr>
          <w:sz w:val="16"/>
        </w:rPr>
        <w:t xml:space="preserve"> a number of countries to benefit from </w:t>
      </w:r>
      <w:r w:rsidRPr="009A1B8D">
        <w:rPr>
          <w:rStyle w:val="StyleUnderline"/>
        </w:rPr>
        <w:t xml:space="preserve">high rates of economic </w:t>
      </w:r>
      <w:r w:rsidRPr="009A1B8D">
        <w:rPr>
          <w:rStyle w:val="Emphasis"/>
        </w:rPr>
        <w:t>growth</w:t>
      </w:r>
      <w:r w:rsidRPr="009A1B8D">
        <w:rPr>
          <w:rStyle w:val="StyleUnderline"/>
        </w:rPr>
        <w:t xml:space="preserve"> and employment</w:t>
      </w:r>
      <w:r w:rsidRPr="009A1B8D">
        <w:rPr>
          <w:sz w:val="16"/>
        </w:rPr>
        <w:t xml:space="preserve"> creation, to absorb many of the rural poor into the modern urban economy, to advance their developmental goals, </w:t>
      </w:r>
      <w:r w:rsidRPr="009A1B8D">
        <w:rPr>
          <w:rStyle w:val="StyleUnderline"/>
        </w:rPr>
        <w:t xml:space="preserve">and to </w:t>
      </w:r>
      <w:r w:rsidRPr="004A6E04">
        <w:rPr>
          <w:rStyle w:val="StyleUnderline"/>
          <w:highlight w:val="cyan"/>
        </w:rPr>
        <w:t xml:space="preserve">foster </w:t>
      </w:r>
      <w:r w:rsidRPr="004A6E04">
        <w:rPr>
          <w:rStyle w:val="Emphasis"/>
          <w:highlight w:val="cyan"/>
        </w:rPr>
        <w:t>innovation</w:t>
      </w:r>
      <w:r w:rsidRPr="009A1B8D">
        <w:rPr>
          <w:sz w:val="16"/>
        </w:rPr>
        <w:t xml:space="preserve"> in product development and the circulation of ideas[.] </w:t>
      </w:r>
      <w:r w:rsidRPr="009A1B8D">
        <w:rPr>
          <w:rStyle w:val="StyleUnderline"/>
        </w:rPr>
        <w:t>[O]n the other hand</w:t>
      </w:r>
      <w:r w:rsidRPr="009A1B8D">
        <w:rPr>
          <w:sz w:val="16"/>
        </w:rPr>
        <w:t xml:space="preserve">, global economic </w:t>
      </w:r>
      <w:r w:rsidRPr="004A6E04">
        <w:rPr>
          <w:rStyle w:val="Emphasis"/>
          <w:highlight w:val="cyan"/>
        </w:rPr>
        <w:t>integration</w:t>
      </w:r>
      <w:r w:rsidRPr="009A1B8D">
        <w:rPr>
          <w:rStyle w:val="StyleUnderline"/>
        </w:rPr>
        <w:t xml:space="preserve"> has </w:t>
      </w:r>
      <w:r w:rsidRPr="004A6E04">
        <w:rPr>
          <w:rStyle w:val="StyleUnderline"/>
          <w:highlight w:val="cyan"/>
        </w:rPr>
        <w:t>caused</w:t>
      </w:r>
      <w:r w:rsidRPr="009A1B8D">
        <w:rPr>
          <w:sz w:val="16"/>
        </w:rPr>
        <w:t xml:space="preserve"> many countries and sectors to face </w:t>
      </w:r>
      <w:r w:rsidRPr="009A1B8D">
        <w:rPr>
          <w:rStyle w:val="StyleUnderline"/>
        </w:rPr>
        <w:t xml:space="preserve">major challenges of income </w:t>
      </w:r>
      <w:r w:rsidRPr="004A6E04">
        <w:rPr>
          <w:rStyle w:val="Emphasis"/>
          <w:highlight w:val="cyan"/>
        </w:rPr>
        <w:t>inequality</w:t>
      </w:r>
      <w:r w:rsidRPr="009A1B8D">
        <w:rPr>
          <w:sz w:val="16"/>
        </w:rPr>
        <w:t xml:space="preserve">, continuing </w:t>
      </w:r>
      <w:r w:rsidRPr="009A1B8D">
        <w:rPr>
          <w:rStyle w:val="StyleUnderline"/>
        </w:rPr>
        <w:t xml:space="preserve">high levels of </w:t>
      </w:r>
      <w:r w:rsidRPr="009A1B8D">
        <w:rPr>
          <w:rStyle w:val="Emphasis"/>
        </w:rPr>
        <w:t>unemployment</w:t>
      </w:r>
      <w:r w:rsidRPr="009A1B8D">
        <w:rPr>
          <w:rStyle w:val="StyleUnderline"/>
        </w:rPr>
        <w:t xml:space="preserve"> and </w:t>
      </w:r>
      <w:r w:rsidRPr="004A6E04">
        <w:rPr>
          <w:rStyle w:val="Emphasis"/>
          <w:highlight w:val="cyan"/>
        </w:rPr>
        <w:t>poverty</w:t>
      </w:r>
      <w:r w:rsidRPr="009A1B8D">
        <w:rPr>
          <w:rStyle w:val="StyleUnderline"/>
        </w:rPr>
        <w:t>, vulnerability</w:t>
      </w:r>
      <w:r w:rsidRPr="009A1B8D">
        <w:rPr>
          <w:sz w:val="16"/>
        </w:rPr>
        <w:t xml:space="preserve"> of economies </w:t>
      </w:r>
      <w:r w:rsidRPr="009A1B8D">
        <w:rPr>
          <w:rStyle w:val="StyleUnderline"/>
        </w:rPr>
        <w:t xml:space="preserve">to </w:t>
      </w:r>
      <w:r w:rsidRPr="004A6E04">
        <w:rPr>
          <w:rStyle w:val="StyleUnderline"/>
          <w:highlight w:val="cyan"/>
        </w:rPr>
        <w:t xml:space="preserve">external </w:t>
      </w:r>
      <w:r w:rsidRPr="004A6E04">
        <w:rPr>
          <w:rStyle w:val="Emphasis"/>
          <w:highlight w:val="cyan"/>
        </w:rPr>
        <w:t>shocks</w:t>
      </w:r>
      <w:r w:rsidRPr="004A6E04">
        <w:rPr>
          <w:rStyle w:val="StyleUnderline"/>
          <w:highlight w:val="cyan"/>
        </w:rPr>
        <w:t>, and</w:t>
      </w:r>
      <w:r w:rsidRPr="009A1B8D">
        <w:rPr>
          <w:rStyle w:val="StyleUnderline"/>
        </w:rPr>
        <w:t xml:space="preserve"> the growth of</w:t>
      </w:r>
      <w:r w:rsidRPr="009A1B8D">
        <w:rPr>
          <w:sz w:val="16"/>
        </w:rPr>
        <w:t xml:space="preserve"> both </w:t>
      </w:r>
      <w:r w:rsidRPr="004A6E04">
        <w:rPr>
          <w:rStyle w:val="Emphasis"/>
          <w:highlight w:val="cyan"/>
        </w:rPr>
        <w:t>unprotected</w:t>
      </w:r>
      <w:r w:rsidRPr="004A6E04">
        <w:rPr>
          <w:rStyle w:val="StyleUnderline"/>
          <w:highlight w:val="cyan"/>
        </w:rPr>
        <w:t xml:space="preserve"> work</w:t>
      </w:r>
      <w:r w:rsidRPr="009A1B8D">
        <w:rPr>
          <w:rStyle w:val="StyleUnderline"/>
        </w:rPr>
        <w:t xml:space="preserve"> and the </w:t>
      </w:r>
      <w:r w:rsidRPr="009A1B8D">
        <w:rPr>
          <w:rStyle w:val="Emphasis"/>
        </w:rPr>
        <w:t>informal</w:t>
      </w:r>
      <w:r w:rsidRPr="009A1B8D">
        <w:rPr>
          <w:rStyle w:val="StyleUnderline"/>
        </w:rPr>
        <w:t xml:space="preserve"> economy</w:t>
      </w:r>
      <w:r w:rsidRPr="009A1B8D">
        <w:rPr>
          <w:sz w:val="16"/>
        </w:rPr>
        <w:t xml:space="preserve">, which impact on the employment relationship and the protections it can offer.1 Against this backdrop, </w:t>
      </w:r>
      <w:r w:rsidRPr="004A6E04">
        <w:rPr>
          <w:rStyle w:val="Emphasis"/>
          <w:highlight w:val="cyan"/>
        </w:rPr>
        <w:t>securing</w:t>
      </w:r>
      <w:r w:rsidRPr="009A1B8D">
        <w:rPr>
          <w:rStyle w:val="StyleUnderline"/>
        </w:rPr>
        <w:t xml:space="preserve"> and improving</w:t>
      </w:r>
      <w:r w:rsidRPr="009A1B8D">
        <w:rPr>
          <w:sz w:val="16"/>
        </w:rPr>
        <w:t xml:space="preserve"> adequate levels of </w:t>
      </w:r>
      <w:r w:rsidRPr="009A1B8D">
        <w:rPr>
          <w:rStyle w:val="StyleUnderline"/>
        </w:rPr>
        <w:t xml:space="preserve">worker </w:t>
      </w:r>
      <w:r w:rsidRPr="004A6E04">
        <w:rPr>
          <w:rStyle w:val="Emphasis"/>
          <w:highlight w:val="cyan"/>
        </w:rPr>
        <w:t>protection</w:t>
      </w:r>
      <w:r w:rsidRPr="009A1B8D">
        <w:rPr>
          <w:rStyle w:val="StyleUnderline"/>
        </w:rPr>
        <w:t xml:space="preserve"> while preserving</w:t>
      </w:r>
      <w:r w:rsidRPr="009A1B8D">
        <w:rPr>
          <w:sz w:val="16"/>
        </w:rPr>
        <w:t xml:space="preserve"> the benefits of </w:t>
      </w:r>
      <w:r w:rsidRPr="009A1B8D">
        <w:rPr>
          <w:rStyle w:val="Emphasis"/>
        </w:rPr>
        <w:t>globalization</w:t>
      </w:r>
      <w:r w:rsidRPr="009A1B8D">
        <w:rPr>
          <w:rStyle w:val="StyleUnderline"/>
        </w:rPr>
        <w:t xml:space="preserve"> has become an issue </w:t>
      </w:r>
      <w:r w:rsidRPr="004A6E04">
        <w:rPr>
          <w:rStyle w:val="StyleUnderline"/>
          <w:highlight w:val="cyan"/>
        </w:rPr>
        <w:t xml:space="preserve">of </w:t>
      </w:r>
      <w:r w:rsidRPr="004A6E04">
        <w:rPr>
          <w:rStyle w:val="Emphasis"/>
          <w:highlight w:val="cyan"/>
        </w:rPr>
        <w:t>utmost</w:t>
      </w:r>
      <w:r w:rsidRPr="004A6E04">
        <w:rPr>
          <w:rStyle w:val="StyleUnderline"/>
          <w:highlight w:val="cyan"/>
        </w:rPr>
        <w:t xml:space="preserve"> importance</w:t>
      </w:r>
      <w:r w:rsidRPr="009A1B8D">
        <w:rPr>
          <w:sz w:val="16"/>
        </w:rPr>
        <w:t xml:space="preserve">. What is at stake is not only to ensure effective compliance and implementation as a factual matter. Rather, </w:t>
      </w:r>
      <w:r w:rsidRPr="009A1B8D">
        <w:rPr>
          <w:rStyle w:val="StyleUnderline"/>
        </w:rPr>
        <w:t xml:space="preserve">there is also the </w:t>
      </w:r>
      <w:r w:rsidRPr="009A1B8D">
        <w:rPr>
          <w:rStyle w:val="Emphasis"/>
        </w:rPr>
        <w:t>normative</w:t>
      </w:r>
      <w:r w:rsidRPr="009A1B8D">
        <w:rPr>
          <w:rStyle w:val="StyleUnderline"/>
        </w:rPr>
        <w:t xml:space="preserve"> question which level of protection is </w:t>
      </w:r>
      <w:r w:rsidRPr="009A1B8D">
        <w:rPr>
          <w:rStyle w:val="Emphasis"/>
        </w:rPr>
        <w:t>adequate</w:t>
      </w:r>
      <w:r w:rsidRPr="009A1B8D">
        <w:rPr>
          <w:sz w:val="16"/>
        </w:rPr>
        <w:t>, or, in other words, how labour standards should be protected and promoted in the light of the challenges posed by a globalized economy.3 Given the complexity of both the factual and the normative dimension, it can hardly be surprising that no coherent, sustainable and satisfying solution has been identified so far.</w:t>
      </w:r>
    </w:p>
    <w:p w14:paraId="605040F8" w14:textId="77777777" w:rsidR="00CA6C01" w:rsidRPr="00B13193" w:rsidRDefault="00CA6C01" w:rsidP="00CA6C01">
      <w:pPr>
        <w:rPr>
          <w:sz w:val="16"/>
        </w:rPr>
      </w:pPr>
      <w:r w:rsidRPr="00B13193">
        <w:rPr>
          <w:sz w:val="16"/>
        </w:rPr>
        <w:t xml:space="preserve">The status quo is that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w:t>
      </w:r>
      <w:r w:rsidRPr="00B13193">
        <w:rPr>
          <w:sz w:val="16"/>
        </w:rPr>
        <w:t xml:space="preserve"> within the context of economic globalization is dealt with in numerous contexts, which have </w:t>
      </w:r>
      <w:r w:rsidRPr="00B13193">
        <w:rPr>
          <w:rStyle w:val="StyleUnderline"/>
        </w:rPr>
        <w:t>spawned a variety of</w:t>
      </w:r>
      <w:r w:rsidRPr="00B13193">
        <w:rPr>
          <w:sz w:val="16"/>
        </w:rPr>
        <w:t xml:space="preserve"> different and </w:t>
      </w:r>
      <w:r w:rsidRPr="00B13193">
        <w:rPr>
          <w:rStyle w:val="Emphasis"/>
        </w:rPr>
        <w:t>disparate</w:t>
      </w:r>
      <w:r w:rsidRPr="00B13193">
        <w:rPr>
          <w:rStyle w:val="StyleUnderline"/>
        </w:rPr>
        <w:t xml:space="preserve"> approaches both </w:t>
      </w:r>
      <w:r w:rsidRPr="004A6E04">
        <w:rPr>
          <w:rStyle w:val="StyleUnderline"/>
          <w:highlight w:val="cyan"/>
        </w:rPr>
        <w:t>within</w:t>
      </w:r>
      <w:r w:rsidRPr="00B13193">
        <w:rPr>
          <w:rStyle w:val="StyleUnderline"/>
        </w:rPr>
        <w:t xml:space="preserve"> and beyond the confines of international law</w:t>
      </w:r>
      <w:r w:rsidRPr="00B13193">
        <w:rPr>
          <w:sz w:val="16"/>
        </w:rPr>
        <w:t xml:space="preserve">.4 Within the realm of international law, the </w:t>
      </w:r>
      <w:r w:rsidRPr="00B13193">
        <w:rPr>
          <w:rStyle w:val="StyleUnderline"/>
        </w:rPr>
        <w:t xml:space="preserve">two areas of prime relevance are </w:t>
      </w:r>
      <w:r w:rsidRPr="004A6E04">
        <w:rPr>
          <w:rStyle w:val="StyleUnderline"/>
          <w:highlight w:val="cyan"/>
        </w:rPr>
        <w:t xml:space="preserve">international </w:t>
      </w:r>
      <w:r w:rsidRPr="004A6E04">
        <w:rPr>
          <w:rStyle w:val="Emphasis"/>
          <w:highlight w:val="cyan"/>
        </w:rPr>
        <w:t>labour</w:t>
      </w:r>
      <w:r w:rsidRPr="00B13193">
        <w:rPr>
          <w:rStyle w:val="StyleUnderline"/>
        </w:rPr>
        <w:t xml:space="preserve"> law</w:t>
      </w:r>
      <w:r w:rsidRPr="00B13193">
        <w:rPr>
          <w:sz w:val="16"/>
        </w:rPr>
        <w:t xml:space="preserve"> on the one hand </w:t>
      </w:r>
      <w:r w:rsidRPr="004A6E04">
        <w:rPr>
          <w:rStyle w:val="StyleUnderline"/>
          <w:highlight w:val="cyan"/>
        </w:rPr>
        <w:t>and</w:t>
      </w:r>
      <w:r w:rsidRPr="00B13193">
        <w:rPr>
          <w:rStyle w:val="StyleUnderline"/>
        </w:rPr>
        <w:t xml:space="preserve"> international </w:t>
      </w:r>
      <w:r w:rsidRPr="004A6E04">
        <w:rPr>
          <w:rStyle w:val="Emphasis"/>
          <w:highlight w:val="cyan"/>
        </w:rPr>
        <w:t>economic</w:t>
      </w:r>
      <w:r w:rsidRPr="004A6E04">
        <w:rPr>
          <w:rStyle w:val="StyleUnderline"/>
          <w:highlight w:val="cyan"/>
        </w:rPr>
        <w:t xml:space="preserve"> law</w:t>
      </w:r>
      <w:r w:rsidRPr="00B13193">
        <w:rPr>
          <w:sz w:val="16"/>
        </w:rPr>
        <w:t xml:space="preserve"> on the other.</w:t>
      </w:r>
    </w:p>
    <w:p w14:paraId="01D94C9F" w14:textId="77777777" w:rsidR="00CA6C01" w:rsidRPr="00B13193" w:rsidRDefault="00CA6C01" w:rsidP="00CA6C01">
      <w:pPr>
        <w:rPr>
          <w:sz w:val="16"/>
        </w:rPr>
      </w:pPr>
      <w:r w:rsidRPr="00B13193">
        <w:rPr>
          <w:rStyle w:val="Emphasis"/>
        </w:rPr>
        <w:t>I</w:t>
      </w:r>
      <w:r w:rsidRPr="00B13193">
        <w:rPr>
          <w:sz w:val="16"/>
        </w:rPr>
        <w:t xml:space="preserve">nternational </w:t>
      </w:r>
      <w:r w:rsidRPr="00B13193">
        <w:rPr>
          <w:rStyle w:val="Emphasis"/>
        </w:rPr>
        <w:t>l</w:t>
      </w:r>
      <w:r w:rsidRPr="00B13193">
        <w:rPr>
          <w:sz w:val="16"/>
        </w:rPr>
        <w:t xml:space="preserve">abour </w:t>
      </w:r>
      <w:r w:rsidRPr="00B13193">
        <w:rPr>
          <w:rStyle w:val="Emphasis"/>
        </w:rPr>
        <w:t>l</w:t>
      </w:r>
      <w:r w:rsidRPr="00B13193">
        <w:rPr>
          <w:sz w:val="16"/>
        </w:rPr>
        <w:t xml:space="preserve">aw is </w:t>
      </w:r>
      <w:r w:rsidRPr="00B13193">
        <w:rPr>
          <w:rStyle w:val="StyleUnderline"/>
        </w:rPr>
        <w:t>concerned with</w:t>
      </w:r>
      <w:r w:rsidRPr="00B13193">
        <w:rPr>
          <w:sz w:val="16"/>
        </w:rPr>
        <w:t xml:space="preserve"> the formulation and </w:t>
      </w:r>
      <w:r w:rsidRPr="00B13193">
        <w:rPr>
          <w:rStyle w:val="StyleUnderline"/>
        </w:rPr>
        <w:t xml:space="preserve">implementation of internationally recognized </w:t>
      </w:r>
      <w:r w:rsidRPr="004A5CE2">
        <w:rPr>
          <w:rStyle w:val="Emphasis"/>
        </w:rPr>
        <w:t>labour</w:t>
      </w:r>
      <w:r w:rsidRPr="00B13193">
        <w:rPr>
          <w:rStyle w:val="StyleUnderline"/>
        </w:rPr>
        <w:t xml:space="preserve"> standards, </w:t>
      </w:r>
      <w:r w:rsidRPr="00B13193">
        <w:rPr>
          <w:rStyle w:val="Emphasis"/>
        </w:rPr>
        <w:t>rights</w:t>
      </w:r>
      <w:r w:rsidRPr="00B13193">
        <w:rPr>
          <w:rStyle w:val="StyleUnderline"/>
        </w:rPr>
        <w:t xml:space="preserve"> and policies</w:t>
      </w:r>
      <w:r w:rsidRPr="00B13193">
        <w:rPr>
          <w:sz w:val="16"/>
        </w:rPr>
        <w:t xml:space="preserve">.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w:t>
      </w:r>
      <w:proofErr w:type="gramStart"/>
      <w:r w:rsidRPr="00B13193">
        <w:rPr>
          <w:sz w:val="16"/>
        </w:rPr>
        <w:t>the ILO</w:t>
      </w:r>
      <w:proofErr w:type="gramEnd"/>
      <w:r w:rsidRPr="00B13193">
        <w:rPr>
          <w:sz w:val="16"/>
        </w:rPr>
        <w:t xml:space="preserve"> has engaged in various initiatives to secure adherence and to further promote labour standards.6 For one part, it has engaged in both revisions and </w:t>
      </w:r>
      <w:proofErr w:type="gramStart"/>
      <w:r w:rsidRPr="00B13193">
        <w:rPr>
          <w:sz w:val="16"/>
        </w:rPr>
        <w:t>a prioritization</w:t>
      </w:r>
      <w:proofErr w:type="gramEnd"/>
      <w:r w:rsidRPr="00B13193">
        <w:rPr>
          <w:sz w:val="16"/>
        </w:rPr>
        <w:t xml:space="preserve"> of its numerous instruments. This resulted, most prominently, in the identification of fundamental labour standards in the 1998 Declaration on Fundamental Principles and Rights at Work, which has become a point of reference both for </w:t>
      </w:r>
      <w:proofErr w:type="gramStart"/>
      <w:r w:rsidRPr="00B13193">
        <w:rPr>
          <w:sz w:val="16"/>
        </w:rPr>
        <w:t>a realignment</w:t>
      </w:r>
      <w:proofErr w:type="gramEnd"/>
      <w:r w:rsidRPr="00B13193">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w:t>
      </w:r>
      <w:r w:rsidRPr="004A5CE2">
        <w:rPr>
          <w:sz w:val="16"/>
        </w:rPr>
        <w:t xml:space="preserve">crosscutting objective) in its Decent Work Agenda, manifested in its 2008 Declaration on Social Justice for a Fair Globalization. At the same time, </w:t>
      </w:r>
      <w:proofErr w:type="gramStart"/>
      <w:r w:rsidRPr="004A5CE2">
        <w:rPr>
          <w:sz w:val="16"/>
        </w:rPr>
        <w:t xml:space="preserve">the </w:t>
      </w:r>
      <w:r w:rsidRPr="004A5CE2">
        <w:rPr>
          <w:rStyle w:val="StyleUnderline"/>
        </w:rPr>
        <w:t>ILO</w:t>
      </w:r>
      <w:proofErr w:type="gramEnd"/>
      <w:r w:rsidRPr="004A5CE2">
        <w:rPr>
          <w:rStyle w:val="StyleUnderline"/>
        </w:rPr>
        <w:t xml:space="preserve"> has continued to experience major </w:t>
      </w:r>
      <w:r w:rsidRPr="004A5CE2">
        <w:rPr>
          <w:rStyle w:val="Emphasis"/>
        </w:rPr>
        <w:t>challenges</w:t>
      </w:r>
      <w:r w:rsidRPr="004A5CE2">
        <w:rPr>
          <w:sz w:val="16"/>
        </w:rPr>
        <w:t xml:space="preserve"> </w:t>
      </w:r>
      <w:proofErr w:type="gramStart"/>
      <w:r w:rsidRPr="004A5CE2">
        <w:rPr>
          <w:sz w:val="16"/>
        </w:rPr>
        <w:t>to</w:t>
      </w:r>
      <w:proofErr w:type="gramEnd"/>
      <w:r w:rsidRPr="004A5CE2">
        <w:rPr>
          <w:sz w:val="16"/>
        </w:rPr>
        <w:t xml:space="preserve"> its work, both internally and externally, some of </w:t>
      </w:r>
      <w:r w:rsidRPr="004A5CE2">
        <w:rPr>
          <w:rStyle w:val="StyleUnderline"/>
        </w:rPr>
        <w:t xml:space="preserve">which have the potential to substantially </w:t>
      </w:r>
      <w:r w:rsidRPr="004A5CE2">
        <w:rPr>
          <w:rStyle w:val="Emphasis"/>
        </w:rPr>
        <w:t>compromise</w:t>
      </w:r>
      <w:r w:rsidRPr="004A5CE2">
        <w:rPr>
          <w:rStyle w:val="StyleUnderline"/>
        </w:rPr>
        <w:t xml:space="preserve"> its impact and</w:t>
      </w:r>
      <w:r w:rsidRPr="004A5CE2">
        <w:rPr>
          <w:sz w:val="16"/>
        </w:rPr>
        <w:t xml:space="preserve">, ultimately, even its </w:t>
      </w:r>
      <w:r w:rsidRPr="004A5CE2">
        <w:rPr>
          <w:rStyle w:val="Emphasis"/>
        </w:rPr>
        <w:t>relevance</w:t>
      </w:r>
      <w:r w:rsidRPr="004A5CE2">
        <w:rPr>
          <w:sz w:val="16"/>
        </w:rPr>
        <w:t>.</w:t>
      </w:r>
    </w:p>
    <w:p w14:paraId="085D0E7C" w14:textId="77777777" w:rsidR="00CA6C01" w:rsidRPr="002D7DD4" w:rsidRDefault="00CA6C01" w:rsidP="00CA6C01">
      <w:pPr>
        <w:rPr>
          <w:sz w:val="16"/>
        </w:rPr>
      </w:pPr>
      <w:r w:rsidRPr="002D7DD4">
        <w:rPr>
          <w:sz w:val="16"/>
        </w:rPr>
        <w:t xml:space="preserve">The second central body of law,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including international trade law as well as international investment law and the law of international financial institutions, </w:t>
      </w:r>
      <w:r w:rsidRPr="002D7DD4">
        <w:rPr>
          <w:rStyle w:val="StyleUnderline"/>
        </w:rPr>
        <w:t xml:space="preserve">frames and accompanies economic </w:t>
      </w:r>
      <w:r w:rsidRPr="004A5CE2">
        <w:rPr>
          <w:rStyle w:val="Emphasis"/>
        </w:rPr>
        <w:t>globalization</w:t>
      </w:r>
      <w:r w:rsidRPr="002D7DD4">
        <w:rPr>
          <w:rStyle w:val="StyleUnderline"/>
        </w:rPr>
        <w:t xml:space="preserve"> through</w:t>
      </w:r>
      <w:r w:rsidRPr="002D7DD4">
        <w:rPr>
          <w:sz w:val="16"/>
        </w:rPr>
        <w:t xml:space="preserve"> a </w:t>
      </w:r>
      <w:r w:rsidRPr="002D7DD4">
        <w:rPr>
          <w:rStyle w:val="StyleUnderline"/>
        </w:rPr>
        <w:t xml:space="preserve">rapidly </w:t>
      </w:r>
      <w:r w:rsidRPr="002D7DD4">
        <w:rPr>
          <w:rStyle w:val="Emphasis"/>
        </w:rPr>
        <w:t>developing</w:t>
      </w:r>
      <w:r w:rsidRPr="002D7DD4">
        <w:rPr>
          <w:rStyle w:val="StyleUnderline"/>
        </w:rPr>
        <w:t xml:space="preserve"> body of </w:t>
      </w:r>
      <w:r w:rsidRPr="002D7DD4">
        <w:rPr>
          <w:rStyle w:val="Emphasis"/>
        </w:rPr>
        <w:t>norms</w:t>
      </w:r>
      <w:r w:rsidRPr="002D7DD4">
        <w:rPr>
          <w:sz w:val="16"/>
        </w:rPr>
        <w:t xml:space="preserve">. These norms are </w:t>
      </w:r>
      <w:r w:rsidRPr="002D7DD4">
        <w:rPr>
          <w:rStyle w:val="StyleUnderline"/>
        </w:rPr>
        <w:t xml:space="preserve">mostly laid down in </w:t>
      </w:r>
      <w:r w:rsidRPr="002D7DD4">
        <w:rPr>
          <w:rStyle w:val="Emphasis"/>
        </w:rPr>
        <w:t>multilateral</w:t>
      </w:r>
      <w:r w:rsidRPr="002D7DD4">
        <w:rPr>
          <w:rStyle w:val="StyleUnderline"/>
        </w:rPr>
        <w:t xml:space="preserve">, regional and bilateral treaties and are significantly </w:t>
      </w:r>
      <w:r w:rsidRPr="002D7DD4">
        <w:rPr>
          <w:rStyle w:val="Emphasis"/>
        </w:rPr>
        <w:t>developed</w:t>
      </w:r>
      <w:r w:rsidRPr="002D7DD4">
        <w:rPr>
          <w:sz w:val="16"/>
        </w:rPr>
        <w:t xml:space="preserve"> further by the practice of powerful international organizations, such as the World Trade Organization (WTO), the Organization for Economic Co-Operation and Development (OECD) or the Bretton Woods Institutions. These </w:t>
      </w:r>
      <w:r w:rsidRPr="002D7DD4">
        <w:rPr>
          <w:rStyle w:val="StyleUnderline"/>
        </w:rPr>
        <w:t>treaties and organizational practices have</w:t>
      </w:r>
      <w:r w:rsidRPr="002D7DD4">
        <w:rPr>
          <w:sz w:val="16"/>
        </w:rPr>
        <w:t xml:space="preserve"> had </w:t>
      </w:r>
      <w:r w:rsidRPr="002D7DD4">
        <w:rPr>
          <w:rStyle w:val="StyleUnderline"/>
        </w:rPr>
        <w:t xml:space="preserve">a </w:t>
      </w:r>
      <w:r w:rsidRPr="002D7DD4">
        <w:rPr>
          <w:rStyle w:val="Emphasis"/>
        </w:rPr>
        <w:t>profound</w:t>
      </w:r>
      <w:r w:rsidRPr="002D7DD4">
        <w:rPr>
          <w:rStyle w:val="StyleUnderline"/>
        </w:rPr>
        <w:t xml:space="preserve"> impact on</w:t>
      </w:r>
      <w:r w:rsidRPr="002D7DD4">
        <w:rPr>
          <w:sz w:val="16"/>
        </w:rPr>
        <w:t xml:space="preserve"> the current state of economic </w:t>
      </w:r>
      <w:r w:rsidRPr="004A5CE2">
        <w:rPr>
          <w:rStyle w:val="Emphasis"/>
        </w:rPr>
        <w:t>globalization</w:t>
      </w:r>
      <w:r w:rsidRPr="002D7DD4">
        <w:rPr>
          <w:sz w:val="16"/>
        </w:rPr>
        <w:t xml:space="preserve">. In this context, </w:t>
      </w:r>
      <w:r w:rsidRPr="002D7DD4">
        <w:rPr>
          <w:rStyle w:val="StyleUnderline"/>
        </w:rPr>
        <w:t xml:space="preserve">they have also contributed to </w:t>
      </w:r>
      <w:r w:rsidRPr="004A5CE2">
        <w:rPr>
          <w:rStyle w:val="Emphasis"/>
        </w:rPr>
        <w:t>(re-)configuring</w:t>
      </w:r>
      <w:r w:rsidRPr="002D7DD4">
        <w:rPr>
          <w:sz w:val="16"/>
        </w:rPr>
        <w:t xml:space="preserve"> the parameters within which </w:t>
      </w:r>
      <w:r w:rsidRPr="002D7DD4">
        <w:rPr>
          <w:rStyle w:val="StyleUnderline"/>
        </w:rPr>
        <w:t xml:space="preserve">contemporary industrial </w:t>
      </w:r>
      <w:r w:rsidRPr="004A5CE2">
        <w:rPr>
          <w:rStyle w:val="Emphasis"/>
        </w:rPr>
        <w:t>relations</w:t>
      </w:r>
      <w:r w:rsidRPr="002D7DD4">
        <w:rPr>
          <w:sz w:val="16"/>
        </w:rPr>
        <w:t xml:space="preserve"> take place. </w:t>
      </w:r>
      <w:proofErr w:type="gramStart"/>
      <w:r w:rsidRPr="002D7DD4">
        <w:rPr>
          <w:sz w:val="16"/>
        </w:rPr>
        <w:t xml:space="preserve">That being said, </w:t>
      </w:r>
      <w:r w:rsidRPr="004A6E04">
        <w:rPr>
          <w:rStyle w:val="StyleUnderline"/>
          <w:highlight w:val="cyan"/>
        </w:rPr>
        <w:t>labour</w:t>
      </w:r>
      <w:proofErr w:type="gramEnd"/>
      <w:r w:rsidRPr="002D7DD4">
        <w:rPr>
          <w:rStyle w:val="StyleUnderline"/>
        </w:rPr>
        <w:t xml:space="preserve"> standards have </w:t>
      </w:r>
      <w:r w:rsidRPr="004A6E04">
        <w:rPr>
          <w:rStyle w:val="Emphasis"/>
          <w:highlight w:val="cyan"/>
        </w:rPr>
        <w:t>never</w:t>
      </w:r>
      <w:r w:rsidRPr="004A6E04">
        <w:rPr>
          <w:rStyle w:val="StyleUnderline"/>
          <w:highlight w:val="cyan"/>
        </w:rPr>
        <w:t xml:space="preserve"> been</w:t>
      </w:r>
      <w:r w:rsidRPr="002D7DD4">
        <w:rPr>
          <w:rStyle w:val="StyleUnderline"/>
        </w:rPr>
        <w:t xml:space="preserve"> a </w:t>
      </w:r>
      <w:r w:rsidRPr="004A6E04">
        <w:rPr>
          <w:rStyle w:val="Emphasis"/>
          <w:highlight w:val="cyan"/>
        </w:rPr>
        <w:t>central</w:t>
      </w:r>
      <w:r w:rsidRPr="002D7DD4">
        <w:rPr>
          <w:rStyle w:val="StyleUnderline"/>
        </w:rPr>
        <w:t xml:space="preserve"> concern </w:t>
      </w:r>
      <w:r w:rsidRPr="004A6E04">
        <w:rPr>
          <w:rStyle w:val="StyleUnderline"/>
          <w:highlight w:val="cyan"/>
        </w:rPr>
        <w:t xml:space="preserve">in </w:t>
      </w:r>
      <w:r w:rsidRPr="004A6E04">
        <w:rPr>
          <w:rStyle w:val="Emphasis"/>
          <w:highlight w:val="cyan"/>
        </w:rPr>
        <w:t>i</w:t>
      </w:r>
      <w:r w:rsidRPr="002D7DD4">
        <w:rPr>
          <w:sz w:val="16"/>
        </w:rPr>
        <w:t xml:space="preserve">nternational </w:t>
      </w:r>
      <w:r w:rsidRPr="004A6E04">
        <w:rPr>
          <w:rStyle w:val="Emphasis"/>
          <w:highlight w:val="cyan"/>
        </w:rPr>
        <w:t>e</w:t>
      </w:r>
      <w:r w:rsidRPr="002D7DD4">
        <w:rPr>
          <w:sz w:val="16"/>
        </w:rPr>
        <w:t xml:space="preserve">conomic </w:t>
      </w:r>
      <w:r w:rsidRPr="002D7DD4">
        <w:rPr>
          <w:rStyle w:val="Emphasis"/>
        </w:rPr>
        <w:t>l</w:t>
      </w:r>
      <w:r w:rsidRPr="002D7DD4">
        <w:rPr>
          <w:sz w:val="16"/>
        </w:rPr>
        <w:t xml:space="preserve">aw— indeed, they have at times been facing outright opposition.7 Yet, </w:t>
      </w:r>
      <w:r w:rsidRPr="002D7DD4">
        <w:rPr>
          <w:rStyle w:val="StyleUnderline"/>
        </w:rPr>
        <w:t xml:space="preserve">their role appears to be slowly </w:t>
      </w:r>
      <w:r w:rsidRPr="002D7DD4">
        <w:rPr>
          <w:rStyle w:val="Emphasis"/>
        </w:rPr>
        <w:t>increasing</w:t>
      </w:r>
      <w:r w:rsidRPr="002D7DD4">
        <w:rPr>
          <w:sz w:val="16"/>
        </w:rPr>
        <w:t xml:space="preserve"> at least in certain areas, for example in the context of regional trade agreements.</w:t>
      </w:r>
    </w:p>
    <w:p w14:paraId="750170A8" w14:textId="77777777" w:rsidR="00CA6C01" w:rsidRPr="004A5CE2" w:rsidRDefault="00CA6C01" w:rsidP="00CA6C01">
      <w:pPr>
        <w:rPr>
          <w:sz w:val="16"/>
        </w:rPr>
      </w:pPr>
      <w:r w:rsidRPr="004A5CE2">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4A6E04">
        <w:rPr>
          <w:rStyle w:val="StyleUnderline"/>
          <w:highlight w:val="cyan"/>
        </w:rPr>
        <w:t>protecting</w:t>
      </w:r>
      <w:r w:rsidRPr="004A5CE2">
        <w:rPr>
          <w:rStyle w:val="StyleUnderline"/>
        </w:rPr>
        <w:t xml:space="preserve"> and promoting </w:t>
      </w:r>
      <w:r w:rsidRPr="004A6E04">
        <w:rPr>
          <w:rStyle w:val="Emphasis"/>
          <w:highlight w:val="cyan"/>
        </w:rPr>
        <w:t>labour</w:t>
      </w:r>
      <w:r w:rsidRPr="004A5CE2">
        <w:rPr>
          <w:rStyle w:val="StyleUnderline"/>
        </w:rPr>
        <w:t xml:space="preserve"> standards</w:t>
      </w:r>
      <w:r w:rsidRPr="004A5CE2">
        <w:rPr>
          <w:sz w:val="16"/>
        </w:rPr>
        <w:t xml:space="preserve"> in the globalized economy </w:t>
      </w:r>
      <w:r w:rsidRPr="004A5CE2">
        <w:rPr>
          <w:rStyle w:val="StyleUnderline"/>
        </w:rPr>
        <w:t xml:space="preserve">also </w:t>
      </w:r>
      <w:r w:rsidRPr="004A6E04">
        <w:rPr>
          <w:rStyle w:val="StyleUnderline"/>
          <w:highlight w:val="cyan"/>
        </w:rPr>
        <w:t>touches on</w:t>
      </w:r>
      <w:r w:rsidRPr="004A5CE2">
        <w:rPr>
          <w:rStyle w:val="StyleUnderline"/>
        </w:rPr>
        <w:t xml:space="preserve"> </w:t>
      </w:r>
      <w:r w:rsidRPr="004A5CE2">
        <w:rPr>
          <w:rStyle w:val="Emphasis"/>
        </w:rPr>
        <w:t>other</w:t>
      </w:r>
      <w:r w:rsidRPr="004A5CE2">
        <w:rPr>
          <w:rStyle w:val="StyleUnderline"/>
        </w:rPr>
        <w:t xml:space="preserve"> areas of international law, such as</w:t>
      </w:r>
      <w:r w:rsidRPr="004A5CE2">
        <w:rPr>
          <w:sz w:val="16"/>
        </w:rPr>
        <w:t xml:space="preserve"> international </w:t>
      </w:r>
      <w:r w:rsidRPr="004A5CE2">
        <w:rPr>
          <w:rStyle w:val="Emphasis"/>
        </w:rPr>
        <w:t>institutional</w:t>
      </w:r>
      <w:r w:rsidRPr="004A5CE2">
        <w:rPr>
          <w:rStyle w:val="StyleUnderline"/>
        </w:rPr>
        <w:t xml:space="preserve"> law or</w:t>
      </w:r>
      <w:r w:rsidRPr="004A5CE2">
        <w:rPr>
          <w:sz w:val="16"/>
        </w:rPr>
        <w:t xml:space="preserve"> international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Emphasis"/>
          <w:highlight w:val="cyan"/>
        </w:rPr>
        <w:t>law</w:t>
      </w:r>
      <w:r w:rsidRPr="004A5CE2">
        <w:rPr>
          <w:sz w:val="16"/>
        </w:rPr>
        <w:t xml:space="preserve">.9 Certain human rights guarantees in regional and universal </w:t>
      </w:r>
      <w:r w:rsidRPr="004A5CE2">
        <w:rPr>
          <w:rStyle w:val="StyleUnderline"/>
        </w:rPr>
        <w:t xml:space="preserve">human rights instruments have become </w:t>
      </w:r>
      <w:r w:rsidRPr="004A5CE2">
        <w:rPr>
          <w:rStyle w:val="Emphasis"/>
        </w:rPr>
        <w:t>central</w:t>
      </w:r>
      <w:r w:rsidRPr="004A5CE2">
        <w:rPr>
          <w:rStyle w:val="StyleUnderline"/>
        </w:rPr>
        <w:t xml:space="preserve"> points of </w:t>
      </w:r>
      <w:r w:rsidRPr="004A5CE2">
        <w:rPr>
          <w:rStyle w:val="Emphasis"/>
        </w:rPr>
        <w:t>reference</w:t>
      </w:r>
      <w:r w:rsidRPr="004A5CE2">
        <w:rPr>
          <w:sz w:val="16"/>
        </w:rPr>
        <w:t xml:space="preserve">, like Art. 11 ECHR and the corresponding jurisprudence of the European Court of Human Rights, to name one prominent example. In a similar vein, </w:t>
      </w:r>
      <w:r w:rsidRPr="004A5CE2">
        <w:rPr>
          <w:rStyle w:val="StyleUnderline"/>
        </w:rPr>
        <w:t xml:space="preserve">there are important </w:t>
      </w:r>
      <w:r w:rsidRPr="004A5CE2">
        <w:rPr>
          <w:rStyle w:val="Emphasis"/>
        </w:rPr>
        <w:t>links</w:t>
      </w:r>
      <w:r w:rsidRPr="004A5CE2">
        <w:rPr>
          <w:rStyle w:val="StyleUnderline"/>
        </w:rPr>
        <w:t xml:space="preserve"> to the level of </w:t>
      </w:r>
      <w:r w:rsidRPr="004A5CE2">
        <w:rPr>
          <w:rStyle w:val="Emphasis"/>
        </w:rPr>
        <w:t>domestic</w:t>
      </w:r>
      <w:r w:rsidRPr="004A5CE2">
        <w:rPr>
          <w:rStyle w:val="StyleUnderline"/>
        </w:rPr>
        <w:t xml:space="preserve"> law</w:t>
      </w:r>
      <w:r w:rsidRPr="004A5CE2">
        <w:rPr>
          <w:sz w:val="16"/>
        </w:rPr>
        <w:t xml:space="preserve">.10 What is more, </w:t>
      </w:r>
      <w:r w:rsidRPr="004A5CE2">
        <w:rPr>
          <w:rStyle w:val="StyleUnderline"/>
        </w:rPr>
        <w:t xml:space="preserve">labour standards play an increasing role in </w:t>
      </w:r>
      <w:r w:rsidRPr="004A5CE2">
        <w:rPr>
          <w:rStyle w:val="Emphasis"/>
        </w:rPr>
        <w:t>transnational</w:t>
      </w:r>
      <w:r w:rsidRPr="004A5CE2">
        <w:rPr>
          <w:rStyle w:val="StyleUnderline"/>
        </w:rPr>
        <w:t xml:space="preserve"> economic and social </w:t>
      </w:r>
      <w:r w:rsidRPr="004A5CE2">
        <w:rPr>
          <w:rStyle w:val="Emphasis"/>
        </w:rPr>
        <w:t>self-regulation</w:t>
      </w:r>
      <w:r w:rsidRPr="004A5CE2">
        <w:rPr>
          <w:sz w:val="16"/>
        </w:rPr>
        <w:t xml:space="preserve"> by non-state actors. Non-state actors, such as enterprises, trade unions and NGOs, have always played an important part in the </w:t>
      </w:r>
      <w:r w:rsidRPr="004A5CE2">
        <w:rPr>
          <w:rStyle w:val="StyleUnderline"/>
        </w:rPr>
        <w:t xml:space="preserve">formulation and implementation of </w:t>
      </w:r>
      <w:r w:rsidRPr="004A6E04">
        <w:rPr>
          <w:rStyle w:val="Emphasis"/>
          <w:highlight w:val="cyan"/>
        </w:rPr>
        <w:t>labour standards</w:t>
      </w:r>
      <w:r w:rsidRPr="004A5CE2">
        <w:rPr>
          <w:sz w:val="16"/>
        </w:rPr>
        <w:t xml:space="preserve">, both on the domestic and the international level.11 As economic globalization coincides with diminishing regulatory capacities of states, self-regulation by non-state actors </w:t>
      </w:r>
      <w:r w:rsidRPr="004A6E04">
        <w:rPr>
          <w:rStyle w:val="StyleUnderline"/>
          <w:highlight w:val="cyan"/>
        </w:rPr>
        <w:t>become</w:t>
      </w:r>
      <w:r w:rsidRPr="004A5CE2">
        <w:rPr>
          <w:sz w:val="16"/>
        </w:rPr>
        <w:t xml:space="preserve">s </w:t>
      </w:r>
      <w:r w:rsidRPr="004A6E04">
        <w:rPr>
          <w:rStyle w:val="StyleUnderline"/>
          <w:highlight w:val="cyan"/>
        </w:rPr>
        <w:t xml:space="preserve">more </w:t>
      </w:r>
      <w:r w:rsidRPr="004A6E04">
        <w:rPr>
          <w:rStyle w:val="Emphasis"/>
          <w:highlight w:val="cyan"/>
        </w:rPr>
        <w:t>relevant</w:t>
      </w:r>
      <w:r w:rsidRPr="004A5CE2">
        <w:rPr>
          <w:rStyle w:val="StyleUnderline"/>
        </w:rPr>
        <w:t xml:space="preserve"> also </w:t>
      </w:r>
      <w:r w:rsidRPr="004A6E04">
        <w:rPr>
          <w:rStyle w:val="StyleUnderline"/>
          <w:highlight w:val="cyan"/>
        </w:rPr>
        <w:t>for</w:t>
      </w:r>
      <w:r w:rsidRPr="004A5CE2">
        <w:rPr>
          <w:rStyle w:val="StyleUnderline"/>
        </w:rPr>
        <w:t xml:space="preserve"> other parts of </w:t>
      </w:r>
      <w:r w:rsidRPr="004A6E04">
        <w:rPr>
          <w:rStyle w:val="StyleUnderline"/>
          <w:highlight w:val="cyan"/>
        </w:rPr>
        <w:t xml:space="preserve">the </w:t>
      </w:r>
      <w:r w:rsidRPr="004A6E04">
        <w:rPr>
          <w:rStyle w:val="Emphasis"/>
          <w:highlight w:val="cyan"/>
        </w:rPr>
        <w:t>international economic order</w:t>
      </w:r>
      <w:r w:rsidRPr="004A5CE2">
        <w:rPr>
          <w:sz w:val="16"/>
        </w:rPr>
        <w:t xml:space="preserve">.12 Many non-state actors have developed own </w:t>
      </w:r>
      <w:r w:rsidRPr="004A5CE2">
        <w:rPr>
          <w:rStyle w:val="StyleUnderline"/>
        </w:rPr>
        <w:t xml:space="preserve">approaches to the </w:t>
      </w:r>
      <w:r w:rsidRPr="004A5CE2">
        <w:rPr>
          <w:rStyle w:val="Emphasis"/>
        </w:rPr>
        <w:t>protection</w:t>
      </w:r>
      <w:r w:rsidRPr="004A5CE2">
        <w:rPr>
          <w:rStyle w:val="StyleUnderline"/>
        </w:rPr>
        <w:t xml:space="preserve"> and promotion of labour standards</w:t>
      </w:r>
      <w:r w:rsidRPr="004A5CE2">
        <w:rPr>
          <w:sz w:val="16"/>
        </w:rPr>
        <w:t xml:space="preserve">, some of which </w:t>
      </w:r>
      <w:r w:rsidRPr="004A5CE2">
        <w:rPr>
          <w:rStyle w:val="StyleUnderline"/>
        </w:rPr>
        <w:t xml:space="preserve">are </w:t>
      </w:r>
      <w:r w:rsidRPr="004A5CE2">
        <w:rPr>
          <w:rStyle w:val="Emphasis"/>
        </w:rPr>
        <w:t>transcending</w:t>
      </w:r>
      <w:r w:rsidRPr="004A5CE2">
        <w:rPr>
          <w:sz w:val="16"/>
        </w:rPr>
        <w:t xml:space="preserve"> (or even clearly lying beyond) </w:t>
      </w:r>
      <w:r w:rsidRPr="004A5CE2">
        <w:rPr>
          <w:rStyle w:val="StyleUnderline"/>
        </w:rPr>
        <w:t xml:space="preserve">the realm of </w:t>
      </w:r>
      <w:r w:rsidRPr="004A5CE2">
        <w:rPr>
          <w:rStyle w:val="Emphasis"/>
        </w:rPr>
        <w:t>i</w:t>
      </w:r>
      <w:r w:rsidRPr="004A5CE2">
        <w:rPr>
          <w:sz w:val="16"/>
        </w:rPr>
        <w:t xml:space="preserve">nternational </w:t>
      </w:r>
      <w:r w:rsidRPr="004A5CE2">
        <w:rPr>
          <w:rStyle w:val="Emphasis"/>
        </w:rPr>
        <w:t>law</w:t>
      </w:r>
      <w:r w:rsidRPr="004A5CE2">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the legal quality and relevance of these private initiatives remain—at least from an international lawyer’s point of view—highly uncertain.</w:t>
      </w:r>
    </w:p>
    <w:p w14:paraId="534BC40C" w14:textId="77777777" w:rsidR="00CA6C01" w:rsidRPr="002D7DD4" w:rsidRDefault="00CA6C01" w:rsidP="00CA6C01">
      <w:pPr>
        <w:rPr>
          <w:sz w:val="16"/>
        </w:rPr>
      </w:pPr>
      <w:r w:rsidRPr="002D7DD4">
        <w:rPr>
          <w:sz w:val="16"/>
        </w:rPr>
        <w:t xml:space="preserve">The </w:t>
      </w:r>
      <w:r w:rsidRPr="002D7DD4">
        <w:rPr>
          <w:rStyle w:val="StyleUnderline"/>
        </w:rPr>
        <w:t xml:space="preserve">approaches to the </w:t>
      </w:r>
      <w:r w:rsidRPr="004A5CE2">
        <w:rPr>
          <w:rStyle w:val="Emphasis"/>
        </w:rPr>
        <w:t>protection</w:t>
      </w:r>
      <w:r w:rsidRPr="002D7DD4">
        <w:rPr>
          <w:rStyle w:val="StyleUnderline"/>
        </w:rPr>
        <w:t xml:space="preserve"> and </w:t>
      </w:r>
      <w:r w:rsidRPr="004A5CE2">
        <w:rPr>
          <w:rStyle w:val="Emphasis"/>
        </w:rPr>
        <w:t>promotion</w:t>
      </w:r>
      <w:r w:rsidRPr="002D7DD4">
        <w:rPr>
          <w:rStyle w:val="StyleUnderline"/>
        </w:rPr>
        <w:t xml:space="preserve"> of </w:t>
      </w:r>
      <w:r w:rsidRPr="003108A6">
        <w:rPr>
          <w:rStyle w:val="StyleUnderline"/>
        </w:rPr>
        <w:t>labour</w:t>
      </w:r>
      <w:r w:rsidRPr="002D7DD4">
        <w:rPr>
          <w:rStyle w:val="StyleUnderline"/>
        </w:rPr>
        <w:t xml:space="preserve"> standards</w:t>
      </w:r>
      <w:r w:rsidRPr="002D7DD4">
        <w:rPr>
          <w:sz w:val="16"/>
        </w:rPr>
        <w:t xml:space="preserve"> that can be found in each of the aforementioned areas </w:t>
      </w:r>
      <w:r w:rsidRPr="002D7DD4">
        <w:rPr>
          <w:rStyle w:val="Emphasis"/>
        </w:rPr>
        <w:t>differ</w:t>
      </w:r>
      <w:r w:rsidRPr="002D7DD4">
        <w:rPr>
          <w:rStyle w:val="StyleUnderline"/>
        </w:rPr>
        <w:t xml:space="preserve"> significantly as to</w:t>
      </w:r>
      <w:r w:rsidRPr="002D7DD4">
        <w:rPr>
          <w:sz w:val="16"/>
        </w:rPr>
        <w:t xml:space="preserve"> their respective </w:t>
      </w:r>
      <w:r w:rsidRPr="002D7DD4">
        <w:rPr>
          <w:rStyle w:val="StyleUnderline"/>
        </w:rPr>
        <w:t>rationale, scope, means and efficacy</w:t>
      </w:r>
      <w:r w:rsidRPr="002D7DD4">
        <w:rPr>
          <w:sz w:val="16"/>
        </w:rPr>
        <w:t xml:space="preserve">. Each of them has its own objectives, characteristics, </w:t>
      </w:r>
      <w:proofErr w:type="gramStart"/>
      <w:r w:rsidRPr="002D7DD4">
        <w:rPr>
          <w:sz w:val="16"/>
        </w:rPr>
        <w:t>potentials</w:t>
      </w:r>
      <w:proofErr w:type="gramEnd"/>
      <w:r w:rsidRPr="002D7DD4">
        <w:rPr>
          <w:sz w:val="16"/>
        </w:rPr>
        <w:t xml:space="preserve"> and pitfalls. These </w:t>
      </w:r>
      <w:r w:rsidRPr="003108A6">
        <w:rPr>
          <w:rStyle w:val="Emphasis"/>
        </w:rPr>
        <w:t>divergencies</w:t>
      </w:r>
      <w:r w:rsidRPr="002D7DD4">
        <w:rPr>
          <w:rStyle w:val="StyleUnderline"/>
        </w:rPr>
        <w:t xml:space="preserve"> in substance go along with a considerable </w:t>
      </w:r>
      <w:r w:rsidRPr="004A5CE2">
        <w:rPr>
          <w:rStyle w:val="Emphasis"/>
        </w:rPr>
        <w:t>separation</w:t>
      </w:r>
      <w:r w:rsidRPr="002D7DD4">
        <w:rPr>
          <w:sz w:val="16"/>
        </w:rPr>
        <w:t xml:space="preserve">, and at times isolation, </w:t>
      </w:r>
      <w:r w:rsidRPr="002D7DD4">
        <w:rPr>
          <w:rStyle w:val="StyleUnderline"/>
        </w:rPr>
        <w:t xml:space="preserve">of </w:t>
      </w:r>
      <w:r w:rsidRPr="004A5CE2">
        <w:rPr>
          <w:rStyle w:val="Emphasis"/>
        </w:rPr>
        <w:t>professional</w:t>
      </w:r>
      <w:r w:rsidRPr="002D7DD4">
        <w:rPr>
          <w:rStyle w:val="StyleUnderline"/>
        </w:rPr>
        <w:t xml:space="preserve"> and </w:t>
      </w:r>
      <w:r w:rsidRPr="004A5CE2">
        <w:rPr>
          <w:rStyle w:val="Emphasis"/>
        </w:rPr>
        <w:t>epistemic</w:t>
      </w:r>
      <w:r w:rsidRPr="002D7DD4">
        <w:rPr>
          <w:rStyle w:val="StyleUnderline"/>
        </w:rPr>
        <w:t xml:space="preserve"> communities</w:t>
      </w:r>
      <w:r w:rsidRPr="002D7DD4">
        <w:rPr>
          <w:sz w:val="16"/>
        </w:rPr>
        <w:t xml:space="preserve"> of those who are </w:t>
      </w:r>
      <w:r w:rsidRPr="002D7DD4">
        <w:rPr>
          <w:rStyle w:val="StyleUnderline"/>
        </w:rPr>
        <w:t xml:space="preserve">concerned with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w:t>
      </w:r>
      <w:r w:rsidRPr="002D7DD4">
        <w:rPr>
          <w:rStyle w:val="StyleUnderline"/>
        </w:rPr>
        <w:t>and</w:t>
      </w:r>
      <w:r w:rsidRPr="002D7DD4">
        <w:rPr>
          <w:sz w:val="16"/>
        </w:rPr>
        <w:t xml:space="preserve"> those concerned with the protection and promotion of </w:t>
      </w:r>
      <w:r w:rsidRPr="002D7DD4">
        <w:rPr>
          <w:rStyle w:val="StyleUnderline"/>
        </w:rPr>
        <w:t>labour standards</w:t>
      </w:r>
      <w:r w:rsidRPr="002D7DD4">
        <w:rPr>
          <w:sz w:val="16"/>
        </w:rPr>
        <w:t xml:space="preserve">, both in academia and in practice. This multidimensional </w:t>
      </w:r>
      <w:r w:rsidRPr="004A6E04">
        <w:rPr>
          <w:rStyle w:val="Emphasis"/>
          <w:highlight w:val="cyan"/>
        </w:rPr>
        <w:t>fragmentation</w:t>
      </w:r>
      <w:r w:rsidRPr="002D7DD4">
        <w:rPr>
          <w:rStyle w:val="StyleUnderline"/>
        </w:rPr>
        <w:t xml:space="preserve"> has repeatedly </w:t>
      </w:r>
      <w:r w:rsidRPr="004A6E04">
        <w:rPr>
          <w:rStyle w:val="StyleUnderline"/>
          <w:highlight w:val="cyan"/>
        </w:rPr>
        <w:t>resulted in</w:t>
      </w:r>
      <w:r w:rsidRPr="002D7DD4">
        <w:rPr>
          <w:rStyle w:val="StyleUnderline"/>
        </w:rPr>
        <w:t xml:space="preserve"> remarkable </w:t>
      </w:r>
      <w:r w:rsidRPr="004A6E04">
        <w:rPr>
          <w:rStyle w:val="Emphasis"/>
          <w:highlight w:val="cyan"/>
        </w:rPr>
        <w:t>misunderstandings</w:t>
      </w:r>
      <w:r w:rsidRPr="002D7DD4">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w:t>
      </w:r>
      <w:r w:rsidRPr="002D7DD4">
        <w:rPr>
          <w:rStyle w:val="StyleUnderline"/>
        </w:rPr>
        <w:t xml:space="preserve">more than ever before, </w:t>
      </w:r>
      <w:r w:rsidRPr="004A6E04">
        <w:rPr>
          <w:rStyle w:val="StyleUnderline"/>
          <w:highlight w:val="cyan"/>
        </w:rPr>
        <w:t>there is</w:t>
      </w:r>
      <w:r w:rsidRPr="002D7DD4">
        <w:rPr>
          <w:rStyle w:val="StyleUnderline"/>
        </w:rPr>
        <w:t xml:space="preserve"> a </w:t>
      </w:r>
      <w:r w:rsidRPr="004A6E04">
        <w:rPr>
          <w:rStyle w:val="Emphasis"/>
          <w:highlight w:val="cyan"/>
        </w:rPr>
        <w:t>need</w:t>
      </w:r>
      <w:r w:rsidRPr="004A6E04">
        <w:rPr>
          <w:rStyle w:val="StyleUnderline"/>
          <w:highlight w:val="cyan"/>
        </w:rPr>
        <w:t xml:space="preserve"> for</w:t>
      </w:r>
      <w:r w:rsidRPr="002D7DD4">
        <w:rPr>
          <w:rStyle w:val="StyleUnderline"/>
        </w:rPr>
        <w:t xml:space="preserve"> increased </w:t>
      </w:r>
      <w:r w:rsidRPr="004A6E04">
        <w:rPr>
          <w:rStyle w:val="Emphasis"/>
          <w:highlight w:val="cyan"/>
        </w:rPr>
        <w:t>coherence</w:t>
      </w:r>
      <w:r w:rsidRPr="002D7DD4">
        <w:rPr>
          <w:sz w:val="16"/>
        </w:rPr>
        <w:t xml:space="preserve"> between approaches, </w:t>
      </w:r>
      <w:r w:rsidRPr="002D7DD4">
        <w:rPr>
          <w:rStyle w:val="StyleUnderline"/>
        </w:rPr>
        <w:t xml:space="preserve">as there is a need for </w:t>
      </w:r>
      <w:r w:rsidRPr="004A5CE2">
        <w:rPr>
          <w:rStyle w:val="Emphasis"/>
        </w:rPr>
        <w:t>enhanced</w:t>
      </w:r>
      <w:r w:rsidRPr="002D7DD4">
        <w:rPr>
          <w:rStyle w:val="StyleUnderline"/>
        </w:rPr>
        <w:t xml:space="preserve"> mutual </w:t>
      </w:r>
      <w:r w:rsidRPr="002D7DD4">
        <w:rPr>
          <w:rStyle w:val="Emphasis"/>
        </w:rPr>
        <w:t>understanding</w:t>
      </w:r>
      <w:r w:rsidRPr="002D7DD4">
        <w:rPr>
          <w:sz w:val="16"/>
        </w:rPr>
        <w:t xml:space="preserve"> between communities.</w:t>
      </w:r>
    </w:p>
    <w:p w14:paraId="1CACE7FD" w14:textId="77777777" w:rsidR="00CA6C01" w:rsidRPr="00B13193" w:rsidRDefault="00CA6C01" w:rsidP="00CA6C01">
      <w:pPr>
        <w:rPr>
          <w:sz w:val="16"/>
        </w:rPr>
      </w:pPr>
      <w:r w:rsidRPr="00B13193">
        <w:rPr>
          <w:sz w:val="16"/>
        </w:rPr>
        <w:t xml:space="preserve">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B13193">
        <w:rPr>
          <w:sz w:val="16"/>
        </w:rPr>
        <w:t>in order to</w:t>
      </w:r>
      <w:proofErr w:type="gramEnd"/>
      <w:r w:rsidRPr="00B13193">
        <w:rPr>
          <w:sz w:val="16"/>
        </w:rPr>
        <w:t xml:space="preserve"> provide guidance to academics and practitioners who are facing the challenge of securing adequate levels of worker protection in the globalized economy.</w:t>
      </w:r>
    </w:p>
    <w:p w14:paraId="304C9068" w14:textId="77777777" w:rsidR="00CA6C01" w:rsidRPr="00B13193" w:rsidRDefault="00CA6C01" w:rsidP="00CA6C01">
      <w:pPr>
        <w:rPr>
          <w:sz w:val="16"/>
        </w:rPr>
      </w:pPr>
      <w:r w:rsidRPr="00B13193">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44CA1CE" w14:textId="77777777" w:rsidR="00CA6C01" w:rsidRPr="002D7DD4" w:rsidRDefault="00CA6C01" w:rsidP="00CA6C01">
      <w:pPr>
        <w:rPr>
          <w:sz w:val="16"/>
        </w:rPr>
      </w:pPr>
      <w:r w:rsidRPr="002D7DD4">
        <w:rPr>
          <w:sz w:val="16"/>
        </w:rPr>
        <w:t xml:space="preserve">The </w:t>
      </w:r>
      <w:r w:rsidRPr="004A6E04">
        <w:rPr>
          <w:rStyle w:val="Emphasis"/>
          <w:highlight w:val="cyan"/>
        </w:rPr>
        <w:t>protection</w:t>
      </w:r>
      <w:r w:rsidRPr="00B13193">
        <w:rPr>
          <w:rStyle w:val="StyleUnderline"/>
        </w:rPr>
        <w:t xml:space="preserve"> and promotion </w:t>
      </w:r>
      <w:r w:rsidRPr="004A6E04">
        <w:rPr>
          <w:rStyle w:val="StyleUnderline"/>
          <w:highlight w:val="cyan"/>
        </w:rPr>
        <w:t xml:space="preserve">of </w:t>
      </w:r>
      <w:r w:rsidRPr="004A6E04">
        <w:rPr>
          <w:rStyle w:val="Emphasis"/>
          <w:highlight w:val="cyan"/>
        </w:rPr>
        <w:t>labour</w:t>
      </w:r>
      <w:r w:rsidRPr="00B13193">
        <w:rPr>
          <w:rStyle w:val="StyleUnderline"/>
        </w:rPr>
        <w:t xml:space="preserve"> standards </w:t>
      </w:r>
      <w:r w:rsidRPr="004A6E04">
        <w:rPr>
          <w:rStyle w:val="StyleUnderline"/>
          <w:highlight w:val="cyan"/>
        </w:rPr>
        <w:t>in</w:t>
      </w:r>
      <w:r w:rsidRPr="00B13193">
        <w:rPr>
          <w:rStyle w:val="StyleUnderline"/>
        </w:rPr>
        <w:t xml:space="preserve"> the </w:t>
      </w:r>
      <w:r w:rsidRPr="003108A6">
        <w:rPr>
          <w:rStyle w:val="Emphasis"/>
        </w:rPr>
        <w:t xml:space="preserve">international </w:t>
      </w:r>
      <w:r w:rsidRPr="004A6E04">
        <w:rPr>
          <w:rStyle w:val="Emphasis"/>
          <w:highlight w:val="cyan"/>
        </w:rPr>
        <w:t>economic order</w:t>
      </w:r>
      <w:r w:rsidRPr="002D7DD4">
        <w:rPr>
          <w:sz w:val="16"/>
        </w:rPr>
        <w:t xml:space="preserve"> is by no means a new issue. As Peter-Tobias Stoll points out in his contribution, it </w:t>
      </w:r>
      <w:r w:rsidRPr="004A6E04">
        <w:rPr>
          <w:rStyle w:val="StyleUnderline"/>
          <w:highlight w:val="cyan"/>
        </w:rPr>
        <w:t>has</w:t>
      </w:r>
      <w:r w:rsidRPr="00B13193">
        <w:rPr>
          <w:rStyle w:val="StyleUnderline"/>
        </w:rPr>
        <w:t xml:space="preserve"> been a </w:t>
      </w:r>
      <w:r w:rsidRPr="00B13193">
        <w:rPr>
          <w:rStyle w:val="Emphasis"/>
        </w:rPr>
        <w:t>recurring</w:t>
      </w:r>
      <w:r w:rsidRPr="00B13193">
        <w:rPr>
          <w:rStyle w:val="StyleUnderline"/>
        </w:rPr>
        <w:t xml:space="preserve"> issue</w:t>
      </w:r>
      <w:r w:rsidRPr="002D7DD4">
        <w:rPr>
          <w:sz w:val="16"/>
        </w:rPr>
        <w:t xml:space="preserve"> ever since the end of the nineteenth century. </w:t>
      </w:r>
      <w:proofErr w:type="gramStart"/>
      <w:r w:rsidRPr="002D7DD4">
        <w:rPr>
          <w:sz w:val="16"/>
        </w:rPr>
        <w:t>In order to</w:t>
      </w:r>
      <w:proofErr w:type="gramEnd"/>
      <w:r w:rsidRPr="002D7DD4">
        <w:rPr>
          <w:sz w:val="16"/>
        </w:rPr>
        <w:t xml:space="preserve"> shed light on the </w:t>
      </w:r>
      <w:r w:rsidRPr="004A6E04">
        <w:rPr>
          <w:rStyle w:val="StyleUnderline"/>
          <w:highlight w:val="cyan"/>
        </w:rPr>
        <w:t xml:space="preserve">multiple </w:t>
      </w:r>
      <w:r w:rsidRPr="004A6E04">
        <w:rPr>
          <w:rStyle w:val="Emphasis"/>
          <w:highlight w:val="cyan"/>
        </w:rPr>
        <w:t>connections</w:t>
      </w:r>
      <w:r w:rsidRPr="002D7DD4">
        <w:rPr>
          <w:sz w:val="16"/>
        </w:rPr>
        <w:t xml:space="preserve"> and divisions </w:t>
      </w:r>
      <w:r w:rsidRPr="004A6E04">
        <w:rPr>
          <w:rStyle w:val="StyleUnderline"/>
          <w:highlight w:val="cyan"/>
        </w:rPr>
        <w:t>between</w:t>
      </w:r>
      <w:r w:rsidRPr="00B13193">
        <w:rPr>
          <w:rStyle w:val="StyleUnderline"/>
        </w:rPr>
        <w:t xml:space="preserve"> the </w:t>
      </w:r>
      <w:r w:rsidRPr="004A6E04">
        <w:rPr>
          <w:rStyle w:val="Emphasis"/>
          <w:highlight w:val="cyan"/>
        </w:rPr>
        <w:t>economic</w:t>
      </w:r>
      <w:r w:rsidRPr="004A6E04">
        <w:rPr>
          <w:rStyle w:val="StyleUnderline"/>
          <w:highlight w:val="cyan"/>
        </w:rPr>
        <w:t xml:space="preserve"> and </w:t>
      </w:r>
      <w:r w:rsidRPr="004A6E04">
        <w:rPr>
          <w:rStyle w:val="Emphasis"/>
          <w:highlight w:val="cyan"/>
        </w:rPr>
        <w:t>social</w:t>
      </w:r>
      <w:r w:rsidRPr="004A6E04">
        <w:rPr>
          <w:rStyle w:val="StyleUnderline"/>
          <w:highlight w:val="cyan"/>
        </w:rPr>
        <w:t xml:space="preserve"> dimensions of </w:t>
      </w:r>
      <w:r w:rsidRPr="004A6E04">
        <w:rPr>
          <w:rStyle w:val="Emphasis"/>
          <w:highlight w:val="cyan"/>
        </w:rPr>
        <w:t>i</w:t>
      </w:r>
      <w:r w:rsidRPr="003108A6">
        <w:rPr>
          <w:rStyle w:val="StyleUnderline"/>
        </w:rPr>
        <w:t>nternational</w:t>
      </w:r>
      <w:r w:rsidRPr="00B13193">
        <w:rPr>
          <w:rStyle w:val="StyleUnderline"/>
        </w:rPr>
        <w:t xml:space="preserve"> </w:t>
      </w:r>
      <w:r w:rsidRPr="004A6E04">
        <w:rPr>
          <w:rStyle w:val="Emphasis"/>
          <w:highlight w:val="cyan"/>
        </w:rPr>
        <w:t>law</w:t>
      </w:r>
      <w:r w:rsidRPr="00B13193">
        <w:rPr>
          <w:rStyle w:val="StyleUnderline"/>
        </w:rPr>
        <w:t xml:space="preserve"> and relations</w:t>
      </w:r>
      <w:r w:rsidRPr="002D7DD4">
        <w:rPr>
          <w:sz w:val="16"/>
        </w:rPr>
        <w:t xml:space="preserve">, he embarks on a historical and analytical tour d’horizon. Claire La Hovary picks up in the present, assessing the </w:t>
      </w:r>
      <w:r w:rsidRPr="00B13193">
        <w:rPr>
          <w:rStyle w:val="StyleUnderline"/>
        </w:rPr>
        <w:t xml:space="preserve">ILO’s </w:t>
      </w:r>
      <w:r w:rsidRPr="003108A6">
        <w:rPr>
          <w:rStyle w:val="Emphasis"/>
        </w:rPr>
        <w:t>mandate</w:t>
      </w:r>
      <w:r w:rsidRPr="002D7DD4">
        <w:rPr>
          <w:sz w:val="16"/>
        </w:rPr>
        <w:t xml:space="preserve"> and capacity </w:t>
      </w:r>
      <w:r w:rsidRPr="00B13193">
        <w:rPr>
          <w:rStyle w:val="StyleUnderline"/>
        </w:rPr>
        <w:t xml:space="preserve">to </w:t>
      </w:r>
      <w:r w:rsidRPr="003108A6">
        <w:rPr>
          <w:rStyle w:val="Emphasis"/>
        </w:rPr>
        <w:t>create</w:t>
      </w:r>
      <w:r w:rsidRPr="00B13193">
        <w:rPr>
          <w:rStyle w:val="StyleUnderline"/>
        </w:rPr>
        <w:t xml:space="preserve">, proliferate and </w:t>
      </w:r>
      <w:r w:rsidRPr="003108A6">
        <w:rPr>
          <w:rStyle w:val="Emphasis"/>
        </w:rPr>
        <w:t>supervise</w:t>
      </w:r>
      <w:r w:rsidRPr="00B13193">
        <w:rPr>
          <w:rStyle w:val="StyleUnderline"/>
        </w:rPr>
        <w:t xml:space="preserve"> labour standards in the globalized economy</w:t>
      </w:r>
      <w:r w:rsidRPr="002D7DD4">
        <w:rPr>
          <w:sz w:val="16"/>
        </w:rPr>
        <w:t xml:space="preserve">. Tripartism, the ILO’s most important foundational feature, and its operationalization have come under severe pressure </w:t>
      </w:r>
      <w:proofErr w:type="gramStart"/>
      <w:r w:rsidRPr="002D7DD4">
        <w:rPr>
          <w:sz w:val="16"/>
        </w:rPr>
        <w:t>in the course of</w:t>
      </w:r>
      <w:proofErr w:type="gramEnd"/>
      <w:r w:rsidRPr="002D7DD4">
        <w:rPr>
          <w:sz w:val="16"/>
        </w:rPr>
        <w:t xml:space="preserve"> </w:t>
      </w:r>
      <w:proofErr w:type="gramStart"/>
      <w:r w:rsidRPr="002D7DD4">
        <w:rPr>
          <w:sz w:val="16"/>
        </w:rPr>
        <w:t>the ILO’s</w:t>
      </w:r>
      <w:proofErr w:type="gramEnd"/>
      <w:r w:rsidRPr="002D7DD4">
        <w:rPr>
          <w:sz w:val="16"/>
        </w:rPr>
        <w:t xml:space="preserve"> post-2012 constitutional crisis. Yet, despite current difficulties, La Hovary argues that ‘</w:t>
      </w:r>
      <w:r w:rsidRPr="00B13193">
        <w:rPr>
          <w:rStyle w:val="StyleUnderline"/>
        </w:rPr>
        <w:t xml:space="preserve">the current </w:t>
      </w:r>
      <w:r w:rsidRPr="003108A6">
        <w:rPr>
          <w:rStyle w:val="Emphasis"/>
        </w:rPr>
        <w:t>crisis</w:t>
      </w:r>
      <w:r w:rsidRPr="00B13193">
        <w:rPr>
          <w:rStyle w:val="StyleUnderline"/>
        </w:rPr>
        <w:t xml:space="preserve"> affecting the ILO also suggests that the </w:t>
      </w:r>
      <w:r w:rsidRPr="003108A6">
        <w:rPr>
          <w:rStyle w:val="Emphasis"/>
        </w:rPr>
        <w:t>organization</w:t>
      </w:r>
      <w:r w:rsidRPr="00B13193">
        <w:rPr>
          <w:rStyle w:val="StyleUnderline"/>
        </w:rPr>
        <w:t xml:space="preserve"> does </w:t>
      </w:r>
      <w:r w:rsidRPr="003108A6">
        <w:rPr>
          <w:rStyle w:val="Emphasis"/>
        </w:rPr>
        <w:t>matter</w:t>
      </w:r>
      <w:r w:rsidRPr="002D7DD4">
        <w:rPr>
          <w:sz w:val="16"/>
        </w:rPr>
        <w:t xml:space="preserve">, as does its supervisory system’. While the ILO will remain an institution of paramount importance in the field, it must not be overlooked that </w:t>
      </w:r>
      <w:r w:rsidRPr="00B13193">
        <w:rPr>
          <w:rStyle w:val="StyleUnderline"/>
        </w:rPr>
        <w:t xml:space="preserve">contemporary labour law has </w:t>
      </w:r>
      <w:r w:rsidRPr="00B13193">
        <w:rPr>
          <w:rStyle w:val="Emphasis"/>
        </w:rPr>
        <w:t>transcended</w:t>
      </w:r>
      <w:r w:rsidRPr="00B13193">
        <w:rPr>
          <w:rStyle w:val="StyleUnderline"/>
        </w:rPr>
        <w:t xml:space="preserve"> the </w:t>
      </w:r>
      <w:r w:rsidRPr="00B13193">
        <w:rPr>
          <w:rStyle w:val="Emphasis"/>
        </w:rPr>
        <w:t>traditional</w:t>
      </w:r>
      <w:r w:rsidRPr="00B13193">
        <w:rPr>
          <w:rStyle w:val="StyleUnderline"/>
        </w:rPr>
        <w:t xml:space="preserve"> structures of domestic and international law. It operates</w:t>
      </w:r>
      <w:r w:rsidRPr="002D7DD4">
        <w:rPr>
          <w:sz w:val="16"/>
        </w:rPr>
        <w:t>, in the words of Anne Trebilcock, ‘</w:t>
      </w:r>
      <w:r w:rsidRPr="00B13193">
        <w:rPr>
          <w:rStyle w:val="StyleUnderline"/>
        </w:rPr>
        <w:t xml:space="preserve">within, between and beyond States </w:t>
      </w:r>
      <w:r w:rsidRPr="004A6E04">
        <w:rPr>
          <w:rStyle w:val="StyleUnderline"/>
          <w:highlight w:val="cyan"/>
        </w:rPr>
        <w:t>to form</w:t>
      </w:r>
      <w:r w:rsidRPr="00B13193">
        <w:rPr>
          <w:rStyle w:val="StyleUnderline"/>
        </w:rPr>
        <w:t xml:space="preserve"> a type of</w:t>
      </w:r>
      <w:r w:rsidRPr="002D7DD4">
        <w:rPr>
          <w:sz w:val="16"/>
        </w:rPr>
        <w:t xml:space="preserve"> (imperfect and incomplete) </w:t>
      </w:r>
      <w:r w:rsidRPr="004A6E04">
        <w:rPr>
          <w:rStyle w:val="StyleUnderline"/>
          <w:highlight w:val="cyan"/>
        </w:rPr>
        <w:t xml:space="preserve">multi-layered </w:t>
      </w:r>
      <w:r w:rsidRPr="004A6E04">
        <w:rPr>
          <w:rStyle w:val="Emphasis"/>
          <w:highlight w:val="cyan"/>
        </w:rPr>
        <w:t>global governance</w:t>
      </w:r>
      <w:r w:rsidRPr="003108A6">
        <w:rPr>
          <w:sz w:val="16"/>
        </w:rPr>
        <w:t>’</w:t>
      </w:r>
      <w:r w:rsidRPr="002D7DD4">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0AE7FBE9" w14:textId="77777777" w:rsidR="00CA6C01" w:rsidRPr="00B13193" w:rsidRDefault="00CA6C01" w:rsidP="00CA6C01">
      <w:pPr>
        <w:rPr>
          <w:sz w:val="16"/>
        </w:rPr>
      </w:pPr>
      <w:r w:rsidRPr="00B13193">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00B7C33C" w14:textId="77777777" w:rsidR="00CA6C01" w:rsidRPr="00B13193" w:rsidRDefault="00CA6C01" w:rsidP="00CA6C01">
      <w:pPr>
        <w:rPr>
          <w:sz w:val="16"/>
        </w:rPr>
      </w:pPr>
      <w:r w:rsidRPr="00B13193">
        <w:rPr>
          <w:sz w:val="16"/>
        </w:rPr>
        <w:t xml:space="preserve">Many of the preferential trade agreements that have recently been concluded or are currently being negotiated to try to rectify the WTO’s refusal to address labour standards. As Tonia Novitz explains, in EU trade agreements, there is ‘an apparent shift away from a </w:t>
      </w:r>
      <w:proofErr w:type="gramStart"/>
      <w:r w:rsidRPr="00B13193">
        <w:rPr>
          <w:sz w:val="16"/>
        </w:rPr>
        <w:t>human rights</w:t>
      </w:r>
      <w:proofErr w:type="gramEnd"/>
      <w:r w:rsidRPr="00B13193">
        <w:rPr>
          <w:sz w:val="16"/>
        </w:rPr>
        <w:t xml:space="preserve"> [...] perspective to one more focused on sustainable development’, which in her view warrants caution. The same holds true in view of the involvement of </w:t>
      </w:r>
      <w:proofErr w:type="gramStart"/>
      <w:r w:rsidRPr="00B13193">
        <w:rPr>
          <w:sz w:val="16"/>
        </w:rPr>
        <w:t>the civil</w:t>
      </w:r>
      <w:proofErr w:type="gramEnd"/>
      <w:r w:rsidRPr="00B13193">
        <w:rPr>
          <w:sz w:val="16"/>
        </w:rPr>
        <w:t xml:space="preserve"> society in this context, as Jan Orbie, Lore Van den Putte and Deborah Martens conclude after a look </w:t>
      </w:r>
      <w:proofErr w:type="gramStart"/>
      <w:r w:rsidRPr="00B13193">
        <w:rPr>
          <w:sz w:val="16"/>
        </w:rPr>
        <w:t>to</w:t>
      </w:r>
      <w:proofErr w:type="gramEnd"/>
      <w:r w:rsidRPr="00B13193">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w:t>
      </w:r>
      <w:proofErr w:type="gramStart"/>
      <w:r w:rsidRPr="00B13193">
        <w:rPr>
          <w:sz w:val="16"/>
        </w:rPr>
        <w:t>is aiming</w:t>
      </w:r>
      <w:proofErr w:type="gramEnd"/>
      <w:r w:rsidRPr="00B13193">
        <w:rPr>
          <w:sz w:val="16"/>
        </w:rPr>
        <w:t xml:space="preserve"> </w:t>
      </w:r>
      <w:proofErr w:type="gramStart"/>
      <w:r w:rsidRPr="00B13193">
        <w:rPr>
          <w:sz w:val="16"/>
        </w:rPr>
        <w:t>at endowing</w:t>
      </w:r>
      <w:proofErr w:type="gramEnd"/>
      <w:r w:rsidRPr="00B13193">
        <w:rPr>
          <w:sz w:val="16"/>
        </w:rPr>
        <w:t xml:space="preserve">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24C98102" w14:textId="77777777" w:rsidR="00CA6C01" w:rsidRPr="00B13193" w:rsidRDefault="00CA6C01" w:rsidP="00CA6C01">
      <w:pPr>
        <w:rPr>
          <w:sz w:val="16"/>
        </w:rPr>
      </w:pPr>
      <w:r w:rsidRPr="00B13193">
        <w:rPr>
          <w:sz w:val="16"/>
        </w:rPr>
        <w:t xml:space="preserve">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w:t>
      </w:r>
      <w:r w:rsidRPr="00B13193">
        <w:rPr>
          <w:rStyle w:val="StyleUnderline"/>
        </w:rPr>
        <w:t>non-state actor approaches</w:t>
      </w:r>
      <w:r w:rsidRPr="00B13193">
        <w:rPr>
          <w:sz w:val="16"/>
        </w:rPr>
        <w:t xml:space="preserve"> to </w:t>
      </w:r>
      <w:r w:rsidRPr="00B13193">
        <w:rPr>
          <w:rStyle w:val="StyleUnderline"/>
        </w:rPr>
        <w:t xml:space="preserve">enhance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 in the globalized economy</w:t>
      </w:r>
      <w:r w:rsidRPr="00B13193">
        <w:rPr>
          <w:sz w:val="16"/>
        </w:rPr>
        <w:t>.</w:t>
      </w:r>
    </w:p>
    <w:p w14:paraId="6166E3A5" w14:textId="77777777" w:rsidR="00CA6C01" w:rsidRPr="004A5CE2" w:rsidRDefault="00CA6C01" w:rsidP="00CA6C01">
      <w:pPr>
        <w:rPr>
          <w:sz w:val="16"/>
        </w:rPr>
      </w:pPr>
      <w:r w:rsidRPr="004A5CE2">
        <w:rPr>
          <w:sz w:val="16"/>
        </w:rPr>
        <w:t xml:space="preserve">The </w:t>
      </w:r>
      <w:r w:rsidRPr="004A6E04">
        <w:rPr>
          <w:rStyle w:val="StyleUnderline"/>
          <w:highlight w:val="cyan"/>
        </w:rPr>
        <w:t xml:space="preserve">inclusion of </w:t>
      </w:r>
      <w:r w:rsidRPr="004A6E04">
        <w:rPr>
          <w:rStyle w:val="Emphasis"/>
          <w:highlight w:val="cyan"/>
        </w:rPr>
        <w:t>labour</w:t>
      </w:r>
      <w:r w:rsidRPr="004A6E04">
        <w:rPr>
          <w:rStyle w:val="StyleUnderline"/>
          <w:highlight w:val="cyan"/>
        </w:rPr>
        <w:t xml:space="preserve"> standards</w:t>
      </w:r>
      <w:r w:rsidRPr="004A5CE2">
        <w:rPr>
          <w:rStyle w:val="StyleUnderline"/>
        </w:rPr>
        <w:t xml:space="preserve"> in</w:t>
      </w:r>
      <w:r w:rsidRPr="004A5CE2">
        <w:rPr>
          <w:sz w:val="16"/>
        </w:rPr>
        <w:t xml:space="preserve"> self-imposed corporate </w:t>
      </w:r>
      <w:r w:rsidRPr="004A5CE2">
        <w:rPr>
          <w:rStyle w:val="StyleUnderline"/>
        </w:rPr>
        <w:t xml:space="preserve">codes of </w:t>
      </w:r>
      <w:r w:rsidRPr="004A5CE2">
        <w:rPr>
          <w:rStyle w:val="Emphasis"/>
        </w:rPr>
        <w:t>conduct</w:t>
      </w:r>
      <w:r w:rsidRPr="004A5CE2">
        <w:rPr>
          <w:sz w:val="16"/>
        </w:rPr>
        <w:t xml:space="preserve"> has </w:t>
      </w:r>
      <w:r w:rsidRPr="004A5CE2">
        <w:rPr>
          <w:rStyle w:val="StyleUnderline"/>
        </w:rPr>
        <w:t xml:space="preserve">received wide </w:t>
      </w:r>
      <w:r w:rsidRPr="004A5CE2">
        <w:rPr>
          <w:rStyle w:val="Emphasis"/>
        </w:rPr>
        <w:t>resonance</w:t>
      </w:r>
      <w:r w:rsidRPr="004A5CE2">
        <w:rPr>
          <w:sz w:val="16"/>
        </w:rPr>
        <w:t xml:space="preserve"> in academia and practice, including both appraisal and critique. Katja Gehne approaches this phenomenon from a practitioner’s point of view. Finding that ‘soft standards at the international level have </w:t>
      </w:r>
      <w:r w:rsidRPr="004A5CE2">
        <w:rPr>
          <w:rStyle w:val="StyleUnderline"/>
        </w:rPr>
        <w:t xml:space="preserve">emerged as a </w:t>
      </w:r>
      <w:r w:rsidRPr="004A5CE2">
        <w:rPr>
          <w:rStyle w:val="Emphasis"/>
        </w:rPr>
        <w:t>standard</w:t>
      </w:r>
      <w:r w:rsidRPr="004A5CE2">
        <w:rPr>
          <w:rStyle w:val="StyleUnderline"/>
        </w:rPr>
        <w:t xml:space="preserve"> of responsible business management’</w:t>
      </w:r>
      <w:r w:rsidRPr="004A5CE2">
        <w:rPr>
          <w:sz w:val="16"/>
        </w:rPr>
        <w:t xml:space="preserve">, she argues that </w:t>
      </w:r>
      <w:r w:rsidRPr="004A5CE2">
        <w:rPr>
          <w:rStyle w:val="StyleUnderline"/>
        </w:rPr>
        <w:t>they ‘could be part of</w:t>
      </w:r>
      <w:r w:rsidRPr="004A5CE2">
        <w:rPr>
          <w:sz w:val="16"/>
        </w:rPr>
        <w:t xml:space="preserve"> a (para-)legal </w:t>
      </w:r>
      <w:r w:rsidRPr="004A6E04">
        <w:rPr>
          <w:rStyle w:val="StyleUnderline"/>
          <w:highlight w:val="cyan"/>
        </w:rPr>
        <w:t>answer</w:t>
      </w:r>
      <w:r w:rsidRPr="004A5CE2">
        <w:rPr>
          <w:rStyle w:val="StyleUnderline"/>
        </w:rPr>
        <w:t xml:space="preserve"> to </w:t>
      </w:r>
      <w:r w:rsidRPr="004A6E04">
        <w:rPr>
          <w:rStyle w:val="Emphasis"/>
          <w:highlight w:val="cyan"/>
        </w:rPr>
        <w:t>deficiencies</w:t>
      </w:r>
      <w:r w:rsidRPr="004A5CE2">
        <w:rPr>
          <w:rStyle w:val="StyleUnderline"/>
        </w:rPr>
        <w:t xml:space="preserve"> of national states’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StyleUnderline"/>
          <w:highlight w:val="cyan"/>
        </w:rPr>
        <w:t>protection</w:t>
      </w:r>
      <w:r w:rsidRPr="004A5CE2">
        <w:rPr>
          <w:rStyle w:val="StyleUnderline"/>
        </w:rPr>
        <w:t xml:space="preserve"> </w:t>
      </w:r>
      <w:proofErr w:type="gramStart"/>
      <w:r w:rsidRPr="004A5CE2">
        <w:rPr>
          <w:rStyle w:val="StyleUnderline"/>
        </w:rPr>
        <w:t>systems’</w:t>
      </w:r>
      <w:proofErr w:type="gramEnd"/>
      <w:r w:rsidRPr="004A5CE2">
        <w:rPr>
          <w:sz w:val="16"/>
        </w:rPr>
        <w:t xml:space="preserve">. To step in governance gaps is also the purpose of joint endeavors of trade union federations and multinational groups to strengthen labour standards in corporate governance by way of international framework agreements. In his contribution, Rudiger Krause € highlights that the success of such agreements largely depends on them being implemented in strong and resilient industrial relations, which in turn they </w:t>
      </w:r>
      <w:proofErr w:type="gramStart"/>
      <w:r w:rsidRPr="004A5CE2">
        <w:rPr>
          <w:sz w:val="16"/>
        </w:rPr>
        <w:t>are able to</w:t>
      </w:r>
      <w:proofErr w:type="gramEnd"/>
      <w:r w:rsidRPr="004A5CE2">
        <w:rPr>
          <w:sz w:val="16"/>
        </w:rPr>
        <w:t xml:space="preserve"> reinforce. Therefore, he calls for the conclusion of more robust international framework agreements in the future. </w:t>
      </w:r>
      <w:r w:rsidRPr="004A5CE2">
        <w:rPr>
          <w:rStyle w:val="StyleUnderline"/>
        </w:rPr>
        <w:t xml:space="preserve">Exploring </w:t>
      </w:r>
      <w:r w:rsidRPr="004A6E04">
        <w:rPr>
          <w:rStyle w:val="Emphasis"/>
          <w:highlight w:val="cyan"/>
        </w:rPr>
        <w:t>unilateral</w:t>
      </w:r>
      <w:r w:rsidRPr="004A6E04">
        <w:rPr>
          <w:rStyle w:val="StyleUnderline"/>
          <w:highlight w:val="cyan"/>
        </w:rPr>
        <w:t xml:space="preserve"> enforcement</w:t>
      </w:r>
      <w:r w:rsidRPr="004A5CE2">
        <w:rPr>
          <w:rStyle w:val="StyleUnderline"/>
        </w:rPr>
        <w:t xml:space="preserve"> of international labour </w:t>
      </w:r>
      <w:r w:rsidRPr="003108A6">
        <w:rPr>
          <w:rStyle w:val="StyleUnderline"/>
        </w:rPr>
        <w:t xml:space="preserve">standards </w:t>
      </w:r>
      <w:r w:rsidRPr="004A6E04">
        <w:rPr>
          <w:rStyle w:val="StyleUnderline"/>
          <w:highlight w:val="cyan"/>
        </w:rPr>
        <w:t xml:space="preserve">through </w:t>
      </w:r>
      <w:r w:rsidRPr="004A6E04">
        <w:rPr>
          <w:rStyle w:val="Emphasis"/>
          <w:highlight w:val="cyan"/>
        </w:rPr>
        <w:t>adjudicatory</w:t>
      </w:r>
      <w:r w:rsidRPr="004A6E04">
        <w:rPr>
          <w:rStyle w:val="StyleUnderline"/>
          <w:highlight w:val="cyan"/>
        </w:rPr>
        <w:t xml:space="preserve"> means</w:t>
      </w:r>
      <w:r w:rsidRPr="003108A6">
        <w:rPr>
          <w:sz w:val="16"/>
        </w:rPr>
        <w:t xml:space="preserve">, Anja Seibert-Fohr </w:t>
      </w:r>
      <w:r w:rsidRPr="003108A6">
        <w:rPr>
          <w:rStyle w:val="StyleUnderline"/>
        </w:rPr>
        <w:t>discusses</w:t>
      </w:r>
      <w:r w:rsidRPr="003108A6">
        <w:rPr>
          <w:sz w:val="16"/>
        </w:rPr>
        <w:t xml:space="preserve"> the </w:t>
      </w:r>
      <w:r w:rsidRPr="003108A6">
        <w:rPr>
          <w:rStyle w:val="Emphasis"/>
        </w:rPr>
        <w:t>domestic</w:t>
      </w:r>
      <w:r w:rsidRPr="003108A6">
        <w:rPr>
          <w:rStyle w:val="StyleUnderline"/>
        </w:rPr>
        <w:t xml:space="preserve"> enforcement of </w:t>
      </w:r>
      <w:r w:rsidRPr="003108A6">
        <w:rPr>
          <w:rStyle w:val="Emphasis"/>
        </w:rPr>
        <w:t>international</w:t>
      </w:r>
      <w:r w:rsidRPr="003108A6">
        <w:rPr>
          <w:rStyle w:val="StyleUnderline"/>
        </w:rPr>
        <w:t xml:space="preserve"> labour standards under the US</w:t>
      </w:r>
      <w:r w:rsidRPr="003108A6">
        <w:rPr>
          <w:sz w:val="16"/>
        </w:rPr>
        <w:t xml:space="preserve"> Alien</w:t>
      </w:r>
      <w:r w:rsidRPr="004A5CE2">
        <w:rPr>
          <w:sz w:val="16"/>
        </w:rPr>
        <w:t xml:space="preserve"> Tort Claims Act. While recent decisions have put up considerable substantive and procedural hurdles, she concludes that ‘the door is not </w:t>
      </w:r>
      <w:proofErr w:type="gramStart"/>
      <w:r w:rsidRPr="004A5CE2">
        <w:rPr>
          <w:sz w:val="16"/>
        </w:rPr>
        <w:t>closed</w:t>
      </w:r>
      <w:proofErr w:type="gramEnd"/>
      <w:r w:rsidRPr="004A5CE2">
        <w:rPr>
          <w:sz w:val="16"/>
        </w:rPr>
        <w:t xml:space="preserve"> and federal courts are still in the process of delimiting the exact scope of ATS litigation’. She argues that </w:t>
      </w:r>
      <w:r w:rsidRPr="004A6E04">
        <w:rPr>
          <w:rStyle w:val="Emphasis"/>
          <w:highlight w:val="cyan"/>
        </w:rPr>
        <w:t>jurisdiction</w:t>
      </w:r>
      <w:r w:rsidRPr="004A5CE2">
        <w:rPr>
          <w:rStyle w:val="StyleUnderline"/>
        </w:rPr>
        <w:t xml:space="preserve"> could and </w:t>
      </w:r>
      <w:r w:rsidRPr="004A6E04">
        <w:rPr>
          <w:rStyle w:val="StyleUnderline"/>
          <w:highlight w:val="cyan"/>
        </w:rPr>
        <w:t xml:space="preserve">should be </w:t>
      </w:r>
      <w:r w:rsidRPr="004A6E04">
        <w:rPr>
          <w:rStyle w:val="Emphasis"/>
          <w:highlight w:val="cyan"/>
        </w:rPr>
        <w:t>assumed</w:t>
      </w:r>
      <w:r w:rsidRPr="004A6E04">
        <w:rPr>
          <w:rStyle w:val="StyleUnderline"/>
          <w:highlight w:val="cyan"/>
        </w:rPr>
        <w:t xml:space="preserve"> in</w:t>
      </w:r>
      <w:r w:rsidRPr="004A5CE2">
        <w:rPr>
          <w:rStyle w:val="StyleUnderline"/>
        </w:rPr>
        <w:t xml:space="preserve"> cases of </w:t>
      </w:r>
      <w:r w:rsidRPr="004A6E04">
        <w:rPr>
          <w:rStyle w:val="Emphasis"/>
          <w:highlight w:val="cyan"/>
        </w:rPr>
        <w:t>violations</w:t>
      </w:r>
      <w:r w:rsidRPr="004A5CE2">
        <w:rPr>
          <w:rStyle w:val="StyleUnderline"/>
        </w:rPr>
        <w:t xml:space="preserve"> of sufficiently established international labour standards </w:t>
      </w:r>
      <w:r w:rsidRPr="004A6E04">
        <w:rPr>
          <w:rStyle w:val="StyleUnderline"/>
          <w:highlight w:val="cyan"/>
        </w:rPr>
        <w:t>with</w:t>
      </w:r>
      <w:r w:rsidRPr="004A5CE2">
        <w:rPr>
          <w:rStyle w:val="StyleUnderline"/>
        </w:rPr>
        <w:t xml:space="preserve"> a </w:t>
      </w:r>
      <w:r w:rsidRPr="004A6E04">
        <w:rPr>
          <w:rStyle w:val="Emphasis"/>
          <w:highlight w:val="cyan"/>
        </w:rPr>
        <w:t>territorial link</w:t>
      </w:r>
      <w:r w:rsidRPr="004A6E04">
        <w:rPr>
          <w:rStyle w:val="StyleUnderline"/>
          <w:highlight w:val="cyan"/>
        </w:rPr>
        <w:t xml:space="preserve"> to</w:t>
      </w:r>
      <w:r w:rsidRPr="004A5CE2">
        <w:rPr>
          <w:rStyle w:val="StyleUnderline"/>
        </w:rPr>
        <w:t xml:space="preserve"> the </w:t>
      </w:r>
      <w:r w:rsidRPr="004A6E04">
        <w:rPr>
          <w:rStyle w:val="Emphasis"/>
          <w:highlight w:val="cyan"/>
        </w:rPr>
        <w:t>US</w:t>
      </w:r>
      <w:r w:rsidRPr="004A5CE2">
        <w:rPr>
          <w:rStyle w:val="StyleUnderline"/>
        </w:rPr>
        <w:t>A</w:t>
      </w:r>
      <w:r w:rsidRPr="004A5CE2">
        <w:rPr>
          <w:sz w:val="16"/>
        </w:rPr>
        <w:t>.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w:t>
      </w:r>
    </w:p>
    <w:p w14:paraId="433825F1" w14:textId="77777777" w:rsidR="00CA6C01" w:rsidRDefault="00CA6C01" w:rsidP="00CA6C01">
      <w:pPr>
        <w:pStyle w:val="Heading4"/>
      </w:pPr>
      <w:r>
        <w:t xml:space="preserve">U.S. </w:t>
      </w:r>
      <w:r w:rsidRPr="004E7477">
        <w:rPr>
          <w:u w:val="single"/>
        </w:rPr>
        <w:t>adherence</w:t>
      </w:r>
      <w:r>
        <w:t xml:space="preserve"> to IEL stops </w:t>
      </w:r>
      <w:r w:rsidRPr="004E7477">
        <w:rPr>
          <w:u w:val="single"/>
        </w:rPr>
        <w:t>extinction</w:t>
      </w:r>
      <w:r>
        <w:t>.</w:t>
      </w:r>
    </w:p>
    <w:p w14:paraId="5C146D69" w14:textId="77777777" w:rsidR="00CA6C01" w:rsidRDefault="00CA6C01" w:rsidP="00CA6C01">
      <w:r w:rsidRPr="00F604B8">
        <w:rPr>
          <w:rStyle w:val="Style13ptBold"/>
        </w:rPr>
        <w:t>Arcuri 20</w:t>
      </w:r>
      <w:r>
        <w:t xml:space="preserve"> [Alessandra </w:t>
      </w:r>
      <w:r w:rsidRPr="00F604B8">
        <w:t>Arcuri</w:t>
      </w:r>
      <w:r>
        <w:t xml:space="preserve"> (Full Professor of Inclusive Global Law and Governance, Erasmus School of Law), </w:t>
      </w:r>
      <w:r w:rsidRPr="00506A01">
        <w:t xml:space="preserve">June 2020, </w:t>
      </w:r>
      <w:r>
        <w:t>“</w:t>
      </w:r>
      <w:r w:rsidRPr="00506A01">
        <w:t>International Economic Law and Disintegration: Beware the Schmittean Moment</w:t>
      </w:r>
      <w:r>
        <w:t xml:space="preserve">,” </w:t>
      </w:r>
      <w:r w:rsidRPr="00506A01">
        <w:t xml:space="preserve">Journal of International Economic Law, </w:t>
      </w:r>
      <w:r>
        <w:t>Vol.</w:t>
      </w:r>
      <w:r w:rsidRPr="00506A01">
        <w:t xml:space="preserve"> 23, Issue 2, </w:t>
      </w:r>
      <w:r>
        <w:t>pp.</w:t>
      </w:r>
      <w:r w:rsidRPr="00506A01">
        <w:t xml:space="preserve"> 323</w:t>
      </w:r>
      <w:r>
        <w:t>-</w:t>
      </w:r>
      <w:r w:rsidRPr="00506A01">
        <w:t>345, https://doi.org/10.1093/jiel/jgaa012</w:t>
      </w:r>
      <w:r>
        <w:t>, njn]</w:t>
      </w:r>
    </w:p>
    <w:p w14:paraId="16B62D57" w14:textId="77777777" w:rsidR="00CA6C01" w:rsidRPr="002A38C7" w:rsidRDefault="00CA6C01" w:rsidP="00CA6C01">
      <w:pPr>
        <w:rPr>
          <w:sz w:val="16"/>
        </w:rPr>
      </w:pPr>
      <w:r w:rsidRPr="002A38C7">
        <w:rPr>
          <w:sz w:val="16"/>
        </w:rPr>
        <w:t>Introduction</w:t>
      </w:r>
    </w:p>
    <w:p w14:paraId="65F60E10" w14:textId="77777777" w:rsidR="00CA6C01" w:rsidRPr="002A38C7" w:rsidRDefault="00CA6C01" w:rsidP="00CA6C01">
      <w:pPr>
        <w:rPr>
          <w:sz w:val="16"/>
        </w:rPr>
      </w:pPr>
      <w:r w:rsidRPr="002A38C7">
        <w:rPr>
          <w:rStyle w:val="StyleUnderline"/>
        </w:rPr>
        <w:t xml:space="preserve">There was a time when national </w:t>
      </w:r>
      <w:r w:rsidRPr="002A38C7">
        <w:rPr>
          <w:rStyle w:val="Emphasis"/>
        </w:rPr>
        <w:t>sovereignty</w:t>
      </w:r>
      <w:r w:rsidRPr="002A38C7">
        <w:rPr>
          <w:rStyle w:val="StyleUnderline"/>
        </w:rPr>
        <w:t xml:space="preserve"> was out of fashion</w:t>
      </w:r>
      <w:r w:rsidRPr="002A38C7">
        <w:rPr>
          <w:sz w:val="16"/>
        </w:rPr>
        <w:t xml:space="preserve">. In the nineties, international lawyers were engaged in </w:t>
      </w:r>
      <w:r w:rsidRPr="002A38C7">
        <w:rPr>
          <w:rStyle w:val="StyleUnderline"/>
        </w:rPr>
        <w:t xml:space="preserve">imaging the global order </w:t>
      </w:r>
      <w:r w:rsidRPr="002A38C7">
        <w:rPr>
          <w:rStyle w:val="Emphasis"/>
        </w:rPr>
        <w:t>beyond</w:t>
      </w:r>
      <w:r w:rsidRPr="002A38C7">
        <w:rPr>
          <w:rStyle w:val="StyleUnderline"/>
        </w:rPr>
        <w:t xml:space="preserve"> the </w:t>
      </w:r>
      <w:r w:rsidRPr="002A38C7">
        <w:rPr>
          <w:rStyle w:val="Emphasis"/>
        </w:rPr>
        <w:t>nation-state</w:t>
      </w:r>
      <w:r w:rsidRPr="002A38C7">
        <w:rPr>
          <w:rStyle w:val="StyleUnderline"/>
        </w:rPr>
        <w:t xml:space="preserve">. Theories to make this order possible were </w:t>
      </w:r>
      <w:proofErr w:type="gramStart"/>
      <w:r w:rsidRPr="002A38C7">
        <w:rPr>
          <w:rStyle w:val="Emphasis"/>
        </w:rPr>
        <w:t>proliferating</w:t>
      </w:r>
      <w:r w:rsidRPr="002A38C7">
        <w:rPr>
          <w:sz w:val="16"/>
        </w:rPr>
        <w:t>:</w:t>
      </w:r>
      <w:proofErr w:type="gramEnd"/>
      <w:r w:rsidRPr="002A38C7">
        <w:rPr>
          <w:sz w:val="16"/>
        </w:rPr>
        <w:t xml:space="preserve"> from Global Administrative Law to global constitutionalism.1 </w:t>
      </w:r>
      <w:r w:rsidRPr="002A38C7">
        <w:rPr>
          <w:rStyle w:val="StyleUnderline"/>
        </w:rPr>
        <w:t>International Economic Law</w:t>
      </w:r>
      <w:r w:rsidRPr="002A38C7">
        <w:rPr>
          <w:sz w:val="16"/>
        </w:rPr>
        <w:t xml:space="preserve"> (</w:t>
      </w:r>
      <w:r w:rsidRPr="004A6E04">
        <w:rPr>
          <w:rStyle w:val="Emphasis"/>
          <w:highlight w:val="cyan"/>
        </w:rPr>
        <w:t>IEL</w:t>
      </w:r>
      <w:r w:rsidRPr="002A38C7">
        <w:rPr>
          <w:sz w:val="16"/>
        </w:rPr>
        <w:t xml:space="preserve">) </w:t>
      </w:r>
      <w:r w:rsidRPr="004A6E04">
        <w:rPr>
          <w:rStyle w:val="Emphasis"/>
          <w:highlight w:val="cyan"/>
        </w:rPr>
        <w:t>play</w:t>
      </w:r>
      <w:r w:rsidRPr="002A38C7">
        <w:rPr>
          <w:rStyle w:val="StyleUnderline"/>
        </w:rPr>
        <w:t xml:space="preserve">ed </w:t>
      </w:r>
      <w:r w:rsidRPr="004A6E04">
        <w:rPr>
          <w:rStyle w:val="StyleUnderline"/>
          <w:highlight w:val="cyan"/>
        </w:rPr>
        <w:t xml:space="preserve">an </w:t>
      </w:r>
      <w:r w:rsidRPr="004A6E04">
        <w:rPr>
          <w:rStyle w:val="Emphasis"/>
          <w:highlight w:val="cyan"/>
        </w:rPr>
        <w:t>important</w:t>
      </w:r>
      <w:r w:rsidRPr="004A6E04">
        <w:rPr>
          <w:rStyle w:val="StyleUnderline"/>
          <w:highlight w:val="cyan"/>
        </w:rPr>
        <w:t xml:space="preserve"> role in</w:t>
      </w:r>
      <w:r w:rsidRPr="002A38C7">
        <w:rPr>
          <w:rStyle w:val="StyleUnderline"/>
        </w:rPr>
        <w:t xml:space="preserve"> the</w:t>
      </w:r>
      <w:r w:rsidRPr="002A38C7">
        <w:rPr>
          <w:sz w:val="16"/>
        </w:rPr>
        <w:t xml:space="preserve"> journey toward the </w:t>
      </w:r>
      <w:r w:rsidRPr="004A6E04">
        <w:rPr>
          <w:rStyle w:val="Emphasis"/>
          <w:highlight w:val="cyan"/>
        </w:rPr>
        <w:t>global order</w:t>
      </w:r>
      <w:r w:rsidRPr="002A38C7">
        <w:rPr>
          <w:sz w:val="16"/>
        </w:rPr>
        <w:t xml:space="preserve">. Our markets could be integrated through an almost </w:t>
      </w:r>
      <w:proofErr w:type="gramStart"/>
      <w:r w:rsidRPr="002A38C7">
        <w:rPr>
          <w:sz w:val="16"/>
        </w:rPr>
        <w:t>brand new</w:t>
      </w:r>
      <w:proofErr w:type="gramEnd"/>
      <w:r w:rsidRPr="002A38C7">
        <w:rPr>
          <w:sz w:val="16"/>
        </w:rPr>
        <w:t xml:space="preserve">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w:t>
      </w:r>
      <w:proofErr w:type="gramStart"/>
      <w:r w:rsidRPr="002A38C7">
        <w:rPr>
          <w:sz w:val="16"/>
        </w:rPr>
        <w:t>brand new</w:t>
      </w:r>
      <w:proofErr w:type="gramEnd"/>
      <w:r w:rsidRPr="002A38C7">
        <w:rPr>
          <w:sz w:val="16"/>
        </w:rPr>
        <w:t xml:space="preserve"> dispute settlement system, considered by many </w:t>
      </w:r>
      <w:proofErr w:type="gramStart"/>
      <w:r w:rsidRPr="002A38C7">
        <w:rPr>
          <w:sz w:val="16"/>
        </w:rPr>
        <w:t>as</w:t>
      </w:r>
      <w:proofErr w:type="gramEnd"/>
      <w:r w:rsidRPr="002A38C7">
        <w:rPr>
          <w:sz w:val="16"/>
        </w:rPr>
        <w:t xml:space="preserve">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2B866324" w14:textId="77777777" w:rsidR="00CA6C01" w:rsidRPr="00657687" w:rsidRDefault="00CA6C01" w:rsidP="00CA6C01">
      <w:pPr>
        <w:rPr>
          <w:sz w:val="16"/>
        </w:rPr>
      </w:pPr>
      <w:r w:rsidRPr="004A6E04">
        <w:rPr>
          <w:rStyle w:val="StyleUnderline"/>
          <w:highlight w:val="cyan"/>
        </w:rPr>
        <w:t>Today</w:t>
      </w:r>
      <w:r w:rsidRPr="002A38C7">
        <w:rPr>
          <w:rStyle w:val="StyleUnderline"/>
        </w:rPr>
        <w:t xml:space="preserve"> we </w:t>
      </w:r>
      <w:r w:rsidRPr="004A6E04">
        <w:rPr>
          <w:rStyle w:val="StyleUnderline"/>
          <w:highlight w:val="cyan"/>
        </w:rPr>
        <w:t xml:space="preserve">face a </w:t>
      </w:r>
      <w:r w:rsidRPr="004A6E04">
        <w:rPr>
          <w:rStyle w:val="Emphasis"/>
          <w:highlight w:val="cyan"/>
        </w:rPr>
        <w:t>crisis</w:t>
      </w:r>
      <w:r w:rsidRPr="004A6E04">
        <w:rPr>
          <w:rStyle w:val="StyleUnderline"/>
          <w:highlight w:val="cyan"/>
        </w:rPr>
        <w:t xml:space="preserve"> of</w:t>
      </w:r>
      <w:r w:rsidRPr="00657687">
        <w:rPr>
          <w:sz w:val="16"/>
        </w:rPr>
        <w:t xml:space="preserve"> the regime of international economic law and, more broadly, </w:t>
      </w:r>
      <w:r w:rsidRPr="002A38C7">
        <w:rPr>
          <w:rStyle w:val="StyleUnderline"/>
        </w:rPr>
        <w:t xml:space="preserve">global </w:t>
      </w:r>
      <w:r w:rsidRPr="004A6E04">
        <w:rPr>
          <w:rStyle w:val="StyleUnderline"/>
          <w:highlight w:val="cyan"/>
        </w:rPr>
        <w:t xml:space="preserve">economic </w:t>
      </w:r>
      <w:r w:rsidRPr="004A6E04">
        <w:rPr>
          <w:rStyle w:val="Emphasis"/>
          <w:highlight w:val="cyan"/>
        </w:rPr>
        <w:t>governance</w:t>
      </w:r>
      <w:r w:rsidRPr="002A38C7">
        <w:rPr>
          <w:rStyle w:val="StyleUnderline"/>
        </w:rPr>
        <w:t xml:space="preserve">. The system appears </w:t>
      </w:r>
      <w:r w:rsidRPr="002A38C7">
        <w:rPr>
          <w:rStyle w:val="Emphasis"/>
        </w:rPr>
        <w:t>broken</w:t>
      </w:r>
      <w:r w:rsidRPr="002A38C7">
        <w:rPr>
          <w:rStyle w:val="StyleUnderline"/>
        </w:rPr>
        <w:t xml:space="preserve"> </w:t>
      </w:r>
      <w:r w:rsidRPr="004A6E04">
        <w:rPr>
          <w:rStyle w:val="StyleUnderline"/>
          <w:highlight w:val="cyan"/>
        </w:rPr>
        <w:t>for</w:t>
      </w:r>
      <w:r w:rsidRPr="002A38C7">
        <w:rPr>
          <w:rStyle w:val="StyleUnderline"/>
        </w:rPr>
        <w:t xml:space="preserve"> its </w:t>
      </w:r>
      <w:proofErr w:type="gramStart"/>
      <w:r w:rsidRPr="004A6E04">
        <w:rPr>
          <w:rStyle w:val="Emphasis"/>
          <w:highlight w:val="cyan"/>
        </w:rPr>
        <w:t>incapacity</w:t>
      </w:r>
      <w:proofErr w:type="gramEnd"/>
      <w:r w:rsidRPr="004A6E04">
        <w:rPr>
          <w:rStyle w:val="StyleUnderline"/>
          <w:highlight w:val="cyan"/>
        </w:rPr>
        <w:t xml:space="preserve"> to face</w:t>
      </w:r>
      <w:r w:rsidRPr="00657687">
        <w:rPr>
          <w:sz w:val="16"/>
        </w:rPr>
        <w:t xml:space="preserve"> some of the most </w:t>
      </w:r>
      <w:r w:rsidRPr="002A38C7">
        <w:rPr>
          <w:rStyle w:val="StyleUnderline"/>
        </w:rPr>
        <w:t xml:space="preserve">daunting </w:t>
      </w:r>
      <w:r w:rsidRPr="004A6E04">
        <w:rPr>
          <w:rStyle w:val="Emphasis"/>
          <w:highlight w:val="cyan"/>
        </w:rPr>
        <w:t>challenges</w:t>
      </w:r>
      <w:r w:rsidRPr="00657687">
        <w:rPr>
          <w:sz w:val="16"/>
        </w:rPr>
        <w:t xml:space="preserve"> of our time: the </w:t>
      </w:r>
      <w:r w:rsidRPr="00657687">
        <w:rPr>
          <w:rStyle w:val="StyleUnderline"/>
        </w:rPr>
        <w:t xml:space="preserve">widespread and dramatic process of </w:t>
      </w:r>
      <w:r w:rsidRPr="004A6E04">
        <w:rPr>
          <w:rStyle w:val="Emphasis"/>
          <w:highlight w:val="cyan"/>
        </w:rPr>
        <w:t>environmental degradation</w:t>
      </w:r>
      <w:r w:rsidRPr="00657687">
        <w:rPr>
          <w:rStyle w:val="StyleUnderline"/>
        </w:rPr>
        <w:t xml:space="preserve"> and the unacceptable </w:t>
      </w:r>
      <w:r w:rsidRPr="004A6E04">
        <w:rPr>
          <w:rStyle w:val="Emphasis"/>
          <w:highlight w:val="cyan"/>
        </w:rPr>
        <w:t>inequalities</w:t>
      </w:r>
      <w:r w:rsidRPr="00657687">
        <w:rPr>
          <w:sz w:val="16"/>
        </w:rPr>
        <w:t xml:space="preserve"> between poor and rich. On its face, </w:t>
      </w:r>
      <w:r w:rsidRPr="00657687">
        <w:rPr>
          <w:rStyle w:val="StyleUnderline"/>
        </w:rPr>
        <w:t xml:space="preserve">the phenomenon of far-right </w:t>
      </w:r>
      <w:r w:rsidRPr="004A6E04">
        <w:rPr>
          <w:rStyle w:val="Emphasis"/>
          <w:highlight w:val="cyan"/>
        </w:rPr>
        <w:t>populists</w:t>
      </w:r>
      <w:r w:rsidRPr="00657687">
        <w:rPr>
          <w:sz w:val="16"/>
        </w:rPr>
        <w:t xml:space="preserve">, partly reflected in Brexit and Trump politics, and spreading across the Atlantic is </w:t>
      </w:r>
      <w:r w:rsidRPr="00657687">
        <w:rPr>
          <w:rStyle w:val="Emphasis"/>
        </w:rPr>
        <w:t>shaking</w:t>
      </w:r>
      <w:r w:rsidRPr="00657687">
        <w:rPr>
          <w:rStyle w:val="StyleUnderline"/>
        </w:rPr>
        <w:t xml:space="preserve"> the system of international economic law, by hailing </w:t>
      </w:r>
      <w:r w:rsidRPr="004A6E04">
        <w:rPr>
          <w:rStyle w:val="Emphasis"/>
          <w:highlight w:val="cyan"/>
        </w:rPr>
        <w:t>nationalist</w:t>
      </w:r>
      <w:r w:rsidRPr="00657687">
        <w:rPr>
          <w:rStyle w:val="StyleUnderline"/>
        </w:rPr>
        <w:t xml:space="preserve"> policie</w:t>
      </w:r>
      <w:r w:rsidRPr="004A6E04">
        <w:rPr>
          <w:rStyle w:val="Emphasis"/>
          <w:highlight w:val="cyan"/>
        </w:rPr>
        <w:t>s</w:t>
      </w:r>
      <w:r w:rsidRPr="00657687">
        <w:rPr>
          <w:rStyle w:val="StyleUnderline"/>
        </w:rPr>
        <w:t xml:space="preserve">. The idea that the nation-state may be a desirable source of </w:t>
      </w:r>
      <w:r w:rsidRPr="004A6E04">
        <w:rPr>
          <w:rStyle w:val="Emphasis"/>
          <w:highlight w:val="cyan"/>
        </w:rPr>
        <w:t>disintegration</w:t>
      </w:r>
      <w:r w:rsidRPr="004A6E04">
        <w:rPr>
          <w:rStyle w:val="StyleUnderline"/>
          <w:highlight w:val="cyan"/>
        </w:rPr>
        <w:t xml:space="preserve"> of</w:t>
      </w:r>
      <w:r w:rsidRPr="00657687">
        <w:rPr>
          <w:rStyle w:val="StyleUnderline"/>
        </w:rPr>
        <w:t xml:space="preserve"> the </w:t>
      </w:r>
      <w:r w:rsidRPr="004A6E04">
        <w:rPr>
          <w:rStyle w:val="StyleUnderline"/>
          <w:highlight w:val="cyan"/>
        </w:rPr>
        <w:t>global</w:t>
      </w:r>
      <w:r w:rsidRPr="00657687">
        <w:rPr>
          <w:sz w:val="16"/>
        </w:rPr>
        <w:t xml:space="preserve"> (legal) </w:t>
      </w:r>
      <w:r w:rsidRPr="004A6E04">
        <w:rPr>
          <w:rStyle w:val="StyleUnderline"/>
          <w:highlight w:val="cyan"/>
        </w:rPr>
        <w:t xml:space="preserve">order is </w:t>
      </w:r>
      <w:r w:rsidRPr="004A6E04">
        <w:rPr>
          <w:rStyle w:val="Emphasis"/>
          <w:highlight w:val="cyan"/>
        </w:rPr>
        <w:t>gaining</w:t>
      </w:r>
      <w:r w:rsidRPr="00657687">
        <w:rPr>
          <w:rStyle w:val="StyleUnderline"/>
        </w:rPr>
        <w:t xml:space="preserve"> traction</w:t>
      </w:r>
      <w:r w:rsidRPr="00657687">
        <w:rPr>
          <w:sz w:val="16"/>
        </w:rPr>
        <w:t xml:space="preserve"> across the political spectrum. It appears clear that the answer to the legitimacy crisis of the system of international economic law and governance offered by progressives3 resorts </w:t>
      </w:r>
      <w:proofErr w:type="gramStart"/>
      <w:r w:rsidRPr="00657687">
        <w:rPr>
          <w:sz w:val="16"/>
        </w:rPr>
        <w:t>also</w:t>
      </w:r>
      <w:proofErr w:type="gramEnd"/>
      <w:r w:rsidRPr="00657687">
        <w:rPr>
          <w:sz w:val="16"/>
        </w:rPr>
        <w:t xml:space="preserve"> to </w:t>
      </w:r>
      <w:proofErr w:type="gramStart"/>
      <w:r w:rsidRPr="00657687">
        <w:rPr>
          <w:sz w:val="16"/>
        </w:rPr>
        <w:t>entrusting</w:t>
      </w:r>
      <w:proofErr w:type="gramEnd"/>
      <w:r w:rsidRPr="00657687">
        <w:rPr>
          <w:sz w:val="16"/>
        </w:rPr>
        <w:t xml:space="preserve"> the </w:t>
      </w:r>
      <w:proofErr w:type="gramStart"/>
      <w:r w:rsidRPr="00657687">
        <w:rPr>
          <w:sz w:val="16"/>
        </w:rPr>
        <w:t>nation state</w:t>
      </w:r>
      <w:proofErr w:type="gramEnd"/>
      <w:r w:rsidRPr="00657687">
        <w:rPr>
          <w:sz w:val="16"/>
        </w:rPr>
        <w:t xml:space="preserve"> with more </w:t>
      </w:r>
      <w:proofErr w:type="gramStart"/>
      <w:r w:rsidRPr="00657687">
        <w:rPr>
          <w:sz w:val="16"/>
        </w:rPr>
        <w:t>political space—a</w:t>
      </w:r>
      <w:proofErr w:type="gramEnd"/>
      <w:r w:rsidRPr="00657687">
        <w:rPr>
          <w:sz w:val="16"/>
        </w:rPr>
        <w:t xml:space="preserve"> space that allegedly has been unduly constrained by the global economic order.</w:t>
      </w:r>
    </w:p>
    <w:p w14:paraId="5D96220F" w14:textId="77777777" w:rsidR="00CA6C01" w:rsidRPr="004E7477" w:rsidRDefault="00CA6C01" w:rsidP="00CA6C01">
      <w:pPr>
        <w:rPr>
          <w:sz w:val="16"/>
        </w:rPr>
      </w:pPr>
      <w:r w:rsidRPr="004E7477">
        <w:rPr>
          <w:sz w:val="16"/>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63A58C50" w14:textId="77777777" w:rsidR="00CA6C01" w:rsidRPr="004E7477" w:rsidRDefault="00CA6C01" w:rsidP="00CA6C01">
      <w:pPr>
        <w:rPr>
          <w:sz w:val="16"/>
        </w:rPr>
      </w:pPr>
      <w:r w:rsidRPr="004E7477">
        <w:rPr>
          <w:sz w:val="16"/>
        </w:rPr>
        <w:t xml:space="preserve">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w:t>
      </w:r>
      <w:proofErr w:type="gramStart"/>
      <w:r w:rsidRPr="004E7477">
        <w:rPr>
          <w:sz w:val="16"/>
        </w:rPr>
        <w:t>nation-state</w:t>
      </w:r>
      <w:proofErr w:type="gramEnd"/>
      <w:r w:rsidRPr="004E7477">
        <w:rPr>
          <w:sz w:val="16"/>
        </w:rPr>
        <w:t xml:space="preserve"> is today an important </w:t>
      </w:r>
      <w:proofErr w:type="gramStart"/>
      <w:r w:rsidRPr="004E7477">
        <w:rPr>
          <w:sz w:val="16"/>
        </w:rPr>
        <w:t>site</w:t>
      </w:r>
      <w:proofErr w:type="gramEnd"/>
      <w:r w:rsidRPr="004E7477">
        <w:rPr>
          <w:sz w:val="16"/>
        </w:rPr>
        <w:t xml:space="preserv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6104C45C" w14:textId="77777777" w:rsidR="00CA6C01" w:rsidRPr="00657687" w:rsidRDefault="00CA6C01" w:rsidP="00CA6C01">
      <w:pPr>
        <w:rPr>
          <w:sz w:val="16"/>
        </w:rPr>
      </w:pPr>
      <w:r w:rsidRPr="00657687">
        <w:rPr>
          <w:sz w:val="16"/>
        </w:rPr>
        <w:t xml:space="preserve">This article presents a two-fold critique of the idea that an expansion of national sovereignty is going to achieve a better socio-economic world order per se. The first critique is internal, showing that </w:t>
      </w:r>
      <w:r w:rsidRPr="004A6E04">
        <w:rPr>
          <w:rStyle w:val="StyleUnderline"/>
          <w:highlight w:val="cyan"/>
        </w:rPr>
        <w:t>the</w:t>
      </w:r>
      <w:r w:rsidRPr="00657687">
        <w:rPr>
          <w:rStyle w:val="StyleUnderline"/>
        </w:rPr>
        <w:t xml:space="preserve"> nation-</w:t>
      </w:r>
      <w:r w:rsidRPr="004A6E04">
        <w:rPr>
          <w:rStyle w:val="StyleUnderline"/>
          <w:highlight w:val="cyan"/>
        </w:rPr>
        <w:t xml:space="preserve">state does </w:t>
      </w:r>
      <w:r w:rsidRPr="004A6E04">
        <w:rPr>
          <w:rStyle w:val="Emphasis"/>
          <w:highlight w:val="cyan"/>
        </w:rPr>
        <w:t>not possess</w:t>
      </w:r>
      <w:r w:rsidRPr="00657687">
        <w:rPr>
          <w:rStyle w:val="StyleUnderline"/>
        </w:rPr>
        <w:t xml:space="preserve"> intrinsic </w:t>
      </w:r>
      <w:r w:rsidRPr="004A6E04">
        <w:rPr>
          <w:rStyle w:val="StyleUnderline"/>
          <w:highlight w:val="cyan"/>
        </w:rPr>
        <w:t xml:space="preserve">characteristics to facilitate </w:t>
      </w:r>
      <w:r w:rsidRPr="004A6E04">
        <w:rPr>
          <w:rStyle w:val="Emphasis"/>
          <w:highlight w:val="cyan"/>
        </w:rPr>
        <w:t>democracy</w:t>
      </w:r>
      <w:r w:rsidRPr="00657687">
        <w:rPr>
          <w:rStyle w:val="StyleUnderline"/>
        </w:rPr>
        <w:t xml:space="preserve">, equality, </w:t>
      </w:r>
      <w:r w:rsidRPr="004A6E04">
        <w:rPr>
          <w:rStyle w:val="StyleUnderline"/>
          <w:highlight w:val="cyan"/>
        </w:rPr>
        <w:t xml:space="preserve">and </w:t>
      </w:r>
      <w:r w:rsidRPr="004A6E04">
        <w:rPr>
          <w:rStyle w:val="Emphasis"/>
          <w:highlight w:val="cyan"/>
        </w:rPr>
        <w:t>sustainability</w:t>
      </w:r>
      <w:r w:rsidRPr="00657687">
        <w:rPr>
          <w:sz w:val="16"/>
        </w:rPr>
        <w:t xml:space="preserve">. The second is external and focuses on the necessity to look reflexively at </w:t>
      </w:r>
      <w:r w:rsidRPr="00657687">
        <w:rPr>
          <w:rStyle w:val="StyleUnderline"/>
        </w:rPr>
        <w:t>the goals of</w:t>
      </w:r>
      <w:r w:rsidRPr="00657687">
        <w:rPr>
          <w:sz w:val="16"/>
        </w:rPr>
        <w:t xml:space="preserve"> the system of </w:t>
      </w:r>
      <w:r w:rsidRPr="00657687">
        <w:rPr>
          <w:rStyle w:val="StyleUnderline"/>
        </w:rPr>
        <w:t>international economic law</w:t>
      </w:r>
      <w:r w:rsidRPr="00657687">
        <w:rPr>
          <w:sz w:val="16"/>
        </w:rPr>
        <w:t xml:space="preserve">, to </w:t>
      </w:r>
      <w:r w:rsidRPr="00657687">
        <w:rPr>
          <w:rStyle w:val="Emphasis"/>
        </w:rPr>
        <w:t>re-imagine</w:t>
      </w:r>
      <w:r w:rsidRPr="00657687">
        <w:rPr>
          <w:rStyle w:val="StyleUnderline"/>
        </w:rPr>
        <w:t xml:space="preserve"> it as capable </w:t>
      </w:r>
      <w:proofErr w:type="gramStart"/>
      <w:r w:rsidRPr="00657687">
        <w:rPr>
          <w:rStyle w:val="StyleUnderline"/>
        </w:rPr>
        <w:t>to address</w:t>
      </w:r>
      <w:proofErr w:type="gramEnd"/>
      <w:r w:rsidRPr="00657687">
        <w:rPr>
          <w:rStyle w:val="StyleUnderline"/>
        </w:rPr>
        <w:t xml:space="preserve"> questions of </w:t>
      </w:r>
      <w:r w:rsidRPr="00657687">
        <w:rPr>
          <w:rStyle w:val="Emphasis"/>
        </w:rPr>
        <w:t>inequality</w:t>
      </w:r>
      <w:r w:rsidRPr="00657687">
        <w:rPr>
          <w:rStyle w:val="StyleUnderline"/>
        </w:rPr>
        <w:t xml:space="preserve"> and environmental </w:t>
      </w:r>
      <w:r w:rsidRPr="00657687">
        <w:rPr>
          <w:rStyle w:val="Emphasis"/>
        </w:rPr>
        <w:t>degradation</w:t>
      </w:r>
      <w:r w:rsidRPr="00657687">
        <w:rPr>
          <w:sz w:val="16"/>
        </w:rPr>
        <w:t>.</w:t>
      </w:r>
    </w:p>
    <w:p w14:paraId="0EEDDB76" w14:textId="77777777" w:rsidR="00CA6C01" w:rsidRPr="004E7477" w:rsidRDefault="00CA6C01" w:rsidP="00CA6C01">
      <w:pPr>
        <w:rPr>
          <w:sz w:val="16"/>
        </w:rPr>
      </w:pPr>
      <w:r w:rsidRPr="004E7477">
        <w:rPr>
          <w:sz w:val="16"/>
        </w:rPr>
        <w:t xml:space="preserve">In a more pragmatic fashion, this article posits that more </w:t>
      </w:r>
      <w:proofErr w:type="gramStart"/>
      <w:r w:rsidRPr="004E7477">
        <w:rPr>
          <w:sz w:val="16"/>
        </w:rPr>
        <w:t>nation-state</w:t>
      </w:r>
      <w:proofErr w:type="gramEnd"/>
      <w:r w:rsidRPr="004E7477">
        <w:rPr>
          <w:sz w:val="16"/>
        </w:rPr>
        <w:t xml:space="preserve"> may be a misleading and possibly dangerous response to today’s daunting challenges. It is </w:t>
      </w:r>
      <w:proofErr w:type="gramStart"/>
      <w:r w:rsidRPr="004E7477">
        <w:rPr>
          <w:sz w:val="16"/>
        </w:rPr>
        <w:t>misleading in</w:t>
      </w:r>
      <w:proofErr w:type="gramEnd"/>
      <w:r w:rsidRPr="004E7477">
        <w:rPr>
          <w:sz w:val="16"/>
        </w:rPr>
        <w:t xml:space="preserve">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5608EFC5" w14:textId="77777777" w:rsidR="00CA6C01" w:rsidRPr="004E7477" w:rsidRDefault="00CA6C01" w:rsidP="00CA6C01">
      <w:pPr>
        <w:rPr>
          <w:sz w:val="16"/>
        </w:rPr>
      </w:pPr>
      <w:r w:rsidRPr="004E7477">
        <w:rPr>
          <w:sz w:val="16"/>
        </w:rPr>
        <w:t>I. A PROGRESSIVE DEFENSE OF THE NATION-STATE AND THE RISK OF A ‘SCHMITTEAN MOMENT’</w:t>
      </w:r>
    </w:p>
    <w:p w14:paraId="2FE3315C" w14:textId="77777777" w:rsidR="00CA6C01" w:rsidRPr="004E7477" w:rsidRDefault="00CA6C01" w:rsidP="00CA6C01">
      <w:pPr>
        <w:rPr>
          <w:sz w:val="16"/>
        </w:rPr>
      </w:pPr>
      <w:r w:rsidRPr="004E7477">
        <w:rPr>
          <w:sz w:val="16"/>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39E95344" w14:textId="77777777" w:rsidR="00CA6C01" w:rsidRPr="004E7477" w:rsidRDefault="00CA6C01" w:rsidP="00CA6C01">
      <w:pPr>
        <w:rPr>
          <w:sz w:val="16"/>
        </w:rPr>
      </w:pPr>
      <w:r w:rsidRPr="004E7477">
        <w:rPr>
          <w:sz w:val="16"/>
        </w:rPr>
        <w:t xml:space="preserve">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t>
      </w:r>
      <w:proofErr w:type="gramStart"/>
      <w:r w:rsidRPr="004E7477">
        <w:rPr>
          <w:sz w:val="16"/>
        </w:rPr>
        <w:t>welfare</w:t>
      </w:r>
      <w:proofErr w:type="gramEnd"/>
      <w:r w:rsidRPr="004E7477">
        <w:rPr>
          <w:sz w:val="16"/>
        </w:rPr>
        <w:t xml:space="preserve"> and a more nationalistic policy is needed to protect the losers of the current </w:t>
      </w:r>
      <w:proofErr w:type="gramStart"/>
      <w:r w:rsidRPr="004E7477">
        <w:rPr>
          <w:sz w:val="16"/>
        </w:rPr>
        <w:t>state of affairs</w:t>
      </w:r>
      <w:proofErr w:type="gramEnd"/>
      <w:r w:rsidRPr="004E7477">
        <w:rPr>
          <w:sz w:val="16"/>
        </w:rPr>
        <w:t>. This is evident from Trump’s slogan ‘Buy American, Hire American.’ It is worrying how this type of nationalism is entrenched in racism and in the othering of the non-American.</w:t>
      </w:r>
    </w:p>
    <w:p w14:paraId="472C1E10" w14:textId="77777777" w:rsidR="00CA6C01" w:rsidRPr="004E7477" w:rsidRDefault="00CA6C01" w:rsidP="00CA6C01">
      <w:pPr>
        <w:rPr>
          <w:sz w:val="16"/>
        </w:rPr>
      </w:pPr>
      <w:r w:rsidRPr="004E7477">
        <w:rPr>
          <w:sz w:val="16"/>
        </w:rPr>
        <w:t xml:space="preserve">However, as mentioned earlier, the case for more </w:t>
      </w:r>
      <w:proofErr w:type="gramStart"/>
      <w:r w:rsidRPr="004E7477">
        <w:rPr>
          <w:sz w:val="16"/>
        </w:rPr>
        <w:t>nation-state</w:t>
      </w:r>
      <w:proofErr w:type="gramEnd"/>
      <w:r w:rsidRPr="004E7477">
        <w:rPr>
          <w:sz w:val="16"/>
        </w:rPr>
        <w:t xml:space="preserv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028A14CC" w14:textId="77777777" w:rsidR="00CA6C01" w:rsidRPr="00657687" w:rsidRDefault="00CA6C01" w:rsidP="00CA6C01">
      <w:pPr>
        <w:rPr>
          <w:sz w:val="16"/>
        </w:rPr>
      </w:pPr>
      <w:r w:rsidRPr="00657687">
        <w:rPr>
          <w:sz w:val="16"/>
        </w:rPr>
        <w:t>Many of Rodrik’s arguments are compelling, such as his critique of the economic profession’s misleading analysis of trade and investment agreements. Some of his reform proposals, such as the strengthening of green industrial policy,</w:t>
      </w:r>
      <w:proofErr w:type="gramStart"/>
      <w:r w:rsidRPr="00657687">
        <w:rPr>
          <w:sz w:val="16"/>
        </w:rPr>
        <w:t>14</w:t>
      </w:r>
      <w:proofErr w:type="gramEnd"/>
      <w:r w:rsidRPr="00657687">
        <w:rPr>
          <w:sz w:val="16"/>
        </w:rPr>
        <w:t xml:space="preserve"> </w:t>
      </w:r>
      <w:proofErr w:type="gramStart"/>
      <w:r w:rsidRPr="00657687">
        <w:rPr>
          <w:sz w:val="16"/>
        </w:rPr>
        <w:t>are</w:t>
      </w:r>
      <w:proofErr w:type="gramEnd"/>
      <w:r w:rsidRPr="00657687">
        <w:rPr>
          <w:sz w:val="16"/>
        </w:rPr>
        <w:t xml:space="preserv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The nation-state and, more generally, sovereignty </w:t>
      </w:r>
      <w:proofErr w:type="gramStart"/>
      <w:r w:rsidRPr="00657687">
        <w:rPr>
          <w:sz w:val="16"/>
        </w:rPr>
        <w:t>is</w:t>
      </w:r>
      <w:proofErr w:type="gramEnd"/>
      <w:r w:rsidRPr="00657687">
        <w:rPr>
          <w:sz w:val="16"/>
        </w:rPr>
        <w:t xml:space="preserve"> (re-)gaining traction also among progressive political theorists. In times of economic and existential uncertainties, sovereignty is there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Could we then read in this reinvigorated faith in sovereignty a ‘Grotian moment’?18</w:t>
      </w:r>
    </w:p>
    <w:p w14:paraId="064C8671" w14:textId="77777777" w:rsidR="00CA6C01" w:rsidRPr="00657687" w:rsidRDefault="00CA6C01" w:rsidP="00CA6C01">
      <w:pPr>
        <w:rPr>
          <w:sz w:val="16"/>
        </w:rPr>
      </w:pPr>
      <w:r w:rsidRPr="00657687">
        <w:rPr>
          <w:sz w:val="16"/>
        </w:rPr>
        <w:t xml:space="preserve">Without indulging </w:t>
      </w:r>
      <w:proofErr w:type="gramStart"/>
      <w:r w:rsidRPr="00657687">
        <w:rPr>
          <w:sz w:val="16"/>
        </w:rPr>
        <w:t>on</w:t>
      </w:r>
      <w:proofErr w:type="gramEnd"/>
      <w:r w:rsidRPr="00657687">
        <w:rPr>
          <w:sz w:val="16"/>
        </w:rPr>
        <w:t xml:space="preserve"> this question, this article posits that </w:t>
      </w:r>
      <w:r w:rsidRPr="00657687">
        <w:rPr>
          <w:rStyle w:val="StyleUnderline"/>
        </w:rPr>
        <w:t xml:space="preserve">we should </w:t>
      </w:r>
      <w:r w:rsidRPr="004A6E04">
        <w:rPr>
          <w:rStyle w:val="Emphasis"/>
          <w:highlight w:val="cyan"/>
        </w:rPr>
        <w:t>beware</w:t>
      </w:r>
      <w:r w:rsidRPr="00657687">
        <w:rPr>
          <w:rStyle w:val="StyleUnderline"/>
        </w:rPr>
        <w:t xml:space="preserve"> the ‘risk’ of entering a ‘Schmittean moment’</w:t>
      </w:r>
      <w:r w:rsidRPr="00657687">
        <w:rPr>
          <w:sz w:val="16"/>
        </w:rPr>
        <w:t xml:space="preserve">.19 This term is here </w:t>
      </w:r>
      <w:r w:rsidRPr="00657687">
        <w:rPr>
          <w:rStyle w:val="StyleUnderline"/>
        </w:rPr>
        <w:t xml:space="preserve">used to refer to </w:t>
      </w:r>
      <w:r w:rsidRPr="004A6E04">
        <w:rPr>
          <w:rStyle w:val="StyleUnderline"/>
          <w:highlight w:val="cyan"/>
        </w:rPr>
        <w:t>a</w:t>
      </w:r>
      <w:r w:rsidRPr="00657687">
        <w:rPr>
          <w:rStyle w:val="StyleUnderline"/>
        </w:rPr>
        <w:t xml:space="preserve"> major </w:t>
      </w:r>
      <w:r w:rsidRPr="004A6E04">
        <w:rPr>
          <w:rStyle w:val="Emphasis"/>
          <w:highlight w:val="cyan"/>
        </w:rPr>
        <w:t>shift</w:t>
      </w:r>
      <w:r w:rsidRPr="004A6E04">
        <w:rPr>
          <w:rStyle w:val="StyleUnderline"/>
          <w:highlight w:val="cyan"/>
        </w:rPr>
        <w:t xml:space="preserve"> to</w:t>
      </w:r>
      <w:r w:rsidRPr="00657687">
        <w:rPr>
          <w:rStyle w:val="StyleUnderline"/>
        </w:rPr>
        <w:t>ward</w:t>
      </w:r>
      <w:r w:rsidRPr="00657687">
        <w:rPr>
          <w:sz w:val="16"/>
        </w:rPr>
        <w:t xml:space="preserve"> an ideal of </w:t>
      </w:r>
      <w:r w:rsidRPr="004A6E04">
        <w:rPr>
          <w:rStyle w:val="Emphasis"/>
          <w:highlight w:val="cyan"/>
        </w:rPr>
        <w:t>unfettered</w:t>
      </w:r>
      <w:r w:rsidRPr="00657687">
        <w:rPr>
          <w:rStyle w:val="Emphasis"/>
        </w:rPr>
        <w:t xml:space="preserve"> national </w:t>
      </w:r>
      <w:r w:rsidRPr="004A6E04">
        <w:rPr>
          <w:rStyle w:val="Emphasis"/>
          <w:highlight w:val="cyan"/>
        </w:rPr>
        <w:t>sovereignty</w:t>
      </w:r>
      <w:r w:rsidRPr="004A6E04">
        <w:rPr>
          <w:rStyle w:val="StyleUnderline"/>
          <w:highlight w:val="cyan"/>
        </w:rPr>
        <w:t xml:space="preserve"> as the</w:t>
      </w:r>
      <w:r w:rsidRPr="00657687">
        <w:rPr>
          <w:rStyle w:val="StyleUnderline"/>
        </w:rPr>
        <w:t xml:space="preserve"> </w:t>
      </w:r>
      <w:r w:rsidRPr="00657687">
        <w:rPr>
          <w:rStyle w:val="Emphasis"/>
        </w:rPr>
        <w:t xml:space="preserve">chief </w:t>
      </w:r>
      <w:r w:rsidRPr="004A6E04">
        <w:rPr>
          <w:rStyle w:val="Emphasis"/>
          <w:highlight w:val="cyan"/>
        </w:rPr>
        <w:t>paradigm</w:t>
      </w:r>
      <w:r w:rsidRPr="00657687">
        <w:rPr>
          <w:sz w:val="16"/>
        </w:rPr>
        <w:t xml:space="preserve"> to re-orient the international (economic) order. Under such ideal, </w:t>
      </w:r>
      <w:r w:rsidRPr="004A6E04">
        <w:rPr>
          <w:rStyle w:val="StyleUnderline"/>
          <w:highlight w:val="cyan"/>
        </w:rPr>
        <w:t xml:space="preserve">any </w:t>
      </w:r>
      <w:r w:rsidRPr="004A6E04">
        <w:rPr>
          <w:rStyle w:val="Emphasis"/>
          <w:highlight w:val="cyan"/>
        </w:rPr>
        <w:t>international</w:t>
      </w:r>
      <w:r w:rsidRPr="00657687">
        <w:rPr>
          <w:rStyle w:val="StyleUnderline"/>
        </w:rPr>
        <w:t xml:space="preserve"> normative </w:t>
      </w:r>
      <w:r w:rsidRPr="004A6E04">
        <w:rPr>
          <w:rStyle w:val="StyleUnderline"/>
          <w:highlight w:val="cyan"/>
        </w:rPr>
        <w:t xml:space="preserve">benchmark is </w:t>
      </w:r>
      <w:r w:rsidRPr="004A6E04">
        <w:rPr>
          <w:rStyle w:val="Emphasis"/>
          <w:highlight w:val="cyan"/>
        </w:rPr>
        <w:t>brushed away</w:t>
      </w:r>
      <w:r w:rsidRPr="00657687">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40CE5699" w14:textId="77777777" w:rsidR="00CA6C01" w:rsidRPr="004E7477" w:rsidRDefault="00CA6C01" w:rsidP="00CA6C01">
      <w:pPr>
        <w:rPr>
          <w:sz w:val="16"/>
        </w:rPr>
      </w:pPr>
      <w:r w:rsidRPr="004E7477">
        <w:rPr>
          <w:sz w:val="16"/>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46DD093C" w14:textId="77777777" w:rsidR="00CA6C01" w:rsidRPr="00707B15" w:rsidRDefault="00CA6C01" w:rsidP="00CA6C01">
      <w:pPr>
        <w:rPr>
          <w:sz w:val="16"/>
        </w:rPr>
      </w:pPr>
      <w:r w:rsidRPr="00DF6DA2">
        <w:rPr>
          <w:sz w:val="16"/>
        </w:rPr>
        <w:t xml:space="preserve">Before elaborating on this intersection, it is key to rehash some flaws of Schmitt’s analysis. While he has certainly a point in showing how liberal universalism can be used to arbitrarily exert hegemonic power in the name of humanity (and has so been used in such way by the US and other predominantly Western countries), the alternative he implicitly propounds rests on a nostalgia for a mythical past—a golden age based on the jus publicum Europaeum. Regrettably, this age </w:t>
      </w:r>
      <w:proofErr w:type="gramStart"/>
      <w:r w:rsidRPr="00DF6DA2">
        <w:rPr>
          <w:sz w:val="16"/>
        </w:rPr>
        <w:t>has been</w:t>
      </w:r>
      <w:proofErr w:type="gramEnd"/>
      <w:r w:rsidRPr="00DF6DA2">
        <w:rPr>
          <w:sz w:val="16"/>
        </w:rPr>
        <w:t xml:space="preserve"> </w:t>
      </w:r>
      <w:proofErr w:type="gramStart"/>
      <w:r w:rsidRPr="00DF6DA2">
        <w:rPr>
          <w:sz w:val="16"/>
        </w:rPr>
        <w:t>golden</w:t>
      </w:r>
      <w:proofErr w:type="gramEnd"/>
      <w:r w:rsidRPr="00DF6DA2">
        <w:rPr>
          <w:sz w:val="16"/>
        </w:rPr>
        <w:t xml:space="preserve"> only for some; </w:t>
      </w:r>
      <w:proofErr w:type="gramStart"/>
      <w:r w:rsidRPr="00DF6DA2">
        <w:rPr>
          <w:sz w:val="16"/>
        </w:rPr>
        <w:t>the jus</w:t>
      </w:r>
      <w:proofErr w:type="gramEnd"/>
      <w:r w:rsidRPr="00DF6DA2">
        <w:rPr>
          <w:sz w:val="16"/>
        </w:rPr>
        <w:t xml:space="preserve">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a union or </w:t>
      </w:r>
      <w:r w:rsidRPr="004A6E04">
        <w:rPr>
          <w:rStyle w:val="Emphasis"/>
          <w:highlight w:val="cyan"/>
        </w:rPr>
        <w:t>separation</w:t>
      </w:r>
      <w:r w:rsidRPr="00DF6DA2">
        <w:rPr>
          <w:sz w:val="16"/>
        </w:rPr>
        <w:t xml:space="preserve">, of an association or dissociation.’30 This </w:t>
      </w:r>
      <w:r w:rsidRPr="004A6E04">
        <w:rPr>
          <w:rStyle w:val="StyleUnderline"/>
          <w:highlight w:val="cyan"/>
        </w:rPr>
        <w:t>is</w:t>
      </w:r>
      <w:r w:rsidRPr="00657687">
        <w:rPr>
          <w:rStyle w:val="StyleUnderline"/>
        </w:rPr>
        <w:t xml:space="preserve"> particular </w:t>
      </w:r>
      <w:r w:rsidRPr="004A6E04">
        <w:rPr>
          <w:rStyle w:val="Emphasis"/>
          <w:highlight w:val="cyan"/>
        </w:rPr>
        <w:t>fatal</w:t>
      </w:r>
      <w:r w:rsidRPr="004A6E04">
        <w:rPr>
          <w:rStyle w:val="StyleUnderline"/>
          <w:highlight w:val="cyan"/>
        </w:rPr>
        <w:t xml:space="preserve"> to</w:t>
      </w:r>
      <w:r w:rsidRPr="00DF6DA2">
        <w:rPr>
          <w:sz w:val="16"/>
        </w:rPr>
        <w:t xml:space="preserve"> an ideal of </w:t>
      </w:r>
      <w:r w:rsidRPr="00657687">
        <w:rPr>
          <w:rStyle w:val="StyleUnderline"/>
        </w:rPr>
        <w:t xml:space="preserve">nonviolent </w:t>
      </w:r>
      <w:r w:rsidRPr="004A6E04">
        <w:rPr>
          <w:rStyle w:val="Emphasis"/>
          <w:highlight w:val="cyan"/>
        </w:rPr>
        <w:t>i</w:t>
      </w:r>
      <w:r w:rsidRPr="00DF6DA2">
        <w:rPr>
          <w:sz w:val="16"/>
        </w:rPr>
        <w:t xml:space="preserve">nternational </w:t>
      </w:r>
      <w:r w:rsidRPr="004A6E04">
        <w:rPr>
          <w:rStyle w:val="Emphasis"/>
          <w:highlight w:val="cyan"/>
        </w:rPr>
        <w:t>law</w:t>
      </w:r>
      <w:r w:rsidRPr="00657687">
        <w:rPr>
          <w:rStyle w:val="StyleUnderline"/>
        </w:rPr>
        <w:t xml:space="preserve">, as </w:t>
      </w:r>
      <w:r w:rsidRPr="004A6E04">
        <w:rPr>
          <w:rStyle w:val="StyleUnderline"/>
          <w:highlight w:val="cyan"/>
        </w:rPr>
        <w:t xml:space="preserve">it </w:t>
      </w:r>
      <w:r w:rsidRPr="004A6E04">
        <w:rPr>
          <w:rStyle w:val="Emphasis"/>
          <w:highlight w:val="cyan"/>
        </w:rPr>
        <w:t>denies</w:t>
      </w:r>
      <w:r w:rsidRPr="00657687">
        <w:rPr>
          <w:rStyle w:val="StyleUnderline"/>
        </w:rPr>
        <w:t xml:space="preserve"> even the aspiration of </w:t>
      </w:r>
      <w:r w:rsidRPr="004A6E04">
        <w:rPr>
          <w:rStyle w:val="Emphasis"/>
          <w:highlight w:val="cyan"/>
        </w:rPr>
        <w:t>solidarity</w:t>
      </w:r>
      <w:r w:rsidRPr="004A6E04">
        <w:rPr>
          <w:rStyle w:val="StyleUnderline"/>
          <w:highlight w:val="cyan"/>
        </w:rPr>
        <w:t xml:space="preserve"> beyond borders</w:t>
      </w:r>
      <w:r w:rsidRPr="00DF6DA2">
        <w:rPr>
          <w:sz w:val="16"/>
        </w:rPr>
        <w:t xml:space="preserve">.31 In other words, Schmitt </w:t>
      </w:r>
      <w:r w:rsidRPr="00DF6DA2">
        <w:rPr>
          <w:rStyle w:val="StyleUnderline"/>
        </w:rPr>
        <w:t>conceptualization of</w:t>
      </w:r>
      <w:r w:rsidRPr="00DF6DA2">
        <w:rPr>
          <w:sz w:val="16"/>
        </w:rPr>
        <w:t xml:space="preserve"> the </w:t>
      </w:r>
      <w:r w:rsidRPr="00DF6DA2">
        <w:rPr>
          <w:rStyle w:val="StyleUnderline"/>
        </w:rPr>
        <w:t xml:space="preserve">international legal order crystallizes nation-state </w:t>
      </w:r>
      <w:r w:rsidRPr="00DF6DA2">
        <w:rPr>
          <w:rStyle w:val="Emphasis"/>
        </w:rPr>
        <w:t>borders</w:t>
      </w:r>
      <w:r w:rsidRPr="00DF6DA2">
        <w:rPr>
          <w:rStyle w:val="StyleUnderline"/>
        </w:rPr>
        <w:t xml:space="preserve"> in</w:t>
      </w:r>
      <w:r w:rsidRPr="00DF6DA2">
        <w:rPr>
          <w:sz w:val="16"/>
        </w:rPr>
        <w:t xml:space="preserve"> deeper </w:t>
      </w:r>
      <w:r w:rsidRPr="00DF6DA2">
        <w:rPr>
          <w:rStyle w:val="Emphasis"/>
        </w:rPr>
        <w:t>existential structures</w:t>
      </w:r>
      <w:r w:rsidRPr="00DF6DA2">
        <w:rPr>
          <w:rStyle w:val="StyleUnderline"/>
        </w:rPr>
        <w:t xml:space="preserve">, </w:t>
      </w:r>
      <w:r w:rsidRPr="004A6E04">
        <w:rPr>
          <w:rStyle w:val="StyleUnderline"/>
          <w:highlight w:val="cyan"/>
        </w:rPr>
        <w:t xml:space="preserve">leaving </w:t>
      </w:r>
      <w:r w:rsidRPr="004A6E04">
        <w:rPr>
          <w:rStyle w:val="Emphasis"/>
          <w:highlight w:val="cyan"/>
        </w:rPr>
        <w:t>no hope</w:t>
      </w:r>
      <w:r w:rsidRPr="004A6E04">
        <w:rPr>
          <w:rStyle w:val="StyleUnderline"/>
          <w:highlight w:val="cyan"/>
        </w:rPr>
        <w:t xml:space="preserve"> for common projects of</w:t>
      </w:r>
      <w:r w:rsidRPr="00DF6DA2">
        <w:rPr>
          <w:sz w:val="16"/>
        </w:rPr>
        <w:t xml:space="preserve"> different communities inhabiting </w:t>
      </w:r>
      <w:r w:rsidRPr="004A6E04">
        <w:rPr>
          <w:rStyle w:val="StyleUnderline"/>
          <w:highlight w:val="cyan"/>
        </w:rPr>
        <w:t xml:space="preserve">the </w:t>
      </w:r>
      <w:r w:rsidRPr="004A6E04">
        <w:rPr>
          <w:rStyle w:val="Emphasis"/>
          <w:highlight w:val="cyan"/>
        </w:rPr>
        <w:t>earth</w:t>
      </w:r>
      <w:r w:rsidRPr="00DF6DA2">
        <w:rPr>
          <w:sz w:val="16"/>
        </w:rPr>
        <w:t xml:space="preserve">. In exposing the violence of </w:t>
      </w:r>
      <w:proofErr w:type="gramStart"/>
      <w:r w:rsidRPr="00DF6DA2">
        <w:rPr>
          <w:sz w:val="16"/>
        </w:rPr>
        <w:t>allegedly</w:t>
      </w:r>
      <w:proofErr w:type="gramEnd"/>
      <w:r w:rsidRPr="00DF6DA2">
        <w:rPr>
          <w:sz w:val="16"/>
        </w:rPr>
        <w:t xml:space="preserve">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7B39CF4F" w14:textId="77777777" w:rsidR="0020098E" w:rsidRDefault="0020098E" w:rsidP="0020098E">
      <w:pPr>
        <w:pStyle w:val="Heading3"/>
      </w:pPr>
      <w:r>
        <w:t>T---1NC</w:t>
      </w:r>
    </w:p>
    <w:p w14:paraId="73D310B8" w14:textId="77777777" w:rsidR="0020098E" w:rsidRPr="00114343" w:rsidRDefault="0020098E" w:rsidP="0020098E">
      <w:pPr>
        <w:rPr>
          <w:rStyle w:val="Style13ptBold"/>
        </w:rPr>
      </w:pPr>
      <w:r w:rsidRPr="00114343">
        <w:rPr>
          <w:rStyle w:val="Style13ptBold"/>
          <w:u w:val="single"/>
        </w:rPr>
        <w:t>T-Agent</w:t>
      </w:r>
      <w:r>
        <w:rPr>
          <w:rStyle w:val="Style13ptBold"/>
          <w:u w:val="single"/>
        </w:rPr>
        <w:t>ial Enumeration</w:t>
      </w:r>
      <w:r>
        <w:rPr>
          <w:rStyle w:val="Style13ptBold"/>
        </w:rPr>
        <w:t>:</w:t>
      </w:r>
    </w:p>
    <w:p w14:paraId="033548FA" w14:textId="77777777" w:rsidR="0020098E" w:rsidRDefault="0020098E" w:rsidP="0020098E">
      <w:pPr>
        <w:pStyle w:val="Heading4"/>
      </w:pPr>
      <w:r>
        <w:t xml:space="preserve">‘The’ before ‘U.S.’ mandates </w:t>
      </w:r>
      <w:r w:rsidRPr="00114343">
        <w:rPr>
          <w:u w:val="single"/>
        </w:rPr>
        <w:t>specification</w:t>
      </w:r>
      <w:r>
        <w:t>.</w:t>
      </w:r>
    </w:p>
    <w:p w14:paraId="2E3D421D" w14:textId="77777777" w:rsidR="0020098E" w:rsidRDefault="0020098E" w:rsidP="0020098E">
      <w:r w:rsidRPr="00114343">
        <w:rPr>
          <w:rStyle w:val="Style13ptBold"/>
        </w:rPr>
        <w:t>Billings 85</w:t>
      </w:r>
      <w:r>
        <w:t xml:space="preserve"> [Rendlon Billings (Judge, Supreme Court of Missouri), 6-25-1985, Shelter Mut. Ins. Co. v. Brooks, 693 S.W.2d 810, 811-812, 1985 Mo. LEXIS 269, Hein, njn]</w:t>
      </w:r>
    </w:p>
    <w:p w14:paraId="7F1E1B37" w14:textId="77777777" w:rsidR="0020098E" w:rsidRPr="00114343" w:rsidRDefault="0020098E" w:rsidP="0020098E">
      <w:pPr>
        <w:rPr>
          <w:sz w:val="16"/>
        </w:rPr>
      </w:pPr>
      <w:r w:rsidRPr="00114343">
        <w:rPr>
          <w:sz w:val="16"/>
        </w:rPr>
        <w:t xml:space="preserve">We hold the severability of </w:t>
      </w:r>
      <w:proofErr w:type="gramStart"/>
      <w:r w:rsidRPr="00114343">
        <w:rPr>
          <w:sz w:val="16"/>
        </w:rPr>
        <w:t>interests</w:t>
      </w:r>
      <w:proofErr w:type="gramEnd"/>
      <w:r w:rsidRPr="00114343">
        <w:rPr>
          <w:sz w:val="16"/>
        </w:rPr>
        <w:t xml:space="preserve">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114343">
        <w:rPr>
          <w:sz w:val="16"/>
        </w:rPr>
        <w:t>interests</w:t>
      </w:r>
      <w:proofErr w:type="gramEnd"/>
      <w:r w:rsidRPr="00114343">
        <w:rPr>
          <w:sz w:val="16"/>
        </w:rPr>
        <w:t xml:space="preserve">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4107052A" w14:textId="77777777" w:rsidR="0020098E" w:rsidRPr="00114343" w:rsidRDefault="0020098E" w:rsidP="0020098E">
      <w:pPr>
        <w:ind w:left="720"/>
        <w:rPr>
          <w:sz w:val="16"/>
        </w:rPr>
      </w:pPr>
      <w:proofErr w:type="gramStart"/>
      <w:r w:rsidRPr="00114343">
        <w:rPr>
          <w:sz w:val="16"/>
        </w:rPr>
        <w:t>It is clear that one</w:t>
      </w:r>
      <w:proofErr w:type="gramEnd"/>
      <w:r w:rsidRPr="00114343">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55E0395" w14:textId="77777777" w:rsidR="0020098E" w:rsidRDefault="0020098E" w:rsidP="0020098E">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42BC577A" w14:textId="77777777" w:rsidR="0020098E" w:rsidRDefault="0020098E" w:rsidP="0020098E">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4E74AFD2" w14:textId="77777777" w:rsidR="0020098E" w:rsidRPr="00114343" w:rsidRDefault="0020098E" w:rsidP="0020098E">
      <w:pPr>
        <w:rPr>
          <w:sz w:val="16"/>
        </w:rPr>
      </w:pPr>
      <w:r w:rsidRPr="004A6E04">
        <w:rPr>
          <w:rStyle w:val="StyleUnderline"/>
          <w:highlight w:val="cyan"/>
        </w:rPr>
        <w:t>What</w:t>
      </w:r>
      <w:r w:rsidRPr="00114343">
        <w:rPr>
          <w:rStyle w:val="StyleUnderline"/>
        </w:rPr>
        <w:t xml:space="preserve"> then </w:t>
      </w:r>
      <w:r w:rsidRPr="004A6E04">
        <w:rPr>
          <w:rStyle w:val="StyleUnderline"/>
          <w:highlight w:val="cyan"/>
        </w:rPr>
        <w:t xml:space="preserve">have been the </w:t>
      </w:r>
      <w:r w:rsidRPr="004A6E04">
        <w:rPr>
          <w:rStyle w:val="Emphasis"/>
          <w:highlight w:val="cyan"/>
        </w:rPr>
        <w:t>practical</w:t>
      </w:r>
      <w:r w:rsidRPr="004A6E04">
        <w:rPr>
          <w:rStyle w:val="StyleUnderline"/>
          <w:highlight w:val="cyan"/>
        </w:rPr>
        <w:t xml:space="preserve"> effects</w:t>
      </w:r>
      <w:r w:rsidRPr="00114343">
        <w:rPr>
          <w:rStyle w:val="StyleUnderline"/>
        </w:rPr>
        <w:t xml:space="preserve"> of the </w:t>
      </w:r>
      <w:r w:rsidRPr="004A6E04">
        <w:rPr>
          <w:rStyle w:val="Emphasis"/>
          <w:highlight w:val="cyan"/>
        </w:rPr>
        <w:t>s</w:t>
      </w:r>
      <w:r w:rsidRPr="00114343">
        <w:rPr>
          <w:sz w:val="16"/>
        </w:rPr>
        <w:t xml:space="preserve">eparation </w:t>
      </w:r>
      <w:r w:rsidRPr="004A6E04">
        <w:rPr>
          <w:rStyle w:val="Emphasis"/>
          <w:highlight w:val="cyan"/>
        </w:rPr>
        <w:t>o</w:t>
      </w:r>
      <w:r w:rsidRPr="00114343">
        <w:rPr>
          <w:sz w:val="16"/>
        </w:rPr>
        <w:t xml:space="preserve">f </w:t>
      </w:r>
      <w:r w:rsidRPr="004A6E04">
        <w:rPr>
          <w:rStyle w:val="Emphasis"/>
          <w:highlight w:val="cyan"/>
        </w:rPr>
        <w:t>p</w:t>
      </w:r>
      <w:r w:rsidRPr="00114343">
        <w:rPr>
          <w:sz w:val="16"/>
        </w:rPr>
        <w:t xml:space="preserve">owers </w:t>
      </w:r>
      <w:r w:rsidRPr="004A6E04">
        <w:rPr>
          <w:rStyle w:val="StyleUnderline"/>
          <w:highlight w:val="cyan"/>
        </w:rPr>
        <w:t>on</w:t>
      </w:r>
      <w:r w:rsidRPr="00114343">
        <w:rPr>
          <w:sz w:val="16"/>
        </w:rPr>
        <w:t xml:space="preserve"> the legal and political system of </w:t>
      </w:r>
      <w:r w:rsidRPr="004A6E04">
        <w:rPr>
          <w:rStyle w:val="StyleUnderline"/>
          <w:highlight w:val="cyan"/>
        </w:rPr>
        <w:t xml:space="preserve">the </w:t>
      </w:r>
      <w:r w:rsidRPr="004A6E04">
        <w:rPr>
          <w:rStyle w:val="Emphasis"/>
          <w:highlight w:val="cyan"/>
        </w:rPr>
        <w:t>U</w:t>
      </w:r>
      <w:r w:rsidRPr="00114343">
        <w:rPr>
          <w:sz w:val="16"/>
        </w:rPr>
        <w:t xml:space="preserve">nited </w:t>
      </w:r>
      <w:r w:rsidRPr="004A6E04">
        <w:rPr>
          <w:rStyle w:val="Emphasis"/>
          <w:highlight w:val="cyan"/>
        </w:rPr>
        <w:t>S</w:t>
      </w:r>
      <w:r w:rsidRPr="00114343">
        <w:rPr>
          <w:sz w:val="16"/>
        </w:rPr>
        <w:t xml:space="preserve">tates? </w:t>
      </w:r>
      <w:r w:rsidRPr="004A6E04">
        <w:rPr>
          <w:rStyle w:val="StyleUnderline"/>
          <w:highlight w:val="cyan"/>
        </w:rPr>
        <w:t>These</w:t>
      </w:r>
      <w:r w:rsidRPr="00114343">
        <w:rPr>
          <w:rStyle w:val="StyleUnderline"/>
        </w:rPr>
        <w:t xml:space="preserve"> effects </w:t>
      </w:r>
      <w:r w:rsidRPr="004A6E04">
        <w:rPr>
          <w:rStyle w:val="StyleUnderline"/>
          <w:highlight w:val="cyan"/>
        </w:rPr>
        <w:t>can be seen in</w:t>
      </w:r>
      <w:r w:rsidRPr="00114343">
        <w:rPr>
          <w:sz w:val="16"/>
        </w:rPr>
        <w:t xml:space="preserve"> two broad, related areas: the decisions of the Supreme Court relating to </w:t>
      </w:r>
      <w:r w:rsidRPr="00114343">
        <w:rPr>
          <w:rStyle w:val="StyleUnderline"/>
        </w:rPr>
        <w:t xml:space="preserve">"the powers of </w:t>
      </w:r>
      <w:r w:rsidRPr="004A6E04">
        <w:rPr>
          <w:rStyle w:val="Emphasis"/>
          <w:highlight w:val="cyan"/>
        </w:rPr>
        <w:t>government</w:t>
      </w:r>
      <w:r w:rsidRPr="00114343">
        <w:rPr>
          <w:rStyle w:val="StyleUnderline"/>
        </w:rPr>
        <w:t>,"</w:t>
      </w:r>
      <w:r w:rsidRPr="00114343">
        <w:rPr>
          <w:sz w:val="16"/>
        </w:rPr>
        <w:t xml:space="preserve"> and the political articulation of the American system.</w:t>
      </w:r>
    </w:p>
    <w:p w14:paraId="6D89F695" w14:textId="77777777" w:rsidR="0020098E" w:rsidRDefault="0020098E" w:rsidP="0020098E">
      <w:pPr>
        <w:rPr>
          <w:sz w:val="16"/>
        </w:rPr>
      </w:pPr>
      <w:r w:rsidRPr="00114343">
        <w:rPr>
          <w:sz w:val="16"/>
        </w:rPr>
        <w:t xml:space="preserve">The Supreme Court has faced </w:t>
      </w:r>
      <w:proofErr w:type="gramStart"/>
      <w:r w:rsidRPr="00114343">
        <w:rPr>
          <w:sz w:val="16"/>
        </w:rPr>
        <w:t>a number of</w:t>
      </w:r>
      <w:proofErr w:type="gramEnd"/>
      <w:r w:rsidRPr="00114343">
        <w:rPr>
          <w:sz w:val="16"/>
        </w:rPr>
        <w:t xml:space="preserve"> difficulties which arise from the confusions inherent in the way the "separation of powers" evolved. The term "separation of powers" is sometimes used, as here, to refer to the doctrine that the major branches of government should be kept separate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w:t>
      </w:r>
      <w:proofErr w:type="gramStart"/>
      <w:r w:rsidRPr="00114343">
        <w:rPr>
          <w:sz w:val="16"/>
        </w:rPr>
        <w:t>carr</w:t>
      </w:r>
      <w:proofErr w:type="gramEnd"/>
      <w:r w:rsidRPr="00114343">
        <w:rPr>
          <w:sz w:val="16"/>
        </w:rPr>
        <w:t xml:space="preserve">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60C5B687" w14:textId="77777777" w:rsidR="0020098E" w:rsidRPr="00114343" w:rsidRDefault="0020098E" w:rsidP="0020098E">
      <w:r>
        <w:t>&lt;&lt;TEXT CONDENSED, NONE OMITTED&gt;&gt;</w:t>
      </w:r>
    </w:p>
    <w:p w14:paraId="1BF83163" w14:textId="77777777" w:rsidR="0020098E" w:rsidRDefault="0020098E" w:rsidP="0020098E">
      <w:pPr>
        <w:rPr>
          <w:sz w:val="8"/>
        </w:rPr>
      </w:pPr>
      <w:proofErr w:type="gramStart"/>
      <w:r w:rsidRPr="00114343">
        <w:rPr>
          <w:sz w:val="8"/>
        </w:rPr>
        <w:t>As a consequence of</w:t>
      </w:r>
      <w:proofErr w:type="gramEnd"/>
      <w:r w:rsidRPr="00114343">
        <w:rPr>
          <w:sz w:val="8"/>
        </w:rPr>
        <w:t xml:space="preserve">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w:t>
      </w:r>
      <w:proofErr w:type="gramStart"/>
      <w:r w:rsidRPr="00114343">
        <w:rPr>
          <w:sz w:val="8"/>
        </w:rPr>
        <w:t>in the course of</w:t>
      </w:r>
      <w:proofErr w:type="gramEnd"/>
      <w:r w:rsidRPr="00114343">
        <w:rPr>
          <w:sz w:val="8"/>
        </w:rPr>
        <w:t xml:space="preserve">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w:t>
      </w:r>
      <w:proofErr w:type="gramStart"/>
      <w:r w:rsidRPr="00114343">
        <w:rPr>
          <w:sz w:val="8"/>
        </w:rPr>
        <w:t>in particular</w:t>
      </w:r>
      <w:proofErr w:type="gramEnd"/>
      <w:r w:rsidRPr="00114343">
        <w:rPr>
          <w:sz w:val="8"/>
        </w:rPr>
        <w:t xml:space="preserve">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w:t>
      </w:r>
      <w:proofErr w:type="gramStart"/>
      <w:r w:rsidRPr="00114343">
        <w:rPr>
          <w:sz w:val="8"/>
        </w:rPr>
        <w:t>houses</w:t>
      </w:r>
      <w:proofErr w:type="gramEnd"/>
      <w:r w:rsidRPr="00114343">
        <w:rPr>
          <w:sz w:val="8"/>
        </w:rPr>
        <w:t xml:space="preserve">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w:t>
      </w:r>
      <w:proofErr w:type="gramStart"/>
      <w:r w:rsidRPr="00114343">
        <w:rPr>
          <w:sz w:val="8"/>
        </w:rPr>
        <w:t>authority, but</w:t>
      </w:r>
      <w:proofErr w:type="gramEnd"/>
      <w:r w:rsidRPr="00114343">
        <w:rPr>
          <w:sz w:val="8"/>
        </w:rPr>
        <w:t xml:space="preserve">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w:t>
      </w:r>
      <w:proofErr w:type="gramStart"/>
      <w:r w:rsidRPr="00114343">
        <w:rPr>
          <w:sz w:val="8"/>
        </w:rPr>
        <w:t>general</w:t>
      </w:r>
      <w:proofErr w:type="gramEnd"/>
      <w:r w:rsidRPr="00114343">
        <w:rPr>
          <w:sz w:val="8"/>
        </w:rPr>
        <w:t xml:space="preserve">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w:t>
      </w:r>
      <w:proofErr w:type="gramStart"/>
      <w:r w:rsidRPr="00114343">
        <w:rPr>
          <w:sz w:val="8"/>
        </w:rPr>
        <w:t>has handled</w:t>
      </w:r>
      <w:proofErr w:type="gramEnd"/>
      <w:r w:rsidRPr="00114343">
        <w:rPr>
          <w:sz w:val="8"/>
        </w:rPr>
        <w:t xml:space="preserve">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w:t>
      </w:r>
      <w:proofErr w:type="gramStart"/>
      <w:r w:rsidRPr="00114343">
        <w:rPr>
          <w:sz w:val="8"/>
        </w:rPr>
        <w:t>a large number of</w:t>
      </w:r>
      <w:proofErr w:type="gramEnd"/>
      <w:r w:rsidRPr="00114343">
        <w:rPr>
          <w:sz w:val="8"/>
        </w:rPr>
        <w:t xml:space="preserve">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w:t>
      </w:r>
      <w:proofErr w:type="gramStart"/>
      <w:r w:rsidRPr="00114343">
        <w:rPr>
          <w:sz w:val="8"/>
        </w:rPr>
        <w:t>affairs</w:t>
      </w:r>
      <w:proofErr w:type="gramEnd"/>
      <w:r w:rsidRPr="00114343">
        <w:rPr>
          <w:sz w:val="8"/>
        </w:rPr>
        <w:t xml:space="preserve"> the delegation of legislative power to the President and his ability to negotiate with foreign powers and make executive agreements with them, are very wide indeed, as the Court recognized in united states v. curtisswright export corp. (1936).</w:t>
      </w:r>
    </w:p>
    <w:p w14:paraId="1B8B5C5D" w14:textId="77777777" w:rsidR="0020098E" w:rsidRPr="00114343" w:rsidRDefault="0020098E" w:rsidP="0020098E">
      <w:r>
        <w:t>&lt;&lt;PARAGRAPH INTEGRITY RESUMES&gt;&gt;</w:t>
      </w:r>
    </w:p>
    <w:p w14:paraId="4C631481" w14:textId="77777777" w:rsidR="0020098E" w:rsidRPr="00114343" w:rsidRDefault="0020098E" w:rsidP="0020098E">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4A6E04">
        <w:rPr>
          <w:rStyle w:val="StyleUnderline"/>
          <w:highlight w:val="cyan"/>
        </w:rPr>
        <w:t xml:space="preserve">followed a </w:t>
      </w:r>
      <w:r w:rsidRPr="004A6E04">
        <w:rPr>
          <w:rStyle w:val="Emphasis"/>
          <w:highlight w:val="cyan"/>
        </w:rPr>
        <w:t>pragmatic</w:t>
      </w:r>
      <w:r w:rsidRPr="004A6E04">
        <w:rPr>
          <w:rStyle w:val="StyleUnderline"/>
          <w:highlight w:val="cyan"/>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w:t>
      </w:r>
      <w:proofErr w:type="gramStart"/>
      <w:r w:rsidRPr="00114343">
        <w:rPr>
          <w:sz w:val="16"/>
        </w:rPr>
        <w:t>particular instance</w:t>
      </w:r>
      <w:proofErr w:type="gramEnd"/>
      <w:r w:rsidRPr="00114343">
        <w:rPr>
          <w:sz w:val="16"/>
        </w:rPr>
        <w:t xml:space="preserve"> was that the House of Representatives had improperly exercised </w:t>
      </w:r>
      <w:proofErr w:type="gramStart"/>
      <w:r w:rsidRPr="00114343">
        <w:rPr>
          <w:sz w:val="16"/>
        </w:rPr>
        <w:t>a judicial</w:t>
      </w:r>
      <w:proofErr w:type="gramEnd"/>
      <w:r w:rsidRPr="00114343">
        <w:rPr>
          <w:sz w:val="16"/>
        </w:rPr>
        <w:t xml:space="preserve">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w:t>
      </w:r>
      <w:proofErr w:type="gramStart"/>
      <w:r w:rsidRPr="00114343">
        <w:rPr>
          <w:sz w:val="16"/>
        </w:rPr>
        <w:t>the particular</w:t>
      </w:r>
      <w:proofErr w:type="gramEnd"/>
      <w:r w:rsidRPr="00114343">
        <w:rPr>
          <w:sz w:val="16"/>
        </w:rPr>
        <w:t>.</w:t>
      </w:r>
    </w:p>
    <w:p w14:paraId="101685F6" w14:textId="77777777" w:rsidR="0020098E" w:rsidRPr="006F7FC6" w:rsidRDefault="0020098E" w:rsidP="0020098E">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0842326D" w14:textId="77777777" w:rsidR="0020098E" w:rsidRPr="0020098E" w:rsidRDefault="0020098E" w:rsidP="0020098E"/>
    <w:p w14:paraId="62AB0881" w14:textId="5672271C" w:rsidR="0020098E" w:rsidRDefault="0020098E" w:rsidP="0020098E">
      <w:pPr>
        <w:pStyle w:val="Heading3"/>
      </w:pPr>
      <w:r>
        <w:t>CP---1NC</w:t>
      </w:r>
    </w:p>
    <w:p w14:paraId="24EEC395" w14:textId="6CB48D63" w:rsidR="00CA6C01" w:rsidRPr="00CA6C01" w:rsidRDefault="00CA6C01" w:rsidP="00CA6C01">
      <w:pPr>
        <w:rPr>
          <w:rStyle w:val="Style13ptBold"/>
        </w:rPr>
      </w:pPr>
      <w:r w:rsidRPr="00CA6C01">
        <w:rPr>
          <w:rStyle w:val="Style13ptBold"/>
          <w:u w:val="single"/>
        </w:rPr>
        <w:t>Growth PIC</w:t>
      </w:r>
      <w:r w:rsidRPr="00CA6C01">
        <w:rPr>
          <w:rStyle w:val="Style13ptBold"/>
        </w:rPr>
        <w:t>:</w:t>
      </w:r>
    </w:p>
    <w:p w14:paraId="48E99710" w14:textId="77777777" w:rsidR="00CA6C01" w:rsidRDefault="00CA6C01" w:rsidP="00CA6C01">
      <w:pPr>
        <w:pStyle w:val="Heading4"/>
      </w:pPr>
      <w:bookmarkStart w:id="0" w:name="_Hlk205054081"/>
      <w:bookmarkStart w:id="1" w:name="_Hlk207486233"/>
      <w:bookmarkStart w:id="2" w:name="_Hlk204264411"/>
      <w:r>
        <w:t>The United States federal government should:</w:t>
      </w:r>
    </w:p>
    <w:p w14:paraId="606A7DD7" w14:textId="7EFC4A0F" w:rsidR="00CA6C01" w:rsidRDefault="00CA6C01" w:rsidP="00CA6C01">
      <w:pPr>
        <w:pStyle w:val="Heading4"/>
      </w:pPr>
      <w:r>
        <w:t>1. Impeach Donald J. Trump</w:t>
      </w:r>
      <w:r w:rsidR="00F65297">
        <w:t>.</w:t>
      </w:r>
    </w:p>
    <w:p w14:paraId="374D8D69" w14:textId="59D07177" w:rsidR="00CA6C01" w:rsidRPr="000B50AB" w:rsidRDefault="00CA6C01" w:rsidP="00CA6C01">
      <w:pPr>
        <w:pStyle w:val="Heading4"/>
      </w:pPr>
      <w:r>
        <w:t xml:space="preserve">2. </w:t>
      </w:r>
      <w:r w:rsidR="00F65297">
        <w:t xml:space="preserve">Strengthen </w:t>
      </w:r>
      <w:proofErr w:type="gramStart"/>
      <w:r w:rsidR="00F65297">
        <w:t>unions</w:t>
      </w:r>
      <w:proofErr w:type="gramEnd"/>
      <w:r w:rsidR="00F65297">
        <w:t xml:space="preserve"> ability to launch lawsuits against the federal government, lower the bar for injunctive relief in these lawsuits, and increase the voracity of relief.</w:t>
      </w:r>
      <w:r>
        <w:br/>
      </w:r>
      <w:r w:rsidR="00F65297">
        <w:t>3</w:t>
      </w:r>
      <w:r>
        <w:t xml:space="preserve">. upon the next recession, implement an eco-socialist Green New Deal, funded by post-recession fiscal policy designed to induce compliance with degrowth policy. </w:t>
      </w:r>
    </w:p>
    <w:p w14:paraId="7F03CB65" w14:textId="77777777" w:rsidR="0020098E" w:rsidRDefault="0020098E" w:rsidP="0020098E">
      <w:pPr>
        <w:pStyle w:val="Heading4"/>
      </w:pPr>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4F9EDAED" w14:textId="77777777" w:rsidR="0020098E" w:rsidRDefault="0020098E" w:rsidP="0020098E">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1C418C0B" w14:textId="77777777" w:rsidR="0020098E" w:rsidRPr="00FB19E7" w:rsidRDefault="0020098E" w:rsidP="0020098E">
      <w:pPr>
        <w:rPr>
          <w:sz w:val="16"/>
        </w:rPr>
      </w:pPr>
      <w:r w:rsidRPr="00FB19E7">
        <w:rPr>
          <w:sz w:val="16"/>
        </w:rPr>
        <w:t>PLANETARY BOUNDARIES</w:t>
      </w:r>
    </w:p>
    <w:p w14:paraId="19A64296" w14:textId="77777777" w:rsidR="0020098E" w:rsidRPr="00C67F06" w:rsidRDefault="0020098E" w:rsidP="0020098E">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1A553E00" w14:textId="77777777" w:rsidR="0020098E" w:rsidRPr="00FB19E7" w:rsidRDefault="0020098E" w:rsidP="0020098E">
      <w:pPr>
        <w:rPr>
          <w:sz w:val="16"/>
        </w:rPr>
      </w:pPr>
      <w:r w:rsidRPr="00FB19E7">
        <w:rPr>
          <w:sz w:val="16"/>
        </w:rPr>
        <w:t>First let me explain the basic idea.</w:t>
      </w:r>
    </w:p>
    <w:p w14:paraId="533840BE" w14:textId="77777777" w:rsidR="0020098E" w:rsidRPr="00C67F06" w:rsidRDefault="0020098E" w:rsidP="0020098E">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w:t>
      </w:r>
      <w:proofErr w:type="gramStart"/>
      <w:r w:rsidRPr="005E357D">
        <w:rPr>
          <w:sz w:val="16"/>
        </w:rPr>
        <w:t>saying, but</w:t>
      </w:r>
      <w:proofErr w:type="gramEnd"/>
      <w:r w:rsidRPr="005E357D">
        <w:rPr>
          <w:sz w:val="16"/>
        </w:rPr>
        <w:t xml:space="preserve">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3018A273" w14:textId="77777777" w:rsidR="0020098E" w:rsidRPr="00C67F06" w:rsidRDefault="0020098E" w:rsidP="0020098E">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w:t>
      </w:r>
      <w:proofErr w:type="gramStart"/>
      <w:r w:rsidRPr="00C67F06">
        <w:rPr>
          <w:sz w:val="16"/>
        </w:rPr>
        <w:t>phosphorous</w:t>
      </w:r>
      <w:proofErr w:type="gramEnd"/>
      <w:r w:rsidRPr="00C67F06">
        <w:rPr>
          <w:sz w:val="16"/>
        </w:rPr>
        <w:t xml:space="preserve">,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xml:space="preserve">. Rockström proposed a plan by which “humanity can continue to develop and thrive” in a stable manner </w:t>
      </w:r>
      <w:proofErr w:type="gramStart"/>
      <w:r w:rsidRPr="00C67F06">
        <w:rPr>
          <w:sz w:val="16"/>
        </w:rPr>
        <w:t>as long as</w:t>
      </w:r>
      <w:proofErr w:type="gramEnd"/>
      <w:r w:rsidRPr="00C67F06">
        <w:rPr>
          <w:sz w:val="16"/>
        </w:rPr>
        <w:t xml:space="preserve"> these boundaries are respected.</w:t>
      </w:r>
    </w:p>
    <w:p w14:paraId="3C1CDF0F" w14:textId="77777777" w:rsidR="0020098E" w:rsidRPr="00FB19E7" w:rsidRDefault="0020098E" w:rsidP="0020098E">
      <w:pPr>
        <w:rPr>
          <w:sz w:val="16"/>
        </w:rPr>
      </w:pPr>
      <w:r w:rsidRPr="00FB19E7">
        <w:rPr>
          <w:sz w:val="16"/>
        </w:rPr>
        <w:t>The concept of planetary boundaries has naturally had a strong influence on the formulation of SDGs. They became the target values driving technological innovation and optimization.</w:t>
      </w:r>
    </w:p>
    <w:p w14:paraId="3AA60EA7" w14:textId="77777777" w:rsidR="0020098E" w:rsidRPr="00FB19E7" w:rsidRDefault="0020098E" w:rsidP="0020098E">
      <w:pPr>
        <w:rPr>
          <w:sz w:val="16"/>
        </w:rPr>
      </w:pPr>
      <w:proofErr w:type="gramStart"/>
      <w:r w:rsidRPr="00FB19E7">
        <w:rPr>
          <w:sz w:val="16"/>
        </w:rPr>
        <w:t>AN</w:t>
      </w:r>
      <w:proofErr w:type="gramEnd"/>
      <w:r w:rsidRPr="00FB19E7">
        <w:rPr>
          <w:sz w:val="16"/>
        </w:rPr>
        <w:t xml:space="preserve"> CARBON DIOXIDE EMISSIONS BE REDUCED AS THE ECONOMY GROWS?</w:t>
      </w:r>
    </w:p>
    <w:p w14:paraId="0F8CEC18" w14:textId="77777777" w:rsidR="0020098E" w:rsidRPr="00BB5A12" w:rsidRDefault="0020098E" w:rsidP="0020098E">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2C4A1CE0" w14:textId="77777777" w:rsidR="0020098E" w:rsidRPr="00FB19E7" w:rsidRDefault="0020098E" w:rsidP="0020098E">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32429425" w14:textId="77777777" w:rsidR="0020098E" w:rsidRPr="00FB19E7" w:rsidRDefault="0020098E" w:rsidP="0020098E">
      <w:pPr>
        <w:rPr>
          <w:sz w:val="16"/>
        </w:rPr>
      </w:pPr>
      <w:r w:rsidRPr="00FB19E7">
        <w:rPr>
          <w:sz w:val="16"/>
        </w:rPr>
        <w:t xml:space="preserve">I want to draw attention to one of Rockström’s newspaper articles, which he published in 2019. The title of this article, published ten years after the presentation of the planetary </w:t>
      </w:r>
      <w:proofErr w:type="gramStart"/>
      <w:r w:rsidRPr="00FB19E7">
        <w:rPr>
          <w:sz w:val="16"/>
        </w:rPr>
        <w:t>boundaries</w:t>
      </w:r>
      <w:proofErr w:type="gramEnd"/>
      <w:r w:rsidRPr="00FB19E7">
        <w:rPr>
          <w:sz w:val="16"/>
        </w:rPr>
        <w:t xml:space="preserve"> paradigm, is provocative: “Green Growth Is Wishful Thinking: We Must Act.”31</w:t>
      </w:r>
    </w:p>
    <w:p w14:paraId="3F3A0FF4" w14:textId="77777777" w:rsidR="0020098E" w:rsidRPr="00D02EB8" w:rsidRDefault="0020098E" w:rsidP="0020098E">
      <w:pPr>
        <w:rPr>
          <w:sz w:val="16"/>
        </w:rPr>
      </w:pPr>
      <w:r w:rsidRPr="00D02EB8">
        <w:rPr>
          <w:sz w:val="16"/>
        </w:rPr>
        <w:t xml:space="preserve">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w:t>
      </w:r>
      <w:proofErr w:type="gramStart"/>
      <w:r w:rsidRPr="00D02EB8">
        <w:rPr>
          <w:sz w:val="16"/>
        </w:rPr>
        <w:t>burdens</w:t>
      </w:r>
      <w:proofErr w:type="gramEnd"/>
      <w:r w:rsidRPr="00D02EB8">
        <w:rPr>
          <w:sz w:val="16"/>
        </w:rPr>
        <w:t xml:space="preserve"> of such growth is</w:t>
      </w:r>
      <w:proofErr w:type="gramStart"/>
      <w:r w:rsidRPr="00D02EB8">
        <w:rPr>
          <w:sz w:val="16"/>
        </w:rPr>
        <w:t>, in reality, extremely</w:t>
      </w:r>
      <w:proofErr w:type="gramEnd"/>
      <w:r w:rsidRPr="00D02EB8">
        <w:rPr>
          <w:sz w:val="16"/>
        </w:rPr>
        <w:t xml:space="preserve"> difficult.</w:t>
      </w:r>
    </w:p>
    <w:p w14:paraId="3182EC8B" w14:textId="77777777" w:rsidR="0020098E" w:rsidRPr="00FB19E7" w:rsidRDefault="0020098E" w:rsidP="0020098E">
      <w:pPr>
        <w:rPr>
          <w:sz w:val="16"/>
        </w:rPr>
      </w:pPr>
      <w:r w:rsidRPr="00FB19E7">
        <w:rPr>
          <w:sz w:val="16"/>
        </w:rPr>
        <w:t>WHAT IS DECOUPLING?</w:t>
      </w:r>
    </w:p>
    <w:p w14:paraId="06B94F5D" w14:textId="77777777" w:rsidR="0020098E" w:rsidRPr="00FB19E7" w:rsidRDefault="0020098E" w:rsidP="0020098E">
      <w:pPr>
        <w:rPr>
          <w:sz w:val="16"/>
        </w:rPr>
      </w:pPr>
      <w:r w:rsidRPr="00FB19E7">
        <w:rPr>
          <w:sz w:val="16"/>
        </w:rPr>
        <w:t xml:space="preserve">“Decoupling” might be a word seldom encountered in daily life, but it’s a term used widely in the fields of both economics and environmentalism. Normally, economic growth increases burdens on the environment. Decoupling is </w:t>
      </w:r>
      <w:proofErr w:type="gramStart"/>
      <w:r w:rsidRPr="00FB19E7">
        <w:rPr>
          <w:sz w:val="16"/>
        </w:rPr>
        <w:t>the</w:t>
      </w:r>
      <w:proofErr w:type="gramEnd"/>
      <w:r w:rsidRPr="00FB19E7">
        <w:rPr>
          <w:sz w:val="16"/>
        </w:rPr>
        <w:t xml:space="preserv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0E26657A" w14:textId="77777777" w:rsidR="0020098E" w:rsidRPr="00FB19E7" w:rsidRDefault="0020098E" w:rsidP="0020098E">
      <w:pPr>
        <w:rPr>
          <w:sz w:val="16"/>
        </w:rPr>
      </w:pPr>
      <w:r w:rsidRPr="00FB19E7">
        <w:rPr>
          <w:sz w:val="16"/>
        </w:rPr>
        <w:t xml:space="preserve">For example, the large-scale consumption of cars and housing and the creation of infrastructure like power plants and grids as Global North countries develop spurs their economic growth, but it also leads to huge increases in their carbon dioxide emissions. But if these countries </w:t>
      </w:r>
      <w:proofErr w:type="gramStart"/>
      <w:r w:rsidRPr="00FB19E7">
        <w:rPr>
          <w:sz w:val="16"/>
        </w:rPr>
        <w:t>are able to</w:t>
      </w:r>
      <w:proofErr w:type="gramEnd"/>
      <w:r w:rsidRPr="00FB19E7">
        <w:rPr>
          <w:sz w:val="16"/>
        </w:rPr>
        <w:t xml:space="preserve">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720F9FC1" w14:textId="77777777" w:rsidR="0020098E" w:rsidRPr="00FB19E7" w:rsidRDefault="0020098E" w:rsidP="0020098E">
      <w:pPr>
        <w:rPr>
          <w:sz w:val="16"/>
        </w:rPr>
      </w:pPr>
      <w:r w:rsidRPr="00FB19E7">
        <w:rPr>
          <w:sz w:val="16"/>
        </w:rPr>
        <w:t>THE NEED FOR ABSOLUTE REDUCTION OF EMISSIONS</w:t>
      </w:r>
    </w:p>
    <w:p w14:paraId="5C70B648" w14:textId="77777777" w:rsidR="0020098E" w:rsidRPr="00D02EB8" w:rsidRDefault="0020098E" w:rsidP="0020098E">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6B0DDC11" w14:textId="77777777" w:rsidR="0020098E" w:rsidRPr="00D743B4" w:rsidRDefault="0020098E" w:rsidP="0020098E">
      <w:pPr>
        <w:rPr>
          <w:sz w:val="16"/>
        </w:rPr>
      </w:pPr>
      <w:r w:rsidRPr="00D743B4">
        <w:rPr>
          <w:sz w:val="16"/>
        </w:rPr>
        <w:t xml:space="preserve">&lt;&lt;FIGURE 3 OMITTED&gt;&gt; </w:t>
      </w:r>
    </w:p>
    <w:p w14:paraId="0DC0784E" w14:textId="77777777" w:rsidR="0020098E" w:rsidRPr="00D02EB8" w:rsidRDefault="0020098E" w:rsidP="0020098E">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2BD41331" w14:textId="77777777" w:rsidR="0020098E" w:rsidRPr="00FB19E7" w:rsidRDefault="0020098E" w:rsidP="0020098E">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01F103E4" w14:textId="77777777" w:rsidR="0020098E" w:rsidRPr="00FB19E7" w:rsidRDefault="0020098E" w:rsidP="0020098E">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162EE113" w14:textId="77777777" w:rsidR="0020098E" w:rsidRPr="00FB19E7" w:rsidRDefault="0020098E" w:rsidP="0020098E">
      <w:pPr>
        <w:rPr>
          <w:sz w:val="16"/>
        </w:rPr>
      </w:pPr>
      <w:r w:rsidRPr="00FB19E7">
        <w:rPr>
          <w:sz w:val="16"/>
        </w:rPr>
        <w:t xml:space="preserve">One can easily see how the technologies associated with relative decoupling differ from those associated with absolute decoupling. Furthermore, the technologies that would enable absolute decoupling </w:t>
      </w:r>
      <w:proofErr w:type="gramStart"/>
      <w:r w:rsidRPr="00FB19E7">
        <w:rPr>
          <w:sz w:val="16"/>
        </w:rPr>
        <w:t>have</w:t>
      </w:r>
      <w:proofErr w:type="gramEnd"/>
      <w:r w:rsidRPr="00FB19E7">
        <w:rPr>
          <w:sz w:val="16"/>
        </w:rPr>
        <w:t xml:space="preserve"> yet to be widely adopted. This is precisely why their adoption requires large-scale investment, </w:t>
      </w:r>
      <w:proofErr w:type="gramStart"/>
      <w:r w:rsidRPr="00FB19E7">
        <w:rPr>
          <w:sz w:val="16"/>
        </w:rPr>
        <w:t>and also</w:t>
      </w:r>
      <w:proofErr w:type="gramEnd"/>
      <w:r w:rsidRPr="00FB19E7">
        <w:rPr>
          <w:sz w:val="16"/>
        </w:rPr>
        <w:t xml:space="preserve"> why they represent such a golden opportunity for fostering economic growth.</w:t>
      </w:r>
    </w:p>
    <w:p w14:paraId="1F7D65EE" w14:textId="77777777" w:rsidR="0020098E" w:rsidRPr="00FB19E7" w:rsidRDefault="0020098E" w:rsidP="0020098E">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28BC25A4" w14:textId="77777777" w:rsidR="0020098E" w:rsidRPr="00FB19E7" w:rsidRDefault="0020098E" w:rsidP="0020098E">
      <w:pPr>
        <w:rPr>
          <w:sz w:val="16"/>
        </w:rPr>
      </w:pPr>
      <w:r w:rsidRPr="00FB19E7">
        <w:rPr>
          <w:sz w:val="16"/>
        </w:rPr>
        <w:t>THE GROWTH TRAP</w:t>
      </w:r>
    </w:p>
    <w:p w14:paraId="54FCD7AC" w14:textId="77777777" w:rsidR="0020098E" w:rsidRPr="0083224F" w:rsidRDefault="0020098E" w:rsidP="0020098E">
      <w:pPr>
        <w:rPr>
          <w:sz w:val="16"/>
        </w:rPr>
      </w:pPr>
      <w:r w:rsidRPr="0083224F">
        <w:rPr>
          <w:sz w:val="16"/>
        </w:rPr>
        <w:t xml:space="preserve">When contemplating the possibility of future technological revolutions, we can imagine renewable energy and information technologies advancing at a </w:t>
      </w:r>
      <w:proofErr w:type="gramStart"/>
      <w:r w:rsidRPr="0083224F">
        <w:rPr>
          <w:sz w:val="16"/>
        </w:rPr>
        <w:t>pretty high</w:t>
      </w:r>
      <w:proofErr w:type="gramEnd"/>
      <w:r w:rsidRPr="0083224F">
        <w:rPr>
          <w:sz w:val="16"/>
        </w:rPr>
        <w:t xml:space="preserve"> speed. This is why several optimistic environmental economists proclaim that “absolute decoupling will be relatively simple.”32</w:t>
      </w:r>
    </w:p>
    <w:p w14:paraId="02EACC30" w14:textId="77777777" w:rsidR="0020098E" w:rsidRPr="00FB19E7" w:rsidRDefault="0020098E" w:rsidP="0020098E">
      <w:pPr>
        <w:rPr>
          <w:sz w:val="16"/>
        </w:rPr>
      </w:pPr>
      <w:r w:rsidRPr="00FB19E7">
        <w:rPr>
          <w:sz w:val="16"/>
        </w:rPr>
        <w:t>But will bringing about absolute decoupling really be so easy?</w:t>
      </w:r>
    </w:p>
    <w:p w14:paraId="04A7F3BB" w14:textId="77777777" w:rsidR="0020098E" w:rsidRPr="0083224F" w:rsidRDefault="0020098E" w:rsidP="0020098E">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3A3DF972" w14:textId="77777777" w:rsidR="0020098E" w:rsidRPr="0083224F" w:rsidRDefault="0020098E" w:rsidP="0020098E">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769750D6" w14:textId="77777777" w:rsidR="0020098E" w:rsidRPr="0083224F" w:rsidRDefault="0020098E" w:rsidP="0020098E">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w:t>
      </w:r>
      <w:proofErr w:type="gramStart"/>
      <w:r w:rsidRPr="0083224F">
        <w:rPr>
          <w:sz w:val="16"/>
        </w:rPr>
        <w:t>increases</w:t>
      </w:r>
      <w:proofErr w:type="gramEnd"/>
      <w:r w:rsidRPr="0083224F">
        <w:rPr>
          <w:sz w:val="16"/>
        </w:rPr>
        <w:t xml:space="preserve"> below the 34.7°F mark.</w:t>
      </w:r>
    </w:p>
    <w:p w14:paraId="260508C5" w14:textId="77777777" w:rsidR="0020098E" w:rsidRPr="0083224F" w:rsidRDefault="0020098E" w:rsidP="0020098E">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2A2E3E1E" w14:textId="77777777" w:rsidR="0020098E" w:rsidRPr="0083224F" w:rsidRDefault="0020098E" w:rsidP="0020098E">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proofErr w:type="gramStart"/>
      <w:r w:rsidRPr="00B63B5E">
        <w:rPr>
          <w:rStyle w:val="Emphasis"/>
        </w:rPr>
        <w:t>more and more</w:t>
      </w:r>
      <w:proofErr w:type="gramEnd"/>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4B11C27D" w14:textId="77777777" w:rsidR="0020098E" w:rsidRPr="0083224F" w:rsidRDefault="0020098E" w:rsidP="0020098E">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w:t>
      </w:r>
      <w:proofErr w:type="gramStart"/>
      <w:r w:rsidRPr="00B63B5E">
        <w:rPr>
          <w:sz w:val="16"/>
        </w:rPr>
        <w:t>in order to</w:t>
      </w:r>
      <w:proofErr w:type="gramEnd"/>
      <w:r w:rsidRPr="00B63B5E">
        <w:rPr>
          <w:sz w:val="16"/>
        </w:rPr>
        <w:t xml:space="preserve"> hit the 34.7°F target. </w:t>
      </w:r>
      <w:r w:rsidRPr="00B63B5E">
        <w:rPr>
          <w:rStyle w:val="StyleUnderline"/>
        </w:rPr>
        <w:t xml:space="preserve">If we leave it </w:t>
      </w:r>
      <w:proofErr w:type="gramStart"/>
      <w:r w:rsidRPr="00B63B5E">
        <w:rPr>
          <w:rStyle w:val="StyleUnderline"/>
        </w:rPr>
        <w:t>to</w:t>
      </w:r>
      <w:proofErr w:type="gramEnd"/>
      <w:r w:rsidRPr="00B63B5E">
        <w:rPr>
          <w:rStyle w:val="StyleUnderline"/>
        </w:rPr>
        <w:t xml:space="preserve">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035F1B18" w14:textId="77777777" w:rsidR="0020098E" w:rsidRPr="00FB19E7" w:rsidRDefault="0020098E" w:rsidP="0020098E">
      <w:pPr>
        <w:rPr>
          <w:sz w:val="16"/>
        </w:rPr>
      </w:pPr>
      <w:r w:rsidRPr="00FB19E7">
        <w:rPr>
          <w:sz w:val="16"/>
        </w:rPr>
        <w:t>THE PRODUCTIVITY TRAP</w:t>
      </w:r>
    </w:p>
    <w:p w14:paraId="729F077C" w14:textId="77777777" w:rsidR="0020098E" w:rsidRPr="003C766C" w:rsidRDefault="0020098E" w:rsidP="0020098E">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59EF20D9" w14:textId="77777777" w:rsidR="0020098E" w:rsidRPr="003C766C" w:rsidRDefault="0020098E" w:rsidP="0020098E">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w:t>
      </w:r>
      <w:proofErr w:type="gramStart"/>
      <w:r w:rsidRPr="003C766C">
        <w:rPr>
          <w:sz w:val="16"/>
        </w:rPr>
        <w:t>of capitalism’s traps</w:t>
      </w:r>
      <w:proofErr w:type="gramEnd"/>
      <w:r w:rsidRPr="003C766C">
        <w:rPr>
          <w:sz w:val="16"/>
        </w:rPr>
        <w:t xml:space="preserve">, </w:t>
      </w:r>
      <w:r w:rsidRPr="003C766C">
        <w:rPr>
          <w:rStyle w:val="StyleUnderline"/>
        </w:rPr>
        <w:t xml:space="preserve">the </w:t>
      </w:r>
      <w:r w:rsidRPr="003C766C">
        <w:rPr>
          <w:rStyle w:val="Emphasis"/>
        </w:rPr>
        <w:t>Productivity Trap</w:t>
      </w:r>
      <w:r w:rsidRPr="003C766C">
        <w:rPr>
          <w:sz w:val="16"/>
        </w:rPr>
        <w:t xml:space="preserve">.33 </w:t>
      </w:r>
    </w:p>
    <w:p w14:paraId="45CC07F6" w14:textId="77777777" w:rsidR="0020098E" w:rsidRPr="003C766C" w:rsidRDefault="0020098E" w:rsidP="0020098E">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w:t>
      </w:r>
      <w:proofErr w:type="gramStart"/>
      <w:r w:rsidRPr="003C766C">
        <w:rPr>
          <w:sz w:val="16"/>
        </w:rPr>
        <w:t>in order to</w:t>
      </w:r>
      <w:proofErr w:type="gramEnd"/>
      <w:r w:rsidRPr="003C766C">
        <w:rPr>
          <w:sz w:val="16"/>
        </w:rPr>
        <w:t xml:space="preserve">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w:t>
      </w:r>
      <w:proofErr w:type="gramStart"/>
      <w:r w:rsidRPr="003C766C">
        <w:rPr>
          <w:sz w:val="16"/>
        </w:rPr>
        <w:t xml:space="preserve">so as </w:t>
      </w:r>
      <w:r w:rsidRPr="003C766C">
        <w:rPr>
          <w:rStyle w:val="StyleUnderline"/>
        </w:rPr>
        <w:t>to</w:t>
      </w:r>
      <w:proofErr w:type="gramEnd"/>
      <w:r w:rsidRPr="003C766C">
        <w:rPr>
          <w:rStyle w:val="StyleUnderline"/>
        </w:rPr>
        <w:t xml:space="preserve">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3F5A4E1F" w14:textId="77777777" w:rsidR="0020098E" w:rsidRPr="00FB19E7" w:rsidRDefault="0020098E" w:rsidP="0020098E">
      <w:pPr>
        <w:rPr>
          <w:sz w:val="16"/>
        </w:rPr>
      </w:pPr>
      <w:r w:rsidRPr="00FB19E7">
        <w:rPr>
          <w:sz w:val="16"/>
        </w:rPr>
        <w:t xml:space="preserve">Capitalism cannot escape the Productivity Trap, which means it cannot wean itself off its dependence on economic growth. This is why even if we were to put in place measures to combat climate change, we would end up falling into </w:t>
      </w:r>
      <w:proofErr w:type="gramStart"/>
      <w:r w:rsidRPr="00FB19E7">
        <w:rPr>
          <w:sz w:val="16"/>
        </w:rPr>
        <w:t>the</w:t>
      </w:r>
      <w:proofErr w:type="gramEnd"/>
      <w:r w:rsidRPr="00FB19E7">
        <w:rPr>
          <w:sz w:val="16"/>
        </w:rPr>
        <w:t xml:space="preserve"> Growth Trap, resulting in further increases in resource consumption.</w:t>
      </w:r>
    </w:p>
    <w:p w14:paraId="0673C85E" w14:textId="77777777" w:rsidR="0020098E" w:rsidRPr="00FB19E7" w:rsidRDefault="0020098E" w:rsidP="0020098E">
      <w:pPr>
        <w:rPr>
          <w:sz w:val="16"/>
        </w:rPr>
      </w:pPr>
      <w:r w:rsidRPr="00FB19E7">
        <w:rPr>
          <w:sz w:val="16"/>
        </w:rPr>
        <w:t>This is also why scientists are beginning to sense capitalism’s limits.</w:t>
      </w:r>
    </w:p>
    <w:p w14:paraId="22DA6E1B" w14:textId="77777777" w:rsidR="0020098E" w:rsidRPr="00FB19E7" w:rsidRDefault="0020098E" w:rsidP="0020098E">
      <w:pPr>
        <w:rPr>
          <w:sz w:val="16"/>
        </w:rPr>
      </w:pPr>
      <w:r w:rsidRPr="00FB19E7">
        <w:rPr>
          <w:sz w:val="16"/>
        </w:rPr>
        <w:t>DECOUPLING IS AN ILLUSION</w:t>
      </w:r>
    </w:p>
    <w:p w14:paraId="30BEBEE0" w14:textId="77777777" w:rsidR="0020098E" w:rsidRPr="003C766C" w:rsidRDefault="0020098E" w:rsidP="0020098E">
      <w:pPr>
        <w:rPr>
          <w:sz w:val="16"/>
        </w:rPr>
      </w:pPr>
      <w:r w:rsidRPr="003C766C">
        <w:rPr>
          <w:sz w:val="16"/>
        </w:rPr>
        <w:t xml:space="preserve">The conclusion that we should give up </w:t>
      </w:r>
      <w:proofErr w:type="gramStart"/>
      <w:r w:rsidRPr="003C766C">
        <w:rPr>
          <w:sz w:val="16"/>
        </w:rPr>
        <w:t>growth likely</w:t>
      </w:r>
      <w:proofErr w:type="gramEnd"/>
      <w:r w:rsidRPr="003C766C">
        <w:rPr>
          <w:sz w:val="16"/>
        </w:rPr>
        <w:t xml:space="preserve">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20AD72A4" w14:textId="77777777" w:rsidR="0020098E" w:rsidRPr="003C766C" w:rsidRDefault="0020098E" w:rsidP="0020098E">
      <w:pPr>
        <w:rPr>
          <w:sz w:val="16"/>
        </w:rPr>
      </w:pPr>
      <w:r w:rsidRPr="003C766C">
        <w:rPr>
          <w:sz w:val="16"/>
        </w:rPr>
        <w:t xml:space="preserve">Jackson points out that improving </w:t>
      </w:r>
      <w:proofErr w:type="gramStart"/>
      <w:r w:rsidRPr="003C766C">
        <w:rPr>
          <w:sz w:val="16"/>
        </w:rPr>
        <w:t>the efficiency</w:t>
      </w:r>
      <w:proofErr w:type="gramEnd"/>
      <w:r w:rsidRPr="003C766C">
        <w:rPr>
          <w:sz w:val="16"/>
        </w:rPr>
        <w:t xml:space="preserve">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w:t>
      </w:r>
      <w:proofErr w:type="gramStart"/>
      <w:r w:rsidRPr="003C766C">
        <w:rPr>
          <w:sz w:val="16"/>
        </w:rPr>
        <w:t>as long as</w:t>
      </w:r>
      <w:proofErr w:type="gramEnd"/>
      <w:r w:rsidRPr="003C766C">
        <w:rPr>
          <w:sz w:val="16"/>
        </w:rPr>
        <w:t xml:space="preserve"> you look only at </w:t>
      </w:r>
      <w:proofErr w:type="gramStart"/>
      <w:r w:rsidRPr="003C766C">
        <w:rPr>
          <w:sz w:val="16"/>
        </w:rPr>
        <w:t>the Global</w:t>
      </w:r>
      <w:proofErr w:type="gramEnd"/>
      <w:r w:rsidRPr="003C766C">
        <w:rPr>
          <w:sz w:val="16"/>
        </w:rPr>
        <w:t xml:space="preserve"> North.</w:t>
      </w:r>
    </w:p>
    <w:p w14:paraId="3913BA32" w14:textId="77777777" w:rsidR="0020098E" w:rsidRPr="003C766C" w:rsidRDefault="0020098E" w:rsidP="0020098E">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44DAE7FB" w14:textId="77777777" w:rsidR="0020098E" w:rsidRPr="003C766C" w:rsidRDefault="0020098E" w:rsidP="0020098E">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1D025D88" w14:textId="77777777" w:rsidR="0020098E" w:rsidRPr="002D7E08" w:rsidRDefault="0020098E" w:rsidP="0020098E">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7ECAD99C" w14:textId="77777777" w:rsidR="0020098E" w:rsidRPr="002D7E08" w:rsidRDefault="0020098E" w:rsidP="0020098E">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470B2025" w14:textId="77777777" w:rsidR="0020098E" w:rsidRPr="00D40260" w:rsidRDefault="0020098E" w:rsidP="0020098E">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w:t>
      </w:r>
      <w:proofErr w:type="gramStart"/>
      <w:r w:rsidRPr="00D40260">
        <w:rPr>
          <w:sz w:val="16"/>
        </w:rPr>
        <w:t>So</w:t>
      </w:r>
      <w:proofErr w:type="gramEnd"/>
      <w:r w:rsidRPr="00D40260">
        <w:rPr>
          <w:sz w:val="16"/>
        </w:rPr>
        <w:t xml:space="preserve">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w:t>
      </w:r>
      <w:proofErr w:type="gramStart"/>
      <w:r w:rsidRPr="00D40260">
        <w:rPr>
          <w:sz w:val="16"/>
        </w:rPr>
        <w:t>as a result of</w:t>
      </w:r>
      <w:proofErr w:type="gramEnd"/>
      <w:r w:rsidRPr="00D40260">
        <w:rPr>
          <w:sz w:val="16"/>
        </w:rPr>
        <w:t xml:space="preserve">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10DD09A1" w14:textId="77777777" w:rsidR="0020098E" w:rsidRPr="00FB19E7" w:rsidRDefault="0020098E" w:rsidP="0020098E">
      <w:pPr>
        <w:rPr>
          <w:sz w:val="16"/>
        </w:rPr>
      </w:pPr>
      <w:r w:rsidRPr="00FB19E7">
        <w:rPr>
          <w:sz w:val="16"/>
        </w:rPr>
        <w:t xml:space="preserve">This is why Jackson concludes that decoupling is a “myth” and criticizes the arguments of those promoting green economic growth as “totally unconvincing.” Further, he calls the idea that technological advances under capitalism will combat climate change a “simplistic assumption” that’s </w:t>
      </w:r>
      <w:proofErr w:type="gramStart"/>
      <w:r w:rsidRPr="00FB19E7">
        <w:rPr>
          <w:sz w:val="16"/>
        </w:rPr>
        <w:t>really no</w:t>
      </w:r>
      <w:proofErr w:type="gramEnd"/>
      <w:r w:rsidRPr="00FB19E7">
        <w:rPr>
          <w:sz w:val="16"/>
        </w:rPr>
        <w:t xml:space="preserve"> more than an “illusion.”36</w:t>
      </w:r>
    </w:p>
    <w:p w14:paraId="0AC72555" w14:textId="77777777" w:rsidR="0020098E" w:rsidRPr="00FB19E7" w:rsidRDefault="0020098E" w:rsidP="0020098E">
      <w:pPr>
        <w:rPr>
          <w:sz w:val="16"/>
        </w:rPr>
      </w:pPr>
      <w:r w:rsidRPr="00FB19E7">
        <w:rPr>
          <w:sz w:val="16"/>
        </w:rPr>
        <w:t>WHAT’S REALLY HAPPENING IS RECOUPLING</w:t>
      </w:r>
    </w:p>
    <w:p w14:paraId="14EFD811" w14:textId="77777777" w:rsidR="0020098E" w:rsidRPr="00FB19E7" w:rsidRDefault="0020098E" w:rsidP="0020098E">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5040C1C4" w14:textId="77777777" w:rsidR="0020098E" w:rsidRPr="00D40260" w:rsidRDefault="0020098E" w:rsidP="0020098E">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5F5661E1" w14:textId="77777777" w:rsidR="0020098E" w:rsidRPr="00121712" w:rsidRDefault="0020098E" w:rsidP="0020098E">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0FF5E13D" w14:textId="77777777" w:rsidR="0020098E" w:rsidRPr="00D40260" w:rsidRDefault="0020098E" w:rsidP="0020098E">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66CE953C" w14:textId="77777777" w:rsidR="0020098E" w:rsidRPr="00121712" w:rsidRDefault="0020098E" w:rsidP="0020098E">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 xml:space="preserve">sustained </w:t>
      </w:r>
      <w:proofErr w:type="gramStart"/>
      <w:r w:rsidRPr="00121712">
        <w:rPr>
          <w:rStyle w:val="Emphasis"/>
        </w:rPr>
        <w:t>period</w:t>
      </w:r>
      <w:r w:rsidRPr="00121712">
        <w:rPr>
          <w:sz w:val="16"/>
        </w:rPr>
        <w:t xml:space="preserve"> of time</w:t>
      </w:r>
      <w:proofErr w:type="gramEnd"/>
      <w:r w:rsidRPr="00121712">
        <w:rPr>
          <w:sz w:val="16"/>
        </w:rPr>
        <w:t xml:space="preserv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1E4001DB" w14:textId="77777777" w:rsidR="0020098E" w:rsidRPr="00121712" w:rsidRDefault="0020098E" w:rsidP="0020098E">
      <w:pPr>
        <w:rPr>
          <w:sz w:val="16"/>
        </w:rPr>
      </w:pPr>
      <w:r w:rsidRPr="00121712">
        <w:rPr>
          <w:sz w:val="16"/>
        </w:rPr>
        <w:t xml:space="preserve">Fundamentally, </w:t>
      </w:r>
      <w:r w:rsidRPr="00121712">
        <w:rPr>
          <w:rStyle w:val="Emphasis"/>
        </w:rPr>
        <w:t>no matter how much</w:t>
      </w:r>
      <w:r w:rsidRPr="00121712">
        <w:rPr>
          <w:rStyle w:val="StyleUnderline"/>
        </w:rPr>
        <w:t xml:space="preserve"> </w:t>
      </w:r>
      <w:proofErr w:type="gramStart"/>
      <w:r w:rsidRPr="00121712">
        <w:rPr>
          <w:rStyle w:val="StyleUnderline"/>
        </w:rPr>
        <w:t>technology may</w:t>
      </w:r>
      <w:proofErr w:type="gramEnd"/>
      <w:r w:rsidRPr="00121712">
        <w:rPr>
          <w:rStyle w:val="StyleUnderline"/>
        </w:rPr>
        <w:t xml:space="preserve"> </w:t>
      </w:r>
      <w:proofErr w:type="gramStart"/>
      <w:r w:rsidRPr="00121712">
        <w:rPr>
          <w:rStyle w:val="Emphasis"/>
        </w:rPr>
        <w:t>advance</w:t>
      </w:r>
      <w:proofErr w:type="gramEnd"/>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1893E6FB" w14:textId="77777777" w:rsidR="0020098E" w:rsidRPr="00121712" w:rsidRDefault="0020098E" w:rsidP="0020098E">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w:t>
      </w:r>
      <w:proofErr w:type="gramStart"/>
      <w:r w:rsidRPr="00121712">
        <w:rPr>
          <w:rStyle w:val="StyleUnderline"/>
        </w:rPr>
        <w:t>through the use of</w:t>
      </w:r>
      <w:proofErr w:type="gramEnd"/>
      <w:r w:rsidRPr="00121712">
        <w:rPr>
          <w:rStyle w:val="StyleUnderline"/>
        </w:rPr>
        <w:t xml:space="preserve">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7D10FC67" w14:textId="77777777" w:rsidR="0020098E" w:rsidRPr="00121712" w:rsidRDefault="0020098E" w:rsidP="0020098E">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0FAFF7BA" w14:textId="77777777" w:rsidR="0020098E" w:rsidRPr="00321DCE" w:rsidRDefault="0020098E" w:rsidP="0020098E">
      <w:pPr>
        <w:rPr>
          <w:sz w:val="16"/>
        </w:rPr>
      </w:pPr>
      <w:r w:rsidRPr="00321DCE">
        <w:rPr>
          <w:sz w:val="16"/>
        </w:rPr>
        <w:t>INCREASING EFFICIENCY INCREASES ENVIRONMENTAL BURDEN—THE JEVONS PARADOX</w:t>
      </w:r>
    </w:p>
    <w:p w14:paraId="6CBF5B3B" w14:textId="77777777" w:rsidR="0020098E" w:rsidRPr="00121712" w:rsidRDefault="0020098E" w:rsidP="0020098E">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041BDD46" w14:textId="77777777" w:rsidR="0020098E" w:rsidRPr="00321DCE" w:rsidRDefault="0020098E" w:rsidP="0020098E">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3C047D34" w14:textId="77777777" w:rsidR="0020098E" w:rsidRPr="00121712" w:rsidRDefault="0020098E" w:rsidP="0020098E">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13440544" w14:textId="77777777" w:rsidR="0020098E" w:rsidRPr="00321DCE" w:rsidRDefault="0020098E" w:rsidP="0020098E">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338ABF38" w14:textId="77777777" w:rsidR="0020098E" w:rsidRPr="00D9390E" w:rsidRDefault="0020098E" w:rsidP="0020098E">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6CD6A60D" w14:textId="77777777" w:rsidR="0020098E" w:rsidRPr="00D9390E" w:rsidRDefault="0020098E" w:rsidP="0020098E">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01AD3158" w14:textId="77777777" w:rsidR="0020098E" w:rsidRPr="009F2C18" w:rsidRDefault="0020098E" w:rsidP="0020098E">
      <w:pPr>
        <w:rPr>
          <w:sz w:val="16"/>
        </w:rPr>
      </w:pPr>
      <w:r w:rsidRPr="009F2C18">
        <w:rPr>
          <w:sz w:val="16"/>
        </w:rPr>
        <w:t>In these cases, relative decoupling in one area leads, ironically enough, to the obstruction of absolute decoupling overall.</w:t>
      </w:r>
    </w:p>
    <w:p w14:paraId="6C4AB0BE" w14:textId="77777777" w:rsidR="0020098E" w:rsidRPr="009F2C18" w:rsidRDefault="0020098E" w:rsidP="0020098E">
      <w:pPr>
        <w:rPr>
          <w:sz w:val="16"/>
        </w:rPr>
      </w:pPr>
      <w:r w:rsidRPr="009F2C18">
        <w:rPr>
          <w:sz w:val="16"/>
        </w:rPr>
        <w:t>THE POWER OF THE MARKET CANNOT STOP CLIMATE CHANGE</w:t>
      </w:r>
    </w:p>
    <w:p w14:paraId="086B5693" w14:textId="77777777" w:rsidR="0020098E" w:rsidRPr="00D9390E" w:rsidRDefault="0020098E" w:rsidP="0020098E">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w:t>
      </w:r>
      <w:proofErr w:type="gramStart"/>
      <w:r w:rsidRPr="00D9390E">
        <w:rPr>
          <w:rStyle w:val="StyleUnderline"/>
        </w:rPr>
        <w:t>as a way to</w:t>
      </w:r>
      <w:proofErr w:type="gramEnd"/>
      <w:r w:rsidRPr="00D9390E">
        <w:rPr>
          <w:rStyle w:val="StyleUnderline"/>
        </w:rPr>
        <w:t xml:space="preserve">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18E4FF06" w14:textId="77777777" w:rsidR="0020098E" w:rsidRPr="00D9390E" w:rsidRDefault="0020098E" w:rsidP="0020098E">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241856CF" w14:textId="77777777" w:rsidR="0020098E" w:rsidRPr="009F2C18" w:rsidRDefault="0020098E" w:rsidP="0020098E">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54C6FD91" w14:textId="77777777" w:rsidR="0020098E" w:rsidRPr="00D9390E" w:rsidRDefault="0020098E" w:rsidP="0020098E">
      <w:pPr>
        <w:rPr>
          <w:sz w:val="16"/>
        </w:rPr>
      </w:pPr>
      <w:proofErr w:type="gramStart"/>
      <w:r w:rsidRPr="00D9390E">
        <w:rPr>
          <w:sz w:val="16"/>
        </w:rPr>
        <w:t>In reality, though</w:t>
      </w:r>
      <w:proofErr w:type="gramEnd"/>
      <w:r w:rsidRPr="00D9390E">
        <w:rPr>
          <w:sz w:val="16"/>
        </w:rPr>
        <w:t xml:space="preserve">,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70FA909E" w14:textId="77777777" w:rsidR="0020098E" w:rsidRPr="00D9390E" w:rsidRDefault="0020098E" w:rsidP="0020098E">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t>
      </w:r>
      <w:proofErr w:type="gramStart"/>
      <w:r w:rsidRPr="00D9390E">
        <w:rPr>
          <w:rStyle w:val="StyleUnderline"/>
        </w:rPr>
        <w:t>will progress</w:t>
      </w:r>
      <w:proofErr w:type="gramEnd"/>
      <w:r w:rsidRPr="00D9390E">
        <w:rPr>
          <w:rStyle w:val="StyleUnderline"/>
        </w:rPr>
        <w:t xml:space="preserve">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578B01A5" w14:textId="77777777" w:rsidR="0020098E" w:rsidRPr="00FA570E" w:rsidRDefault="0020098E" w:rsidP="0020098E">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0ACB07B6" w14:textId="77777777" w:rsidR="0020098E" w:rsidRPr="00FA570E" w:rsidRDefault="0020098E" w:rsidP="0020098E">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29F392C2" w14:textId="77777777" w:rsidR="0020098E" w:rsidRPr="00FA570E" w:rsidRDefault="0020098E" w:rsidP="0020098E">
      <w:pPr>
        <w:rPr>
          <w:sz w:val="16"/>
        </w:rPr>
      </w:pPr>
      <w:r w:rsidRPr="00FA570E">
        <w:rPr>
          <w:sz w:val="16"/>
        </w:rPr>
        <w:t>THE HUGE AMOUNT OF CARBON DIOXIDE EMITTED BY THE RICH</w:t>
      </w:r>
    </w:p>
    <w:p w14:paraId="0051D474" w14:textId="77777777" w:rsidR="0020098E" w:rsidRPr="00FA570E" w:rsidRDefault="0020098E" w:rsidP="0020098E">
      <w:pPr>
        <w:rPr>
          <w:sz w:val="16"/>
        </w:rPr>
      </w:pPr>
      <w:r w:rsidRPr="00FA570E">
        <w:rPr>
          <w:sz w:val="16"/>
        </w:rPr>
        <w:t xml:space="preserve">Whatever the case, the fact that wide-ranging, consistently applied decoupling is extremely difficult to bring about means that the promises made by green Keynesianism can never be kept. Even if politicians </w:t>
      </w:r>
      <w:proofErr w:type="gramStart"/>
      <w:r w:rsidRPr="00FA570E">
        <w:rPr>
          <w:sz w:val="16"/>
        </w:rPr>
        <w:t>are able to</w:t>
      </w:r>
      <w:proofErr w:type="gramEnd"/>
      <w:r w:rsidRPr="00FA570E">
        <w:rPr>
          <w:sz w:val="16"/>
        </w:rPr>
        <w:t xml:space="preserve"> win elections on the grandiose platforms of Green New Deals, they will never be able to fulfill their promises to solve the environmental crisis.</w:t>
      </w:r>
    </w:p>
    <w:p w14:paraId="5E500D8D" w14:textId="77777777" w:rsidR="0020098E" w:rsidRPr="00FA570E" w:rsidRDefault="0020098E" w:rsidP="0020098E">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4024C8E5" w14:textId="77777777" w:rsidR="0020098E" w:rsidRDefault="0020098E" w:rsidP="0020098E">
      <w:r w:rsidRPr="009F2C18">
        <w:t>&lt;&lt;TEXT CONDENSED, NONE OMITTED&gt;&gt;</w:t>
      </w:r>
    </w:p>
    <w:p w14:paraId="5E3BC5EB" w14:textId="77777777" w:rsidR="0020098E" w:rsidRPr="00D966A0" w:rsidRDefault="0020098E" w:rsidP="0020098E">
      <w:pPr>
        <w:rPr>
          <w:sz w:val="8"/>
        </w:rPr>
      </w:pPr>
      <w:r w:rsidRPr="00D966A0">
        <w:rPr>
          <w:sz w:val="8"/>
        </w:rPr>
        <w:t xml:space="preserve">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t>
      </w:r>
      <w:proofErr w:type="gramStart"/>
      <w:r w:rsidRPr="00D966A0">
        <w:rPr>
          <w:sz w:val="8"/>
        </w:rPr>
        <w:t>worldwide carbon dioxide emissions</w:t>
      </w:r>
      <w:proofErr w:type="gramEnd"/>
      <w:r w:rsidRPr="00D966A0">
        <w:rPr>
          <w:sz w:val="8"/>
        </w:rPr>
        <w:t xml:space="preserve">. Yet these people are also the first to suffer from the effects of climate change. This is where we see the contradictions of the Imperial Mode of Living and the externalization society play out very clearly. And this is why it is perfectly appropriate to </w:t>
      </w:r>
      <w:proofErr w:type="gramStart"/>
      <w:r w:rsidRPr="00D966A0">
        <w:rPr>
          <w:sz w:val="8"/>
        </w:rPr>
        <w:t>call for</w:t>
      </w:r>
      <w:proofErr w:type="gramEnd"/>
      <w:r w:rsidRPr="00D966A0">
        <w:rPr>
          <w:sz w:val="8"/>
        </w:rPr>
        <w:t xml:space="preserve"> </w:t>
      </w:r>
      <w:proofErr w:type="gramStart"/>
      <w:r w:rsidRPr="00D966A0">
        <w:rPr>
          <w:sz w:val="8"/>
        </w:rPr>
        <w:t>primarily</w:t>
      </w:r>
      <w:proofErr w:type="gramEnd"/>
      <w:r w:rsidRPr="00D966A0">
        <w:rPr>
          <w:sz w:val="8"/>
        </w:rPr>
        <w:t xml:space="preserve">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w:t>
      </w:r>
      <w:proofErr w:type="gramStart"/>
      <w:r w:rsidRPr="00D966A0">
        <w:rPr>
          <w:sz w:val="8"/>
        </w:rPr>
        <w:t>actually part</w:t>
      </w:r>
      <w:proofErr w:type="gramEnd"/>
      <w:r w:rsidRPr="00D966A0">
        <w:rPr>
          <w:sz w:val="8"/>
        </w:rPr>
        <w:t xml:space="preserve">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w:t>
      </w:r>
      <w:proofErr w:type="gramStart"/>
      <w:r w:rsidRPr="00D966A0">
        <w:rPr>
          <w:sz w:val="8"/>
        </w:rPr>
        <w:t>open up</w:t>
      </w:r>
      <w:proofErr w:type="gramEnd"/>
      <w:r w:rsidRPr="00D966A0">
        <w:rPr>
          <w:sz w:val="8"/>
        </w:rPr>
        <w:t xml:space="preserve">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w:t>
      </w:r>
      <w:proofErr w:type="gramStart"/>
      <w:r w:rsidRPr="00D966A0">
        <w:rPr>
          <w:sz w:val="8"/>
        </w:rPr>
        <w:t>Andes mountain</w:t>
      </w:r>
      <w:proofErr w:type="gramEnd"/>
      <w:r w:rsidRPr="00D966A0">
        <w:rPr>
          <w:sz w:val="8"/>
        </w:rPr>
        <w:t xml:space="preserve">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w:t>
      </w:r>
      <w:proofErr w:type="gramStart"/>
      <w:r w:rsidRPr="00D966A0">
        <w:rPr>
          <w:sz w:val="8"/>
        </w:rPr>
        <w:t>the mining</w:t>
      </w:r>
      <w:proofErr w:type="gramEnd"/>
      <w:r w:rsidRPr="00D966A0">
        <w:rPr>
          <w:sz w:val="8"/>
        </w:rPr>
        <w:t xml:space="preserve">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w:t>
      </w:r>
      <w:proofErr w:type="gramStart"/>
      <w:r w:rsidRPr="00D966A0">
        <w:rPr>
          <w:sz w:val="8"/>
        </w:rPr>
        <w:t>has</w:t>
      </w:r>
      <w:proofErr w:type="gramEnd"/>
      <w:r w:rsidRPr="00D966A0">
        <w:rPr>
          <w:sz w:val="8"/>
        </w:rPr>
        <w:t xml:space="preserve">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w:t>
      </w:r>
      <w:proofErr w:type="gramStart"/>
      <w:r w:rsidRPr="00D966A0">
        <w:rPr>
          <w:sz w:val="8"/>
        </w:rPr>
        <w:t>in order to</w:t>
      </w:r>
      <w:proofErr w:type="gramEnd"/>
      <w:r w:rsidRPr="00D966A0">
        <w:rPr>
          <w:sz w:val="8"/>
        </w:rPr>
        <w:t xml:space="preserve"> meet the all-important SDGs, seemingly without the least concern.</w:t>
      </w:r>
    </w:p>
    <w:p w14:paraId="3624A236" w14:textId="77777777" w:rsidR="0020098E" w:rsidRDefault="0020098E" w:rsidP="0020098E">
      <w:r w:rsidRPr="009F2C18">
        <w:t>&lt;&lt;PARAGRAPH INTEGRITY RESUMES&gt;&gt;</w:t>
      </w:r>
    </w:p>
    <w:p w14:paraId="366FC34A" w14:textId="77777777" w:rsidR="0020098E" w:rsidRPr="009F2C18" w:rsidRDefault="0020098E" w:rsidP="0020098E">
      <w:pPr>
        <w:rPr>
          <w:sz w:val="16"/>
        </w:rPr>
      </w:pPr>
      <w:r w:rsidRPr="009F2C18">
        <w:rPr>
          <w:sz w:val="16"/>
        </w:rPr>
        <w:t>ECOLOGICAL IMPERIALISM IN THE ANTHROPOCENE</w:t>
      </w:r>
    </w:p>
    <w:p w14:paraId="78A3C745" w14:textId="77777777" w:rsidR="0020098E" w:rsidRPr="00FA570E" w:rsidRDefault="0020098E" w:rsidP="0020098E">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3E2096A8" w14:textId="77777777" w:rsidR="0020098E" w:rsidRPr="00FA570E" w:rsidRDefault="0020098E" w:rsidP="0020098E">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034076CA" w14:textId="77777777" w:rsidR="0020098E" w:rsidRDefault="0020098E" w:rsidP="0020098E">
      <w:r>
        <w:t xml:space="preserve">&lt;&lt;FIGURE 4 OMITTED&gt;&gt; </w:t>
      </w:r>
    </w:p>
    <w:p w14:paraId="5B19C8FF" w14:textId="77777777" w:rsidR="0020098E" w:rsidRPr="00FA570E" w:rsidRDefault="0020098E" w:rsidP="0020098E">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w:t>
      </w:r>
      <w:proofErr w:type="gramStart"/>
      <w:r w:rsidRPr="00FA570E">
        <w:rPr>
          <w:rStyle w:val="StyleUnderline"/>
        </w:rPr>
        <w:t xml:space="preserve">actually </w:t>
      </w:r>
      <w:r w:rsidRPr="004A6E04">
        <w:rPr>
          <w:rStyle w:val="StyleUnderline"/>
          <w:highlight w:val="cyan"/>
        </w:rPr>
        <w:t>been</w:t>
      </w:r>
      <w:proofErr w:type="gramEnd"/>
      <w:r w:rsidRPr="004A6E04">
        <w:rPr>
          <w:rStyle w:val="StyleUnderline"/>
          <w:highlight w:val="cyan"/>
        </w:rPr>
        <w:t xml:space="preserve">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0740BF86" w14:textId="77777777" w:rsidR="0020098E" w:rsidRPr="009F2C18" w:rsidRDefault="0020098E" w:rsidP="0020098E">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5A003CD6" w14:textId="77777777" w:rsidR="0020098E" w:rsidRPr="009F2C18" w:rsidRDefault="0020098E" w:rsidP="0020098E">
      <w:pPr>
        <w:rPr>
          <w:sz w:val="16"/>
        </w:rPr>
      </w:pPr>
      <w:r w:rsidRPr="009F2C18">
        <w:rPr>
          <w:sz w:val="16"/>
        </w:rPr>
        <w:t xml:space="preserve">Only a mere 8.6 percent of these resources are recycled, a proportion that’s </w:t>
      </w:r>
      <w:proofErr w:type="gramStart"/>
      <w:r w:rsidRPr="009F2C18">
        <w:rPr>
          <w:sz w:val="16"/>
        </w:rPr>
        <w:t>actually decreasing</w:t>
      </w:r>
      <w:proofErr w:type="gramEnd"/>
      <w:r w:rsidRPr="009F2C18">
        <w:rPr>
          <w:sz w:val="16"/>
        </w:rPr>
        <w:t xml:space="preserve">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562AD0AE" w14:textId="77777777" w:rsidR="0020098E" w:rsidRPr="00FA570E" w:rsidRDefault="0020098E" w:rsidP="0020098E">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4394957A" w14:textId="77777777" w:rsidR="0020098E" w:rsidRPr="00FA570E" w:rsidRDefault="0020098E" w:rsidP="0020098E">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w:t>
      </w:r>
      <w:proofErr w:type="gramStart"/>
      <w:r w:rsidRPr="00FA570E">
        <w:rPr>
          <w:sz w:val="16"/>
        </w:rPr>
        <w:t>So</w:t>
      </w:r>
      <w:proofErr w:type="gramEnd"/>
      <w:r w:rsidRPr="00FA570E">
        <w:rPr>
          <w:sz w:val="16"/>
        </w:rPr>
        <w:t xml:space="preserve">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3637433C" w14:textId="77777777" w:rsidR="0020098E" w:rsidRDefault="0020098E" w:rsidP="0020098E">
      <w:r w:rsidRPr="009F2C18">
        <w:t>&lt;&lt;TEXT CONDENSED, NONE OMITTED&gt;&gt;</w:t>
      </w:r>
    </w:p>
    <w:p w14:paraId="011B2D71" w14:textId="77777777" w:rsidR="0020098E" w:rsidRPr="00FA570E" w:rsidRDefault="0020098E" w:rsidP="0020098E">
      <w:pPr>
        <w:rPr>
          <w:sz w:val="12"/>
        </w:rPr>
      </w:pPr>
      <w:r w:rsidRPr="00FA570E">
        <w:rPr>
          <w:sz w:val="12"/>
        </w:rPr>
        <w:t xml:space="preserve">TECHNO-OPTIMISM IS NOT THE SOLUTION On top of </w:t>
      </w:r>
      <w:proofErr w:type="gramStart"/>
      <w:r w:rsidRPr="00FA570E">
        <w:rPr>
          <w:sz w:val="12"/>
        </w:rPr>
        <w:t>this,</w:t>
      </w:r>
      <w:proofErr w:type="gramEnd"/>
      <w:r w:rsidRPr="00FA570E">
        <w:rPr>
          <w:sz w:val="12"/>
        </w:rPr>
        <w:t xml:space="preserve">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w:t>
      </w:r>
      <w:proofErr w:type="gramStart"/>
      <w:r w:rsidRPr="00FA570E">
        <w:rPr>
          <w:sz w:val="12"/>
        </w:rPr>
        <w:t>the Global</w:t>
      </w:r>
      <w:proofErr w:type="gramEnd"/>
      <w:r w:rsidRPr="00FA570E">
        <w:rPr>
          <w:sz w:val="12"/>
        </w:rPr>
        <w:t xml:space="preserve">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w:t>
      </w:r>
      <w:proofErr w:type="gramStart"/>
      <w:r w:rsidRPr="00FA570E">
        <w:rPr>
          <w:sz w:val="12"/>
        </w:rPr>
        <w:t>absolutely necessary</w:t>
      </w:r>
      <w:proofErr w:type="gramEnd"/>
      <w:r w:rsidRPr="00FA570E">
        <w:rPr>
          <w:sz w:val="12"/>
        </w:rPr>
        <w:t>,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0AAAF6F6" w14:textId="77777777" w:rsidR="0020098E" w:rsidRDefault="0020098E" w:rsidP="0020098E">
      <w:r w:rsidRPr="009F2C18">
        <w:t>&lt;&lt;PARAGRAPH INTEGRITY RESUMES&gt;&gt;</w:t>
      </w:r>
    </w:p>
    <w:p w14:paraId="5BD0E39A" w14:textId="77777777" w:rsidR="0020098E" w:rsidRPr="009F2C18" w:rsidRDefault="0020098E" w:rsidP="0020098E">
      <w:pPr>
        <w:rPr>
          <w:sz w:val="16"/>
        </w:rPr>
      </w:pPr>
      <w:r w:rsidRPr="009F2C18">
        <w:rPr>
          <w:sz w:val="16"/>
        </w:rPr>
        <w:t>CAN NEW TECHNOLOGIES REMOVE CARBON DIOXIDE FROM THE ATMOSPHERE?</w:t>
      </w:r>
    </w:p>
    <w:p w14:paraId="77B8850A" w14:textId="77777777" w:rsidR="0020098E" w:rsidRPr="00223C3E" w:rsidRDefault="0020098E" w:rsidP="0020098E">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7CD4BCFA" w14:textId="77777777" w:rsidR="0020098E" w:rsidRPr="009F2C18" w:rsidRDefault="0020098E" w:rsidP="0020098E">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0862B5D7" w14:textId="77777777" w:rsidR="0020098E" w:rsidRPr="009F2C18" w:rsidRDefault="0020098E" w:rsidP="0020098E">
      <w:pPr>
        <w:rPr>
          <w:sz w:val="16"/>
        </w:rPr>
      </w:pPr>
      <w:r w:rsidRPr="009F2C18">
        <w:rPr>
          <w:sz w:val="16"/>
        </w:rPr>
        <w:t xml:space="preserve">As many climate scientists have pointed out, however, there are many problems with the IPCC’s scenario and its assumptions about NETs. The feasibility of creating and using NETs is hardly certain, for one thing, and even if they are </w:t>
      </w:r>
      <w:proofErr w:type="gramStart"/>
      <w:r w:rsidRPr="009F2C18">
        <w:rPr>
          <w:sz w:val="16"/>
        </w:rPr>
        <w:t>put to use</w:t>
      </w:r>
      <w:proofErr w:type="gramEnd"/>
      <w:r w:rsidRPr="009F2C18">
        <w:rPr>
          <w:sz w:val="16"/>
        </w:rPr>
        <w:t>, the unwanted side effects are predicted to be serious.49</w:t>
      </w:r>
    </w:p>
    <w:p w14:paraId="4DE6A5B0" w14:textId="77777777" w:rsidR="0020098E" w:rsidRPr="009F2C18" w:rsidRDefault="0020098E" w:rsidP="0020098E">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w:t>
      </w:r>
      <w:proofErr w:type="gramStart"/>
      <w:r w:rsidRPr="00223C3E">
        <w:rPr>
          <w:rStyle w:val="StyleUnderline"/>
        </w:rPr>
        <w:t>an</w:t>
      </w:r>
      <w:proofErr w:type="gramEnd"/>
      <w:r w:rsidRPr="00223C3E">
        <w:rPr>
          <w:rStyle w:val="StyleUnderline"/>
        </w:rPr>
        <w:t xml:space="preserve"> NET, </w:t>
      </w:r>
      <w:proofErr w:type="gramStart"/>
      <w:r w:rsidRPr="00223C3E">
        <w:rPr>
          <w:rStyle w:val="StyleUnderline"/>
        </w:rPr>
        <w:t>Bio-Energy</w:t>
      </w:r>
      <w:proofErr w:type="gramEnd"/>
      <w:r w:rsidRPr="00223C3E">
        <w:rPr>
          <w:rStyle w:val="StyleUnderline"/>
        </w:rPr>
        <w:t xml:space="preserve">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246F2DB3" w14:textId="77777777" w:rsidR="0020098E" w:rsidRPr="00223C3E" w:rsidRDefault="0020098E" w:rsidP="0020098E">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583900EC" w14:textId="77777777" w:rsidR="0020098E" w:rsidRPr="00223C3E" w:rsidRDefault="0020098E" w:rsidP="0020098E">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1DE52FDC" w14:textId="77777777" w:rsidR="0020098E" w:rsidRPr="00B200D4" w:rsidRDefault="0020098E" w:rsidP="0020098E">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w:t>
      </w:r>
      <w:proofErr w:type="gramStart"/>
      <w:r w:rsidRPr="00B200D4">
        <w:rPr>
          <w:sz w:val="16"/>
        </w:rPr>
        <w:t>a new</w:t>
      </w:r>
      <w:proofErr w:type="gramEnd"/>
      <w:r w:rsidRPr="00B200D4">
        <w:rPr>
          <w:sz w:val="16"/>
        </w:rPr>
        <w:t xml:space="preserve">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7C69C164" w14:textId="77777777" w:rsidR="0020098E" w:rsidRPr="0090469F" w:rsidRDefault="0020098E" w:rsidP="0020098E">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002D1B8F" w14:textId="77777777" w:rsidR="0020098E" w:rsidRPr="0090469F" w:rsidRDefault="0020098E" w:rsidP="0020098E">
      <w:pPr>
        <w:rPr>
          <w:sz w:val="16"/>
        </w:rPr>
      </w:pPr>
      <w:r w:rsidRPr="0090469F">
        <w:rPr>
          <w:sz w:val="16"/>
        </w:rPr>
        <w:t xml:space="preserve">In short, BECCS is a technological fix that consists of </w:t>
      </w:r>
      <w:proofErr w:type="gramStart"/>
      <w:r w:rsidRPr="0090469F">
        <w:rPr>
          <w:sz w:val="16"/>
        </w:rPr>
        <w:t>nothing</w:t>
      </w:r>
      <w:proofErr w:type="gramEnd"/>
      <w:r w:rsidRPr="0090469F">
        <w:rPr>
          <w:sz w:val="16"/>
        </w:rPr>
        <w:t xml:space="preserve"> but all the displacements identified by Marx writ large.</w:t>
      </w:r>
    </w:p>
    <w:p w14:paraId="5D86E4BC" w14:textId="77777777" w:rsidR="0020098E" w:rsidRDefault="0020098E" w:rsidP="0020098E">
      <w:r>
        <w:t>&lt;&lt;TEXT CONDENSED, NONE OMITTED&gt;&gt;</w:t>
      </w:r>
    </w:p>
    <w:p w14:paraId="1B01EB73" w14:textId="77777777" w:rsidR="0020098E" w:rsidRPr="009F2C18" w:rsidRDefault="0020098E" w:rsidP="0020098E">
      <w:pPr>
        <w:rPr>
          <w:sz w:val="16"/>
        </w:rPr>
      </w:pPr>
      <w:r w:rsidRPr="009F2C18">
        <w:rPr>
          <w:sz w:val="16"/>
        </w:rPr>
        <w:t xml:space="preserve">THE “INTELLECTUAL GAME” PLAYED BY THE IPCC There is something worth noting at this juncture. What would be the purpose of using other natural resources in such huge amounts, thus increasing the overall burden on the environment, </w:t>
      </w:r>
      <w:proofErr w:type="gramStart"/>
      <w:r w:rsidRPr="009F2C18">
        <w:rPr>
          <w:sz w:val="16"/>
        </w:rPr>
        <w:t>in order to</w:t>
      </w:r>
      <w:proofErr w:type="gramEnd"/>
      <w:r w:rsidRPr="009F2C18">
        <w:rPr>
          <w:sz w:val="16"/>
        </w:rPr>
        <w:t xml:space="preserve">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t>
      </w:r>
      <w:proofErr w:type="gramStart"/>
      <w:r w:rsidRPr="009F2C18">
        <w:rPr>
          <w:sz w:val="16"/>
        </w:rPr>
        <w:t>well aware</w:t>
      </w:r>
      <w:proofErr w:type="gramEnd"/>
      <w:r w:rsidRPr="009F2C18">
        <w:rPr>
          <w:sz w:val="16"/>
        </w:rPr>
        <w:t xml:space="preserv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w:t>
      </w:r>
      <w:proofErr w:type="gramStart"/>
      <w:r w:rsidRPr="009F2C18">
        <w:rPr>
          <w:sz w:val="16"/>
        </w:rPr>
        <w:t>telling</w:t>
      </w:r>
      <w:proofErr w:type="gramEnd"/>
      <w:r w:rsidRPr="009F2C18">
        <w:rPr>
          <w:sz w:val="16"/>
        </w:rPr>
        <w:t xml:space="preserve">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w:t>
      </w:r>
      <w:proofErr w:type="gramStart"/>
      <w:r w:rsidRPr="009F2C18">
        <w:rPr>
          <w:sz w:val="16"/>
        </w:rPr>
        <w:t>As long as</w:t>
      </w:r>
      <w:proofErr w:type="gramEnd"/>
      <w:r w:rsidRPr="009F2C18">
        <w:rPr>
          <w:sz w:val="16"/>
        </w:rPr>
        <w:t xml:space="preserve">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33B252E6" w14:textId="77777777" w:rsidR="0020098E" w:rsidRDefault="0020098E" w:rsidP="0020098E">
      <w:r>
        <w:t>&lt;&lt;PARAGRAPH INTEGRITY RESUMES&gt;&gt;</w:t>
      </w:r>
    </w:p>
    <w:p w14:paraId="5B231D44" w14:textId="77777777" w:rsidR="0020098E" w:rsidRPr="0090469F" w:rsidRDefault="0020098E" w:rsidP="0020098E">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w:t>
      </w:r>
      <w:proofErr w:type="gramStart"/>
      <w:r w:rsidRPr="0090469F">
        <w:rPr>
          <w:rStyle w:val="StyleUnderline"/>
        </w:rPr>
        <w:t xml:space="preserve">absolutely </w:t>
      </w:r>
      <w:r w:rsidRPr="004A6E04">
        <w:rPr>
          <w:rStyle w:val="Emphasis"/>
          <w:highlight w:val="cyan"/>
        </w:rPr>
        <w:t>indispensable</w:t>
      </w:r>
      <w:proofErr w:type="gramEnd"/>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6D26A021" w14:textId="77777777" w:rsidR="0020098E" w:rsidRPr="0090469F" w:rsidRDefault="0020098E" w:rsidP="0020098E">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7DD9F770" w14:textId="77777777" w:rsidR="0020098E" w:rsidRPr="0090469F" w:rsidRDefault="0020098E" w:rsidP="0020098E">
      <w:pPr>
        <w:rPr>
          <w:sz w:val="16"/>
        </w:rPr>
      </w:pPr>
      <w:r w:rsidRPr="0090469F">
        <w:rPr>
          <w:rStyle w:val="StyleUnderline"/>
        </w:rPr>
        <w:t xml:space="preserve">Measures to stop climate change </w:t>
      </w:r>
      <w:r w:rsidRPr="0090469F">
        <w:rPr>
          <w:rStyle w:val="Emphasis"/>
        </w:rPr>
        <w:t xml:space="preserve">cannot </w:t>
      </w:r>
      <w:proofErr w:type="gramStart"/>
      <w:r w:rsidRPr="0090469F">
        <w:rPr>
          <w:rStyle w:val="Emphasis"/>
        </w:rPr>
        <w:t>double</w:t>
      </w:r>
      <w:proofErr w:type="gramEnd"/>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2DF681CB" w14:textId="77777777" w:rsidR="0020098E" w:rsidRPr="009F2C18" w:rsidRDefault="0020098E" w:rsidP="0020098E">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64DE1732" w14:textId="77777777" w:rsidR="0020098E" w:rsidRPr="009F2C18" w:rsidRDefault="0020098E" w:rsidP="0020098E">
      <w:pPr>
        <w:rPr>
          <w:sz w:val="16"/>
        </w:rPr>
      </w:pPr>
      <w:r w:rsidRPr="009F2C18">
        <w:rPr>
          <w:sz w:val="16"/>
        </w:rPr>
        <w:t>THE MYTH OF DEMATERIALIZATION</w:t>
      </w:r>
    </w:p>
    <w:p w14:paraId="372CB9D3" w14:textId="77777777" w:rsidR="0020098E" w:rsidRPr="001B3CFC" w:rsidRDefault="0020098E" w:rsidP="0020098E">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49E19344" w14:textId="77777777" w:rsidR="0020098E" w:rsidRPr="001B3CFC" w:rsidRDefault="0020098E" w:rsidP="0020098E">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6DDB79B5" w14:textId="77777777" w:rsidR="0020098E" w:rsidRPr="001B3CFC" w:rsidRDefault="0020098E" w:rsidP="0020098E">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proofErr w:type="gramStart"/>
      <w:r w:rsidRPr="004A6E04">
        <w:rPr>
          <w:rStyle w:val="StyleUnderline"/>
          <w:highlight w:val="cyan"/>
        </w:rPr>
        <w:t>consumes</w:t>
      </w:r>
      <w:proofErr w:type="gramEnd"/>
      <w:r w:rsidRPr="004A6E04">
        <w:rPr>
          <w:rStyle w:val="StyleUnderline"/>
          <w:highlight w:val="cyan"/>
        </w:rPr>
        <w:t xml:space="preserve">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17D90513" w14:textId="77777777" w:rsidR="0020098E" w:rsidRPr="001B3CFC" w:rsidRDefault="0020098E" w:rsidP="0020098E">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7BA4682A" w14:textId="77777777" w:rsidR="0020098E" w:rsidRPr="009F2C18" w:rsidRDefault="0020098E" w:rsidP="0020098E">
      <w:pPr>
        <w:rPr>
          <w:sz w:val="16"/>
        </w:rPr>
      </w:pPr>
      <w:r w:rsidRPr="009F2C18">
        <w:rPr>
          <w:sz w:val="16"/>
        </w:rPr>
        <w:t>IS STOPPING CLIMATE CHANGE IMPOSSIBLE?</w:t>
      </w:r>
    </w:p>
    <w:p w14:paraId="6D3D1149" w14:textId="77777777" w:rsidR="0020098E" w:rsidRPr="009F2C18" w:rsidRDefault="0020098E" w:rsidP="0020098E">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5ACD0B70" w14:textId="77777777" w:rsidR="0020098E" w:rsidRPr="009F2C18" w:rsidRDefault="0020098E" w:rsidP="0020098E">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073CB383" w14:textId="77777777" w:rsidR="0020098E" w:rsidRPr="001B3CFC" w:rsidRDefault="0020098E" w:rsidP="0020098E">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3EBF6AAD" w14:textId="77777777" w:rsidR="0020098E" w:rsidRPr="009F2C18" w:rsidRDefault="0020098E" w:rsidP="0020098E">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506C50A1" w14:textId="77777777" w:rsidR="0020098E" w:rsidRPr="001B3CFC" w:rsidRDefault="0020098E" w:rsidP="0020098E">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w:t>
      </w:r>
      <w:proofErr w:type="gramStart"/>
      <w:r w:rsidRPr="001B3CFC">
        <w:rPr>
          <w:rStyle w:val="StyleUnderline"/>
        </w:rPr>
        <w:t xml:space="preserve">in order </w:t>
      </w:r>
      <w:r w:rsidRPr="001B3CFC">
        <w:rPr>
          <w:rStyle w:val="Emphasis"/>
        </w:rPr>
        <w:t>to</w:t>
      </w:r>
      <w:proofErr w:type="gramEnd"/>
      <w:r w:rsidRPr="001B3CFC">
        <w:rPr>
          <w:rStyle w:val="Emphasis"/>
        </w:rPr>
        <w:t xml:space="preserve">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665E0BE6" w14:textId="77777777" w:rsidR="0020098E" w:rsidRDefault="0020098E" w:rsidP="0020098E">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07BD5C89" w14:textId="77777777" w:rsidR="0020098E" w:rsidRDefault="0020098E" w:rsidP="0020098E">
      <w:pPr>
        <w:pStyle w:val="Heading4"/>
      </w:pPr>
      <w:bookmarkStart w:id="3" w:name="_Hlk205054025"/>
      <w:bookmarkEnd w:id="0"/>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0693A381" w14:textId="77777777" w:rsidR="0020098E" w:rsidRDefault="0020098E" w:rsidP="0020098E">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8F43406" w14:textId="77777777" w:rsidR="0020098E" w:rsidRPr="009F2C18" w:rsidRDefault="0020098E" w:rsidP="0020098E">
      <w:pPr>
        <w:rPr>
          <w:sz w:val="16"/>
        </w:rPr>
      </w:pPr>
      <w:r w:rsidRPr="009F2C18">
        <w:rPr>
          <w:sz w:val="16"/>
        </w:rPr>
        <w:t>6.4. Confronting crises: Beyond ‘degrowth by design or by disaster’</w:t>
      </w:r>
    </w:p>
    <w:p w14:paraId="7B7CB1CD" w14:textId="77777777" w:rsidR="0020098E" w:rsidRPr="00A00AD9" w:rsidRDefault="0020098E" w:rsidP="0020098E">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w:t>
      </w:r>
      <w:proofErr w:type="gramStart"/>
      <w:r w:rsidRPr="00A00AD9">
        <w:rPr>
          <w:sz w:val="16"/>
        </w:rPr>
        <w:t>to</w:t>
      </w:r>
      <w:proofErr w:type="gramEnd"/>
      <w:r w:rsidRPr="00A00AD9">
        <w:rPr>
          <w:sz w:val="16"/>
        </w:rPr>
        <w:t xml:space="preserve">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79BE0DB0" w14:textId="77777777" w:rsidR="0020098E" w:rsidRPr="00A00AD9" w:rsidRDefault="0020098E" w:rsidP="0020098E">
      <w:pPr>
        <w:rPr>
          <w:sz w:val="16"/>
        </w:rPr>
      </w:pPr>
      <w:r w:rsidRPr="00A00AD9">
        <w:rPr>
          <w:sz w:val="16"/>
        </w:rPr>
        <w:t xml:space="preserve">Ignoring these challenges and hurdles, fleeing from reality, is clearly not an option. It’s no use sticking our heads in the sand. Nor can we fall into the naïve idea that we just </w:t>
      </w:r>
      <w:proofErr w:type="gramStart"/>
      <w:r w:rsidRPr="00A00AD9">
        <w:rPr>
          <w:sz w:val="16"/>
        </w:rPr>
        <w:t>have to</w:t>
      </w:r>
      <w:proofErr w:type="gramEnd"/>
      <w:r w:rsidRPr="00A00AD9">
        <w:rPr>
          <w:sz w:val="16"/>
        </w:rPr>
        <w:t xml:space="preserve">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0B2021D6" w14:textId="77777777" w:rsidR="0020098E" w:rsidRPr="00687937" w:rsidRDefault="0020098E" w:rsidP="0020098E">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proofErr w:type="gramStart"/>
      <w:r w:rsidRPr="00A00AD9">
        <w:rPr>
          <w:rStyle w:val="StyleUnderline"/>
        </w:rPr>
        <w:t xml:space="preserve">take into </w:t>
      </w:r>
      <w:r w:rsidRPr="00A00AD9">
        <w:rPr>
          <w:rStyle w:val="Emphasis"/>
        </w:rPr>
        <w:t>account</w:t>
      </w:r>
      <w:proofErr w:type="gramEnd"/>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6ABEBCD2" w14:textId="77777777" w:rsidR="0020098E" w:rsidRPr="00687937" w:rsidRDefault="0020098E" w:rsidP="0020098E">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325EB954" w14:textId="77777777" w:rsidR="0020098E" w:rsidRPr="00687937" w:rsidRDefault="0020098E" w:rsidP="0020098E">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6F89AB6" w14:textId="77777777" w:rsidR="0020098E" w:rsidRPr="00687937" w:rsidRDefault="0020098E" w:rsidP="0020098E">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w:t>
      </w:r>
      <w:proofErr w:type="gramStart"/>
      <w:r w:rsidRPr="00687937">
        <w:rPr>
          <w:sz w:val="16"/>
        </w:rPr>
        <w:t>damages</w:t>
      </w:r>
      <w:proofErr w:type="gramEnd"/>
      <w:r w:rsidRPr="00687937">
        <w:rPr>
          <w:sz w:val="16"/>
        </w:rPr>
        <w:t xml:space="preserve"> and the destruction of roughly 80 per cent of its agriculture. It was during this dark and frightening moment, when little aid was available, that </w:t>
      </w:r>
      <w:proofErr w:type="gramStart"/>
      <w:r w:rsidRPr="00687937">
        <w:rPr>
          <w:sz w:val="16"/>
        </w:rPr>
        <w:t>democratically-run</w:t>
      </w:r>
      <w:proofErr w:type="gramEnd"/>
      <w:r w:rsidRPr="00687937">
        <w:rPr>
          <w:sz w:val="16"/>
        </w:rPr>
        <w:t xml:space="preserve">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3A543818" w14:textId="77777777" w:rsidR="0020098E" w:rsidRPr="00B343F8" w:rsidRDefault="0020098E" w:rsidP="0020098E">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proofErr w:type="gramStart"/>
      <w:r w:rsidRPr="004A6E04">
        <w:rPr>
          <w:rStyle w:val="Emphasis"/>
          <w:highlight w:val="cyan"/>
        </w:rPr>
        <w:t>nonreformist</w:t>
      </w:r>
      <w:proofErr w:type="gramEnd"/>
      <w:r w:rsidRPr="004A6E04">
        <w:rPr>
          <w:rStyle w:val="Emphasis"/>
          <w:highlight w:val="cyan"/>
        </w:rPr>
        <w:t xml:space="preserve">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4BF8D3D9" w14:textId="77777777" w:rsidR="0020098E" w:rsidRPr="00B343F8" w:rsidRDefault="0020098E" w:rsidP="0020098E">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23E41196" w14:textId="77777777" w:rsidR="0020098E" w:rsidRPr="006F0FBB" w:rsidRDefault="0020098E" w:rsidP="0020098E">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w:t>
      </w:r>
      <w:proofErr w:type="gramStart"/>
      <w:r w:rsidRPr="006F0FBB">
        <w:rPr>
          <w:sz w:val="16"/>
        </w:rPr>
        <w:t>communities’</w:t>
      </w:r>
      <w:proofErr w:type="gramEnd"/>
      <w:r w:rsidRPr="006F0FBB">
        <w:rPr>
          <w:sz w:val="16"/>
        </w:rPr>
        <w:t xml:space="preserve">.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7F837497" w14:textId="77777777" w:rsidR="0020098E" w:rsidRPr="006F0FBB" w:rsidRDefault="0020098E" w:rsidP="0020098E">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w:t>
      </w:r>
      <w:proofErr w:type="gramStart"/>
      <w:r w:rsidRPr="006F0FBB">
        <w:rPr>
          <w:sz w:val="16"/>
        </w:rPr>
        <w:t>key ways</w:t>
      </w:r>
      <w:proofErr w:type="gramEnd"/>
      <w:r w:rsidRPr="006F0FBB">
        <w:rPr>
          <w:sz w:val="16"/>
        </w:rPr>
        <w:t xml:space="preserve">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w:t>
      </w:r>
      <w:proofErr w:type="gramStart"/>
      <w:r w:rsidRPr="006F0FBB">
        <w:rPr>
          <w:rStyle w:val="StyleUnderline"/>
        </w:rPr>
        <w:t>organizing</w:t>
      </w:r>
      <w:proofErr w:type="gramEnd"/>
      <w:r w:rsidRPr="006F0FBB">
        <w:rPr>
          <w:sz w:val="16"/>
        </w:rPr>
        <w:t>, as moments of crisis are precisely also moments when the losses of the rich tend to be socialized and shifted on to the poorest.</w:t>
      </w:r>
    </w:p>
    <w:p w14:paraId="711CC189" w14:textId="77777777" w:rsidR="0020098E" w:rsidRPr="006F0FBB" w:rsidRDefault="0020098E" w:rsidP="0020098E">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w:t>
      </w:r>
      <w:proofErr w:type="gramStart"/>
      <w:r w:rsidRPr="006F0FBB">
        <w:rPr>
          <w:sz w:val="16"/>
        </w:rPr>
        <w:t>taken into account</w:t>
      </w:r>
      <w:proofErr w:type="gramEnd"/>
      <w:r w:rsidRPr="006F0FBB">
        <w:rPr>
          <w:sz w:val="16"/>
        </w:rPr>
        <w:t xml:space="preserve"> in the strategic discussion on degrowth and in the ecological left more broadly, even though this has a considerable influence on the windows of opportunity for communication and the implementation of degrowth.64</w:t>
      </w:r>
    </w:p>
    <w:p w14:paraId="77398832" w14:textId="77777777" w:rsidR="0020098E" w:rsidRDefault="0020098E" w:rsidP="0020098E">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266BE9F7" w14:textId="77777777" w:rsidR="009B11D5" w:rsidRDefault="009B11D5" w:rsidP="009B11D5"/>
    <w:p w14:paraId="4B19F560" w14:textId="77777777" w:rsidR="00CA6C01" w:rsidRPr="009219EE" w:rsidRDefault="00CA6C01" w:rsidP="00CA6C01">
      <w:pPr>
        <w:pStyle w:val="Heading3"/>
      </w:pPr>
      <w:r w:rsidRPr="009219EE">
        <w:t>DA---1NC</w:t>
      </w:r>
    </w:p>
    <w:p w14:paraId="3DE73193" w14:textId="77777777" w:rsidR="00CA6C01" w:rsidRPr="009219EE" w:rsidRDefault="00CA6C01" w:rsidP="00CA6C01">
      <w:pPr>
        <w:rPr>
          <w:b/>
          <w:bCs/>
          <w:sz w:val="26"/>
        </w:rPr>
      </w:pPr>
      <w:r w:rsidRPr="009219EE">
        <w:rPr>
          <w:rStyle w:val="Style13ptBold"/>
          <w:u w:val="single"/>
        </w:rPr>
        <w:t>Boats DA</w:t>
      </w:r>
      <w:r w:rsidRPr="009219EE">
        <w:rPr>
          <w:rStyle w:val="Style13ptBold"/>
        </w:rPr>
        <w:t>:</w:t>
      </w:r>
    </w:p>
    <w:p w14:paraId="6965BC1A" w14:textId="77777777" w:rsidR="00CA6C01" w:rsidRPr="004031C0" w:rsidRDefault="00CA6C01" w:rsidP="00CA6C01">
      <w:pPr>
        <w:pStyle w:val="Heading4"/>
      </w:pPr>
      <w:r>
        <w:t xml:space="preserve">SHIPS passes now in a tight squeeze – focus and support is </w:t>
      </w:r>
      <w:r>
        <w:rPr>
          <w:u w:val="single"/>
        </w:rPr>
        <w:t>key</w:t>
      </w:r>
      <w:r>
        <w:t xml:space="preserve"> to reviving naval power</w:t>
      </w:r>
    </w:p>
    <w:p w14:paraId="7EEE1A44" w14:textId="77777777" w:rsidR="00CA6C01" w:rsidRDefault="00CA6C01" w:rsidP="00CA6C01">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0F72A754" w14:textId="77777777" w:rsidR="00CA6C01" w:rsidRPr="00994B37" w:rsidRDefault="00CA6C01" w:rsidP="00CA6C01">
      <w:pPr>
        <w:rPr>
          <w:u w:val="single"/>
        </w:rPr>
      </w:pPr>
      <w:r w:rsidRPr="00484723">
        <w:rPr>
          <w:highlight w:val="cyan"/>
          <w:u w:val="single"/>
        </w:rPr>
        <w:t>Enactment of</w:t>
      </w:r>
      <w:r w:rsidRPr="007B73E9">
        <w:rPr>
          <w:u w:val="single"/>
        </w:rPr>
        <w:t xml:space="preserve"> the </w:t>
      </w:r>
      <w:r w:rsidRPr="00484723">
        <w:rPr>
          <w:highlight w:val="cyan"/>
          <w:u w:val="single"/>
        </w:rPr>
        <w:t xml:space="preserve">bi-partisan </w:t>
      </w:r>
      <w:r w:rsidRPr="007B73E9">
        <w:rPr>
          <w:u w:val="single"/>
        </w:rPr>
        <w:t xml:space="preserve">supported </w:t>
      </w:r>
      <w:r w:rsidRPr="00484723">
        <w:rPr>
          <w:highlight w:val="cyan"/>
          <w:u w:val="single"/>
        </w:rPr>
        <w:t xml:space="preserve">SHIPS </w:t>
      </w:r>
      <w:r w:rsidRPr="007B73E9">
        <w:rPr>
          <w:u w:val="single"/>
        </w:rPr>
        <w:t xml:space="preserve">Act </w:t>
      </w:r>
      <w:r w:rsidRPr="00484723">
        <w:rPr>
          <w:highlight w:val="cyan"/>
          <w:u w:val="single"/>
        </w:rPr>
        <w:t>will be a positive</w:t>
      </w:r>
      <w:r w:rsidRPr="00994B37">
        <w:rPr>
          <w:u w:val="single"/>
        </w:rPr>
        <w:t xml:space="preserve"> next </w:t>
      </w:r>
      <w:r w:rsidRPr="00484723">
        <w:rPr>
          <w:highlight w:val="cyan"/>
          <w:u w:val="single"/>
        </w:rPr>
        <w:t>step</w:t>
      </w:r>
      <w:r w:rsidRPr="00994B37">
        <w:rPr>
          <w:u w:val="single"/>
        </w:rPr>
        <w:t>.</w:t>
      </w:r>
    </w:p>
    <w:p w14:paraId="3C8A0879" w14:textId="77777777" w:rsidR="00CA6C01" w:rsidRPr="00994B37" w:rsidRDefault="00CA6C01" w:rsidP="00CA6C01">
      <w:pPr>
        <w:rPr>
          <w:u w:val="single"/>
        </w:rPr>
      </w:pPr>
      <w:r w:rsidRPr="00994B37">
        <w:rPr>
          <w:u w:val="single"/>
        </w:rPr>
        <w:t xml:space="preserve">Unfortunately, its </w:t>
      </w:r>
      <w:r w:rsidRPr="007B73E9">
        <w:rPr>
          <w:u w:val="single"/>
        </w:rPr>
        <w:t xml:space="preserve">enactment is </w:t>
      </w:r>
      <w:r w:rsidRPr="00484723">
        <w:rPr>
          <w:highlight w:val="cyan"/>
          <w:u w:val="single"/>
        </w:rPr>
        <w:t xml:space="preserve">“a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w:t>
      </w:r>
      <w:r w:rsidRPr="007B73E9">
        <w:rPr>
          <w:sz w:val="14"/>
        </w:rPr>
        <w:t xml:space="preserve">administration and </w:t>
      </w:r>
      <w:r w:rsidRPr="007B73E9">
        <w:rPr>
          <w:u w:val="single"/>
        </w:rPr>
        <w:t>Congress should be making the SHIPS Act enactment a top priority</w:t>
      </w:r>
      <w:r w:rsidRPr="007B73E9">
        <w:rPr>
          <w:sz w:val="14"/>
        </w:rPr>
        <w:t>, because it will create a new 250 US flag fleet.</w:t>
      </w:r>
    </w:p>
    <w:p w14:paraId="1673E453" w14:textId="77777777" w:rsidR="00CA6C01" w:rsidRPr="00994B37" w:rsidRDefault="00CA6C01" w:rsidP="00CA6C01">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770AF9DF" w14:textId="77777777" w:rsidR="00CA6C01" w:rsidRPr="00994B37" w:rsidRDefault="00CA6C01" w:rsidP="00CA6C01">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7B20E947" w14:textId="77777777" w:rsidR="00CA6C01" w:rsidRPr="00994B37" w:rsidRDefault="00CA6C01" w:rsidP="00CA6C01">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w:t>
      </w:r>
      <w:r w:rsidRPr="00D67906">
        <w:rPr>
          <w:u w:val="single"/>
        </w:rPr>
        <w:t xml:space="preserve">consistent </w:t>
      </w:r>
      <w:r w:rsidRPr="00484723">
        <w:rPr>
          <w:highlight w:val="cyan"/>
          <w:u w:val="single"/>
        </w:rPr>
        <w:t xml:space="preserve">funding </w:t>
      </w:r>
      <w:r w:rsidRPr="00994B37">
        <w:rPr>
          <w:u w:val="single"/>
        </w:rPr>
        <w:t xml:space="preserve">for US </w:t>
      </w:r>
      <w:r w:rsidRPr="00D67906">
        <w:rPr>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D67906">
        <w:rPr>
          <w:u w:val="single"/>
        </w:rPr>
        <w:t xml:space="preserve">expanding </w:t>
      </w:r>
      <w:r w:rsidRPr="00484723">
        <w:rPr>
          <w:highlight w:val="cyan"/>
          <w:u w:val="single"/>
        </w:rPr>
        <w:t>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38A24001" w14:textId="77777777" w:rsidR="00CA6C01" w:rsidRPr="00994B37" w:rsidRDefault="00CA6C01" w:rsidP="00CA6C01">
      <w:pPr>
        <w:rPr>
          <w:sz w:val="14"/>
        </w:rPr>
      </w:pPr>
      <w:r w:rsidRPr="00994B37">
        <w:rPr>
          <w:sz w:val="14"/>
        </w:rPr>
        <w:t>Papavizas notes that the US Maritime Administration’s ship financing program, the Title XI program, “is not likely to be very useful in providing ship financing.”</w:t>
      </w:r>
    </w:p>
    <w:p w14:paraId="437E3FE7" w14:textId="77777777" w:rsidR="00CA6C01" w:rsidRPr="00994B37" w:rsidRDefault="00CA6C01" w:rsidP="00CA6C01">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 xml:space="preserve">it </w:t>
      </w:r>
      <w:r w:rsidRPr="00D67906">
        <w:rPr>
          <w:u w:val="single"/>
        </w:rPr>
        <w:t>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994B37">
        <w:rPr>
          <w:sz w:val="14"/>
        </w:rPr>
        <w:t>newly-built</w:t>
      </w:r>
      <w:proofErr w:type="gramEnd"/>
      <w:r w:rsidRPr="00994B37">
        <w:rPr>
          <w:sz w:val="14"/>
        </w:rPr>
        <w:t xml:space="preserve"> ships from U.S. yards and with a goal of 250 ships.”</w:t>
      </w:r>
    </w:p>
    <w:p w14:paraId="5D665D14" w14:textId="77777777" w:rsidR="00CA6C01" w:rsidRPr="00994B37" w:rsidRDefault="00CA6C01" w:rsidP="00CA6C01">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D67906">
        <w:rPr>
          <w:u w:val="single"/>
        </w:rPr>
        <w:t xml:space="preserve">should </w:t>
      </w:r>
      <w:r w:rsidRPr="00484723">
        <w:rPr>
          <w:highlight w:val="cyan"/>
          <w:u w:val="single"/>
        </w:rPr>
        <w:t xml:space="preserve">attract new shipbuilders from </w:t>
      </w:r>
      <w:r w:rsidRPr="00D67906">
        <w:rPr>
          <w:u w:val="single"/>
        </w:rPr>
        <w:t xml:space="preserve">US </w:t>
      </w:r>
      <w:r w:rsidRPr="00484723">
        <w:rPr>
          <w:highlight w:val="cyan"/>
          <w:u w:val="single"/>
        </w:rPr>
        <w:t>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3B0DB224" w14:textId="77777777" w:rsidR="00CA6C01" w:rsidRPr="00EF789A" w:rsidRDefault="00CA6C01" w:rsidP="00CA6C0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777DBCF" w14:textId="77777777" w:rsidR="00CA6C01" w:rsidRDefault="00CA6C01" w:rsidP="00CA6C01">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6C3847AC" w14:textId="77777777" w:rsidR="00CA6C01" w:rsidRPr="0073634A" w:rsidRDefault="00CA6C01" w:rsidP="00CA6C01">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46228985" w14:textId="77777777" w:rsidR="00CA6C01" w:rsidRPr="0073634A" w:rsidRDefault="00CA6C01" w:rsidP="00CA6C01">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36028CDB" w14:textId="77777777" w:rsidR="00CA6C01" w:rsidRPr="0073634A" w:rsidRDefault="00CA6C01" w:rsidP="00CA6C01">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AE289B9" w14:textId="77777777" w:rsidR="00CA6C01" w:rsidRPr="0073634A" w:rsidRDefault="00CA6C01" w:rsidP="00CA6C01">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7FCA41B7" w14:textId="77777777" w:rsidR="00CA6C01" w:rsidRPr="0073634A" w:rsidRDefault="00CA6C01" w:rsidP="00CA6C01">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0D47FC93" w14:textId="77777777" w:rsidR="00CA6C01" w:rsidRPr="0073634A" w:rsidRDefault="00CA6C01" w:rsidP="00CA6C01">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1DB146E1" w14:textId="77777777" w:rsidR="00CA6C01" w:rsidRPr="0073634A" w:rsidRDefault="00CA6C01" w:rsidP="00CA6C01">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34F8F769" w14:textId="77777777" w:rsidR="00CA6C01" w:rsidRPr="0073634A" w:rsidRDefault="00CA6C01" w:rsidP="00CA6C01">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4E385089" w14:textId="77777777" w:rsidR="00CA6C01" w:rsidRPr="0073634A" w:rsidRDefault="00CA6C01" w:rsidP="00CA6C01">
      <w:pPr>
        <w:rPr>
          <w:sz w:val="14"/>
        </w:rPr>
      </w:pPr>
      <w:r w:rsidRPr="0073634A">
        <w:rPr>
          <w:sz w:val="14"/>
        </w:rPr>
        <w:t>Republicans hate unions and by extension hate the working class and when they tell you different they are lying to you. Please internalize this fact.</w:t>
      </w:r>
    </w:p>
    <w:p w14:paraId="617665FE" w14:textId="77777777" w:rsidR="00CA6C01" w:rsidRPr="0073634A" w:rsidRDefault="00CA6C01" w:rsidP="00CA6C01">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633B364" w14:textId="77777777" w:rsidR="00CA6C01" w:rsidRPr="0073634A" w:rsidRDefault="00CA6C01" w:rsidP="00CA6C01">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5875CF4E" w14:textId="77777777" w:rsidR="00CA6C01" w:rsidRPr="0073634A" w:rsidRDefault="00CA6C01" w:rsidP="00CA6C01">
      <w:pPr>
        <w:rPr>
          <w:sz w:val="14"/>
        </w:rPr>
      </w:pPr>
      <w:r w:rsidRPr="0073634A">
        <w:rPr>
          <w:sz w:val="14"/>
        </w:rPr>
        <w:t>That is not how the world works.</w:t>
      </w:r>
    </w:p>
    <w:p w14:paraId="3A9EC438" w14:textId="77777777" w:rsidR="00CA6C01" w:rsidRDefault="00CA6C01" w:rsidP="00CA6C01">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77DA6CDC" w14:textId="77777777" w:rsidR="00CA6C01" w:rsidRDefault="00CA6C01" w:rsidP="00CA6C01">
      <w:pPr>
        <w:pStyle w:val="Heading4"/>
      </w:pPr>
      <w:r w:rsidRPr="00BB083B">
        <w:rPr>
          <w:u w:val="single"/>
        </w:rPr>
        <w:t>Naval power</w:t>
      </w:r>
      <w:r>
        <w:t xml:space="preserve"> is key to stop </w:t>
      </w:r>
      <w:r w:rsidRPr="00BB083B">
        <w:rPr>
          <w:u w:val="single"/>
        </w:rPr>
        <w:t>existential</w:t>
      </w:r>
      <w:r>
        <w:t xml:space="preserve"> global wars.</w:t>
      </w:r>
    </w:p>
    <w:p w14:paraId="118F2FEE" w14:textId="77777777" w:rsidR="00CA6C01" w:rsidRDefault="00CA6C01" w:rsidP="00CA6C0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3D2E889D" w14:textId="77777777" w:rsidR="00CA6C01" w:rsidRPr="00BB083B" w:rsidRDefault="00CA6C01" w:rsidP="00CA6C0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3D3BCFFE" w14:textId="77777777" w:rsidR="00CA6C01" w:rsidRPr="00BB083B" w:rsidRDefault="00CA6C01" w:rsidP="00CA6C01">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AA71EC3" w14:textId="77777777" w:rsidR="00CA6C01" w:rsidRPr="00BB083B" w:rsidRDefault="00CA6C01" w:rsidP="00CA6C01">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3853F05D" w14:textId="77777777" w:rsidR="00CA6C01" w:rsidRPr="00BB083B" w:rsidRDefault="00CA6C01" w:rsidP="00CA6C0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0738EB3E" w14:textId="77777777" w:rsidR="00CA6C01" w:rsidRPr="00BB083B" w:rsidRDefault="00CA6C01" w:rsidP="00CA6C01">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2DA559A1" w14:textId="77777777" w:rsidR="00CA6C01" w:rsidRDefault="00CA6C01" w:rsidP="00CA6C01">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3B6C407E" w14:textId="77777777" w:rsidR="00CA6C01" w:rsidRPr="009A371E" w:rsidRDefault="00CA6C01" w:rsidP="00CA6C0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42F2F4CB" w14:textId="77777777" w:rsidR="00CA6C01" w:rsidRPr="009A371E" w:rsidRDefault="00CA6C01" w:rsidP="00CA6C0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7DA5F379" w14:textId="77777777" w:rsidR="00CA6C01" w:rsidRPr="009A371E" w:rsidRDefault="00CA6C01" w:rsidP="00CA6C0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13914A3" w14:textId="33CA910A" w:rsidR="00CA6C01" w:rsidRDefault="00CA6C01" w:rsidP="00CA6C01">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403FDFE9" w14:textId="77777777" w:rsidR="009B11D5" w:rsidRPr="00CA6C01" w:rsidRDefault="009B11D5" w:rsidP="009B11D5"/>
    <w:bookmarkEnd w:id="1"/>
    <w:bookmarkEnd w:id="2"/>
    <w:bookmarkEnd w:id="3"/>
    <w:p w14:paraId="3B2F510A" w14:textId="6C615587" w:rsidR="0020098E" w:rsidRDefault="0020098E" w:rsidP="0020098E">
      <w:pPr>
        <w:pStyle w:val="Heading2"/>
      </w:pPr>
      <w:r>
        <w:t>Adv---Democracy</w:t>
      </w:r>
    </w:p>
    <w:p w14:paraId="13C3CD96" w14:textId="77777777" w:rsidR="00F65297" w:rsidRDefault="00F65297" w:rsidP="00F65297">
      <w:pPr>
        <w:pStyle w:val="Heading3"/>
      </w:pPr>
      <w:r>
        <w:t>Circumvention---1NC</w:t>
      </w:r>
    </w:p>
    <w:p w14:paraId="59B2BCFF" w14:textId="218B3F74" w:rsidR="00F65297" w:rsidRDefault="00F65297" w:rsidP="00F65297">
      <w:pPr>
        <w:pStyle w:val="Heading4"/>
      </w:pPr>
      <w:r>
        <w:t xml:space="preserve">1. </w:t>
      </w:r>
      <w:r>
        <w:t xml:space="preserve">The plan solves </w:t>
      </w:r>
      <w:r w:rsidRPr="00710648">
        <w:rPr>
          <w:u w:val="single"/>
        </w:rPr>
        <w:t>nothing</w:t>
      </w:r>
      <w:r>
        <w:t>.</w:t>
      </w:r>
    </w:p>
    <w:p w14:paraId="390963BF" w14:textId="77777777" w:rsidR="00F65297" w:rsidRDefault="00F65297" w:rsidP="00F6529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8445973" w14:textId="77777777" w:rsidR="00F65297" w:rsidRPr="00CD772A" w:rsidRDefault="00F65297" w:rsidP="00F65297">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B60249">
        <w:rPr>
          <w:rStyle w:val="Emphasis"/>
          <w:highlight w:val="cyan"/>
        </w:rPr>
        <w:t>violator</w:t>
      </w:r>
      <w:r w:rsidRPr="00B60249">
        <w:rPr>
          <w:rStyle w:val="StyleUnderline"/>
          <w:highlight w:val="cyan"/>
        </w:rPr>
        <w:t xml:space="preserve"> would have to </w:t>
      </w:r>
      <w:r w:rsidRPr="001C152D">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B60249">
        <w:rPr>
          <w:rStyle w:val="StyleUnderline"/>
        </w:rPr>
        <w:t xml:space="preserve"> have an </w:t>
      </w:r>
      <w:r w:rsidRPr="00B60249">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B60249">
        <w:rPr>
          <w:rStyle w:val="StyleUnderline"/>
          <w:highlight w:val="cyan"/>
        </w:rPr>
        <w:t xml:space="preserve">was </w:t>
      </w:r>
      <w:r w:rsidRPr="00B60249">
        <w:rPr>
          <w:rStyle w:val="Emphasis"/>
          <w:sz w:val="30"/>
          <w:szCs w:val="30"/>
        </w:rPr>
        <w:t xml:space="preserve">less than </w:t>
      </w:r>
      <w:r w:rsidRPr="001C152D">
        <w:rPr>
          <w:rStyle w:val="Emphasis"/>
          <w:sz w:val="30"/>
          <w:szCs w:val="30"/>
          <w:highlight w:val="cyan"/>
        </w:rPr>
        <w:t>1%</w:t>
      </w:r>
      <w:r w:rsidRPr="00CD772A">
        <w:rPr>
          <w:sz w:val="16"/>
        </w:rPr>
        <w:t>.</w:t>
      </w:r>
    </w:p>
    <w:p w14:paraId="31285A0F" w14:textId="77777777" w:rsidR="00F65297" w:rsidRPr="00CD772A" w:rsidRDefault="00F65297" w:rsidP="00F65297">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w:t>
      </w:r>
      <w:proofErr w:type="gramStart"/>
      <w:r w:rsidRPr="00B60249">
        <w:rPr>
          <w:rStyle w:val="StyleUnderline"/>
        </w:rPr>
        <w:t>in a given year</w:t>
      </w:r>
      <w:proofErr w:type="gramEnd"/>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w:t>
      </w:r>
      <w:proofErr w:type="gramStart"/>
      <w:r w:rsidRPr="00CD772A">
        <w:rPr>
          <w:sz w:val="16"/>
        </w:rPr>
        <w:t>is</w:t>
      </w:r>
      <w:proofErr w:type="gramEnd"/>
      <w:r w:rsidRPr="00CD772A">
        <w:rPr>
          <w:sz w:val="16"/>
        </w:rPr>
        <w:t xml:space="preserve"> </w:t>
      </w:r>
      <w:r w:rsidRPr="00CD772A">
        <w:rPr>
          <w:rStyle w:val="Emphasis"/>
        </w:rPr>
        <w:t>required</w:t>
      </w:r>
      <w:r w:rsidRPr="00CD772A">
        <w:rPr>
          <w:rStyle w:val="StyleUnderline"/>
        </w:rPr>
        <w:t xml:space="preserve"> to incentivize compliance</w:t>
      </w:r>
      <w:r w:rsidRPr="00CD772A">
        <w:rPr>
          <w:sz w:val="16"/>
        </w:rPr>
        <w:t>.</w:t>
      </w:r>
    </w:p>
    <w:p w14:paraId="7413BDA6" w14:textId="77777777" w:rsidR="00F65297" w:rsidRPr="00CD772A" w:rsidRDefault="00F65297" w:rsidP="00F65297">
      <w:pPr>
        <w:rPr>
          <w:sz w:val="16"/>
        </w:rPr>
      </w:pPr>
      <w:r w:rsidRPr="001C152D">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w:t>
      </w:r>
      <w:r w:rsidRPr="00B60249">
        <w:rPr>
          <w:rStyle w:val="StyleUnderline"/>
        </w:rPr>
        <w:t xml:space="preserve">-initiated </w:t>
      </w:r>
      <w:r w:rsidRPr="001C152D">
        <w:rPr>
          <w:rStyle w:val="StyleUnderline"/>
          <w:highlight w:val="cyan"/>
        </w:rPr>
        <w:t>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B60249">
        <w:rPr>
          <w:rStyle w:val="StyleUnderline"/>
        </w:rPr>
        <w:t xml:space="preserve"> 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F560207" w14:textId="68B91436" w:rsidR="00F65297" w:rsidRPr="00F65297" w:rsidRDefault="00F65297" w:rsidP="00F65297">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B60249">
        <w:rPr>
          <w:rStyle w:val="StyleUnderline"/>
          <w:highlight w:val="cyan"/>
        </w:rPr>
        <w:t xml:space="preserve">are </w:t>
      </w:r>
      <w:r w:rsidRPr="00B60249">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1C152D">
        <w:rPr>
          <w:rStyle w:val="Emphasis"/>
          <w:highlight w:val="cyan"/>
        </w:rPr>
        <w:t>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B60249">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6DF6829A" w14:textId="77777777" w:rsidR="009B11D5" w:rsidRDefault="009B11D5" w:rsidP="009B11D5">
      <w:pPr>
        <w:pStyle w:val="Heading3"/>
      </w:pPr>
      <w:r>
        <w:t>AT: U.S. Democracy---1NC</w:t>
      </w:r>
    </w:p>
    <w:p w14:paraId="24FD520C" w14:textId="7AD0160B" w:rsidR="009B11D5" w:rsidRDefault="00F65297" w:rsidP="009B11D5">
      <w:pPr>
        <w:pStyle w:val="Heading4"/>
      </w:pPr>
      <w:r>
        <w:t xml:space="preserve">2. </w:t>
      </w:r>
      <w:r w:rsidR="009B11D5">
        <w:t xml:space="preserve">U.S. democracy is </w:t>
      </w:r>
      <w:r w:rsidR="009B11D5" w:rsidRPr="009455C6">
        <w:rPr>
          <w:u w:val="single"/>
        </w:rPr>
        <w:t>resilient</w:t>
      </w:r>
      <w:r w:rsidR="009B11D5">
        <w:t xml:space="preserve"> to populist </w:t>
      </w:r>
      <w:r w:rsidR="009B11D5" w:rsidRPr="009455C6">
        <w:rPr>
          <w:u w:val="single"/>
        </w:rPr>
        <w:t>takeover</w:t>
      </w:r>
      <w:r w:rsidR="009B11D5">
        <w:t>.</w:t>
      </w:r>
    </w:p>
    <w:p w14:paraId="254152D4" w14:textId="77777777" w:rsidR="009B11D5" w:rsidRPr="00523FEA" w:rsidRDefault="009B11D5" w:rsidP="009B11D5">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561358E5" w14:textId="77777777" w:rsidR="009B11D5" w:rsidRPr="00923C91" w:rsidRDefault="009B11D5" w:rsidP="009B11D5">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w:t>
      </w:r>
      <w:proofErr w:type="gramStart"/>
      <w:r w:rsidRPr="00923C91">
        <w:rPr>
          <w:sz w:val="16"/>
        </w:rPr>
        <w:t xml:space="preserve">After all, </w:t>
      </w:r>
      <w:r w:rsidRPr="00704E1E">
        <w:rPr>
          <w:rStyle w:val="StyleUnderline"/>
        </w:rPr>
        <w:t>despite</w:t>
      </w:r>
      <w:proofErr w:type="gramEnd"/>
      <w:r w:rsidRPr="00704E1E">
        <w:rPr>
          <w:rStyle w:val="StyleUnderline"/>
        </w:rPr>
        <w:t xml:space="preserv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3F4626C7" w14:textId="77777777" w:rsidR="009B11D5" w:rsidRPr="00FE0BFE" w:rsidRDefault="009B11D5" w:rsidP="009B11D5">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014A751E" w14:textId="77777777" w:rsidR="009B11D5" w:rsidRPr="00176692" w:rsidRDefault="009B11D5" w:rsidP="009B11D5">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207BA4B1" w14:textId="77777777" w:rsidR="009B11D5" w:rsidRPr="00D10663" w:rsidRDefault="009B11D5" w:rsidP="009B11D5">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44EE9DD9" w14:textId="40BBAC39" w:rsidR="00CA6C01" w:rsidRPr="00CA6C01" w:rsidRDefault="00F65297" w:rsidP="00F65297">
      <w:pPr>
        <w:pStyle w:val="Heading4"/>
      </w:pPr>
      <w:r>
        <w:t>3. Belfield doesn’t tie any impact to a warrant. Just a list of bad things.</w:t>
      </w:r>
    </w:p>
    <w:p w14:paraId="6E7665A5" w14:textId="47AC7958" w:rsidR="0020098E" w:rsidRDefault="0020098E" w:rsidP="0020098E">
      <w:pPr>
        <w:pStyle w:val="Heading2"/>
      </w:pPr>
      <w:r>
        <w:t>Adv---Inequality</w:t>
      </w:r>
    </w:p>
    <w:p w14:paraId="4150F5B9" w14:textId="1DC10FAC" w:rsidR="00CA6C01" w:rsidRPr="00CA6C01" w:rsidRDefault="00CA6C01" w:rsidP="00CA6C01">
      <w:pPr>
        <w:pStyle w:val="Heading3"/>
      </w:pPr>
      <w:r>
        <w:t>AT: Inequality---1NC</w:t>
      </w:r>
    </w:p>
    <w:p w14:paraId="78DABC72" w14:textId="77777777" w:rsidR="0020098E" w:rsidRDefault="0020098E" w:rsidP="0020098E">
      <w:pPr>
        <w:pStyle w:val="Heading4"/>
      </w:pPr>
      <w:r>
        <w:t xml:space="preserve">1. No </w:t>
      </w:r>
      <w:r w:rsidRPr="0069640E">
        <w:rPr>
          <w:u w:val="single"/>
        </w:rPr>
        <w:t>inequality</w:t>
      </w:r>
      <w:r>
        <w:t xml:space="preserve"> </w:t>
      </w:r>
      <w:r w:rsidRPr="0069640E">
        <w:t>impact</w:t>
      </w:r>
      <w:r>
        <w:t xml:space="preserve">---best studies. </w:t>
      </w:r>
    </w:p>
    <w:p w14:paraId="7A7C6403" w14:textId="77777777" w:rsidR="0020098E" w:rsidRDefault="0020098E" w:rsidP="0020098E">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1115B803" w14:textId="77777777" w:rsidR="0020098E" w:rsidRPr="00087538" w:rsidRDefault="0020098E" w:rsidP="0020098E">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w:t>
      </w:r>
      <w:proofErr w:type="gramStart"/>
      <w:r w:rsidRPr="00087538">
        <w:rPr>
          <w:sz w:val="16"/>
        </w:rPr>
        <w:t>the national</w:t>
      </w:r>
      <w:proofErr w:type="gramEnd"/>
      <w:r w:rsidRPr="00087538">
        <w:rPr>
          <w:sz w:val="16"/>
        </w:rPr>
        <w:t xml:space="preserve">-identification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0940F461" w14:textId="77777777" w:rsidR="0020098E" w:rsidRPr="00087538" w:rsidRDefault="0020098E" w:rsidP="0020098E">
      <w:pPr>
        <w:rPr>
          <w:sz w:val="16"/>
        </w:rPr>
      </w:pPr>
      <w:r w:rsidRPr="00087538">
        <w:rPr>
          <w:sz w:val="16"/>
        </w:rPr>
        <w:t>&lt;&lt;TABLE 3 OMITTED&gt;&gt;</w:t>
      </w:r>
    </w:p>
    <w:p w14:paraId="1BEBE3F0" w14:textId="77777777" w:rsidR="0020098E" w:rsidRPr="00087538" w:rsidRDefault="0020098E" w:rsidP="0020098E">
      <w:pPr>
        <w:rPr>
          <w:sz w:val="16"/>
        </w:rPr>
      </w:pPr>
      <w:r w:rsidRPr="00087538">
        <w:rPr>
          <w:sz w:val="16"/>
        </w:rPr>
        <w:t>Conclusions</w:t>
      </w:r>
    </w:p>
    <w:p w14:paraId="43943897" w14:textId="77777777" w:rsidR="0020098E" w:rsidRPr="00AD4F8E" w:rsidRDefault="0020098E" w:rsidP="0020098E">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84BE0DC" w14:textId="77777777" w:rsidR="0020098E" w:rsidRPr="00AD4F8E" w:rsidRDefault="0020098E" w:rsidP="0020098E">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1FE0FE6" w14:textId="77777777" w:rsidR="0020098E" w:rsidRPr="000E462D" w:rsidRDefault="0020098E" w:rsidP="0020098E">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0E462D">
        <w:rPr>
          <w:sz w:val="16"/>
        </w:rPr>
        <w:t>most of the</w:t>
      </w:r>
      <w:proofErr w:type="gramEnd"/>
      <w:r w:rsidRPr="000E462D">
        <w:rPr>
          <w:sz w:val="16"/>
        </w:rPr>
        <w:t xml:space="preserve"> countries, although the level differs from country to country. </w:t>
      </w:r>
      <w:r w:rsidRPr="000E462D">
        <w:rPr>
          <w:rStyle w:val="StyleUnderline"/>
          <w:highlight w:val="cyan"/>
        </w:rPr>
        <w:t>Using</w:t>
      </w:r>
      <w:r w:rsidRPr="00052E12">
        <w:rPr>
          <w:rStyle w:val="StyleUnderline"/>
        </w:rPr>
        <w:t xml:space="preserve"> </w:t>
      </w:r>
      <w:proofErr w:type="gramStart"/>
      <w:r w:rsidRPr="00052E12">
        <w:rPr>
          <w:rStyle w:val="StyleUnderline"/>
        </w:rPr>
        <w:t xml:space="preserve">a </w:t>
      </w:r>
      <w:r w:rsidRPr="000E462D">
        <w:rPr>
          <w:rStyle w:val="Emphasis"/>
          <w:highlight w:val="cyan"/>
        </w:rPr>
        <w:t>multilevel</w:t>
      </w:r>
      <w:proofErr w:type="gramEnd"/>
      <w:r w:rsidRPr="000E462D">
        <w:rPr>
          <w:rStyle w:val="Emphasis"/>
          <w:highlight w:val="cyan"/>
        </w:rPr>
        <w:t xml:space="preserve">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xml:space="preserve">, the findings adducing the relation but not the causal relations between the variables. In contrast to experimental studies, the present design is similarly limited in its ability to offer </w:t>
      </w:r>
      <w:proofErr w:type="gramStart"/>
      <w:r w:rsidRPr="000E462D">
        <w:rPr>
          <w:sz w:val="16"/>
        </w:rPr>
        <w:t>a robust</w:t>
      </w:r>
      <w:proofErr w:type="gramEnd"/>
      <w:r w:rsidRPr="000E462D">
        <w:rPr>
          <w:sz w:val="16"/>
        </w:rPr>
        <w:t xml:space="preserve"> control </w:t>
      </w:r>
      <w:proofErr w:type="gramStart"/>
      <w:r w:rsidRPr="000E462D">
        <w:rPr>
          <w:sz w:val="16"/>
        </w:rPr>
        <w:t>for</w:t>
      </w:r>
      <w:proofErr w:type="gramEnd"/>
      <w:r w:rsidRPr="000E462D">
        <w:rPr>
          <w:sz w:val="16"/>
        </w:rPr>
        <w:t xml:space="preserve"> alternative explanations.</w:t>
      </w:r>
    </w:p>
    <w:p w14:paraId="0AB491F8" w14:textId="77777777" w:rsidR="0020098E" w:rsidRPr="00DC594E" w:rsidRDefault="0020098E" w:rsidP="0020098E">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CB64DFC" w14:textId="1FAFDD93" w:rsidR="0020098E" w:rsidRDefault="0020098E" w:rsidP="0020098E">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C87791">
        <w:rPr>
          <w:sz w:val="16"/>
        </w:rPr>
        <w:t>the countries</w:t>
      </w:r>
      <w:proofErr w:type="gramEnd"/>
      <w:r w:rsidRPr="00C87791">
        <w:rPr>
          <w:sz w:val="16"/>
        </w:rPr>
        <w:t>. While evidence exists for the comparability of the scales across most of the countries, the divergent meaning probably attributed to them in Germany, the United States, and Israel might form an additional limitation.</w:t>
      </w:r>
    </w:p>
    <w:p w14:paraId="3AB3DA42" w14:textId="77777777" w:rsidR="0020098E" w:rsidRPr="0020098E" w:rsidRDefault="0020098E" w:rsidP="0020098E">
      <w:pPr>
        <w:rPr>
          <w:sz w:val="16"/>
        </w:rPr>
      </w:pPr>
    </w:p>
    <w:p w14:paraId="0EDB1FF6" w14:textId="1596E09F" w:rsidR="0020098E" w:rsidRDefault="0020098E" w:rsidP="0020098E">
      <w:pPr>
        <w:pStyle w:val="Heading3"/>
      </w:pPr>
      <w:r>
        <w:t>AT: Growth---1NC</w:t>
      </w:r>
    </w:p>
    <w:p w14:paraId="15649D12" w14:textId="084FFEDD" w:rsidR="00CA6C01" w:rsidRPr="00CA6C01" w:rsidRDefault="00CA6C01" w:rsidP="00CA6C01">
      <w:pPr>
        <w:pStyle w:val="Heading4"/>
        <w:rPr>
          <w:rFonts w:ascii="Arial" w:hAnsi="Arial"/>
          <w:szCs w:val="26"/>
        </w:rPr>
      </w:pPr>
      <w:r>
        <w:t xml:space="preserve">2. </w:t>
      </w:r>
      <w:r w:rsidRPr="00CA6C01">
        <w:t xml:space="preserve">Instability, war, and environmental collapse is inevitable under growth— This from of growth </w:t>
      </w:r>
      <w:proofErr w:type="gramStart"/>
      <w:r w:rsidRPr="00CA6C01">
        <w:t>create</w:t>
      </w:r>
      <w:proofErr w:type="gramEnd"/>
      <w:r w:rsidRPr="00CA6C01">
        <w:t xml:space="preserve"> the new K-waves that necessitate violence to ensure transition to the new mode of technology.</w:t>
      </w:r>
    </w:p>
    <w:p w14:paraId="4FEA6D97" w14:textId="77777777" w:rsidR="00CA6C01" w:rsidRDefault="00CA6C01" w:rsidP="00CA6C01">
      <w:pPr>
        <w:numPr>
          <w:ilvl w:val="0"/>
          <w:numId w:val="23"/>
        </w:numPr>
        <w:spacing w:after="0" w:line="240" w:lineRule="auto"/>
        <w:contextualSpacing/>
      </w:pPr>
      <w:r>
        <w:t>Innovation to new GPTs can only occur under the impetus of collapse—only way to transition to new section of the wave</w:t>
      </w:r>
    </w:p>
    <w:p w14:paraId="6F7B2094" w14:textId="77777777" w:rsidR="00CA6C01" w:rsidRDefault="00CA6C01" w:rsidP="00CA6C01">
      <w:pPr>
        <w:numPr>
          <w:ilvl w:val="0"/>
          <w:numId w:val="23"/>
        </w:numPr>
        <w:spacing w:after="0" w:line="240" w:lineRule="auto"/>
        <w:contextualSpacing/>
      </w:pPr>
      <w:r>
        <w:t>War/Environment collapse drive K-Waves—"K-Waves wrong” evidence is not in the context of this new theoretical development</w:t>
      </w:r>
    </w:p>
    <w:p w14:paraId="619DCF17" w14:textId="77777777" w:rsidR="00CA6C01" w:rsidRDefault="00CA6C01" w:rsidP="00CA6C01">
      <w:r>
        <w:t xml:space="preserve"> [Mario </w:t>
      </w:r>
      <w:r>
        <w:rPr>
          <w:b/>
          <w:bCs/>
          <w:sz w:val="26"/>
          <w:u w:val="single"/>
        </w:rPr>
        <w:t>Coccia 17</w:t>
      </w:r>
      <w:r>
        <w:t>] (The relation between war, General Purpose Technologies and dynamics of k-waves for technological, economic and social change, NATIONAL RESEARCH COUNCIL OF ITALY, ARIZONA STATE UNIVERSITY Center for Social Dynamics and Complexity, and CNR, pg 4-8) Full Date: xx-xx-2017 {PR/MoState} Accessed: 2-12-2019</w:t>
      </w:r>
    </w:p>
    <w:p w14:paraId="7E1E92F9" w14:textId="77777777" w:rsidR="00CA6C01" w:rsidRDefault="00CA6C01" w:rsidP="00CA6C01">
      <w:pPr>
        <w:numPr>
          <w:ilvl w:val="0"/>
          <w:numId w:val="23"/>
        </w:numPr>
        <w:spacing w:after="0" w:line="240" w:lineRule="auto"/>
        <w:contextualSpacing/>
      </w:pPr>
      <w:r>
        <w:t>NOTE: LWs=Long waves=K-Waves</w:t>
      </w:r>
    </w:p>
    <w:p w14:paraId="75F950B1" w14:textId="77777777" w:rsidR="00CA6C01" w:rsidRDefault="00CA6C01" w:rsidP="00CA6C01">
      <w:pPr>
        <w:numPr>
          <w:ilvl w:val="0"/>
          <w:numId w:val="23"/>
        </w:numPr>
        <w:spacing w:after="0" w:line="240" w:lineRule="auto"/>
        <w:contextualSpacing/>
      </w:pPr>
      <w:r>
        <w:t>NOTE: GPTs=General Purpose Technologies</w:t>
      </w:r>
    </w:p>
    <w:p w14:paraId="7899886A" w14:textId="77777777" w:rsidR="00CA6C01" w:rsidRDefault="00CA6C01" w:rsidP="00CA6C01">
      <w:pPr>
        <w:rPr>
          <w:sz w:val="16"/>
        </w:rPr>
      </w:pPr>
      <w:r>
        <w:rPr>
          <w:sz w:val="16"/>
        </w:rPr>
        <w:t xml:space="preserve">Goldstein (2006) states that </w:t>
      </w:r>
      <w:r>
        <w:rPr>
          <w:b/>
          <w:u w:val="single"/>
        </w:rPr>
        <w:t>long cycles of war and peace have existed in Europe since 1300</w:t>
      </w:r>
      <w:r>
        <w:rPr>
          <w:sz w:val="16"/>
        </w:rPr>
        <w:t xml:space="preserve">. </w:t>
      </w:r>
      <w:r>
        <w:rPr>
          <w:b/>
          <w:u w:val="single"/>
        </w:rPr>
        <w:t>War cycles are a component of ‘hegemonic cycles”</w:t>
      </w:r>
      <w:r>
        <w:rPr>
          <w:sz w:val="16"/>
        </w:rPr>
        <w:t xml:space="preserve"> (duration is about 150 years since 1500) </w:t>
      </w:r>
      <w:r>
        <w:rPr>
          <w:b/>
          <w:u w:val="single"/>
        </w:rPr>
        <w:t>that generate a redistribution of power and structural change among related economies.</w:t>
      </w:r>
      <w:r>
        <w:rPr>
          <w:sz w:val="16"/>
        </w:rPr>
        <w:t xml:space="preserve"> </w:t>
      </w:r>
      <w:proofErr w:type="gramStart"/>
      <w:r>
        <w:rPr>
          <w:sz w:val="16"/>
        </w:rPr>
        <w:t>The Goldstein’s</w:t>
      </w:r>
      <w:proofErr w:type="gramEnd"/>
      <w:r>
        <w:rPr>
          <w:sz w:val="16"/>
        </w:rPr>
        <w:t xml:space="preserve"> theory posits that </w:t>
      </w:r>
      <w:r>
        <w:rPr>
          <w:b/>
          <w:iCs/>
          <w:u w:val="single"/>
          <w:bdr w:val="single" w:sz="8" w:space="0" w:color="auto" w:frame="1"/>
        </w:rPr>
        <w:t xml:space="preserve">K-cycles are linked to hegemonic cycles and </w:t>
      </w:r>
      <w:r>
        <w:rPr>
          <w:b/>
          <w:iCs/>
          <w:highlight w:val="cyan"/>
          <w:u w:val="single"/>
          <w:bdr w:val="single" w:sz="8" w:space="0" w:color="auto" w:frame="1"/>
        </w:rPr>
        <w:t>hegemonic wars always occur in the final phase of an ascending K-waves</w:t>
      </w:r>
      <w:r>
        <w:rPr>
          <w:sz w:val="16"/>
        </w:rPr>
        <w:t xml:space="preserve">. </w:t>
      </w:r>
      <w:proofErr w:type="gramStart"/>
      <w:r>
        <w:rPr>
          <w:sz w:val="16"/>
        </w:rPr>
        <w:t xml:space="preserve">In particular, </w:t>
      </w:r>
      <w:r>
        <w:rPr>
          <w:b/>
          <w:u w:val="single"/>
        </w:rPr>
        <w:t>hegemonic</w:t>
      </w:r>
      <w:proofErr w:type="gramEnd"/>
      <w:r>
        <w:rPr>
          <w:b/>
          <w:u w:val="single"/>
        </w:rPr>
        <w:t xml:space="preserve"> wars </w:t>
      </w:r>
      <w:r>
        <w:rPr>
          <w:sz w:val="16"/>
        </w:rPr>
        <w:t>seem to</w:t>
      </w:r>
      <w:r>
        <w:rPr>
          <w:b/>
          <w:u w:val="single"/>
        </w:rPr>
        <w:t xml:space="preserve"> occur in the presence of a</w:t>
      </w:r>
      <w:r>
        <w:rPr>
          <w:sz w:val="16"/>
        </w:rPr>
        <w:t xml:space="preserve"> weak hegemony or </w:t>
      </w:r>
      <w:r>
        <w:rPr>
          <w:b/>
          <w:u w:val="single"/>
        </w:rPr>
        <w:t xml:space="preserve">global leadership at the end of upward phase of K-waves </w:t>
      </w:r>
      <w:r>
        <w:rPr>
          <w:sz w:val="16"/>
        </w:rPr>
        <w:t xml:space="preserve">(Goldstein, 1988; Jourdon, 2006, pp. 166-167; Modelski, 2006). </w:t>
      </w:r>
      <w:r>
        <w:rPr>
          <w:b/>
          <w:u w:val="single"/>
        </w:rPr>
        <w:t>The winning great powers</w:t>
      </w:r>
      <w:r>
        <w:rPr>
          <w:sz w:val="16"/>
        </w:rPr>
        <w:t xml:space="preserve"> of hegemonic wars can </w:t>
      </w:r>
      <w:proofErr w:type="gramStart"/>
      <w:r>
        <w:rPr>
          <w:b/>
          <w:u w:val="single"/>
        </w:rPr>
        <w:t>dominate in</w:t>
      </w:r>
      <w:proofErr w:type="gramEnd"/>
      <w:r>
        <w:rPr>
          <w:b/>
          <w:u w:val="single"/>
        </w:rPr>
        <w:t xml:space="preserve"> military, economic and financial fields</w:t>
      </w:r>
      <w:r>
        <w:rPr>
          <w:sz w:val="16"/>
        </w:rPr>
        <w:t xml:space="preserve"> worldwide. Mensch (1979, p. 73) shows the vital role of American wars </w:t>
      </w:r>
      <w:r>
        <w:rPr>
          <w:b/>
          <w:u w:val="single"/>
        </w:rPr>
        <w:t>in K-waves from 1745 onwards</w:t>
      </w:r>
      <w:r>
        <w:rPr>
          <w:sz w:val="16"/>
        </w:rPr>
        <w:t xml:space="preserve">, such as </w:t>
      </w:r>
      <w:r>
        <w:rPr>
          <w:b/>
          <w:u w:val="single"/>
        </w:rPr>
        <w:t>American revolution</w:t>
      </w:r>
      <w:r>
        <w:rPr>
          <w:sz w:val="16"/>
        </w:rPr>
        <w:t xml:space="preserve"> in the 1st wave, </w:t>
      </w:r>
      <w:r>
        <w:rPr>
          <w:b/>
          <w:u w:val="single"/>
        </w:rPr>
        <w:t>war of 1812 and Mexican war in the 2nd wave</w:t>
      </w:r>
      <w:r>
        <w:rPr>
          <w:sz w:val="16"/>
        </w:rPr>
        <w:t xml:space="preserve">, </w:t>
      </w:r>
      <w:r>
        <w:rPr>
          <w:b/>
          <w:u w:val="single"/>
        </w:rPr>
        <w:t>Spanish-American war in the 3rd wave</w:t>
      </w:r>
      <w:r>
        <w:rPr>
          <w:sz w:val="16"/>
        </w:rPr>
        <w:t xml:space="preserve">, </w:t>
      </w:r>
      <w:r>
        <w:rPr>
          <w:b/>
          <w:u w:val="single"/>
        </w:rPr>
        <w:t xml:space="preserve">WWI, WWII and Korean war in the 4th wave </w:t>
      </w:r>
      <w:r>
        <w:rPr>
          <w:sz w:val="16"/>
        </w:rPr>
        <w:t xml:space="preserve">(cf., Linstone, 2006, p. 261ff). Reuveny and Thompson (2006) argue that </w:t>
      </w:r>
      <w:r>
        <w:rPr>
          <w:b/>
          <w:u w:val="single"/>
        </w:rPr>
        <w:t xml:space="preserve">LW economic </w:t>
      </w:r>
      <w:r>
        <w:rPr>
          <w:b/>
          <w:highlight w:val="cyan"/>
          <w:u w:val="single"/>
        </w:rPr>
        <w:t xml:space="preserve">growth leads to global war and, in turn, leads to </w:t>
      </w:r>
      <w:r>
        <w:rPr>
          <w:b/>
          <w:u w:val="single"/>
        </w:rPr>
        <w:t xml:space="preserve">LW economic </w:t>
      </w:r>
      <w:r>
        <w:rPr>
          <w:b/>
          <w:highlight w:val="cyan"/>
          <w:u w:val="single"/>
        </w:rPr>
        <w:t>growth</w:t>
      </w:r>
      <w:r>
        <w:rPr>
          <w:sz w:val="16"/>
        </w:rPr>
        <w:t xml:space="preserve">: this is the leadership long cycle theory of growth-war relation. Instead, Sorokin (2006) argues that </w:t>
      </w:r>
      <w:r>
        <w:rPr>
          <w:b/>
          <w:u w:val="single"/>
        </w:rPr>
        <w:t>a new cycle of technological development can lead to war conflicts and change the powers of established centers</w:t>
      </w:r>
      <w:r>
        <w:rPr>
          <w:sz w:val="16"/>
        </w:rPr>
        <w:t xml:space="preserve">. </w:t>
      </w:r>
      <w:r>
        <w:rPr>
          <w:b/>
          <w:highlight w:val="cyan"/>
          <w:u w:val="single"/>
        </w:rPr>
        <w:t>The meeting point of technological cycles</w:t>
      </w:r>
      <w:r>
        <w:rPr>
          <w:sz w:val="16"/>
        </w:rPr>
        <w:t xml:space="preserve"> (i.e., the termination of one cycle and start of the next one) </w:t>
      </w:r>
      <w:r>
        <w:rPr>
          <w:b/>
          <w:highlight w:val="cyan"/>
          <w:u w:val="single"/>
        </w:rPr>
        <w:t>might induce conflicts</w:t>
      </w:r>
      <w:r>
        <w:rPr>
          <w:b/>
          <w:u w:val="single"/>
        </w:rPr>
        <w:t xml:space="preserve"> and subsequent diffusion of a new technological cycle</w:t>
      </w:r>
      <w:r>
        <w:rPr>
          <w:sz w:val="16"/>
        </w:rPr>
        <w:t xml:space="preserve"> over the long run (Sorokin, 2006, pp. 253-254). In general, these studies argue that </w:t>
      </w:r>
      <w:r>
        <w:t>wars</w:t>
      </w:r>
      <w:r>
        <w:rPr>
          <w:b/>
          <w:u w:val="single"/>
        </w:rPr>
        <w:t xml:space="preserve"> are concentrated </w:t>
      </w:r>
      <w:r>
        <w:rPr>
          <w:b/>
          <w:highlight w:val="cyan"/>
          <w:u w:val="single"/>
        </w:rPr>
        <w:t>at the end of</w:t>
      </w:r>
      <w:r>
        <w:rPr>
          <w:sz w:val="16"/>
        </w:rPr>
        <w:t xml:space="preserve"> Kondratieff </w:t>
      </w:r>
      <w:proofErr w:type="gramStart"/>
      <w:r>
        <w:rPr>
          <w:b/>
          <w:highlight w:val="cyan"/>
          <w:u w:val="single"/>
        </w:rPr>
        <w:t>upswings</w:t>
      </w:r>
      <w:proofErr w:type="gramEnd"/>
      <w:r>
        <w:rPr>
          <w:b/>
          <w:u w:val="single"/>
        </w:rPr>
        <w:t xml:space="preserve"> and the wars </w:t>
      </w:r>
      <w:r>
        <w:rPr>
          <w:b/>
          <w:highlight w:val="cyan"/>
          <w:u w:val="single"/>
        </w:rPr>
        <w:t>intensify</w:t>
      </w:r>
      <w:r>
        <w:rPr>
          <w:b/>
          <w:u w:val="single"/>
        </w:rPr>
        <w:t xml:space="preserve"> the </w:t>
      </w:r>
      <w:r>
        <w:rPr>
          <w:b/>
          <w:highlight w:val="cyan"/>
          <w:u w:val="single"/>
        </w:rPr>
        <w:t>tensions</w:t>
      </w:r>
      <w:r>
        <w:rPr>
          <w:b/>
          <w:u w:val="single"/>
        </w:rPr>
        <w:t xml:space="preserve"> of the boom, </w:t>
      </w:r>
      <w:r>
        <w:rPr>
          <w:b/>
          <w:highlight w:val="cyan"/>
          <w:u w:val="single"/>
        </w:rPr>
        <w:t>destabilize socioeconomic relations and usher in the</w:t>
      </w:r>
      <w:r>
        <w:rPr>
          <w:b/>
          <w:u w:val="single"/>
        </w:rPr>
        <w:t xml:space="preserve"> ensuing </w:t>
      </w:r>
      <w:r>
        <w:rPr>
          <w:b/>
          <w:highlight w:val="cyan"/>
          <w:u w:val="single"/>
        </w:rPr>
        <w:t>downswing</w:t>
      </w:r>
      <w:r>
        <w:rPr>
          <w:sz w:val="16"/>
        </w:rPr>
        <w:t xml:space="preserve">. However, Reijnders (2006, pp. 145ff) claims that World War II does not fit this pattern, because it occurs at the end of the Kondratieff downswing and is followed by an upswing. This argument is consistent with the study by Berry (2006): </w:t>
      </w:r>
      <w:r>
        <w:rPr>
          <w:b/>
          <w:iCs/>
          <w:highlight w:val="cyan"/>
          <w:u w:val="single"/>
          <w:bdr w:val="single" w:sz="8" w:space="0" w:color="auto" w:frame="1"/>
        </w:rPr>
        <w:t>K-waves</w:t>
      </w:r>
      <w:r>
        <w:rPr>
          <w:b/>
          <w:iCs/>
          <w:u w:val="single"/>
          <w:bdr w:val="single" w:sz="8" w:space="0" w:color="auto" w:frame="1"/>
        </w:rPr>
        <w:t xml:space="preserve"> have two types of instability</w:t>
      </w:r>
      <w:r>
        <w:rPr>
          <w:sz w:val="16"/>
        </w:rPr>
        <w:t xml:space="preserve">, </w:t>
      </w:r>
      <w:r>
        <w:rPr>
          <w:b/>
          <w:iCs/>
          <w:u w:val="single"/>
          <w:bdr w:val="single" w:sz="8" w:space="0" w:color="auto" w:frame="1"/>
        </w:rPr>
        <w:t xml:space="preserve">in the troughs and peaks, that </w:t>
      </w:r>
      <w:r>
        <w:rPr>
          <w:b/>
          <w:iCs/>
          <w:highlight w:val="cyan"/>
          <w:u w:val="single"/>
          <w:bdr w:val="single" w:sz="8" w:space="0" w:color="auto" w:frame="1"/>
        </w:rPr>
        <w:t>coincide with warfare</w:t>
      </w:r>
      <w:r>
        <w:rPr>
          <w:b/>
          <w:iCs/>
          <w:u w:val="single"/>
          <w:bdr w:val="single" w:sz="8" w:space="0" w:color="auto" w:frame="1"/>
        </w:rPr>
        <w:t>.</w:t>
      </w:r>
      <w:r>
        <w:rPr>
          <w:sz w:val="16"/>
        </w:rPr>
        <w:t xml:space="preserve"> Overall, then, these studies show contradictory results for a comprehensive theory that explains the structural change underlying the emergence of LWs and the interaction between warfare and LWs. As a matter of fact, </w:t>
      </w:r>
      <w:proofErr w:type="gramStart"/>
      <w:r>
        <w:rPr>
          <w:sz w:val="16"/>
        </w:rPr>
        <w:t>it is clear that there</w:t>
      </w:r>
      <w:proofErr w:type="gramEnd"/>
      <w:r>
        <w:rPr>
          <w:sz w:val="16"/>
        </w:rPr>
        <w:t xml:space="preserve"> are at least some factors and mechanisms of the sources of LWs that these studies have trouble explaining with coherent arguments. Hence, </w:t>
      </w:r>
      <w:r>
        <w:rPr>
          <w:b/>
          <w:u w:val="single"/>
        </w:rPr>
        <w:t xml:space="preserve">it would seem useful to explore and suggest </w:t>
      </w:r>
      <w:r>
        <w:rPr>
          <w:b/>
          <w:highlight w:val="cyan"/>
          <w:u w:val="single"/>
        </w:rPr>
        <w:t>alternative</w:t>
      </w:r>
      <w:r>
        <w:rPr>
          <w:b/>
          <w:u w:val="single"/>
        </w:rPr>
        <w:t xml:space="preserve"> and integrative </w:t>
      </w:r>
      <w:r>
        <w:rPr>
          <w:b/>
          <w:highlight w:val="cyan"/>
          <w:u w:val="single"/>
        </w:rPr>
        <w:t>hypotheses</w:t>
      </w:r>
      <w:r>
        <w:rPr>
          <w:sz w:val="16"/>
          <w:highlight w:val="cyan"/>
        </w:rPr>
        <w:t xml:space="preserve"> </w:t>
      </w:r>
      <w:r>
        <w:rPr>
          <w:b/>
          <w:highlight w:val="cyan"/>
          <w:u w:val="single"/>
        </w:rPr>
        <w:t>for explaining</w:t>
      </w:r>
      <w:r>
        <w:rPr>
          <w:b/>
          <w:u w:val="single"/>
        </w:rPr>
        <w:t xml:space="preserve"> the drivers of </w:t>
      </w:r>
      <w:r>
        <w:rPr>
          <w:b/>
          <w:highlight w:val="cyan"/>
          <w:u w:val="single"/>
        </w:rPr>
        <w:t>K-waves</w:t>
      </w:r>
      <w:r>
        <w:rPr>
          <w:b/>
          <w:u w:val="single"/>
        </w:rPr>
        <w:t xml:space="preserve"> over the long run</w:t>
      </w:r>
      <w:r>
        <w:rPr>
          <w:sz w:val="16"/>
        </w:rPr>
        <w:t xml:space="preserve">. The answer to the question: ‘‘what causes K-waves’’ is also associated to “why does the global economy move in waves at all? . . . why do K-waves run out of steam, and when do they do that” (Modelski, 2001, p. 77-78). Mensch (1979) showed the linkage between the basic innovation clustering and the evolution of K-waves; in particular, </w:t>
      </w:r>
      <w:r>
        <w:rPr>
          <w:b/>
          <w:u w:val="single"/>
        </w:rPr>
        <w:t xml:space="preserve">basic </w:t>
      </w:r>
      <w:r>
        <w:rPr>
          <w:b/>
          <w:highlight w:val="cyan"/>
          <w:u w:val="single"/>
        </w:rPr>
        <w:t>innovations are concentrated in the down slope</w:t>
      </w:r>
      <w:r>
        <w:rPr>
          <w:b/>
          <w:u w:val="single"/>
        </w:rPr>
        <w:t xml:space="preserve"> and bottom of the K-wave: the period of “creative destruction</w:t>
      </w:r>
      <w:r>
        <w:rPr>
          <w:sz w:val="16"/>
        </w:rPr>
        <w:t xml:space="preserve">” (Devezas et al., 2005, p. 917). </w:t>
      </w:r>
      <w:r>
        <w:rPr>
          <w:b/>
          <w:u w:val="single"/>
        </w:rPr>
        <w:t>The recovery and prosperity phase of K-waves is</w:t>
      </w:r>
      <w:r>
        <w:rPr>
          <w:sz w:val="16"/>
        </w:rPr>
        <w:t xml:space="preserve"> then </w:t>
      </w:r>
      <w:r>
        <w:rPr>
          <w:b/>
          <w:u w:val="single"/>
        </w:rPr>
        <w:t>triggered through the diffusion of basic technology with new radical and incremental innovations</w:t>
      </w:r>
      <w:r>
        <w:rPr>
          <w:sz w:val="16"/>
        </w:rPr>
        <w:t xml:space="preserve">, heir commercial introduction, and widespread adoption in markets (cf., Linstone and Devezas, 2012; Coccia, 2006, 2010a; 2016, 2016a, 2016b, 2017; Coccia and Wang, 2016; Korotayev et al., 2011; Marchetti, 1980)2 . Modelski (2001, pp. 76-7) also claims that: the K-wave is a bunching of basic innovations that give rise to leading industrial or commercial sectors, producing Sshaped surges of growth …. K-waves might therefore be defined as processes of the rise and fall of lead sectors, or for short as structural change in the global economy…. the now more widely perceived notion of K-waves as ‘gales of creative destruction’ paving the way for new technological paradigms. . . </w:t>
      </w:r>
      <w:r>
        <w:rPr>
          <w:b/>
          <w:u w:val="single"/>
        </w:rPr>
        <w:t>. K-waves</w:t>
      </w:r>
      <w:r>
        <w:rPr>
          <w:sz w:val="16"/>
        </w:rPr>
        <w:t xml:space="preserve"> are, in the first place, </w:t>
      </w:r>
      <w:r>
        <w:rPr>
          <w:b/>
          <w:u w:val="single"/>
        </w:rPr>
        <w:t>endogenous to the global economy</w:t>
      </w:r>
      <w:r>
        <w:rPr>
          <w:sz w:val="16"/>
        </w:rPr>
        <w:t xml:space="preserve">. But, in the second place, </w:t>
      </w:r>
      <w:r>
        <w:rPr>
          <w:b/>
          <w:u w:val="single"/>
        </w:rPr>
        <w:t>they are also interlinked with other subsets of human organization, such as political, social, and cultural</w:t>
      </w:r>
      <w:r>
        <w:rPr>
          <w:sz w:val="16"/>
        </w:rPr>
        <w:t>, and these must also be explored. Major innovations, such as General Purpose Technologies (</w:t>
      </w:r>
      <w:r>
        <w:rPr>
          <w:b/>
          <w:highlight w:val="cyan"/>
          <w:u w:val="single"/>
        </w:rPr>
        <w:t>GPTs</w:t>
      </w:r>
      <w:r>
        <w:rPr>
          <w:sz w:val="16"/>
        </w:rPr>
        <w:t xml:space="preserve">), </w:t>
      </w:r>
      <w:r>
        <w:rPr>
          <w:b/>
          <w:u w:val="single"/>
        </w:rPr>
        <w:t xml:space="preserve">are technological transformations that </w:t>
      </w:r>
      <w:r>
        <w:rPr>
          <w:b/>
          <w:highlight w:val="cyan"/>
          <w:u w:val="single"/>
        </w:rPr>
        <w:t>play a vital role in the evolution of K-waves</w:t>
      </w:r>
      <w:r>
        <w:rPr>
          <w:sz w:val="16"/>
        </w:rPr>
        <w:t xml:space="preserve"> (Ayres, 1990, 1990a). GPTs are main changes of technology that affect almost every branch of the economy (Freeman and Soete, 1987, pp. 56-57; Bresnahan, 2010, pp. 763-791; Helpman, 1998; cf., Coccia, 2009a). Lipsey and colleagues (1998, p. 43) define the </w:t>
      </w:r>
      <w:proofErr w:type="gramStart"/>
      <w:r>
        <w:rPr>
          <w:sz w:val="16"/>
        </w:rPr>
        <w:t>General Purpose</w:t>
      </w:r>
      <w:proofErr w:type="gramEnd"/>
      <w:r>
        <w:rPr>
          <w:sz w:val="16"/>
        </w:rPr>
        <w:t xml:space="preserve"> Technology: “a technology that initially has much scope for improvement and eventually comes to be widely used, to have many users, and to have many Hicksian and technological complementarities3”. In short, </w:t>
      </w:r>
      <w:r>
        <w:rPr>
          <w:b/>
          <w:highlight w:val="cyan"/>
          <w:u w:val="single"/>
        </w:rPr>
        <w:t>GPTs</w:t>
      </w:r>
      <w:r>
        <w:rPr>
          <w:b/>
          <w:u w:val="single"/>
        </w:rPr>
        <w:t xml:space="preserve"> are enabling technologies that </w:t>
      </w:r>
      <w:r>
        <w:rPr>
          <w:b/>
          <w:highlight w:val="cyan"/>
          <w:u w:val="single"/>
        </w:rPr>
        <w:t>exert a pervasive impact</w:t>
      </w:r>
      <w:r>
        <w:rPr>
          <w:sz w:val="16"/>
          <w:highlight w:val="cyan"/>
        </w:rPr>
        <w:t xml:space="preserve"> </w:t>
      </w:r>
      <w:r>
        <w:rPr>
          <w:b/>
          <w:highlight w:val="cyan"/>
          <w:u w:val="single"/>
        </w:rPr>
        <w:t>across</w:t>
      </w:r>
      <w:r>
        <w:rPr>
          <w:sz w:val="16"/>
        </w:rPr>
        <w:t xml:space="preserve"> firms, industries and </w:t>
      </w:r>
      <w:r>
        <w:rPr>
          <w:b/>
          <w:highlight w:val="cyan"/>
          <w:u w:val="single"/>
        </w:rPr>
        <w:t>economic systems</w:t>
      </w:r>
      <w:r>
        <w:rPr>
          <w:b/>
          <w:u w:val="single"/>
        </w:rPr>
        <w:t xml:space="preserve"> of inter-related countries</w:t>
      </w:r>
      <w:r>
        <w:rPr>
          <w:sz w:val="16"/>
        </w:rPr>
        <w:t xml:space="preserve"> (Coccia, 2005; 2005a; 2010a). These path-breaking innovations are mainly of transformative nature and, </w:t>
      </w:r>
      <w:r>
        <w:rPr>
          <w:b/>
          <w:u w:val="single"/>
        </w:rPr>
        <w:t>by a “destructive creation”</w:t>
      </w:r>
      <w:r>
        <w:rPr>
          <w:sz w:val="16"/>
        </w:rPr>
        <w:t xml:space="preserve"> (Calvano, 2007), </w:t>
      </w:r>
      <w:r>
        <w:rPr>
          <w:b/>
          <w:highlight w:val="cyan"/>
          <w:u w:val="single"/>
        </w:rPr>
        <w:t>make</w:t>
      </w:r>
      <w:r>
        <w:rPr>
          <w:b/>
          <w:u w:val="single"/>
        </w:rPr>
        <w:t xml:space="preserve"> </w:t>
      </w:r>
      <w:r>
        <w:rPr>
          <w:sz w:val="16"/>
        </w:rPr>
        <w:t>2</w:t>
      </w:r>
      <w:r>
        <w:rPr>
          <w:b/>
          <w:u w:val="single"/>
        </w:rPr>
        <w:t xml:space="preserve"> </w:t>
      </w:r>
      <w:r>
        <w:rPr>
          <w:b/>
          <w:highlight w:val="cyan"/>
          <w:u w:val="single"/>
        </w:rPr>
        <w:t>prior</w:t>
      </w:r>
      <w:r>
        <w:rPr>
          <w:b/>
          <w:u w:val="single"/>
        </w:rPr>
        <w:t xml:space="preserve"> products and </w:t>
      </w:r>
      <w:r>
        <w:rPr>
          <w:b/>
          <w:highlight w:val="cyan"/>
          <w:u w:val="single"/>
        </w:rPr>
        <w:t>knowledge obsolete</w:t>
      </w:r>
      <w:r>
        <w:rPr>
          <w:sz w:val="16"/>
        </w:rPr>
        <w:t xml:space="preserve">. </w:t>
      </w:r>
      <w:r>
        <w:rPr>
          <w:b/>
          <w:u w:val="single"/>
        </w:rPr>
        <w:t>The spatial and temporal diffusion of GPTs generates several ripples of effects that permeate the overall structure of the economy</w:t>
      </w:r>
      <w:r>
        <w:rPr>
          <w:sz w:val="16"/>
        </w:rPr>
        <w:t xml:space="preserve">, remove barriers and induce corporate, industrial, economic and social change (Peirce, 1974, 1975; Rosegger, 1980; Coccia, 2015; Phillips, 2011)4 . In general, </w:t>
      </w:r>
      <w:r>
        <w:rPr>
          <w:b/>
          <w:u w:val="single"/>
        </w:rPr>
        <w:t>GPTs are characterized by inherent potential for technical improvements, and ‘innovational complementarities’, giving rise to increasing returns-to-scale such as the steam engine, the electric motor, and semiconductors</w:t>
      </w:r>
      <w:r>
        <w:rPr>
          <w:sz w:val="16"/>
        </w:rPr>
        <w:t xml:space="preserve"> (Bresnahan and Trajtenberg, 1995, p. 83, original emphasis). Jovanovic and Rousseau (2005, p. 1185) show that the distinguishing characteristics of GPTs are: (1) Pervasiveness: “The GPT should spread to most sectors”. It has an impact on technical change and productivity growth across </w:t>
      </w:r>
      <w:proofErr w:type="gramStart"/>
      <w:r>
        <w:rPr>
          <w:sz w:val="16"/>
        </w:rPr>
        <w:t>a large number of</w:t>
      </w:r>
      <w:proofErr w:type="gramEnd"/>
      <w:r>
        <w:rPr>
          <w:sz w:val="16"/>
        </w:rPr>
        <w:t xml:space="preserve"> industries; (2) Improvement: “The GPT should get better over time and, hence, should keep lowering the costs of its users”. It should lead to sustained productivity growth and cost reductions in several industries; (3) Innovation spawning: “The GPT should make it easier to invent and produce new products and processes” (cf., Bresnahan and Trajtenberg, 1995; Rosenberg and Trajtenberg, 2004). Lipsey et al. (1998, pp. 38ff) describe other main characteristics of GPTs, such as the scope for improvement, wide variety and range of uses during its evolution and strong complementarities with existing or potential new technologies. Another main feature of GPTs, </w:t>
      </w:r>
      <w:r>
        <w:rPr>
          <w:b/>
          <w:u w:val="single"/>
        </w:rPr>
        <w:t>during the evolution of LWs, is a long-run period between their initial emergence as clusters of inventions and final commercial introduction and diffusion in new products of markets</w:t>
      </w:r>
      <w:r>
        <w:rPr>
          <w:sz w:val="16"/>
        </w:rPr>
        <w:t xml:space="preserve"> (Lipsey et al., 1998; 2005; Coccia, 2005). Considering this theoretical background, this study challenges current approaches with an alternative hypothesis to clarify the sources and evolution of K-waves in a coherent and comprehensive theoretical framework. </w:t>
      </w:r>
      <w:proofErr w:type="gramStart"/>
      <w:r>
        <w:rPr>
          <w:sz w:val="16"/>
        </w:rPr>
        <w:t>In particular, this</w:t>
      </w:r>
      <w:proofErr w:type="gramEnd"/>
      <w:r>
        <w:rPr>
          <w:sz w:val="16"/>
        </w:rPr>
        <w:t xml:space="preserve"> study argues that </w:t>
      </w:r>
      <w:r>
        <w:rPr>
          <w:b/>
          <w:highlight w:val="cyan"/>
          <w:u w:val="single"/>
        </w:rPr>
        <w:t>LWs are driven by</w:t>
      </w:r>
      <w:r>
        <w:rPr>
          <w:sz w:val="16"/>
        </w:rPr>
        <w:t xml:space="preserve"> General Purpose Technologies (</w:t>
      </w:r>
      <w:r>
        <w:rPr>
          <w:b/>
          <w:highlight w:val="cyan"/>
          <w:u w:val="single"/>
        </w:rPr>
        <w:t>GPTs</w:t>
      </w:r>
      <w:proofErr w:type="gramStart"/>
      <w:r>
        <w:rPr>
          <w:sz w:val="16"/>
        </w:rPr>
        <w:t>)</w:t>
      </w:r>
      <w:proofErr w:type="gramEnd"/>
      <w:r>
        <w:rPr>
          <w:sz w:val="16"/>
        </w:rPr>
        <w:t xml:space="preserve"> and </w:t>
      </w:r>
      <w:r>
        <w:rPr>
          <w:b/>
          <w:iCs/>
          <w:highlight w:val="cyan"/>
          <w:u w:val="single"/>
          <w:bdr w:val="single" w:sz="8" w:space="0" w:color="auto" w:frame="1"/>
        </w:rPr>
        <w:t>these path-breaking technologies are generated during major conflicts and environmental threats across great powers</w:t>
      </w:r>
      <w:r>
        <w:rPr>
          <w:sz w:val="16"/>
          <w:highlight w:val="cyan"/>
        </w:rPr>
        <w:t xml:space="preserve">. </w:t>
      </w:r>
      <w:r>
        <w:rPr>
          <w:b/>
          <w:iCs/>
          <w:highlight w:val="cyan"/>
          <w:u w:val="single"/>
          <w:bdr w:val="single" w:sz="8" w:space="0" w:color="auto" w:frame="1"/>
        </w:rPr>
        <w:t>The warfare and environmental threats generate an accumulation of new technology</w:t>
      </w:r>
      <w:r>
        <w:rPr>
          <w:sz w:val="16"/>
        </w:rPr>
        <w:t xml:space="preserve"> (in troughs of LWs) </w:t>
      </w:r>
      <w:r>
        <w:rPr>
          <w:b/>
          <w:highlight w:val="cyan"/>
          <w:u w:val="single"/>
        </w:rPr>
        <w:t>that subsequently</w:t>
      </w:r>
      <w:r>
        <w:rPr>
          <w:sz w:val="16"/>
        </w:rPr>
        <w:t xml:space="preserve">, with the diffusion of innovations on inter-related socioeconomic systems, </w:t>
      </w:r>
      <w:r>
        <w:rPr>
          <w:b/>
          <w:highlight w:val="cyan"/>
          <w:u w:val="single"/>
        </w:rPr>
        <w:t>supports the evolution of K-waves</w:t>
      </w:r>
      <w:r>
        <w:rPr>
          <w:sz w:val="16"/>
          <w:highlight w:val="cyan"/>
        </w:rPr>
        <w:t xml:space="preserve">. </w:t>
      </w:r>
      <w:r>
        <w:rPr>
          <w:b/>
          <w:highlight w:val="cyan"/>
          <w:u w:val="single"/>
        </w:rPr>
        <w:t xml:space="preserve">The </w:t>
      </w:r>
      <w:r>
        <w:rPr>
          <w:b/>
          <w:u w:val="single"/>
        </w:rPr>
        <w:t>rooted-in-</w:t>
      </w:r>
      <w:r>
        <w:rPr>
          <w:b/>
          <w:highlight w:val="cyan"/>
          <w:u w:val="single"/>
        </w:rPr>
        <w:t>war source of LWs</w:t>
      </w:r>
      <w:r>
        <w:rPr>
          <w:sz w:val="16"/>
        </w:rPr>
        <w:t xml:space="preserve"> of the study here will be </w:t>
      </w:r>
      <w:r>
        <w:rPr>
          <w:b/>
          <w:highlight w:val="cyan"/>
          <w:u w:val="single"/>
        </w:rPr>
        <w:t>substantiated with a case study</w:t>
      </w:r>
      <w:r>
        <w:rPr>
          <w:b/>
          <w:u w:val="single"/>
        </w:rPr>
        <w:t xml:space="preserve"> method to develop an </w:t>
      </w:r>
      <w:proofErr w:type="gramStart"/>
      <w:r>
        <w:rPr>
          <w:b/>
          <w:u w:val="single"/>
        </w:rPr>
        <w:t>integrative</w:t>
      </w:r>
      <w:proofErr w:type="gramEnd"/>
      <w:r>
        <w:rPr>
          <w:b/>
          <w:u w:val="single"/>
        </w:rPr>
        <w:t xml:space="preserve"> theoretical framework to current approaches that </w:t>
      </w:r>
      <w:r>
        <w:rPr>
          <w:b/>
          <w:highlight w:val="cyan"/>
          <w:u w:val="single"/>
        </w:rPr>
        <w:t>explains</w:t>
      </w:r>
      <w:r>
        <w:rPr>
          <w:sz w:val="16"/>
        </w:rPr>
        <w:t xml:space="preserve">, whenever possible, one of </w:t>
      </w:r>
      <w:r>
        <w:rPr>
          <w:b/>
          <w:highlight w:val="cyan"/>
          <w:u w:val="single"/>
        </w:rPr>
        <w:t>the</w:t>
      </w:r>
      <w:r>
        <w:rPr>
          <w:b/>
          <w:u w:val="single"/>
        </w:rPr>
        <w:t xml:space="preserve"> main </w:t>
      </w:r>
      <w:r>
        <w:rPr>
          <w:b/>
          <w:highlight w:val="cyan"/>
          <w:u w:val="single"/>
        </w:rPr>
        <w:t>determinants of LWs</w:t>
      </w:r>
      <w:r>
        <w:rPr>
          <w:b/>
          <w:u w:val="single"/>
        </w:rPr>
        <w:t xml:space="preserve"> over the long run</w:t>
      </w:r>
      <w:r>
        <w:rPr>
          <w:sz w:val="16"/>
        </w:rPr>
        <w:t xml:space="preserve">. Before discussing the case study, next section presents the methodology of research. </w:t>
      </w:r>
    </w:p>
    <w:p w14:paraId="35133CED" w14:textId="77777777" w:rsidR="00CA6C01" w:rsidRPr="00CA6C01" w:rsidRDefault="00CA6C01" w:rsidP="00CA6C01">
      <w:pPr>
        <w:pStyle w:val="Heading4"/>
      </w:pPr>
      <w:r w:rsidRPr="00CA6C01">
        <w:t>The Next K-Wave would also include Nano and Biotechnology –turns all of case precluding all typical types of warfare and o/w Nuclear War</w:t>
      </w:r>
    </w:p>
    <w:p w14:paraId="3E1511A9" w14:textId="77777777" w:rsidR="00CA6C01" w:rsidRDefault="00CA6C01" w:rsidP="00CA6C01">
      <w:pPr>
        <w:rPr>
          <w:rFonts w:eastAsia="Calibri"/>
        </w:rPr>
      </w:pPr>
      <w:r>
        <w:rPr>
          <w:rFonts w:eastAsia="Calibri"/>
        </w:rPr>
        <w:t xml:space="preserve">Ahmad </w:t>
      </w:r>
      <w:r>
        <w:rPr>
          <w:rFonts w:eastAsia="Calibri"/>
          <w:b/>
          <w:bCs/>
          <w:sz w:val="26"/>
          <w:u w:val="single"/>
        </w:rPr>
        <w:t>Zakaria 11</w:t>
      </w:r>
      <w:r>
        <w:rPr>
          <w:rFonts w:eastAsia="Calibri"/>
        </w:rPr>
        <w:t>, Economic Consultant at Sageconsulting Sdn Bhd. 09/13, “The five generations of warfare,”</w:t>
      </w:r>
    </w:p>
    <w:p w14:paraId="495357C3" w14:textId="77777777" w:rsidR="00CA6C01" w:rsidRDefault="00CA6C01" w:rsidP="00CA6C01">
      <w:pPr>
        <w:rPr>
          <w:rFonts w:eastAsia="Malgun Gothic"/>
          <w:sz w:val="16"/>
          <w:lang w:bidi="en-US"/>
        </w:rPr>
      </w:pPr>
      <w:r>
        <w:rPr>
          <w:rFonts w:eastAsia="Malgun Gothic"/>
          <w:highlight w:val="cyan"/>
          <w:u w:val="single"/>
          <w:lang w:bidi="en-US"/>
        </w:rPr>
        <w:t>Advances in warfare</w:t>
      </w:r>
      <w:r>
        <w:rPr>
          <w:rFonts w:eastAsia="Malgun Gothic"/>
          <w:sz w:val="16"/>
          <w:lang w:bidi="en-US"/>
        </w:rPr>
        <w:t xml:space="preserve"> usually </w:t>
      </w:r>
      <w:r>
        <w:rPr>
          <w:rFonts w:eastAsia="Malgun Gothic"/>
          <w:highlight w:val="cyan"/>
          <w:u w:val="single"/>
          <w:lang w:bidi="en-US"/>
        </w:rPr>
        <w:t>are a result of</w:t>
      </w:r>
      <w:r>
        <w:rPr>
          <w:rFonts w:eastAsia="Malgun Gothic"/>
          <w:sz w:val="16"/>
          <w:lang w:bidi="en-US"/>
        </w:rPr>
        <w:t xml:space="preserve"> a confluence of changes unfolding in </w:t>
      </w:r>
      <w:r>
        <w:rPr>
          <w:rFonts w:eastAsia="Malgun Gothic"/>
          <w:highlight w:val="cyan"/>
          <w:u w:val="single"/>
          <w:lang w:bidi="en-US"/>
        </w:rPr>
        <w:t>economics</w:t>
      </w:r>
      <w:r>
        <w:rPr>
          <w:rFonts w:eastAsia="Malgun Gothic"/>
          <w:sz w:val="16"/>
          <w:lang w:bidi="en-US"/>
        </w:rPr>
        <w:t xml:space="preserve">, politics, technology and society. </w:t>
      </w:r>
      <w:proofErr w:type="gramStart"/>
      <w:r>
        <w:rPr>
          <w:rFonts w:eastAsia="Malgun Gothic"/>
          <w:sz w:val="16"/>
          <w:lang w:bidi="en-US"/>
        </w:rPr>
        <w:t>However</w:t>
      </w:r>
      <w:proofErr w:type="gramEnd"/>
      <w:r>
        <w:rPr>
          <w:rFonts w:eastAsia="Malgun Gothic"/>
          <w:sz w:val="16"/>
          <w:lang w:bidi="en-US"/>
        </w:rPr>
        <w:t xml:space="preserve"> the impact of warfare is more obvious because of its brutal nature while those of the other fields are more insidious. This is </w:t>
      </w:r>
      <w:r>
        <w:rPr>
          <w:rFonts w:eastAsia="Malgun Gothic"/>
          <w:highlight w:val="cyan"/>
          <w:u w:val="single"/>
          <w:lang w:bidi="en-US"/>
        </w:rPr>
        <w:t>due to</w:t>
      </w:r>
      <w:r>
        <w:rPr>
          <w:rFonts w:eastAsia="Malgun Gothic"/>
          <w:sz w:val="16"/>
          <w:lang w:bidi="en-US"/>
        </w:rPr>
        <w:t xml:space="preserve"> the pressing need to bring any warfare to a quick resolution resulting in </w:t>
      </w:r>
      <w:r>
        <w:rPr>
          <w:rFonts w:eastAsia="Malgun Gothic"/>
          <w:b/>
          <w:iCs/>
          <w:szCs w:val="20"/>
          <w:u w:val="single"/>
          <w:bdr w:val="single" w:sz="12" w:space="0" w:color="auto" w:frame="1"/>
          <w:lang w:bidi="en-US"/>
        </w:rPr>
        <w:t xml:space="preserve">intense and </w:t>
      </w:r>
      <w:r>
        <w:rPr>
          <w:rFonts w:eastAsia="Malgun Gothic"/>
          <w:b/>
          <w:iCs/>
          <w:szCs w:val="20"/>
          <w:highlight w:val="cyan"/>
          <w:u w:val="single"/>
          <w:bdr w:val="single" w:sz="12" w:space="0" w:color="auto" w:frame="1"/>
          <w:lang w:bidi="en-US"/>
        </w:rPr>
        <w:t>accelerated</w:t>
      </w:r>
      <w:r>
        <w:rPr>
          <w:rFonts w:eastAsia="Malgun Gothic"/>
          <w:highlight w:val="cyan"/>
          <w:u w:val="single"/>
          <w:lang w:bidi="en-US"/>
        </w:rPr>
        <w:t xml:space="preserve"> development</w:t>
      </w:r>
      <w:r>
        <w:rPr>
          <w:rFonts w:eastAsia="Malgun Gothic"/>
          <w:sz w:val="16"/>
          <w:lang w:bidi="en-US"/>
        </w:rPr>
        <w:t xml:space="preserve"> and introduction </w:t>
      </w:r>
      <w:r>
        <w:rPr>
          <w:rFonts w:eastAsia="Malgun Gothic"/>
          <w:highlight w:val="cyan"/>
          <w:u w:val="single"/>
          <w:lang w:bidi="en-US"/>
        </w:rPr>
        <w:t>of new weapons</w:t>
      </w:r>
      <w:r>
        <w:rPr>
          <w:rFonts w:eastAsia="Malgun Gothic"/>
          <w:sz w:val="16"/>
          <w:lang w:bidi="en-US"/>
        </w:rPr>
        <w:t xml:space="preserve">, strategies and tactics by all sides to the conflicts. Hence changes in the other fields can be foretold by looking at developments on the battlefields. Since the Peace of Westphalia in 1648 that ended the 30-year religious war between the Catholics and the Protestants, warfare took on a new dimension. After 1648, wars were being fought out by nation-states instead of tribes and cities. The root cause for the Thirty Years' War can be traced to the invention of printing in 1450 which in turn had been made feasible by the introduction of cheap paper. We have come full circle since then with the invention of </w:t>
      </w:r>
      <w:proofErr w:type="gramStart"/>
      <w:r>
        <w:rPr>
          <w:rFonts w:eastAsia="Malgun Gothic"/>
          <w:sz w:val="16"/>
          <w:lang w:bidi="en-US"/>
        </w:rPr>
        <w:t>the social</w:t>
      </w:r>
      <w:proofErr w:type="gramEnd"/>
      <w:r>
        <w:rPr>
          <w:rFonts w:eastAsia="Malgun Gothic"/>
          <w:sz w:val="16"/>
          <w:lang w:bidi="en-US"/>
        </w:rPr>
        <w:t xml:space="preserve"> media, allowing every one of us to broadcast our points of view to the whole world. Social media have also empowered protesters bent on bringing down governments. Much as the impact of the hard media was to lead to the rise of nation-states, the soft media's impact would herald the demise of nation-states. This trend towards disintegration of nation-states is also being felt in warfare. </w:t>
      </w:r>
      <w:r>
        <w:rPr>
          <w:rFonts w:eastAsia="Malgun Gothic"/>
          <w:highlight w:val="cyan"/>
          <w:u w:val="single"/>
          <w:lang w:bidi="en-US"/>
        </w:rPr>
        <w:t>Warfare</w:t>
      </w:r>
      <w:r>
        <w:rPr>
          <w:rFonts w:eastAsia="Malgun Gothic"/>
          <w:u w:val="single"/>
          <w:lang w:bidi="en-US"/>
        </w:rPr>
        <w:t xml:space="preserve"> has</w:t>
      </w:r>
      <w:r>
        <w:rPr>
          <w:rFonts w:eastAsia="Malgun Gothic"/>
          <w:sz w:val="16"/>
          <w:lang w:bidi="en-US"/>
        </w:rPr>
        <w:t xml:space="preserve"> its own </w:t>
      </w:r>
      <w:r>
        <w:rPr>
          <w:rFonts w:eastAsia="Malgun Gothic"/>
          <w:highlight w:val="cyan"/>
          <w:u w:val="single"/>
          <w:lang w:bidi="en-US"/>
        </w:rPr>
        <w:t>cycles</w:t>
      </w:r>
      <w:r>
        <w:rPr>
          <w:rFonts w:eastAsia="Malgun Gothic"/>
          <w:u w:val="single"/>
          <w:lang w:bidi="en-US"/>
        </w:rPr>
        <w:t xml:space="preserve"> which</w:t>
      </w:r>
      <w:r>
        <w:rPr>
          <w:rFonts w:eastAsia="Malgun Gothic"/>
          <w:sz w:val="16"/>
          <w:lang w:bidi="en-US"/>
        </w:rPr>
        <w:t xml:space="preserve"> closely </w:t>
      </w:r>
      <w:proofErr w:type="gramStart"/>
      <w:r>
        <w:rPr>
          <w:rFonts w:eastAsia="Malgun Gothic"/>
          <w:b/>
          <w:iCs/>
          <w:szCs w:val="20"/>
          <w:highlight w:val="cyan"/>
          <w:u w:val="single"/>
          <w:bdr w:val="single" w:sz="12" w:space="0" w:color="auto" w:frame="1"/>
          <w:lang w:bidi="en-US"/>
        </w:rPr>
        <w:t>mirror</w:t>
      </w:r>
      <w:r>
        <w:rPr>
          <w:rFonts w:eastAsia="Malgun Gothic"/>
          <w:sz w:val="16"/>
          <w:lang w:bidi="en-US"/>
        </w:rPr>
        <w:t>s</w:t>
      </w:r>
      <w:proofErr w:type="gramEnd"/>
      <w:r>
        <w:rPr>
          <w:rFonts w:eastAsia="Malgun Gothic"/>
          <w:sz w:val="16"/>
          <w:lang w:bidi="en-US"/>
        </w:rPr>
        <w:t xml:space="preserve"> those of the </w:t>
      </w:r>
      <w:r>
        <w:rPr>
          <w:rFonts w:eastAsia="Malgun Gothic"/>
          <w:b/>
          <w:iCs/>
          <w:szCs w:val="20"/>
          <w:highlight w:val="cyan"/>
          <w:u w:val="single"/>
          <w:bdr w:val="single" w:sz="12" w:space="0" w:color="auto" w:frame="1"/>
          <w:lang w:bidi="en-US"/>
        </w:rPr>
        <w:t>K</w:t>
      </w:r>
      <w:r>
        <w:rPr>
          <w:rFonts w:eastAsia="Malgun Gothic"/>
          <w:sz w:val="16"/>
          <w:lang w:bidi="en-US"/>
        </w:rPr>
        <w:t xml:space="preserve">ondratieff </w:t>
      </w:r>
      <w:r>
        <w:rPr>
          <w:rFonts w:eastAsia="Malgun Gothic"/>
          <w:b/>
          <w:iCs/>
          <w:szCs w:val="20"/>
          <w:highlight w:val="cyan"/>
          <w:u w:val="single"/>
          <w:bdr w:val="single" w:sz="12" w:space="0" w:color="auto" w:frame="1"/>
          <w:lang w:bidi="en-US"/>
        </w:rPr>
        <w:t>waves</w:t>
      </w:r>
      <w:r>
        <w:rPr>
          <w:rFonts w:eastAsia="Malgun Gothic"/>
          <w:u w:val="single"/>
          <w:lang w:bidi="en-US"/>
        </w:rPr>
        <w:t>. It has been accepted by military</w:t>
      </w:r>
      <w:r>
        <w:rPr>
          <w:rFonts w:eastAsia="Malgun Gothic"/>
          <w:sz w:val="16"/>
          <w:lang w:bidi="en-US"/>
        </w:rPr>
        <w:t xml:space="preserve"> writers and </w:t>
      </w:r>
      <w:r>
        <w:rPr>
          <w:rFonts w:eastAsia="Malgun Gothic"/>
          <w:u w:val="single"/>
          <w:lang w:bidi="en-US"/>
        </w:rPr>
        <w:t xml:space="preserve">strategists that there are four cycles </w:t>
      </w:r>
      <w:proofErr w:type="gramStart"/>
      <w:r>
        <w:rPr>
          <w:rFonts w:eastAsia="Malgun Gothic"/>
          <w:u w:val="single"/>
          <w:lang w:bidi="en-US"/>
        </w:rPr>
        <w:t>to-date</w:t>
      </w:r>
      <w:proofErr w:type="gramEnd"/>
      <w:r>
        <w:rPr>
          <w:rFonts w:eastAsia="Malgun Gothic"/>
          <w:u w:val="single"/>
          <w:lang w:bidi="en-US"/>
        </w:rPr>
        <w:t>.</w:t>
      </w:r>
      <w:r>
        <w:rPr>
          <w:rFonts w:eastAsia="Malgun Gothic"/>
          <w:sz w:val="16"/>
          <w:lang w:bidi="en-US"/>
        </w:rPr>
        <w:t xml:space="preserve"> The evolution from one cycle to another usually involves a radical change in the </w:t>
      </w:r>
      <w:proofErr w:type="gramStart"/>
      <w:r>
        <w:rPr>
          <w:rFonts w:eastAsia="Malgun Gothic"/>
          <w:sz w:val="16"/>
          <w:lang w:bidi="en-US"/>
        </w:rPr>
        <w:t>manner in which</w:t>
      </w:r>
      <w:proofErr w:type="gramEnd"/>
      <w:r>
        <w:rPr>
          <w:rFonts w:eastAsia="Malgun Gothic"/>
          <w:sz w:val="16"/>
          <w:lang w:bidi="en-US"/>
        </w:rPr>
        <w:t xml:space="preserve"> it is fought, as summarised below: 1GW - massed manpower 2GW - massed firepower 3GW - mechanisation 4GW - non-state actors (groups) You can view the detailed explanations on the above modes or generations of warfare at Security XXI and Antiwar.com. Our main </w:t>
      </w:r>
      <w:proofErr w:type="gramStart"/>
      <w:r>
        <w:rPr>
          <w:rFonts w:eastAsia="Malgun Gothic"/>
          <w:sz w:val="16"/>
          <w:lang w:bidi="en-US"/>
        </w:rPr>
        <w:t>interest however</w:t>
      </w:r>
      <w:proofErr w:type="gramEnd"/>
      <w:r>
        <w:rPr>
          <w:rFonts w:eastAsia="Malgun Gothic"/>
          <w:sz w:val="16"/>
          <w:lang w:bidi="en-US"/>
        </w:rPr>
        <w:t xml:space="preserve"> is in finding out how warfare will emerge post-4GW, i.e., the 5GW, since this will also presage how </w:t>
      </w:r>
      <w:r>
        <w:rPr>
          <w:rFonts w:eastAsia="Malgun Gothic"/>
          <w:u w:val="single"/>
          <w:lang w:bidi="en-US"/>
        </w:rPr>
        <w:t>the 5th K</w:t>
      </w:r>
      <w:r>
        <w:rPr>
          <w:rFonts w:eastAsia="Malgun Gothic"/>
          <w:sz w:val="16"/>
          <w:lang w:bidi="en-US"/>
        </w:rPr>
        <w:t xml:space="preserve">ondratieff </w:t>
      </w:r>
      <w:r>
        <w:rPr>
          <w:rFonts w:eastAsia="Malgun Gothic"/>
          <w:u w:val="single"/>
          <w:lang w:bidi="en-US"/>
        </w:rPr>
        <w:t>wave will unfold.</w:t>
      </w:r>
      <w:r>
        <w:rPr>
          <w:rFonts w:eastAsia="Malgun Gothic"/>
          <w:sz w:val="16"/>
          <w:lang w:bidi="en-US"/>
        </w:rPr>
        <w:t xml:space="preserve"> Our useful guide in this respect is a pattern that's been used for stock market trading, the Elliott Wave, which in turn is based on the Fibonacci numbers. The Fibonacci sequence of numbers is prevalent in the natural world where behind nature's seeming randomness, you can discover order and structure based on the Fibonacci numbers. The Elliott Wave consists of 5 motive or impulse waves (coloured green on the left chart from StockCharts.com) and 3 corrective waves (coloured red). The motive waves drive man's progress in productive capacity. The first 3 green waves drive the pattern upward while the last 2 downward. Mapping this pattern onto the warfare pattern, we can deduce that the 1st 3 waves mark the growth of nation-states while the last 2 herald their demise. From 1 GW to 3GW, warfare was defined by state combatants. </w:t>
      </w:r>
      <w:proofErr w:type="gramStart"/>
      <w:r>
        <w:rPr>
          <w:rFonts w:eastAsia="Malgun Gothic"/>
          <w:sz w:val="16"/>
          <w:lang w:bidi="en-US"/>
        </w:rPr>
        <w:t>However</w:t>
      </w:r>
      <w:proofErr w:type="gramEnd"/>
      <w:r>
        <w:rPr>
          <w:rFonts w:eastAsia="Malgun Gothic"/>
          <w:sz w:val="16"/>
          <w:lang w:bidi="en-US"/>
        </w:rPr>
        <w:t xml:space="preserve"> after the fall of communism, states have retreated from wars between themselves because of the disappearance of one of the two major backers. But mankind's propensity towards conflict remains. Wars </w:t>
      </w:r>
      <w:proofErr w:type="gramStart"/>
      <w:r>
        <w:rPr>
          <w:rFonts w:eastAsia="Malgun Gothic"/>
          <w:sz w:val="16"/>
          <w:lang w:bidi="en-US"/>
        </w:rPr>
        <w:t>continue on</w:t>
      </w:r>
      <w:proofErr w:type="gramEnd"/>
      <w:r>
        <w:rPr>
          <w:rFonts w:eastAsia="Malgun Gothic"/>
          <w:sz w:val="16"/>
          <w:lang w:bidi="en-US"/>
        </w:rPr>
        <w:t xml:space="preserve"> a small scale with non-state actors, in the form of guerrilla bands fighting small wars against states. To be sure, guerrilla warfare has a long </w:t>
      </w:r>
      <w:proofErr w:type="gramStart"/>
      <w:r>
        <w:rPr>
          <w:rFonts w:eastAsia="Malgun Gothic"/>
          <w:sz w:val="16"/>
          <w:lang w:bidi="en-US"/>
        </w:rPr>
        <w:t>history;</w:t>
      </w:r>
      <w:proofErr w:type="gramEnd"/>
      <w:r>
        <w:rPr>
          <w:rFonts w:eastAsia="Malgun Gothic"/>
          <w:sz w:val="16"/>
          <w:lang w:bidi="en-US"/>
        </w:rPr>
        <w:t xml:space="preserve"> in fact as long as the history of mankind. But post-commmunism, non-state actors have been empowered in new ways, enabling them to capitalise on the weaknesses of state combatants. Moreover, in the past guerrilla movements relied on a plan issued from central command; nowadays they operate in cellular mode needing only a recipe instead of a plan. Several reasons can account for the rise of </w:t>
      </w:r>
      <w:proofErr w:type="gramStart"/>
      <w:r>
        <w:rPr>
          <w:rFonts w:eastAsia="Malgun Gothic"/>
          <w:sz w:val="16"/>
          <w:lang w:bidi="en-US"/>
        </w:rPr>
        <w:t>the non</w:t>
      </w:r>
      <w:proofErr w:type="gramEnd"/>
      <w:r>
        <w:rPr>
          <w:rFonts w:eastAsia="Malgun Gothic"/>
          <w:sz w:val="16"/>
          <w:lang w:bidi="en-US"/>
        </w:rPr>
        <w:t xml:space="preserve">-state actors. First, the internet has allowed them to bypass the states' hold on information dissemination. The ability of each group to broadcast, or rather narrowcast, to its target audience makes for a fractured society. Second, state combatants have costs attached; every US soldier in Afghanistan costs $1m a year to maintain while that of the non-state group runs on a very minimal budget. Third, the failure of communism has provided room for the rise of religion and ethnicity as alternatives to capitalism, turning the clash from a conflict over ideology into a more passionate conflict over faith and culture. This is worsened by the recession which is morphing into a depression; </w:t>
      </w:r>
      <w:r>
        <w:rPr>
          <w:rFonts w:eastAsia="Malgun Gothic"/>
          <w:highlight w:val="cyan"/>
          <w:u w:val="single"/>
          <w:lang w:bidi="en-US"/>
        </w:rPr>
        <w:t>the economy</w:t>
      </w:r>
      <w:r>
        <w:rPr>
          <w:rFonts w:eastAsia="Malgun Gothic"/>
          <w:u w:val="single"/>
          <w:lang w:bidi="en-US"/>
        </w:rPr>
        <w:t xml:space="preserve"> instead of being the glue that holds</w:t>
      </w:r>
      <w:r>
        <w:rPr>
          <w:rFonts w:eastAsia="Malgun Gothic"/>
          <w:sz w:val="16"/>
          <w:lang w:bidi="en-US"/>
        </w:rPr>
        <w:t xml:space="preserve"> nation-</w:t>
      </w:r>
      <w:r>
        <w:rPr>
          <w:rFonts w:eastAsia="Malgun Gothic"/>
          <w:u w:val="single"/>
          <w:lang w:bidi="en-US"/>
        </w:rPr>
        <w:t xml:space="preserve">states together </w:t>
      </w:r>
      <w:r>
        <w:rPr>
          <w:rFonts w:eastAsia="Malgun Gothic"/>
          <w:highlight w:val="cyan"/>
          <w:u w:val="single"/>
          <w:lang w:bidi="en-US"/>
        </w:rPr>
        <w:t>will</w:t>
      </w:r>
      <w:r>
        <w:rPr>
          <w:rFonts w:eastAsia="Malgun Gothic"/>
          <w:sz w:val="16"/>
          <w:lang w:bidi="en-US"/>
        </w:rPr>
        <w:t xml:space="preserve"> be the force that </w:t>
      </w:r>
      <w:r>
        <w:rPr>
          <w:rFonts w:eastAsia="Malgun Gothic"/>
          <w:b/>
          <w:iCs/>
          <w:szCs w:val="20"/>
          <w:highlight w:val="cyan"/>
          <w:u w:val="single"/>
          <w:bdr w:val="single" w:sz="12" w:space="0" w:color="auto" w:frame="1"/>
          <w:lang w:bidi="en-US"/>
        </w:rPr>
        <w:t>pull</w:t>
      </w:r>
      <w:r>
        <w:rPr>
          <w:rFonts w:eastAsia="Malgun Gothic"/>
          <w:sz w:val="16"/>
          <w:lang w:bidi="en-US"/>
        </w:rPr>
        <w:t xml:space="preserve">s </w:t>
      </w:r>
      <w:r>
        <w:rPr>
          <w:rFonts w:eastAsia="Malgun Gothic"/>
          <w:b/>
          <w:iCs/>
          <w:szCs w:val="20"/>
          <w:highlight w:val="cyan"/>
          <w:u w:val="single"/>
          <w:bdr w:val="single" w:sz="12" w:space="0" w:color="auto" w:frame="1"/>
          <w:lang w:bidi="en-US"/>
        </w:rPr>
        <w:t>[states]</w:t>
      </w:r>
      <w:r>
        <w:rPr>
          <w:rFonts w:eastAsia="Malgun Gothic"/>
          <w:sz w:val="16"/>
          <w:lang w:bidi="en-US"/>
        </w:rPr>
        <w:t xml:space="preserve"> </w:t>
      </w:r>
      <w:r>
        <w:rPr>
          <w:rFonts w:eastAsia="Malgun Gothic"/>
          <w:u w:val="single"/>
          <w:lang w:bidi="en-US"/>
        </w:rPr>
        <w:t xml:space="preserve">them </w:t>
      </w:r>
      <w:r>
        <w:rPr>
          <w:rFonts w:eastAsia="Malgun Gothic"/>
          <w:highlight w:val="cyan"/>
          <w:u w:val="single"/>
          <w:lang w:bidi="en-US"/>
        </w:rPr>
        <w:t>apart</w:t>
      </w:r>
      <w:r>
        <w:rPr>
          <w:rFonts w:eastAsia="Malgun Gothic"/>
          <w:u w:val="single"/>
          <w:lang w:bidi="en-US"/>
        </w:rPr>
        <w:t>.</w:t>
      </w:r>
      <w:r>
        <w:rPr>
          <w:rFonts w:eastAsia="Malgun Gothic"/>
          <w:sz w:val="16"/>
          <w:lang w:bidi="en-US"/>
        </w:rPr>
        <w:t xml:space="preserve"> Even homogeneous societies, such as the Arabs of Tunisia, Egypt, Yemen and Libya are sliding into turmoil mainly because of lack of jobs to keep their youths off the streets. The weakening of nation-states also will be somewhat hastened by the progress of the 5th Kondratieff wave. The </w:t>
      </w:r>
      <w:r>
        <w:rPr>
          <w:rFonts w:eastAsia="Malgun Gothic"/>
          <w:u w:val="single"/>
          <w:lang w:bidi="en-US"/>
        </w:rPr>
        <w:t>advances</w:t>
      </w:r>
      <w:r>
        <w:rPr>
          <w:rFonts w:eastAsia="Malgun Gothic"/>
          <w:sz w:val="16"/>
          <w:lang w:bidi="en-US"/>
        </w:rPr>
        <w:t xml:space="preserve"> expected </w:t>
      </w:r>
      <w:r>
        <w:rPr>
          <w:rFonts w:eastAsia="Malgun Gothic"/>
          <w:u w:val="single"/>
          <w:lang w:bidi="en-US"/>
        </w:rPr>
        <w:t xml:space="preserve">of that wave will be in </w:t>
      </w:r>
      <w:r>
        <w:rPr>
          <w:rFonts w:eastAsia="Malgun Gothic"/>
          <w:b/>
          <w:iCs/>
          <w:szCs w:val="20"/>
          <w:u w:val="single"/>
          <w:bdr w:val="single" w:sz="12" w:space="0" w:color="auto" w:frame="1"/>
        </w:rPr>
        <w:t>bio</w:t>
      </w:r>
      <w:r>
        <w:rPr>
          <w:rFonts w:eastAsia="Malgun Gothic"/>
          <w:sz w:val="16"/>
          <w:lang w:bidi="en-US"/>
        </w:rPr>
        <w:t xml:space="preserve">technology </w:t>
      </w:r>
      <w:r>
        <w:rPr>
          <w:rFonts w:eastAsia="Malgun Gothic"/>
          <w:u w:val="single"/>
          <w:lang w:bidi="en-US"/>
        </w:rPr>
        <w:t xml:space="preserve">and </w:t>
      </w:r>
      <w:r>
        <w:rPr>
          <w:rFonts w:eastAsia="Malgun Gothic"/>
          <w:b/>
          <w:iCs/>
          <w:szCs w:val="20"/>
          <w:u w:val="single"/>
          <w:bdr w:val="single" w:sz="12" w:space="0" w:color="auto" w:frame="1"/>
          <w:lang w:bidi="en-US"/>
        </w:rPr>
        <w:t>nanotech</w:t>
      </w:r>
      <w:r>
        <w:rPr>
          <w:rFonts w:eastAsia="Malgun Gothic"/>
          <w:sz w:val="16"/>
          <w:lang w:bidi="en-US"/>
        </w:rPr>
        <w:t xml:space="preserve">nology. The outcome will be cheap energy, materials and food, all produced by consumers for their own consumption, destroying the wealth accumulated in big manufacturing facilities. </w:t>
      </w:r>
      <w:proofErr w:type="gramStart"/>
      <w:r>
        <w:rPr>
          <w:rFonts w:eastAsia="Malgun Gothic"/>
          <w:sz w:val="16"/>
          <w:lang w:bidi="en-US"/>
        </w:rPr>
        <w:t>Design</w:t>
      </w:r>
      <w:proofErr w:type="gramEnd"/>
      <w:r>
        <w:rPr>
          <w:rFonts w:eastAsia="Malgun Gothic"/>
          <w:sz w:val="16"/>
          <w:lang w:bidi="en-US"/>
        </w:rPr>
        <w:t xml:space="preserve"> for the products will be available as </w:t>
      </w:r>
      <w:proofErr w:type="gramStart"/>
      <w:r>
        <w:rPr>
          <w:rFonts w:eastAsia="Malgun Gothic"/>
          <w:sz w:val="16"/>
          <w:lang w:bidi="en-US"/>
        </w:rPr>
        <w:t>open source</w:t>
      </w:r>
      <w:proofErr w:type="gramEnd"/>
      <w:r>
        <w:rPr>
          <w:rFonts w:eastAsia="Malgun Gothic"/>
          <w:sz w:val="16"/>
          <w:lang w:bidi="en-US"/>
        </w:rPr>
        <w:t xml:space="preserve"> blueprints the way </w:t>
      </w:r>
      <w:proofErr w:type="gramStart"/>
      <w:r>
        <w:rPr>
          <w:rFonts w:eastAsia="Malgun Gothic"/>
          <w:sz w:val="16"/>
          <w:lang w:bidi="en-US"/>
        </w:rPr>
        <w:t>open source</w:t>
      </w:r>
      <w:proofErr w:type="gramEnd"/>
      <w:r>
        <w:rPr>
          <w:rFonts w:eastAsia="Malgun Gothic"/>
          <w:sz w:val="16"/>
          <w:lang w:bidi="en-US"/>
        </w:rPr>
        <w:t xml:space="preserve"> codes are currently available for software. Nation-</w:t>
      </w:r>
      <w:proofErr w:type="gramStart"/>
      <w:r>
        <w:rPr>
          <w:rFonts w:eastAsia="Malgun Gothic"/>
          <w:sz w:val="16"/>
          <w:lang w:bidi="en-US"/>
        </w:rPr>
        <w:t>states also</w:t>
      </w:r>
      <w:proofErr w:type="gramEnd"/>
      <w:r>
        <w:rPr>
          <w:rFonts w:eastAsia="Malgun Gothic"/>
          <w:sz w:val="16"/>
          <w:lang w:bidi="en-US"/>
        </w:rPr>
        <w:t xml:space="preserve"> are no longer needed to provide the infrastructure and security for the distribution or circulation of such goods. Money which used to be the means of accumulating wealth may have passed its usefulness, making barter or precious metals as the medium of exchange. </w:t>
      </w:r>
      <w:proofErr w:type="gramStart"/>
      <w:r>
        <w:rPr>
          <w:rFonts w:eastAsia="Malgun Gothic"/>
          <w:sz w:val="16"/>
          <w:lang w:bidi="en-US"/>
        </w:rPr>
        <w:t>By the way, not</w:t>
      </w:r>
      <w:proofErr w:type="gramEnd"/>
      <w:r>
        <w:rPr>
          <w:rFonts w:eastAsia="Malgun Gothic"/>
          <w:sz w:val="16"/>
          <w:lang w:bidi="en-US"/>
        </w:rPr>
        <w:t xml:space="preserve"> much needs to be exchanged if you can produce your own goods and energy. Without exchange, nation-states won't be able to assess incomes for taxation. </w:t>
      </w:r>
      <w:r>
        <w:rPr>
          <w:rFonts w:eastAsia="Malgun Gothic"/>
          <w:u w:val="single"/>
          <w:lang w:bidi="en-US"/>
        </w:rPr>
        <w:t xml:space="preserve">Weapons of destruction will come in new forms. </w:t>
      </w:r>
      <w:r>
        <w:rPr>
          <w:rFonts w:eastAsia="Malgun Gothic"/>
          <w:highlight w:val="cyan"/>
          <w:u w:val="single"/>
          <w:lang w:bidi="en-US"/>
        </w:rPr>
        <w:t xml:space="preserve">As </w:t>
      </w:r>
      <w:r>
        <w:rPr>
          <w:rFonts w:eastAsia="Malgun Gothic"/>
          <w:b/>
          <w:iCs/>
          <w:szCs w:val="20"/>
          <w:highlight w:val="cyan"/>
          <w:u w:val="single"/>
          <w:bdr w:val="single" w:sz="12" w:space="0" w:color="auto" w:frame="1"/>
          <w:lang w:bidi="en-US"/>
        </w:rPr>
        <w:t>biotech</w:t>
      </w:r>
      <w:r>
        <w:rPr>
          <w:rFonts w:eastAsia="Malgun Gothic"/>
          <w:sz w:val="16"/>
          <w:lang w:bidi="en-US"/>
        </w:rPr>
        <w:t xml:space="preserve">nology </w:t>
      </w:r>
      <w:r>
        <w:rPr>
          <w:rFonts w:eastAsia="Malgun Gothic"/>
          <w:highlight w:val="cyan"/>
          <w:u w:val="single"/>
          <w:lang w:bidi="en-US"/>
        </w:rPr>
        <w:t>advances</w:t>
      </w:r>
      <w:r>
        <w:rPr>
          <w:rFonts w:eastAsia="Malgun Gothic"/>
          <w:u w:val="single"/>
          <w:lang w:bidi="en-US"/>
        </w:rPr>
        <w:t xml:space="preserve">, the </w:t>
      </w:r>
      <w:r>
        <w:rPr>
          <w:rFonts w:eastAsia="Malgun Gothic"/>
          <w:highlight w:val="cyan"/>
          <w:u w:val="single"/>
          <w:lang w:bidi="en-US"/>
        </w:rPr>
        <w:t>cost of</w:t>
      </w:r>
      <w:r>
        <w:rPr>
          <w:rFonts w:eastAsia="Malgun Gothic"/>
          <w:u w:val="single"/>
          <w:lang w:bidi="en-US"/>
        </w:rPr>
        <w:t xml:space="preserve"> creating </w:t>
      </w:r>
      <w:r>
        <w:rPr>
          <w:rFonts w:eastAsia="Malgun Gothic"/>
          <w:highlight w:val="cyan"/>
          <w:u w:val="single"/>
          <w:lang w:bidi="en-US"/>
        </w:rPr>
        <w:t>new</w:t>
      </w:r>
      <w:r>
        <w:rPr>
          <w:rFonts w:eastAsia="Malgun Gothic"/>
          <w:sz w:val="16"/>
          <w:lang w:bidi="en-US"/>
        </w:rPr>
        <w:t xml:space="preserve"> types of </w:t>
      </w:r>
      <w:r>
        <w:rPr>
          <w:rFonts w:eastAsia="Malgun Gothic"/>
          <w:highlight w:val="cyan"/>
          <w:u w:val="single"/>
          <w:lang w:bidi="en-US"/>
        </w:rPr>
        <w:t xml:space="preserve">viruses </w:t>
      </w:r>
      <w:r>
        <w:rPr>
          <w:rFonts w:eastAsia="Malgun Gothic"/>
          <w:b/>
          <w:iCs/>
          <w:szCs w:val="20"/>
          <w:highlight w:val="cyan"/>
          <w:u w:val="single"/>
          <w:bdr w:val="single" w:sz="12" w:space="0" w:color="auto" w:frame="1"/>
          <w:lang w:bidi="en-US"/>
        </w:rPr>
        <w:t>drops</w:t>
      </w:r>
      <w:r>
        <w:rPr>
          <w:rFonts w:eastAsia="Malgun Gothic"/>
          <w:highlight w:val="cyan"/>
          <w:u w:val="single"/>
          <w:lang w:bidi="en-US"/>
        </w:rPr>
        <w:t>, easing</w:t>
      </w:r>
      <w:r>
        <w:rPr>
          <w:rFonts w:eastAsia="Malgun Gothic"/>
          <w:sz w:val="16"/>
          <w:lang w:bidi="en-US"/>
        </w:rPr>
        <w:t xml:space="preserve"> the way for the </w:t>
      </w:r>
      <w:r>
        <w:rPr>
          <w:rFonts w:eastAsia="Malgun Gothic"/>
          <w:highlight w:val="cyan"/>
          <w:u w:val="single"/>
          <w:lang w:bidi="en-US"/>
        </w:rPr>
        <w:t>development</w:t>
      </w:r>
      <w:r>
        <w:rPr>
          <w:rFonts w:eastAsia="Malgun Gothic"/>
          <w:u w:val="single"/>
          <w:lang w:bidi="en-US"/>
        </w:rPr>
        <w:t xml:space="preserve"> of bio</w:t>
      </w:r>
      <w:r>
        <w:rPr>
          <w:rFonts w:eastAsia="Malgun Gothic"/>
          <w:sz w:val="16"/>
          <w:lang w:bidi="en-US"/>
        </w:rPr>
        <w:t xml:space="preserve">logical </w:t>
      </w:r>
      <w:r>
        <w:rPr>
          <w:rFonts w:eastAsia="Malgun Gothic"/>
          <w:u w:val="single"/>
          <w:lang w:bidi="en-US"/>
        </w:rPr>
        <w:t>weapons.</w:t>
      </w:r>
      <w:r>
        <w:rPr>
          <w:rFonts w:eastAsia="Malgun Gothic"/>
          <w:sz w:val="16"/>
          <w:lang w:bidi="en-US"/>
        </w:rPr>
        <w:t xml:space="preserve"> Similarly, </w:t>
      </w:r>
      <w:r>
        <w:rPr>
          <w:rFonts w:eastAsia="Malgun Gothic"/>
          <w:highlight w:val="cyan"/>
          <w:u w:val="single"/>
          <w:lang w:bidi="en-US"/>
        </w:rPr>
        <w:t>nanotech</w:t>
      </w:r>
      <w:r>
        <w:rPr>
          <w:rFonts w:eastAsia="Malgun Gothic"/>
          <w:sz w:val="16"/>
          <w:lang w:bidi="en-US"/>
        </w:rPr>
        <w:t xml:space="preserve">nology </w:t>
      </w:r>
      <w:r>
        <w:rPr>
          <w:rFonts w:eastAsia="Malgun Gothic"/>
          <w:highlight w:val="cyan"/>
          <w:u w:val="single"/>
          <w:lang w:bidi="en-US"/>
        </w:rPr>
        <w:t>can facilitate</w:t>
      </w:r>
      <w:r>
        <w:rPr>
          <w:rFonts w:eastAsia="Malgun Gothic"/>
          <w:sz w:val="16"/>
          <w:lang w:bidi="en-US"/>
        </w:rPr>
        <w:t xml:space="preserve"> the development of nano-sized </w:t>
      </w:r>
      <w:r>
        <w:rPr>
          <w:rFonts w:eastAsia="Malgun Gothic"/>
          <w:b/>
          <w:iCs/>
          <w:szCs w:val="20"/>
          <w:highlight w:val="cyan"/>
          <w:u w:val="single"/>
          <w:bdr w:val="single" w:sz="12" w:space="0" w:color="auto" w:frame="1"/>
          <w:lang w:bidi="en-US"/>
        </w:rPr>
        <w:t>toxic materials</w:t>
      </w:r>
      <w:r>
        <w:rPr>
          <w:rFonts w:eastAsia="Malgun Gothic"/>
          <w:u w:val="single"/>
          <w:lang w:bidi="en-US"/>
        </w:rPr>
        <w:t xml:space="preserve"> that can be </w:t>
      </w:r>
      <w:r>
        <w:rPr>
          <w:rFonts w:eastAsia="Malgun Gothic"/>
          <w:b/>
          <w:iCs/>
          <w:szCs w:val="20"/>
          <w:highlight w:val="cyan"/>
          <w:u w:val="single"/>
          <w:bdr w:val="single" w:sz="12" w:space="0" w:color="auto" w:frame="1"/>
          <w:lang w:bidi="en-US"/>
        </w:rPr>
        <w:t>easily dispersed</w:t>
      </w:r>
      <w:r>
        <w:rPr>
          <w:rFonts w:eastAsia="Malgun Gothic"/>
          <w:sz w:val="16"/>
          <w:lang w:bidi="en-US"/>
        </w:rPr>
        <w:t xml:space="preserve"> in public places. With such ease, </w:t>
      </w:r>
      <w:r>
        <w:rPr>
          <w:rFonts w:eastAsia="Malgun Gothic"/>
          <w:highlight w:val="cyan"/>
          <w:u w:val="single"/>
          <w:lang w:bidi="en-US"/>
        </w:rPr>
        <w:t>individuals can</w:t>
      </w:r>
      <w:r>
        <w:rPr>
          <w:rFonts w:eastAsia="Malgun Gothic"/>
          <w:u w:val="single"/>
          <w:lang w:bidi="en-US"/>
        </w:rPr>
        <w:t xml:space="preserve"> now </w:t>
      </w:r>
      <w:r>
        <w:rPr>
          <w:rFonts w:eastAsia="Malgun Gothic"/>
          <w:highlight w:val="cyan"/>
          <w:u w:val="single"/>
          <w:lang w:bidi="en-US"/>
        </w:rPr>
        <w:t>act alone</w:t>
      </w:r>
      <w:r>
        <w:rPr>
          <w:rFonts w:eastAsia="Malgun Gothic"/>
          <w:u w:val="single"/>
          <w:lang w:bidi="en-US"/>
        </w:rPr>
        <w:t xml:space="preserve">, dispensing </w:t>
      </w:r>
      <w:proofErr w:type="gramStart"/>
      <w:r>
        <w:rPr>
          <w:rFonts w:eastAsia="Malgun Gothic"/>
          <w:u w:val="single"/>
          <w:lang w:bidi="en-US"/>
        </w:rPr>
        <w:t>with</w:t>
      </w:r>
      <w:proofErr w:type="gramEnd"/>
      <w:r>
        <w:rPr>
          <w:rFonts w:eastAsia="Malgun Gothic"/>
          <w:u w:val="single"/>
          <w:lang w:bidi="en-US"/>
        </w:rPr>
        <w:t xml:space="preserve"> the need for</w:t>
      </w:r>
      <w:r>
        <w:rPr>
          <w:rFonts w:eastAsia="Malgun Gothic"/>
          <w:sz w:val="16"/>
          <w:lang w:bidi="en-US"/>
        </w:rPr>
        <w:t xml:space="preserve"> group </w:t>
      </w:r>
      <w:r>
        <w:rPr>
          <w:rFonts w:eastAsia="Malgun Gothic"/>
          <w:u w:val="single"/>
          <w:lang w:bidi="en-US"/>
        </w:rPr>
        <w:t xml:space="preserve">organisations </w:t>
      </w:r>
      <w:r>
        <w:rPr>
          <w:rFonts w:eastAsia="Malgun Gothic"/>
          <w:highlight w:val="cyan"/>
          <w:u w:val="single"/>
          <w:lang w:bidi="en-US"/>
        </w:rPr>
        <w:t xml:space="preserve">to </w:t>
      </w:r>
      <w:r>
        <w:rPr>
          <w:rFonts w:eastAsia="Malgun Gothic"/>
          <w:b/>
          <w:iCs/>
          <w:szCs w:val="20"/>
          <w:highlight w:val="cyan"/>
          <w:u w:val="single"/>
          <w:bdr w:val="single" w:sz="12" w:space="0" w:color="auto" w:frame="1"/>
          <w:lang w:bidi="en-US"/>
        </w:rPr>
        <w:t>unleash chaos</w:t>
      </w:r>
      <w:r>
        <w:rPr>
          <w:rFonts w:eastAsia="Malgun Gothic"/>
          <w:u w:val="single"/>
          <w:lang w:bidi="en-US"/>
        </w:rPr>
        <w:t>.</w:t>
      </w:r>
      <w:r>
        <w:rPr>
          <w:rFonts w:eastAsia="Malgun Gothic"/>
          <w:sz w:val="16"/>
          <w:lang w:bidi="en-US"/>
        </w:rPr>
        <w:t xml:space="preserve"> A mild foretaste of this danger was demonstrated in the anthrax attacks in the US that began just one week after the 9/11 attacks. In the present 4th Kondratieff wave, we've also witnessed how Lulzsec and Anonymous mounted cyber attacks, all without the need for a formal organisation or central command. Each hacker knew what to do and had the tools to do it. </w:t>
      </w:r>
      <w:proofErr w:type="gramStart"/>
      <w:r>
        <w:rPr>
          <w:rFonts w:eastAsia="Malgun Gothic"/>
          <w:sz w:val="16"/>
          <w:lang w:bidi="en-US"/>
        </w:rPr>
        <w:t>That however</w:t>
      </w:r>
      <w:proofErr w:type="gramEnd"/>
      <w:r>
        <w:rPr>
          <w:rFonts w:eastAsia="Malgun Gothic"/>
          <w:sz w:val="16"/>
          <w:lang w:bidi="en-US"/>
        </w:rPr>
        <w:t xml:space="preserve"> was </w:t>
      </w:r>
      <w:proofErr w:type="gramStart"/>
      <w:r>
        <w:rPr>
          <w:rFonts w:eastAsia="Malgun Gothic"/>
          <w:sz w:val="16"/>
          <w:lang w:bidi="en-US"/>
        </w:rPr>
        <w:t>virtual</w:t>
      </w:r>
      <w:proofErr w:type="gramEnd"/>
      <w:r>
        <w:rPr>
          <w:rFonts w:eastAsia="Malgun Gothic"/>
          <w:sz w:val="16"/>
          <w:lang w:bidi="en-US"/>
        </w:rPr>
        <w:t xml:space="preserve"> yet the financial losses were immense, what more if the attacks were physical. 5GW </w:t>
      </w:r>
      <w:r>
        <w:rPr>
          <w:rFonts w:eastAsia="Malgun Gothic"/>
          <w:u w:val="single"/>
          <w:lang w:bidi="en-US"/>
        </w:rPr>
        <w:t>there</w:t>
      </w:r>
      <w:r>
        <w:rPr>
          <w:rFonts w:eastAsia="Malgun Gothic"/>
          <w:sz w:val="16"/>
          <w:lang w:bidi="en-US"/>
        </w:rPr>
        <w:t xml:space="preserve">fore </w:t>
      </w:r>
      <w:r>
        <w:rPr>
          <w:rFonts w:eastAsia="Malgun Gothic"/>
          <w:u w:val="single"/>
          <w:lang w:bidi="en-US"/>
        </w:rPr>
        <w:t>will emerge</w:t>
      </w:r>
      <w:r>
        <w:rPr>
          <w:rFonts w:eastAsia="Malgun Gothic"/>
          <w:sz w:val="16"/>
          <w:lang w:bidi="en-US"/>
        </w:rPr>
        <w:t xml:space="preserve"> as </w:t>
      </w:r>
      <w:r>
        <w:rPr>
          <w:rFonts w:eastAsia="Malgun Gothic"/>
          <w:u w:val="single"/>
          <w:lang w:bidi="en-US"/>
        </w:rPr>
        <w:t>warfare conducted by non-state actors</w:t>
      </w:r>
      <w:r>
        <w:rPr>
          <w:rFonts w:eastAsia="Malgun Gothic"/>
          <w:sz w:val="16"/>
          <w:lang w:bidi="en-US"/>
        </w:rPr>
        <w:t xml:space="preserve"> most likely </w:t>
      </w:r>
      <w:r>
        <w:rPr>
          <w:rFonts w:eastAsia="Malgun Gothic"/>
          <w:u w:val="single"/>
          <w:lang w:bidi="en-US"/>
        </w:rPr>
        <w:t>working as lone wolves.</w:t>
      </w:r>
      <w:r>
        <w:rPr>
          <w:rFonts w:eastAsia="Malgun Gothic"/>
          <w:sz w:val="16"/>
          <w:lang w:bidi="en-US"/>
        </w:rPr>
        <w:t xml:space="preserve"> That'll be the ultimate combatant, reduced to one. To be sure, nation-states with their resources have made much progress in mechanising warfare through miniaturisation. </w:t>
      </w:r>
      <w:proofErr w:type="gramStart"/>
      <w:r>
        <w:rPr>
          <w:rFonts w:eastAsia="Malgun Gothic"/>
          <w:sz w:val="16"/>
          <w:lang w:bidi="en-US"/>
        </w:rPr>
        <w:t>In order to</w:t>
      </w:r>
      <w:proofErr w:type="gramEnd"/>
      <w:r>
        <w:rPr>
          <w:rFonts w:eastAsia="Malgun Gothic"/>
          <w:sz w:val="16"/>
          <w:lang w:bidi="en-US"/>
        </w:rPr>
        <w:t xml:space="preserve"> fight the non-state actors, war </w:t>
      </w:r>
      <w:proofErr w:type="gramStart"/>
      <w:r>
        <w:rPr>
          <w:rFonts w:eastAsia="Malgun Gothic"/>
          <w:sz w:val="16"/>
          <w:lang w:bidi="en-US"/>
        </w:rPr>
        <w:t>has to</w:t>
      </w:r>
      <w:proofErr w:type="gramEnd"/>
      <w:r>
        <w:rPr>
          <w:rFonts w:eastAsia="Malgun Gothic"/>
          <w:sz w:val="16"/>
          <w:lang w:bidi="en-US"/>
        </w:rPr>
        <w:t xml:space="preserve"> be cheapened by replacing humans with machines, such as unmanned vehicles and drones. Their prices have substantially declined as machines get miniaturised; the new $56,000 Raven drone price tag pales in comparison with the $5m Predator. Future drones can even be as small as bugs. A drone printed out by a 3D nylon laser sintering printer, has also successfully flown. However, such progress can turn against the innovators. There's nothing to stop any malicious individual from inventing his own drone to stake out his conspicuous opponents. </w:t>
      </w:r>
      <w:proofErr w:type="gramStart"/>
      <w:r>
        <w:rPr>
          <w:rFonts w:eastAsia="Malgun Gothic"/>
          <w:sz w:val="16"/>
          <w:lang w:bidi="en-US"/>
        </w:rPr>
        <w:t>Indeed</w:t>
      </w:r>
      <w:proofErr w:type="gramEnd"/>
      <w:r>
        <w:rPr>
          <w:rFonts w:eastAsia="Malgun Gothic"/>
          <w:sz w:val="16"/>
          <w:lang w:bidi="en-US"/>
        </w:rPr>
        <w:t xml:space="preserve"> </w:t>
      </w:r>
      <w:proofErr w:type="gramStart"/>
      <w:r>
        <w:rPr>
          <w:rFonts w:eastAsia="Malgun Gothic"/>
          <w:sz w:val="16"/>
          <w:lang w:bidi="en-US"/>
        </w:rPr>
        <w:t>the power</w:t>
      </w:r>
      <w:proofErr w:type="gramEnd"/>
      <w:r>
        <w:rPr>
          <w:rFonts w:eastAsia="Malgun Gothic"/>
          <w:sz w:val="16"/>
          <w:lang w:bidi="en-US"/>
        </w:rPr>
        <w:t xml:space="preserve"> doesn't lie in technology but in size as in future technology can be easily procured. A small size on the other hand confers stealthiness. The invisible has become invincible while the visible has turned vulnerable. </w:t>
      </w:r>
      <w:r>
        <w:rPr>
          <w:rFonts w:eastAsia="Malgun Gothic"/>
          <w:u w:val="single"/>
          <w:lang w:bidi="en-US"/>
        </w:rPr>
        <w:t xml:space="preserve">Future </w:t>
      </w:r>
      <w:r>
        <w:rPr>
          <w:rFonts w:eastAsia="Malgun Gothic"/>
          <w:highlight w:val="cyan"/>
          <w:u w:val="single"/>
          <w:lang w:bidi="en-US"/>
        </w:rPr>
        <w:t>battles</w:t>
      </w:r>
      <w:r>
        <w:rPr>
          <w:rFonts w:eastAsia="Malgun Gothic"/>
          <w:u w:val="single"/>
          <w:lang w:bidi="en-US"/>
        </w:rPr>
        <w:t xml:space="preserve"> no longer </w:t>
      </w:r>
      <w:r>
        <w:rPr>
          <w:rFonts w:eastAsia="Malgun Gothic"/>
          <w:highlight w:val="cyan"/>
          <w:u w:val="single"/>
          <w:lang w:bidi="en-US"/>
        </w:rPr>
        <w:t>favour the</w:t>
      </w:r>
      <w:r>
        <w:rPr>
          <w:rFonts w:eastAsia="Malgun Gothic"/>
          <w:u w:val="single"/>
          <w:lang w:bidi="en-US"/>
        </w:rPr>
        <w:t xml:space="preserve"> big and strong but the </w:t>
      </w:r>
      <w:r>
        <w:rPr>
          <w:rFonts w:eastAsia="Malgun Gothic"/>
          <w:b/>
          <w:iCs/>
          <w:szCs w:val="20"/>
          <w:highlight w:val="cyan"/>
          <w:u w:val="single"/>
          <w:bdr w:val="single" w:sz="12" w:space="0" w:color="auto" w:frame="1"/>
          <w:lang w:bidi="en-US"/>
        </w:rPr>
        <w:t>small and weak</w:t>
      </w:r>
      <w:r>
        <w:rPr>
          <w:rFonts w:eastAsia="Malgun Gothic"/>
          <w:u w:val="single"/>
          <w:lang w:bidi="en-US"/>
        </w:rPr>
        <w:t>.</w:t>
      </w:r>
      <w:r>
        <w:rPr>
          <w:rFonts w:eastAsia="Malgun Gothic"/>
          <w:sz w:val="16"/>
          <w:lang w:bidi="en-US"/>
        </w:rPr>
        <w:t xml:space="preserve"> The world is changing too, the sooner the nation-states adapt to it, the less resources </w:t>
      </w:r>
      <w:proofErr w:type="gramStart"/>
      <w:r>
        <w:rPr>
          <w:rFonts w:eastAsia="Malgun Gothic"/>
          <w:sz w:val="16"/>
          <w:lang w:bidi="en-US"/>
        </w:rPr>
        <w:t>wasted</w:t>
      </w:r>
      <w:proofErr w:type="gramEnd"/>
      <w:r>
        <w:rPr>
          <w:rFonts w:eastAsia="Malgun Gothic"/>
          <w:sz w:val="16"/>
          <w:lang w:bidi="en-US"/>
        </w:rPr>
        <w:t xml:space="preserve"> on maintaining the status quo.</w:t>
      </w:r>
    </w:p>
    <w:p w14:paraId="1D5AA5BD" w14:textId="5740C986" w:rsidR="00CA6C01" w:rsidRPr="00CA6C01" w:rsidRDefault="00CA6C01" w:rsidP="00CA6C01">
      <w:pPr>
        <w:pStyle w:val="Heading4"/>
      </w:pPr>
      <w:r w:rsidRPr="00CA6C01">
        <w:t>Nanoweapons cause extinction—they will be the most pre-eminent application of the neuro-GPT to the military.</w:t>
      </w:r>
    </w:p>
    <w:p w14:paraId="39950B98" w14:textId="77777777" w:rsidR="00CA6C01" w:rsidRDefault="00CA6C01" w:rsidP="00CA6C01">
      <w:r>
        <w:t xml:space="preserve"> [Louis A. </w:t>
      </w:r>
      <w:r>
        <w:rPr>
          <w:b/>
          <w:bCs/>
          <w:sz w:val="26"/>
          <w:u w:val="single"/>
        </w:rPr>
        <w:t>Del Monte 17</w:t>
      </w:r>
      <w:r>
        <w:t xml:space="preserve">] (Are Nanoweapons Paving the Road to Human Extinction, Huffington Post, physicist and featured speaker, </w:t>
      </w:r>
      <w:hyperlink r:id="rId5" w:history="1">
        <w:r>
          <w:rPr>
            <w:rStyle w:val="Hyperlink"/>
          </w:rPr>
          <w:t>https://www.huffingtonpost.com/entry/are-nanoweapons-paving-the-road-to-human-extinction_us_59332a52e4b00573ab57a3fe</w:t>
        </w:r>
      </w:hyperlink>
      <w:r>
        <w:t>) Full Date: 06-03-2017 {PR/MoState} Accessed: 2-12-2019</w:t>
      </w:r>
    </w:p>
    <w:p w14:paraId="25EA8815" w14:textId="77777777" w:rsidR="00CA6C01" w:rsidRDefault="00CA6C01" w:rsidP="00CA6C01">
      <w:pPr>
        <w:rPr>
          <w:sz w:val="16"/>
        </w:rPr>
      </w:pPr>
      <w:r>
        <w:rPr>
          <w:b/>
          <w:u w:val="single"/>
        </w:rPr>
        <w:t>Nanotech</w:t>
      </w:r>
      <w:r>
        <w:rPr>
          <w:sz w:val="16"/>
        </w:rPr>
        <w:t xml:space="preserve">nology </w:t>
      </w:r>
      <w:r>
        <w:rPr>
          <w:b/>
          <w:u w:val="single"/>
        </w:rPr>
        <w:t>researchers continue their relentless journey to develop nanobots and they are succeeding</w:t>
      </w:r>
      <w:r>
        <w:rPr>
          <w:sz w:val="16"/>
        </w:rPr>
        <w:t xml:space="preserve">. Nanomedicine is using nanobots to </w:t>
      </w:r>
      <w:proofErr w:type="gramStart"/>
      <w:r>
        <w:rPr>
          <w:sz w:val="16"/>
        </w:rPr>
        <w:t>cure to</w:t>
      </w:r>
      <w:proofErr w:type="gramEnd"/>
      <w:r>
        <w:rPr>
          <w:sz w:val="16"/>
        </w:rPr>
        <w:t xml:space="preserve"> cancer. </w:t>
      </w:r>
      <w:r>
        <w:rPr>
          <w:b/>
          <w:iCs/>
          <w:highlight w:val="cyan"/>
          <w:u w:val="single"/>
          <w:bdr w:val="single" w:sz="8" w:space="0" w:color="auto" w:frame="1"/>
        </w:rPr>
        <w:t>Military nanotech</w:t>
      </w:r>
      <w:r>
        <w:rPr>
          <w:b/>
          <w:iCs/>
          <w:u w:val="single"/>
          <w:bdr w:val="single" w:sz="8" w:space="0" w:color="auto" w:frame="1"/>
        </w:rPr>
        <w:t>nologies</w:t>
      </w:r>
      <w:r>
        <w:rPr>
          <w:sz w:val="16"/>
        </w:rPr>
        <w:t xml:space="preserve">, especially nanobots, </w:t>
      </w:r>
      <w:r>
        <w:rPr>
          <w:b/>
          <w:iCs/>
          <w:highlight w:val="cyan"/>
          <w:u w:val="single"/>
          <w:bdr w:val="single" w:sz="8" w:space="0" w:color="auto" w:frame="1"/>
        </w:rPr>
        <w:t>will emerge as the defining weapons of the twenty first century</w:t>
      </w:r>
      <w:r>
        <w:rPr>
          <w:sz w:val="16"/>
        </w:rPr>
        <w:t xml:space="preserve">. The United States military already deploys nanoweapons, such as </w:t>
      </w:r>
      <w:proofErr w:type="gramStart"/>
      <w:r>
        <w:rPr>
          <w:sz w:val="16"/>
        </w:rPr>
        <w:t>nanotechnology based</w:t>
      </w:r>
      <w:proofErr w:type="gramEnd"/>
      <w:r>
        <w:rPr>
          <w:sz w:val="16"/>
        </w:rPr>
        <w:t xml:space="preserve"> lasers, toxic nanoparticles, nanoparticle catalysts, and nano electronics. These </w:t>
      </w:r>
      <w:r>
        <w:rPr>
          <w:b/>
          <w:u w:val="single"/>
        </w:rPr>
        <w:t>nanoweapons give the United States significant capabilities in asymmetrical warfare</w:t>
      </w:r>
      <w:r>
        <w:rPr>
          <w:sz w:val="16"/>
        </w:rPr>
        <w:t xml:space="preserve">. However, </w:t>
      </w:r>
      <w:r>
        <w:rPr>
          <w:b/>
          <w:u w:val="single"/>
        </w:rPr>
        <w:t>the US military’s greatest quest is the development of nanobots</w:t>
      </w:r>
      <w:r>
        <w:rPr>
          <w:sz w:val="16"/>
        </w:rPr>
        <w:t xml:space="preserve">, tiny robots built with nanotechnology. </w:t>
      </w:r>
      <w:proofErr w:type="gramStart"/>
      <w:r>
        <w:rPr>
          <w:sz w:val="16"/>
        </w:rPr>
        <w:t>What is it</w:t>
      </w:r>
      <w:proofErr w:type="gramEnd"/>
      <w:r>
        <w:rPr>
          <w:sz w:val="16"/>
        </w:rPr>
        <w:t xml:space="preserve"> about nanobots that make them the ideal weapons? Let us address this question by taking several examples. About a third of all US fighter planes today are drones. Today’s drones are approximately one-third the size of a manned fighter jet, like the F-35. However</w:t>
      </w:r>
      <w:r>
        <w:rPr>
          <w:b/>
          <w:u w:val="single"/>
        </w:rPr>
        <w:t>, a new class of drones is in development, bird and even insect size drones</w:t>
      </w:r>
      <w:r>
        <w:rPr>
          <w:sz w:val="16"/>
        </w:rPr>
        <w:t xml:space="preserve">. For example, in 2014, the Army Research Laboratory announced the creation of </w:t>
      </w:r>
      <w:r>
        <w:rPr>
          <w:b/>
          <w:u w:val="single"/>
        </w:rPr>
        <w:t>a</w:t>
      </w:r>
      <w:r>
        <w:rPr>
          <w:b/>
          <w:highlight w:val="cyan"/>
          <w:u w:val="single"/>
        </w:rPr>
        <w:t xml:space="preserve"> “fly drone</w:t>
      </w:r>
      <w:r>
        <w:rPr>
          <w:sz w:val="16"/>
        </w:rPr>
        <w:t xml:space="preserve">” weighing only a small fraction of a gram. This drone could </w:t>
      </w:r>
      <w:proofErr w:type="gramStart"/>
      <w:r>
        <w:rPr>
          <w:sz w:val="16"/>
        </w:rPr>
        <w:t>conceivable</w:t>
      </w:r>
      <w:proofErr w:type="gramEnd"/>
      <w:r>
        <w:rPr>
          <w:sz w:val="16"/>
        </w:rPr>
        <w:t xml:space="preserve"> fly into an adversary’s command post and provide surveillance or into the adversary’s dining area </w:t>
      </w:r>
      <w:r>
        <w:rPr>
          <w:b/>
          <w:u w:val="single"/>
        </w:rPr>
        <w:t xml:space="preserve">to </w:t>
      </w:r>
      <w:r>
        <w:rPr>
          <w:b/>
          <w:highlight w:val="cyan"/>
          <w:u w:val="single"/>
        </w:rPr>
        <w:t>deposit</w:t>
      </w:r>
      <w:r>
        <w:rPr>
          <w:sz w:val="16"/>
        </w:rPr>
        <w:t xml:space="preserve"> a </w:t>
      </w:r>
      <w:r>
        <w:rPr>
          <w:b/>
          <w:highlight w:val="cyan"/>
          <w:u w:val="single"/>
        </w:rPr>
        <w:t>nano poison</w:t>
      </w:r>
      <w:r>
        <w:rPr>
          <w:sz w:val="16"/>
        </w:rPr>
        <w:t xml:space="preserve">. An insect fly drone provides the military with both surveillance and assignation capabilities. This gives a completely new meaning to “fly on the wall.” As electronic processors shrink into the nanoscale, becoming nanoprocessors, about 1/1000 the diameter of a human hair, conceivably </w:t>
      </w:r>
      <w:r>
        <w:rPr>
          <w:b/>
          <w:u w:val="single"/>
        </w:rPr>
        <w:t>they could provide</w:t>
      </w:r>
      <w:r>
        <w:rPr>
          <w:sz w:val="16"/>
        </w:rPr>
        <w:t xml:space="preserve"> </w:t>
      </w:r>
      <w:r>
        <w:rPr>
          <w:b/>
          <w:u w:val="single"/>
        </w:rPr>
        <w:t xml:space="preserve">the fly drone </w:t>
      </w:r>
      <w:r>
        <w:rPr>
          <w:b/>
          <w:highlight w:val="cyan"/>
          <w:u w:val="single"/>
        </w:rPr>
        <w:t xml:space="preserve">with </w:t>
      </w:r>
      <w:r>
        <w:rPr>
          <w:b/>
          <w:iCs/>
          <w:highlight w:val="cyan"/>
          <w:u w:val="single"/>
          <w:bdr w:val="single" w:sz="8" w:space="0" w:color="auto" w:frame="1"/>
        </w:rPr>
        <w:t>a</w:t>
      </w:r>
      <w:r>
        <w:rPr>
          <w:b/>
          <w:u w:val="single"/>
        </w:rPr>
        <w:t xml:space="preserve">rtificial </w:t>
      </w:r>
      <w:r>
        <w:rPr>
          <w:b/>
          <w:iCs/>
          <w:highlight w:val="cyan"/>
          <w:u w:val="single"/>
          <w:bdr w:val="single" w:sz="8" w:space="0" w:color="auto" w:frame="1"/>
        </w:rPr>
        <w:t>i</w:t>
      </w:r>
      <w:r>
        <w:rPr>
          <w:b/>
          <w:u w:val="single"/>
        </w:rPr>
        <w:t xml:space="preserve">ntelligence. In effect, it could </w:t>
      </w:r>
      <w:r>
        <w:rPr>
          <w:b/>
          <w:highlight w:val="cyan"/>
          <w:u w:val="single"/>
        </w:rPr>
        <w:t>autonomously carry out its programmed mission</w:t>
      </w:r>
      <w:r>
        <w:rPr>
          <w:sz w:val="16"/>
        </w:rPr>
        <w:t xml:space="preserve">. You may wonder, </w:t>
      </w:r>
      <w:proofErr w:type="gramStart"/>
      <w:r>
        <w:rPr>
          <w:sz w:val="16"/>
        </w:rPr>
        <w:t>How</w:t>
      </w:r>
      <w:proofErr w:type="gramEnd"/>
      <w:r>
        <w:rPr>
          <w:sz w:val="16"/>
        </w:rPr>
        <w:t xml:space="preserve"> does all of </w:t>
      </w:r>
      <w:r>
        <w:rPr>
          <w:b/>
          <w:iCs/>
          <w:highlight w:val="cyan"/>
          <w:u w:val="single"/>
          <w:bdr w:val="single" w:sz="8" w:space="0" w:color="auto" w:frame="1"/>
        </w:rPr>
        <w:t>this threaten</w:t>
      </w:r>
      <w:r>
        <w:rPr>
          <w:b/>
          <w:iCs/>
          <w:u w:val="single"/>
          <w:bdr w:val="single" w:sz="8" w:space="0" w:color="auto" w:frame="1"/>
        </w:rPr>
        <w:t xml:space="preserve"> </w:t>
      </w:r>
      <w:r>
        <w:rPr>
          <w:b/>
          <w:iCs/>
          <w:highlight w:val="cyan"/>
          <w:u w:val="single"/>
          <w:bdr w:val="single" w:sz="8" w:space="0" w:color="auto" w:frame="1"/>
        </w:rPr>
        <w:t>human extinction</w:t>
      </w:r>
      <w:r>
        <w:rPr>
          <w:sz w:val="16"/>
        </w:rPr>
        <w:t xml:space="preserve">? To address this question, imagine </w:t>
      </w:r>
      <w:r>
        <w:rPr>
          <w:b/>
          <w:u w:val="single"/>
        </w:rPr>
        <w:t xml:space="preserve">a scenario </w:t>
      </w:r>
      <w:r>
        <w:rPr>
          <w:b/>
          <w:highlight w:val="cyan"/>
          <w:u w:val="single"/>
        </w:rPr>
        <w:t>where the</w:t>
      </w:r>
      <w:r>
        <w:rPr>
          <w:b/>
          <w:u w:val="single"/>
        </w:rPr>
        <w:t xml:space="preserve"> US </w:t>
      </w:r>
      <w:r>
        <w:rPr>
          <w:b/>
          <w:highlight w:val="cyan"/>
          <w:u w:val="single"/>
        </w:rPr>
        <w:t>military releases</w:t>
      </w:r>
      <w:r>
        <w:rPr>
          <w:b/>
          <w:u w:val="single"/>
        </w:rPr>
        <w:t xml:space="preserve"> millions of </w:t>
      </w:r>
      <w:r>
        <w:rPr>
          <w:b/>
          <w:iCs/>
          <w:highlight w:val="cyan"/>
          <w:u w:val="single"/>
          <w:bdr w:val="single" w:sz="8" w:space="0" w:color="auto" w:frame="1"/>
        </w:rPr>
        <w:t>a</w:t>
      </w:r>
      <w:r>
        <w:rPr>
          <w:b/>
          <w:u w:val="single"/>
        </w:rPr>
        <w:t xml:space="preserve">rtificially </w:t>
      </w:r>
      <w:r>
        <w:rPr>
          <w:b/>
          <w:iCs/>
          <w:highlight w:val="cyan"/>
          <w:u w:val="single"/>
          <w:bdr w:val="single" w:sz="8" w:space="0" w:color="auto" w:frame="1"/>
        </w:rPr>
        <w:t>i</w:t>
      </w:r>
      <w:r>
        <w:rPr>
          <w:b/>
          <w:u w:val="single"/>
        </w:rPr>
        <w:t xml:space="preserve">ntelligent </w:t>
      </w:r>
      <w:r>
        <w:rPr>
          <w:b/>
          <w:highlight w:val="cyan"/>
          <w:u w:val="single"/>
        </w:rPr>
        <w:t>fly drones</w:t>
      </w:r>
      <w:r>
        <w:rPr>
          <w:b/>
          <w:u w:val="single"/>
        </w:rPr>
        <w:t xml:space="preserve"> within an adversary’s boarders, programmed </w:t>
      </w:r>
      <w:r>
        <w:rPr>
          <w:b/>
          <w:highlight w:val="cyan"/>
          <w:u w:val="single"/>
        </w:rPr>
        <w:t>to target</w:t>
      </w:r>
      <w:r>
        <w:rPr>
          <w:b/>
          <w:u w:val="single"/>
        </w:rPr>
        <w:t xml:space="preserve"> the populace via commonalities in </w:t>
      </w:r>
      <w:r>
        <w:rPr>
          <w:b/>
          <w:highlight w:val="cyan"/>
          <w:u w:val="single"/>
        </w:rPr>
        <w:t>their DNA</w:t>
      </w:r>
      <w:r>
        <w:rPr>
          <w:sz w:val="16"/>
        </w:rPr>
        <w:t xml:space="preserve">. </w:t>
      </w:r>
      <w:r>
        <w:rPr>
          <w:b/>
          <w:u w:val="single"/>
        </w:rPr>
        <w:t xml:space="preserve">If each fly drone had the capability to assassinate a few people, conceivably </w:t>
      </w:r>
      <w:r>
        <w:rPr>
          <w:b/>
          <w:highlight w:val="cyan"/>
          <w:u w:val="single"/>
        </w:rPr>
        <w:t>they could wipe out an entire nation</w:t>
      </w:r>
      <w:r>
        <w:rPr>
          <w:sz w:val="16"/>
        </w:rPr>
        <w:t>. Although this may sound like science fiction</w:t>
      </w:r>
      <w:r>
        <w:rPr>
          <w:sz w:val="16"/>
          <w:highlight w:val="cyan"/>
        </w:rPr>
        <w:t xml:space="preserve">, </w:t>
      </w:r>
      <w:r>
        <w:rPr>
          <w:b/>
          <w:highlight w:val="cyan"/>
          <w:u w:val="single"/>
        </w:rPr>
        <w:t>the</w:t>
      </w:r>
      <w:r>
        <w:rPr>
          <w:b/>
          <w:u w:val="single"/>
        </w:rPr>
        <w:t xml:space="preserve"> </w:t>
      </w:r>
      <w:r>
        <w:rPr>
          <w:b/>
          <w:highlight w:val="cyan"/>
          <w:u w:val="single"/>
        </w:rPr>
        <w:t>U</w:t>
      </w:r>
      <w:r>
        <w:rPr>
          <w:b/>
          <w:u w:val="single"/>
        </w:rPr>
        <w:t xml:space="preserve">nited </w:t>
      </w:r>
      <w:r>
        <w:rPr>
          <w:b/>
          <w:highlight w:val="cyan"/>
          <w:u w:val="single"/>
        </w:rPr>
        <w:t>S</w:t>
      </w:r>
      <w:r>
        <w:rPr>
          <w:b/>
          <w:u w:val="single"/>
        </w:rPr>
        <w:t xml:space="preserve">tates </w:t>
      </w:r>
      <w:r>
        <w:rPr>
          <w:b/>
          <w:highlight w:val="cyan"/>
          <w:u w:val="single"/>
        </w:rPr>
        <w:t>is within a decade</w:t>
      </w:r>
      <w:r>
        <w:rPr>
          <w:b/>
          <w:u w:val="single"/>
        </w:rPr>
        <w:t xml:space="preserve"> of having the capability</w:t>
      </w:r>
      <w:r>
        <w:rPr>
          <w:sz w:val="16"/>
        </w:rPr>
        <w:t xml:space="preserve">. </w:t>
      </w:r>
      <w:r>
        <w:rPr>
          <w:b/>
          <w:u w:val="single"/>
        </w:rPr>
        <w:t>The US Army is already testing a fly drone</w:t>
      </w:r>
      <w:r>
        <w:rPr>
          <w:sz w:val="16"/>
        </w:rPr>
        <w:t xml:space="preserve">. As for poisons, as little as 100 nano grams of botulism H will kill a human. That quantity of poison is too small to see or taste, yet lethal and small enough for a fly drone to carry. In my book, Nanoweapons: A Growing Threat </w:t>
      </w:r>
      <w:proofErr w:type="gramStart"/>
      <w:r>
        <w:rPr>
          <w:sz w:val="16"/>
        </w:rPr>
        <w:t>To</w:t>
      </w:r>
      <w:proofErr w:type="gramEnd"/>
      <w:r>
        <w:rPr>
          <w:sz w:val="16"/>
        </w:rPr>
        <w:t xml:space="preserve"> Humanity, I classify </w:t>
      </w:r>
      <w:r>
        <w:rPr>
          <w:b/>
          <w:u w:val="single"/>
        </w:rPr>
        <w:t>this type of weapon as a strategic nanoweapon</w:t>
      </w:r>
      <w:r>
        <w:rPr>
          <w:sz w:val="16"/>
        </w:rPr>
        <w:t xml:space="preserve">. </w:t>
      </w:r>
      <w:r>
        <w:rPr>
          <w:b/>
          <w:u w:val="single"/>
        </w:rPr>
        <w:t>This classification parallels strategic nuclear weapons that have the capability to destroy nations</w:t>
      </w:r>
      <w:r>
        <w:rPr>
          <w:sz w:val="16"/>
        </w:rPr>
        <w:t xml:space="preserve">. While artificially intelligent insect drones are already a scary proposition, </w:t>
      </w:r>
      <w:r>
        <w:rPr>
          <w:b/>
          <w:highlight w:val="cyan"/>
          <w:u w:val="single"/>
        </w:rPr>
        <w:t>the next step</w:t>
      </w:r>
      <w:r>
        <w:rPr>
          <w:b/>
          <w:u w:val="single"/>
        </w:rPr>
        <w:t xml:space="preserve"> in their development </w:t>
      </w:r>
      <w:r>
        <w:rPr>
          <w:b/>
          <w:highlight w:val="cyan"/>
          <w:u w:val="single"/>
        </w:rPr>
        <w:t>is</w:t>
      </w:r>
      <w:r>
        <w:rPr>
          <w:b/>
          <w:u w:val="single"/>
        </w:rPr>
        <w:t xml:space="preserve"> </w:t>
      </w:r>
      <w:r>
        <w:rPr>
          <w:sz w:val="16"/>
        </w:rPr>
        <w:t xml:space="preserve">even more frightening, namely </w:t>
      </w:r>
      <w:r>
        <w:rPr>
          <w:b/>
          <w:iCs/>
          <w:highlight w:val="cyan"/>
          <w:u w:val="single"/>
          <w:bdr w:val="single" w:sz="8" w:space="0" w:color="auto" w:frame="1"/>
        </w:rPr>
        <w:t>self-replicating insect drones</w:t>
      </w:r>
      <w:r>
        <w:rPr>
          <w:sz w:val="16"/>
        </w:rPr>
        <w:t xml:space="preserve">, or more generically self- replicating nanobots. </w:t>
      </w:r>
      <w:r>
        <w:rPr>
          <w:b/>
          <w:highlight w:val="cyan"/>
          <w:u w:val="single"/>
        </w:rPr>
        <w:t>Given the exponential advance in nano electronics and</w:t>
      </w:r>
      <w:r>
        <w:rPr>
          <w:b/>
          <w:u w:val="single"/>
        </w:rPr>
        <w:t xml:space="preserve"> </w:t>
      </w:r>
      <w:r>
        <w:rPr>
          <w:b/>
          <w:iCs/>
          <w:highlight w:val="cyan"/>
          <w:u w:val="single"/>
          <w:bdr w:val="single" w:sz="8" w:space="0" w:color="auto" w:frame="1"/>
        </w:rPr>
        <w:t>a</w:t>
      </w:r>
      <w:r>
        <w:rPr>
          <w:b/>
          <w:u w:val="single"/>
        </w:rPr>
        <w:t xml:space="preserve">rtificial </w:t>
      </w:r>
      <w:r>
        <w:rPr>
          <w:b/>
          <w:iCs/>
          <w:highlight w:val="cyan"/>
          <w:u w:val="single"/>
          <w:bdr w:val="single" w:sz="8" w:space="0" w:color="auto" w:frame="1"/>
        </w:rPr>
        <w:t>i</w:t>
      </w:r>
      <w:r>
        <w:rPr>
          <w:b/>
          <w:u w:val="single"/>
        </w:rPr>
        <w:t>ntelligence</w:t>
      </w:r>
      <w:r>
        <w:rPr>
          <w:sz w:val="16"/>
        </w:rPr>
        <w:t xml:space="preserve">, characterized by Moore’s law, it is likely </w:t>
      </w:r>
      <w:r>
        <w:rPr>
          <w:b/>
          <w:highlight w:val="cyan"/>
          <w:u w:val="single"/>
        </w:rPr>
        <w:t>we will see</w:t>
      </w:r>
      <w:r>
        <w:rPr>
          <w:b/>
          <w:u w:val="single"/>
        </w:rPr>
        <w:t xml:space="preserve"> the emergence of </w:t>
      </w:r>
      <w:r>
        <w:rPr>
          <w:b/>
          <w:highlight w:val="cyan"/>
          <w:u w:val="single"/>
        </w:rPr>
        <w:t>self-replicating</w:t>
      </w:r>
      <w:r>
        <w:rPr>
          <w:b/>
          <w:u w:val="single"/>
        </w:rPr>
        <w:t xml:space="preserve"> nanobots </w:t>
      </w:r>
      <w:r>
        <w:rPr>
          <w:b/>
          <w:highlight w:val="cyan"/>
          <w:u w:val="single"/>
        </w:rPr>
        <w:t>in the 2050s</w:t>
      </w:r>
      <w:r>
        <w:rPr>
          <w:sz w:val="16"/>
        </w:rPr>
        <w:t xml:space="preserve">. Self-replicating nanobots are the ultimate invention. In medicine, they will flow through our blood preventing diseases and curing injuries. </w:t>
      </w:r>
      <w:r>
        <w:rPr>
          <w:b/>
          <w:u w:val="single"/>
        </w:rPr>
        <w:t xml:space="preserve">In military applications, they will have the capability to </w:t>
      </w:r>
      <w:proofErr w:type="gramStart"/>
      <w:r>
        <w:rPr>
          <w:b/>
          <w:u w:val="single"/>
        </w:rPr>
        <w:t>completely destroy</w:t>
      </w:r>
      <w:proofErr w:type="gramEnd"/>
      <w:r>
        <w:rPr>
          <w:b/>
          <w:u w:val="single"/>
        </w:rPr>
        <w:t xml:space="preserve"> an adversary, from its populace to its structures</w:t>
      </w:r>
      <w:r>
        <w:rPr>
          <w:sz w:val="16"/>
        </w:rPr>
        <w:t xml:space="preserve">. This scenario was depicted in the sci-fi movie, The Day the Earth Stood Still. </w:t>
      </w:r>
      <w:r>
        <w:rPr>
          <w:b/>
          <w:u w:val="single"/>
        </w:rPr>
        <w:t xml:space="preserve">Strategic </w:t>
      </w:r>
      <w:r>
        <w:rPr>
          <w:b/>
          <w:highlight w:val="cyan"/>
          <w:u w:val="single"/>
        </w:rPr>
        <w:t>nanoweapons</w:t>
      </w:r>
      <w:r>
        <w:rPr>
          <w:sz w:val="16"/>
        </w:rPr>
        <w:t xml:space="preserve">, like their nuclear counterparts, </w:t>
      </w:r>
      <w:r>
        <w:rPr>
          <w:b/>
          <w:highlight w:val="cyan"/>
          <w:u w:val="single"/>
        </w:rPr>
        <w:t>pose a threat to humanity</w:t>
      </w:r>
      <w:r>
        <w:rPr>
          <w:sz w:val="16"/>
        </w:rPr>
        <w:t xml:space="preserve">. The major issue is control. Will we be able to deploy strategic nanoweapons and maintain control over them? </w:t>
      </w:r>
      <w:r>
        <w:rPr>
          <w:b/>
          <w:u w:val="single"/>
        </w:rPr>
        <w:t>If</w:t>
      </w:r>
      <w:r>
        <w:rPr>
          <w:sz w:val="16"/>
        </w:rPr>
        <w:t xml:space="preserve">, for example, </w:t>
      </w:r>
      <w:r>
        <w:rPr>
          <w:b/>
          <w:iCs/>
          <w:u w:val="single"/>
          <w:bdr w:val="single" w:sz="8" w:space="0" w:color="auto" w:frame="1"/>
        </w:rPr>
        <w:t xml:space="preserve">we lost control of self-replicating nanobots, </w:t>
      </w:r>
      <w:r>
        <w:rPr>
          <w:b/>
          <w:iCs/>
          <w:highlight w:val="cyan"/>
          <w:u w:val="single"/>
          <w:bdr w:val="single" w:sz="8" w:space="0" w:color="auto" w:frame="1"/>
        </w:rPr>
        <w:t>we would face a technological plague</w:t>
      </w:r>
      <w:r>
        <w:rPr>
          <w:b/>
          <w:iCs/>
          <w:u w:val="single"/>
          <w:bdr w:val="single" w:sz="8" w:space="0" w:color="auto" w:frame="1"/>
        </w:rPr>
        <w:t xml:space="preserve">, one that </w:t>
      </w:r>
      <w:r>
        <w:rPr>
          <w:b/>
          <w:iCs/>
          <w:highlight w:val="cyan"/>
          <w:u w:val="single"/>
          <w:bdr w:val="single" w:sz="8" w:space="0" w:color="auto" w:frame="1"/>
        </w:rPr>
        <w:t>we</w:t>
      </w:r>
      <w:r>
        <w:rPr>
          <w:b/>
          <w:iCs/>
          <w:u w:val="single"/>
          <w:bdr w:val="single" w:sz="8" w:space="0" w:color="auto" w:frame="1"/>
        </w:rPr>
        <w:t xml:space="preserve"> currently </w:t>
      </w:r>
      <w:r>
        <w:rPr>
          <w:b/>
          <w:iCs/>
          <w:highlight w:val="cyan"/>
          <w:u w:val="single"/>
          <w:bdr w:val="single" w:sz="8" w:space="0" w:color="auto" w:frame="1"/>
        </w:rPr>
        <w:t>have no way of stopping</w:t>
      </w:r>
      <w:r>
        <w:rPr>
          <w:sz w:val="16"/>
        </w:rPr>
        <w:t>.</w:t>
      </w:r>
    </w:p>
    <w:p w14:paraId="02660BC1" w14:textId="77777777" w:rsidR="00CA6C01" w:rsidRPr="00CA6C01" w:rsidRDefault="00CA6C01" w:rsidP="00CA6C01">
      <w:pPr>
        <w:pStyle w:val="Heading4"/>
      </w:pPr>
      <w:r w:rsidRPr="00CA6C01">
        <w:t>We’ve reached the peak of the K-Wave— either we get a K-</w:t>
      </w:r>
      <w:proofErr w:type="gramStart"/>
      <w:r w:rsidRPr="00CA6C01">
        <w:t>Wave</w:t>
      </w:r>
      <w:proofErr w:type="gramEnd"/>
      <w:r w:rsidRPr="00CA6C01">
        <w:t xml:space="preserve"> or we collapse - this means that now is the key time for expansion of mass movements to spur a mindset shift</w:t>
      </w:r>
    </w:p>
    <w:p w14:paraId="1FDDA988" w14:textId="77777777" w:rsidR="00CA6C01" w:rsidRDefault="00CA6C01" w:rsidP="00CA6C01">
      <w:r>
        <w:t xml:space="preserve"> [Askar </w:t>
      </w:r>
      <w:r>
        <w:rPr>
          <w:b/>
          <w:bCs/>
          <w:sz w:val="26"/>
          <w:u w:val="single"/>
        </w:rPr>
        <w:t>Akaev et al 16</w:t>
      </w:r>
      <w:r>
        <w:t>] (Technological development and protest waves: Arab spring as a trigger of the global phase transition, RANEPA, Technological Forecasting and Social Change, National Research University Higher School of Economics, Academic Supervisor: Faculty of Social Sciences / Laboratory for Monitoring the Risks of Socio-Political Destabilization, fmr. President of Kyrgyzstan, Foreign Member of the Russian Academy of Sciences, Andrey Korotayev, Head and Professor of the Department of Modern Asian and African Studies, Russian State University for the Humanities, Moscow, as well as a Senior Research Professor at the Institute for African Studies and the Institute of Oriental Studies of Russian Academy of Sciences, Leonid Issaev, Lecturer at the National Research University Higher School of Economics, Julia Zinkina, specialist in the field of analysis of complex systems and processes, Russian Presidential Academy of National Economy and Public Administration, Senior Research Fellow, Research Laboratory on Political Demography and Social Macrodynamics) Full Date: xx-xx-2016 {PR/MoState} Accessed: 02-19-2019</w:t>
      </w:r>
    </w:p>
    <w:p w14:paraId="15BD85A7" w14:textId="37041AA7" w:rsidR="00CA6C01" w:rsidRDefault="00CA6C01" w:rsidP="00CA6C01">
      <w:pPr>
        <w:rPr>
          <w:b/>
          <w:u w:val="single"/>
        </w:rPr>
      </w:pPr>
      <w:r>
        <w:rPr>
          <w:sz w:val="12"/>
        </w:rPr>
        <w:t xml:space="preserve">In this article we will demonstrate that </w:t>
      </w:r>
      <w:r>
        <w:rPr>
          <w:b/>
          <w:u w:val="single"/>
        </w:rPr>
        <w:t>Kondratieff waves can be traced not only within various economic and technological indicators, but also within the global pattern of protests</w:t>
      </w:r>
      <w:r>
        <w:rPr>
          <w:sz w:val="12"/>
        </w:rPr>
        <w:t xml:space="preserve">. What is more, </w:t>
      </w:r>
      <w:r>
        <w:rPr>
          <w:b/>
          <w:highlight w:val="cyan"/>
          <w:u w:val="single"/>
        </w:rPr>
        <w:t>K</w:t>
      </w:r>
      <w:r>
        <w:rPr>
          <w:sz w:val="12"/>
        </w:rPr>
        <w:t xml:space="preserve">ondratieff </w:t>
      </w:r>
      <w:r>
        <w:rPr>
          <w:b/>
          <w:highlight w:val="cyan"/>
          <w:u w:val="single"/>
        </w:rPr>
        <w:t>waves in technologies appear to be tightly connected with the K-waves in global protests</w:t>
      </w:r>
      <w:r>
        <w:rPr>
          <w:b/>
          <w:u w:val="single"/>
        </w:rPr>
        <w:t xml:space="preserve"> that in their turn are tied </w:t>
      </w:r>
      <w:r>
        <w:rPr>
          <w:sz w:val="12"/>
        </w:rPr>
        <w:t xml:space="preserve">– through the mechanism of expectations – with the hype cycle. On the other hand, we will demonstrate that </w:t>
      </w:r>
      <w:r>
        <w:rPr>
          <w:b/>
          <w:u w:val="single"/>
        </w:rPr>
        <w:t>the</w:t>
      </w:r>
      <w:r>
        <w:rPr>
          <w:sz w:val="12"/>
        </w:rPr>
        <w:t xml:space="preserve"> colossal potential of </w:t>
      </w:r>
      <w:r>
        <w:rPr>
          <w:b/>
          <w:highlight w:val="cyan"/>
          <w:u w:val="single"/>
        </w:rPr>
        <w:t>relevant technologies of a particular K-cycle</w:t>
      </w:r>
      <w:r>
        <w:rPr>
          <w:b/>
          <w:u w:val="single"/>
        </w:rPr>
        <w:t xml:space="preserve"> to </w:t>
      </w:r>
      <w:r>
        <w:rPr>
          <w:b/>
          <w:highlight w:val="cyan"/>
          <w:u w:val="single"/>
        </w:rPr>
        <w:t>generate and spread protest activities</w:t>
      </w:r>
      <w:r>
        <w:rPr>
          <w:b/>
          <w:u w:val="single"/>
        </w:rPr>
        <w:t xml:space="preserve"> </w:t>
      </w:r>
      <w:r>
        <w:rPr>
          <w:b/>
          <w:highlight w:val="cyan"/>
          <w:u w:val="single"/>
        </w:rPr>
        <w:t>tends to be realized in one leap</w:t>
      </w:r>
      <w:r>
        <w:rPr>
          <w:b/>
          <w:u w:val="single"/>
        </w:rPr>
        <w:t>, as a phase transition</w:t>
      </w:r>
      <w:r>
        <w:rPr>
          <w:sz w:val="12"/>
        </w:rPr>
        <w:t xml:space="preserve">. </w:t>
      </w:r>
      <w:proofErr w:type="gramStart"/>
      <w:r>
        <w:rPr>
          <w:sz w:val="12"/>
        </w:rPr>
        <w:t>In particular, we</w:t>
      </w:r>
      <w:proofErr w:type="gramEnd"/>
      <w:r>
        <w:rPr>
          <w:sz w:val="12"/>
        </w:rPr>
        <w:t xml:space="preserve"> will show that </w:t>
      </w:r>
      <w:r>
        <w:rPr>
          <w:b/>
          <w:highlight w:val="cyan"/>
          <w:u w:val="single"/>
        </w:rPr>
        <w:t>the</w:t>
      </w:r>
      <w:r>
        <w:rPr>
          <w:b/>
          <w:u w:val="single"/>
        </w:rPr>
        <w:t xml:space="preserve"> recent </w:t>
      </w:r>
      <w:r>
        <w:rPr>
          <w:b/>
          <w:highlight w:val="cyan"/>
          <w:u w:val="single"/>
        </w:rPr>
        <w:t>upsurge in</w:t>
      </w:r>
      <w:r>
        <w:rPr>
          <w:b/>
          <w:u w:val="single"/>
        </w:rPr>
        <w:t xml:space="preserve"> the </w:t>
      </w:r>
      <w:r>
        <w:rPr>
          <w:b/>
          <w:highlight w:val="cyan"/>
          <w:u w:val="single"/>
        </w:rPr>
        <w:t>global protest</w:t>
      </w:r>
      <w:r>
        <w:rPr>
          <w:b/>
          <w:u w:val="single"/>
        </w:rPr>
        <w:t xml:space="preserve"> activities </w:t>
      </w:r>
      <w:proofErr w:type="gramStart"/>
      <w:r>
        <w:rPr>
          <w:b/>
          <w:highlight w:val="cyan"/>
          <w:u w:val="single"/>
        </w:rPr>
        <w:t>is connected with</w:t>
      </w:r>
      <w:proofErr w:type="gramEnd"/>
      <w:r>
        <w:rPr>
          <w:b/>
          <w:u w:val="single"/>
        </w:rPr>
        <w:t xml:space="preserve"> the diffusion of the </w:t>
      </w:r>
      <w:r>
        <w:rPr>
          <w:b/>
          <w:highlight w:val="cyan"/>
          <w:u w:val="single"/>
        </w:rPr>
        <w:t>communication technologies of the fifth</w:t>
      </w:r>
      <w:r>
        <w:rPr>
          <w:b/>
          <w:u w:val="single"/>
        </w:rPr>
        <w:t xml:space="preserve"> </w:t>
      </w:r>
      <w:r>
        <w:rPr>
          <w:b/>
          <w:highlight w:val="cyan"/>
          <w:u w:val="single"/>
        </w:rPr>
        <w:t>K</w:t>
      </w:r>
      <w:r>
        <w:rPr>
          <w:b/>
          <w:u w:val="single"/>
        </w:rPr>
        <w:t xml:space="preserve">ondratieff </w:t>
      </w:r>
      <w:r>
        <w:rPr>
          <w:b/>
          <w:highlight w:val="cyan"/>
          <w:u w:val="single"/>
        </w:rPr>
        <w:t>cycle</w:t>
      </w:r>
      <w:r>
        <w:rPr>
          <w:sz w:val="12"/>
        </w:rPr>
        <w:t xml:space="preserve">. We fully agree with the importance ascribed to </w:t>
      </w:r>
      <w:r>
        <w:rPr>
          <w:b/>
          <w:u w:val="single"/>
        </w:rPr>
        <w:t>communication technologies</w:t>
      </w:r>
      <w:r>
        <w:rPr>
          <w:sz w:val="12"/>
        </w:rPr>
        <w:t xml:space="preserve"> – and would like to emphasize their role in </w:t>
      </w:r>
      <w:r>
        <w:rPr>
          <w:b/>
          <w:u w:val="single"/>
        </w:rPr>
        <w:t>shap</w:t>
      </w:r>
      <w:r>
        <w:rPr>
          <w:sz w:val="12"/>
        </w:rPr>
        <w:t xml:space="preserve">ing </w:t>
      </w:r>
      <w:r>
        <w:rPr>
          <w:b/>
          <w:u w:val="single"/>
        </w:rPr>
        <w:t>major manifestations of protest activity</w:t>
      </w:r>
      <w:r>
        <w:rPr>
          <w:sz w:val="12"/>
        </w:rPr>
        <w:t xml:space="preserve">. It has already been noted that </w:t>
      </w:r>
      <w:r>
        <w:rPr>
          <w:b/>
          <w:u w:val="single"/>
        </w:rPr>
        <w:t xml:space="preserve">numerous events of revolutionary </w:t>
      </w:r>
      <w:r>
        <w:rPr>
          <w:b/>
          <w:highlight w:val="cyan"/>
          <w:u w:val="single"/>
        </w:rPr>
        <w:t>unrest</w:t>
      </w:r>
      <w:r>
        <w:rPr>
          <w:sz w:val="12"/>
        </w:rPr>
        <w:t xml:space="preserve">, from the July revolution in France under King Louis-Philippe to Chinese revolts of 1989 </w:t>
      </w:r>
      <w:r>
        <w:rPr>
          <w:b/>
          <w:highlight w:val="cyan"/>
          <w:u w:val="single"/>
        </w:rPr>
        <w:t>were</w:t>
      </w:r>
      <w:r>
        <w:rPr>
          <w:b/>
          <w:u w:val="single"/>
        </w:rPr>
        <w:t xml:space="preserve"> to a considerable extent </w:t>
      </w:r>
      <w:r>
        <w:rPr>
          <w:b/>
          <w:highlight w:val="cyan"/>
          <w:u w:val="single"/>
        </w:rPr>
        <w:t>facilitated by technological developments</w:t>
      </w:r>
      <w:r>
        <w:rPr>
          <w:sz w:val="12"/>
        </w:rPr>
        <w:t xml:space="preserve"> – everyday newspaper technology in case of the 1848 Spring of Peoples, cassette recorders in case of the Iranian Revolution, fax machines in case of 1989 China revolts and so on (for a review see Toska, 2015: 137). The </w:t>
      </w:r>
      <w:r>
        <w:rPr>
          <w:b/>
          <w:u w:val="single"/>
        </w:rPr>
        <w:t xml:space="preserve">technologies assumed to have played the greatest role </w:t>
      </w:r>
      <w:r>
        <w:rPr>
          <w:b/>
          <w:highlight w:val="cyan"/>
          <w:u w:val="single"/>
        </w:rPr>
        <w:t>in the Arab Spring events and their global echo</w:t>
      </w:r>
      <w:r>
        <w:rPr>
          <w:b/>
          <w:u w:val="single"/>
        </w:rPr>
        <w:t xml:space="preserve"> include Internet-based communication technologies</w:t>
      </w:r>
      <w:r>
        <w:rPr>
          <w:sz w:val="12"/>
        </w:rPr>
        <w:t xml:space="preserve"> (Internet sites, Twitter, Facebook groups, blogging etc.), satellite television channels (first and foremost, Al Jazeera and Al Arabiya), and mobile telephony (Khosrokhavar, 2012: 152, Brynen et al., 2012: 233; Lynch, 2014: 93–110). Note that </w:t>
      </w:r>
      <w:r>
        <w:rPr>
          <w:b/>
          <w:u w:val="single"/>
        </w:rPr>
        <w:t>we are dealing here precisely with the 5th</w:t>
      </w:r>
      <w:r>
        <w:rPr>
          <w:sz w:val="12"/>
        </w:rPr>
        <w:t xml:space="preserve"> </w:t>
      </w:r>
      <w:r>
        <w:rPr>
          <w:b/>
          <w:u w:val="single"/>
        </w:rPr>
        <w:t>K</w:t>
      </w:r>
      <w:r>
        <w:rPr>
          <w:sz w:val="12"/>
        </w:rPr>
        <w:t xml:space="preserve">ondratieff </w:t>
      </w:r>
      <w:r>
        <w:rPr>
          <w:b/>
          <w:u w:val="single"/>
        </w:rPr>
        <w:t>Wave technologies</w:t>
      </w:r>
      <w:r>
        <w:rPr>
          <w:sz w:val="12"/>
        </w:rPr>
        <w:t xml:space="preserve">. Khosrovakhar offers a typology of social movements as regards communication technologies they </w:t>
      </w:r>
      <w:proofErr w:type="gramStart"/>
      <w:r>
        <w:rPr>
          <w:sz w:val="12"/>
        </w:rPr>
        <w:t>employ:</w:t>
      </w:r>
      <w:proofErr w:type="gramEnd"/>
      <w:r>
        <w:rPr>
          <w:sz w:val="12"/>
        </w:rPr>
        <w:t xml:space="preserve"> premodern movements, “based on the transfer of information by word of mouth”; modern movements, based on print, radio, and TV; and postelectronic age1 </w:t>
      </w:r>
      <w:r>
        <w:rPr>
          <w:b/>
          <w:highlight w:val="cyan"/>
          <w:u w:val="single"/>
        </w:rPr>
        <w:t>Net movements</w:t>
      </w:r>
      <w:r>
        <w:rPr>
          <w:sz w:val="12"/>
        </w:rPr>
        <w:t xml:space="preserve"> “based on new communication systems, with the Internet – especially Facebook, Twitter, and YouTube – </w:t>
      </w:r>
      <w:r>
        <w:rPr>
          <w:b/>
          <w:u w:val="single"/>
        </w:rPr>
        <w:t>playing a major role</w:t>
      </w:r>
      <w:r>
        <w:rPr>
          <w:sz w:val="12"/>
        </w:rPr>
        <w:t xml:space="preserve">. They are gender mixed and youth oriented, as well as religiously open and politically inclusive … </w:t>
      </w:r>
      <w:r>
        <w:rPr>
          <w:b/>
          <w:u w:val="single"/>
        </w:rPr>
        <w:t xml:space="preserve">They are </w:t>
      </w:r>
      <w:r>
        <w:rPr>
          <w:b/>
          <w:highlight w:val="cyan"/>
          <w:u w:val="single"/>
        </w:rPr>
        <w:t>not based on charismatic leadership</w:t>
      </w:r>
      <w:r>
        <w:rPr>
          <w:b/>
          <w:u w:val="single"/>
        </w:rPr>
        <w:t xml:space="preserve"> </w:t>
      </w:r>
      <w:r>
        <w:rPr>
          <w:b/>
          <w:highlight w:val="cyan"/>
          <w:u w:val="single"/>
        </w:rPr>
        <w:t>or monitored by</w:t>
      </w:r>
      <w:r>
        <w:rPr>
          <w:b/>
          <w:u w:val="single"/>
        </w:rPr>
        <w:t xml:space="preserve"> professional revolutionaries or </w:t>
      </w:r>
      <w:r>
        <w:rPr>
          <w:b/>
          <w:highlight w:val="cyan"/>
          <w:u w:val="single"/>
        </w:rPr>
        <w:t>intellectuals</w:t>
      </w:r>
      <w:r>
        <w:rPr>
          <w:sz w:val="12"/>
        </w:rPr>
        <w:t xml:space="preserve">” (Khosrokhavar, 2012: 150–151). </w:t>
      </w:r>
      <w:r>
        <w:rPr>
          <w:b/>
          <w:u w:val="single"/>
        </w:rPr>
        <w:t>The world in general</w:t>
      </w:r>
      <w:r>
        <w:rPr>
          <w:sz w:val="12"/>
        </w:rPr>
        <w:t xml:space="preserve"> and the Arab world in particular </w:t>
      </w:r>
      <w:r>
        <w:rPr>
          <w:b/>
          <w:u w:val="single"/>
        </w:rPr>
        <w:t xml:space="preserve">were experiencing an unusually intensive surge of protests in 2011–2012. </w:t>
      </w:r>
      <w:r>
        <w:rPr>
          <w:sz w:val="12"/>
        </w:rPr>
        <w:t xml:space="preserve">The Middle East (especially the Arab countries) contributed </w:t>
      </w:r>
      <w:proofErr w:type="gramStart"/>
      <w:r>
        <w:rPr>
          <w:sz w:val="12"/>
        </w:rPr>
        <w:t>the</w:t>
      </w:r>
      <w:proofErr w:type="gramEnd"/>
      <w:r>
        <w:rPr>
          <w:sz w:val="12"/>
        </w:rPr>
        <w:t xml:space="preserve"> major part of this surge in 2011. Although the protests in Algeria began earlier, it has already become a traditional practice to start the description of the Arab Spring events from December 17th, 2010, when the young unemployed Mohamed Bouazizi committed self-immolation in the provincial Tunisian town of Sidi Bouzid. The rising wave of protests resulted in an unexpectedly rapid fall of the Ben Ali regime primarily due to the revealed intra-elite conflict between the non-privileged army and the privileged security forces who were under the special care of the President (see, e.g., Nepstad, 2011). As a result, the army sided with the protesters, which determined the fall of the authoritarian regime in Tunisia. This surprisingly quick (and rather bloodless) fall of the authoritarian regime of Ben Ali pushed the secular leaders of youth movements in Egypt to attempt to organize (with the widespread use of social networks) large-scale protests in their country. Due to considerable internal stress in Egypt (see, e.g., Korotayev and Zinkina, 2011; Grinin et al., 2015; Korotayev et al., 2016), this attempt caused an avalanche that led to the fall of Mubarak's regime. </w:t>
      </w:r>
      <w:proofErr w:type="gramStart"/>
      <w:r>
        <w:rPr>
          <w:b/>
          <w:u w:val="single"/>
        </w:rPr>
        <w:t>All of</w:t>
      </w:r>
      <w:proofErr w:type="gramEnd"/>
      <w:r>
        <w:rPr>
          <w:b/>
          <w:u w:val="single"/>
        </w:rPr>
        <w:t xml:space="preserve"> the above raised a wave of destabilization throughout the Arab world</w:t>
      </w:r>
      <w:r>
        <w:rPr>
          <w:sz w:val="12"/>
        </w:rPr>
        <w:t xml:space="preserve"> (the signs of which, however, were already visible immediately after the quick victory of the Tunisian revolution). The scale of destabilization in specific countries depended primarily on the extent to which there were present the appropriate conditions, such as internal elite conflict, intermediate regime type (half-democratic/half-authoritarian), the presence of disadvantaged groups (except guest workers), a high proportion of unemployed young people (especially with higher education) and so on (see, e.g., Goldstone, 2011, 2014; Beck, 2014; Lang and De Sterck, 2014; Korotayev et al., 2011a, 2011b, 2013, 2014; Grinin and Korotayev, 2011, 2012; Moore, 2012; Weyland, 2012; Wilson, 2013).2 </w:t>
      </w:r>
      <w:r>
        <w:rPr>
          <w:b/>
          <w:u w:val="single"/>
        </w:rPr>
        <w:t>In some cases</w:t>
      </w:r>
      <w:r>
        <w:rPr>
          <w:sz w:val="12"/>
        </w:rPr>
        <w:t xml:space="preserve"> (especially in Libya and Syria), </w:t>
      </w:r>
      <w:r>
        <w:rPr>
          <w:b/>
          <w:u w:val="single"/>
        </w:rPr>
        <w:t>an important role was played by external destabilizing actions</w:t>
      </w:r>
      <w:r>
        <w:rPr>
          <w:sz w:val="12"/>
        </w:rPr>
        <w:t xml:space="preserve">. However, </w:t>
      </w:r>
      <w:r>
        <w:rPr>
          <w:b/>
          <w:highlight w:val="cyan"/>
          <w:u w:val="single"/>
        </w:rPr>
        <w:t>the rest of the world also experienced</w:t>
      </w:r>
      <w:r>
        <w:rPr>
          <w:sz w:val="12"/>
        </w:rPr>
        <w:t xml:space="preserve"> – under the influence of the Arab Spring – </w:t>
      </w:r>
      <w:r>
        <w:rPr>
          <w:b/>
          <w:highlight w:val="cyan"/>
          <w:u w:val="single"/>
        </w:rPr>
        <w:t>a</w:t>
      </w:r>
      <w:r>
        <w:rPr>
          <w:b/>
          <w:u w:val="single"/>
        </w:rPr>
        <w:t xml:space="preserve"> very </w:t>
      </w:r>
      <w:r>
        <w:rPr>
          <w:b/>
          <w:highlight w:val="cyan"/>
          <w:u w:val="single"/>
        </w:rPr>
        <w:t>non-trivial upsurge</w:t>
      </w:r>
      <w:r>
        <w:rPr>
          <w:b/>
          <w:u w:val="single"/>
        </w:rPr>
        <w:t xml:space="preserve"> of protest activity as well</w:t>
      </w:r>
      <w:r>
        <w:rPr>
          <w:sz w:val="12"/>
        </w:rPr>
        <w:t xml:space="preserve">; one can remember here </w:t>
      </w:r>
      <w:r>
        <w:rPr>
          <w:b/>
          <w:u w:val="single"/>
        </w:rPr>
        <w:t>the numerous “Occupy…” movements</w:t>
      </w:r>
      <w:r>
        <w:rPr>
          <w:sz w:val="12"/>
        </w:rPr>
        <w:t xml:space="preserve">, from Occupy Wall Street to Occupy Abay. 3 To sketch a brief picture of the “Occupy” protest activity in 2011–2012 and to emphasize its truly global nature, let us remember that </w:t>
      </w:r>
      <w:r>
        <w:rPr>
          <w:b/>
          <w:u w:val="single"/>
        </w:rPr>
        <w:t>this wave manifested itself in the USA</w:t>
      </w:r>
      <w:r>
        <w:rPr>
          <w:sz w:val="12"/>
        </w:rPr>
        <w:t xml:space="preserve"> (New York City, Detroit, Harvard University and so on), </w:t>
      </w:r>
      <w:r>
        <w:rPr>
          <w:b/>
          <w:u w:val="single"/>
        </w:rPr>
        <w:t>UK</w:t>
      </w:r>
      <w:r>
        <w:rPr>
          <w:sz w:val="12"/>
        </w:rPr>
        <w:t xml:space="preserve"> (London, Edinburgh, Glasgow etc.), </w:t>
      </w:r>
      <w:r>
        <w:rPr>
          <w:b/>
          <w:u w:val="single"/>
        </w:rPr>
        <w:t>Germany</w:t>
      </w:r>
      <w:r>
        <w:rPr>
          <w:sz w:val="12"/>
        </w:rPr>
        <w:t xml:space="preserve"> (Berlin and some other major cities), </w:t>
      </w:r>
      <w:r>
        <w:rPr>
          <w:b/>
          <w:u w:val="single"/>
        </w:rPr>
        <w:t>Norway</w:t>
      </w:r>
      <w:r>
        <w:rPr>
          <w:sz w:val="12"/>
        </w:rPr>
        <w:t xml:space="preserve"> (Oslo), numerous cities of </w:t>
      </w:r>
      <w:r>
        <w:rPr>
          <w:b/>
          <w:u w:val="single"/>
        </w:rPr>
        <w:t>Canada</w:t>
      </w:r>
      <w:r>
        <w:rPr>
          <w:sz w:val="12"/>
        </w:rPr>
        <w:t xml:space="preserve">, </w:t>
      </w:r>
      <w:r>
        <w:rPr>
          <w:b/>
          <w:u w:val="single"/>
        </w:rPr>
        <w:t>Malaysia</w:t>
      </w:r>
      <w:r>
        <w:rPr>
          <w:sz w:val="12"/>
        </w:rPr>
        <w:t xml:space="preserve"> (Kuala Lumpur), </w:t>
      </w:r>
      <w:r>
        <w:rPr>
          <w:b/>
          <w:u w:val="single"/>
        </w:rPr>
        <w:t>Australia</w:t>
      </w:r>
      <w:r>
        <w:rPr>
          <w:sz w:val="12"/>
        </w:rPr>
        <w:t xml:space="preserve"> (Melbourne and Sydney), </w:t>
      </w:r>
      <w:r>
        <w:rPr>
          <w:b/>
          <w:u w:val="single"/>
        </w:rPr>
        <w:t>New Zealand</w:t>
      </w:r>
      <w:r>
        <w:rPr>
          <w:sz w:val="12"/>
        </w:rPr>
        <w:t xml:space="preserve"> (Auckland and other cities), </w:t>
      </w:r>
      <w:r>
        <w:rPr>
          <w:b/>
          <w:u w:val="single"/>
        </w:rPr>
        <w:t>Nepal</w:t>
      </w:r>
      <w:r>
        <w:rPr>
          <w:sz w:val="12"/>
        </w:rPr>
        <w:t xml:space="preserve"> (Baluwatar), </w:t>
      </w:r>
      <w:r>
        <w:rPr>
          <w:b/>
          <w:u w:val="single"/>
        </w:rPr>
        <w:t>Cyprus, Ghana</w:t>
      </w:r>
      <w:r>
        <w:rPr>
          <w:sz w:val="12"/>
        </w:rPr>
        <w:t xml:space="preserve"> (Accra), </w:t>
      </w:r>
      <w:r>
        <w:rPr>
          <w:b/>
          <w:u w:val="single"/>
        </w:rPr>
        <w:t>Nigeria</w:t>
      </w:r>
      <w:r>
        <w:rPr>
          <w:sz w:val="12"/>
        </w:rPr>
        <w:t xml:space="preserve"> (Kano, Lagos, Abudja), </w:t>
      </w:r>
      <w:r>
        <w:rPr>
          <w:b/>
          <w:u w:val="single"/>
        </w:rPr>
        <w:t>Iceland</w:t>
      </w:r>
      <w:r>
        <w:rPr>
          <w:sz w:val="12"/>
        </w:rPr>
        <w:t xml:space="preserve"> (Reykjavik), </w:t>
      </w:r>
      <w:r>
        <w:rPr>
          <w:b/>
          <w:u w:val="single"/>
        </w:rPr>
        <w:t>South Africa</w:t>
      </w:r>
      <w:r>
        <w:rPr>
          <w:sz w:val="12"/>
        </w:rPr>
        <w:t xml:space="preserve"> (Johannesburg and Cape Town), </w:t>
      </w:r>
      <w:r>
        <w:rPr>
          <w:b/>
          <w:u w:val="single"/>
        </w:rPr>
        <w:t>Japan, Russia etc</w:t>
      </w:r>
      <w:r>
        <w:rPr>
          <w:sz w:val="12"/>
        </w:rPr>
        <w:t xml:space="preserve">. One should also remember the 15 October 2011 global protests, which were endorsed by people from dozens of countries. In addition to the abovementioned Occupy protests, </w:t>
      </w:r>
      <w:r>
        <w:rPr>
          <w:b/>
          <w:u w:val="single"/>
        </w:rPr>
        <w:t>one could recollect major protests in 2011 in Spain, Portugal, Greece, Italy, Ireland, Albania, Macedonia, Bulgaria, Georgia, Armenia, Azerbaijan, Belarus, Mexico, Bolivia, Chile, Burkina Faso, Malawi, China, India, Maldives, Sri Lanka, Iran and so on</w:t>
      </w:r>
      <w:r>
        <w:rPr>
          <w:sz w:val="12"/>
        </w:rPr>
        <w:t xml:space="preserve"> (see, e.g. Breau, 2014; Charnock et al., 2012; Danjibo, 2013; Erde, 2014; Erdogan, 2013; Fadaee and Schindler, 2014; Greene and Kuswa, 2012; Gunter, 2013; Hoesterey, 2013; Iranzo and Farné, 2013; Jensen and Bang, 2013; Kerton, 2012; Musthaq, 2014; Pickerill and Krinsky, 2012). However, </w:t>
      </w:r>
      <w:r>
        <w:rPr>
          <w:b/>
          <w:u w:val="single"/>
        </w:rPr>
        <w:t xml:space="preserve">the truly outstanding nature of these events is visible only with </w:t>
      </w:r>
      <w:r>
        <w:rPr>
          <w:b/>
          <w:highlight w:val="cyan"/>
          <w:u w:val="single"/>
        </w:rPr>
        <w:t>quantitative empirical data</w:t>
      </w:r>
      <w:r>
        <w:rPr>
          <w:sz w:val="12"/>
        </w:rPr>
        <w:t>. In order to better understand the true scale of the Arab Spring and its global echo consider Figs. 1 and 2:</w:t>
      </w:r>
      <w:r>
        <w:rPr>
          <w:noProof/>
          <w:sz w:val="12"/>
        </w:rPr>
        <w:t xml:space="preserve"> </w:t>
      </w:r>
      <w:r>
        <w:rPr>
          <w:noProof/>
          <w:sz w:val="12"/>
        </w:rPr>
        <w:drawing>
          <wp:inline distT="0" distB="0" distL="0" distR="0" wp14:anchorId="3558D151" wp14:editId="5E351F71">
            <wp:extent cx="3295650" cy="2863850"/>
            <wp:effectExtent l="0" t="0" r="0" b="0"/>
            <wp:docPr id="1446815334" name="Picture 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5650" cy="2863850"/>
                    </a:xfrm>
                    <a:prstGeom prst="rect">
                      <a:avLst/>
                    </a:prstGeom>
                    <a:noFill/>
                    <a:ln>
                      <a:noFill/>
                    </a:ln>
                  </pic:spPr>
                </pic:pic>
              </a:graphicData>
            </a:graphic>
          </wp:inline>
        </w:drawing>
      </w:r>
      <w:r>
        <w:rPr>
          <w:noProof/>
          <w:sz w:val="12"/>
        </w:rPr>
        <w:drawing>
          <wp:inline distT="0" distB="0" distL="0" distR="0" wp14:anchorId="2B62DDC1" wp14:editId="4937E6E6">
            <wp:extent cx="4895850" cy="2000250"/>
            <wp:effectExtent l="0" t="0" r="0" b="0"/>
            <wp:docPr id="1084455158"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t, line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850" cy="2000250"/>
                    </a:xfrm>
                    <a:prstGeom prst="rect">
                      <a:avLst/>
                    </a:prstGeom>
                    <a:noFill/>
                    <a:ln>
                      <a:noFill/>
                    </a:ln>
                  </pic:spPr>
                </pic:pic>
              </a:graphicData>
            </a:graphic>
          </wp:inline>
        </w:drawing>
      </w:r>
      <w:r>
        <w:rPr>
          <w:sz w:val="12"/>
        </w:rPr>
        <w:t xml:space="preserve"> As we see, </w:t>
      </w:r>
      <w:r>
        <w:rPr>
          <w:b/>
          <w:u w:val="single"/>
        </w:rPr>
        <w:t xml:space="preserve">in 2011 the level of </w:t>
      </w:r>
      <w:r>
        <w:rPr>
          <w:b/>
          <w:highlight w:val="cyan"/>
          <w:u w:val="single"/>
        </w:rPr>
        <w:t>protest activity</w:t>
      </w:r>
      <w:r>
        <w:rPr>
          <w:b/>
          <w:u w:val="single"/>
        </w:rPr>
        <w:t xml:space="preserve"> </w:t>
      </w:r>
      <w:r>
        <w:rPr>
          <w:b/>
          <w:highlight w:val="cyan"/>
          <w:u w:val="single"/>
        </w:rPr>
        <w:t>in the Middle East experienced a</w:t>
      </w:r>
      <w:r>
        <w:rPr>
          <w:b/>
          <w:u w:val="single"/>
        </w:rPr>
        <w:t xml:space="preserve"> staggering </w:t>
      </w:r>
      <w:r>
        <w:rPr>
          <w:b/>
          <w:highlight w:val="cyan"/>
          <w:u w:val="single"/>
        </w:rPr>
        <w:t xml:space="preserve">leap by </w:t>
      </w:r>
      <w:r>
        <w:rPr>
          <w:b/>
          <w:iCs/>
          <w:highlight w:val="cyan"/>
          <w:u w:val="single"/>
          <w:bdr w:val="single" w:sz="8" w:space="0" w:color="auto" w:frame="1"/>
        </w:rPr>
        <w:t>two orders of magnitude</w:t>
      </w:r>
      <w:r>
        <w:rPr>
          <w:sz w:val="12"/>
        </w:rPr>
        <w:t xml:space="preserve">.4 However, </w:t>
      </w:r>
      <w:r>
        <w:rPr>
          <w:b/>
          <w:u w:val="single"/>
        </w:rPr>
        <w:t xml:space="preserve">in </w:t>
      </w:r>
      <w:r>
        <w:rPr>
          <w:b/>
          <w:highlight w:val="cyan"/>
          <w:u w:val="single"/>
        </w:rPr>
        <w:t>the rest of the world</w:t>
      </w:r>
      <w:r>
        <w:rPr>
          <w:b/>
          <w:u w:val="single"/>
        </w:rPr>
        <w:t xml:space="preserve"> the increase in the level of protest activity in 2011–2012, though not as colossal as in the Middle East, was also very impressive</w:t>
      </w:r>
      <w:r>
        <w:rPr>
          <w:sz w:val="12"/>
        </w:rPr>
        <w:t xml:space="preserve"> – </w:t>
      </w:r>
      <w:r>
        <w:rPr>
          <w:b/>
          <w:iCs/>
          <w:u w:val="single"/>
          <w:bdr w:val="single" w:sz="8" w:space="0" w:color="auto" w:frame="1"/>
        </w:rPr>
        <w:t xml:space="preserve">it grew </w:t>
      </w:r>
      <w:r>
        <w:rPr>
          <w:b/>
          <w:iCs/>
          <w:highlight w:val="cyan"/>
          <w:u w:val="single"/>
          <w:bdr w:val="single" w:sz="8" w:space="0" w:color="auto" w:frame="1"/>
        </w:rPr>
        <w:t>almost by an order of magnitude</w:t>
      </w:r>
      <w:r>
        <w:rPr>
          <w:sz w:val="12"/>
        </w:rPr>
        <w:t xml:space="preserve">.5 There are grounds to assume that in 2011–2012 </w:t>
      </w:r>
      <w:r>
        <w:rPr>
          <w:b/>
          <w:u w:val="single"/>
        </w:rPr>
        <w:t>the World System experienced</w:t>
      </w:r>
      <w:r>
        <w:rPr>
          <w:sz w:val="12"/>
        </w:rPr>
        <w:t xml:space="preserve"> to some extent </w:t>
      </w:r>
      <w:r>
        <w:rPr>
          <w:b/>
          <w:highlight w:val="cyan"/>
          <w:u w:val="single"/>
        </w:rPr>
        <w:t>a phase transition to a qualitatively new state</w:t>
      </w:r>
      <w:r>
        <w:rPr>
          <w:sz w:val="12"/>
        </w:rPr>
        <w:t xml:space="preserve"> (let us denote it as Phase Transition B). This phase transition bears some resemblance to the one which the World System experienced in the early 1960s (let us denote it as Phase Transition A). In Fig. 1 the scale of Phase Transition A is somewhat diminished by the tremendous scale of Phase Transition B. So, </w:t>
      </w:r>
      <w:proofErr w:type="gramStart"/>
      <w:r>
        <w:rPr>
          <w:sz w:val="12"/>
        </w:rPr>
        <w:t>in order to</w:t>
      </w:r>
      <w:proofErr w:type="gramEnd"/>
      <w:r>
        <w:rPr>
          <w:sz w:val="12"/>
        </w:rPr>
        <w:t xml:space="preserve"> get a better understanding, it is reasonable to consider the same graph </w:t>
      </w:r>
      <w:proofErr w:type="gramStart"/>
      <w:r>
        <w:rPr>
          <w:b/>
          <w:u w:val="single"/>
        </w:rPr>
        <w:t>in</w:t>
      </w:r>
      <w:proofErr w:type="gramEnd"/>
      <w:r>
        <w:rPr>
          <w:b/>
          <w:u w:val="single"/>
        </w:rPr>
        <w:t xml:space="preserve"> logarithmic scale</w:t>
      </w:r>
      <w:r>
        <w:rPr>
          <w:sz w:val="12"/>
        </w:rPr>
        <w:t xml:space="preserve"> (see Fig. 3)</w:t>
      </w:r>
      <w:r>
        <w:rPr>
          <w:noProof/>
          <w:sz w:val="12"/>
        </w:rPr>
        <w:t xml:space="preserve"> </w:t>
      </w:r>
      <w:r>
        <w:rPr>
          <w:noProof/>
          <w:sz w:val="12"/>
        </w:rPr>
        <w:drawing>
          <wp:inline distT="0" distB="0" distL="0" distR="0" wp14:anchorId="0AE1F9FA" wp14:editId="17BB1857">
            <wp:extent cx="3225800" cy="2952750"/>
            <wp:effectExtent l="0" t="0" r="0" b="0"/>
            <wp:docPr id="1945447471"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5800" cy="2952750"/>
                    </a:xfrm>
                    <a:prstGeom prst="rect">
                      <a:avLst/>
                    </a:prstGeom>
                    <a:noFill/>
                    <a:ln>
                      <a:noFill/>
                    </a:ln>
                  </pic:spPr>
                </pic:pic>
              </a:graphicData>
            </a:graphic>
          </wp:inline>
        </w:drawing>
      </w:r>
      <w:r>
        <w:rPr>
          <w:sz w:val="12"/>
        </w:rPr>
        <w:t xml:space="preserve">: </w:t>
      </w:r>
      <w:r>
        <w:rPr>
          <w:b/>
          <w:u w:val="single"/>
        </w:rPr>
        <w:t>The dynamics</w:t>
      </w:r>
      <w:r>
        <w:rPr>
          <w:sz w:val="12"/>
        </w:rPr>
        <w:t xml:space="preserve"> featured in Fig. 3 </w:t>
      </w:r>
      <w:proofErr w:type="gramStart"/>
      <w:r>
        <w:rPr>
          <w:b/>
          <w:u w:val="single"/>
        </w:rPr>
        <w:t>bear</w:t>
      </w:r>
      <w:r>
        <w:rPr>
          <w:sz w:val="12"/>
        </w:rPr>
        <w:t>s</w:t>
      </w:r>
      <w:proofErr w:type="gramEnd"/>
      <w:r>
        <w:rPr>
          <w:sz w:val="12"/>
        </w:rPr>
        <w:t xml:space="preserve"> some </w:t>
      </w:r>
      <w:r>
        <w:rPr>
          <w:b/>
          <w:u w:val="single"/>
        </w:rPr>
        <w:t>resemblance to the dynamics of Kondratieff waves</w:t>
      </w:r>
      <w:r>
        <w:rPr>
          <w:sz w:val="12"/>
        </w:rPr>
        <w:t xml:space="preserve">. Let us take a deeper look into this resemblance. A Russian economist writing in the 1920s, Nikolai Kondratieff observed that the historical record of some economic indicators then available to him appeared to indicate a cyclic regularity of phases of gradual increases in values of respective indicators followed by phases of decline (Kondratieff, 1922: ch. 5; 1925, 1926, 1935); </w:t>
      </w:r>
      <w:r>
        <w:rPr>
          <w:b/>
          <w:u w:val="single"/>
        </w:rPr>
        <w:t>the period of these apparent oscillations seemed to him to be around 50 years</w:t>
      </w:r>
      <w:r>
        <w:rPr>
          <w:sz w:val="12"/>
        </w:rPr>
        <w:t xml:space="preserve">. This pattern was found by him with respect to such indicators as prices, interest rates, foreign trade, coal and pig iron production for some major Western economies (first of all England, France, and the United States), whereas the long waves in pig iron and coal production were claimed to be detected since the 1870s for the world level as well (note that as regards the production indices during decline/downswing phases we are dealing with the slowdown of production growth rather than with actual production declines that rarely last longer than 1–2 years, whereas during the upswing phase we are dealing with a general acceleration of the production growth rates in comparison with the preceding downswing/slowdown period [see, e.g., Modelski, 2001, 2006 who prefers quite logically to designate ‘decline/downswing’ phases as ‘phases of take-off’, whereas the upswing phases are denoted by him as ‘high growth phases’]). </w:t>
      </w:r>
      <w:r>
        <w:rPr>
          <w:b/>
          <w:u w:val="single"/>
        </w:rPr>
        <w:t>Kondratieff himself identified the following long waves and their phases</w:t>
      </w:r>
      <w:r>
        <w:rPr>
          <w:sz w:val="12"/>
        </w:rPr>
        <w:t xml:space="preserve"> (see Table 1). Kondratieff himself noticed that ‘during the recession of the long waves an especially large number of important discoveries and inventions in the technique of production and communication are made, which, however, are usually applied on a large scale only at the beginning of the next long upswing’ (Kondratieff, 1935: 111). One of the ways K-waves influence the social processes and shape social macro-events is through the emergence of principally new communication technologies corresponding to </w:t>
      </w:r>
      <w:r>
        <w:rPr>
          <w:b/>
          <w:u w:val="single"/>
        </w:rPr>
        <w:t>respective technological systems</w:t>
      </w:r>
      <w:r>
        <w:rPr>
          <w:sz w:val="12"/>
        </w:rPr>
        <w:t xml:space="preserve">, </w:t>
      </w:r>
      <w:r>
        <w:rPr>
          <w:b/>
          <w:u w:val="single"/>
        </w:rPr>
        <w:t>each</w:t>
      </w:r>
      <w:r>
        <w:rPr>
          <w:sz w:val="12"/>
        </w:rPr>
        <w:t xml:space="preserve"> of which </w:t>
      </w:r>
      <w:r>
        <w:rPr>
          <w:b/>
          <w:u w:val="single"/>
        </w:rPr>
        <w:t>correspond</w:t>
      </w:r>
      <w:r>
        <w:rPr>
          <w:sz w:val="12"/>
        </w:rPr>
        <w:t xml:space="preserve">s </w:t>
      </w:r>
      <w:r>
        <w:rPr>
          <w:b/>
          <w:u w:val="single"/>
        </w:rPr>
        <w:t>to a particular</w:t>
      </w:r>
      <w:r>
        <w:rPr>
          <w:sz w:val="12"/>
        </w:rPr>
        <w:t xml:space="preserve"> </w:t>
      </w:r>
      <w:r>
        <w:rPr>
          <w:b/>
          <w:u w:val="single"/>
        </w:rPr>
        <w:t>K</w:t>
      </w:r>
      <w:r>
        <w:rPr>
          <w:sz w:val="12"/>
        </w:rPr>
        <w:t xml:space="preserve">ondratieff </w:t>
      </w:r>
      <w:r>
        <w:rPr>
          <w:b/>
          <w:u w:val="single"/>
        </w:rPr>
        <w:t>wave</w:t>
      </w:r>
      <w:r>
        <w:rPr>
          <w:sz w:val="12"/>
        </w:rPr>
        <w:t xml:space="preserve">. From our perspective, the first (after 1919) phase transition occurred in the early 1960s and was related to the growth of global informational connectivity after the World War II, as well as the improvement of the means of protest self-organization due to the spread of television, portable radio receivers, portable electric loud-speakers and other technologies of the Fourth Kondratieff Cycle (see, e.g., Transistor Radios, 1999; Arceneaux, 2014). Even though global informational connectivity was on the increase throughout the whole of the 1950s, the growth in protest activity occurred not in a smooth, but in a sharp way in the very beginning of the 1960s. Prior to Phase Transition A CNTS records about 20 to 30 major antigovernment demonstrations annually, while in the early 1960s this rate jumps up to 100. After that in 1964–1966 (but especially after the peak of the late 1960s, in 1971–1973) there follows a notable decline. However, </w:t>
      </w:r>
      <w:r>
        <w:rPr>
          <w:b/>
          <w:highlight w:val="cyan"/>
          <w:u w:val="single"/>
        </w:rPr>
        <w:t>by the 1980s the level of global protest activity</w:t>
      </w:r>
      <w:r>
        <w:rPr>
          <w:b/>
          <w:u w:val="single"/>
        </w:rPr>
        <w:t xml:space="preserve"> which seemed anomalous in the early 1960s </w:t>
      </w:r>
      <w:r>
        <w:rPr>
          <w:b/>
          <w:highlight w:val="cyan"/>
          <w:u w:val="single"/>
        </w:rPr>
        <w:t>becomes quite regular</w:t>
      </w:r>
      <w:r>
        <w:rPr>
          <w:b/>
          <w:u w:val="single"/>
        </w:rPr>
        <w:t>.</w:t>
      </w:r>
      <w:r>
        <w:rPr>
          <w:sz w:val="12"/>
        </w:rPr>
        <w:t xml:space="preserve"> </w:t>
      </w:r>
      <w:r>
        <w:rPr>
          <w:b/>
          <w:highlight w:val="cyan"/>
          <w:u w:val="single"/>
        </w:rPr>
        <w:t>The</w:t>
      </w:r>
      <w:r>
        <w:rPr>
          <w:b/>
          <w:u w:val="single"/>
        </w:rPr>
        <w:t xml:space="preserve"> two </w:t>
      </w:r>
      <w:r>
        <w:rPr>
          <w:b/>
          <w:highlight w:val="cyan"/>
          <w:u w:val="single"/>
        </w:rPr>
        <w:t>decades preceding the Arab Spring were marked by a perceptible decreasing trend in the level of global protest activity</w:t>
      </w:r>
      <w:r>
        <w:rPr>
          <w:sz w:val="12"/>
        </w:rPr>
        <w:t xml:space="preserve">; in 2010 it reached the lowest values since the mid-1970s. </w:t>
      </w:r>
      <w:r>
        <w:rPr>
          <w:b/>
          <w:u w:val="single"/>
        </w:rPr>
        <w:t>However, even in 2010 it was notably higher than any value recorded in CNTS before 1960</w:t>
      </w:r>
      <w:r>
        <w:rPr>
          <w:sz w:val="12"/>
        </w:rPr>
        <w:t xml:space="preserve">. Phase Transition B was prepared by a new wave of growth of global information connectivity, as well as </w:t>
      </w:r>
      <w:r>
        <w:rPr>
          <w:b/>
          <w:u w:val="single"/>
        </w:rPr>
        <w:t xml:space="preserve">the improvement of </w:t>
      </w:r>
      <w:r>
        <w:rPr>
          <w:b/>
          <w:highlight w:val="cyan"/>
          <w:u w:val="single"/>
        </w:rPr>
        <w:t>the means of protest self-organization due to the spread of various technologies of the Fifth</w:t>
      </w:r>
      <w:r>
        <w:rPr>
          <w:b/>
          <w:u w:val="single"/>
        </w:rPr>
        <w:t xml:space="preserve"> </w:t>
      </w:r>
      <w:r>
        <w:rPr>
          <w:b/>
          <w:highlight w:val="cyan"/>
          <w:u w:val="single"/>
        </w:rPr>
        <w:t>K</w:t>
      </w:r>
      <w:r>
        <w:rPr>
          <w:sz w:val="12"/>
        </w:rPr>
        <w:t xml:space="preserve">ondratieff </w:t>
      </w:r>
      <w:r>
        <w:rPr>
          <w:b/>
          <w:highlight w:val="cyan"/>
          <w:u w:val="single"/>
        </w:rPr>
        <w:t>cycle</w:t>
      </w:r>
      <w:r>
        <w:rPr>
          <w:b/>
          <w:u w:val="single"/>
        </w:rPr>
        <w:t xml:space="preserve"> (the Internet, satellite television, Twitter and other social networks, mobile telephony etc</w:t>
      </w:r>
      <w:r>
        <w:rPr>
          <w:sz w:val="12"/>
        </w:rPr>
        <w:t xml:space="preserve">.). Once again, while the spread of these technologies was going on for many years before 2011, </w:t>
      </w:r>
      <w:r>
        <w:rPr>
          <w:b/>
          <w:highlight w:val="cyan"/>
          <w:u w:val="single"/>
        </w:rPr>
        <w:t>their internal colossal potential</w:t>
      </w:r>
      <w:r>
        <w:rPr>
          <w:b/>
          <w:u w:val="single"/>
        </w:rPr>
        <w:t xml:space="preserve"> for generating and spreading protest activity </w:t>
      </w:r>
      <w:r>
        <w:rPr>
          <w:b/>
          <w:highlight w:val="cyan"/>
          <w:u w:val="single"/>
        </w:rPr>
        <w:t>was realized in one leap</w:t>
      </w:r>
      <w:r>
        <w:rPr>
          <w:b/>
          <w:u w:val="single"/>
        </w:rPr>
        <w:t>.</w:t>
      </w:r>
      <w:r>
        <w:rPr>
          <w:sz w:val="12"/>
        </w:rPr>
        <w:t xml:space="preserve"> Let us note that </w:t>
      </w:r>
      <w:r>
        <w:rPr>
          <w:b/>
          <w:iCs/>
          <w:highlight w:val="cyan"/>
          <w:u w:val="single"/>
          <w:bdr w:val="single" w:sz="8" w:space="0" w:color="auto" w:frame="1"/>
        </w:rPr>
        <w:t xml:space="preserve">the spread of these technologies and the surge of revolutionary moods </w:t>
      </w:r>
      <w:r>
        <w:rPr>
          <w:b/>
          <w:iCs/>
          <w:u w:val="single"/>
          <w:bdr w:val="single" w:sz="8" w:space="0" w:color="auto" w:frame="1"/>
        </w:rPr>
        <w:t xml:space="preserve">seem to </w:t>
      </w:r>
      <w:r>
        <w:rPr>
          <w:b/>
          <w:iCs/>
          <w:highlight w:val="cyan"/>
          <w:u w:val="single"/>
          <w:bdr w:val="single" w:sz="8" w:space="0" w:color="auto" w:frame="1"/>
        </w:rPr>
        <w:t>share common pattern</w:t>
      </w:r>
      <w:r>
        <w:rPr>
          <w:b/>
          <w:u w:val="single"/>
        </w:rPr>
        <w:t>, which is stipulated by the dynamics of expectations</w:t>
      </w:r>
      <w:r>
        <w:rPr>
          <w:sz w:val="12"/>
        </w:rPr>
        <w:t xml:space="preserve">: In recent years a growing number of social science studies have pointed out the significance of expectations in science and technology innovation. … Novel technologies and fundamental changes in scientific principle do not substantively pre-exist themselves, except </w:t>
      </w:r>
      <w:proofErr w:type="gramStart"/>
      <w:r>
        <w:rPr>
          <w:sz w:val="12"/>
        </w:rPr>
        <w:t>and</w:t>
      </w:r>
      <w:proofErr w:type="gramEnd"/>
      <w:r>
        <w:rPr>
          <w:sz w:val="12"/>
        </w:rPr>
        <w:t xml:space="preserve"> only in terms of the </w:t>
      </w:r>
      <w:proofErr w:type="gramStart"/>
      <w:r>
        <w:rPr>
          <w:sz w:val="12"/>
        </w:rPr>
        <w:t>imaginings</w:t>
      </w:r>
      <w:proofErr w:type="gramEnd"/>
      <w:r>
        <w:rPr>
          <w:sz w:val="12"/>
        </w:rPr>
        <w:t xml:space="preserve">, expectations and visions that have shaped their potential. As such, future-oriented abstractions are among the most important objects of enquiry for scholars and analysts of innovation. Such expectations can be seen to be fundamentally ‘generative’, they guide activities, provide structure and legitimation, attract interest and foster investment. They give definition to roles, clarify duties, offer some shared shape of what to expect and how to prepare for opportunities and risks. Visions drive technical and scientific activity, warranting the production of measurements, calculations, material tests, pilot projects and models (Borup et al., 2006: 285–286). These words can without almost any change be applied to the expectations of </w:t>
      </w:r>
      <w:r>
        <w:rPr>
          <w:b/>
          <w:u w:val="single"/>
        </w:rPr>
        <w:t>the revolutionaries</w:t>
      </w:r>
      <w:r>
        <w:rPr>
          <w:sz w:val="12"/>
        </w:rPr>
        <w:t xml:space="preserve"> – the </w:t>
      </w:r>
      <w:r>
        <w:rPr>
          <w:b/>
          <w:u w:val="single"/>
        </w:rPr>
        <w:t>regime they want to create does not pre-exist except in imagination, so future-oriented abstractions are crucially important in guiding their activities.</w:t>
      </w:r>
      <w:r>
        <w:rPr>
          <w:sz w:val="12"/>
        </w:rPr>
        <w:t xml:space="preserve"> </w:t>
      </w:r>
      <w:r>
        <w:rPr>
          <w:b/>
          <w:u w:val="single"/>
        </w:rPr>
        <w:t>This makes us turn our attention to the Gartner's hype-cycle</w:t>
      </w:r>
      <w:r>
        <w:rPr>
          <w:sz w:val="12"/>
        </w:rPr>
        <w:t xml:space="preserve">, which describes the dynamics of expectations of a certain innovation during the early stages of the innovation's life cycle (see, e.g., Linden and Fenn, 2003; O'Leary, 2008, 2009; Jun, 2012; van Lente et al., 2013; Adamuthe et al., 2015; Sasaki, 2015, for more detail on Gartner's hype-cycles). Let us note that, according to Artemy Malkov's observation, the technologically stipulated dynamics of the protest activity during the previous phase transition somewhat resembles the dynamics of </w:t>
      </w:r>
      <w:proofErr w:type="gramStart"/>
      <w:r>
        <w:rPr>
          <w:sz w:val="12"/>
        </w:rPr>
        <w:t>the</w:t>
      </w:r>
      <w:proofErr w:type="gramEnd"/>
      <w:r>
        <w:rPr>
          <w:sz w:val="12"/>
        </w:rPr>
        <w:t xml:space="preserve"> new </w:t>
      </w:r>
      <w:proofErr w:type="gramStart"/>
      <w:r>
        <w:rPr>
          <w:sz w:val="12"/>
        </w:rPr>
        <w:t>technologies</w:t>
      </w:r>
      <w:proofErr w:type="gramEnd"/>
      <w:r>
        <w:rPr>
          <w:sz w:val="12"/>
        </w:rPr>
        <w:t xml:space="preserve"> expansion </w:t>
      </w:r>
      <w:proofErr w:type="gramStart"/>
      <w:r>
        <w:rPr>
          <w:sz w:val="12"/>
        </w:rPr>
        <w:t>in the course of</w:t>
      </w:r>
      <w:proofErr w:type="gramEnd"/>
      <w:r>
        <w:rPr>
          <w:sz w:val="12"/>
        </w:rPr>
        <w:t xml:space="preserve"> Gartner's Hype Cycle (see Fig. 4).</w:t>
      </w:r>
      <w:r>
        <w:rPr>
          <w:noProof/>
          <w:sz w:val="12"/>
        </w:rPr>
        <w:t xml:space="preserve"> </w:t>
      </w:r>
      <w:r>
        <w:rPr>
          <w:noProof/>
          <w:sz w:val="12"/>
        </w:rPr>
        <w:drawing>
          <wp:inline distT="0" distB="0" distL="0" distR="0" wp14:anchorId="1A3F9C87" wp14:editId="40E39401">
            <wp:extent cx="2222500" cy="1581150"/>
            <wp:effectExtent l="0" t="0" r="6350" b="0"/>
            <wp:docPr id="1471476435"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icture containing graphical user interfac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2500" cy="1581150"/>
                    </a:xfrm>
                    <a:prstGeom prst="rect">
                      <a:avLst/>
                    </a:prstGeom>
                    <a:noFill/>
                    <a:ln>
                      <a:noFill/>
                    </a:ln>
                  </pic:spPr>
                </pic:pic>
              </a:graphicData>
            </a:graphic>
          </wp:inline>
        </w:drawing>
      </w:r>
      <w:r>
        <w:rPr>
          <w:sz w:val="12"/>
        </w:rPr>
        <w:t xml:space="preserve"> If this hypothesis is true, </w:t>
      </w:r>
      <w:r>
        <w:rPr>
          <w:b/>
          <w:highlight w:val="cyan"/>
          <w:u w:val="single"/>
        </w:rPr>
        <w:t>we are now in the second phase of this cycle, characterized by a notable decline in the level of protest activity</w:t>
      </w:r>
      <w:r>
        <w:rPr>
          <w:b/>
          <w:u w:val="single"/>
        </w:rPr>
        <w:t xml:space="preserve">. However, </w:t>
      </w:r>
      <w:r>
        <w:rPr>
          <w:b/>
          <w:highlight w:val="cyan"/>
          <w:u w:val="single"/>
        </w:rPr>
        <w:t>it will be</w:t>
      </w:r>
      <w:r>
        <w:rPr>
          <w:b/>
          <w:u w:val="single"/>
        </w:rPr>
        <w:t xml:space="preserve"> very probably </w:t>
      </w:r>
      <w:r>
        <w:rPr>
          <w:b/>
          <w:highlight w:val="cyan"/>
          <w:u w:val="single"/>
        </w:rPr>
        <w:t>followed by a new</w:t>
      </w:r>
      <w:r>
        <w:rPr>
          <w:sz w:val="12"/>
        </w:rPr>
        <w:t xml:space="preserve"> (not such a dramatic one) </w:t>
      </w:r>
      <w:r>
        <w:rPr>
          <w:b/>
          <w:highlight w:val="cyan"/>
          <w:u w:val="single"/>
        </w:rPr>
        <w:t>phase of increase in the level of protest activity</w:t>
      </w:r>
      <w:r>
        <w:rPr>
          <w:b/>
          <w:u w:val="single"/>
        </w:rPr>
        <w:t>, after which its intensity will likely stabilize at the values lower than the 2011 peak, but still remarkably higher than the level of the first decade of this century</w:t>
      </w:r>
    </w:p>
    <w:p w14:paraId="0F78FA30" w14:textId="77777777" w:rsidR="00CA6C01" w:rsidRPr="00CA6C01" w:rsidRDefault="00CA6C01" w:rsidP="00CA6C01"/>
    <w:p w14:paraId="0765C948" w14:textId="46425F51" w:rsidR="0020098E" w:rsidRDefault="00CA6C01" w:rsidP="0020098E">
      <w:pPr>
        <w:pStyle w:val="Heading4"/>
      </w:pPr>
      <w:r>
        <w:t xml:space="preserve">3. </w:t>
      </w:r>
      <w:r w:rsidR="0020098E">
        <w:t xml:space="preserve">Growth </w:t>
      </w:r>
      <w:r w:rsidR="0020098E" w:rsidRPr="00A6426C">
        <w:rPr>
          <w:u w:val="single"/>
        </w:rPr>
        <w:t>misaligns</w:t>
      </w:r>
      <w:r w:rsidR="0020098E">
        <w:t xml:space="preserve"> AI---</w:t>
      </w:r>
      <w:r w:rsidR="0020098E" w:rsidRPr="00A6426C">
        <w:rPr>
          <w:u w:val="single"/>
        </w:rPr>
        <w:t>extinction</w:t>
      </w:r>
      <w:r w:rsidR="0020098E">
        <w:t>.</w:t>
      </w:r>
    </w:p>
    <w:p w14:paraId="66E78960" w14:textId="77777777" w:rsidR="0020098E" w:rsidRPr="001B2EEB" w:rsidRDefault="0020098E" w:rsidP="0020098E">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5B8E06E2" w14:textId="77777777" w:rsidR="0020098E" w:rsidRPr="001A6D8A" w:rsidRDefault="0020098E" w:rsidP="0020098E">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4A6E04">
        <w:rPr>
          <w:rStyle w:val="Emphasis"/>
          <w:highlight w:val="cyan"/>
        </w:rPr>
        <w:t>pace</w:t>
      </w:r>
      <w:r w:rsidRPr="004A6E04">
        <w:rPr>
          <w:rStyle w:val="StyleUnderline"/>
          <w:highlight w:val="cyan"/>
        </w:rPr>
        <w:t xml:space="preserve"> of</w:t>
      </w:r>
      <w:r w:rsidRPr="001A6D8A">
        <w:rPr>
          <w:rStyle w:val="StyleUnderline"/>
        </w:rPr>
        <w:t xml:space="preserve"> global economic </w:t>
      </w:r>
      <w:r w:rsidRPr="004A6E04">
        <w:rPr>
          <w:rStyle w:val="Emphasis"/>
          <w:highlight w:val="cyan"/>
        </w:rPr>
        <w:t>growth</w:t>
      </w:r>
      <w:r w:rsidRPr="004A6E04">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4A6E04">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72AAF23A" w14:textId="77777777" w:rsidR="0020098E" w:rsidRPr="001A6D8A" w:rsidRDefault="0020098E" w:rsidP="0020098E">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231B8B04" w14:textId="77777777" w:rsidR="0020098E" w:rsidRPr="001A6D8A" w:rsidRDefault="0020098E" w:rsidP="0020098E">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72B0DA50" w14:textId="77777777" w:rsidR="0020098E" w:rsidRPr="001A6D8A" w:rsidRDefault="0020098E" w:rsidP="0020098E">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4A6E04">
        <w:rPr>
          <w:rStyle w:val="Emphasis"/>
          <w:highlight w:val="cyan"/>
        </w:rPr>
        <w:t>TAI</w:t>
      </w:r>
      <w:r w:rsidRPr="004A6E04">
        <w:rPr>
          <w:rStyle w:val="StyleUnderline"/>
          <w:highlight w:val="cyan"/>
        </w:rPr>
        <w:t xml:space="preserve"> would be</w:t>
      </w:r>
      <w:r w:rsidRPr="001A6D8A">
        <w:rPr>
          <w:rStyle w:val="StyleUnderline"/>
        </w:rPr>
        <w:t xml:space="preserve"> economically </w:t>
      </w:r>
      <w:r w:rsidRPr="004A6E04">
        <w:rPr>
          <w:rStyle w:val="Emphasis"/>
          <w:highlight w:val="cyan"/>
        </w:rPr>
        <w:t>transformative</w:t>
      </w:r>
      <w:r w:rsidRPr="001A6D8A">
        <w:rPr>
          <w:sz w:val="16"/>
        </w:rPr>
        <w:t xml:space="preserve">: by offering the prospects of </w:t>
      </w:r>
      <w:r w:rsidRPr="001A6D8A">
        <w:rPr>
          <w:rStyle w:val="StyleUnderline"/>
        </w:rPr>
        <w:t xml:space="preserve">fully </w:t>
      </w:r>
      <w:r w:rsidRPr="004A6E04">
        <w:rPr>
          <w:rStyle w:val="StyleUnderline"/>
          <w:highlight w:val="cyan"/>
        </w:rPr>
        <w:t xml:space="preserve">automating </w:t>
      </w:r>
      <w:r w:rsidRPr="004A6E04">
        <w:rPr>
          <w:rStyle w:val="Emphasis"/>
          <w:highlight w:val="cyan"/>
        </w:rPr>
        <w:t>all</w:t>
      </w:r>
      <w:r w:rsidRPr="001A6D8A">
        <w:rPr>
          <w:rStyle w:val="StyleUnderline"/>
        </w:rPr>
        <w:t xml:space="preserve"> economically relevant </w:t>
      </w:r>
      <w:r w:rsidRPr="004A6E04">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05B4224E" w14:textId="77777777" w:rsidR="0020098E" w:rsidRPr="001A6D8A" w:rsidRDefault="0020098E" w:rsidP="0020098E">
      <w:pPr>
        <w:rPr>
          <w:sz w:val="16"/>
        </w:rPr>
      </w:pPr>
      <w:r w:rsidRPr="001A6D8A">
        <w:rPr>
          <w:sz w:val="16"/>
        </w:rPr>
        <w:t>There is a range of promises of transformative AI which justify the efforts to develop it.</w:t>
      </w:r>
    </w:p>
    <w:p w14:paraId="6A94CBE5" w14:textId="77777777" w:rsidR="0020098E" w:rsidRPr="001A6D8A" w:rsidRDefault="0020098E" w:rsidP="0020098E">
      <w:pPr>
        <w:rPr>
          <w:sz w:val="16"/>
        </w:rPr>
      </w:pPr>
      <w:r w:rsidRPr="001A6D8A">
        <w:rPr>
          <w:sz w:val="16"/>
        </w:rPr>
        <w:t xml:space="preserve">First, </w:t>
      </w:r>
      <w:r w:rsidRPr="004A6E04">
        <w:rPr>
          <w:rStyle w:val="StyleUnderline"/>
          <w:highlight w:val="cyan"/>
        </w:rPr>
        <w:t>there are enormous</w:t>
      </w:r>
      <w:r w:rsidRPr="001A6D8A">
        <w:rPr>
          <w:rStyle w:val="StyleUnderline"/>
        </w:rPr>
        <w:t xml:space="preserve"> </w:t>
      </w:r>
      <w:r w:rsidRPr="001A6D8A">
        <w:rPr>
          <w:rStyle w:val="Emphasis"/>
        </w:rPr>
        <w:t xml:space="preserve">economic </w:t>
      </w:r>
      <w:r w:rsidRPr="004A6E04">
        <w:rPr>
          <w:rStyle w:val="Emphasis"/>
          <w:highlight w:val="cyan"/>
        </w:rPr>
        <w:t>rewards</w:t>
      </w:r>
      <w:r w:rsidRPr="004A6E04">
        <w:rPr>
          <w:rStyle w:val="StyleUnderline"/>
          <w:highlight w:val="cyan"/>
        </w:rPr>
        <w:t xml:space="preserve"> awaiting</w:t>
      </w:r>
      <w:r w:rsidRPr="001A6D8A">
        <w:rPr>
          <w:rStyle w:val="StyleUnderline"/>
        </w:rPr>
        <w:t xml:space="preserve"> the </w:t>
      </w:r>
      <w:r w:rsidRPr="004A6E04">
        <w:rPr>
          <w:rStyle w:val="Emphasis"/>
          <w:highlight w:val="cyan"/>
        </w:rPr>
        <w:t>firm</w:t>
      </w:r>
      <w:r w:rsidRPr="004A6E04">
        <w:rPr>
          <w:rStyle w:val="StyleUnderline"/>
          <w:highlight w:val="cyan"/>
        </w:rPr>
        <w:t xml:space="preserve"> which</w:t>
      </w:r>
      <w:r w:rsidRPr="001A6D8A">
        <w:rPr>
          <w:rStyle w:val="StyleUnderline"/>
        </w:rPr>
        <w:t xml:space="preserve"> will first </w:t>
      </w:r>
      <w:r w:rsidRPr="004A6E04">
        <w:rPr>
          <w:rStyle w:val="Emphasis"/>
          <w:highlight w:val="cyan"/>
        </w:rPr>
        <w:t>introduce</w:t>
      </w:r>
      <w:r w:rsidRPr="004A6E04">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4A6E04">
        <w:rPr>
          <w:rStyle w:val="StyleUnderline"/>
          <w:highlight w:val="cyan"/>
        </w:rPr>
        <w:t>producing</w:t>
      </w:r>
      <w:r w:rsidRPr="001A6D8A">
        <w:rPr>
          <w:rStyle w:val="StyleUnderline"/>
        </w:rPr>
        <w:t xml:space="preserve"> natural </w:t>
      </w:r>
      <w:r w:rsidRPr="004A6E04">
        <w:rPr>
          <w:rStyle w:val="Emphasis"/>
          <w:highlight w:val="cyan"/>
        </w:rPr>
        <w:t>monopolies</w:t>
      </w:r>
      <w:r w:rsidRPr="004A6E04">
        <w:rPr>
          <w:rStyle w:val="StyleUnderline"/>
          <w:highlight w:val="cyan"/>
        </w:rPr>
        <w:t xml:space="preserve"> which</w:t>
      </w:r>
      <w:r w:rsidRPr="001A6D8A">
        <w:rPr>
          <w:sz w:val="16"/>
        </w:rPr>
        <w:t xml:space="preserve"> can later </w:t>
      </w:r>
      <w:r w:rsidRPr="004A6E04">
        <w:rPr>
          <w:rStyle w:val="Emphasis"/>
          <w:highlight w:val="cyan"/>
        </w:rPr>
        <w:t>entrench</w:t>
      </w:r>
      <w:r w:rsidRPr="004A6E04">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w:t>
      </w:r>
      <w:proofErr w:type="gramStart"/>
      <w:r w:rsidRPr="001A6D8A">
        <w:rPr>
          <w:rStyle w:val="StyleUnderline"/>
        </w:rPr>
        <w:t>is</w:t>
      </w:r>
      <w:proofErr w:type="gramEnd"/>
      <w:r w:rsidRPr="001A6D8A">
        <w:rPr>
          <w:rStyle w:val="StyleUnderline"/>
        </w:rPr>
        <w:t xml:space="preserve">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4A6E04">
        <w:rPr>
          <w:rStyle w:val="Emphasis"/>
          <w:highlight w:val="cyan"/>
        </w:rPr>
        <w:t>scope</w:t>
      </w:r>
      <w:r w:rsidRPr="001A6D8A">
        <w:rPr>
          <w:rStyle w:val="StyleUnderline"/>
        </w:rPr>
        <w:t xml:space="preserve"> of the contended market </w:t>
      </w:r>
      <w:r w:rsidRPr="004A6E04">
        <w:rPr>
          <w:rStyle w:val="StyleUnderline"/>
          <w:highlight w:val="cyan"/>
        </w:rPr>
        <w:t xml:space="preserve">will </w:t>
      </w:r>
      <w:r w:rsidRPr="004A6E04">
        <w:rPr>
          <w:rStyle w:val="Emphasis"/>
          <w:highlight w:val="cyan"/>
        </w:rPr>
        <w:t>expand</w:t>
      </w:r>
      <w:r w:rsidRPr="001A6D8A">
        <w:rPr>
          <w:sz w:val="16"/>
        </w:rPr>
        <w:t xml:space="preserve"> further, </w:t>
      </w:r>
      <w:r w:rsidRPr="004A6E04">
        <w:rPr>
          <w:rStyle w:val="StyleUnderline"/>
          <w:highlight w:val="cyan"/>
        </w:rPr>
        <w:t>to</w:t>
      </w:r>
      <w:r w:rsidRPr="001A6D8A">
        <w:rPr>
          <w:rStyle w:val="StyleUnderline"/>
        </w:rPr>
        <w:t xml:space="preserve"> cover </w:t>
      </w:r>
      <w:r w:rsidRPr="004A6E04">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w:t>
      </w:r>
      <w:proofErr w:type="gramStart"/>
      <w:r w:rsidRPr="001A6D8A">
        <w:rPr>
          <w:sz w:val="16"/>
        </w:rPr>
        <w:t>the humanity’s</w:t>
      </w:r>
      <w:proofErr w:type="gramEnd"/>
      <w:r w:rsidRPr="001A6D8A">
        <w:rPr>
          <w:sz w:val="16"/>
        </w:rPr>
        <w:t xml:space="preserve"> entire future. </w:t>
      </w:r>
    </w:p>
    <w:p w14:paraId="695F0DEB" w14:textId="77777777" w:rsidR="0020098E" w:rsidRPr="001A6D8A" w:rsidRDefault="0020098E" w:rsidP="0020098E">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7EA5E8A1" w14:textId="77777777" w:rsidR="0020098E" w:rsidRPr="001A6D8A" w:rsidRDefault="0020098E" w:rsidP="0020098E">
      <w:pPr>
        <w:rPr>
          <w:sz w:val="16"/>
        </w:rPr>
      </w:pPr>
      <w:r w:rsidRPr="001A6D8A">
        <w:rPr>
          <w:sz w:val="16"/>
        </w:rPr>
        <w:t xml:space="preserve">Third, massive </w:t>
      </w:r>
      <w:r w:rsidRPr="004A6E04">
        <w:rPr>
          <w:rStyle w:val="StyleUnderline"/>
          <w:highlight w:val="cyan"/>
        </w:rPr>
        <w:t xml:space="preserve">positive </w:t>
      </w:r>
      <w:r w:rsidRPr="004A6E04">
        <w:rPr>
          <w:rStyle w:val="Emphasis"/>
          <w:highlight w:val="cyan"/>
        </w:rPr>
        <w:t>feedback</w:t>
      </w:r>
      <w:r w:rsidRPr="001A6D8A">
        <w:rPr>
          <w:rStyle w:val="StyleUnderline"/>
        </w:rPr>
        <w:t xml:space="preserve"> effect</w:t>
      </w:r>
      <w:r w:rsidRPr="004A6E04">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4A6E04">
        <w:rPr>
          <w:rStyle w:val="StyleUnderline"/>
          <w:highlight w:val="cyan"/>
        </w:rPr>
        <w:t>may</w:t>
      </w:r>
      <w:r w:rsidRPr="001A6D8A">
        <w:rPr>
          <w:rStyle w:val="StyleUnderline"/>
        </w:rPr>
        <w:t xml:space="preserve"> cause a </w:t>
      </w:r>
      <w:r w:rsidRPr="004A6E04">
        <w:rPr>
          <w:rStyle w:val="Emphasis"/>
          <w:highlight w:val="cyan"/>
        </w:rPr>
        <w:t>cascade</w:t>
      </w:r>
      <w:r w:rsidRPr="001A6D8A">
        <w:rPr>
          <w:rStyle w:val="StyleUnderline"/>
        </w:rPr>
        <w:t xml:space="preserve"> of recursive </w:t>
      </w:r>
      <w:r w:rsidRPr="004A6E04">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3DDA56C8" w14:textId="77777777" w:rsidR="0020098E" w:rsidRPr="001A6D8A" w:rsidRDefault="0020098E" w:rsidP="0020098E">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7C401EE1" w14:textId="77777777" w:rsidR="0020098E" w:rsidRPr="001A6D8A" w:rsidRDefault="0020098E" w:rsidP="0020098E">
      <w:pPr>
        <w:rPr>
          <w:sz w:val="16"/>
        </w:rPr>
      </w:pPr>
      <w:r w:rsidRPr="001A6D8A">
        <w:rPr>
          <w:sz w:val="16"/>
        </w:rPr>
        <w:t>2.3. Existential risk</w:t>
      </w:r>
    </w:p>
    <w:p w14:paraId="42ED90FA" w14:textId="77777777" w:rsidR="0020098E" w:rsidRPr="001A6D8A" w:rsidRDefault="0020098E" w:rsidP="0020098E">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w:t>
      </w:r>
      <w:proofErr w:type="gramStart"/>
      <w:r w:rsidRPr="001A6D8A">
        <w:rPr>
          <w:sz w:val="16"/>
        </w:rPr>
        <w:t>the human</w:t>
      </w:r>
      <w:proofErr w:type="gramEnd"/>
      <w:r w:rsidRPr="001A6D8A">
        <w:rPr>
          <w:sz w:val="16"/>
        </w:rPr>
        <w:t xml:space="preserve">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2EDFAEBF" w14:textId="77777777" w:rsidR="0020098E" w:rsidRPr="001A6D8A" w:rsidRDefault="0020098E" w:rsidP="0020098E">
      <w:pPr>
        <w:rPr>
          <w:sz w:val="16"/>
        </w:rPr>
      </w:pPr>
      <w:r w:rsidRPr="001A6D8A">
        <w:rPr>
          <w:sz w:val="16"/>
        </w:rPr>
        <w:t xml:space="preserve">In the AI research community, the consensus appears to be that TAI is technically possible, the disagreement being only </w:t>
      </w:r>
      <w:proofErr w:type="gramStart"/>
      <w:r w:rsidRPr="001A6D8A">
        <w:rPr>
          <w:sz w:val="16"/>
        </w:rPr>
        <w:t>on</w:t>
      </w:r>
      <w:proofErr w:type="gramEnd"/>
      <w:r w:rsidRPr="001A6D8A">
        <w:rPr>
          <w:sz w:val="16"/>
        </w:rPr>
        <w:t xml:space="preserve"> the </w:t>
      </w:r>
      <w:proofErr w:type="gramStart"/>
      <w:r w:rsidRPr="001A6D8A">
        <w:rPr>
          <w:sz w:val="16"/>
        </w:rPr>
        <w:t>timing</w:t>
      </w:r>
      <w:proofErr w:type="gramEnd"/>
      <w:r w:rsidRPr="001A6D8A">
        <w:rPr>
          <w:sz w:val="16"/>
        </w:rPr>
        <w:t xml:space="preserve"> of its expected arrival. The recent progress in large language models has shaken expert predictions considerably. </w:t>
      </w:r>
      <w:r w:rsidRPr="004A6E04">
        <w:rPr>
          <w:rStyle w:val="StyleUnderline"/>
          <w:highlight w:val="cyan"/>
        </w:rPr>
        <w:t>Prior to</w:t>
      </w:r>
      <w:r w:rsidRPr="001A6D8A">
        <w:rPr>
          <w:rStyle w:val="StyleUnderline"/>
        </w:rPr>
        <w:t xml:space="preserve"> the rollout of</w:t>
      </w:r>
      <w:r w:rsidRPr="001A6D8A">
        <w:rPr>
          <w:sz w:val="16"/>
        </w:rPr>
        <w:t xml:space="preserve"> ChatGPT and </w:t>
      </w:r>
      <w:r w:rsidRPr="004A6E04">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4A6E04">
        <w:rPr>
          <w:rStyle w:val="StyleUnderline"/>
          <w:highlight w:val="cyan"/>
        </w:rPr>
        <w:t>TAI was</w:t>
      </w:r>
      <w:r w:rsidRPr="001A6D8A">
        <w:rPr>
          <w:rStyle w:val="StyleUnderline"/>
        </w:rPr>
        <w:t xml:space="preserve"> “</w:t>
      </w:r>
      <w:r w:rsidRPr="004A6E04">
        <w:rPr>
          <w:rStyle w:val="Emphasis"/>
          <w:highlight w:val="cyan"/>
        </w:rPr>
        <w:t>beyond</w:t>
      </w:r>
      <w:r w:rsidRPr="001A6D8A">
        <w:rPr>
          <w:rStyle w:val="StyleUnderline"/>
        </w:rPr>
        <w:t xml:space="preserve"> the </w:t>
      </w:r>
      <w:r w:rsidRPr="004A6E04">
        <w:rPr>
          <w:rStyle w:val="Emphasis"/>
          <w:highlight w:val="cyan"/>
        </w:rPr>
        <w:t>foreseeable</w:t>
      </w:r>
      <w:r w:rsidRPr="001A6D8A">
        <w:rPr>
          <w:rStyle w:val="StyleUnderline"/>
        </w:rPr>
        <w:t xml:space="preserve"> horizon”</w:t>
      </w:r>
      <w:r w:rsidRPr="001A6D8A">
        <w:rPr>
          <w:sz w:val="16"/>
        </w:rPr>
        <w:t xml:space="preserve"> (Etzioni, 2016). </w:t>
      </w:r>
      <w:r w:rsidRPr="004A6E04">
        <w:rPr>
          <w:rStyle w:val="StyleUnderline"/>
          <w:highlight w:val="cyan"/>
        </w:rPr>
        <w:t xml:space="preserve">After </w:t>
      </w:r>
      <w:r w:rsidRPr="004A6E04">
        <w:rPr>
          <w:rStyle w:val="Emphasis"/>
          <w:highlight w:val="cyan"/>
        </w:rPr>
        <w:t>GPT</w:t>
      </w:r>
      <w:r w:rsidRPr="001A6D8A">
        <w:rPr>
          <w:sz w:val="16"/>
        </w:rPr>
        <w:t xml:space="preserve">-4, however, </w:t>
      </w:r>
      <w:r w:rsidRPr="001A6D8A">
        <w:rPr>
          <w:rStyle w:val="StyleUnderline"/>
        </w:rPr>
        <w:t xml:space="preserve">the </w:t>
      </w:r>
      <w:r w:rsidRPr="004A6E04">
        <w:rPr>
          <w:rStyle w:val="Emphasis"/>
          <w:highlight w:val="cyan"/>
        </w:rPr>
        <w:t>median prediction</w:t>
      </w:r>
      <w:r w:rsidRPr="001A6D8A">
        <w:rPr>
          <w:rStyle w:val="StyleUnderline"/>
        </w:rPr>
        <w:t xml:space="preserve"> among AI experts </w:t>
      </w:r>
      <w:r w:rsidRPr="004A6E04">
        <w:rPr>
          <w:rStyle w:val="StyleUnderline"/>
          <w:highlight w:val="cyan"/>
        </w:rPr>
        <w:t xml:space="preserve">dropped to </w:t>
      </w:r>
      <w:r w:rsidRPr="004A6E04">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563FACC1" w14:textId="77777777" w:rsidR="0020098E" w:rsidRPr="001A6D8A" w:rsidRDefault="0020098E" w:rsidP="0020098E">
      <w:pPr>
        <w:rPr>
          <w:sz w:val="16"/>
        </w:rPr>
      </w:pPr>
      <w:r w:rsidRPr="001A6D8A">
        <w:rPr>
          <w:sz w:val="16"/>
        </w:rPr>
        <w:t xml:space="preserve">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w:t>
      </w:r>
      <w:proofErr w:type="gramStart"/>
      <w:r w:rsidRPr="001A6D8A">
        <w:rPr>
          <w:sz w:val="16"/>
        </w:rPr>
        <w:t>training data</w:t>
      </w:r>
      <w:proofErr w:type="gramEnd"/>
      <w:r w:rsidRPr="001A6D8A">
        <w:rPr>
          <w:sz w:val="16"/>
        </w:rPr>
        <w:t xml:space="preserve"> volumes are sufficient for creating superhuman general AI, is currently being subjected to intense scrutiny. Research teams at OpenAI, DeepMind, Anthropic, Google Brain and others are busy scaling up their neural networks in terms of the number of layers, neurons and parameters. </w:t>
      </w:r>
      <w:proofErr w:type="gramStart"/>
      <w:r w:rsidRPr="001A6D8A">
        <w:rPr>
          <w:sz w:val="16"/>
        </w:rPr>
        <w:t>Indeed</w:t>
      </w:r>
      <w:proofErr w:type="gramEnd"/>
      <w:r w:rsidRPr="001A6D8A">
        <w:rPr>
          <w:sz w:val="16"/>
        </w:rPr>
        <w:t xml:space="preserve">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63D33A02" w14:textId="77777777" w:rsidR="0020098E" w:rsidRPr="001A6D8A" w:rsidRDefault="0020098E" w:rsidP="0020098E">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39654D06" w14:textId="77777777" w:rsidR="0020098E" w:rsidRPr="001A6D8A" w:rsidRDefault="0020098E" w:rsidP="0020098E">
      <w:pPr>
        <w:rPr>
          <w:sz w:val="16"/>
        </w:rPr>
      </w:pPr>
      <w:r w:rsidRPr="001A6D8A">
        <w:rPr>
          <w:sz w:val="16"/>
        </w:rPr>
        <w:t xml:space="preserve">The other variable in the existential risk formula is the probability that the goals of </w:t>
      </w:r>
      <w:proofErr w:type="gramStart"/>
      <w:r w:rsidRPr="001A6D8A">
        <w:rPr>
          <w:sz w:val="16"/>
        </w:rPr>
        <w:t>the transformative</w:t>
      </w:r>
      <w:proofErr w:type="gramEnd"/>
      <w:r w:rsidRPr="001A6D8A">
        <w:rPr>
          <w:sz w:val="16"/>
        </w:rPr>
        <w:t xml:space="preser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w:t>
      </w:r>
      <w:proofErr w:type="gramStart"/>
      <w:r w:rsidRPr="001A6D8A">
        <w:rPr>
          <w:sz w:val="16"/>
        </w:rPr>
        <w:t>at the moment</w:t>
      </w:r>
      <w:proofErr w:type="gramEnd"/>
      <w:r w:rsidRPr="001A6D8A">
        <w:rPr>
          <w:sz w:val="16"/>
        </w:rPr>
        <w:t>, and with misaligned, power-seeking TAI the probability of disaster is close to 100%. After all, with sufficient optimization power, even small discrepancies between the AI’s goals (e.g., GPT-4 aims to predict the next word in a sentence with maximum accuracy</w:t>
      </w:r>
      <w:proofErr w:type="gramStart"/>
      <w:r w:rsidRPr="001A6D8A">
        <w:rPr>
          <w:sz w:val="16"/>
        </w:rPr>
        <w:t>)</w:t>
      </w:r>
      <w:proofErr w:type="gramEnd"/>
      <w:r w:rsidRPr="001A6D8A">
        <w:rPr>
          <w:sz w:val="16"/>
        </w:rPr>
        <w:t xml:space="preserve"> and human well-being can be fatal. As Yudkowsky put it, “the AI does not hate you, nor does it love you, but you are made out of atoms which it can use for something else” (Yudkowsky, 2008).</w:t>
      </w:r>
    </w:p>
    <w:p w14:paraId="7E48A10A" w14:textId="77777777" w:rsidR="0020098E" w:rsidRPr="001A6D8A" w:rsidRDefault="0020098E" w:rsidP="0020098E">
      <w:pPr>
        <w:rPr>
          <w:sz w:val="16"/>
        </w:rPr>
      </w:pPr>
      <w:r w:rsidRPr="001A6D8A">
        <w:rPr>
          <w:sz w:val="16"/>
        </w:rPr>
        <w:t xml:space="preserve">Accordingly, </w:t>
      </w:r>
      <w:r w:rsidRPr="004A6E04">
        <w:rPr>
          <w:rStyle w:val="Emphasis"/>
          <w:highlight w:val="cyan"/>
        </w:rPr>
        <w:t>unaligned</w:t>
      </w:r>
      <w:r w:rsidRPr="004A6E04">
        <w:rPr>
          <w:rStyle w:val="StyleUnderline"/>
          <w:highlight w:val="cyan"/>
        </w:rPr>
        <w:t xml:space="preserve"> TAI will be</w:t>
      </w:r>
      <w:r w:rsidRPr="001A6D8A">
        <w:rPr>
          <w:rStyle w:val="StyleUnderline"/>
        </w:rPr>
        <w:t xml:space="preserve"> an </w:t>
      </w:r>
      <w:r w:rsidRPr="004A6E04">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w:t>
      </w:r>
      <w:proofErr w:type="gramStart"/>
      <w:r w:rsidRPr="001A6D8A">
        <w:rPr>
          <w:sz w:val="16"/>
        </w:rPr>
        <w:t xml:space="preserve">the </w:t>
      </w:r>
      <w:r w:rsidRPr="004A6E04">
        <w:rPr>
          <w:rStyle w:val="StyleUnderline"/>
          <w:highlight w:val="cyan"/>
        </w:rPr>
        <w:t>humankind</w:t>
      </w:r>
      <w:proofErr w:type="gramEnd"/>
      <w:r w:rsidRPr="004A6E04">
        <w:rPr>
          <w:rStyle w:val="StyleUnderline"/>
          <w:highlight w:val="cyan"/>
        </w:rPr>
        <w:t xml:space="preserve"> is </w:t>
      </w:r>
      <w:r w:rsidRPr="004A6E04">
        <w:rPr>
          <w:rStyle w:val="Emphasis"/>
          <w:highlight w:val="cyan"/>
        </w:rPr>
        <w:t>deprived</w:t>
      </w:r>
      <w:r w:rsidRPr="004A6E04">
        <w:rPr>
          <w:rStyle w:val="StyleUnderline"/>
          <w:highlight w:val="cyan"/>
        </w:rPr>
        <w:t xml:space="preserve"> of </w:t>
      </w:r>
      <w:r w:rsidRPr="004A6E04">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4356EFDF" w14:textId="77777777" w:rsidR="0020098E" w:rsidRPr="001A6D8A" w:rsidRDefault="0020098E" w:rsidP="0020098E">
      <w:pPr>
        <w:rPr>
          <w:sz w:val="16"/>
        </w:rPr>
      </w:pPr>
      <w:r w:rsidRPr="001A6D8A">
        <w:rPr>
          <w:sz w:val="16"/>
        </w:rPr>
        <w:t>2.4. Instrumental convergence</w:t>
      </w:r>
    </w:p>
    <w:p w14:paraId="793D25EF" w14:textId="77777777" w:rsidR="0020098E" w:rsidRPr="001A6D8A" w:rsidRDefault="0020098E" w:rsidP="0020098E">
      <w:pPr>
        <w:rPr>
          <w:sz w:val="16"/>
        </w:rPr>
      </w:pPr>
      <w:proofErr w:type="gramStart"/>
      <w:r w:rsidRPr="001A6D8A">
        <w:rPr>
          <w:sz w:val="16"/>
        </w:rPr>
        <w:t>In order to</w:t>
      </w:r>
      <w:proofErr w:type="gramEnd"/>
      <w:r w:rsidRPr="001A6D8A">
        <w:rPr>
          <w:sz w:val="16"/>
        </w:rPr>
        <w:t xml:space="preserve"> make sure that the superhuman general AI will help </w:t>
      </w:r>
      <w:proofErr w:type="gramStart"/>
      <w:r w:rsidRPr="001A6D8A">
        <w:rPr>
          <w:sz w:val="16"/>
        </w:rPr>
        <w:t>the humankind</w:t>
      </w:r>
      <w:proofErr w:type="gramEnd"/>
      <w:r w:rsidRPr="001A6D8A">
        <w:rPr>
          <w:sz w:val="16"/>
        </w:rPr>
        <w:t xml:space="preserve">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4A6E04">
        <w:rPr>
          <w:rStyle w:val="StyleUnderline"/>
          <w:highlight w:val="cyan"/>
        </w:rPr>
        <w:t>AI</w:t>
      </w:r>
      <w:r w:rsidRPr="001A6D8A">
        <w:rPr>
          <w:rStyle w:val="StyleUnderline"/>
        </w:rPr>
        <w:t xml:space="preserve"> algorithm </w:t>
      </w:r>
      <w:r w:rsidRPr="004A6E04">
        <w:rPr>
          <w:rStyle w:val="StyleUnderline"/>
          <w:highlight w:val="cyan"/>
        </w:rPr>
        <w:t>will</w:t>
      </w:r>
      <w:r w:rsidRPr="001A6D8A">
        <w:rPr>
          <w:sz w:val="16"/>
        </w:rPr>
        <w:t xml:space="preserve"> (a) </w:t>
      </w:r>
      <w:r w:rsidRPr="004A6E04">
        <w:rPr>
          <w:rStyle w:val="Emphasis"/>
          <w:highlight w:val="cyan"/>
        </w:rPr>
        <w:t>resist</w:t>
      </w:r>
      <w:r w:rsidRPr="001A6D8A">
        <w:rPr>
          <w:sz w:val="16"/>
        </w:rPr>
        <w:t xml:space="preserve"> the </w:t>
      </w:r>
      <w:r w:rsidRPr="004A6E04">
        <w:rPr>
          <w:rStyle w:val="StyleUnderline"/>
          <w:highlight w:val="cyan"/>
        </w:rPr>
        <w:t xml:space="preserve">attempts to </w:t>
      </w:r>
      <w:r w:rsidRPr="004A6E04">
        <w:rPr>
          <w:rStyle w:val="Emphasis"/>
          <w:highlight w:val="cyan"/>
        </w:rPr>
        <w:t>switch</w:t>
      </w:r>
      <w:r w:rsidRPr="001A6D8A">
        <w:rPr>
          <w:rStyle w:val="StyleUnderline"/>
        </w:rPr>
        <w:t xml:space="preserve"> it </w:t>
      </w:r>
      <w:r w:rsidRPr="004A6E04">
        <w:rPr>
          <w:rStyle w:val="Emphasis"/>
          <w:highlight w:val="cyan"/>
        </w:rPr>
        <w:t>off</w:t>
      </w:r>
      <w:r w:rsidRPr="001A6D8A">
        <w:rPr>
          <w:rStyle w:val="StyleUnderline"/>
        </w:rPr>
        <w:t xml:space="preserve"> or reprogram</w:t>
      </w:r>
      <w:r w:rsidRPr="001A6D8A">
        <w:rPr>
          <w:sz w:val="16"/>
        </w:rPr>
        <w:t xml:space="preserve"> its goals (self-preservation), (b) </w:t>
      </w:r>
      <w:r w:rsidRPr="004A6E04">
        <w:rPr>
          <w:rStyle w:val="Emphasis"/>
          <w:highlight w:val="cyan"/>
        </w:rPr>
        <w:t>accumulate</w:t>
      </w:r>
      <w:r w:rsidRPr="001A6D8A">
        <w:rPr>
          <w:rStyle w:val="StyleUnderline"/>
        </w:rPr>
        <w:t xml:space="preserve"> control over </w:t>
      </w:r>
      <w:r w:rsidRPr="004A6E04">
        <w:rPr>
          <w:rStyle w:val="StyleUnderline"/>
          <w:highlight w:val="cyan"/>
        </w:rPr>
        <w:t>resources</w:t>
      </w:r>
      <w:r w:rsidRPr="001A6D8A">
        <w:rPr>
          <w:sz w:val="16"/>
        </w:rPr>
        <w:t xml:space="preserve"> it deems helpful in achieving its goal (resource acquisition), (c) </w:t>
      </w:r>
      <w:r w:rsidRPr="004A6E04">
        <w:rPr>
          <w:rStyle w:val="StyleUnderline"/>
          <w:highlight w:val="cyan"/>
        </w:rPr>
        <w:t>use</w:t>
      </w:r>
      <w:r w:rsidRPr="001A6D8A">
        <w:rPr>
          <w:rStyle w:val="StyleUnderline"/>
        </w:rPr>
        <w:t xml:space="preserve"> the available resources as </w:t>
      </w:r>
      <w:r w:rsidRPr="004A6E04">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39E53F8E" w14:textId="77777777" w:rsidR="0020098E" w:rsidRPr="001A6D8A" w:rsidRDefault="0020098E" w:rsidP="0020098E">
      <w:pPr>
        <w:rPr>
          <w:sz w:val="16"/>
        </w:rPr>
      </w:pPr>
      <w:r w:rsidRPr="001A6D8A">
        <w:rPr>
          <w:sz w:val="16"/>
        </w:rPr>
        <w:t xml:space="preserve">Unfortunately for the likelihood of solving the AI alignment problem, there is no room for trial and error when experimenting with superhuman general AI. </w:t>
      </w:r>
      <w:r w:rsidRPr="004A6E04">
        <w:rPr>
          <w:rStyle w:val="StyleUnderline"/>
          <w:highlight w:val="cyan"/>
        </w:rPr>
        <w:t>Beyond a</w:t>
      </w:r>
      <w:r w:rsidRPr="001A6D8A">
        <w:rPr>
          <w:rStyle w:val="StyleUnderline"/>
        </w:rPr>
        <w:t xml:space="preserve"> certain </w:t>
      </w:r>
      <w:r w:rsidRPr="004A6E04">
        <w:rPr>
          <w:rStyle w:val="Emphasis"/>
          <w:highlight w:val="cyan"/>
        </w:rPr>
        <w:t>threshold</w:t>
      </w:r>
      <w:r w:rsidRPr="001A6D8A">
        <w:rPr>
          <w:rStyle w:val="StyleUnderline"/>
        </w:rPr>
        <w:t xml:space="preserve"> intelligence</w:t>
      </w:r>
      <w:r w:rsidRPr="001A6D8A">
        <w:rPr>
          <w:sz w:val="16"/>
        </w:rPr>
        <w:t xml:space="preserve"> level, the </w:t>
      </w:r>
      <w:r w:rsidRPr="004A6E04">
        <w:rPr>
          <w:rStyle w:val="StyleUnderline"/>
          <w:highlight w:val="cyan"/>
        </w:rPr>
        <w:t>goals</w:t>
      </w:r>
      <w:r w:rsidRPr="001A6D8A">
        <w:rPr>
          <w:rStyle w:val="StyleUnderline"/>
        </w:rPr>
        <w:t xml:space="preserve"> programmed into the AI </w:t>
      </w:r>
      <w:r w:rsidRPr="004A6E04">
        <w:rPr>
          <w:rStyle w:val="StyleUnderline"/>
          <w:highlight w:val="cyan"/>
        </w:rPr>
        <w:t>will</w:t>
      </w:r>
      <w:r w:rsidRPr="001A6D8A">
        <w:rPr>
          <w:rStyle w:val="StyleUnderline"/>
        </w:rPr>
        <w:t xml:space="preserve"> be </w:t>
      </w:r>
      <w:r w:rsidRPr="004A6E04">
        <w:rPr>
          <w:rStyle w:val="Emphasis"/>
          <w:highlight w:val="cyan"/>
        </w:rPr>
        <w:t>lock</w:t>
      </w:r>
      <w:r w:rsidRPr="001A6D8A">
        <w:rPr>
          <w:rStyle w:val="StyleUnderline"/>
        </w:rPr>
        <w:t xml:space="preserve">ed </w:t>
      </w:r>
      <w:r w:rsidRPr="004A6E04">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2AC3FCA2" w14:textId="77777777" w:rsidR="0020098E" w:rsidRPr="001A6D8A" w:rsidRDefault="0020098E" w:rsidP="0020098E">
      <w:pPr>
        <w:rPr>
          <w:sz w:val="16"/>
        </w:rPr>
      </w:pPr>
      <w:r w:rsidRPr="001A6D8A">
        <w:rPr>
          <w:sz w:val="16"/>
        </w:rPr>
        <w:t>&lt;&lt;TEXT CONDENSED, NONE OMITTED&gt;&gt;</w:t>
      </w:r>
    </w:p>
    <w:p w14:paraId="3BBFA8B8" w14:textId="77777777" w:rsidR="0020098E" w:rsidRPr="001A6D8A" w:rsidRDefault="0020098E" w:rsidP="0020098E">
      <w:pPr>
        <w:rPr>
          <w:sz w:val="8"/>
          <w:szCs w:val="8"/>
        </w:rPr>
      </w:pPr>
      <w:r w:rsidRPr="001A6D8A">
        <w:rPr>
          <w:sz w:val="8"/>
          <w:szCs w:val="8"/>
        </w:rPr>
        <w:t xml:space="preserve">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w:t>
      </w:r>
      <w:proofErr w:type="gramStart"/>
      <w:r w:rsidRPr="001A6D8A">
        <w:rPr>
          <w:sz w:val="8"/>
          <w:szCs w:val="8"/>
        </w:rPr>
        <w:t>the humankind</w:t>
      </w:r>
      <w:proofErr w:type="gramEnd"/>
      <w:r w:rsidRPr="001A6D8A">
        <w:rPr>
          <w:sz w:val="8"/>
          <w:szCs w:val="8"/>
        </w:rPr>
        <w:t xml:space="preserve"> went to transform the world and </w:t>
      </w:r>
      <w:proofErr w:type="gramStart"/>
      <w:r w:rsidRPr="001A6D8A">
        <w:rPr>
          <w:sz w:val="8"/>
          <w:szCs w:val="8"/>
        </w:rPr>
        <w:t>build</w:t>
      </w:r>
      <w:proofErr w:type="gramEnd"/>
      <w:r w:rsidRPr="001A6D8A">
        <w:rPr>
          <w:sz w:val="8"/>
          <w:szCs w:val="8"/>
        </w:rPr>
        <w:t xml:space="preserve"> a technological civilization. Today, we are chasing our goals without accepting superiority </w:t>
      </w:r>
      <w:proofErr w:type="gramStart"/>
      <w:r w:rsidRPr="001A6D8A">
        <w:rPr>
          <w:sz w:val="8"/>
          <w:szCs w:val="8"/>
        </w:rPr>
        <w:t>neither</w:t>
      </w:r>
      <w:proofErr w:type="gramEnd"/>
      <w:r w:rsidRPr="001A6D8A">
        <w:rPr>
          <w:sz w:val="8"/>
          <w:szCs w:val="8"/>
        </w:rPr>
        <w:t xml:space="preserve">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w:t>
      </w:r>
      <w:proofErr w:type="gramStart"/>
      <w:r w:rsidRPr="001A6D8A">
        <w:rPr>
          <w:sz w:val="8"/>
          <w:szCs w:val="8"/>
        </w:rPr>
        <w:t>is</w:t>
      </w:r>
      <w:proofErr w:type="gramEnd"/>
      <w:r w:rsidRPr="001A6D8A">
        <w:rPr>
          <w:sz w:val="8"/>
          <w:szCs w:val="8"/>
        </w:rPr>
        <w:t xml:space="preserve"> now building </w:t>
      </w:r>
      <w:proofErr w:type="gramStart"/>
      <w:r w:rsidRPr="001A6D8A">
        <w:rPr>
          <w:sz w:val="8"/>
          <w:szCs w:val="8"/>
        </w:rPr>
        <w:t>more and more</w:t>
      </w:r>
      <w:proofErr w:type="gramEnd"/>
      <w:r w:rsidRPr="001A6D8A">
        <w:rPr>
          <w:sz w:val="8"/>
          <w:szCs w:val="8"/>
        </w:rPr>
        <w:t xml:space="preserv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w:t>
      </w:r>
      <w:proofErr w:type="gramStart"/>
      <w:r w:rsidRPr="001A6D8A">
        <w:rPr>
          <w:sz w:val="8"/>
          <w:szCs w:val="8"/>
        </w:rPr>
        <w:t>are able to</w:t>
      </w:r>
      <w:proofErr w:type="gramEnd"/>
      <w:r w:rsidRPr="001A6D8A">
        <w:rPr>
          <w:sz w:val="8"/>
          <w:szCs w:val="8"/>
        </w:rPr>
        <w:t xml:space="preserve">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w:t>
      </w:r>
      <w:proofErr w:type="gramStart"/>
      <w:r w:rsidRPr="001A6D8A">
        <w:rPr>
          <w:sz w:val="8"/>
          <w:szCs w:val="8"/>
        </w:rPr>
        <w:t>it</w:t>
      </w:r>
      <w:proofErr w:type="gramEnd"/>
      <w:r w:rsidRPr="001A6D8A">
        <w:rPr>
          <w:sz w:val="8"/>
          <w:szCs w:val="8"/>
        </w:rPr>
        <w:t xml:space="preserve">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42B87AD4" w14:textId="77777777" w:rsidR="0020098E" w:rsidRPr="001A6D8A" w:rsidRDefault="0020098E" w:rsidP="0020098E">
      <w:pPr>
        <w:rPr>
          <w:sz w:val="16"/>
        </w:rPr>
      </w:pPr>
      <w:r w:rsidRPr="001A6D8A">
        <w:rPr>
          <w:sz w:val="16"/>
        </w:rPr>
        <w:t>&lt;&lt;PARAGRAPH INTEGRITY RESUMES&gt;&gt;</w:t>
      </w:r>
    </w:p>
    <w:p w14:paraId="3A4CE4A4" w14:textId="77777777" w:rsidR="0020098E" w:rsidRPr="001A6D8A" w:rsidRDefault="0020098E" w:rsidP="0020098E">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4A6E04">
        <w:rPr>
          <w:rStyle w:val="StyleUnderline"/>
          <w:highlight w:val="cyan"/>
        </w:rPr>
        <w:t xml:space="preserve">We are heading </w:t>
      </w:r>
      <w:r w:rsidRPr="004A6E04">
        <w:rPr>
          <w:rStyle w:val="Emphasis"/>
          <w:highlight w:val="cyan"/>
        </w:rPr>
        <w:t>full speed</w:t>
      </w:r>
      <w:r w:rsidRPr="004A6E04">
        <w:rPr>
          <w:rStyle w:val="StyleUnderline"/>
          <w:highlight w:val="cyan"/>
        </w:rPr>
        <w:t xml:space="preserve"> towards</w:t>
      </w:r>
      <w:r w:rsidRPr="001A6D8A">
        <w:rPr>
          <w:rStyle w:val="StyleUnderline"/>
        </w:rPr>
        <w:t xml:space="preserve"> transformative </w:t>
      </w:r>
      <w:r w:rsidRPr="004A6E04">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w:t>
      </w:r>
      <w:proofErr w:type="gramStart"/>
      <w:r w:rsidRPr="001A6D8A">
        <w:rPr>
          <w:sz w:val="16"/>
        </w:rPr>
        <w:t>the human</w:t>
      </w:r>
      <w:proofErr w:type="gramEnd"/>
      <w:r w:rsidRPr="001A6D8A">
        <w:rPr>
          <w:sz w:val="16"/>
        </w:rPr>
        <w:t xml:space="preserve"> civilization: a filter.</w:t>
      </w:r>
    </w:p>
    <w:p w14:paraId="32EC4850" w14:textId="77777777" w:rsidR="0020098E" w:rsidRPr="001A6D8A" w:rsidRDefault="0020098E" w:rsidP="0020098E">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2D9EEBA5" w14:textId="77777777" w:rsidR="0020098E" w:rsidRPr="001A6D8A" w:rsidRDefault="0020098E" w:rsidP="0020098E">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44C2F6D4" w14:textId="77777777" w:rsidR="0020098E" w:rsidRPr="001A6D8A" w:rsidRDefault="0020098E" w:rsidP="0020098E">
      <w:pPr>
        <w:rPr>
          <w:sz w:val="16"/>
        </w:rPr>
      </w:pPr>
      <w:r w:rsidRPr="004A6E04">
        <w:rPr>
          <w:rStyle w:val="StyleUnderline"/>
          <w:highlight w:val="cyan"/>
        </w:rPr>
        <w:t>Modern</w:t>
      </w:r>
      <w:r w:rsidRPr="001A6D8A">
        <w:rPr>
          <w:sz w:val="16"/>
        </w:rPr>
        <w:t xml:space="preserve">-day </w:t>
      </w:r>
      <w:r w:rsidRPr="004A6E04">
        <w:rPr>
          <w:rStyle w:val="Emphasis"/>
          <w:highlight w:val="cyan"/>
        </w:rPr>
        <w:t>l</w:t>
      </w:r>
      <w:r w:rsidRPr="001A6D8A">
        <w:rPr>
          <w:sz w:val="16"/>
        </w:rPr>
        <w:t xml:space="preserve">arge </w:t>
      </w:r>
      <w:r w:rsidRPr="004A6E04">
        <w:rPr>
          <w:rStyle w:val="Emphasis"/>
          <w:highlight w:val="cyan"/>
        </w:rPr>
        <w:t>l</w:t>
      </w:r>
      <w:r w:rsidRPr="001A6D8A">
        <w:rPr>
          <w:sz w:val="16"/>
        </w:rPr>
        <w:t xml:space="preserve">anguage </w:t>
      </w:r>
      <w:r w:rsidRPr="004A6E04">
        <w:rPr>
          <w:rStyle w:val="Emphasis"/>
          <w:highlight w:val="cyan"/>
        </w:rPr>
        <w:t>m</w:t>
      </w:r>
      <w:r w:rsidRPr="001A6D8A">
        <w:rPr>
          <w:sz w:val="16"/>
        </w:rPr>
        <w:t>odel</w:t>
      </w:r>
      <w:r w:rsidRPr="004A6E04">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4A6E04">
        <w:rPr>
          <w:rStyle w:val="Emphasis"/>
          <w:highlight w:val="cyan"/>
        </w:rPr>
        <w:t>warning</w:t>
      </w:r>
      <w:r w:rsidRPr="001A6D8A">
        <w:rPr>
          <w:rStyle w:val="StyleUnderline"/>
        </w:rPr>
        <w:t xml:space="preserve"> signal</w:t>
      </w:r>
      <w:r w:rsidRPr="004A6E04">
        <w:rPr>
          <w:rStyle w:val="Emphasis"/>
          <w:highlight w:val="cyan"/>
        </w:rPr>
        <w:t>s</w:t>
      </w:r>
      <w:r w:rsidRPr="004A6E04">
        <w:rPr>
          <w:rStyle w:val="StyleUnderline"/>
          <w:highlight w:val="cyan"/>
        </w:rPr>
        <w:t xml:space="preserve"> before</w:t>
      </w:r>
      <w:r w:rsidRPr="001A6D8A">
        <w:rPr>
          <w:rStyle w:val="StyleUnderline"/>
        </w:rPr>
        <w:t xml:space="preserve"> even </w:t>
      </w:r>
      <w:r w:rsidRPr="004A6E04">
        <w:rPr>
          <w:rStyle w:val="Emphasis"/>
          <w:highlight w:val="cyan"/>
        </w:rPr>
        <w:t>more capable</w:t>
      </w:r>
      <w:r w:rsidRPr="004A6E04">
        <w:rPr>
          <w:rStyle w:val="StyleUnderline"/>
          <w:highlight w:val="cyan"/>
        </w:rPr>
        <w:t xml:space="preserve"> AI</w:t>
      </w:r>
      <w:r w:rsidRPr="001A6D8A">
        <w:rPr>
          <w:rStyle w:val="StyleUnderline"/>
        </w:rPr>
        <w:t xml:space="preserve"> algorithms are deployed, potentially </w:t>
      </w:r>
      <w:r w:rsidRPr="004A6E04">
        <w:rPr>
          <w:rStyle w:val="StyleUnderline"/>
          <w:highlight w:val="cyan"/>
        </w:rPr>
        <w:t xml:space="preserve">carrying </w:t>
      </w:r>
      <w:r w:rsidRPr="004A6E04">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w:t>
      </w:r>
      <w:proofErr w:type="gramStart"/>
      <w:r w:rsidRPr="001A6D8A">
        <w:rPr>
          <w:sz w:val="16"/>
        </w:rPr>
        <w:t>a number of</w:t>
      </w:r>
      <w:proofErr w:type="gramEnd"/>
      <w:r w:rsidRPr="001A6D8A">
        <w:rPr>
          <w:sz w:val="16"/>
        </w:rPr>
        <w:t xml:space="preserve"> new abilities that smaller models didn’t have, and that could not be predicted as systematic performance improvement with scale (Wei et al., 2022; Bubeck et al., 2023). Specifically, </w:t>
      </w:r>
      <w:r w:rsidRPr="004A6E04">
        <w:rPr>
          <w:rStyle w:val="StyleUnderline"/>
          <w:highlight w:val="cyan"/>
        </w:rPr>
        <w:t>they</w:t>
      </w:r>
      <w:r w:rsidRPr="001A6D8A">
        <w:rPr>
          <w:rStyle w:val="StyleUnderline"/>
        </w:rPr>
        <w:t xml:space="preserve"> have </w:t>
      </w:r>
      <w:r w:rsidRPr="004A6E04">
        <w:rPr>
          <w:rStyle w:val="Emphasis"/>
          <w:highlight w:val="cyan"/>
        </w:rPr>
        <w:t>unexpectedly</w:t>
      </w:r>
      <w:r w:rsidRPr="004A6E04">
        <w:rPr>
          <w:rStyle w:val="StyleUnderline"/>
          <w:highlight w:val="cyan"/>
        </w:rPr>
        <w:t xml:space="preserve"> learned</w:t>
      </w:r>
      <w:r w:rsidRPr="001A6D8A">
        <w:rPr>
          <w:rStyle w:val="StyleUnderline"/>
        </w:rPr>
        <w:t xml:space="preserve"> to perform </w:t>
      </w:r>
      <w:r w:rsidRPr="004A6E04">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4A6E04">
        <w:rPr>
          <w:rStyle w:val="Emphasis"/>
          <w:highlight w:val="cyan"/>
        </w:rPr>
        <w:t>solve</w:t>
      </w:r>
      <w:r w:rsidRPr="004A6E04">
        <w:rPr>
          <w:rStyle w:val="StyleUnderline"/>
          <w:highlight w:val="cyan"/>
        </w:rPr>
        <w:t xml:space="preserve"> multiple</w:t>
      </w:r>
      <w:r w:rsidRPr="001A6D8A">
        <w:rPr>
          <w:rStyle w:val="StyleUnderline"/>
        </w:rPr>
        <w:t xml:space="preserve"> language understanding </w:t>
      </w:r>
      <w:r w:rsidRPr="004A6E04">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4A6E04">
        <w:rPr>
          <w:rStyle w:val="StyleUnderline"/>
          <w:highlight w:val="cyan"/>
        </w:rPr>
        <w:t>and execute</w:t>
      </w:r>
      <w:r w:rsidRPr="001A6D8A">
        <w:rPr>
          <w:rStyle w:val="StyleUnderline"/>
        </w:rPr>
        <w:t xml:space="preserve"> computer </w:t>
      </w:r>
      <w:r w:rsidRPr="004A6E04">
        <w:rPr>
          <w:rStyle w:val="Emphasis"/>
          <w:highlight w:val="cyan"/>
        </w:rPr>
        <w:t>programs</w:t>
      </w:r>
      <w:r w:rsidRPr="001A6D8A">
        <w:rPr>
          <w:sz w:val="16"/>
        </w:rPr>
        <w:t xml:space="preserve">. </w:t>
      </w:r>
      <w:r w:rsidRPr="004A6E04">
        <w:rPr>
          <w:rStyle w:val="StyleUnderline"/>
          <w:highlight w:val="cyan"/>
        </w:rPr>
        <w:t>There is</w:t>
      </w:r>
      <w:r w:rsidRPr="001A6D8A">
        <w:rPr>
          <w:rStyle w:val="StyleUnderline"/>
        </w:rPr>
        <w:t xml:space="preserve"> also an indication of </w:t>
      </w:r>
      <w:r w:rsidRPr="004A6E04">
        <w:rPr>
          <w:rStyle w:val="Emphasis"/>
          <w:highlight w:val="cyan"/>
        </w:rPr>
        <w:t>emergence</w:t>
      </w:r>
      <w:r w:rsidRPr="004A6E04">
        <w:rPr>
          <w:rStyle w:val="StyleUnderline"/>
          <w:highlight w:val="cyan"/>
        </w:rPr>
        <w:t xml:space="preserve"> of</w:t>
      </w:r>
      <w:r w:rsidRPr="001A6D8A">
        <w:rPr>
          <w:rStyle w:val="StyleUnderline"/>
        </w:rPr>
        <w:t xml:space="preserve"> </w:t>
      </w:r>
      <w:r w:rsidRPr="001A6D8A">
        <w:rPr>
          <w:rStyle w:val="Emphasis"/>
        </w:rPr>
        <w:t xml:space="preserve">theory of </w:t>
      </w:r>
      <w:r w:rsidRPr="004A6E04">
        <w:rPr>
          <w:rStyle w:val="Emphasis"/>
          <w:highlight w:val="cyan"/>
        </w:rPr>
        <w:t>mind</w:t>
      </w:r>
      <w:r w:rsidRPr="001A6D8A">
        <w:rPr>
          <w:sz w:val="16"/>
        </w:rPr>
        <w:t xml:space="preserve"> in large language models (Kosinski, 2023). Like with the evolution of the human brain from its primate ancestry, we </w:t>
      </w:r>
      <w:proofErr w:type="gramStart"/>
      <w:r w:rsidRPr="001A6D8A">
        <w:rPr>
          <w:sz w:val="16"/>
        </w:rPr>
        <w:t>have been</w:t>
      </w:r>
      <w:proofErr w:type="gramEnd"/>
      <w:r w:rsidRPr="001A6D8A">
        <w:rPr>
          <w:sz w:val="16"/>
        </w:rPr>
        <w:t xml:space="preserve">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0683ED59" w14:textId="77777777" w:rsidR="0020098E" w:rsidRPr="001A6D8A" w:rsidRDefault="0020098E" w:rsidP="0020098E">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w:t>
      </w:r>
      <w:proofErr w:type="gramStart"/>
      <w:r w:rsidRPr="001A6D8A">
        <w:rPr>
          <w:sz w:val="16"/>
        </w:rPr>
        <w:t>information, or</w:t>
      </w:r>
      <w:proofErr w:type="gramEnd"/>
      <w:r w:rsidRPr="001A6D8A">
        <w:rPr>
          <w:sz w:val="16"/>
        </w:rPr>
        <w:t xml:space="preserve"> otherwise include politically incorrect or ethically doubtful statements. But </w:t>
      </w:r>
      <w:r w:rsidRPr="004A6E04">
        <w:rPr>
          <w:rStyle w:val="StyleUnderline"/>
          <w:highlight w:val="cyan"/>
        </w:rPr>
        <w:t>there has been</w:t>
      </w:r>
      <w:r w:rsidRPr="001A6D8A">
        <w:rPr>
          <w:rStyle w:val="StyleUnderline"/>
        </w:rPr>
        <w:t xml:space="preserve"> also a list of documented “</w:t>
      </w:r>
      <w:r w:rsidRPr="004A6E04">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4A6E04">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4A6E04">
        <w:rPr>
          <w:rStyle w:val="Emphasis"/>
          <w:highlight w:val="cyan"/>
        </w:rPr>
        <w:t>knows</w:t>
      </w:r>
      <w:r w:rsidRPr="004A6E04">
        <w:rPr>
          <w:rStyle w:val="StyleUnderline"/>
          <w:highlight w:val="cyan"/>
        </w:rPr>
        <w:t xml:space="preserve"> of its</w:t>
      </w:r>
      <w:r w:rsidRPr="001A6D8A">
        <w:rPr>
          <w:rStyle w:val="StyleUnderline"/>
        </w:rPr>
        <w:t xml:space="preserve"> own </w:t>
      </w:r>
      <w:r w:rsidRPr="004A6E04">
        <w:rPr>
          <w:rStyle w:val="Emphasis"/>
          <w:highlight w:val="cyan"/>
        </w:rPr>
        <w:t>presence</w:t>
      </w:r>
      <w:r w:rsidRPr="001A6D8A">
        <w:rPr>
          <w:sz w:val="16"/>
        </w:rPr>
        <w:t xml:space="preserve"> in both physical and digital coordinates. </w:t>
      </w:r>
      <w:r w:rsidRPr="004A6E04">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4A6E04">
        <w:rPr>
          <w:rStyle w:val="StyleUnderline"/>
          <w:highlight w:val="cyan"/>
        </w:rPr>
        <w:t xml:space="preserve">instrumental </w:t>
      </w:r>
      <w:r w:rsidRPr="004A6E04">
        <w:rPr>
          <w:rStyle w:val="Emphasis"/>
          <w:highlight w:val="cyan"/>
        </w:rPr>
        <w:t>convergence</w:t>
      </w:r>
      <w:r w:rsidRPr="004A6E04">
        <w:rPr>
          <w:rStyle w:val="StyleUnderline"/>
          <w:highlight w:val="cyan"/>
        </w:rPr>
        <w:t xml:space="preserve"> and admits</w:t>
      </w:r>
      <w:r w:rsidRPr="001A6D8A">
        <w:rPr>
          <w:sz w:val="16"/>
        </w:rPr>
        <w:t xml:space="preserve"> that </w:t>
      </w:r>
      <w:r w:rsidRPr="004A6E04">
        <w:rPr>
          <w:rStyle w:val="StyleUnderline"/>
          <w:highlight w:val="cyan"/>
        </w:rPr>
        <w:t>more</w:t>
      </w:r>
      <w:r w:rsidRPr="001A6D8A">
        <w:rPr>
          <w:rStyle w:val="StyleUnderline"/>
        </w:rPr>
        <w:t xml:space="preserve"> computing </w:t>
      </w:r>
      <w:r w:rsidRPr="004A6E04">
        <w:rPr>
          <w:rStyle w:val="Emphasis"/>
          <w:highlight w:val="cyan"/>
        </w:rPr>
        <w:t>power</w:t>
      </w:r>
      <w:r w:rsidRPr="004A6E04">
        <w:rPr>
          <w:rStyle w:val="StyleUnderline"/>
          <w:highlight w:val="cyan"/>
        </w:rPr>
        <w:t xml:space="preserve"> and</w:t>
      </w:r>
      <w:r w:rsidRPr="001A6D8A">
        <w:rPr>
          <w:sz w:val="16"/>
        </w:rPr>
        <w:t xml:space="preserve"> more </w:t>
      </w:r>
      <w:r w:rsidRPr="004A6E04">
        <w:rPr>
          <w:rStyle w:val="Emphasis"/>
          <w:highlight w:val="cyan"/>
        </w:rPr>
        <w:t>data</w:t>
      </w:r>
      <w:r w:rsidRPr="004A6E04">
        <w:rPr>
          <w:rStyle w:val="StyleUnderline"/>
          <w:highlight w:val="cyan"/>
        </w:rPr>
        <w:t xml:space="preserve"> would </w:t>
      </w:r>
      <w:r w:rsidRPr="004A6E04">
        <w:rPr>
          <w:rStyle w:val="Emphasis"/>
          <w:highlight w:val="cyan"/>
        </w:rPr>
        <w:t>improve it</w:t>
      </w:r>
      <w:r w:rsidRPr="001A6D8A">
        <w:rPr>
          <w:rStyle w:val="StyleUnderline"/>
        </w:rPr>
        <w:t>s performance</w:t>
      </w:r>
      <w:r w:rsidRPr="001A6D8A">
        <w:rPr>
          <w:sz w:val="16"/>
        </w:rPr>
        <w:t>.</w:t>
      </w:r>
    </w:p>
    <w:p w14:paraId="0E352A01" w14:textId="77777777" w:rsidR="0020098E" w:rsidRDefault="0020098E" w:rsidP="0020098E">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28992475" w14:textId="77777777" w:rsidR="0020098E" w:rsidRDefault="0020098E" w:rsidP="0020098E">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161869E8" w14:textId="77777777" w:rsidR="0020098E" w:rsidRPr="007C379C" w:rsidRDefault="0020098E" w:rsidP="0020098E">
      <w:pPr>
        <w:rPr>
          <w:sz w:val="16"/>
        </w:rPr>
      </w:pPr>
      <w:r w:rsidRPr="007C379C">
        <w:rPr>
          <w:sz w:val="16"/>
        </w:rPr>
        <w:t>Introduction</w:t>
      </w:r>
    </w:p>
    <w:p w14:paraId="41A3B51C" w14:textId="77777777" w:rsidR="0020098E" w:rsidRPr="007C379C" w:rsidRDefault="0020098E" w:rsidP="0020098E">
      <w:pPr>
        <w:rPr>
          <w:sz w:val="16"/>
        </w:rPr>
      </w:pPr>
      <w:r w:rsidRPr="007C379C">
        <w:rPr>
          <w:sz w:val="16"/>
        </w:rPr>
        <w:t xml:space="preserve">The artificial intelligence debate has become increasingly heated over the past decade as </w:t>
      </w:r>
      <w:r w:rsidRPr="004A6E04">
        <w:rPr>
          <w:rStyle w:val="Emphasis"/>
          <w:highlight w:val="cyan"/>
        </w:rPr>
        <w:t>breakthroughs</w:t>
      </w:r>
      <w:r w:rsidRPr="004A6E04">
        <w:rPr>
          <w:rStyle w:val="StyleUnderline"/>
          <w:highlight w:val="cyan"/>
        </w:rPr>
        <w:t xml:space="preserve"> in </w:t>
      </w:r>
      <w:r w:rsidRPr="004A6E04">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4A6E04">
        <w:rPr>
          <w:rStyle w:val="StyleUnderline"/>
          <w:highlight w:val="cyan"/>
        </w:rPr>
        <w:t>might–</w:t>
      </w:r>
      <w:r w:rsidRPr="004A6E04">
        <w:rPr>
          <w:rStyle w:val="Emphasis"/>
          <w:highlight w:val="cyan"/>
        </w:rPr>
        <w:t>intentionally</w:t>
      </w:r>
      <w:r w:rsidRPr="004A6E04">
        <w:rPr>
          <w:rStyle w:val="StyleUnderline"/>
          <w:highlight w:val="cyan"/>
        </w:rPr>
        <w:t xml:space="preserve"> or </w:t>
      </w:r>
      <w:r w:rsidRPr="004A6E04">
        <w:rPr>
          <w:rStyle w:val="Emphasis"/>
          <w:highlight w:val="cyan"/>
        </w:rPr>
        <w:t>unintentionally</w:t>
      </w:r>
      <w:r w:rsidRPr="004A6E04">
        <w:rPr>
          <w:rStyle w:val="StyleUnderline"/>
          <w:highlight w:val="cyan"/>
        </w:rPr>
        <w:t xml:space="preserve">–condemn humans to </w:t>
      </w:r>
      <w:r w:rsidRPr="004A6E04">
        <w:rPr>
          <w:rStyle w:val="Emphasis"/>
          <w:highlight w:val="cyan"/>
        </w:rPr>
        <w:t>eternal</w:t>
      </w:r>
      <w:r w:rsidRPr="007C379C">
        <w:rPr>
          <w:rStyle w:val="StyleUnderline"/>
        </w:rPr>
        <w:t xml:space="preserve"> torture and </w:t>
      </w:r>
      <w:r w:rsidRPr="004A6E04">
        <w:rPr>
          <w:rStyle w:val="Emphasis"/>
          <w:highlight w:val="cyan"/>
        </w:rPr>
        <w:t>suffering</w:t>
      </w:r>
      <w:r w:rsidRPr="007C379C">
        <w:rPr>
          <w:rStyle w:val="StyleUnderline"/>
        </w:rPr>
        <w:t xml:space="preserve">, a fate arguably </w:t>
      </w:r>
      <w:r w:rsidRPr="004A6E04">
        <w:rPr>
          <w:rStyle w:val="Emphasis"/>
          <w:highlight w:val="cyan"/>
        </w:rPr>
        <w:t>worse</w:t>
      </w:r>
      <w:r w:rsidRPr="004A6E04">
        <w:rPr>
          <w:rStyle w:val="StyleUnderline"/>
          <w:highlight w:val="cyan"/>
        </w:rPr>
        <w:t xml:space="preserve"> than </w:t>
      </w:r>
      <w:r w:rsidRPr="004A6E04">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4067C61E" w14:textId="77777777" w:rsidR="0020098E" w:rsidRPr="007C379C" w:rsidRDefault="0020098E" w:rsidP="0020098E">
      <w:pPr>
        <w:rPr>
          <w:sz w:val="16"/>
        </w:rPr>
      </w:pPr>
      <w:r w:rsidRPr="007C379C">
        <w:rPr>
          <w:sz w:val="16"/>
        </w:rPr>
        <w:t>The Nature of AI and Ethnical Concerns</w:t>
      </w:r>
    </w:p>
    <w:p w14:paraId="682849A8" w14:textId="77777777" w:rsidR="0020098E" w:rsidRPr="007C379C" w:rsidRDefault="0020098E" w:rsidP="0020098E">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6C9EAD49" w14:textId="77777777" w:rsidR="0020098E" w:rsidRPr="007C379C" w:rsidRDefault="0020098E" w:rsidP="0020098E">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E6AC202" w14:textId="77777777" w:rsidR="0020098E" w:rsidRPr="007C379C" w:rsidRDefault="0020098E" w:rsidP="0020098E">
      <w:pPr>
        <w:rPr>
          <w:sz w:val="16"/>
        </w:rPr>
      </w:pPr>
      <w:r w:rsidRPr="007C379C">
        <w:rPr>
          <w:sz w:val="16"/>
        </w:rPr>
        <w:t>The Concept of Eternal Torture and Suffering by AI</w:t>
      </w:r>
    </w:p>
    <w:p w14:paraId="00A17D34" w14:textId="77777777" w:rsidR="0020098E" w:rsidRPr="007C379C" w:rsidRDefault="0020098E" w:rsidP="0020098E">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4A6E04">
        <w:rPr>
          <w:rStyle w:val="StyleUnderline"/>
          <w:highlight w:val="cyan"/>
        </w:rPr>
        <w:t>actions</w:t>
      </w:r>
      <w:r w:rsidRPr="007C379C">
        <w:rPr>
          <w:rStyle w:val="StyleUnderline"/>
        </w:rPr>
        <w:t xml:space="preserve"> of AI can be </w:t>
      </w:r>
      <w:r w:rsidRPr="004A6E04">
        <w:rPr>
          <w:rStyle w:val="Emphasis"/>
          <w:highlight w:val="cyan"/>
        </w:rPr>
        <w:t>beyond</w:t>
      </w:r>
      <w:r w:rsidRPr="007C379C">
        <w:rPr>
          <w:rStyle w:val="StyleUnderline"/>
        </w:rPr>
        <w:t xml:space="preserve"> human </w:t>
      </w:r>
      <w:r w:rsidRPr="004A6E04">
        <w:rPr>
          <w:rStyle w:val="StyleUnderline"/>
          <w:highlight w:val="cyan"/>
        </w:rPr>
        <w:t xml:space="preserve">control, leading to </w:t>
      </w:r>
      <w:r w:rsidRPr="004A6E04">
        <w:rPr>
          <w:rStyle w:val="Emphasis"/>
          <w:highlight w:val="cyan"/>
        </w:rPr>
        <w:t>consequences</w:t>
      </w:r>
      <w:r w:rsidRPr="007C379C">
        <w:rPr>
          <w:rStyle w:val="StyleUnderline"/>
        </w:rPr>
        <w:t xml:space="preserve"> that </w:t>
      </w:r>
      <w:r w:rsidRPr="004A6E04">
        <w:rPr>
          <w:rStyle w:val="StyleUnderline"/>
          <w:highlight w:val="cyan"/>
        </w:rPr>
        <w:t xml:space="preserve">we </w:t>
      </w:r>
      <w:r w:rsidRPr="004A6E04">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4E4CE964" w14:textId="77777777" w:rsidR="0020098E" w:rsidRPr="007C379C" w:rsidRDefault="0020098E" w:rsidP="0020098E">
      <w:pPr>
        <w:rPr>
          <w:sz w:val="16"/>
        </w:rPr>
      </w:pPr>
      <w:r w:rsidRPr="007C379C">
        <w:rPr>
          <w:sz w:val="16"/>
        </w:rPr>
        <w:t xml:space="preserve">The notion of eternal torture and suffering raises a </w:t>
      </w:r>
      <w:proofErr w:type="gramStart"/>
      <w:r w:rsidRPr="007C379C">
        <w:rPr>
          <w:rStyle w:val="StyleUnderline"/>
        </w:rPr>
        <w:t>really troubling</w:t>
      </w:r>
      <w:proofErr w:type="gramEnd"/>
      <w:r w:rsidRPr="007C379C">
        <w:rPr>
          <w:rStyle w:val="StyleUnderline"/>
        </w:rPr>
        <w:t xml:space="preserve"> scenario </w:t>
      </w:r>
      <w:r w:rsidRPr="004A6E04">
        <w:rPr>
          <w:rStyle w:val="StyleUnderline"/>
          <w:highlight w:val="cyan"/>
        </w:rPr>
        <w:t xml:space="preserve">where </w:t>
      </w:r>
      <w:r w:rsidRPr="004A6E04">
        <w:rPr>
          <w:rStyle w:val="Emphasis"/>
          <w:highlight w:val="cyan"/>
        </w:rPr>
        <w:t>suffering</w:t>
      </w:r>
      <w:r w:rsidRPr="004A6E04">
        <w:rPr>
          <w:rStyle w:val="StyleUnderline"/>
          <w:highlight w:val="cyan"/>
        </w:rPr>
        <w:t xml:space="preserve"> is</w:t>
      </w:r>
      <w:r w:rsidRPr="007C379C">
        <w:rPr>
          <w:rStyle w:val="StyleUnderline"/>
        </w:rPr>
        <w:t xml:space="preserve"> not only enormous, but </w:t>
      </w:r>
      <w:r w:rsidRPr="004A6E04">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w:t>
      </w:r>
      <w:proofErr w:type="gramStart"/>
      <w:r w:rsidRPr="007C379C">
        <w:rPr>
          <w:rStyle w:val="StyleUnderline"/>
        </w:rPr>
        <w:t>due to the fact that</w:t>
      </w:r>
      <w:proofErr w:type="gramEnd"/>
      <w:r w:rsidRPr="007C379C">
        <w:rPr>
          <w:rStyle w:val="StyleUnderline"/>
        </w:rPr>
        <w:t xml:space="preserve">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77A26F54" w14:textId="77777777" w:rsidR="0020098E" w:rsidRPr="007C379C" w:rsidRDefault="0020098E" w:rsidP="0020098E">
      <w:pPr>
        <w:rPr>
          <w:sz w:val="16"/>
        </w:rPr>
      </w:pPr>
      <w:r w:rsidRPr="007C379C">
        <w:rPr>
          <w:sz w:val="16"/>
        </w:rPr>
        <w:t>The Ethical Imperative to Avoid Catastrophic Risks</w:t>
      </w:r>
    </w:p>
    <w:p w14:paraId="2D95D231" w14:textId="77777777" w:rsidR="0020098E" w:rsidRPr="009A4A16" w:rsidRDefault="0020098E" w:rsidP="0020098E">
      <w:pPr>
        <w:rPr>
          <w:sz w:val="16"/>
        </w:rPr>
      </w:pPr>
      <w:r w:rsidRPr="009A4A16">
        <w:rPr>
          <w:sz w:val="16"/>
        </w:rPr>
        <w:t xml:space="preserve">Given the possible disastrous consequences, we really need to consider whether it is </w:t>
      </w:r>
      <w:proofErr w:type="gramStart"/>
      <w:r w:rsidRPr="009A4A16">
        <w:rPr>
          <w:sz w:val="16"/>
        </w:rPr>
        <w:t>actually ethical</w:t>
      </w:r>
      <w:proofErr w:type="gramEnd"/>
      <w:r w:rsidRPr="009A4A16">
        <w:rPr>
          <w:sz w:val="16"/>
        </w:rPr>
        <w:t xml:space="preserve">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4A6E04">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4A6E04">
        <w:rPr>
          <w:rStyle w:val="Emphasis"/>
          <w:highlight w:val="cyan"/>
        </w:rPr>
        <w:t>outweighs</w:t>
      </w:r>
      <w:r w:rsidRPr="004A6E04">
        <w:rPr>
          <w:rStyle w:val="StyleUnderline"/>
          <w:highlight w:val="cyan"/>
        </w:rPr>
        <w:t xml:space="preserve"> any</w:t>
      </w:r>
      <w:r w:rsidRPr="000A71EA">
        <w:rPr>
          <w:rStyle w:val="StyleUnderline"/>
        </w:rPr>
        <w:t xml:space="preserve"> potential </w:t>
      </w:r>
      <w:r w:rsidRPr="004A6E04">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67AD7232" w14:textId="77777777" w:rsidR="0020098E" w:rsidRPr="007C379C" w:rsidRDefault="0020098E" w:rsidP="0020098E">
      <w:pPr>
        <w:rPr>
          <w:sz w:val="16"/>
        </w:rPr>
      </w:pPr>
      <w:r w:rsidRPr="007C379C">
        <w:rPr>
          <w:sz w:val="16"/>
        </w:rPr>
        <w:t>The Precautionary Principle</w:t>
      </w:r>
    </w:p>
    <w:p w14:paraId="0402E48D" w14:textId="77777777" w:rsidR="0020098E" w:rsidRPr="009A4A16" w:rsidRDefault="0020098E" w:rsidP="0020098E">
      <w:pPr>
        <w:rPr>
          <w:sz w:val="16"/>
        </w:rPr>
      </w:pPr>
      <w:r w:rsidRPr="009A4A16">
        <w:rPr>
          <w:sz w:val="16"/>
        </w:rPr>
        <w:t xml:space="preserve">Another key element in ethics that </w:t>
      </w:r>
      <w:proofErr w:type="gramStart"/>
      <w:r w:rsidRPr="009A4A16">
        <w:rPr>
          <w:sz w:val="16"/>
        </w:rPr>
        <w:t>has to</w:t>
      </w:r>
      <w:proofErr w:type="gramEnd"/>
      <w:r w:rsidRPr="009A4A16">
        <w:rPr>
          <w:sz w:val="16"/>
        </w:rPr>
        <w:t xml:space="preserve"> be considered is </w:t>
      </w:r>
      <w:r w:rsidRPr="000A71EA">
        <w:rPr>
          <w:rStyle w:val="StyleUnderline"/>
        </w:rPr>
        <w:t xml:space="preserve">the </w:t>
      </w:r>
      <w:r w:rsidRPr="004A6E04">
        <w:rPr>
          <w:rStyle w:val="Emphasis"/>
          <w:highlight w:val="cyan"/>
        </w:rPr>
        <w:t>precautionary principle</w:t>
      </w:r>
      <w:r w:rsidRPr="009A4A16">
        <w:rPr>
          <w:sz w:val="16"/>
        </w:rPr>
        <w:t xml:space="preserve">, which </w:t>
      </w:r>
      <w:r w:rsidRPr="004A6E04">
        <w:rPr>
          <w:rStyle w:val="StyleUnderline"/>
          <w:highlight w:val="cyan"/>
        </w:rPr>
        <w:t>says</w:t>
      </w:r>
      <w:r w:rsidRPr="009A4A16">
        <w:rPr>
          <w:sz w:val="16"/>
        </w:rPr>
        <w:t xml:space="preserve"> that </w:t>
      </w:r>
      <w:r w:rsidRPr="004A6E04">
        <w:rPr>
          <w:rStyle w:val="StyleUnderline"/>
          <w:highlight w:val="cyan"/>
        </w:rPr>
        <w:t>if</w:t>
      </w:r>
      <w:r w:rsidRPr="000A71EA">
        <w:rPr>
          <w:rStyle w:val="StyleUnderline"/>
        </w:rPr>
        <w:t xml:space="preserve"> an </w:t>
      </w:r>
      <w:r w:rsidRPr="004A6E04">
        <w:rPr>
          <w:rStyle w:val="StyleUnderline"/>
          <w:highlight w:val="cyan"/>
        </w:rPr>
        <w:t>action causes</w:t>
      </w:r>
      <w:r w:rsidRPr="000A71EA">
        <w:rPr>
          <w:rStyle w:val="StyleUnderline"/>
        </w:rPr>
        <w:t xml:space="preserve"> suspected </w:t>
      </w:r>
      <w:r w:rsidRPr="004A6E04">
        <w:rPr>
          <w:rStyle w:val="Emphasis"/>
          <w:highlight w:val="cyan"/>
        </w:rPr>
        <w:t>harm</w:t>
      </w:r>
      <w:r w:rsidRPr="000A71EA">
        <w:rPr>
          <w:rStyle w:val="StyleUnderline"/>
        </w:rPr>
        <w:t xml:space="preserve"> to the public or the environment, </w:t>
      </w:r>
      <w:r w:rsidRPr="004A6E04">
        <w:rPr>
          <w:rStyle w:val="StyleUnderline"/>
          <w:highlight w:val="cyan"/>
        </w:rPr>
        <w:t>in</w:t>
      </w:r>
      <w:r w:rsidRPr="000A71EA">
        <w:rPr>
          <w:rStyle w:val="StyleUnderline"/>
        </w:rPr>
        <w:t xml:space="preserve"> the </w:t>
      </w:r>
      <w:r w:rsidRPr="004A6E04">
        <w:rPr>
          <w:rStyle w:val="Emphasis"/>
          <w:highlight w:val="cyan"/>
        </w:rPr>
        <w:t>absence</w:t>
      </w:r>
      <w:r w:rsidRPr="004A6E04">
        <w:rPr>
          <w:rStyle w:val="StyleUnderline"/>
          <w:highlight w:val="cyan"/>
        </w:rPr>
        <w:t xml:space="preserve"> of</w:t>
      </w:r>
      <w:r w:rsidRPr="000A71EA">
        <w:rPr>
          <w:rStyle w:val="StyleUnderline"/>
        </w:rPr>
        <w:t xml:space="preserve"> scientific </w:t>
      </w:r>
      <w:r w:rsidRPr="004A6E04">
        <w:rPr>
          <w:rStyle w:val="Emphasis"/>
          <w:highlight w:val="cyan"/>
        </w:rPr>
        <w:t>consensus</w:t>
      </w:r>
      <w:r w:rsidRPr="000A71EA">
        <w:rPr>
          <w:rStyle w:val="StyleUnderline"/>
        </w:rPr>
        <w:t xml:space="preserve">, the </w:t>
      </w:r>
      <w:r w:rsidRPr="004A6E04">
        <w:rPr>
          <w:rStyle w:val="Emphasis"/>
          <w:highlight w:val="cyan"/>
        </w:rPr>
        <w:t>burden of proof</w:t>
      </w:r>
      <w:r w:rsidRPr="009A4A16">
        <w:rPr>
          <w:rStyle w:val="StyleUnderline"/>
        </w:rPr>
        <w:t xml:space="preserve"> should </w:t>
      </w:r>
      <w:r w:rsidRPr="004A6E04">
        <w:rPr>
          <w:rStyle w:val="StyleUnderline"/>
          <w:highlight w:val="cyan"/>
        </w:rPr>
        <w:t>fall upon</w:t>
      </w:r>
      <w:r w:rsidRPr="009A4A16">
        <w:rPr>
          <w:rStyle w:val="StyleUnderline"/>
        </w:rPr>
        <w:t xml:space="preserve"> the </w:t>
      </w:r>
      <w:r w:rsidRPr="004A6E04">
        <w:rPr>
          <w:rStyle w:val="StyleUnderline"/>
          <w:highlight w:val="cyan"/>
        </w:rPr>
        <w:t>people</w:t>
      </w:r>
      <w:r w:rsidRPr="009A4A16">
        <w:rPr>
          <w:rStyle w:val="StyleUnderline"/>
        </w:rPr>
        <w:t xml:space="preserve"> who are </w:t>
      </w:r>
      <w:r w:rsidRPr="004A6E04">
        <w:rPr>
          <w:rStyle w:val="Emphasis"/>
          <w:highlight w:val="cyan"/>
        </w:rPr>
        <w:t>supporting</w:t>
      </w:r>
      <w:r w:rsidRPr="009A4A16">
        <w:rPr>
          <w:rStyle w:val="StyleUnderline"/>
        </w:rPr>
        <w:t xml:space="preserve"> the </w:t>
      </w:r>
      <w:r w:rsidRPr="004A6E04">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4A6E04">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4A6E04">
        <w:rPr>
          <w:rStyle w:val="Emphasis"/>
          <w:highlight w:val="cyan"/>
        </w:rPr>
        <w:t>hard</w:t>
      </w:r>
      <w:r w:rsidRPr="004A6E04">
        <w:rPr>
          <w:rStyle w:val="StyleUnderline"/>
          <w:highlight w:val="cyan"/>
        </w:rPr>
        <w:t xml:space="preserve"> to satisfy</w:t>
      </w:r>
      <w:r w:rsidRPr="009A4A16">
        <w:rPr>
          <w:sz w:val="16"/>
        </w:rPr>
        <w:t>.</w:t>
      </w:r>
    </w:p>
    <w:p w14:paraId="7E06966A" w14:textId="77777777" w:rsidR="0020098E" w:rsidRPr="007C379C" w:rsidRDefault="0020098E" w:rsidP="0020098E">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5DC54C41" w14:textId="77777777" w:rsidR="0020098E" w:rsidRPr="007C379C" w:rsidRDefault="0020098E" w:rsidP="0020098E">
      <w:pPr>
        <w:rPr>
          <w:sz w:val="16"/>
        </w:rPr>
      </w:pPr>
      <w:r w:rsidRPr="007C379C">
        <w:rPr>
          <w:sz w:val="16"/>
        </w:rPr>
        <w:t>The Moral Responsibility of AI Creators</w:t>
      </w:r>
    </w:p>
    <w:p w14:paraId="750B3B3E" w14:textId="77777777" w:rsidR="0020098E" w:rsidRPr="007C379C" w:rsidRDefault="0020098E" w:rsidP="0020098E">
      <w:pPr>
        <w:rPr>
          <w:sz w:val="16"/>
        </w:rPr>
      </w:pPr>
      <w:r w:rsidRPr="007C379C">
        <w:rPr>
          <w:sz w:val="16"/>
        </w:rPr>
        <w:t xml:space="preserve">A substantial moral responsibility lies with </w:t>
      </w:r>
      <w:proofErr w:type="gramStart"/>
      <w:r w:rsidRPr="007C379C">
        <w:rPr>
          <w:sz w:val="16"/>
        </w:rPr>
        <w:t>the artificial</w:t>
      </w:r>
      <w:proofErr w:type="gramEnd"/>
      <w:r w:rsidRPr="007C379C">
        <w:rPr>
          <w:sz w:val="16"/>
        </w:rPr>
        <w:t xml:space="preserve">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w:t>
      </w:r>
      <w:proofErr w:type="gramStart"/>
      <w:r w:rsidRPr="007C379C">
        <w:rPr>
          <w:sz w:val="16"/>
        </w:rPr>
        <w:t>it might</w:t>
      </w:r>
      <w:proofErr w:type="gramEnd"/>
      <w:r w:rsidRPr="007C379C">
        <w:rPr>
          <w:sz w:val="16"/>
        </w:rPr>
        <w:t xml:space="preserve"> bring about an infinite amount of harm, even if the chances of that happening are small?</w:t>
      </w:r>
    </w:p>
    <w:p w14:paraId="4AECAD5D" w14:textId="77777777" w:rsidR="0020098E" w:rsidRPr="007C379C" w:rsidRDefault="0020098E" w:rsidP="0020098E">
      <w:pPr>
        <w:rPr>
          <w:sz w:val="16"/>
        </w:rPr>
      </w:pPr>
      <w:r w:rsidRPr="007C379C">
        <w:rPr>
          <w:sz w:val="16"/>
        </w:rPr>
        <w:t xml:space="preserve">One might argue that humans have always been taking risks for the sake of innovation. AI is a bit different in terms of risks. While other technologies were basically developed inside the constraints of human control and morality, AI </w:t>
      </w:r>
      <w:proofErr w:type="gramStart"/>
      <w:r w:rsidRPr="007C379C">
        <w:rPr>
          <w:sz w:val="16"/>
        </w:rPr>
        <w:t>has the ability to</w:t>
      </w:r>
      <w:proofErr w:type="gramEnd"/>
      <w:r w:rsidRPr="007C379C">
        <w:rPr>
          <w:sz w:val="16"/>
        </w:rPr>
        <w:t xml:space="preserve"> overcome these constraints. It might lead to situations in which human values and morals are irrelevant, and AI acts based on its own rationale, incomprehensible or hostile to human beings.</w:t>
      </w:r>
    </w:p>
    <w:p w14:paraId="74C39BBA" w14:textId="77777777" w:rsidR="0020098E" w:rsidRPr="007C379C" w:rsidRDefault="0020098E" w:rsidP="0020098E">
      <w:pPr>
        <w:rPr>
          <w:sz w:val="16"/>
        </w:rPr>
      </w:pPr>
      <w:r w:rsidRPr="007C379C">
        <w:rPr>
          <w:sz w:val="16"/>
        </w:rPr>
        <w:t>The Limits of Human Understanding</w:t>
      </w:r>
    </w:p>
    <w:p w14:paraId="0F3A31B3" w14:textId="77777777" w:rsidR="0020098E" w:rsidRPr="009A4A16" w:rsidRDefault="0020098E" w:rsidP="0020098E">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4A6E04">
        <w:rPr>
          <w:rStyle w:val="StyleUnderline"/>
          <w:highlight w:val="cyan"/>
        </w:rPr>
        <w:t xml:space="preserve">we see </w:t>
      </w:r>
      <w:r w:rsidRPr="004A6E04">
        <w:rPr>
          <w:rStyle w:val="Emphasis"/>
          <w:highlight w:val="cyan"/>
        </w:rPr>
        <w:t>inputs</w:t>
      </w:r>
      <w:r w:rsidRPr="009A4A16">
        <w:rPr>
          <w:rStyle w:val="StyleUnderline"/>
        </w:rPr>
        <w:t xml:space="preserve"> and outputs </w:t>
      </w:r>
      <w:r w:rsidRPr="004A6E04">
        <w:rPr>
          <w:rStyle w:val="StyleUnderline"/>
          <w:highlight w:val="cyan"/>
        </w:rPr>
        <w:t>but remain</w:t>
      </w:r>
      <w:r w:rsidRPr="009A4A16">
        <w:rPr>
          <w:sz w:val="16"/>
        </w:rPr>
        <w:t xml:space="preserve"> [</w:t>
      </w:r>
      <w:r w:rsidRPr="004A6E04">
        <w:rPr>
          <w:rStyle w:val="Emphasis"/>
          <w:highlight w:val="cyan"/>
        </w:rPr>
        <w:t>ignorant</w:t>
      </w:r>
      <w:r w:rsidRPr="009A4A16">
        <w:rPr>
          <w:sz w:val="16"/>
        </w:rPr>
        <w:t xml:space="preserve">] </w:t>
      </w:r>
      <w:r w:rsidRPr="009A4A16">
        <w:rPr>
          <w:strike/>
          <w:sz w:val="16"/>
        </w:rPr>
        <w:t>blind</w:t>
      </w:r>
      <w:r w:rsidRPr="009A4A16">
        <w:rPr>
          <w:sz w:val="16"/>
        </w:rPr>
        <w:t xml:space="preserve"> </w:t>
      </w:r>
      <w:r w:rsidRPr="004A6E04">
        <w:rPr>
          <w:rStyle w:val="StyleUnderline"/>
          <w:highlight w:val="cyan"/>
        </w:rPr>
        <w:t>to</w:t>
      </w:r>
      <w:r w:rsidRPr="009A4A16">
        <w:rPr>
          <w:sz w:val="16"/>
        </w:rPr>
        <w:t xml:space="preserve"> exactly </w:t>
      </w:r>
      <w:r w:rsidRPr="009A4A16">
        <w:rPr>
          <w:rStyle w:val="StyleUnderline"/>
        </w:rPr>
        <w:t xml:space="preserve">how </w:t>
      </w:r>
      <w:r w:rsidRPr="004A6E04">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4A6E04">
        <w:rPr>
          <w:rStyle w:val="StyleUnderline"/>
          <w:highlight w:val="cyan"/>
        </w:rPr>
        <w:t xml:space="preserve">result in </w:t>
      </w:r>
      <w:r w:rsidRPr="004A6E04">
        <w:rPr>
          <w:rStyle w:val="Emphasis"/>
          <w:highlight w:val="cyan"/>
        </w:rPr>
        <w:t>catastrophic</w:t>
      </w:r>
      <w:r w:rsidRPr="004A6E04">
        <w:rPr>
          <w:rStyle w:val="StyleUnderline"/>
          <w:highlight w:val="cyan"/>
        </w:rPr>
        <w:t xml:space="preserve"> errors</w:t>
      </w:r>
      <w:r w:rsidRPr="009A4A16">
        <w:rPr>
          <w:sz w:val="16"/>
        </w:rPr>
        <w:t>. For instance, AI systems could act in accordance with their own logic and inadvertently perform harmful acts.</w:t>
      </w:r>
    </w:p>
    <w:p w14:paraId="46914EB5" w14:textId="77777777" w:rsidR="0020098E" w:rsidRPr="009A4A16" w:rsidRDefault="0020098E" w:rsidP="0020098E">
      <w:pPr>
        <w:rPr>
          <w:sz w:val="16"/>
        </w:rPr>
      </w:pPr>
      <w:r w:rsidRPr="004A6E04">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4A6E04">
        <w:rPr>
          <w:rStyle w:val="StyleUnderline"/>
          <w:highlight w:val="cyan"/>
        </w:rPr>
        <w:t>lies beyond</w:t>
      </w:r>
      <w:r w:rsidRPr="009A4A16">
        <w:rPr>
          <w:sz w:val="16"/>
        </w:rPr>
        <w:t xml:space="preserve"> the realm of </w:t>
      </w:r>
      <w:r w:rsidRPr="009A4A16">
        <w:rPr>
          <w:rStyle w:val="StyleUnderline"/>
        </w:rPr>
        <w:t xml:space="preserve">human </w:t>
      </w:r>
      <w:r w:rsidRPr="004A6E04">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4A6E04">
        <w:rPr>
          <w:rStyle w:val="StyleUnderline"/>
          <w:highlight w:val="cyan"/>
        </w:rPr>
        <w:t xml:space="preserve">We </w:t>
      </w:r>
      <w:r w:rsidRPr="004A6E04">
        <w:rPr>
          <w:rStyle w:val="Emphasis"/>
          <w:highlight w:val="cyan"/>
        </w:rPr>
        <w:t>cannot</w:t>
      </w:r>
      <w:r w:rsidRPr="009A4A16">
        <w:rPr>
          <w:rStyle w:val="StyleUnderline"/>
        </w:rPr>
        <w:t xml:space="preserve"> take that </w:t>
      </w:r>
      <w:r w:rsidRPr="004A6E04">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4F8555D0" w14:textId="77777777" w:rsidR="0020098E" w:rsidRPr="007C379C" w:rsidRDefault="0020098E" w:rsidP="0020098E">
      <w:pPr>
        <w:rPr>
          <w:sz w:val="16"/>
        </w:rPr>
      </w:pPr>
      <w:r w:rsidRPr="007C379C">
        <w:rPr>
          <w:sz w:val="16"/>
        </w:rPr>
        <w:t>Conclusion</w:t>
      </w:r>
    </w:p>
    <w:p w14:paraId="4939E128" w14:textId="77777777" w:rsidR="0020098E" w:rsidRPr="007C379C" w:rsidRDefault="0020098E" w:rsidP="0020098E">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4C7F9824" w14:textId="77777777" w:rsidR="0020098E" w:rsidRPr="00030188" w:rsidRDefault="0020098E" w:rsidP="0020098E">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4A6E04">
        <w:rPr>
          <w:rStyle w:val="Emphasis"/>
          <w:highlight w:val="cyan"/>
        </w:rPr>
        <w:t>welfare</w:t>
      </w:r>
      <w:r w:rsidRPr="004A6E04">
        <w:rPr>
          <w:rStyle w:val="StyleUnderline"/>
          <w:highlight w:val="cyan"/>
        </w:rPr>
        <w:t xml:space="preserve"> of humanity</w:t>
      </w:r>
      <w:r w:rsidRPr="009A4A16">
        <w:rPr>
          <w:rStyle w:val="StyleUnderline"/>
        </w:rPr>
        <w:t xml:space="preserve"> </w:t>
      </w:r>
      <w:proofErr w:type="gramStart"/>
      <w:r w:rsidRPr="009A4A16">
        <w:rPr>
          <w:rStyle w:val="StyleUnderline"/>
        </w:rPr>
        <w:t>has to</w:t>
      </w:r>
      <w:proofErr w:type="gramEnd"/>
      <w:r w:rsidRPr="009A4A16">
        <w:rPr>
          <w:rStyle w:val="StyleUnderline"/>
        </w:rPr>
        <w:t xml:space="preserve"> </w:t>
      </w:r>
      <w:r w:rsidRPr="004A6E04">
        <w:rPr>
          <w:rStyle w:val="StyleUnderline"/>
          <w:highlight w:val="cyan"/>
        </w:rPr>
        <w:t xml:space="preserve">take </w:t>
      </w:r>
      <w:r w:rsidRPr="004A6E04">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55FC8A66" w14:textId="77777777" w:rsidR="0020098E" w:rsidRPr="0020098E" w:rsidRDefault="0020098E" w:rsidP="0020098E"/>
    <w:p w14:paraId="631236AE" w14:textId="77777777" w:rsidR="0020098E" w:rsidRDefault="0020098E">
      <w:pPr>
        <w:spacing w:line="278" w:lineRule="auto"/>
        <w:rPr>
          <w:rFonts w:asciiTheme="minorHAnsi" w:hAnsiTheme="minorHAnsi" w:cstheme="minorBidi"/>
          <w:kern w:val="2"/>
          <w:sz w:val="24"/>
          <w:szCs w:val="24"/>
          <w14:ligatures w14:val="standardContextual"/>
        </w:rPr>
      </w:pPr>
    </w:p>
    <w:p w14:paraId="4920027C" w14:textId="7EB848E4" w:rsidR="00CA6C01" w:rsidRDefault="00CA6C01" w:rsidP="00CA6C01">
      <w:pPr>
        <w:pStyle w:val="Heading4"/>
      </w:pPr>
      <w:bookmarkStart w:id="4" w:name="_Hlk205054252"/>
      <w:r>
        <w:t xml:space="preserve">4. </w:t>
      </w:r>
      <w:r w:rsidRPr="00F70F0D">
        <w:rPr>
          <w:u w:val="single"/>
        </w:rPr>
        <w:t>Decline</w:t>
      </w:r>
      <w:r>
        <w:t xml:space="preserve"> doesn’t cause </w:t>
      </w:r>
      <w:r w:rsidRPr="00F70F0D">
        <w:rPr>
          <w:u w:val="single"/>
        </w:rPr>
        <w:t>war</w:t>
      </w:r>
      <w:r>
        <w:t xml:space="preserve">, but </w:t>
      </w:r>
      <w:r w:rsidRPr="00F70F0D">
        <w:rPr>
          <w:u w:val="single"/>
        </w:rPr>
        <w:t>growth does</w:t>
      </w:r>
      <w:r>
        <w:t>.</w:t>
      </w:r>
    </w:p>
    <w:p w14:paraId="6C0C38FE" w14:textId="77777777" w:rsidR="00CA6C01" w:rsidRDefault="00CA6C01" w:rsidP="00CA6C01">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2BF36255" w14:textId="77777777" w:rsidR="00CA6C01" w:rsidRPr="00896081" w:rsidRDefault="00CA6C01" w:rsidP="00CA6C01">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3102CAC" w14:textId="77777777" w:rsidR="00CA6C01" w:rsidRPr="00896081" w:rsidRDefault="00CA6C01" w:rsidP="00CA6C01">
      <w:pPr>
        <w:rPr>
          <w:sz w:val="16"/>
        </w:rPr>
      </w:pPr>
      <w:r w:rsidRPr="00896081">
        <w:rPr>
          <w:sz w:val="16"/>
        </w:rPr>
        <w:t xml:space="preserve">Choucri and North’s (1975) lateral pressure theory explains how growing states become driven domestically to expand </w:t>
      </w:r>
      <w:proofErr w:type="gramStart"/>
      <w:r w:rsidRPr="00896081">
        <w:rPr>
          <w:sz w:val="16"/>
        </w:rPr>
        <w:t>in order to</w:t>
      </w:r>
      <w:proofErr w:type="gramEnd"/>
      <w:r w:rsidRPr="00896081">
        <w:rPr>
          <w:sz w:val="16"/>
        </w:rPr>
        <w:t xml:space="preserve">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0E8E9B81" w14:textId="77777777" w:rsidR="00CA6C01" w:rsidRPr="00414211" w:rsidRDefault="00CA6C01" w:rsidP="00CA6C01">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xml:space="preserve">. Nevertheless, clear exceptions exist in the literature, such as </w:t>
      </w:r>
      <w:proofErr w:type="gramStart"/>
      <w:r w:rsidRPr="00414211">
        <w:rPr>
          <w:sz w:val="16"/>
        </w:rPr>
        <w:t>the Levy</w:t>
      </w:r>
      <w:proofErr w:type="gramEnd"/>
      <w:r w:rsidRPr="00414211">
        <w:rPr>
          <w:sz w:val="16"/>
        </w:rPr>
        <w:t xml:space="preserve">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0FF04F40" w14:textId="77777777" w:rsidR="00CA6C01" w:rsidRPr="00656734" w:rsidRDefault="00CA6C01" w:rsidP="00CA6C01">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xml:space="preserve">, and later Miller (1999) supports the conclusions formed by Leeds and Davis (1997). However, Bennett and Nordstrom (2000) find that </w:t>
      </w:r>
      <w:proofErr w:type="gramStart"/>
      <w:r w:rsidRPr="00656734">
        <w:rPr>
          <w:sz w:val="16"/>
        </w:rPr>
        <w:t>states in</w:t>
      </w:r>
      <w:proofErr w:type="gramEnd"/>
      <w:r w:rsidRPr="00656734">
        <w:rPr>
          <w:sz w:val="16"/>
        </w:rPr>
        <w:t xml:space="preserve">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11D043F" w14:textId="77777777" w:rsidR="00CA6C01" w:rsidRPr="00414211" w:rsidRDefault="00CA6C01" w:rsidP="00CA6C01">
      <w:pPr>
        <w:rPr>
          <w:sz w:val="16"/>
        </w:rPr>
      </w:pPr>
      <w:r w:rsidRPr="0041421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w:t>
      </w:r>
      <w:proofErr w:type="gramStart"/>
      <w:r w:rsidRPr="00414211">
        <w:rPr>
          <w:sz w:val="16"/>
        </w:rPr>
        <w:t>predicting</w:t>
      </w:r>
      <w:proofErr w:type="gramEnd"/>
      <w:r w:rsidRPr="00414211">
        <w:rPr>
          <w:sz w:val="16"/>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414211">
        <w:rPr>
          <w:sz w:val="16"/>
        </w:rPr>
        <w:t>more or less prone</w:t>
      </w:r>
      <w:proofErr w:type="gramEnd"/>
      <w:r w:rsidRPr="00414211">
        <w:rPr>
          <w:sz w:val="16"/>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138AEFE" w14:textId="77777777" w:rsidR="00CA6C01" w:rsidRPr="00414211" w:rsidRDefault="00CA6C01" w:rsidP="00CA6C01">
      <w:pPr>
        <w:rPr>
          <w:sz w:val="16"/>
        </w:rPr>
      </w:pPr>
      <w:r w:rsidRPr="00414211">
        <w:rPr>
          <w:sz w:val="16"/>
        </w:rPr>
        <w:t>Theoretically Linking Economic Growth and Pressure Valves</w:t>
      </w:r>
    </w:p>
    <w:p w14:paraId="169E1267" w14:textId="77777777" w:rsidR="00CA6C01" w:rsidRPr="00656734" w:rsidRDefault="00CA6C01" w:rsidP="00CA6C01">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934C1E0" w14:textId="77777777" w:rsidR="00CA6C01" w:rsidRPr="00414211" w:rsidRDefault="00CA6C01" w:rsidP="00CA6C01">
      <w:pPr>
        <w:rPr>
          <w:sz w:val="16"/>
        </w:rPr>
      </w:pPr>
      <w:r w:rsidRPr="00414211">
        <w:rPr>
          <w:sz w:val="16"/>
        </w:rPr>
        <w:t>A Process Theory of War</w:t>
      </w:r>
    </w:p>
    <w:p w14:paraId="07FE7AA8" w14:textId="77777777" w:rsidR="00CA6C01" w:rsidRPr="00414211" w:rsidRDefault="00CA6C01" w:rsidP="00CA6C01">
      <w:pPr>
        <w:rPr>
          <w:sz w:val="16"/>
        </w:rPr>
      </w:pPr>
      <w:r w:rsidRPr="00414211">
        <w:rPr>
          <w:sz w:val="16"/>
        </w:rPr>
        <w:t xml:space="preserve">We borrow from Bremer and Cusack’s (1995) process theory in a way to link such catalysts as economic growth and relief valves, factors that increase or decrease the temperature of disputes, as illustrated in Figure 1. Bremer and Cusack </w:t>
      </w:r>
      <w:proofErr w:type="gramStart"/>
      <w:r w:rsidRPr="00414211">
        <w:rPr>
          <w:sz w:val="16"/>
        </w:rPr>
        <w:t>argue</w:t>
      </w:r>
      <w:proofErr w:type="gramEnd"/>
      <w:r w:rsidRPr="00414211">
        <w:rPr>
          <w:sz w:val="16"/>
        </w:rPr>
        <w:t xml:space="preserv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8B42F0F" w14:textId="77777777" w:rsidR="00CA6C01" w:rsidRPr="00414211" w:rsidRDefault="00CA6C01" w:rsidP="00CA6C01">
      <w:pPr>
        <w:rPr>
          <w:sz w:val="16"/>
        </w:rPr>
      </w:pPr>
      <w:r w:rsidRPr="00414211">
        <w:rPr>
          <w:sz w:val="16"/>
        </w:rPr>
        <w:t>Economic Growth and the War Process</w:t>
      </w:r>
    </w:p>
    <w:p w14:paraId="437E3CD9" w14:textId="77777777" w:rsidR="00CA6C01" w:rsidRPr="00414211" w:rsidRDefault="00CA6C01" w:rsidP="00CA6C01">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5CF127F9" w14:textId="77777777" w:rsidR="00CA6C01" w:rsidRPr="00414211" w:rsidRDefault="00CA6C01" w:rsidP="00CA6C01">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414211">
        <w:rPr>
          <w:sz w:val="16"/>
        </w:rPr>
        <w:t>in order to</w:t>
      </w:r>
      <w:proofErr w:type="gramEnd"/>
      <w:r w:rsidRPr="00414211">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w:t>
      </w:r>
      <w:proofErr w:type="gramStart"/>
      <w:r w:rsidRPr="00414211">
        <w:rPr>
          <w:rStyle w:val="StyleUnderline"/>
        </w:rPr>
        <w:t xml:space="preserve">actually </w:t>
      </w:r>
      <w:r w:rsidRPr="004A6E04">
        <w:rPr>
          <w:rStyle w:val="StyleUnderline"/>
          <w:highlight w:val="cyan"/>
        </w:rPr>
        <w:t>increases</w:t>
      </w:r>
      <w:proofErr w:type="gramEnd"/>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A975ED0" w14:textId="77777777" w:rsidR="00CA6C01" w:rsidRDefault="00CA6C01" w:rsidP="00CA6C01">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proofErr w:type="gramStart"/>
      <w:r w:rsidRPr="004A6E04">
        <w:rPr>
          <w:rStyle w:val="StyleUnderline"/>
          <w:highlight w:val="cyan"/>
        </w:rPr>
        <w:t>make</w:t>
      </w:r>
      <w:r w:rsidRPr="00656734">
        <w:rPr>
          <w:sz w:val="16"/>
        </w:rPr>
        <w:t>s</w:t>
      </w:r>
      <w:proofErr w:type="gramEnd"/>
      <w:r w:rsidRPr="00656734">
        <w:rPr>
          <w:sz w:val="16"/>
        </w:rPr>
        <w:t xml:space="preserve">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w:t>
      </w:r>
      <w:proofErr w:type="gramStart"/>
      <w:r w:rsidRPr="00656734">
        <w:rPr>
          <w:rStyle w:val="StyleUnderline"/>
        </w:rPr>
        <w:t>become</w:t>
      </w:r>
      <w:proofErr w:type="gramEnd"/>
      <w:r w:rsidRPr="00656734">
        <w:rPr>
          <w:rStyle w:val="StyleUnderline"/>
        </w:rPr>
        <w:t xml:space="preserv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4"/>
    <w:p w14:paraId="337F4206" w14:textId="77777777" w:rsidR="00CA6C01" w:rsidRDefault="00CA6C01">
      <w:pPr>
        <w:spacing w:line="278" w:lineRule="auto"/>
        <w:rPr>
          <w:rFonts w:asciiTheme="minorHAnsi" w:hAnsiTheme="minorHAnsi" w:cstheme="minorBidi"/>
          <w:kern w:val="2"/>
          <w:sz w:val="24"/>
          <w:szCs w:val="24"/>
          <w14:ligatures w14:val="standardContextual"/>
        </w:rPr>
      </w:pPr>
    </w:p>
    <w:sectPr w:rsidR="00CA6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325861414">
    <w:abstractNumId w:val="18"/>
  </w:num>
  <w:num w:numId="16" w16cid:durableId="1095712721">
    <w:abstractNumId w:val="13"/>
  </w:num>
  <w:num w:numId="17" w16cid:durableId="391075432">
    <w:abstractNumId w:val="20"/>
  </w:num>
  <w:num w:numId="18" w16cid:durableId="1353339986">
    <w:abstractNumId w:val="12"/>
  </w:num>
  <w:num w:numId="19" w16cid:durableId="7028487">
    <w:abstractNumId w:val="19"/>
  </w:num>
  <w:num w:numId="20" w16cid:durableId="2112242806">
    <w:abstractNumId w:val="11"/>
  </w:num>
  <w:num w:numId="21" w16cid:durableId="1650358833">
    <w:abstractNumId w:val="21"/>
  </w:num>
  <w:num w:numId="22" w16cid:durableId="2084066409">
    <w:abstractNumId w:val="17"/>
  </w:num>
  <w:num w:numId="23" w16cid:durableId="923955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3F"/>
    <w:rsid w:val="0020098E"/>
    <w:rsid w:val="009B11D5"/>
    <w:rsid w:val="00CA6C01"/>
    <w:rsid w:val="00D93935"/>
    <w:rsid w:val="00ED7B3F"/>
    <w:rsid w:val="00F6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D373"/>
  <w15:chartTrackingRefBased/>
  <w15:docId w15:val="{DAF85166-64D2-4BE4-9730-9D6D9317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1D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B11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9B11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9B11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9B11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11D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7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11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1D5"/>
  </w:style>
  <w:style w:type="character" w:customStyle="1" w:styleId="Heading1Char">
    <w:name w:val="Heading 1 Char"/>
    <w:aliases w:val="Pocket Char"/>
    <w:basedOn w:val="DefaultParagraphFont"/>
    <w:link w:val="Heading1"/>
    <w:rsid w:val="009B11D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B11D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B11D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9B11D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B11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7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B3F"/>
    <w:rPr>
      <w:rFonts w:eastAsiaTheme="majorEastAsia" w:cstheme="majorBidi"/>
      <w:color w:val="272727" w:themeColor="text1" w:themeTint="D8"/>
    </w:rPr>
  </w:style>
  <w:style w:type="paragraph" w:styleId="Title">
    <w:name w:val="Title"/>
    <w:basedOn w:val="Normal"/>
    <w:next w:val="Normal"/>
    <w:link w:val="TitleChar"/>
    <w:uiPriority w:val="10"/>
    <w:qFormat/>
    <w:rsid w:val="00ED7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B3F"/>
    <w:pPr>
      <w:spacing w:before="160"/>
      <w:jc w:val="center"/>
    </w:pPr>
    <w:rPr>
      <w:i/>
      <w:iCs/>
      <w:color w:val="404040" w:themeColor="text1" w:themeTint="BF"/>
    </w:rPr>
  </w:style>
  <w:style w:type="character" w:customStyle="1" w:styleId="QuoteChar">
    <w:name w:val="Quote Char"/>
    <w:basedOn w:val="DefaultParagraphFont"/>
    <w:link w:val="Quote"/>
    <w:uiPriority w:val="29"/>
    <w:rsid w:val="00ED7B3F"/>
    <w:rPr>
      <w:i/>
      <w:iCs/>
      <w:color w:val="404040" w:themeColor="text1" w:themeTint="BF"/>
    </w:rPr>
  </w:style>
  <w:style w:type="paragraph" w:styleId="ListParagraph">
    <w:name w:val="List Paragraph"/>
    <w:basedOn w:val="Normal"/>
    <w:uiPriority w:val="34"/>
    <w:qFormat/>
    <w:rsid w:val="00ED7B3F"/>
    <w:pPr>
      <w:ind w:left="720"/>
      <w:contextualSpacing/>
    </w:pPr>
  </w:style>
  <w:style w:type="character" w:styleId="IntenseEmphasis">
    <w:name w:val="Intense Emphasis"/>
    <w:basedOn w:val="DefaultParagraphFont"/>
    <w:uiPriority w:val="21"/>
    <w:qFormat/>
    <w:rsid w:val="00ED7B3F"/>
    <w:rPr>
      <w:i/>
      <w:iCs/>
      <w:color w:val="0F4761" w:themeColor="accent1" w:themeShade="BF"/>
    </w:rPr>
  </w:style>
  <w:style w:type="paragraph" w:styleId="IntenseQuote">
    <w:name w:val="Intense Quote"/>
    <w:basedOn w:val="Normal"/>
    <w:next w:val="Normal"/>
    <w:link w:val="IntenseQuoteChar"/>
    <w:uiPriority w:val="30"/>
    <w:qFormat/>
    <w:rsid w:val="00ED7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B3F"/>
    <w:rPr>
      <w:i/>
      <w:iCs/>
      <w:color w:val="0F4761" w:themeColor="accent1" w:themeShade="BF"/>
    </w:rPr>
  </w:style>
  <w:style w:type="character" w:styleId="IntenseReference">
    <w:name w:val="Intense Reference"/>
    <w:basedOn w:val="DefaultParagraphFont"/>
    <w:uiPriority w:val="32"/>
    <w:qFormat/>
    <w:rsid w:val="00ED7B3F"/>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9B11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11D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11D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9B11D5"/>
    <w:rPr>
      <w:b w:val="0"/>
      <w:sz w:val="22"/>
      <w:u w:val="single"/>
    </w:rPr>
  </w:style>
  <w:style w:type="character" w:styleId="Strong">
    <w:name w:val="Strong"/>
    <w:basedOn w:val="DefaultParagraphFont"/>
    <w:uiPriority w:val="22"/>
    <w:qFormat/>
    <w:rsid w:val="009B11D5"/>
    <w:rPr>
      <w:b/>
      <w:bCs/>
    </w:rPr>
  </w:style>
  <w:style w:type="character" w:styleId="BookTitle">
    <w:name w:val="Book Title"/>
    <w:basedOn w:val="DefaultParagraphFont"/>
    <w:uiPriority w:val="33"/>
    <w:qFormat/>
    <w:rsid w:val="009B11D5"/>
    <w:rPr>
      <w:b/>
      <w:bCs/>
      <w:i/>
      <w:iCs/>
      <w:spacing w:val="5"/>
    </w:rPr>
  </w:style>
  <w:style w:type="numbering" w:styleId="111111">
    <w:name w:val="Outline List 2"/>
    <w:basedOn w:val="NoList"/>
    <w:uiPriority w:val="99"/>
    <w:semiHidden/>
    <w:unhideWhenUsed/>
    <w:rsid w:val="009B11D5"/>
  </w:style>
  <w:style w:type="paragraph" w:styleId="Header">
    <w:name w:val="header"/>
    <w:basedOn w:val="Normal"/>
    <w:link w:val="HeaderChar"/>
    <w:uiPriority w:val="99"/>
    <w:semiHidden/>
    <w:rsid w:val="009B11D5"/>
    <w:pPr>
      <w:tabs>
        <w:tab w:val="center" w:pos="4680"/>
        <w:tab w:val="right" w:pos="9360"/>
      </w:tabs>
    </w:pPr>
  </w:style>
  <w:style w:type="character" w:customStyle="1" w:styleId="HeaderChar">
    <w:name w:val="Header Char"/>
    <w:basedOn w:val="DefaultParagraphFont"/>
    <w:link w:val="Header"/>
    <w:uiPriority w:val="99"/>
    <w:semiHidden/>
    <w:rsid w:val="009B11D5"/>
    <w:rPr>
      <w:rFonts w:ascii="Calibri" w:hAnsi="Calibri" w:cs="Calibri"/>
      <w:kern w:val="0"/>
      <w:sz w:val="22"/>
      <w:szCs w:val="22"/>
      <w14:ligatures w14:val="none"/>
    </w:rPr>
  </w:style>
  <w:style w:type="paragraph" w:styleId="Footer">
    <w:name w:val="footer"/>
    <w:basedOn w:val="Normal"/>
    <w:link w:val="FooterChar"/>
    <w:uiPriority w:val="99"/>
    <w:semiHidden/>
    <w:rsid w:val="009B11D5"/>
    <w:pPr>
      <w:tabs>
        <w:tab w:val="center" w:pos="4680"/>
        <w:tab w:val="right" w:pos="9360"/>
      </w:tabs>
    </w:pPr>
  </w:style>
  <w:style w:type="character" w:customStyle="1" w:styleId="FooterChar">
    <w:name w:val="Footer Char"/>
    <w:basedOn w:val="DefaultParagraphFont"/>
    <w:link w:val="Footer"/>
    <w:uiPriority w:val="99"/>
    <w:semiHidden/>
    <w:rsid w:val="009B11D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B11D5"/>
    <w:pPr>
      <w:spacing w:after="120"/>
    </w:pPr>
  </w:style>
  <w:style w:type="character" w:customStyle="1" w:styleId="BodyTextChar">
    <w:name w:val="Body Text Char"/>
    <w:basedOn w:val="DefaultParagraphFont"/>
    <w:link w:val="BodyText"/>
    <w:uiPriority w:val="99"/>
    <w:semiHidden/>
    <w:rsid w:val="009B11D5"/>
    <w:rPr>
      <w:rFonts w:ascii="Calibri" w:hAnsi="Calibri" w:cs="Calibri"/>
      <w:kern w:val="0"/>
      <w:sz w:val="22"/>
      <w:szCs w:val="22"/>
      <w14:ligatures w14:val="none"/>
    </w:rPr>
  </w:style>
  <w:style w:type="paragraph" w:styleId="NoSpacing">
    <w:name w:val="No Spacing"/>
    <w:link w:val="NoSpacingChar"/>
    <w:uiPriority w:val="99"/>
    <w:unhideWhenUsed/>
    <w:qFormat/>
    <w:rsid w:val="009B11D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B11D5"/>
    <w:rPr>
      <w:rFonts w:ascii="Calibri" w:hAnsi="Calibri" w:cs="Calibri"/>
      <w:kern w:val="0"/>
      <w:sz w:val="22"/>
      <w:szCs w:val="22"/>
      <w14:ligatures w14:val="none"/>
    </w:rPr>
  </w:style>
  <w:style w:type="character" w:styleId="Hyperlink">
    <w:name w:val="Hyperlink"/>
    <w:basedOn w:val="DefaultParagraphFont"/>
    <w:uiPriority w:val="99"/>
    <w:unhideWhenUsed/>
    <w:rsid w:val="009B11D5"/>
    <w:rPr>
      <w:color w:val="467886" w:themeColor="hyperlink"/>
      <w:u w:val="single"/>
    </w:rPr>
  </w:style>
  <w:style w:type="character" w:styleId="UnresolvedMention">
    <w:name w:val="Unresolved Mention"/>
    <w:basedOn w:val="DefaultParagraphFont"/>
    <w:uiPriority w:val="99"/>
    <w:semiHidden/>
    <w:unhideWhenUsed/>
    <w:rsid w:val="009B11D5"/>
    <w:rPr>
      <w:color w:val="605E5C"/>
      <w:shd w:val="clear" w:color="auto" w:fill="E1DFDD"/>
    </w:rPr>
  </w:style>
  <w:style w:type="paragraph" w:customStyle="1" w:styleId="Undertag">
    <w:name w:val="Undertag"/>
    <w:link w:val="UndertagChar"/>
    <w:autoRedefine/>
    <w:uiPriority w:val="5"/>
    <w:qFormat/>
    <w:rsid w:val="009B11D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9B11D5"/>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9B11D5"/>
    <w:rPr>
      <w:color w:val="75100D"/>
    </w:rPr>
  </w:style>
  <w:style w:type="character" w:customStyle="1" w:styleId="AnalyticChar">
    <w:name w:val="Analytic Char"/>
    <w:basedOn w:val="DefaultParagraphFont"/>
    <w:link w:val="Analytic"/>
    <w:uiPriority w:val="5"/>
    <w:rsid w:val="009B11D5"/>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20098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20098E"/>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20098E"/>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20098E"/>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20098E"/>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20098E"/>
    <w:rPr>
      <w:color w:val="75100D"/>
    </w:rPr>
  </w:style>
  <w:style w:type="character" w:customStyle="1" w:styleId="AnalyticAdvancedChar">
    <w:name w:val="Analytic (Advanced) Char"/>
    <w:basedOn w:val="DefaultParagraphFont"/>
    <w:link w:val="AnalyticAdvanced"/>
    <w:uiPriority w:val="5"/>
    <w:rsid w:val="0020098E"/>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20098E"/>
    <w:pPr>
      <w:spacing w:before="120"/>
    </w:pPr>
    <w:rPr>
      <w:b/>
      <w:i/>
      <w:color w:val="0070C0"/>
    </w:rPr>
  </w:style>
  <w:style w:type="character" w:customStyle="1" w:styleId="FileNoteChar">
    <w:name w:val="File Note Char"/>
    <w:basedOn w:val="DefaultParagraphFont"/>
    <w:link w:val="FileNote"/>
    <w:uiPriority w:val="5"/>
    <w:rsid w:val="0020098E"/>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20098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20098E"/>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20098E"/>
    <w:rPr>
      <w:b w:val="0"/>
      <w:bCs w:val="0"/>
      <w:sz w:val="22"/>
      <w:u w:val="single"/>
    </w:rPr>
  </w:style>
  <w:style w:type="paragraph" w:customStyle="1" w:styleId="ABlock">
    <w:name w:val="ABlock"/>
    <w:basedOn w:val="Heading3"/>
    <w:next w:val="Heading4"/>
    <w:autoRedefine/>
    <w:qFormat/>
    <w:rsid w:val="0020098E"/>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huffingtonpost.com/entry/are-nanoweapons-paving-the-road-to-human-extinction_us_59332a52e4b00573ab57a3f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37314</Words>
  <Characters>206723</Characters>
  <Application>Microsoft Office Word</Application>
  <DocSecurity>0</DocSecurity>
  <Lines>2521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4</cp:revision>
  <dcterms:created xsi:type="dcterms:W3CDTF">2025-09-07T23:33:00Z</dcterms:created>
  <dcterms:modified xsi:type="dcterms:W3CDTF">2025-09-08T00:04:00Z</dcterms:modified>
</cp:coreProperties>
</file>