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CAC2E" w14:textId="77777777" w:rsidR="009F263E" w:rsidRDefault="009F263E" w:rsidP="009F263E">
      <w:pPr>
        <w:pStyle w:val="Heading1"/>
      </w:pPr>
      <w:r>
        <w:t>1NC</w:t>
      </w:r>
    </w:p>
    <w:p w14:paraId="2A26403F" w14:textId="77777777" w:rsidR="009F263E" w:rsidRDefault="009F263E" w:rsidP="009F263E">
      <w:pPr>
        <w:pStyle w:val="Heading2"/>
      </w:pPr>
      <w:r>
        <w:t>Off</w:t>
      </w:r>
    </w:p>
    <w:p w14:paraId="187B7B12" w14:textId="77777777" w:rsidR="009F263E" w:rsidRDefault="009F263E" w:rsidP="009F263E">
      <w:pPr>
        <w:pStyle w:val="Heading3"/>
      </w:pPr>
      <w:r>
        <w:t>T---1NC</w:t>
      </w:r>
    </w:p>
    <w:p w14:paraId="542D0E45" w14:textId="77777777" w:rsidR="009F263E" w:rsidRPr="00CF7FF3" w:rsidRDefault="009F263E" w:rsidP="009F263E">
      <w:pPr>
        <w:rPr>
          <w:rStyle w:val="Style13ptBold"/>
        </w:rPr>
      </w:pPr>
      <w:r w:rsidRPr="00CF7FF3">
        <w:rPr>
          <w:rStyle w:val="Style13ptBold"/>
          <w:u w:val="single"/>
        </w:rPr>
        <w:t>Topicality</w:t>
      </w:r>
      <w:r>
        <w:rPr>
          <w:rStyle w:val="Style13ptBold"/>
        </w:rPr>
        <w:t>:</w:t>
      </w:r>
    </w:p>
    <w:p w14:paraId="5F8957C3" w14:textId="77777777" w:rsidR="009F263E" w:rsidRDefault="009F263E" w:rsidP="009F263E">
      <w:pPr>
        <w:pStyle w:val="Heading4"/>
      </w:pPr>
      <w:r>
        <w:t>The negative should not be burdened with rejoinder against affirmatives that do not prove the resolution to be desirable.</w:t>
      </w:r>
    </w:p>
    <w:p w14:paraId="32F8C6DB" w14:textId="77777777" w:rsidR="009F263E" w:rsidRPr="00E9356C" w:rsidRDefault="009F263E" w:rsidP="009F263E">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0CF1926F" w14:textId="77777777" w:rsidR="009F263E" w:rsidRPr="00E9356C" w:rsidRDefault="009F263E" w:rsidP="009F263E">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2A8B5BC1" w14:textId="77777777" w:rsidR="009F263E" w:rsidRPr="000A665C" w:rsidRDefault="009F263E" w:rsidP="009F263E">
      <w:pPr>
        <w:rPr>
          <w:sz w:val="16"/>
        </w:rPr>
      </w:pPr>
      <w:r w:rsidRPr="000A665C">
        <w:rPr>
          <w:sz w:val="16"/>
        </w:rPr>
        <w:t>1. Political and organisational structure of government</w:t>
      </w:r>
    </w:p>
    <w:p w14:paraId="3F4BD421" w14:textId="77777777" w:rsidR="009F263E" w:rsidRPr="00E2778B" w:rsidRDefault="009F263E" w:rsidP="009F263E">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B15C7BC" w14:textId="77777777" w:rsidR="009F263E" w:rsidRDefault="009F263E" w:rsidP="009F263E">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6D9C57A7" w14:textId="77777777" w:rsidR="009F263E" w:rsidRDefault="009F263E" w:rsidP="009F263E">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21DB9223" w14:textId="77777777" w:rsidR="009F263E" w:rsidRPr="009A77E2" w:rsidRDefault="009F263E" w:rsidP="009F263E">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F8214EA" w14:textId="77777777" w:rsidR="009F263E" w:rsidRPr="009A77E2" w:rsidRDefault="009F263E" w:rsidP="009F263E">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3C694ACC" w14:textId="77777777" w:rsidR="009F263E" w:rsidRPr="009A77E2" w:rsidRDefault="009F263E" w:rsidP="009F263E">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2E673C44" w14:textId="77777777" w:rsidR="009F263E" w:rsidRPr="00CF7FF3" w:rsidRDefault="009F263E" w:rsidP="009F263E">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497FD378" w14:textId="77777777" w:rsidR="009F263E" w:rsidRPr="009A77E2" w:rsidRDefault="009F263E" w:rsidP="009F263E">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47E08978" w14:textId="77777777" w:rsidR="009F263E" w:rsidRDefault="009F263E" w:rsidP="009F263E">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0C06A97F" w14:textId="77777777" w:rsidR="009F263E" w:rsidRDefault="009F263E" w:rsidP="009F263E">
      <w:pPr>
        <w:pStyle w:val="Heading4"/>
      </w:pPr>
      <w:r>
        <w:t>Violation---the 1AC does not defend federal action to strengthen legal bargaining agreements.</w:t>
      </w:r>
    </w:p>
    <w:p w14:paraId="76A12C00" w14:textId="77777777" w:rsidR="009F263E" w:rsidRDefault="009F263E" w:rsidP="009F263E">
      <w:pPr>
        <w:pStyle w:val="Heading4"/>
      </w:pPr>
      <w:r>
        <w:t xml:space="preserve">Debate is a </w:t>
      </w:r>
      <w:r w:rsidRPr="003D7E6B">
        <w:rPr>
          <w:u w:val="single"/>
        </w:rPr>
        <w:t>dialogue</w:t>
      </w:r>
      <w:r>
        <w:t xml:space="preserve"> in which the affirmative speech act should </w:t>
      </w:r>
      <w:r w:rsidRPr="008A12AC">
        <w:rPr>
          <w:u w:val="single"/>
        </w:rPr>
        <w:t>adhere</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setting.</w:t>
      </w:r>
    </w:p>
    <w:p w14:paraId="2021E50D" w14:textId="77777777" w:rsidR="009F263E" w:rsidRDefault="009F263E" w:rsidP="009F263E">
      <w:pPr>
        <w:pStyle w:val="Heading4"/>
      </w:pPr>
      <w:r>
        <w:t>Two impacts:</w:t>
      </w:r>
    </w:p>
    <w:p w14:paraId="4F5CF0AC" w14:textId="77777777" w:rsidR="009F263E" w:rsidRPr="007B4992" w:rsidRDefault="009F263E" w:rsidP="009F263E">
      <w:pPr>
        <w:pStyle w:val="Heading4"/>
      </w:pPr>
      <w:r>
        <w:t xml:space="preserve">1. </w:t>
      </w:r>
      <w:r>
        <w:rPr>
          <w:u w:val="single"/>
        </w:rPr>
        <w:t>ITERATION</w:t>
      </w:r>
      <w:r>
        <w:t xml:space="preserve">. Debate is </w:t>
      </w:r>
      <w:r w:rsidRPr="006928FE">
        <w:rPr>
          <w:u w:val="single"/>
        </w:rPr>
        <w:t>unique</w:t>
      </w:r>
      <w:r>
        <w:t xml:space="preserve"> among educational experiences for its </w:t>
      </w:r>
      <w:r w:rsidRPr="006928FE">
        <w:rPr>
          <w:u w:val="single"/>
        </w:rPr>
        <w:t>competitive</w:t>
      </w:r>
      <w:r>
        <w:t xml:space="preserve"> format and embedded </w:t>
      </w:r>
      <w:r w:rsidRPr="00CC53A6">
        <w:rPr>
          <w:u w:val="single"/>
        </w:rPr>
        <w:t>requirement</w:t>
      </w:r>
      <w:r>
        <w:t xml:space="preserve"> for participants to explore positions </w:t>
      </w:r>
      <w:r w:rsidRPr="006928FE">
        <w:rPr>
          <w:u w:val="single"/>
        </w:rPr>
        <w:t>opposite</w:t>
      </w:r>
      <w:r>
        <w:t xml:space="preserve"> their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3B89E53B" w14:textId="77777777" w:rsidR="009F263E" w:rsidRPr="00B83DED" w:rsidRDefault="009F263E" w:rsidP="009F263E">
      <w:pPr>
        <w:pStyle w:val="Heading4"/>
      </w:pPr>
      <w:r>
        <w:t xml:space="preserve">Maximizing the </w:t>
      </w:r>
      <w:r w:rsidRPr="00B83DED">
        <w:rPr>
          <w:u w:val="single"/>
        </w:rPr>
        <w:t>deliberative</w:t>
      </w:r>
      <w:r>
        <w:t xml:space="preserve"> and </w:t>
      </w:r>
      <w:r w:rsidRPr="00B83DED">
        <w:rPr>
          <w:u w:val="single"/>
        </w:rPr>
        <w:t>pedagogical</w:t>
      </w:r>
      <w:r>
        <w:t xml:space="preserve"> benefits of debate is </w:t>
      </w:r>
      <w:r w:rsidRPr="00B83DED">
        <w:rPr>
          <w:u w:val="single"/>
        </w:rPr>
        <w:t>necessary</w:t>
      </w:r>
      <w:r>
        <w:t xml:space="preserve"> for building </w:t>
      </w:r>
      <w:r w:rsidRPr="00B83DED">
        <w:rPr>
          <w:u w:val="single"/>
        </w:rPr>
        <w:t>worker power</w:t>
      </w:r>
      <w:r>
        <w:t xml:space="preserve"> and fighting structural </w:t>
      </w:r>
      <w:r w:rsidRPr="00B83DED">
        <w:rPr>
          <w:u w:val="single"/>
        </w:rPr>
        <w:t>domination</w:t>
      </w:r>
      <w:r>
        <w:t>.</w:t>
      </w:r>
    </w:p>
    <w:p w14:paraId="342BCDBE" w14:textId="77777777" w:rsidR="009F263E" w:rsidRDefault="009F263E" w:rsidP="009F263E">
      <w:r w:rsidRPr="005C393C">
        <w:rPr>
          <w:rStyle w:val="Style13ptBold"/>
        </w:rPr>
        <w:t>Icelliler 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0F80CC8A" w14:textId="77777777" w:rsidR="009F263E" w:rsidRPr="003D04B9" w:rsidRDefault="009F263E" w:rsidP="009F263E">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5B338DCB" w14:textId="77777777" w:rsidR="009F263E" w:rsidRPr="00B83DED" w:rsidRDefault="009F263E" w:rsidP="009F263E">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63D37F68" w14:textId="77777777" w:rsidR="009F263E" w:rsidRDefault="009F263E" w:rsidP="009F263E">
      <w:pPr>
        <w:pStyle w:val="Heading4"/>
      </w:pPr>
      <w:r>
        <w:t xml:space="preserve">2. </w:t>
      </w:r>
      <w:r>
        <w:rPr>
          <w:u w:val="single"/>
        </w:rPr>
        <w:t>EQUALITY OF VOICE</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 xml:space="preserve">. Equity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43CBB0BE" w14:textId="77777777" w:rsidR="009F263E" w:rsidRDefault="009F263E" w:rsidP="009F263E">
      <w:pPr>
        <w:pStyle w:val="Heading3"/>
      </w:pPr>
      <w:r>
        <w:t>CA---1NC</w:t>
      </w:r>
    </w:p>
    <w:p w14:paraId="78483B71" w14:textId="77777777" w:rsidR="009F263E" w:rsidRDefault="009F263E" w:rsidP="009F263E">
      <w:pPr>
        <w:rPr>
          <w:rStyle w:val="Style13ptBold"/>
        </w:rPr>
      </w:pPr>
      <w:r w:rsidRPr="00B85C5B">
        <w:rPr>
          <w:rStyle w:val="Style13ptBold"/>
          <w:u w:val="single"/>
        </w:rPr>
        <w:t>Physicians CA</w:t>
      </w:r>
      <w:r>
        <w:rPr>
          <w:rStyle w:val="Style13ptBold"/>
        </w:rPr>
        <w:t>:</w:t>
      </w:r>
    </w:p>
    <w:p w14:paraId="061D56C4" w14:textId="77777777" w:rsidR="009F263E" w:rsidRDefault="009F263E" w:rsidP="009F263E">
      <w:pPr>
        <w:pStyle w:val="Heading4"/>
        <w:rPr>
          <w:bCs/>
        </w:rPr>
      </w:pPr>
      <w:r>
        <w:rPr>
          <w:bCs/>
        </w:rPr>
        <w:t>We advocate that t</w:t>
      </w:r>
      <w:r w:rsidRPr="00B85C5B">
        <w:rPr>
          <w:bCs/>
        </w:rPr>
        <w:t>he United States federal government should substantially strengthen collective bargaining rights for physicians in the United States.</w:t>
      </w:r>
    </w:p>
    <w:p w14:paraId="2E96424B" w14:textId="77777777" w:rsidR="009F263E" w:rsidRDefault="009F263E" w:rsidP="009F263E"/>
    <w:p w14:paraId="557A0DB6" w14:textId="77777777" w:rsidR="009F263E" w:rsidRDefault="009F263E" w:rsidP="009F263E">
      <w:pPr>
        <w:pStyle w:val="Heading4"/>
      </w:pPr>
      <w:r>
        <w:t xml:space="preserve">Our interpretation is that topical </w:t>
      </w:r>
      <w:r>
        <w:rPr>
          <w:u w:val="single"/>
        </w:rPr>
        <w:t>counterplans</w:t>
      </w:r>
      <w:r>
        <w:t xml:space="preserve"> should compete against affs that </w:t>
      </w:r>
      <w:r>
        <w:rPr>
          <w:u w:val="single"/>
        </w:rPr>
        <w:t>critique</w:t>
      </w:r>
      <w:r>
        <w:t xml:space="preserve"> the resolution. That’s key to </w:t>
      </w:r>
      <w:r>
        <w:rPr>
          <w:u w:val="single"/>
        </w:rPr>
        <w:t>ground</w:t>
      </w:r>
      <w:r>
        <w:t xml:space="preserve"> and </w:t>
      </w:r>
      <w:r>
        <w:rPr>
          <w:u w:val="single"/>
        </w:rPr>
        <w:t>iterative engagement</w:t>
      </w:r>
      <w:r>
        <w:t xml:space="preserve">---PICs are key to test </w:t>
      </w:r>
      <w:r>
        <w:rPr>
          <w:u w:val="single"/>
        </w:rPr>
        <w:t>sweeping</w:t>
      </w:r>
      <w:r>
        <w:t xml:space="preserve"> “topic bad” warrants. If we’re wrong, it’s a </w:t>
      </w:r>
      <w:r>
        <w:rPr>
          <w:u w:val="single"/>
        </w:rPr>
        <w:t>TVA</w:t>
      </w:r>
      <w:r>
        <w:t xml:space="preserve">. </w:t>
      </w:r>
    </w:p>
    <w:p w14:paraId="466CF07C" w14:textId="77777777" w:rsidR="009F263E" w:rsidRDefault="009F263E" w:rsidP="009F263E"/>
    <w:p w14:paraId="5C529811" w14:textId="77777777" w:rsidR="009F263E" w:rsidRDefault="009F263E" w:rsidP="009F263E">
      <w:pPr>
        <w:pStyle w:val="Heading4"/>
      </w:pPr>
      <w:r>
        <w:t>Two scenarios:</w:t>
      </w:r>
    </w:p>
    <w:p w14:paraId="67A0A7E7" w14:textId="77777777" w:rsidR="009F263E" w:rsidRPr="00850BA2" w:rsidRDefault="009F263E" w:rsidP="009F263E">
      <w:pPr>
        <w:pStyle w:val="Heading4"/>
      </w:pPr>
      <w:r>
        <w:t xml:space="preserve">1. </w:t>
      </w:r>
      <w:r w:rsidRPr="000804A0">
        <w:rPr>
          <w:u w:val="single"/>
        </w:rPr>
        <w:t>DISEASE</w:t>
      </w:r>
      <w:r>
        <w:t xml:space="preserve">---we are in the midst of a </w:t>
      </w:r>
      <w:r>
        <w:rPr>
          <w:u w:val="single"/>
        </w:rPr>
        <w:t>healthcare crisis</w:t>
      </w:r>
      <w:r>
        <w:t xml:space="preserve">. Corporations are </w:t>
      </w:r>
      <w:r>
        <w:rPr>
          <w:u w:val="single"/>
        </w:rPr>
        <w:t>overworking</w:t>
      </w:r>
      <w:r>
        <w:t xml:space="preserve"> doctors, but unions solve.</w:t>
      </w:r>
    </w:p>
    <w:p w14:paraId="1956400E" w14:textId="77777777" w:rsidR="009F263E" w:rsidRPr="000C64DE" w:rsidRDefault="009F263E" w:rsidP="009F263E">
      <w:r>
        <w:t xml:space="preserve">Gwen </w:t>
      </w:r>
      <w:r w:rsidRPr="00B81F93">
        <w:rPr>
          <w:rStyle w:val="Style13ptBold"/>
        </w:rPr>
        <w:t>Byrne 23</w:t>
      </w:r>
      <w: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1CE42B96" w14:textId="77777777" w:rsidR="009F263E" w:rsidRPr="005E67DA" w:rsidRDefault="009F263E" w:rsidP="009F263E">
      <w:pPr>
        <w:rPr>
          <w:sz w:val="16"/>
        </w:rPr>
      </w:pPr>
      <w:r w:rsidRPr="005E67DA">
        <w:rPr>
          <w:sz w:val="16"/>
        </w:rPr>
        <w:t>Background</w:t>
      </w:r>
    </w:p>
    <w:p w14:paraId="7868CC71" w14:textId="77777777" w:rsidR="009F263E" w:rsidRPr="0057798C" w:rsidRDefault="009F263E" w:rsidP="009F263E">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w:t>
      </w:r>
      <w:r w:rsidRPr="0057798C">
        <w:rPr>
          <w:sz w:val="16"/>
        </w:rPr>
        <w:t xml:space="preserve">percent. </w:t>
      </w:r>
      <w:r w:rsidRPr="0057798C">
        <w:rPr>
          <w:rStyle w:val="StyleUnderline"/>
        </w:rPr>
        <w:t xml:space="preserve">A </w:t>
      </w:r>
      <w:r w:rsidRPr="0057798C">
        <w:rPr>
          <w:rStyle w:val="Emphasis"/>
        </w:rPr>
        <w:t>fifth</w:t>
      </w:r>
      <w:r w:rsidRPr="0057798C">
        <w:rPr>
          <w:rStyle w:val="StyleUnderline"/>
        </w:rPr>
        <w:t xml:space="preserve"> of</w:t>
      </w:r>
      <w:r w:rsidRPr="0057798C">
        <w:rPr>
          <w:sz w:val="16"/>
        </w:rPr>
        <w:t xml:space="preserve"> surveyed </w:t>
      </w:r>
      <w:r w:rsidRPr="0057798C">
        <w:rPr>
          <w:rStyle w:val="StyleUnderline"/>
        </w:rPr>
        <w:t xml:space="preserve">physicians plan to </w:t>
      </w:r>
      <w:r w:rsidRPr="0057798C">
        <w:rPr>
          <w:rStyle w:val="Emphasis"/>
        </w:rPr>
        <w:t>leave their practice</w:t>
      </w:r>
      <w:r w:rsidRPr="0057798C">
        <w:rPr>
          <w:rStyle w:val="StyleUnderline"/>
        </w:rPr>
        <w:t xml:space="preserve"> within two years</w:t>
      </w:r>
      <w:r w:rsidRPr="0057798C">
        <w:rPr>
          <w:sz w:val="16"/>
        </w:rPr>
        <w:t xml:space="preserve">. These grim statistics lay bare the dire straits doctors have found themselves in, but </w:t>
      </w:r>
      <w:r w:rsidRPr="0057798C">
        <w:rPr>
          <w:rStyle w:val="StyleUnderline"/>
        </w:rPr>
        <w:t xml:space="preserve">the </w:t>
      </w:r>
      <w:r w:rsidRPr="0057798C">
        <w:rPr>
          <w:rStyle w:val="Emphasis"/>
        </w:rPr>
        <w:t>roots of discontent</w:t>
      </w:r>
      <w:r w:rsidRPr="0057798C">
        <w:rPr>
          <w:rStyle w:val="StyleUnderline"/>
        </w:rPr>
        <w:t xml:space="preserve"> stretch back years</w:t>
      </w:r>
      <w:r w:rsidRPr="0057798C">
        <w:rPr>
          <w:sz w:val="16"/>
        </w:rPr>
        <w:t>. Proliferation of these issues pre-dates the pandemic and draws attention to another exacerbating factor, the rapid consolidation of America’s healthcare system.</w:t>
      </w:r>
    </w:p>
    <w:p w14:paraId="6777F8AB" w14:textId="77777777" w:rsidR="009F263E" w:rsidRPr="005E67DA" w:rsidRDefault="009F263E" w:rsidP="009F263E">
      <w:pPr>
        <w:rPr>
          <w:sz w:val="16"/>
        </w:rPr>
      </w:pPr>
      <w:r w:rsidRPr="0057798C">
        <w:rPr>
          <w:sz w:val="16"/>
        </w:rPr>
        <w:t xml:space="preserve">For the past three decades, </w:t>
      </w:r>
      <w:r w:rsidRPr="0057798C">
        <w:rPr>
          <w:rStyle w:val="Emphasis"/>
        </w:rPr>
        <w:t>massive</w:t>
      </w:r>
      <w:r w:rsidRPr="0057798C">
        <w:rPr>
          <w:rStyle w:val="StyleUnderline"/>
        </w:rPr>
        <w:t xml:space="preserve"> health systems have been buying up </w:t>
      </w:r>
      <w:r w:rsidRPr="0057798C">
        <w:rPr>
          <w:rStyle w:val="Emphasis"/>
        </w:rPr>
        <w:t>independent</w:t>
      </w:r>
      <w:r w:rsidRPr="0057798C">
        <w:rPr>
          <w:sz w:val="16"/>
        </w:rPr>
        <w:t xml:space="preserve">, physician-run </w:t>
      </w:r>
      <w:r w:rsidRPr="0057798C">
        <w:rPr>
          <w:rStyle w:val="StyleUnderline"/>
        </w:rPr>
        <w:t>practices</w:t>
      </w:r>
      <w:r w:rsidRPr="0057798C">
        <w:rPr>
          <w:sz w:val="16"/>
        </w:rPr>
        <w:t xml:space="preserve"> and hospitals </w:t>
      </w:r>
      <w:r w:rsidRPr="0057798C">
        <w:rPr>
          <w:rStyle w:val="StyleUnderline"/>
        </w:rPr>
        <w:t xml:space="preserve">to create </w:t>
      </w:r>
      <w:r w:rsidRPr="0057798C">
        <w:rPr>
          <w:rStyle w:val="Emphasis"/>
        </w:rPr>
        <w:t>mammoth conglomerates</w:t>
      </w:r>
      <w:r w:rsidRPr="0057798C">
        <w:rPr>
          <w:sz w:val="16"/>
        </w:rPr>
        <w:t xml:space="preserve"> that employ thousands of workers. Despite hospital systems assertions that mergers will create economies</w:t>
      </w:r>
      <w:r w:rsidRPr="005E67DA">
        <w:rPr>
          <w:sz w:val="16"/>
        </w:rPr>
        <w:t xml:space="preserve"> of scale, resulting in increased efficiency and lower prices for consumers, </w:t>
      </w:r>
      <w:r w:rsidRPr="0075043E">
        <w:rPr>
          <w:rStyle w:val="StyleUnderline"/>
        </w:rPr>
        <w:t>research has shown</w:t>
      </w:r>
      <w:r w:rsidRPr="005E67DA">
        <w:rPr>
          <w:sz w:val="16"/>
        </w:rPr>
        <w:t xml:space="preserve"> the opposite. One study found </w:t>
      </w:r>
      <w:r w:rsidRPr="0057798C">
        <w:rPr>
          <w:sz w:val="16"/>
        </w:rPr>
        <w:t>th</w:t>
      </w:r>
      <w:r w:rsidRPr="0057798C">
        <w:rPr>
          <w:rStyle w:val="StyleUnderline"/>
        </w:rPr>
        <w:t>a</w:t>
      </w:r>
      <w:r w:rsidRPr="0057798C">
        <w:rPr>
          <w:sz w:val="16"/>
        </w:rPr>
        <w:t xml:space="preserve">t the </w:t>
      </w:r>
      <w:r w:rsidRPr="0057798C">
        <w:rPr>
          <w:rStyle w:val="Emphasis"/>
        </w:rPr>
        <w:t>merger</w:t>
      </w:r>
      <w:r w:rsidRPr="0057798C">
        <w:rPr>
          <w:sz w:val="16"/>
        </w:rPr>
        <w:t xml:space="preserve"> of two hospitals in one state </w:t>
      </w:r>
      <w:r w:rsidRPr="0057798C">
        <w:rPr>
          <w:rStyle w:val="StyleUnderline"/>
        </w:rPr>
        <w:t xml:space="preserve">increased prices by </w:t>
      </w:r>
      <w:r w:rsidRPr="0057798C">
        <w:rPr>
          <w:rStyle w:val="Emphasis"/>
        </w:rPr>
        <w:t>7% to 9%</w:t>
      </w:r>
      <w:r w:rsidRPr="0057798C">
        <w:rPr>
          <w:sz w:val="16"/>
        </w:rPr>
        <w:t>. For</w:t>
      </w:r>
      <w:r w:rsidRPr="005E67DA">
        <w:rPr>
          <w:sz w:val="16"/>
        </w:rPr>
        <w:t xml:space="preserve">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57798C">
        <w:rPr>
          <w:rStyle w:val="StyleUnderline"/>
        </w:rPr>
        <w:t xml:space="preserve">the </w:t>
      </w:r>
      <w:r w:rsidRPr="0057798C">
        <w:rPr>
          <w:rStyle w:val="Emphasis"/>
        </w:rPr>
        <w:t>number</w:t>
      </w:r>
      <w:r w:rsidRPr="00B81F93">
        <w:rPr>
          <w:rStyle w:val="Emphasis"/>
        </w:rPr>
        <w:t xml:space="preserve"> of </w:t>
      </w:r>
      <w:r w:rsidRPr="0057798C">
        <w:rPr>
          <w:rStyle w:val="Emphasis"/>
          <w:highlight w:val="cyan"/>
        </w:rPr>
        <w:t>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D20A56">
        <w:rPr>
          <w:rStyle w:val="StyleUnderline"/>
          <w:highlight w:val="cyan"/>
        </w:rPr>
        <w:t>(</w:t>
      </w:r>
      <w:r w:rsidRPr="00D20A56">
        <w:rPr>
          <w:rStyle w:val="Emphasis"/>
          <w:highlight w:val="cyan"/>
        </w:rPr>
        <w:t>PE</w:t>
      </w:r>
      <w:r w:rsidRPr="00D20A56">
        <w:rPr>
          <w:rStyle w:val="StyleUnderline"/>
          <w:highlight w:val="cyan"/>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75043E">
        <w:rPr>
          <w:rStyle w:val="StyleUnderline"/>
        </w:rPr>
        <w:t xml:space="preserve">PE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w:t>
      </w:r>
      <w:r w:rsidRPr="0057798C">
        <w:rPr>
          <w:rStyle w:val="StyleUnderline"/>
        </w:rPr>
        <w:t xml:space="preserve">s, which disincentives </w:t>
      </w:r>
      <w:r w:rsidRPr="0057798C">
        <w:rPr>
          <w:rStyle w:val="Emphasis"/>
        </w:rPr>
        <w:t>long-term investments</w:t>
      </w:r>
      <w:r w:rsidRPr="0057798C">
        <w:rPr>
          <w:rStyle w:val="StyleUnderline"/>
        </w:rPr>
        <w:t xml:space="preserve"> in staff, technology, and infrastructure</w:t>
      </w:r>
      <w:r w:rsidRPr="0057798C">
        <w:rPr>
          <w:sz w:val="16"/>
        </w:rPr>
        <w:t xml:space="preserve"> improvements.</w:t>
      </w:r>
    </w:p>
    <w:p w14:paraId="008BAE70" w14:textId="77777777" w:rsidR="009F263E" w:rsidRPr="005E67DA" w:rsidRDefault="009F263E" w:rsidP="009F263E">
      <w:pPr>
        <w:rPr>
          <w:sz w:val="16"/>
        </w:rPr>
      </w:pPr>
      <w:r w:rsidRPr="005E67DA">
        <w:rPr>
          <w:sz w:val="16"/>
        </w:rPr>
        <w:t xml:space="preserve">Government actors are paying heed to these concerns. The Biden Administration has made revitalizing competition between healthcare systems an explicit goal. The Federal Trade Commission challenged three </w:t>
      </w:r>
      <w:r w:rsidRPr="0057798C">
        <w:rPr>
          <w:sz w:val="16"/>
        </w:rPr>
        <w:t xml:space="preserve">mergers in Utah, New Jersey, and Rhode Island in 2022. On the state level, attorneys general have also taken on a prominent role in contesting these consolidations. Still, </w:t>
      </w:r>
      <w:r w:rsidRPr="0057798C">
        <w:rPr>
          <w:rStyle w:val="StyleUnderline"/>
        </w:rPr>
        <w:t xml:space="preserve">government regulators have </w:t>
      </w:r>
      <w:r w:rsidRPr="0057798C">
        <w:rPr>
          <w:rStyle w:val="Emphasis"/>
        </w:rPr>
        <w:t>limited resources</w:t>
      </w:r>
      <w:r w:rsidRPr="0057798C">
        <w:rPr>
          <w:rStyle w:val="StyleUnderline"/>
        </w:rPr>
        <w:t xml:space="preserve"> and</w:t>
      </w:r>
      <w:r w:rsidRPr="0057798C">
        <w:rPr>
          <w:sz w:val="16"/>
        </w:rPr>
        <w:t xml:space="preserve"> can </w:t>
      </w:r>
      <w:r w:rsidRPr="0057798C">
        <w:rPr>
          <w:rStyle w:val="StyleUnderline"/>
        </w:rPr>
        <w:t xml:space="preserve">only intervene in a small </w:t>
      </w:r>
      <w:r w:rsidRPr="0057798C">
        <w:rPr>
          <w:rStyle w:val="Emphasis"/>
        </w:rPr>
        <w:t>fraction of cases</w:t>
      </w:r>
      <w:r w:rsidRPr="0057798C">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w:t>
      </w:r>
      <w:r w:rsidRPr="005E67DA">
        <w:rPr>
          <w:sz w:val="16"/>
        </w:rPr>
        <w:t xml:space="preserve"> might hold the answer.</w:t>
      </w:r>
    </w:p>
    <w:p w14:paraId="09AFAAE6" w14:textId="77777777" w:rsidR="009F263E" w:rsidRPr="005E67DA" w:rsidRDefault="009F263E" w:rsidP="009F263E">
      <w:pPr>
        <w:rPr>
          <w:sz w:val="16"/>
        </w:rPr>
      </w:pPr>
      <w:r w:rsidRPr="005E67DA">
        <w:rPr>
          <w:sz w:val="16"/>
        </w:rPr>
        <w:t>How Mergers Impact Physicians</w:t>
      </w:r>
    </w:p>
    <w:p w14:paraId="333BF37A" w14:textId="77777777" w:rsidR="009F263E" w:rsidRPr="005E67DA" w:rsidRDefault="009F263E" w:rsidP="009F263E">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D20A56">
        <w:rPr>
          <w:rStyle w:val="StyleUnderline"/>
          <w:highlight w:val="cyan"/>
        </w:rPr>
        <w:t xml:space="preserve"> and place it in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D20A56">
        <w:rPr>
          <w:rStyle w:val="StyleUnderline"/>
          <w:highlight w:val="cyan"/>
        </w:rPr>
        <w:t xml:space="preserve"> regarding </w:t>
      </w:r>
      <w:r w:rsidRPr="00D20A56">
        <w:rPr>
          <w:rStyle w:val="Emphasis"/>
          <w:highlight w:val="cyan"/>
        </w:rPr>
        <w:t>tech</w:t>
      </w:r>
      <w:r w:rsidRPr="00B81F93">
        <w:rPr>
          <w:rStyle w:val="Emphasis"/>
        </w:rPr>
        <w:t>nology</w:t>
      </w:r>
      <w:r w:rsidRPr="005E67DA">
        <w:rPr>
          <w:sz w:val="16"/>
        </w:rPr>
        <w:t xml:space="preserve">, patient services, </w:t>
      </w:r>
      <w:r w:rsidRPr="00D20A56">
        <w:rPr>
          <w:rStyle w:val="StyleUnderline"/>
          <w:highlight w:val="cyan"/>
        </w:rPr>
        <w:t>and staffing.</w:t>
      </w:r>
      <w:r w:rsidRPr="0057798C">
        <w:rPr>
          <w:rStyle w:val="StyleUnderline"/>
        </w:rPr>
        <w:t xml:space="preserve"> </w:t>
      </w:r>
      <w:r w:rsidRPr="0057798C">
        <w:rPr>
          <w:rStyle w:val="Emphasis"/>
        </w:rPr>
        <w:t>Seventy percent</w:t>
      </w:r>
      <w:r w:rsidRPr="0057798C">
        <w:rPr>
          <w:sz w:val="16"/>
        </w:rPr>
        <w:t xml:space="preserve"> of emergency physicians </w:t>
      </w:r>
      <w:r w:rsidRPr="0057798C">
        <w:rPr>
          <w:rStyle w:val="StyleUnderline"/>
        </w:rPr>
        <w:t>agree that corporatization has</w:t>
      </w:r>
      <w:r w:rsidRPr="0057798C">
        <w:rPr>
          <w:sz w:val="16"/>
        </w:rPr>
        <w:t xml:space="preserve"> had </w:t>
      </w:r>
      <w:r w:rsidRPr="0057798C">
        <w:rPr>
          <w:rStyle w:val="StyleUnderline"/>
        </w:rPr>
        <w:t>a</w:t>
      </w:r>
      <w:r w:rsidRPr="0057798C">
        <w:rPr>
          <w:sz w:val="16"/>
        </w:rPr>
        <w:t xml:space="preserve"> negative or </w:t>
      </w:r>
      <w:r w:rsidRPr="0057798C">
        <w:rPr>
          <w:rStyle w:val="Emphasis"/>
        </w:rPr>
        <w:t>strongly</w:t>
      </w:r>
      <w:r w:rsidRPr="0057798C">
        <w:rPr>
          <w:rStyle w:val="StyleUnderline"/>
        </w:rPr>
        <w:t xml:space="preserve"> negative impact on</w:t>
      </w:r>
      <w:r w:rsidRPr="0057798C">
        <w:rPr>
          <w:sz w:val="16"/>
        </w:rPr>
        <w:t xml:space="preserve"> the quality of care. The inability to effectively</w:t>
      </w:r>
      <w:r w:rsidRPr="005E67DA">
        <w:rPr>
          <w:sz w:val="16"/>
        </w:rPr>
        <w:t xml:space="preserve">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1DF85DF6" w14:textId="77777777" w:rsidR="009F263E" w:rsidRPr="005E67DA" w:rsidRDefault="009F263E" w:rsidP="009F263E">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5C395EE6" w14:textId="77777777" w:rsidR="009F263E" w:rsidRPr="005E67DA" w:rsidRDefault="009F263E" w:rsidP="009F263E">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1FFA8C6A" w14:textId="77777777" w:rsidR="009F263E" w:rsidRPr="005E67DA" w:rsidRDefault="009F263E" w:rsidP="009F263E">
      <w:pPr>
        <w:rPr>
          <w:sz w:val="16"/>
        </w:rPr>
      </w:pPr>
      <w:r w:rsidRPr="005E67DA">
        <w:rPr>
          <w:sz w:val="16"/>
        </w:rPr>
        <w:t>The Importance of Physician Unions</w:t>
      </w:r>
    </w:p>
    <w:p w14:paraId="69E97B0C" w14:textId="77777777" w:rsidR="009F263E" w:rsidRPr="005E67DA" w:rsidRDefault="009F263E" w:rsidP="009F263E">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D20A56">
        <w:rPr>
          <w:rStyle w:val="StyleUnderline"/>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75043E">
        <w:rPr>
          <w:rStyle w:val="StyleUnderline"/>
          <w:highlight w:val="cyan"/>
        </w:rPr>
        <w:t xml:space="preserve">the likelihood of </w:t>
      </w:r>
      <w:r w:rsidRPr="0075043E">
        <w:rPr>
          <w:rStyle w:val="Emphasis"/>
        </w:rPr>
        <w:t>s</w:t>
      </w:r>
      <w:r w:rsidRPr="00B81F93">
        <w:rPr>
          <w:rStyle w:val="Emphasis"/>
        </w:rPr>
        <w:t xml:space="preserve">uccessful </w:t>
      </w:r>
      <w:r w:rsidRPr="0075043E">
        <w:rPr>
          <w:rStyle w:val="Emphasis"/>
          <w:highlight w:val="cyan"/>
        </w:rPr>
        <w:t>negotiation</w:t>
      </w:r>
      <w:r w:rsidRPr="005E67DA">
        <w:rPr>
          <w:sz w:val="16"/>
        </w:rPr>
        <w:t>.</w:t>
      </w:r>
    </w:p>
    <w:p w14:paraId="3D227292" w14:textId="77777777" w:rsidR="009F263E" w:rsidRPr="005E67DA" w:rsidRDefault="009F263E" w:rsidP="009F263E">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6D922480" w14:textId="77777777" w:rsidR="009F263E" w:rsidRPr="005E67DA" w:rsidRDefault="009F263E" w:rsidP="009F263E">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w:t>
      </w:r>
      <w:r w:rsidRPr="0057798C">
        <w:rPr>
          <w:sz w:val="16"/>
        </w:rPr>
        <w:t xml:space="preserve">find themselves under the umbrella of health conglomerates and transition from owners to employees. As of 2022, </w:t>
      </w:r>
      <w:r w:rsidRPr="0057798C">
        <w:rPr>
          <w:rStyle w:val="Emphasis"/>
        </w:rPr>
        <w:t>74 percent</w:t>
      </w:r>
      <w:r w:rsidRPr="0057798C">
        <w:rPr>
          <w:rStyle w:val="StyleUnderline"/>
        </w:rPr>
        <w:t xml:space="preserve"> of physicians are </w:t>
      </w:r>
      <w:r w:rsidRPr="0057798C">
        <w:rPr>
          <w:rStyle w:val="Emphasis"/>
        </w:rPr>
        <w:t>employed</w:t>
      </w:r>
      <w:r w:rsidRPr="0057798C">
        <w:rPr>
          <w:sz w:val="16"/>
        </w:rPr>
        <w:t xml:space="preserve"> by a hospital, health system, or other corporate entity. </w:t>
      </w:r>
      <w:r w:rsidRPr="0057798C">
        <w:rPr>
          <w:rStyle w:val="StyleUnderline"/>
        </w:rPr>
        <w:t xml:space="preserve">That number has significant potential for </w:t>
      </w:r>
      <w:r w:rsidRPr="0057798C">
        <w:rPr>
          <w:rStyle w:val="Emphasis"/>
        </w:rPr>
        <w:t>organizing efforts</w:t>
      </w:r>
      <w:r w:rsidRPr="0057798C">
        <w:rPr>
          <w:sz w:val="16"/>
        </w:rPr>
        <w:t xml:space="preserve">, especially in light of the NLRB’s recent affirmation that physicians are not de facto supervisors and can be eligible for unionization. </w:t>
      </w:r>
      <w:r w:rsidRPr="0057798C">
        <w:rPr>
          <w:rStyle w:val="StyleUnderline"/>
        </w:rPr>
        <w:t xml:space="preserve">The </w:t>
      </w:r>
      <w:r w:rsidRPr="0057798C">
        <w:rPr>
          <w:rStyle w:val="Emphasis"/>
        </w:rPr>
        <w:t>largest group</w:t>
      </w:r>
      <w:r w:rsidRPr="0057798C">
        <w:rPr>
          <w:rStyle w:val="StyleUnderline"/>
        </w:rPr>
        <w:t xml:space="preserve"> of unionized doctors</w:t>
      </w:r>
      <w:r w:rsidRPr="0057798C">
        <w:rPr>
          <w:sz w:val="16"/>
        </w:rPr>
        <w:t xml:space="preserve"> in a private system </w:t>
      </w:r>
      <w:r w:rsidRPr="0057798C">
        <w:rPr>
          <w:rStyle w:val="StyleUnderline"/>
        </w:rPr>
        <w:t xml:space="preserve">just </w:t>
      </w:r>
      <w:r w:rsidRPr="0057798C">
        <w:rPr>
          <w:rStyle w:val="Emphasis"/>
        </w:rPr>
        <w:t>won NLRB certification</w:t>
      </w:r>
      <w:r w:rsidRPr="0057798C">
        <w:rPr>
          <w:sz w:val="16"/>
        </w:rPr>
        <w:t>. The Committee of Interns and Residents</w:t>
      </w:r>
      <w:r w:rsidRPr="005E67DA">
        <w:rPr>
          <w:sz w:val="16"/>
        </w:rPr>
        <w:t xml:space="preserve"> has seen a remarkable 58 percent growth in membership in the past two years. Organizing efforts have been launched at Stanford, George Washington, and USC Keck.</w:t>
      </w:r>
    </w:p>
    <w:p w14:paraId="1A8F3E0F" w14:textId="77777777" w:rsidR="009F263E" w:rsidRPr="005E67DA" w:rsidRDefault="009F263E" w:rsidP="009F263E">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child care.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044C8D29" w14:textId="77777777" w:rsidR="009F263E" w:rsidRPr="005E67DA" w:rsidRDefault="009F263E" w:rsidP="009F263E">
      <w:pPr>
        <w:rPr>
          <w:sz w:val="16"/>
        </w:rPr>
      </w:pPr>
      <w:r w:rsidRPr="005E67DA">
        <w:rPr>
          <w:sz w:val="16"/>
        </w:rPr>
        <w:t>Conclusion</w:t>
      </w:r>
    </w:p>
    <w:p w14:paraId="07D00ADB" w14:textId="77777777" w:rsidR="009F263E" w:rsidRPr="005E67DA" w:rsidRDefault="009F263E" w:rsidP="009F263E">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w:t>
      </w:r>
      <w:r w:rsidRPr="0057798C">
        <w:rPr>
          <w:rStyle w:val="StyleUnderline"/>
        </w:rPr>
        <w:t>a promising path</w:t>
      </w:r>
      <w:r w:rsidRPr="0057798C">
        <w:rPr>
          <w:sz w:val="16"/>
        </w:rPr>
        <w:t xml:space="preserve"> forward. </w:t>
      </w:r>
      <w:r w:rsidRPr="0057798C">
        <w:rPr>
          <w:rStyle w:val="StyleUnderline"/>
        </w:rPr>
        <w:t xml:space="preserve">Through </w:t>
      </w:r>
      <w:r w:rsidRPr="0057798C">
        <w:rPr>
          <w:rStyle w:val="Emphasis"/>
        </w:rPr>
        <w:t>solidarity</w:t>
      </w:r>
      <w:r w:rsidRPr="0057798C">
        <w:rPr>
          <w:rStyle w:val="StyleUnderline"/>
        </w:rPr>
        <w:t xml:space="preserve">, physicians have the </w:t>
      </w:r>
      <w:r w:rsidRPr="0057798C">
        <w:rPr>
          <w:rStyle w:val="Emphasis"/>
        </w:rPr>
        <w:t>potential</w:t>
      </w:r>
      <w:r w:rsidRPr="0057798C">
        <w:rPr>
          <w:rStyle w:val="StyleUnderline"/>
        </w:rPr>
        <w:t xml:space="preserve"> to weigh in on the </w:t>
      </w:r>
      <w:r w:rsidRPr="0057798C">
        <w:rPr>
          <w:rStyle w:val="Emphasis"/>
        </w:rPr>
        <w:t>future of healthcare</w:t>
      </w:r>
      <w:r w:rsidRPr="0057798C">
        <w:rPr>
          <w:sz w:val="16"/>
        </w:rPr>
        <w:t>, improve their working conditions, and, in turn</w:t>
      </w:r>
      <w:r w:rsidRPr="005E67DA">
        <w:rPr>
          <w:sz w:val="16"/>
        </w:rPr>
        <w:t>, enhance the quality of care they provide.</w:t>
      </w:r>
    </w:p>
    <w:p w14:paraId="533D266F" w14:textId="77777777" w:rsidR="009F263E" w:rsidRPr="00F2745A" w:rsidRDefault="009F263E" w:rsidP="009F263E">
      <w:pPr>
        <w:pStyle w:val="Heading4"/>
        <w:rPr>
          <w:i/>
        </w:rPr>
      </w:pPr>
      <w:r>
        <w:t xml:space="preserve">Burnout makes pandemics </w:t>
      </w:r>
      <w:r>
        <w:rPr>
          <w:u w:val="single"/>
        </w:rPr>
        <w:t>inevitable</w:t>
      </w:r>
      <w:r>
        <w:t>.</w:t>
      </w:r>
    </w:p>
    <w:p w14:paraId="6BF856F9" w14:textId="77777777" w:rsidR="009F263E" w:rsidRPr="005723E5" w:rsidRDefault="009F263E" w:rsidP="009F263E">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312D88D1" w14:textId="77777777" w:rsidR="009F263E" w:rsidRPr="005E67DA" w:rsidRDefault="009F263E" w:rsidP="009F263E">
      <w:pPr>
        <w:rPr>
          <w:sz w:val="16"/>
        </w:rPr>
      </w:pPr>
      <w:r w:rsidRPr="005E67DA">
        <w:rPr>
          <w:sz w:val="16"/>
        </w:rPr>
        <w:t>Exodus</w:t>
      </w:r>
    </w:p>
    <w:p w14:paraId="3AE6853B" w14:textId="77777777" w:rsidR="009F263E" w:rsidRPr="005E67DA" w:rsidRDefault="009F263E" w:rsidP="009F263E">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891F0F7" w14:textId="77777777" w:rsidR="009F263E" w:rsidRPr="005E67DA" w:rsidRDefault="009F263E" w:rsidP="009F263E">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07642">
        <w:rPr>
          <w:rStyle w:val="StyleUnderline"/>
          <w:highlight w:val="cyan"/>
        </w:rPr>
        <w:t xml:space="preserve">tying for </w:t>
      </w:r>
      <w:r w:rsidRPr="00E07642">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51D606FA" w14:textId="77777777" w:rsidR="009F263E" w:rsidRPr="005E67DA" w:rsidRDefault="009F263E" w:rsidP="009F263E">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AD67718" w14:textId="77777777" w:rsidR="009F263E" w:rsidRPr="005E67DA" w:rsidRDefault="009F263E" w:rsidP="009F263E">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30A39821" w14:textId="77777777" w:rsidR="009F263E" w:rsidRPr="005E67DA" w:rsidRDefault="009F263E" w:rsidP="009F263E">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0F0FFD9D" w14:textId="77777777" w:rsidR="009F263E" w:rsidRPr="0057798C" w:rsidRDefault="009F263E" w:rsidP="009F263E">
      <w:pPr>
        <w:rPr>
          <w:sz w:val="16"/>
        </w:rPr>
      </w:pPr>
      <w:r w:rsidRPr="005E67DA">
        <w:rPr>
          <w:sz w:val="16"/>
        </w:rPr>
        <w:t xml:space="preserve">“The generation of new </w:t>
      </w:r>
      <w:r w:rsidRPr="00D00427">
        <w:rPr>
          <w:rStyle w:val="StyleUnderline"/>
        </w:rPr>
        <w:t xml:space="preserve">medical </w:t>
      </w:r>
      <w:r w:rsidRPr="0057798C">
        <w:rPr>
          <w:rStyle w:val="StyleUnderline"/>
        </w:rPr>
        <w:t xml:space="preserve">knowledge has </w:t>
      </w:r>
      <w:r w:rsidRPr="0057798C">
        <w:rPr>
          <w:rStyle w:val="Emphasis"/>
        </w:rPr>
        <w:t>never been faster</w:t>
      </w:r>
      <w:r w:rsidRPr="0057798C">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7381186B" w14:textId="77777777" w:rsidR="009F263E" w:rsidRPr="0057798C" w:rsidRDefault="009F263E" w:rsidP="009F263E">
      <w:pPr>
        <w:rPr>
          <w:sz w:val="16"/>
        </w:rPr>
      </w:pPr>
      <w:r w:rsidRPr="0057798C">
        <w:rPr>
          <w:sz w:val="16"/>
        </w:rPr>
        <w:t xml:space="preserve">“There also was an enormous growth in the use of prepublication data in the clinical arena,” he said. “These </w:t>
      </w:r>
      <w:r w:rsidRPr="0057798C">
        <w:rPr>
          <w:rStyle w:val="StyleUnderline"/>
        </w:rPr>
        <w:t>changes</w:t>
      </w:r>
      <w:r w:rsidRPr="0057798C">
        <w:rPr>
          <w:sz w:val="16"/>
        </w:rPr>
        <w:t xml:space="preserve"> have </w:t>
      </w:r>
      <w:r w:rsidRPr="0057798C">
        <w:rPr>
          <w:rStyle w:val="StyleUnderline"/>
        </w:rPr>
        <w:t xml:space="preserve">raised </w:t>
      </w:r>
      <w:r w:rsidRPr="0057798C">
        <w:rPr>
          <w:rStyle w:val="Emphasis"/>
        </w:rPr>
        <w:t>important questions</w:t>
      </w:r>
      <w:r w:rsidRPr="0057798C">
        <w:rPr>
          <w:rStyle w:val="StyleUnderline"/>
        </w:rPr>
        <w:t xml:space="preserve"> about how quickly and effectively </w:t>
      </w:r>
      <w:r w:rsidRPr="0057798C">
        <w:rPr>
          <w:rStyle w:val="Emphasis"/>
        </w:rPr>
        <w:t>frontline clinicians</w:t>
      </w:r>
      <w:r w:rsidRPr="0057798C">
        <w:rPr>
          <w:rStyle w:val="StyleUnderline"/>
        </w:rPr>
        <w:t xml:space="preserve"> can analyze the </w:t>
      </w:r>
      <w:r w:rsidRPr="0057798C">
        <w:rPr>
          <w:rStyle w:val="Emphasis"/>
        </w:rPr>
        <w:t>rapidly evolving lit</w:t>
      </w:r>
      <w:r w:rsidRPr="0057798C">
        <w:rPr>
          <w:rStyle w:val="StyleUnderline"/>
        </w:rPr>
        <w:t xml:space="preserve">erature and appropriately incorporate its </w:t>
      </w:r>
      <w:r w:rsidRPr="0057798C">
        <w:rPr>
          <w:rStyle w:val="Emphasis"/>
        </w:rPr>
        <w:t>conclusions</w:t>
      </w:r>
      <w:r w:rsidRPr="0057798C">
        <w:rPr>
          <w:rStyle w:val="StyleUnderline"/>
        </w:rPr>
        <w:t xml:space="preserve"> into their </w:t>
      </w:r>
      <w:r w:rsidRPr="0057798C">
        <w:rPr>
          <w:rStyle w:val="Emphasis"/>
        </w:rPr>
        <w:t>practice</w:t>
      </w:r>
      <w:r w:rsidRPr="0057798C">
        <w:rPr>
          <w:sz w:val="16"/>
        </w:rPr>
        <w:t>.”</w:t>
      </w:r>
    </w:p>
    <w:p w14:paraId="3A92BD67" w14:textId="77777777" w:rsidR="009F263E" w:rsidRPr="0057798C" w:rsidRDefault="009F263E" w:rsidP="009F263E">
      <w:pPr>
        <w:rPr>
          <w:sz w:val="16"/>
        </w:rPr>
      </w:pPr>
      <w:r w:rsidRPr="0057798C">
        <w:rPr>
          <w:sz w:val="16"/>
        </w:rPr>
        <w:t xml:space="preserve">At the same time, </w:t>
      </w:r>
      <w:r w:rsidRPr="0057798C">
        <w:rPr>
          <w:rStyle w:val="StyleUnderline"/>
        </w:rPr>
        <w:t xml:space="preserve">there was a “growth of </w:t>
      </w:r>
      <w:r w:rsidRPr="0057798C">
        <w:rPr>
          <w:rStyle w:val="Emphasis"/>
        </w:rPr>
        <w:t>mistrust</w:t>
      </w:r>
      <w:r w:rsidRPr="0057798C">
        <w:rPr>
          <w:sz w:val="16"/>
        </w:rPr>
        <w:t>, a skepticism of authority, a real aversion to the acceptance of science — an almost anti-science, politicization of the response,” Schaffner said.</w:t>
      </w:r>
    </w:p>
    <w:p w14:paraId="2A78EE10" w14:textId="77777777" w:rsidR="009F263E" w:rsidRPr="005E67DA" w:rsidRDefault="009F263E" w:rsidP="009F263E">
      <w:pPr>
        <w:rPr>
          <w:sz w:val="16"/>
        </w:rPr>
      </w:pPr>
      <w:r w:rsidRPr="0057798C">
        <w:rPr>
          <w:sz w:val="16"/>
        </w:rPr>
        <w:t>“</w:t>
      </w:r>
      <w:r w:rsidRPr="0057798C">
        <w:rPr>
          <w:rStyle w:val="StyleUnderline"/>
        </w:rPr>
        <w:t>These</w:t>
      </w:r>
      <w:r w:rsidRPr="0057798C">
        <w:rPr>
          <w:sz w:val="16"/>
        </w:rPr>
        <w:t xml:space="preserve"> are two </w:t>
      </w:r>
      <w:r w:rsidRPr="0057798C">
        <w:rPr>
          <w:rStyle w:val="StyleUnderline"/>
        </w:rPr>
        <w:t>things</w:t>
      </w:r>
      <w:r w:rsidRPr="0057798C">
        <w:rPr>
          <w:sz w:val="16"/>
        </w:rPr>
        <w:t>” — the capacity of physicians and public</w:t>
      </w:r>
      <w:r w:rsidRPr="005E67DA">
        <w:rPr>
          <w:sz w:val="16"/>
        </w:rPr>
        <w:t xml:space="preserve">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7C51A6E3" w14:textId="77777777" w:rsidR="009F263E" w:rsidRPr="005E67DA" w:rsidRDefault="009F263E" w:rsidP="009F263E">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637C52D1" w14:textId="77777777" w:rsidR="009F263E" w:rsidRPr="005E67DA" w:rsidRDefault="009F263E" w:rsidP="009F263E">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3381FB9C" w14:textId="77777777" w:rsidR="009F263E" w:rsidRPr="005E67DA" w:rsidRDefault="009F263E" w:rsidP="009F263E">
      <w:pPr>
        <w:rPr>
          <w:sz w:val="16"/>
        </w:rPr>
      </w:pPr>
      <w:r w:rsidRPr="005E67DA">
        <w:rPr>
          <w:sz w:val="16"/>
        </w:rPr>
        <w:t xml:space="preserve">Biddinger agreed </w:t>
      </w:r>
      <w:r w:rsidRPr="0057798C">
        <w:rPr>
          <w:sz w:val="16"/>
        </w:rPr>
        <w:t xml:space="preserve">that </w:t>
      </w:r>
      <w:r w:rsidRPr="0057798C">
        <w:rPr>
          <w:rStyle w:val="StyleUnderline"/>
        </w:rPr>
        <w:t xml:space="preserve">not all </w:t>
      </w:r>
      <w:r w:rsidRPr="0057798C">
        <w:rPr>
          <w:rStyle w:val="Emphasis"/>
        </w:rPr>
        <w:t>perceptions of medicine</w:t>
      </w:r>
      <w:r w:rsidRPr="0057798C">
        <w:rPr>
          <w:sz w:val="16"/>
        </w:rPr>
        <w:t xml:space="preserve"> and public health </w:t>
      </w:r>
      <w:r w:rsidRPr="0057798C">
        <w:rPr>
          <w:rStyle w:val="StyleUnderline"/>
        </w:rPr>
        <w:t xml:space="preserve">have changed for the </w:t>
      </w:r>
      <w:r w:rsidRPr="0057798C">
        <w:rPr>
          <w:rStyle w:val="Emphasis"/>
        </w:rPr>
        <w:t>worse</w:t>
      </w:r>
      <w:r w:rsidRPr="0057798C">
        <w:rPr>
          <w:sz w:val="16"/>
        </w:rPr>
        <w:t>.</w:t>
      </w:r>
    </w:p>
    <w:p w14:paraId="1C9E67CA" w14:textId="77777777" w:rsidR="009F263E" w:rsidRPr="005E67DA" w:rsidRDefault="009F263E" w:rsidP="009F263E">
      <w:pPr>
        <w:rPr>
          <w:sz w:val="16"/>
        </w:rPr>
      </w:pPr>
      <w:r w:rsidRPr="005E67DA">
        <w:rPr>
          <w:sz w:val="16"/>
        </w:rPr>
        <w:t xml:space="preserve">“For some, </w:t>
      </w:r>
      <w:r w:rsidRPr="0057798C">
        <w:rPr>
          <w:rStyle w:val="StyleUnderline"/>
        </w:rPr>
        <w:t>there has been an</w:t>
      </w:r>
      <w:r w:rsidRPr="0057798C">
        <w:rPr>
          <w:sz w:val="16"/>
        </w:rPr>
        <w:t xml:space="preserve"> increased appreciation of the dedication of nurses, physicians and others in the medical system to be there when they are most needed, and an </w:t>
      </w:r>
      <w:r w:rsidRPr="0057798C">
        <w:rPr>
          <w:rStyle w:val="Emphasis"/>
        </w:rPr>
        <w:t>increased appreciation</w:t>
      </w:r>
      <w:r w:rsidRPr="0057798C">
        <w:rPr>
          <w:rStyle w:val="StyleUnderline"/>
        </w:rPr>
        <w:t xml:space="preserve"> of</w:t>
      </w:r>
      <w:r w:rsidRPr="0057798C">
        <w:rPr>
          <w:sz w:val="16"/>
        </w:rPr>
        <w:t xml:space="preserve"> the need for </w:t>
      </w:r>
      <w:r w:rsidRPr="0057798C">
        <w:rPr>
          <w:rStyle w:val="StyleUnderline"/>
        </w:rPr>
        <w:t xml:space="preserve">a scientific community </w:t>
      </w:r>
      <w:r w:rsidRPr="0057798C">
        <w:rPr>
          <w:rStyle w:val="Emphasis"/>
        </w:rPr>
        <w:t>capable of addressing</w:t>
      </w:r>
      <w:r w:rsidRPr="0057798C">
        <w:rPr>
          <w:rStyle w:val="StyleUnderline"/>
        </w:rPr>
        <w:t xml:space="preserve"> emerging challenges</w:t>
      </w:r>
      <w:r w:rsidRPr="005E67DA">
        <w:rPr>
          <w:sz w:val="16"/>
        </w:rPr>
        <w:t xml:space="preserve"> with cutting-edge technology and expertise,” he said.</w:t>
      </w:r>
    </w:p>
    <w:p w14:paraId="04007B3D" w14:textId="77777777" w:rsidR="009F263E" w:rsidRPr="005E67DA" w:rsidRDefault="009F263E" w:rsidP="009F263E">
      <w:pPr>
        <w:rPr>
          <w:sz w:val="16"/>
        </w:rPr>
      </w:pPr>
      <w:r w:rsidRPr="005E67DA">
        <w:rPr>
          <w:sz w:val="16"/>
        </w:rPr>
        <w:t xml:space="preserve">Hotez worries that </w:t>
      </w:r>
      <w:r w:rsidRPr="0057798C">
        <w:rPr>
          <w:rStyle w:val="Emphasis"/>
        </w:rPr>
        <w:t>attacks and threats</w:t>
      </w:r>
      <w:r w:rsidRPr="0057798C">
        <w:rPr>
          <w:rStyle w:val="StyleUnderline"/>
        </w:rPr>
        <w:t xml:space="preserve"> on the health care workforce “could become </w:t>
      </w:r>
      <w:r w:rsidRPr="0057798C">
        <w:rPr>
          <w:rStyle w:val="Emphasis"/>
        </w:rPr>
        <w:t>normalized</w:t>
      </w:r>
      <w:r w:rsidRPr="0057798C">
        <w:rPr>
          <w:rStyle w:val="StyleUnderline"/>
        </w:rPr>
        <w:t>,”</w:t>
      </w:r>
      <w:r w:rsidRPr="0057798C">
        <w:rPr>
          <w:sz w:val="16"/>
        </w:rPr>
        <w:t xml:space="preserve"> negatively </w:t>
      </w:r>
      <w:r w:rsidRPr="0057798C">
        <w:rPr>
          <w:rStyle w:val="StyleUnderline"/>
        </w:rPr>
        <w:t xml:space="preserve">impacting the </w:t>
      </w:r>
      <w:r w:rsidRPr="0057798C">
        <w:rPr>
          <w:rStyle w:val="Emphasis"/>
        </w:rPr>
        <w:t>recruitment and retention</w:t>
      </w:r>
      <w:r w:rsidRPr="0057798C">
        <w:rPr>
          <w:rStyle w:val="StyleUnderline"/>
        </w:rPr>
        <w:t xml:space="preserve"> of workers</w:t>
      </w:r>
      <w:r w:rsidRPr="0057798C">
        <w:rPr>
          <w:sz w:val="16"/>
        </w:rPr>
        <w:t>.</w:t>
      </w:r>
    </w:p>
    <w:p w14:paraId="2184983F" w14:textId="77777777" w:rsidR="009F263E" w:rsidRPr="005E67DA" w:rsidRDefault="009F263E" w:rsidP="009F263E">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76D16E7E" w14:textId="77777777" w:rsidR="009F263E" w:rsidRPr="005E67DA" w:rsidRDefault="009F263E" w:rsidP="009F263E">
      <w:pPr>
        <w:rPr>
          <w:sz w:val="16"/>
        </w:rPr>
      </w:pPr>
      <w:r w:rsidRPr="005E67DA">
        <w:rPr>
          <w:sz w:val="16"/>
        </w:rPr>
        <w:t>The two specialties most impacted by staffing shortages were internal medicine and family practice, according to the report.</w:t>
      </w:r>
    </w:p>
    <w:p w14:paraId="5B88CE29" w14:textId="77777777" w:rsidR="009F263E" w:rsidRPr="005E67DA" w:rsidRDefault="009F263E" w:rsidP="009F263E">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07642">
        <w:rPr>
          <w:rStyle w:val="StyleUnderline"/>
          <w:highlight w:val="cyan"/>
        </w:rPr>
        <w:t xml:space="preserve">Our ability to </w:t>
      </w:r>
      <w:r w:rsidRPr="00E07642">
        <w:rPr>
          <w:rStyle w:val="Emphasis"/>
          <w:highlight w:val="cyan"/>
        </w:rPr>
        <w:t>respond</w:t>
      </w:r>
      <w:r w:rsidRPr="00E07642">
        <w:rPr>
          <w:rStyle w:val="StyleUnderline"/>
          <w:highlight w:val="cyan"/>
        </w:rPr>
        <w:t xml:space="preserve"> to the </w:t>
      </w:r>
      <w:r w:rsidRPr="00E07642">
        <w:rPr>
          <w:rStyle w:val="Emphasis"/>
          <w:highlight w:val="cyan"/>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 xml:space="preserve">has been </w:t>
      </w:r>
      <w:r w:rsidRPr="00E07642">
        <w:rPr>
          <w:rStyle w:val="Emphasis"/>
          <w:highlight w:val="cyan"/>
        </w:rPr>
        <w:t>seriously impacted</w:t>
      </w:r>
      <w:r w:rsidRPr="00E07642">
        <w:rPr>
          <w:rStyle w:val="Emphasis"/>
        </w:rPr>
        <w:t xml:space="preserve"> negatively</w:t>
      </w:r>
      <w:r w:rsidRPr="005E67DA">
        <w:rPr>
          <w:sz w:val="16"/>
        </w:rPr>
        <w:t>.”</w:t>
      </w:r>
    </w:p>
    <w:p w14:paraId="2A59D46F" w14:textId="77777777" w:rsidR="009F263E" w:rsidRPr="00741777" w:rsidRDefault="009F263E" w:rsidP="009F263E">
      <w:pPr>
        <w:keepNext/>
        <w:keepLines/>
        <w:spacing w:before="40" w:after="0"/>
        <w:outlineLvl w:val="3"/>
        <w:rPr>
          <w:rFonts w:eastAsiaTheme="majorEastAsia" w:cstheme="majorBidi"/>
          <w:b/>
          <w:iCs/>
          <w:sz w:val="26"/>
        </w:rPr>
      </w:pPr>
      <w:bookmarkStart w:id="0" w:name="_Hlk192713317"/>
      <w:r>
        <w:rPr>
          <w:rFonts w:eastAsiaTheme="majorEastAsia" w:cstheme="majorBidi"/>
          <w:b/>
          <w:iCs/>
          <w:sz w:val="26"/>
        </w:rPr>
        <w:t xml:space="preserve">Otherwise, pandemics are </w:t>
      </w:r>
      <w:r>
        <w:rPr>
          <w:rFonts w:eastAsiaTheme="majorEastAsia" w:cstheme="majorBidi"/>
          <w:b/>
          <w:iCs/>
          <w:sz w:val="26"/>
          <w:u w:val="single"/>
        </w:rPr>
        <w:t>existential</w:t>
      </w:r>
      <w:r>
        <w:rPr>
          <w:rFonts w:eastAsiaTheme="majorEastAsia" w:cstheme="majorBidi"/>
          <w:b/>
          <w:iCs/>
          <w:sz w:val="26"/>
        </w:rPr>
        <w:t>.</w:t>
      </w:r>
    </w:p>
    <w:p w14:paraId="5337827C" w14:textId="77777777" w:rsidR="009F263E" w:rsidRPr="005E67DA" w:rsidRDefault="009F263E" w:rsidP="009F263E">
      <w:r w:rsidRPr="005E67DA">
        <w:t xml:space="preserve">Kiseong </w:t>
      </w:r>
      <w:r w:rsidRPr="005E67DA">
        <w:rPr>
          <w:rStyle w:val="Style13ptBold"/>
        </w:rPr>
        <w:t>Kim et al. 21</w:t>
      </w:r>
      <w:r w:rsidRPr="005E67DA">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1395B8EC" w14:textId="77777777" w:rsidR="009F263E" w:rsidRPr="005E67DA" w:rsidRDefault="009F263E" w:rsidP="009F263E">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71E40275" w14:textId="77777777" w:rsidR="009F263E" w:rsidRPr="005E67DA" w:rsidRDefault="009F263E" w:rsidP="009F263E">
      <w:pPr>
        <w:rPr>
          <w:sz w:val="16"/>
        </w:rPr>
      </w:pPr>
      <w:r w:rsidRPr="005E67DA">
        <w:rPr>
          <w:sz w:val="16"/>
        </w:rPr>
        <w:t>1. Introduction</w:t>
      </w:r>
    </w:p>
    <w:p w14:paraId="533F42B5" w14:textId="77777777" w:rsidR="009F263E" w:rsidRPr="005E67DA" w:rsidRDefault="009F263E" w:rsidP="009F263E">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In particular, </w:t>
      </w:r>
      <w:r w:rsidRPr="0098434A">
        <w:rPr>
          <w:highlight w:val="cyan"/>
          <w:u w:val="single"/>
        </w:rPr>
        <w:t>several</w:t>
      </w:r>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CEEEB80" w14:textId="77777777" w:rsidR="009F263E" w:rsidRPr="005E67DA" w:rsidRDefault="009F263E" w:rsidP="009F263E">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4CD6DDC" w14:textId="77777777" w:rsidR="009F263E" w:rsidRPr="005E67DA" w:rsidRDefault="009F263E" w:rsidP="009F263E">
      <w:pPr>
        <w:rPr>
          <w:sz w:val="16"/>
        </w:rPr>
      </w:pPr>
      <w:r w:rsidRPr="005E67DA">
        <w:rPr>
          <w:sz w:val="16"/>
        </w:rPr>
        <w:t>2. Materials and Methods</w:t>
      </w:r>
    </w:p>
    <w:p w14:paraId="47FC5B07" w14:textId="77777777" w:rsidR="009F263E" w:rsidRPr="005E67DA" w:rsidRDefault="009F263E" w:rsidP="009F263E">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73CE7AC" w14:textId="77777777" w:rsidR="009F263E" w:rsidRPr="005E67DA" w:rsidRDefault="009F263E" w:rsidP="009F263E">
      <w:pPr>
        <w:rPr>
          <w:sz w:val="16"/>
        </w:rPr>
      </w:pPr>
      <w:r w:rsidRPr="005E67DA">
        <w:rPr>
          <w:noProof/>
          <w:sz w:val="16"/>
        </w:rPr>
        <w:drawing>
          <wp:inline distT="0" distB="0" distL="0" distR="0" wp14:anchorId="2AB96606" wp14:editId="258BBA04">
            <wp:extent cx="2457780" cy="2564680"/>
            <wp:effectExtent l="0" t="0" r="0" b="7620"/>
            <wp:docPr id="396966347" name="Picture 39696634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69079F1" w14:textId="77777777" w:rsidR="009F263E" w:rsidRPr="005E67DA" w:rsidRDefault="009F263E" w:rsidP="009F263E">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5FA2DED4" w14:textId="77777777" w:rsidR="009F263E" w:rsidRPr="005E67DA" w:rsidRDefault="009F263E" w:rsidP="009F263E">
      <w:pPr>
        <w:rPr>
          <w:sz w:val="16"/>
        </w:rPr>
      </w:pPr>
      <w:r w:rsidRPr="005E67DA">
        <w:rPr>
          <w:sz w:val="16"/>
        </w:rPr>
        <w:t>2.1. Network Generation Based on a Scale-Free Model</w:t>
      </w:r>
    </w:p>
    <w:p w14:paraId="064B4169" w14:textId="77777777" w:rsidR="009F263E" w:rsidRPr="005E67DA" w:rsidRDefault="009F263E" w:rsidP="009F263E">
      <w:pPr>
        <w:rPr>
          <w:sz w:val="16"/>
        </w:rPr>
      </w:pPr>
      <w:r w:rsidRPr="005E67DA">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0191D2F" w14:textId="77777777" w:rsidR="009F263E" w:rsidRPr="005E67DA" w:rsidRDefault="009F263E" w:rsidP="009F263E">
      <w:pPr>
        <w:rPr>
          <w:sz w:val="16"/>
        </w:rPr>
      </w:pPr>
      <w:r w:rsidRPr="005E67DA">
        <w:rPr>
          <w:sz w:val="16"/>
        </w:rPr>
        <w:t>&lt;&lt;FIGURE 1 OMITTED&gt;&gt;</w:t>
      </w:r>
    </w:p>
    <w:p w14:paraId="2E8144DB" w14:textId="77777777" w:rsidR="009F263E" w:rsidRPr="005E67DA" w:rsidRDefault="009F263E" w:rsidP="009F263E">
      <w:pPr>
        <w:rPr>
          <w:sz w:val="16"/>
        </w:rPr>
      </w:pPr>
      <w:r w:rsidRPr="005E67DA">
        <w:rPr>
          <w:sz w:val="16"/>
        </w:rPr>
        <w:t>Figure 2. Degree distribution of the scale-free network. We analyzed the degree distribution of the network based on the number of nodes (N) and mean degree (k).</w:t>
      </w:r>
    </w:p>
    <w:p w14:paraId="303B428D" w14:textId="77777777" w:rsidR="009F263E" w:rsidRPr="005E67DA" w:rsidRDefault="009F263E" w:rsidP="009F263E">
      <w:pPr>
        <w:rPr>
          <w:sz w:val="16"/>
        </w:rPr>
      </w:pPr>
      <w:r w:rsidRPr="005E67DA">
        <w:rPr>
          <w:sz w:val="16"/>
        </w:rPr>
        <w:t>2.2. Epidemic Spreading Based on the SIR Model</w:t>
      </w:r>
    </w:p>
    <w:p w14:paraId="6C74EF84" w14:textId="77777777" w:rsidR="009F263E" w:rsidRPr="005E67DA" w:rsidRDefault="009F263E" w:rsidP="009F263E">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5D15820E" w14:textId="77777777" w:rsidR="009F263E" w:rsidRPr="005E67DA" w:rsidRDefault="009F263E" w:rsidP="009F263E">
      <w:pPr>
        <w:rPr>
          <w:sz w:val="16"/>
        </w:rPr>
      </w:pPr>
      <w:r w:rsidRPr="005E67DA">
        <w:rPr>
          <w:sz w:val="16"/>
        </w:rPr>
        <w:t>&lt;&lt;EQUATIONS OMITTED&gt;&gt;</w:t>
      </w:r>
    </w:p>
    <w:p w14:paraId="1D2B2A88" w14:textId="77777777" w:rsidR="009F263E" w:rsidRPr="005E67DA" w:rsidRDefault="009F263E" w:rsidP="009F263E">
      <w:pPr>
        <w:rPr>
          <w:sz w:val="16"/>
        </w:rPr>
      </w:pPr>
      <w:r w:rsidRPr="005E67DA">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C0B55E9" w14:textId="77777777" w:rsidR="009F263E" w:rsidRPr="005E67DA" w:rsidRDefault="009F263E" w:rsidP="009F263E">
      <w:pPr>
        <w:rPr>
          <w:sz w:val="16"/>
        </w:rPr>
      </w:pPr>
      <w:r w:rsidRPr="005E67DA">
        <w:rPr>
          <w:sz w:val="16"/>
        </w:rPr>
        <w:t>2.3. Investigation of Epidemic Status Based on the Monte Carlo Method</w:t>
      </w:r>
    </w:p>
    <w:p w14:paraId="79EB8F74" w14:textId="77777777" w:rsidR="009F263E" w:rsidRPr="005E67DA" w:rsidRDefault="009F263E" w:rsidP="009F263E">
      <w:pPr>
        <w:rPr>
          <w:sz w:val="16"/>
        </w:rPr>
      </w:pPr>
      <w:r w:rsidRPr="005E67DA">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CEB3DBD" w14:textId="77777777" w:rsidR="009F263E" w:rsidRPr="005E67DA" w:rsidRDefault="009F263E" w:rsidP="009F263E">
      <w:pPr>
        <w:rPr>
          <w:sz w:val="16"/>
        </w:rPr>
      </w:pPr>
      <w:r w:rsidRPr="005E67DA">
        <w:rPr>
          <w:sz w:val="16"/>
        </w:rPr>
        <w:t>&lt;&lt;FIGURE 3 OMITTED&gt;&gt;</w:t>
      </w:r>
    </w:p>
    <w:p w14:paraId="47AC6B61" w14:textId="77777777" w:rsidR="009F263E" w:rsidRPr="005E67DA" w:rsidRDefault="009F263E" w:rsidP="009F263E">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CA03B69" w14:textId="77777777" w:rsidR="009F263E" w:rsidRPr="005E67DA" w:rsidRDefault="009F263E" w:rsidP="009F263E">
      <w:pPr>
        <w:rPr>
          <w:sz w:val="16"/>
        </w:rPr>
      </w:pPr>
      <w:r w:rsidRPr="005E67DA">
        <w:rPr>
          <w:sz w:val="16"/>
        </w:rPr>
        <w:t>&lt;&lt;FIGURE 4 OMITTED&gt;&gt;</w:t>
      </w:r>
    </w:p>
    <w:p w14:paraId="6A13F672" w14:textId="77777777" w:rsidR="009F263E" w:rsidRPr="005E67DA" w:rsidRDefault="009F263E" w:rsidP="009F263E">
      <w:pPr>
        <w:rPr>
          <w:sz w:val="16"/>
        </w:rPr>
      </w:pPr>
      <w:r w:rsidRPr="005E67DA">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AE2624F" w14:textId="77777777" w:rsidR="009F263E" w:rsidRPr="005E67DA" w:rsidRDefault="009F263E" w:rsidP="009F263E">
      <w:pPr>
        <w:rPr>
          <w:sz w:val="16"/>
        </w:rPr>
      </w:pPr>
      <w:r w:rsidRPr="005E67DA">
        <w:rPr>
          <w:sz w:val="16"/>
        </w:rPr>
        <w:t>&lt;&lt;FIGURE 5 OMITTED&gt;&gt;</w:t>
      </w:r>
    </w:p>
    <w:p w14:paraId="79E243F1" w14:textId="77777777" w:rsidR="009F263E" w:rsidRPr="005E67DA" w:rsidRDefault="009F263E" w:rsidP="009F263E">
      <w:pPr>
        <w:rPr>
          <w:sz w:val="16"/>
        </w:rPr>
      </w:pPr>
      <w:r w:rsidRPr="005E67DA">
        <w:rPr>
          <w:sz w:val="16"/>
        </w:rPr>
        <w:t>2.4. Simulation Parameters</w:t>
      </w:r>
    </w:p>
    <w:p w14:paraId="78556D2F" w14:textId="77777777" w:rsidR="009F263E" w:rsidRPr="005E67DA" w:rsidRDefault="009F263E" w:rsidP="009F263E">
      <w:pPr>
        <w:rPr>
          <w:sz w:val="16"/>
        </w:rPr>
      </w:pPr>
      <w:r w:rsidRPr="005E67DA">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04A8F00" w14:textId="77777777" w:rsidR="009F263E" w:rsidRPr="005E67DA" w:rsidRDefault="009F263E" w:rsidP="009F263E">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75CAE45" w14:textId="77777777" w:rsidR="009F263E" w:rsidRPr="005E67DA" w:rsidRDefault="009F263E" w:rsidP="009F263E">
      <w:pPr>
        <w:rPr>
          <w:sz w:val="16"/>
        </w:rPr>
      </w:pPr>
      <w:r w:rsidRPr="005E67DA">
        <w:rPr>
          <w:sz w:val="16"/>
        </w:rPr>
        <w:t>3. Results</w:t>
      </w:r>
    </w:p>
    <w:p w14:paraId="49965A8B" w14:textId="77777777" w:rsidR="009F263E" w:rsidRPr="005E67DA" w:rsidRDefault="009F263E" w:rsidP="009F263E">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81C67AE" w14:textId="77777777" w:rsidR="009F263E" w:rsidRPr="005E67DA" w:rsidRDefault="009F263E" w:rsidP="009F263E">
      <w:pPr>
        <w:rPr>
          <w:sz w:val="16"/>
        </w:rPr>
      </w:pPr>
      <w:r w:rsidRPr="005E67DA">
        <w:rPr>
          <w:sz w:val="16"/>
        </w:rPr>
        <w:t>&lt;&lt;FIGURE 6 OMITTED&gt;&gt;</w:t>
      </w:r>
    </w:p>
    <w:p w14:paraId="64C2483D" w14:textId="77777777" w:rsidR="009F263E" w:rsidRPr="005E67DA" w:rsidRDefault="009F263E" w:rsidP="009F263E">
      <w:pPr>
        <w:rPr>
          <w:sz w:val="16"/>
        </w:rPr>
      </w:pPr>
      <w:r w:rsidRPr="005E67DA">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C5A37B0" w14:textId="77777777" w:rsidR="009F263E" w:rsidRPr="005E67DA" w:rsidRDefault="009F263E" w:rsidP="009F263E">
      <w:pPr>
        <w:rPr>
          <w:sz w:val="16"/>
        </w:rPr>
      </w:pPr>
      <w:r w:rsidRPr="005E67DA">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C170126" w14:textId="77777777" w:rsidR="009F263E" w:rsidRPr="005E67DA" w:rsidRDefault="009F263E" w:rsidP="009F263E">
      <w:pPr>
        <w:rPr>
          <w:sz w:val="16"/>
        </w:rPr>
      </w:pPr>
      <w:r w:rsidRPr="005E67DA">
        <w:rPr>
          <w:sz w:val="16"/>
        </w:rPr>
        <w:t>&lt;&lt;TABLE 1 OMITTED&gt;&gt;</w:t>
      </w:r>
    </w:p>
    <w:p w14:paraId="19940113" w14:textId="77777777" w:rsidR="009F263E" w:rsidRPr="005E67DA" w:rsidRDefault="009F263E" w:rsidP="009F263E">
      <w:pPr>
        <w:rPr>
          <w:sz w:val="16"/>
        </w:rPr>
      </w:pPr>
      <w:r w:rsidRPr="005E67DA">
        <w:rPr>
          <w:sz w:val="16"/>
        </w:rPr>
        <w:t>4. Discussion</w:t>
      </w:r>
    </w:p>
    <w:p w14:paraId="5DF9E987" w14:textId="77777777" w:rsidR="009F263E" w:rsidRPr="005E67DA" w:rsidRDefault="009F263E" w:rsidP="009F263E">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r w:rsidRPr="00BA3B0C">
        <w:rPr>
          <w:highlight w:val="cyan"/>
          <w:u w:val="single"/>
        </w:rPr>
        <w:t>taking into account</w:t>
      </w:r>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780BFA6" w14:textId="77777777" w:rsidR="009F263E" w:rsidRPr="005E67DA" w:rsidRDefault="009F263E" w:rsidP="009F263E">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1453AD2" w14:textId="77777777" w:rsidR="009F263E" w:rsidRPr="005E67DA" w:rsidRDefault="009F263E" w:rsidP="009F263E">
      <w:pPr>
        <w:rPr>
          <w:sz w:val="16"/>
        </w:rPr>
      </w:pPr>
      <w:r w:rsidRPr="005E67DA">
        <w:rPr>
          <w:sz w:val="16"/>
        </w:rPr>
        <w:t>5. Conclusions</w:t>
      </w:r>
    </w:p>
    <w:p w14:paraId="57EE32E6" w14:textId="77777777" w:rsidR="009F263E" w:rsidRPr="000804A0" w:rsidRDefault="009F263E" w:rsidP="009F263E">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bookmarkEnd w:id="0"/>
    </w:p>
    <w:p w14:paraId="68238CA0" w14:textId="77777777" w:rsidR="009F263E" w:rsidRPr="00B85C5B" w:rsidRDefault="009F263E" w:rsidP="009F263E">
      <w:pPr>
        <w:pStyle w:val="Heading4"/>
        <w:rPr>
          <w:bCs/>
        </w:rPr>
      </w:pPr>
      <w:r>
        <w:rPr>
          <w:bCs/>
        </w:rPr>
        <w:t xml:space="preserve">2. </w:t>
      </w:r>
      <w:r>
        <w:rPr>
          <w:bCs/>
          <w:u w:val="single"/>
        </w:rPr>
        <w:t>CHRISTIAN NATIONALISM</w:t>
      </w:r>
      <w:r>
        <w:rPr>
          <w:bCs/>
        </w:rPr>
        <w:t>---that CP is</w:t>
      </w:r>
      <w:r w:rsidRPr="00B85C5B">
        <w:rPr>
          <w:bCs/>
        </w:rPr>
        <w:t xml:space="preserve"> key to </w:t>
      </w:r>
      <w:r w:rsidRPr="00B85C5B">
        <w:rPr>
          <w:bCs/>
          <w:u w:val="single"/>
        </w:rPr>
        <w:t>uphold</w:t>
      </w:r>
      <w:r w:rsidRPr="00B85C5B">
        <w:rPr>
          <w:bCs/>
        </w:rPr>
        <w:t xml:space="preserve"> the bargaining rights of employees at </w:t>
      </w:r>
      <w:r w:rsidRPr="00B85C5B">
        <w:rPr>
          <w:bCs/>
          <w:u w:val="single"/>
        </w:rPr>
        <w:t>religious hospitals</w:t>
      </w:r>
      <w:r w:rsidRPr="00B85C5B">
        <w:rPr>
          <w:bCs/>
        </w:rPr>
        <w:t>.</w:t>
      </w:r>
    </w:p>
    <w:p w14:paraId="36D6D115" w14:textId="77777777" w:rsidR="009F263E" w:rsidRDefault="009F263E" w:rsidP="009F263E">
      <w:r>
        <w:t xml:space="preserve">Rachel </w:t>
      </w:r>
      <w:r>
        <w:rPr>
          <w:rStyle w:val="Style13ptBold"/>
        </w:rPr>
        <w:t>Casper 23</w:t>
      </w:r>
      <w:r>
        <w:t xml:space="preserve">. J.D. from Harvard Law School. "Hospitals, God, and the NLRB." </w:t>
      </w:r>
      <w:r>
        <w:rPr>
          <w:i/>
          <w:iCs/>
        </w:rPr>
        <w:t>Nebraska University Law Review</w:t>
      </w:r>
      <w:r>
        <w:t>, 15(507), 556-559.</w:t>
      </w:r>
    </w:p>
    <w:p w14:paraId="6A1FEF3D" w14:textId="77777777" w:rsidR="009F263E" w:rsidRDefault="009F263E" w:rsidP="009F263E">
      <w:pPr>
        <w:rPr>
          <w:sz w:val="16"/>
        </w:rPr>
      </w:pPr>
      <w:r>
        <w:rPr>
          <w:sz w:val="16"/>
        </w:rPr>
        <w:t>III. Building Power Among Workers Of Religiously Affiliated Hospitals Today</w:t>
      </w:r>
    </w:p>
    <w:p w14:paraId="6629E47B" w14:textId="77777777" w:rsidR="009F263E" w:rsidRDefault="009F263E" w:rsidP="009F263E">
      <w:pPr>
        <w:rPr>
          <w:sz w:val="16"/>
        </w:rPr>
      </w:pPr>
      <w:r>
        <w:rPr>
          <w:rStyle w:val="StyleUnderline"/>
          <w:highlight w:val="cyan"/>
        </w:rPr>
        <w:t xml:space="preserve">The law is </w:t>
      </w:r>
      <w:r>
        <w:rPr>
          <w:rStyle w:val="Emphasis"/>
          <w:highlight w:val="cyan"/>
        </w:rPr>
        <w:t>on the side</w:t>
      </w:r>
      <w:r>
        <w:rPr>
          <w:rStyle w:val="StyleUnderline"/>
          <w:highlight w:val="cyan"/>
        </w:rPr>
        <w:t xml:space="preserve"> of</w:t>
      </w:r>
      <w:r>
        <w:rPr>
          <w:rStyle w:val="StyleUnderline"/>
        </w:rPr>
        <w:t xml:space="preserve"> labor. </w:t>
      </w:r>
      <w:r>
        <w:rPr>
          <w:rStyle w:val="StyleUnderline"/>
          <w:highlight w:val="cyan"/>
        </w:rPr>
        <w:t xml:space="preserve">Workers at </w:t>
      </w:r>
      <w:r>
        <w:rPr>
          <w:rStyle w:val="Emphasis"/>
          <w:highlight w:val="cyan"/>
        </w:rPr>
        <w:t>religious</w:t>
      </w:r>
      <w:r>
        <w:rPr>
          <w:sz w:val="16"/>
        </w:rPr>
        <w:t xml:space="preserve">ly affiliated </w:t>
      </w:r>
      <w:r>
        <w:rPr>
          <w:rStyle w:val="StyleUnderline"/>
          <w:highlight w:val="cyan"/>
        </w:rPr>
        <w:t>hospitals</w:t>
      </w:r>
      <w:r>
        <w:rPr>
          <w:rStyle w:val="StyleUnderline"/>
        </w:rPr>
        <w:t xml:space="preserve"> are </w:t>
      </w:r>
      <w:r>
        <w:rPr>
          <w:rStyle w:val="Emphasis"/>
        </w:rPr>
        <w:t>protected</w:t>
      </w:r>
      <w:r>
        <w:rPr>
          <w:rStyle w:val="StyleUnderline"/>
        </w:rPr>
        <w:t xml:space="preserve"> by the NLRA</w:t>
      </w:r>
      <w:r>
        <w:rPr>
          <w:sz w:val="16"/>
        </w:rPr>
        <w:t xml:space="preserve">: they can take concerted action for their mutual protection, they can organize unions, they can strike. Workers at religiously affiliated hospitals can build solidarity and power, all within the protection of federal labor law. </w:t>
      </w:r>
      <w:r>
        <w:rPr>
          <w:rStyle w:val="StyleUnderline"/>
          <w:highlight w:val="cyan"/>
        </w:rPr>
        <w:t xml:space="preserve">That they are </w:t>
      </w:r>
      <w:r>
        <w:rPr>
          <w:rStyle w:val="Emphasis"/>
          <w:highlight w:val="cyan"/>
        </w:rPr>
        <w:t>protected</w:t>
      </w:r>
      <w:r>
        <w:rPr>
          <w:rStyle w:val="Emphasis"/>
        </w:rPr>
        <w:t xml:space="preserve"> on paper</w:t>
      </w:r>
      <w:r>
        <w:rPr>
          <w:rStyle w:val="StyleUnderline"/>
        </w:rPr>
        <w:t xml:space="preserve">, however, </w:t>
      </w:r>
      <w:r>
        <w:rPr>
          <w:rStyle w:val="StyleUnderline"/>
          <w:highlight w:val="cyan"/>
        </w:rPr>
        <w:t>does not mean</w:t>
      </w:r>
      <w:r>
        <w:rPr>
          <w:sz w:val="16"/>
        </w:rPr>
        <w:t xml:space="preserve"> that </w:t>
      </w:r>
      <w:r>
        <w:rPr>
          <w:rStyle w:val="StyleUnderline"/>
          <w:highlight w:val="cyan"/>
        </w:rPr>
        <w:t>working within</w:t>
      </w:r>
      <w:r>
        <w:rPr>
          <w:sz w:val="16"/>
        </w:rPr>
        <w:t xml:space="preserve"> the confines of </w:t>
      </w:r>
      <w:r>
        <w:rPr>
          <w:rStyle w:val="StyleUnderline"/>
          <w:highlight w:val="cyan"/>
        </w:rPr>
        <w:t>the NLRA</w:t>
      </w:r>
      <w:r>
        <w:rPr>
          <w:sz w:val="16"/>
        </w:rPr>
        <w:t xml:space="preserve"> and Board jurisdiction </w:t>
      </w:r>
      <w:r>
        <w:rPr>
          <w:rStyle w:val="StyleUnderline"/>
          <w:highlight w:val="cyan"/>
        </w:rPr>
        <w:t>is</w:t>
      </w:r>
      <w:r>
        <w:rPr>
          <w:sz w:val="16"/>
        </w:rPr>
        <w:t xml:space="preserve"> the most </w:t>
      </w:r>
      <w:r>
        <w:rPr>
          <w:rStyle w:val="Emphasis"/>
          <w:highlight w:val="cyan"/>
        </w:rPr>
        <w:t>prudential</w:t>
      </w:r>
      <w:r>
        <w:rPr>
          <w:sz w:val="16"/>
        </w:rPr>
        <w:t xml:space="preserve"> path forward.</w:t>
      </w:r>
    </w:p>
    <w:p w14:paraId="702F1D0B" w14:textId="77777777" w:rsidR="009F263E" w:rsidRDefault="009F263E" w:rsidP="009F263E">
      <w:pPr>
        <w:rPr>
          <w:sz w:val="16"/>
        </w:rPr>
      </w:pPr>
      <w:r>
        <w:rPr>
          <w:sz w:val="16"/>
        </w:rPr>
        <w:t xml:space="preserve">Though the law is on the side of labor, workers at religiously affiliated hospitals should not rely on NLRB jurisdiction to build worker power. </w:t>
      </w:r>
      <w:r>
        <w:rPr>
          <w:rStyle w:val="StyleUnderline"/>
        </w:rPr>
        <w:t xml:space="preserve">The </w:t>
      </w:r>
      <w:r>
        <w:rPr>
          <w:rStyle w:val="Emphasis"/>
        </w:rPr>
        <w:t>makeup</w:t>
      </w:r>
      <w:r>
        <w:rPr>
          <w:rStyle w:val="StyleUnderline"/>
        </w:rPr>
        <w:t xml:space="preserve"> of the federal bench, </w:t>
      </w:r>
      <w:r>
        <w:rPr>
          <w:rStyle w:val="StyleUnderline"/>
          <w:highlight w:val="cyan"/>
        </w:rPr>
        <w:t xml:space="preserve">the </w:t>
      </w:r>
      <w:r>
        <w:rPr>
          <w:rStyle w:val="Emphasis"/>
          <w:highlight w:val="cyan"/>
        </w:rPr>
        <w:t>anti-labor</w:t>
      </w:r>
      <w:r>
        <w:rPr>
          <w:rStyle w:val="StyleUnderline"/>
          <w:highlight w:val="cyan"/>
        </w:rPr>
        <w:t xml:space="preserve"> and pro</w:t>
      </w:r>
      <w:r>
        <w:rPr>
          <w:sz w:val="16"/>
        </w:rPr>
        <w:t xml:space="preserve">-institutionalized </w:t>
      </w:r>
      <w:r>
        <w:rPr>
          <w:rStyle w:val="Emphasis"/>
        </w:rPr>
        <w:t xml:space="preserve">religious </w:t>
      </w:r>
      <w:r>
        <w:rPr>
          <w:rStyle w:val="Emphasis"/>
          <w:highlight w:val="cyan"/>
        </w:rPr>
        <w:t>freedom</w:t>
      </w:r>
      <w:r>
        <w:rPr>
          <w:rStyle w:val="StyleUnderline"/>
        </w:rPr>
        <w:t xml:space="preserve"> bent of the </w:t>
      </w:r>
      <w:r>
        <w:rPr>
          <w:rStyle w:val="StyleUnderline"/>
          <w:highlight w:val="cyan"/>
        </w:rPr>
        <w:t>bench</w:t>
      </w:r>
      <w:r>
        <w:rPr>
          <w:sz w:val="16"/>
        </w:rPr>
        <w:t xml:space="preserve"> and federal jurisprudence, as well as the regular policy oscillations of the NLRB, </w:t>
      </w:r>
      <w:r>
        <w:rPr>
          <w:rStyle w:val="StyleUnderline"/>
          <w:highlight w:val="cyan"/>
        </w:rPr>
        <w:t xml:space="preserve">translate to </w:t>
      </w:r>
      <w:r>
        <w:rPr>
          <w:rStyle w:val="Emphasis"/>
          <w:highlight w:val="cyan"/>
        </w:rPr>
        <w:t>instability</w:t>
      </w:r>
      <w:r>
        <w:rPr>
          <w:rStyle w:val="StyleUnderline"/>
          <w:highlight w:val="cyan"/>
        </w:rPr>
        <w:t xml:space="preserve"> for</w:t>
      </w:r>
      <w:r>
        <w:rPr>
          <w:rStyle w:val="StyleUnderline"/>
        </w:rPr>
        <w:t xml:space="preserve"> worker</w:t>
      </w:r>
      <w:r>
        <w:rPr>
          <w:sz w:val="16"/>
        </w:rPr>
        <w:t xml:space="preserve"> power and </w:t>
      </w:r>
      <w:r>
        <w:rPr>
          <w:rStyle w:val="StyleUnderline"/>
          <w:highlight w:val="cyan"/>
        </w:rPr>
        <w:t>protections</w:t>
      </w:r>
      <w:r>
        <w:rPr>
          <w:sz w:val="16"/>
        </w:rPr>
        <w:t>. These factors counsel against workers at religiously affiliated hospitals relying on NLRB jurisdiction.</w:t>
      </w:r>
    </w:p>
    <w:p w14:paraId="5A7A3172" w14:textId="77777777" w:rsidR="009F263E" w:rsidRDefault="009F263E" w:rsidP="009F263E">
      <w:pPr>
        <w:rPr>
          <w:sz w:val="16"/>
        </w:rPr>
      </w:pPr>
      <w:r>
        <w:rPr>
          <w:sz w:val="16"/>
        </w:rPr>
        <w:t xml:space="preserve">Across every level of the federal judiciary, </w:t>
      </w:r>
      <w:r>
        <w:rPr>
          <w:rStyle w:val="StyleUnderline"/>
          <w:highlight w:val="cyan"/>
        </w:rPr>
        <w:t>judges appointed by</w:t>
      </w:r>
      <w:r>
        <w:rPr>
          <w:sz w:val="16"/>
        </w:rPr>
        <w:t xml:space="preserve"> President </w:t>
      </w:r>
      <w:r>
        <w:rPr>
          <w:rStyle w:val="Emphasis"/>
          <w:highlight w:val="cyan"/>
        </w:rPr>
        <w:t>Trump</w:t>
      </w:r>
      <w:r>
        <w:rPr>
          <w:rStyle w:val="StyleUnderline"/>
          <w:highlight w:val="cyan"/>
        </w:rPr>
        <w:t xml:space="preserve"> have been </w:t>
      </w:r>
      <w:r>
        <w:rPr>
          <w:rStyle w:val="Emphasis"/>
        </w:rPr>
        <w:t xml:space="preserve">more </w:t>
      </w:r>
      <w:r>
        <w:rPr>
          <w:rStyle w:val="Emphasis"/>
          <w:highlight w:val="cyan"/>
        </w:rPr>
        <w:t>conservative</w:t>
      </w:r>
      <w:r>
        <w:rPr>
          <w:rStyle w:val="StyleUnderline"/>
          <w:highlight w:val="cyan"/>
        </w:rPr>
        <w:t xml:space="preserve"> and</w:t>
      </w:r>
      <w:r>
        <w:rPr>
          <w:sz w:val="16"/>
        </w:rPr>
        <w:t xml:space="preserve"> more </w:t>
      </w:r>
      <w:r>
        <w:rPr>
          <w:rStyle w:val="Emphasis"/>
          <w:highlight w:val="cyan"/>
        </w:rPr>
        <w:t>numerous</w:t>
      </w:r>
      <w:r>
        <w:rPr>
          <w:sz w:val="16"/>
        </w:rPr>
        <w:t xml:space="preserve"> than both their Democratic and Republican-appointed predecessors.296 Moreover, in the first two decades of the twenty-first century, </w:t>
      </w:r>
      <w:r>
        <w:rPr>
          <w:rStyle w:val="StyleUnderline"/>
        </w:rPr>
        <w:t>the Supreme Court has repeatedly ruled against</w:t>
      </w:r>
      <w:r>
        <w:rPr>
          <w:sz w:val="16"/>
        </w:rPr>
        <w:t xml:space="preserve"> organized </w:t>
      </w:r>
      <w:r>
        <w:rPr>
          <w:rStyle w:val="StyleUnderline"/>
        </w:rPr>
        <w:t>labor</w:t>
      </w:r>
      <w:r>
        <w:rPr>
          <w:sz w:val="16"/>
        </w:rPr>
        <w:t xml:space="preserve"> on several fronts.297 Organized labor has also lost in the lower federal courts as the federal bench has grown increasingly anti-union.298</w:t>
      </w:r>
    </w:p>
    <w:p w14:paraId="1CC7C566" w14:textId="77777777" w:rsidR="009F263E" w:rsidRDefault="009F263E" w:rsidP="009F263E">
      <w:pPr>
        <w:rPr>
          <w:sz w:val="16"/>
        </w:rPr>
      </w:pPr>
      <w:r>
        <w:rPr>
          <w:sz w:val="16"/>
        </w:rPr>
        <w:t xml:space="preserve">Although hostility to union success has flourished in the federal courts, </w:t>
      </w:r>
      <w:r>
        <w:rPr>
          <w:rStyle w:val="StyleUnderline"/>
          <w:highlight w:val="cyan"/>
        </w:rPr>
        <w:t xml:space="preserve">sympathy towards </w:t>
      </w:r>
      <w:r>
        <w:rPr>
          <w:rStyle w:val="Emphasis"/>
        </w:rPr>
        <w:t xml:space="preserve">religious </w:t>
      </w:r>
      <w:r>
        <w:rPr>
          <w:rStyle w:val="Emphasis"/>
          <w:highlight w:val="cyan"/>
        </w:rPr>
        <w:t>institutions</w:t>
      </w:r>
      <w:r>
        <w:rPr>
          <w:sz w:val="16"/>
        </w:rPr>
        <w:t xml:space="preserve">' religious freedom arguments </w:t>
      </w:r>
      <w:r>
        <w:rPr>
          <w:rStyle w:val="StyleUnderline"/>
          <w:highlight w:val="cyan"/>
        </w:rPr>
        <w:t xml:space="preserve">has </w:t>
      </w:r>
      <w:r>
        <w:rPr>
          <w:rStyle w:val="Emphasis"/>
          <w:highlight w:val="cyan"/>
        </w:rPr>
        <w:t>grown</w:t>
      </w:r>
      <w:r>
        <w:rPr>
          <w:sz w:val="16"/>
        </w:rPr>
        <w:t xml:space="preserve">. The success of </w:t>
      </w:r>
      <w:r>
        <w:rPr>
          <w:rStyle w:val="StyleUnderline"/>
        </w:rPr>
        <w:t xml:space="preserve">institutionalized religious freedom in the courts </w:t>
      </w:r>
      <w:r>
        <w:rPr>
          <w:rStyle w:val="Emphasis"/>
        </w:rPr>
        <w:t xml:space="preserve">spans </w:t>
      </w:r>
      <w:r>
        <w:rPr>
          <w:rStyle w:val="Emphasis"/>
          <w:highlight w:val="cyan"/>
        </w:rPr>
        <w:t>across topics</w:t>
      </w:r>
      <w:r>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36EC8B82" w14:textId="77777777" w:rsidR="009F263E" w:rsidRDefault="009F263E" w:rsidP="009F263E">
      <w:pPr>
        <w:rPr>
          <w:sz w:val="16"/>
        </w:rPr>
      </w:pPr>
      <w:r>
        <w:rPr>
          <w:rStyle w:val="StyleUnderline"/>
        </w:rPr>
        <w:t xml:space="preserve">The </w:t>
      </w:r>
      <w:r>
        <w:rPr>
          <w:rStyle w:val="Emphasis"/>
        </w:rPr>
        <w:t>growing success</w:t>
      </w:r>
      <w:r>
        <w:rPr>
          <w:rStyle w:val="StyleUnderline"/>
        </w:rPr>
        <w:t xml:space="preserve"> of</w:t>
      </w:r>
      <w:r>
        <w:rPr>
          <w:sz w:val="16"/>
        </w:rPr>
        <w:t xml:space="preserve"> the institutionalized </w:t>
      </w:r>
      <w:r>
        <w:rPr>
          <w:rStyle w:val="StyleUnderline"/>
        </w:rPr>
        <w:t xml:space="preserve">Religion Clauses can be seen in </w:t>
      </w:r>
      <w:r>
        <w:rPr>
          <w:rStyle w:val="StyleUnderline"/>
          <w:highlight w:val="cyan"/>
        </w:rPr>
        <w:t xml:space="preserve">the </w:t>
      </w:r>
      <w:r>
        <w:rPr>
          <w:rStyle w:val="Emphasis"/>
        </w:rPr>
        <w:t>ever-expanding</w:t>
      </w:r>
      <w:r>
        <w:rPr>
          <w:sz w:val="16"/>
        </w:rPr>
        <w:t xml:space="preserve"> ministerial exception.301 The </w:t>
      </w:r>
      <w:r>
        <w:rPr>
          <w:rStyle w:val="Emphasis"/>
        </w:rPr>
        <w:t xml:space="preserve">ministerial </w:t>
      </w:r>
      <w:r>
        <w:rPr>
          <w:rStyle w:val="Emphasis"/>
          <w:highlight w:val="cyan"/>
        </w:rPr>
        <w:t>exception</w:t>
      </w:r>
      <w:r>
        <w:rPr>
          <w:sz w:val="16"/>
        </w:rPr>
        <w:t xml:space="preserve"> not only serves to illustrate the arc of the modern Religion Clauses, but </w:t>
      </w:r>
      <w:r>
        <w:rPr>
          <w:rStyle w:val="StyleUnderline"/>
        </w:rPr>
        <w:t>it</w:t>
      </w:r>
      <w:r>
        <w:rPr>
          <w:sz w:val="16"/>
        </w:rPr>
        <w:t xml:space="preserve"> also </w:t>
      </w:r>
      <w:r>
        <w:rPr>
          <w:rStyle w:val="StyleUnderline"/>
          <w:highlight w:val="cyan"/>
        </w:rPr>
        <w:t xml:space="preserve">poses a </w:t>
      </w:r>
      <w:r>
        <w:rPr>
          <w:rStyle w:val="Emphasis"/>
        </w:rPr>
        <w:t xml:space="preserve">direct </w:t>
      </w:r>
      <w:r>
        <w:rPr>
          <w:rStyle w:val="Emphasis"/>
          <w:highlight w:val="cyan"/>
        </w:rPr>
        <w:t>threat</w:t>
      </w:r>
      <w:r>
        <w:rPr>
          <w:rStyle w:val="StyleUnderline"/>
          <w:highlight w:val="cyan"/>
        </w:rPr>
        <w:t xml:space="preserve"> to</w:t>
      </w:r>
      <w:r>
        <w:rPr>
          <w:rStyle w:val="StyleUnderline"/>
        </w:rPr>
        <w:t xml:space="preserve"> labor protections</w:t>
      </w:r>
      <w:r>
        <w:rPr>
          <w:sz w:val="16"/>
        </w:rPr>
        <w:t xml:space="preserve"> for workers </w:t>
      </w:r>
      <w:r>
        <w:rPr>
          <w:rStyle w:val="StyleUnderline"/>
        </w:rPr>
        <w:t xml:space="preserve">at </w:t>
      </w:r>
      <w:r>
        <w:rPr>
          <w:rStyle w:val="Emphasis"/>
          <w:highlight w:val="cyan"/>
        </w:rPr>
        <w:t>religious</w:t>
      </w:r>
      <w:r>
        <w:rPr>
          <w:sz w:val="16"/>
        </w:rPr>
        <w:t xml:space="preserve">ly affiliated </w:t>
      </w:r>
      <w:r>
        <w:rPr>
          <w:rStyle w:val="StyleUnderline"/>
          <w:highlight w:val="cyan"/>
        </w:rPr>
        <w:t>hospitals</w:t>
      </w:r>
      <w:r>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Pr>
          <w:rStyle w:val="StyleUnderline"/>
          <w:highlight w:val="cyan"/>
        </w:rPr>
        <w:t>the</w:t>
      </w:r>
      <w:r>
        <w:rPr>
          <w:rStyle w:val="StyleUnderline"/>
        </w:rPr>
        <w:t xml:space="preserve"> ministerial </w:t>
      </w:r>
      <w:r>
        <w:rPr>
          <w:rStyle w:val="StyleUnderline"/>
          <w:highlight w:val="cyan"/>
        </w:rPr>
        <w:t>exception is a</w:t>
      </w:r>
      <w:r>
        <w:rPr>
          <w:rStyle w:val="StyleUnderline"/>
        </w:rPr>
        <w:t xml:space="preserve">n </w:t>
      </w:r>
      <w:r>
        <w:rPr>
          <w:rStyle w:val="Emphasis"/>
        </w:rPr>
        <w:t xml:space="preserve">affirmative </w:t>
      </w:r>
      <w:r>
        <w:rPr>
          <w:rStyle w:val="Emphasis"/>
          <w:highlight w:val="cyan"/>
        </w:rPr>
        <w:t>defense</w:t>
      </w:r>
      <w:r>
        <w:rPr>
          <w:rStyle w:val="StyleUnderline"/>
        </w:rPr>
        <w:t xml:space="preserve"> available to </w:t>
      </w:r>
      <w:r>
        <w:rPr>
          <w:rStyle w:val="Emphasis"/>
        </w:rPr>
        <w:t>religious employers</w:t>
      </w:r>
      <w:r>
        <w:rPr>
          <w:rStyle w:val="StyleUnderline"/>
          <w:highlight w:val="cyan"/>
        </w:rPr>
        <w:t xml:space="preserve"> when a ministerial employee alleges </w:t>
      </w:r>
      <w:r>
        <w:rPr>
          <w:rStyle w:val="Emphasis"/>
          <w:highlight w:val="cyan"/>
        </w:rPr>
        <w:t>discrimination</w:t>
      </w:r>
      <w:r>
        <w:rPr>
          <w:rStyle w:val="StyleUnderline"/>
        </w:rPr>
        <w:t xml:space="preserve"> in violation of federal law</w:t>
      </w:r>
      <w:r>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Pr>
          <w:rStyle w:val="StyleUnderline"/>
          <w:highlight w:val="cyan"/>
        </w:rPr>
        <w:t xml:space="preserve">The exception is a </w:t>
      </w:r>
      <w:r>
        <w:rPr>
          <w:rStyle w:val="Emphasis"/>
        </w:rPr>
        <w:t xml:space="preserve">far-reaching </w:t>
      </w:r>
      <w:r>
        <w:rPr>
          <w:rStyle w:val="Emphasis"/>
          <w:highlight w:val="cyan"/>
        </w:rPr>
        <w:t>hole</w:t>
      </w:r>
      <w:r>
        <w:rPr>
          <w:rStyle w:val="StyleUnderline"/>
          <w:highlight w:val="cyan"/>
        </w:rPr>
        <w:t xml:space="preserve"> in</w:t>
      </w:r>
      <w:r>
        <w:rPr>
          <w:rStyle w:val="StyleUnderline"/>
        </w:rPr>
        <w:t xml:space="preserve"> federal </w:t>
      </w:r>
      <w:r>
        <w:rPr>
          <w:rStyle w:val="StyleUnderline"/>
          <w:highlight w:val="cyan"/>
        </w:rPr>
        <w:t>employment</w:t>
      </w:r>
      <w:r>
        <w:rPr>
          <w:rStyle w:val="StyleUnderline"/>
        </w:rPr>
        <w:t xml:space="preserve"> law.</w:t>
      </w:r>
      <w:r>
        <w:rPr>
          <w:sz w:val="16"/>
        </w:rPr>
        <w:t xml:space="preserve"> The </w:t>
      </w:r>
      <w:r>
        <w:rPr>
          <w:rStyle w:val="Emphasis"/>
        </w:rPr>
        <w:t>definitions</w:t>
      </w:r>
      <w:r>
        <w:rPr>
          <w:sz w:val="16"/>
        </w:rPr>
        <w:t xml:space="preserve"> of both "religious institution" and "ministerial employee" </w:t>
      </w:r>
      <w:r>
        <w:rPr>
          <w:rStyle w:val="StyleUnderline"/>
        </w:rPr>
        <w:t xml:space="preserve">are </w:t>
      </w:r>
      <w:r>
        <w:rPr>
          <w:rStyle w:val="Emphasis"/>
        </w:rPr>
        <w:t>gaping</w:t>
      </w:r>
      <w:r>
        <w:rPr>
          <w:sz w:val="16"/>
        </w:rPr>
        <w:t>,307 resulting in ministerial employees for legal purposes, at least numbering in the hundreds of thousands.308</w:t>
      </w:r>
    </w:p>
    <w:p w14:paraId="2BB0CF92" w14:textId="77777777" w:rsidR="009F263E" w:rsidRDefault="009F263E" w:rsidP="009F263E">
      <w:pPr>
        <w:rPr>
          <w:sz w:val="16"/>
        </w:rPr>
      </w:pPr>
      <w:r>
        <w:rPr>
          <w:rStyle w:val="StyleUnderline"/>
        </w:rPr>
        <w:t>Although</w:t>
      </w:r>
      <w:r>
        <w:rPr>
          <w:sz w:val="16"/>
        </w:rPr>
        <w:t xml:space="preserve"> federal </w:t>
      </w:r>
      <w:r>
        <w:rPr>
          <w:rStyle w:val="Emphasis"/>
        </w:rPr>
        <w:t>labor law</w:t>
      </w:r>
      <w:r>
        <w:rPr>
          <w:rStyle w:val="StyleUnderline"/>
        </w:rPr>
        <w:t xml:space="preserve"> purportedly protects workers at </w:t>
      </w:r>
      <w:r>
        <w:rPr>
          <w:rStyle w:val="Emphasis"/>
        </w:rPr>
        <w:t>religious</w:t>
      </w:r>
      <w:r>
        <w:rPr>
          <w:sz w:val="16"/>
        </w:rPr>
        <w:t xml:space="preserve">ly affiliated </w:t>
      </w:r>
      <w:r>
        <w:rPr>
          <w:rStyle w:val="StyleUnderline"/>
        </w:rPr>
        <w:t xml:space="preserve">hospitals, </w:t>
      </w:r>
      <w:r>
        <w:rPr>
          <w:rStyle w:val="Emphasis"/>
          <w:highlight w:val="cyan"/>
        </w:rPr>
        <w:t>ministerial</w:t>
      </w:r>
      <w:r>
        <w:rPr>
          <w:rStyle w:val="StyleUnderline"/>
          <w:highlight w:val="cyan"/>
        </w:rPr>
        <w:t xml:space="preserve"> employees</w:t>
      </w:r>
      <w:r>
        <w:rPr>
          <w:sz w:val="16"/>
        </w:rPr>
        <w:t xml:space="preserve"> stand in a unique position: they </w:t>
      </w:r>
      <w:r>
        <w:rPr>
          <w:rStyle w:val="Emphasis"/>
          <w:highlight w:val="cyan"/>
        </w:rPr>
        <w:t>lack</w:t>
      </w:r>
      <w:r>
        <w:rPr>
          <w:rStyle w:val="StyleUnderline"/>
        </w:rPr>
        <w:t xml:space="preserve"> NLRA </w:t>
      </w:r>
      <w:r>
        <w:rPr>
          <w:rStyle w:val="StyleUnderline"/>
          <w:highlight w:val="cyan"/>
        </w:rPr>
        <w:t>protections</w:t>
      </w:r>
      <w:r>
        <w:rPr>
          <w:sz w:val="16"/>
        </w:rPr>
        <w:t xml:space="preserve">. A necessary consequence of the ministerial exception is that the government cannot prevent a religious employer from firing a ministerial employee for their union activity. </w:t>
      </w:r>
      <w:r>
        <w:rPr>
          <w:rStyle w:val="Emphasis"/>
        </w:rPr>
        <w:t>Although</w:t>
      </w:r>
      <w:r>
        <w:rPr>
          <w:sz w:val="16"/>
        </w:rPr>
        <w:t xml:space="preserve"> that </w:t>
      </w:r>
      <w:r>
        <w:rPr>
          <w:rStyle w:val="StyleUnderline"/>
        </w:rPr>
        <w:t xml:space="preserve">activity would </w:t>
      </w:r>
      <w:r>
        <w:rPr>
          <w:rStyle w:val="Emphasis"/>
        </w:rPr>
        <w:t>otherwise</w:t>
      </w:r>
      <w:r>
        <w:rPr>
          <w:rStyle w:val="StyleUnderline"/>
        </w:rPr>
        <w:t xml:space="preserve"> be protected</w:t>
      </w:r>
      <w:r>
        <w:rPr>
          <w:sz w:val="16"/>
        </w:rPr>
        <w:t xml:space="preserve"> by the NLRA, </w:t>
      </w:r>
      <w:r>
        <w:rPr>
          <w:rStyle w:val="StyleUnderline"/>
        </w:rPr>
        <w:t xml:space="preserve">the </w:t>
      </w:r>
      <w:r>
        <w:rPr>
          <w:rStyle w:val="Emphasis"/>
        </w:rPr>
        <w:t>ministerial exception</w:t>
      </w:r>
      <w:r>
        <w:rPr>
          <w:rStyle w:val="StyleUnderline"/>
        </w:rPr>
        <w:t xml:space="preserve"> allows a religious employer to </w:t>
      </w:r>
      <w:r>
        <w:rPr>
          <w:rStyle w:val="Emphasis"/>
        </w:rPr>
        <w:t>fire</w:t>
      </w:r>
      <w:r>
        <w:rPr>
          <w:sz w:val="16"/>
        </w:rPr>
        <w:t xml:space="preserve"> its </w:t>
      </w:r>
      <w:r>
        <w:rPr>
          <w:rStyle w:val="StyleUnderline"/>
        </w:rPr>
        <w:t xml:space="preserve">ministerial workers without </w:t>
      </w:r>
      <w:r>
        <w:rPr>
          <w:rStyle w:val="Emphasis"/>
        </w:rPr>
        <w:t>any inquiry</w:t>
      </w:r>
      <w:r>
        <w:rPr>
          <w:rStyle w:val="StyleUnderline"/>
        </w:rPr>
        <w:t xml:space="preserve"> as to</w:t>
      </w:r>
      <w:r>
        <w:rPr>
          <w:sz w:val="16"/>
        </w:rPr>
        <w:t xml:space="preserve"> the reason </w:t>
      </w:r>
      <w:r>
        <w:rPr>
          <w:rStyle w:val="StyleUnderline"/>
        </w:rPr>
        <w:t>why</w:t>
      </w:r>
      <w:r>
        <w:rPr>
          <w:sz w:val="16"/>
        </w:rPr>
        <w:t>.</w:t>
      </w:r>
    </w:p>
    <w:p w14:paraId="3917E99C" w14:textId="77777777" w:rsidR="009F263E" w:rsidRPr="00B85C5B" w:rsidRDefault="009F263E" w:rsidP="009F263E">
      <w:pPr>
        <w:rPr>
          <w:sz w:val="16"/>
        </w:rPr>
      </w:pPr>
      <w:r>
        <w:rPr>
          <w:sz w:val="16"/>
        </w:rPr>
        <w:t xml:space="preserve">As it stands, nurses and other </w:t>
      </w:r>
      <w:r>
        <w:rPr>
          <w:rStyle w:val="Emphasis"/>
        </w:rPr>
        <w:t xml:space="preserve">healthcare </w:t>
      </w:r>
      <w:r>
        <w:rPr>
          <w:rStyle w:val="Emphasis"/>
          <w:highlight w:val="cyan"/>
        </w:rPr>
        <w:t>workers</w:t>
      </w:r>
      <w:r>
        <w:rPr>
          <w:rStyle w:val="StyleUnderline"/>
          <w:highlight w:val="cyan"/>
        </w:rPr>
        <w:t xml:space="preserve"> have not been</w:t>
      </w:r>
      <w:r>
        <w:rPr>
          <w:rStyle w:val="StyleUnderline"/>
        </w:rPr>
        <w:t xml:space="preserve"> categorized as </w:t>
      </w:r>
      <w:r>
        <w:rPr>
          <w:rStyle w:val="Emphasis"/>
          <w:highlight w:val="cyan"/>
        </w:rPr>
        <w:t>ministerial</w:t>
      </w:r>
      <w:r>
        <w:rPr>
          <w:rStyle w:val="Emphasis"/>
        </w:rPr>
        <w:t xml:space="preserve"> employees</w:t>
      </w:r>
      <w:r>
        <w:rPr>
          <w:rStyle w:val="StyleUnderline"/>
          <w:highlight w:val="cyan"/>
        </w:rPr>
        <w:t>. That</w:t>
      </w:r>
      <w:r>
        <w:rPr>
          <w:sz w:val="16"/>
        </w:rPr>
        <w:t xml:space="preserve">, however, </w:t>
      </w:r>
      <w:r>
        <w:rPr>
          <w:rStyle w:val="StyleUnderline"/>
          <w:highlight w:val="cyan"/>
        </w:rPr>
        <w:t xml:space="preserve">is </w:t>
      </w:r>
      <w:r>
        <w:rPr>
          <w:rStyle w:val="Emphasis"/>
          <w:highlight w:val="cyan"/>
        </w:rPr>
        <w:t>subject to change</w:t>
      </w:r>
      <w:r>
        <w:rPr>
          <w:rStyle w:val="StyleUnderline"/>
        </w:rPr>
        <w:t>. The definition</w:t>
      </w:r>
      <w:r>
        <w:rPr>
          <w:sz w:val="16"/>
        </w:rPr>
        <w:t xml:space="preserve"> of ministerial employees </w:t>
      </w:r>
      <w:r>
        <w:rPr>
          <w:rStyle w:val="StyleUnderline"/>
        </w:rPr>
        <w:t xml:space="preserve">has been </w:t>
      </w:r>
      <w:r>
        <w:rPr>
          <w:rStyle w:val="Emphasis"/>
        </w:rPr>
        <w:t>ever-expanding</w:t>
      </w:r>
      <w:r>
        <w:rPr>
          <w:rStyle w:val="StyleUnderline"/>
        </w:rPr>
        <w:t xml:space="preserve">, and </w:t>
      </w:r>
      <w:r>
        <w:rPr>
          <w:rStyle w:val="StyleUnderline"/>
          <w:highlight w:val="cyan"/>
        </w:rPr>
        <w:t xml:space="preserve">advocates have been </w:t>
      </w:r>
      <w:r>
        <w:rPr>
          <w:rStyle w:val="Emphasis"/>
        </w:rPr>
        <w:t xml:space="preserve">successfully </w:t>
      </w:r>
      <w:r>
        <w:rPr>
          <w:rStyle w:val="Emphasis"/>
          <w:highlight w:val="cyan"/>
        </w:rPr>
        <w:t>pushing</w:t>
      </w:r>
      <w:r>
        <w:rPr>
          <w:rStyle w:val="StyleUnderline"/>
          <w:highlight w:val="cyan"/>
        </w:rPr>
        <w:t xml:space="preserve"> for a</w:t>
      </w:r>
      <w:r>
        <w:rPr>
          <w:sz w:val="16"/>
        </w:rPr>
        <w:t xml:space="preserve"> broader and </w:t>
      </w:r>
      <w:r>
        <w:rPr>
          <w:rStyle w:val="StyleUnderline"/>
          <w:highlight w:val="cyan"/>
        </w:rPr>
        <w:t>broader view</w:t>
      </w:r>
      <w:r>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Pr>
          <w:rStyle w:val="StyleUnderline"/>
          <w:highlight w:val="cyan"/>
        </w:rPr>
        <w:t xml:space="preserve">If </w:t>
      </w:r>
      <w:r>
        <w:rPr>
          <w:rStyle w:val="Emphasis"/>
        </w:rPr>
        <w:t xml:space="preserve">healthcare </w:t>
      </w:r>
      <w:r>
        <w:rPr>
          <w:rStyle w:val="Emphasis"/>
          <w:highlight w:val="cyan"/>
        </w:rPr>
        <w:t>workers</w:t>
      </w:r>
      <w:r>
        <w:rPr>
          <w:rStyle w:val="StyleUnderline"/>
          <w:highlight w:val="cyan"/>
        </w:rPr>
        <w:t xml:space="preserve"> become ministerial</w:t>
      </w:r>
      <w:r>
        <w:rPr>
          <w:rStyle w:val="StyleUnderline"/>
        </w:rPr>
        <w:t xml:space="preserve"> employees, NLRB </w:t>
      </w:r>
      <w:r>
        <w:rPr>
          <w:rStyle w:val="StyleUnderline"/>
          <w:highlight w:val="cyan"/>
        </w:rPr>
        <w:t xml:space="preserve">jurisdiction is </w:t>
      </w:r>
      <w:r>
        <w:rPr>
          <w:rStyle w:val="Emphasis"/>
          <w:highlight w:val="cyan"/>
        </w:rPr>
        <w:t>off limits</w:t>
      </w:r>
      <w:r>
        <w:rPr>
          <w:sz w:val="16"/>
        </w:rPr>
        <w:t>. Even if healthcare workers remain, generally not as ministerial employees, the courts are showing their hand: institutional religious freedom is on the rise, no matter the cost to workers.</w:t>
      </w:r>
    </w:p>
    <w:p w14:paraId="6569C9C8" w14:textId="77777777" w:rsidR="009F263E" w:rsidRPr="00333CA0" w:rsidRDefault="009F263E" w:rsidP="009F263E">
      <w:pPr>
        <w:pStyle w:val="Heading4"/>
        <w:rPr>
          <w:bCs/>
        </w:rPr>
      </w:pPr>
      <w:r w:rsidRPr="00333CA0">
        <w:rPr>
          <w:bCs/>
        </w:rPr>
        <w:t xml:space="preserve">Otherwise, excessive workplace accommodations </w:t>
      </w:r>
      <w:r w:rsidRPr="00333CA0">
        <w:rPr>
          <w:bCs/>
          <w:u w:val="single"/>
        </w:rPr>
        <w:t>end</w:t>
      </w:r>
      <w:r w:rsidRPr="00333CA0">
        <w:rPr>
          <w:bCs/>
        </w:rPr>
        <w:t xml:space="preserve"> religious freedom</w:t>
      </w:r>
      <w:r>
        <w:rPr>
          <w:bCs/>
        </w:rPr>
        <w:t xml:space="preserve"> and </w:t>
      </w:r>
      <w:r w:rsidRPr="00B85C5B">
        <w:rPr>
          <w:bCs/>
          <w:u w:val="single"/>
        </w:rPr>
        <w:t>cement</w:t>
      </w:r>
      <w:r>
        <w:rPr>
          <w:bCs/>
        </w:rPr>
        <w:t xml:space="preserve"> Christian Nationalism.</w:t>
      </w:r>
    </w:p>
    <w:p w14:paraId="266EDBC5" w14:textId="77777777" w:rsidR="009F263E" w:rsidRDefault="009F263E" w:rsidP="009F263E">
      <w:r>
        <w:t xml:space="preserve">AU quoting Rachel </w:t>
      </w:r>
      <w:r>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05F1CD71" w14:textId="77777777" w:rsidR="009F263E" w:rsidRDefault="009F263E" w:rsidP="009F263E">
      <w:pPr>
        <w:rPr>
          <w:sz w:val="16"/>
        </w:rPr>
      </w:pPr>
      <w:r>
        <w:rPr>
          <w:sz w:val="16"/>
        </w:rPr>
        <w:t xml:space="preserve">Groff’s legal team includes First Liberty Institute and the Independence Law Center, </w:t>
      </w:r>
      <w:r>
        <w:rPr>
          <w:rStyle w:val="Emphasis"/>
        </w:rPr>
        <w:t xml:space="preserve">Christian </w:t>
      </w:r>
      <w:r>
        <w:rPr>
          <w:rStyle w:val="Emphasis"/>
          <w:highlight w:val="cyan"/>
        </w:rPr>
        <w:t>Nationalist</w:t>
      </w:r>
      <w:r>
        <w:rPr>
          <w:sz w:val="16"/>
        </w:rPr>
        <w:t xml:space="preserve"> organization</w:t>
      </w:r>
      <w:r>
        <w:rPr>
          <w:rStyle w:val="Emphasis"/>
          <w:highlight w:val="cyan"/>
        </w:rPr>
        <w:t>s</w:t>
      </w:r>
      <w:r>
        <w:rPr>
          <w:sz w:val="16"/>
        </w:rPr>
        <w:t xml:space="preserve"> that </w:t>
      </w:r>
      <w:r>
        <w:rPr>
          <w:rStyle w:val="StyleUnderline"/>
          <w:highlight w:val="cyan"/>
        </w:rPr>
        <w:t xml:space="preserve">are part of a </w:t>
      </w:r>
      <w:r>
        <w:rPr>
          <w:rStyle w:val="Emphasis"/>
        </w:rPr>
        <w:t>billion-dollar</w:t>
      </w:r>
      <w:r>
        <w:rPr>
          <w:rStyle w:val="StyleUnderline"/>
        </w:rPr>
        <w:t xml:space="preserve"> shadow </w:t>
      </w:r>
      <w:r>
        <w:rPr>
          <w:rStyle w:val="StyleUnderline"/>
          <w:highlight w:val="cyan"/>
        </w:rPr>
        <w:t xml:space="preserve">network behind </w:t>
      </w:r>
      <w:r>
        <w:rPr>
          <w:rStyle w:val="Emphasis"/>
        </w:rPr>
        <w:t xml:space="preserve">nationwide </w:t>
      </w:r>
      <w:r>
        <w:rPr>
          <w:rStyle w:val="Emphasis"/>
          <w:highlight w:val="cyan"/>
        </w:rPr>
        <w:t>litigation</w:t>
      </w:r>
      <w:r>
        <w:rPr>
          <w:rStyle w:val="StyleUnderline"/>
        </w:rPr>
        <w:t xml:space="preserve"> that seeks </w:t>
      </w:r>
      <w:r>
        <w:rPr>
          <w:rStyle w:val="StyleUnderline"/>
          <w:highlight w:val="cyan"/>
        </w:rPr>
        <w:t xml:space="preserve">to </w:t>
      </w:r>
      <w:r>
        <w:rPr>
          <w:rStyle w:val="Emphasis"/>
          <w:highlight w:val="cyan"/>
        </w:rPr>
        <w:t>undermine</w:t>
      </w:r>
      <w:r>
        <w:rPr>
          <w:rStyle w:val="StyleUnderline"/>
          <w:highlight w:val="cyan"/>
        </w:rPr>
        <w:t xml:space="preserve"> church-state separation</w:t>
      </w:r>
      <w:r>
        <w:rPr>
          <w:sz w:val="16"/>
        </w:rPr>
        <w:t>.</w:t>
      </w:r>
    </w:p>
    <w:p w14:paraId="2863165C" w14:textId="77777777" w:rsidR="009F263E" w:rsidRDefault="009F263E" w:rsidP="009F263E">
      <w:pPr>
        <w:rPr>
          <w:sz w:val="16"/>
        </w:rPr>
      </w:pPr>
      <w:r>
        <w:rPr>
          <w:sz w:val="16"/>
        </w:rPr>
        <w:t xml:space="preserve">“Our </w:t>
      </w:r>
      <w:r>
        <w:rPr>
          <w:rStyle w:val="StyleUnderline"/>
        </w:rPr>
        <w:t xml:space="preserve">civil rights </w:t>
      </w:r>
      <w:r>
        <w:rPr>
          <w:rStyle w:val="StyleUnderline"/>
          <w:highlight w:val="cyan"/>
        </w:rPr>
        <w:t xml:space="preserve">laws </w:t>
      </w:r>
      <w:r>
        <w:rPr>
          <w:rStyle w:val="Emphasis"/>
        </w:rPr>
        <w:t xml:space="preserve">rightly </w:t>
      </w:r>
      <w:r>
        <w:rPr>
          <w:rStyle w:val="Emphasis"/>
          <w:highlight w:val="cyan"/>
        </w:rPr>
        <w:t>require</w:t>
      </w:r>
      <w:r>
        <w:rPr>
          <w:rStyle w:val="StyleUnderline"/>
        </w:rPr>
        <w:t xml:space="preserve"> religious </w:t>
      </w:r>
      <w:r>
        <w:rPr>
          <w:rStyle w:val="StyleUnderline"/>
          <w:highlight w:val="cyan"/>
        </w:rPr>
        <w:t xml:space="preserve">accommodations for </w:t>
      </w:r>
      <w:r>
        <w:rPr>
          <w:rStyle w:val="Emphasis"/>
          <w:highlight w:val="cyan"/>
        </w:rPr>
        <w:t>workers</w:t>
      </w:r>
      <w:r>
        <w:rPr>
          <w:rStyle w:val="StyleUnderline"/>
          <w:highlight w:val="cyan"/>
        </w:rPr>
        <w:t>, which is</w:t>
      </w:r>
      <w:r>
        <w:rPr>
          <w:rStyle w:val="StyleUnderline"/>
        </w:rPr>
        <w:t xml:space="preserve"> especially </w:t>
      </w:r>
      <w:r>
        <w:rPr>
          <w:rStyle w:val="StyleUnderline"/>
          <w:highlight w:val="cyan"/>
        </w:rPr>
        <w:t xml:space="preserve">important for </w:t>
      </w:r>
      <w:r>
        <w:rPr>
          <w:rStyle w:val="Emphasis"/>
        </w:rPr>
        <w:t xml:space="preserve">religious </w:t>
      </w:r>
      <w:r>
        <w:rPr>
          <w:rStyle w:val="Emphasis"/>
          <w:highlight w:val="cyan"/>
        </w:rPr>
        <w:t>minorities</w:t>
      </w:r>
      <w:r>
        <w:rPr>
          <w:sz w:val="16"/>
        </w:rPr>
        <w:t xml:space="preserve"> whose rights and customs might not be respected in the workplace,” said Rachel Laser, president and CEO of Americans United. “But religious freedom does not mean we can shift the burden of practicing our faith onto other people. </w:t>
      </w:r>
      <w:r>
        <w:rPr>
          <w:rStyle w:val="StyleUnderline"/>
        </w:rPr>
        <w:t xml:space="preserve">Religious freedom has never been a </w:t>
      </w:r>
      <w:r>
        <w:rPr>
          <w:rStyle w:val="Emphasis"/>
        </w:rPr>
        <w:t>license to harm</w:t>
      </w:r>
      <w:r>
        <w:rPr>
          <w:rStyle w:val="StyleUnderline"/>
        </w:rPr>
        <w:t xml:space="preserve"> others, in employment or any</w:t>
      </w:r>
      <w:r>
        <w:rPr>
          <w:sz w:val="16"/>
        </w:rPr>
        <w:t xml:space="preserve"> other </w:t>
      </w:r>
      <w:r>
        <w:rPr>
          <w:rStyle w:val="StyleUnderline"/>
        </w:rPr>
        <w:t>facet of life</w:t>
      </w:r>
      <w:r>
        <w:rPr>
          <w:sz w:val="16"/>
        </w:rPr>
        <w:t>.</w:t>
      </w:r>
    </w:p>
    <w:p w14:paraId="7C5D84A3" w14:textId="77777777" w:rsidR="009F263E" w:rsidRDefault="009F263E" w:rsidP="009F263E">
      <w:pPr>
        <w:rPr>
          <w:sz w:val="16"/>
        </w:rPr>
      </w:pPr>
      <w:r>
        <w:rPr>
          <w:sz w:val="16"/>
        </w:rPr>
        <w:t>“</w:t>
      </w:r>
      <w:r>
        <w:rPr>
          <w:rStyle w:val="StyleUnderline"/>
          <w:highlight w:val="cyan"/>
        </w:rPr>
        <w:t>This</w:t>
      </w:r>
      <w:r>
        <w:rPr>
          <w:rStyle w:val="StyleUnderline"/>
        </w:rPr>
        <w:t xml:space="preserve"> case </w:t>
      </w:r>
      <w:r>
        <w:rPr>
          <w:rStyle w:val="StyleUnderline"/>
          <w:highlight w:val="cyan"/>
        </w:rPr>
        <w:t xml:space="preserve">is a </w:t>
      </w:r>
      <w:r>
        <w:rPr>
          <w:rStyle w:val="Emphasis"/>
          <w:highlight w:val="cyan"/>
        </w:rPr>
        <w:t>wolf</w:t>
      </w:r>
      <w:r>
        <w:rPr>
          <w:rStyle w:val="Emphasis"/>
        </w:rPr>
        <w:t xml:space="preserve"> in sheep’s clothing</w:t>
      </w:r>
      <w:r>
        <w:rPr>
          <w:sz w:val="16"/>
        </w:rPr>
        <w:t>,” Laser warned. “</w:t>
      </w:r>
      <w:r>
        <w:rPr>
          <w:rStyle w:val="Emphasis"/>
        </w:rPr>
        <w:t xml:space="preserve">Christian </w:t>
      </w:r>
      <w:r>
        <w:rPr>
          <w:rStyle w:val="Emphasis"/>
          <w:highlight w:val="cyan"/>
        </w:rPr>
        <w:t>Nationalist</w:t>
      </w:r>
      <w:r>
        <w:rPr>
          <w:sz w:val="16"/>
        </w:rPr>
        <w:t xml:space="preserve"> legal group</w:t>
      </w:r>
      <w:r>
        <w:rPr>
          <w:rStyle w:val="Emphasis"/>
          <w:highlight w:val="cyan"/>
        </w:rPr>
        <w:t>s</w:t>
      </w:r>
      <w:r>
        <w:rPr>
          <w:rStyle w:val="StyleUnderline"/>
          <w:highlight w:val="cyan"/>
        </w:rPr>
        <w:t xml:space="preserve"> are litigating</w:t>
      </w:r>
      <w:r>
        <w:rPr>
          <w:rStyle w:val="StyleUnderline"/>
        </w:rPr>
        <w:t xml:space="preserve"> cases</w:t>
      </w:r>
      <w:r>
        <w:rPr>
          <w:sz w:val="16"/>
        </w:rPr>
        <w:t xml:space="preserve"> like this </w:t>
      </w:r>
      <w:r>
        <w:rPr>
          <w:rStyle w:val="StyleUnderline"/>
          <w:highlight w:val="cyan"/>
        </w:rPr>
        <w:t>as part of the</w:t>
      </w:r>
      <w:r>
        <w:rPr>
          <w:rStyle w:val="StyleUnderline"/>
        </w:rPr>
        <w:t xml:space="preserve">ir </w:t>
      </w:r>
      <w:r>
        <w:rPr>
          <w:rStyle w:val="Emphasis"/>
          <w:highlight w:val="cyan"/>
        </w:rPr>
        <w:t>crusade</w:t>
      </w:r>
      <w:r>
        <w:rPr>
          <w:rStyle w:val="StyleUnderline"/>
          <w:highlight w:val="cyan"/>
        </w:rPr>
        <w:t xml:space="preserve"> to secure </w:t>
      </w:r>
      <w:r>
        <w:rPr>
          <w:rStyle w:val="Emphasis"/>
          <w:highlight w:val="cyan"/>
        </w:rPr>
        <w:t>privilege</w:t>
      </w:r>
      <w:r>
        <w:rPr>
          <w:rStyle w:val="StyleUnderline"/>
        </w:rPr>
        <w:t xml:space="preserve"> for those who </w:t>
      </w:r>
      <w:r>
        <w:rPr>
          <w:rStyle w:val="Emphasis"/>
        </w:rPr>
        <w:t>share</w:t>
      </w:r>
      <w:r>
        <w:rPr>
          <w:rStyle w:val="StyleUnderline"/>
        </w:rPr>
        <w:t xml:space="preserve"> their</w:t>
      </w:r>
      <w:r>
        <w:rPr>
          <w:sz w:val="16"/>
        </w:rPr>
        <w:t xml:space="preserve"> narrow </w:t>
      </w:r>
      <w:r>
        <w:rPr>
          <w:rStyle w:val="StyleUnderline"/>
        </w:rPr>
        <w:t>religious beliefs</w:t>
      </w:r>
      <w:r>
        <w:rPr>
          <w:sz w:val="16"/>
        </w:rPr>
        <w:t xml:space="preserve"> — </w:t>
      </w:r>
      <w:r>
        <w:rPr>
          <w:rStyle w:val="StyleUnderline"/>
          <w:highlight w:val="cyan"/>
        </w:rPr>
        <w:t xml:space="preserve">at the cost of </w:t>
      </w:r>
      <w:r>
        <w:rPr>
          <w:rStyle w:val="Emphasis"/>
          <w:highlight w:val="cyan"/>
        </w:rPr>
        <w:t>everyone</w:t>
      </w:r>
      <w:r>
        <w:rPr>
          <w:sz w:val="16"/>
        </w:rPr>
        <w:t xml:space="preserve"> else</w:t>
      </w:r>
      <w:r>
        <w:rPr>
          <w:rStyle w:val="Emphasis"/>
          <w:highlight w:val="cyan"/>
        </w:rPr>
        <w:t>’s</w:t>
      </w:r>
      <w:r>
        <w:rPr>
          <w:rStyle w:val="StyleUnderline"/>
        </w:rPr>
        <w:t xml:space="preserve"> religious </w:t>
      </w:r>
      <w:r>
        <w:rPr>
          <w:rStyle w:val="StyleUnderline"/>
          <w:highlight w:val="cyan"/>
        </w:rPr>
        <w:t>freedom</w:t>
      </w:r>
      <w:r>
        <w:rPr>
          <w:sz w:val="16"/>
        </w:rPr>
        <w:t xml:space="preserve">. Once upon a time, the Supreme Court prioritized religious-freedom cases aimed at protecting the rights of religious minorities who are marginalized in a predominantly Christian society. But </w:t>
      </w:r>
      <w:r>
        <w:rPr>
          <w:rStyle w:val="StyleUnderline"/>
        </w:rPr>
        <w:t>the</w:t>
      </w:r>
      <w:r>
        <w:rPr>
          <w:sz w:val="16"/>
        </w:rPr>
        <w:t xml:space="preserve"> Christian Nationalist </w:t>
      </w:r>
      <w:r>
        <w:rPr>
          <w:rStyle w:val="StyleUnderline"/>
          <w:highlight w:val="cyan"/>
        </w:rPr>
        <w:t xml:space="preserve">groups </w:t>
      </w:r>
      <w:r>
        <w:rPr>
          <w:rStyle w:val="Emphasis"/>
        </w:rPr>
        <w:t>litigating</w:t>
      </w:r>
      <w:r>
        <w:rPr>
          <w:rStyle w:val="StyleUnderline"/>
        </w:rPr>
        <w:t xml:space="preserve"> this</w:t>
      </w:r>
      <w:r>
        <w:rPr>
          <w:sz w:val="16"/>
        </w:rPr>
        <w:t xml:space="preserve"> case </w:t>
      </w:r>
      <w:r>
        <w:rPr>
          <w:rStyle w:val="StyleUnderline"/>
          <w:highlight w:val="cyan"/>
        </w:rPr>
        <w:t>are hoping</w:t>
      </w:r>
      <w:r>
        <w:rPr>
          <w:rStyle w:val="StyleUnderline"/>
        </w:rPr>
        <w:t xml:space="preserve"> to use it </w:t>
      </w:r>
      <w:r>
        <w:rPr>
          <w:rStyle w:val="StyleUnderline"/>
          <w:highlight w:val="cyan"/>
        </w:rPr>
        <w:t xml:space="preserve">to </w:t>
      </w:r>
      <w:r>
        <w:rPr>
          <w:rStyle w:val="Emphasis"/>
          <w:highlight w:val="cyan"/>
        </w:rPr>
        <w:t>extend</w:t>
      </w:r>
      <w:r>
        <w:rPr>
          <w:sz w:val="16"/>
        </w:rPr>
        <w:t xml:space="preserve"> the recent pattern of the current court granting </w:t>
      </w:r>
      <w:r>
        <w:rPr>
          <w:rStyle w:val="Emphasis"/>
        </w:rPr>
        <w:t xml:space="preserve">special </w:t>
      </w:r>
      <w:r>
        <w:rPr>
          <w:rStyle w:val="Emphasis"/>
          <w:highlight w:val="cyan"/>
        </w:rPr>
        <w:t>favor</w:t>
      </w:r>
      <w:r>
        <w:rPr>
          <w:rStyle w:val="StyleUnderline"/>
          <w:highlight w:val="cyan"/>
        </w:rPr>
        <w:t xml:space="preserve"> to the majority</w:t>
      </w:r>
      <w:r>
        <w:rPr>
          <w:rStyle w:val="StyleUnderline"/>
        </w:rPr>
        <w:t xml:space="preserve"> religion </w:t>
      </w:r>
      <w:r>
        <w:rPr>
          <w:rStyle w:val="StyleUnderline"/>
          <w:highlight w:val="cyan"/>
        </w:rPr>
        <w:t xml:space="preserve">at the </w:t>
      </w:r>
      <w:r>
        <w:rPr>
          <w:rStyle w:val="Emphasis"/>
          <w:highlight w:val="cyan"/>
        </w:rPr>
        <w:t>expense</w:t>
      </w:r>
      <w:r>
        <w:rPr>
          <w:rStyle w:val="StyleUnderline"/>
          <w:highlight w:val="cyan"/>
        </w:rPr>
        <w:t xml:space="preserve"> of</w:t>
      </w:r>
      <w:r>
        <w:rPr>
          <w:rStyle w:val="StyleUnderline"/>
        </w:rPr>
        <w:t xml:space="preserve"> all </w:t>
      </w:r>
      <w:r>
        <w:rPr>
          <w:rStyle w:val="StyleUnderline"/>
          <w:highlight w:val="cyan"/>
        </w:rPr>
        <w:t>others</w:t>
      </w:r>
      <w:r>
        <w:rPr>
          <w:sz w:val="16"/>
        </w:rPr>
        <w:t>.”</w:t>
      </w:r>
    </w:p>
    <w:p w14:paraId="2AB64A6A" w14:textId="77777777" w:rsidR="009F263E" w:rsidRDefault="009F263E" w:rsidP="009F263E">
      <w:pPr>
        <w:rPr>
          <w:sz w:val="16"/>
        </w:rPr>
      </w:pPr>
      <w:r>
        <w:rPr>
          <w:sz w:val="16"/>
        </w:rPr>
        <w:t>She concluded, “</w:t>
      </w:r>
      <w:r>
        <w:rPr>
          <w:rStyle w:val="StyleUnderline"/>
          <w:highlight w:val="cyan"/>
        </w:rPr>
        <w:t>We need</w:t>
      </w:r>
      <w:r>
        <w:rPr>
          <w:rStyle w:val="StyleUnderline"/>
        </w:rPr>
        <w:t xml:space="preserve"> a </w:t>
      </w:r>
      <w:r>
        <w:rPr>
          <w:rStyle w:val="Emphasis"/>
        </w:rPr>
        <w:t xml:space="preserve">national </w:t>
      </w:r>
      <w:r>
        <w:rPr>
          <w:rStyle w:val="Emphasis"/>
          <w:highlight w:val="cyan"/>
        </w:rPr>
        <w:t>recommitment</w:t>
      </w:r>
      <w:r>
        <w:rPr>
          <w:rStyle w:val="StyleUnderline"/>
          <w:highlight w:val="cyan"/>
        </w:rPr>
        <w:t xml:space="preserve"> to</w:t>
      </w:r>
      <w:r>
        <w:rPr>
          <w:rStyle w:val="StyleUnderline"/>
        </w:rPr>
        <w:t xml:space="preserve"> the </w:t>
      </w:r>
      <w:r>
        <w:rPr>
          <w:rStyle w:val="StyleUnderline"/>
          <w:highlight w:val="cyan"/>
        </w:rPr>
        <w:t>separation</w:t>
      </w:r>
      <w:r>
        <w:rPr>
          <w:rStyle w:val="StyleUnderline"/>
        </w:rPr>
        <w:t xml:space="preserve"> of church and state</w:t>
      </w:r>
      <w:r>
        <w:rPr>
          <w:sz w:val="16"/>
        </w:rPr>
        <w:t xml:space="preserve"> if we’re to uphold this country’s promise of freedom and equality for all of us.”</w:t>
      </w:r>
    </w:p>
    <w:p w14:paraId="2E519F3F" w14:textId="77777777" w:rsidR="009F263E" w:rsidRDefault="009F263E" w:rsidP="009F263E">
      <w:pPr>
        <w:pStyle w:val="Heading3"/>
      </w:pPr>
      <w:r>
        <w:t>K---1NC</w:t>
      </w:r>
    </w:p>
    <w:p w14:paraId="0C570C75" w14:textId="77777777" w:rsidR="009F263E" w:rsidRPr="00836E4D" w:rsidRDefault="009F263E" w:rsidP="009F263E">
      <w:pPr>
        <w:rPr>
          <w:rStyle w:val="Style13ptBold"/>
        </w:rPr>
      </w:pPr>
      <w:r w:rsidRPr="00836E4D">
        <w:rPr>
          <w:rStyle w:val="Style13ptBold"/>
          <w:u w:val="single"/>
        </w:rPr>
        <w:t>Radical Liberalism K</w:t>
      </w:r>
      <w:r>
        <w:rPr>
          <w:rStyle w:val="Style13ptBold"/>
        </w:rPr>
        <w:t>:</w:t>
      </w:r>
    </w:p>
    <w:p w14:paraId="02858C72" w14:textId="77777777" w:rsidR="009F263E" w:rsidRPr="008B165D" w:rsidRDefault="009F263E" w:rsidP="009F263E">
      <w:pPr>
        <w:pStyle w:val="Heading4"/>
      </w:pPr>
      <w:r>
        <w:rPr>
          <w:u w:val="single"/>
        </w:rPr>
        <w:t>F</w:t>
      </w:r>
      <w:r w:rsidRPr="00D5401E">
        <w:rPr>
          <w:u w:val="single"/>
        </w:rPr>
        <w:t>ree</w:t>
      </w:r>
      <w:r>
        <w:rPr>
          <w:u w:val="single"/>
        </w:rPr>
        <w:t>d</w:t>
      </w:r>
      <w:r w:rsidRPr="00D5401E">
        <w:rPr>
          <w:u w:val="single"/>
        </w:rPr>
        <w:t xml:space="preserve"> markets</w:t>
      </w:r>
      <w:r w:rsidRPr="00D5401E">
        <w:t xml:space="preserve"> are necessary checks against domination.</w:t>
      </w:r>
      <w:r>
        <w:t xml:space="preserve"> Good intentions </w:t>
      </w:r>
      <w:r>
        <w:rPr>
          <w:u w:val="single"/>
        </w:rPr>
        <w:t>aren’t enough</w:t>
      </w:r>
      <w:r>
        <w:t xml:space="preserve"> - without </w:t>
      </w:r>
      <w:r w:rsidRPr="008B165D">
        <w:rPr>
          <w:u w:val="single"/>
        </w:rPr>
        <w:t>capital</w:t>
      </w:r>
      <w:r>
        <w:t xml:space="preserve"> and the possibility of </w:t>
      </w:r>
      <w:r>
        <w:rPr>
          <w:u w:val="single"/>
        </w:rPr>
        <w:t>exit options</w:t>
      </w:r>
      <w:r>
        <w:t xml:space="preserve"> the affirmative is </w:t>
      </w:r>
      <w:r w:rsidRPr="003F1B1C">
        <w:rPr>
          <w:u w:val="single"/>
        </w:rPr>
        <w:t>doomed</w:t>
      </w:r>
      <w:r>
        <w:t xml:space="preserve"> to replicate </w:t>
      </w:r>
      <w:r w:rsidRPr="003F1B1C">
        <w:rPr>
          <w:u w:val="single"/>
        </w:rPr>
        <w:t>tyrannies of the majority</w:t>
      </w:r>
      <w:r>
        <w:t>.</w:t>
      </w:r>
    </w:p>
    <w:p w14:paraId="58699DC5" w14:textId="77777777" w:rsidR="009F263E" w:rsidRPr="00D5401E" w:rsidRDefault="009F263E" w:rsidP="009F263E">
      <w:pPr>
        <w:rPr>
          <w:rStyle w:val="Style13ptBold"/>
          <w:b w:val="0"/>
          <w:bCs w:val="0"/>
        </w:rPr>
      </w:pPr>
      <w:r w:rsidRPr="00D5401E">
        <w:rPr>
          <w:rStyle w:val="Style13ptBold"/>
        </w:rPr>
        <w:t>Byas 19</w:t>
      </w:r>
      <w:r w:rsidRPr="00836E4D">
        <w:t xml:space="preserve"> – Assistant Professor of Philosophy &amp; Political Economy at Tulane University &amp; the Murphy Institute. (Jason Lee, “Supplying the Demand of Liberation</w:t>
      </w:r>
      <w:r w:rsidRPr="00372FB2">
        <w:t xml:space="preserve">: Markets as a Structural Check Against Domination,” MOLINARI REVIEW 1, NO. 2 (AUTUMN 2019): 9-23, https://praxeology.net/MR1.2-F19-wholeissue.pdf) NAR, additions to card marked by </w:t>
      </w:r>
      <w:r w:rsidRPr="00372FB2">
        <w:rPr>
          <w:rStyle w:val="Emphasis"/>
        </w:rPr>
        <w:t>[Brac&lt;Carrots&gt;kets]</w:t>
      </w:r>
    </w:p>
    <w:p w14:paraId="66D67CC9" w14:textId="77777777" w:rsidR="009F263E" w:rsidRPr="00045C7B" w:rsidRDefault="009F263E" w:rsidP="009F263E">
      <w:pPr>
        <w:rPr>
          <w:sz w:val="16"/>
        </w:rPr>
      </w:pPr>
      <w:r w:rsidRPr="00045C7B">
        <w:rPr>
          <w:sz w:val="16"/>
        </w:rPr>
        <w:t>I. Introduction: Not Your Grandfather’s Anti-Communism</w:t>
      </w:r>
    </w:p>
    <w:p w14:paraId="4D7E2347" w14:textId="77777777" w:rsidR="009F263E" w:rsidRPr="00045C7B" w:rsidRDefault="009F263E" w:rsidP="009F263E">
      <w:pPr>
        <w:rPr>
          <w:sz w:val="16"/>
          <w:szCs w:val="18"/>
        </w:rPr>
      </w:pPr>
      <w:r w:rsidRPr="00045C7B">
        <w:rPr>
          <w:sz w:val="16"/>
          <w:szCs w:val="18"/>
        </w:rPr>
        <w:t xml:space="preserve">This essay1 is in the unusual position of taking as completely uncontroversial that </w:t>
      </w:r>
      <w:r w:rsidRPr="00D344D9">
        <w:rPr>
          <w:rStyle w:val="StyleUnderline"/>
          <w:highlight w:val="cyan"/>
        </w:rPr>
        <w:t>the state must be abolished, while seeking to</w:t>
      </w:r>
      <w:r w:rsidRPr="001F0245">
        <w:rPr>
          <w:rStyle w:val="StyleUnderline"/>
        </w:rPr>
        <w:t xml:space="preserve"> carefully </w:t>
      </w:r>
      <w:r w:rsidRPr="00D344D9">
        <w:rPr>
          <w:rStyle w:val="Emphasis"/>
          <w:highlight w:val="cyan"/>
        </w:rPr>
        <w:t>justify private property, money, and commercial exchange</w:t>
      </w:r>
      <w:r w:rsidRPr="001F0245">
        <w:rPr>
          <w:rStyle w:val="StyleUnderline"/>
        </w:rPr>
        <w:t xml:space="preserve">. </w:t>
      </w:r>
      <w:r w:rsidRPr="00045C7B">
        <w:rPr>
          <w:sz w:val="16"/>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7B1C4916" w14:textId="77777777" w:rsidR="009F263E" w:rsidRPr="00045C7B" w:rsidRDefault="009F263E" w:rsidP="009F263E">
      <w:pPr>
        <w:rPr>
          <w:sz w:val="16"/>
          <w:szCs w:val="18"/>
        </w:rPr>
      </w:pPr>
      <w:r w:rsidRPr="00045C7B">
        <w:rPr>
          <w:sz w:val="16"/>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072CB939" w14:textId="77777777" w:rsidR="009F263E" w:rsidRPr="001F0245" w:rsidRDefault="009F263E" w:rsidP="009F263E">
      <w:pPr>
        <w:rPr>
          <w:rStyle w:val="StyleUnderline"/>
        </w:rPr>
      </w:pPr>
      <w:r w:rsidRPr="00045C7B">
        <w:rPr>
          <w:sz w:val="16"/>
          <w:szCs w:val="18"/>
        </w:rPr>
        <w:t xml:space="preserve">The thrust of my argument here is that </w:t>
      </w:r>
      <w:r w:rsidRPr="001F0245">
        <w:rPr>
          <w:rStyle w:val="StyleUnderline"/>
        </w:rPr>
        <w:t xml:space="preserve">individualist anarchism better satisfies the anarchist commitment to non-domination precisely because it features the market process, since this leads to greater social plasticity. </w:t>
      </w:r>
      <w:r w:rsidRPr="005A7B87">
        <w:rPr>
          <w:rStyle w:val="StyleUnderline"/>
        </w:rPr>
        <w:t>After briefly highlighting some communist reasons for holding that communism better</w:t>
      </w:r>
      <w:r w:rsidRPr="001F0245">
        <w:rPr>
          <w:rStyle w:val="StyleUnderline"/>
        </w:rPr>
        <w:t xml:space="preserve"> satisfies the anarchist commitment to non-domination, </w:t>
      </w:r>
      <w:r w:rsidRPr="005A7B87">
        <w:rPr>
          <w:rStyle w:val="StyleUnderline"/>
        </w:rPr>
        <w:t>I will explore some potential dangers with their proposed alternatives to markets. Then, I will explain how these dangers become even more serious when we factor in the dynamics of race, gender, sexuality, and other systems of privilege and oppression</w:t>
      </w:r>
      <w:r w:rsidRPr="001F0245">
        <w:rPr>
          <w:rStyle w:val="StyleUnderline"/>
        </w:rPr>
        <w:t>.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59CA664B" w14:textId="77777777" w:rsidR="009F263E" w:rsidRPr="00045C7B" w:rsidRDefault="009F263E" w:rsidP="009F263E">
      <w:pPr>
        <w:rPr>
          <w:sz w:val="16"/>
          <w:szCs w:val="18"/>
        </w:rPr>
      </w:pPr>
      <w:r w:rsidRPr="00045C7B">
        <w:rPr>
          <w:sz w:val="16"/>
          <w:szCs w:val="18"/>
        </w:rPr>
        <w:t>II. Why Communism Seems Preferable on Non-Domination Grounds</w:t>
      </w:r>
    </w:p>
    <w:p w14:paraId="44C339FD" w14:textId="77777777" w:rsidR="009F263E" w:rsidRPr="00045C7B" w:rsidRDefault="009F263E" w:rsidP="009F263E">
      <w:pPr>
        <w:rPr>
          <w:sz w:val="16"/>
          <w:szCs w:val="18"/>
        </w:rPr>
      </w:pPr>
      <w:r w:rsidRPr="00045C7B">
        <w:rPr>
          <w:sz w:val="16"/>
          <w:szCs w:val="18"/>
        </w:rPr>
        <w:t>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10948A96" w14:textId="77777777" w:rsidR="009F263E" w:rsidRPr="00045C7B" w:rsidRDefault="009F263E" w:rsidP="009F263E">
      <w:pPr>
        <w:rPr>
          <w:sz w:val="16"/>
          <w:szCs w:val="18"/>
        </w:rPr>
      </w:pPr>
      <w:r w:rsidRPr="00045C7B">
        <w:rPr>
          <w:sz w:val="16"/>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2D9550A5" w14:textId="77777777" w:rsidR="009F263E" w:rsidRPr="00045C7B" w:rsidRDefault="009F263E" w:rsidP="009F263E">
      <w:pPr>
        <w:rPr>
          <w:sz w:val="16"/>
          <w:szCs w:val="18"/>
        </w:rPr>
      </w:pPr>
      <w:r w:rsidRPr="00045C7B">
        <w:rPr>
          <w:sz w:val="16"/>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54438D9A" w14:textId="77777777" w:rsidR="009F263E" w:rsidRPr="00045C7B" w:rsidRDefault="009F263E" w:rsidP="009F263E">
      <w:pPr>
        <w:rPr>
          <w:sz w:val="16"/>
          <w:szCs w:val="18"/>
        </w:rPr>
      </w:pPr>
      <w:r w:rsidRPr="00045C7B">
        <w:rPr>
          <w:sz w:val="16"/>
          <w:szCs w:val="18"/>
        </w:rPr>
        <w:t xml:space="preserve">Earlier I granted myself the assumption that </w:t>
      </w:r>
      <w:r w:rsidRPr="001F0245">
        <w:rPr>
          <w:rStyle w:val="StyleUnderline"/>
        </w:rPr>
        <w:t>individualist anarchists are right to believe that neither a wage system (as opposed to simply wage labor) nor a stable, rigid pattern of inequality with distinct, persistent classes, is likely to be viable under genuine laissez-faire.</w:t>
      </w:r>
      <w:r w:rsidRPr="00045C7B">
        <w:rPr>
          <w:sz w:val="16"/>
          <w:szCs w:val="18"/>
        </w:rPr>
        <w:t xml:space="preserve"> Yet it’s still reasonable to doubt that assumption, and one might prefer communism to stay on the safe side of that doubt. To explain the difference between a wage system and mere wage labor</w:t>
      </w:r>
      <w:r w:rsidRPr="00045C7B">
        <w:rPr>
          <w:sz w:val="16"/>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045C7B">
        <w:rPr>
          <w:sz w:val="16"/>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inherentlydominating.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3E9C279C" w14:textId="77777777" w:rsidR="009F263E" w:rsidRPr="00C27C17" w:rsidRDefault="009F263E" w:rsidP="009F263E">
      <w:pPr>
        <w:rPr>
          <w:rStyle w:val="Emphasis"/>
        </w:rPr>
      </w:pPr>
      <w:r>
        <w:rPr>
          <w:rStyle w:val="Emphasis"/>
        </w:rPr>
        <w:t>[&lt;Paragraph Integrity Ends&gt;]</w:t>
      </w:r>
    </w:p>
    <w:p w14:paraId="07A85D46" w14:textId="77777777" w:rsidR="009F263E" w:rsidRPr="008E06E0" w:rsidRDefault="009F263E" w:rsidP="009F263E">
      <w:pPr>
        <w:rPr>
          <w:sz w:val="12"/>
          <w:szCs w:val="14"/>
        </w:rPr>
      </w:pPr>
      <w:r w:rsidRPr="008E06E0">
        <w:rPr>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8E06E0">
        <w:rPr>
          <w:sz w:val="12"/>
          <w:szCs w:val="18"/>
        </w:rPr>
        <w:t xml:space="preserve">With regards to the distribution of goods and services, anarchist communists are typically enthusiastic proponents of gift-economies. As one popular anti-market anarchist text, “Evasion” by the CrimethInc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(CrimethInc 2003, p. 60). </w:t>
      </w:r>
      <w:r w:rsidRPr="008E06E0">
        <w:rPr>
          <w:sz w:val="12"/>
          <w:szCs w:val="14"/>
        </w:rPr>
        <w:t>Howeve</w:t>
      </w:r>
      <w:r w:rsidRPr="008E06E0">
        <w:rPr>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8E06E0">
        <w:rPr>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8E06E0">
        <w:rPr>
          <w:sz w:val="12"/>
          <w:szCs w:val="18"/>
        </w:rPr>
        <w:t>participants in a gift economy “attempt not to maximize [their] ... economic holdings, but to maximize prestige in the community</w:t>
      </w:r>
      <w:r w:rsidRPr="008E06E0">
        <w:rPr>
          <w:sz w:val="12"/>
          <w:szCs w:val="14"/>
        </w:rPr>
        <w:t>”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CrimethInc’s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“[p]eople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So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CrimethInc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(CrimethInc 2003, p. 84). Much like gifteconomic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Structurelessness.” There, Freeman critiques the tendency within radical feminist groups toward less formal structure, claiming that their supposed “‘structurelessness’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decisionmaking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consensusbased decision-making have written plenty of responses to “The Tyranny of Structurelessness.”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hominems, anarchist Jason McQuinn states that “‘The Tyranny of Structurelessness’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8E06E0">
        <w:rPr>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8E06E0">
        <w:rPr>
          <w:sz w:val="12"/>
          <w:szCs w:val="14"/>
        </w:rPr>
        <w:t xml:space="preserve"> lesson to take from this appears to be that while ground-level consensus-based deliberations may be free from many of the dangers facing overt majoritarianism or formalized hierarchies, they are not as dominationfree as many anarchist communists presume. Just as social capital is the hidden source of domination in gift-economic arrangements, it is also the danger in informal arrangements that have the formal designation of “consensus.”</w:t>
      </w:r>
    </w:p>
    <w:p w14:paraId="610EF27C" w14:textId="77777777" w:rsidR="009F263E" w:rsidRPr="00C27C17" w:rsidRDefault="009F263E" w:rsidP="009F263E">
      <w:pPr>
        <w:rPr>
          <w:rStyle w:val="Emphasis"/>
        </w:rPr>
      </w:pPr>
      <w:r>
        <w:rPr>
          <w:rStyle w:val="Emphasis"/>
        </w:rPr>
        <w:t>[&lt;Paragraph Integrity Resumes&gt;]</w:t>
      </w:r>
    </w:p>
    <w:p w14:paraId="157977C2" w14:textId="77777777" w:rsidR="009F263E" w:rsidRPr="00045C7B" w:rsidRDefault="009F263E" w:rsidP="009F263E">
      <w:pPr>
        <w:rPr>
          <w:sz w:val="16"/>
          <w:szCs w:val="18"/>
        </w:rPr>
      </w:pPr>
      <w:r w:rsidRPr="00045C7B">
        <w:rPr>
          <w:sz w:val="16"/>
          <w:szCs w:val="18"/>
        </w:rPr>
        <w:t>V. How Privilege and Oppression Dynamics Add to the Problem</w:t>
      </w:r>
    </w:p>
    <w:p w14:paraId="6FF418DA" w14:textId="77777777" w:rsidR="009F263E" w:rsidRPr="005A7B87" w:rsidRDefault="009F263E" w:rsidP="009F263E">
      <w:pPr>
        <w:rPr>
          <w:rStyle w:val="StyleUnderline"/>
        </w:rPr>
      </w:pPr>
      <w:r w:rsidRPr="00C27C17">
        <w:rPr>
          <w:rStyle w:val="StyleUnderline"/>
        </w:rPr>
        <w:t xml:space="preserve">These potential </w:t>
      </w:r>
      <w:r w:rsidRPr="00DF0FF2">
        <w:rPr>
          <w:rStyle w:val="StyleUnderline"/>
        </w:rPr>
        <w:t xml:space="preserve">dangers with gift-economic arrangements and informal consensus deliberations become even more troubling when we consider the role of </w:t>
      </w:r>
      <w:r w:rsidRPr="00D344D9">
        <w:rPr>
          <w:rStyle w:val="StyleUnderline"/>
          <w:highlight w:val="cyan"/>
        </w:rPr>
        <w:t>privilege-and-oppression</w:t>
      </w:r>
      <w:r w:rsidRPr="00DF0FF2">
        <w:rPr>
          <w:rStyle w:val="StyleUnderline"/>
        </w:rPr>
        <w:t xml:space="preserve"> dynamics</w:t>
      </w:r>
      <w:r w:rsidRPr="00DF0FF2">
        <w:rPr>
          <w:sz w:val="16"/>
          <w:szCs w:val="18"/>
        </w:rPr>
        <w:t>. By “privilege,” I refer to social forces which systematically confer dominance to those with particular traits over others without those</w:t>
      </w:r>
      <w:r w:rsidRPr="00045C7B">
        <w:rPr>
          <w:sz w:val="16"/>
          <w:szCs w:val="18"/>
        </w:rPr>
        <w:t xml:space="preserve"> traits (McIntosh 1989). Taking privilege and oppression as inextricably linked, I use “oppression” to refer to those who are constrained and systematically dominated due to not having the traits shared by those in the privileged group. </w:t>
      </w:r>
      <w:r w:rsidRPr="00C27C17">
        <w:rPr>
          <w:rStyle w:val="StyleUnderline"/>
        </w:rPr>
        <w:t xml:space="preserve">Some paradigmatic </w:t>
      </w:r>
      <w:r w:rsidRPr="00DF0FF2">
        <w:rPr>
          <w:rStyle w:val="StyleUnderline"/>
        </w:rPr>
        <w:t xml:space="preserve">examples of </w:t>
      </w:r>
      <w:r w:rsidRPr="005A7B87">
        <w:rPr>
          <w:rStyle w:val="StyleUnderline"/>
        </w:rPr>
        <w:t>systems of privilege and oppression are white supremacy, patriarchy, heterosexism, cissexism, and ableism – each, of course, in their systemic (rather than simply interpersonal) forms.</w:t>
      </w:r>
    </w:p>
    <w:p w14:paraId="026A5910" w14:textId="77777777" w:rsidR="009F263E" w:rsidRPr="00C27C17" w:rsidRDefault="009F263E" w:rsidP="009F263E">
      <w:pPr>
        <w:rPr>
          <w:rStyle w:val="StyleUnderline"/>
        </w:rPr>
      </w:pPr>
      <w:r w:rsidRPr="005A7B87">
        <w:rPr>
          <w:rStyle w:val="StyleUnderline"/>
        </w:rPr>
        <w:t xml:space="preserve">The reason that these forces </w:t>
      </w:r>
      <w:r w:rsidRPr="00D344D9">
        <w:rPr>
          <w:rStyle w:val="StyleUnderline"/>
          <w:highlight w:val="cyan"/>
        </w:rPr>
        <w:t>pose a</w:t>
      </w:r>
      <w:r w:rsidRPr="005A7B87">
        <w:rPr>
          <w:sz w:val="16"/>
          <w:szCs w:val="18"/>
        </w:rPr>
        <w:t xml:space="preserve"> special </w:t>
      </w:r>
      <w:r w:rsidRPr="00D344D9">
        <w:rPr>
          <w:rStyle w:val="StyleUnderline"/>
          <w:highlight w:val="cyan"/>
        </w:rPr>
        <w:t>danger for</w:t>
      </w:r>
      <w:r w:rsidRPr="00C27C17">
        <w:rPr>
          <w:rStyle w:val="StyleUnderline"/>
        </w:rPr>
        <w:t xml:space="preserve"> </w:t>
      </w:r>
      <w:r w:rsidRPr="00045C7B">
        <w:rPr>
          <w:sz w:val="16"/>
          <w:szCs w:val="18"/>
        </w:rPr>
        <w:t xml:space="preserve">anarchist </w:t>
      </w:r>
      <w:r w:rsidRPr="00D344D9">
        <w:rPr>
          <w:rStyle w:val="StyleUnderline"/>
          <w:highlight w:val="cyan"/>
        </w:rPr>
        <w:t>communists</w:t>
      </w:r>
      <w:r w:rsidRPr="00C27C17">
        <w:rPr>
          <w:rStyle w:val="StyleUnderline"/>
        </w:rPr>
        <w:t xml:space="preserve"> is </w:t>
      </w:r>
      <w:r w:rsidRPr="00D344D9">
        <w:rPr>
          <w:rStyle w:val="StyleUnderline"/>
          <w:highlight w:val="cyan"/>
        </w:rPr>
        <w:t xml:space="preserve">because </w:t>
      </w:r>
      <w:r w:rsidRPr="006C473F">
        <w:rPr>
          <w:rStyle w:val="StyleUnderline"/>
        </w:rPr>
        <w:t xml:space="preserve">by </w:t>
      </w:r>
      <w:r w:rsidRPr="00D344D9">
        <w:rPr>
          <w:rStyle w:val="StyleUnderline"/>
          <w:highlight w:val="cyan"/>
        </w:rPr>
        <w:t xml:space="preserve">reducing </w:t>
      </w:r>
      <w:r w:rsidRPr="006C473F">
        <w:rPr>
          <w:rStyle w:val="StyleUnderline"/>
        </w:rPr>
        <w:t xml:space="preserve">all </w:t>
      </w:r>
      <w:r w:rsidRPr="00D344D9">
        <w:rPr>
          <w:rStyle w:val="StyleUnderline"/>
          <w:highlight w:val="cyan"/>
        </w:rPr>
        <w:t xml:space="preserve">social organization to communal </w:t>
      </w:r>
      <w:r w:rsidRPr="005A7B87">
        <w:rPr>
          <w:rStyle w:val="StyleUnderline"/>
        </w:rPr>
        <w:t xml:space="preserve">and gift-economic </w:t>
      </w:r>
      <w:r w:rsidRPr="00D344D9">
        <w:rPr>
          <w:rStyle w:val="StyleUnderline"/>
          <w:highlight w:val="cyan"/>
        </w:rPr>
        <w:t xml:space="preserve">arrangements, </w:t>
      </w:r>
      <w:r w:rsidRPr="006C473F">
        <w:rPr>
          <w:rStyle w:val="StyleUnderline"/>
        </w:rPr>
        <w:t>the</w:t>
      </w:r>
      <w:r w:rsidRPr="00C27C17">
        <w:rPr>
          <w:rStyle w:val="StyleUnderline"/>
        </w:rPr>
        <w:t xml:space="preserve"> </w:t>
      </w:r>
      <w:r w:rsidRPr="006C473F">
        <w:rPr>
          <w:rStyle w:val="StyleUnderline"/>
        </w:rPr>
        <w:t>communist</w:t>
      </w:r>
      <w:r w:rsidRPr="00C27C17">
        <w:rPr>
          <w:rStyle w:val="StyleUnderline"/>
        </w:rPr>
        <w:t xml:space="preserve"> </w:t>
      </w:r>
      <w:r w:rsidRPr="005A7B87">
        <w:rPr>
          <w:rStyle w:val="StyleUnderline"/>
        </w:rPr>
        <w:t xml:space="preserve">solution </w:t>
      </w:r>
      <w:r w:rsidRPr="00D344D9">
        <w:rPr>
          <w:rStyle w:val="StyleUnderline"/>
          <w:highlight w:val="cyan"/>
        </w:rPr>
        <w:t>ties one’s ability to live</w:t>
      </w:r>
      <w:r w:rsidRPr="00045C7B">
        <w:rPr>
          <w:sz w:val="16"/>
          <w:szCs w:val="18"/>
        </w:rPr>
        <w:t xml:space="preserve"> – and to live the kind of life one wants to live – </w:t>
      </w:r>
      <w:r w:rsidRPr="00D344D9">
        <w:rPr>
          <w:rStyle w:val="StyleUnderline"/>
          <w:highlight w:val="cyan"/>
        </w:rPr>
        <w:t xml:space="preserve">to </w:t>
      </w:r>
      <w:r w:rsidRPr="006C473F">
        <w:rPr>
          <w:rStyle w:val="StyleUnderline"/>
        </w:rPr>
        <w:t>their ability to maintain</w:t>
      </w:r>
      <w:r w:rsidRPr="00C27C17">
        <w:rPr>
          <w:rStyle w:val="StyleUnderline"/>
        </w:rPr>
        <w:t xml:space="preserve"> good </w:t>
      </w:r>
      <w:r w:rsidRPr="00D344D9">
        <w:rPr>
          <w:rStyle w:val="StyleUnderline"/>
          <w:highlight w:val="cyan"/>
        </w:rPr>
        <w:t>social status</w:t>
      </w:r>
      <w:r w:rsidRPr="00045C7B">
        <w:rPr>
          <w:sz w:val="16"/>
          <w:szCs w:val="18"/>
        </w:rPr>
        <w:t xml:space="preserve">. </w:t>
      </w:r>
      <w:r w:rsidRPr="00C27C17">
        <w:rPr>
          <w:rStyle w:val="StyleUnderline"/>
        </w:rPr>
        <w:t xml:space="preserve">Gift economies, </w:t>
      </w:r>
      <w:r w:rsidRPr="00045C7B">
        <w:rPr>
          <w:sz w:val="16"/>
          <w:szCs w:val="18"/>
        </w:rPr>
        <w:t xml:space="preserve">in order to maintain stability, </w:t>
      </w:r>
      <w:r w:rsidRPr="00C27C17">
        <w:rPr>
          <w:rStyle w:val="StyleUnderline"/>
        </w:rPr>
        <w:t>are tied to long-standing traditions</w:t>
      </w:r>
      <w:r w:rsidRPr="00045C7B">
        <w:rPr>
          <w:sz w:val="16"/>
          <w:szCs w:val="18"/>
        </w:rPr>
        <w:t xml:space="preserve">. One’s readiness or hesitancy to give a certain person a gift will be influenced by the social acceptability of their intended use – especially given that the giving of that gift will in turn reflect on the gift-giver. </w:t>
      </w:r>
      <w:r w:rsidRPr="00C27C17">
        <w:rPr>
          <w:rStyle w:val="StyleUnderline"/>
        </w:rPr>
        <w:t>With regards to communal decision-making, even when deliberations have the official designation of “consensus,” some people’s input will necessarily be more highly valued than others, and some will have their concerns taken more seriously.</w:t>
      </w:r>
    </w:p>
    <w:p w14:paraId="44E763A6" w14:textId="77777777" w:rsidR="009F263E" w:rsidRPr="00045C7B" w:rsidRDefault="009F263E" w:rsidP="009F263E">
      <w:pPr>
        <w:rPr>
          <w:sz w:val="16"/>
          <w:szCs w:val="18"/>
        </w:rPr>
      </w:pPr>
      <w:r w:rsidRPr="00045C7B">
        <w:rPr>
          <w:sz w:val="16"/>
          <w:szCs w:val="18"/>
        </w:rPr>
        <w:t xml:space="preserve">There are times where these features of communist solutions are harmless, and times where they are actually positively good. </w:t>
      </w:r>
      <w:r w:rsidRPr="00045C7B">
        <w:rPr>
          <w:sz w:val="16"/>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7BE6B0EB" w14:textId="77777777" w:rsidR="009F263E" w:rsidRPr="00045C7B" w:rsidRDefault="009F263E" w:rsidP="009F263E">
      <w:pPr>
        <w:rPr>
          <w:sz w:val="16"/>
          <w:szCs w:val="18"/>
        </w:rPr>
      </w:pPr>
      <w:r w:rsidRPr="00045C7B">
        <w:rPr>
          <w:sz w:val="16"/>
          <w:szCs w:val="18"/>
        </w:rPr>
        <w:t>In a given deliberation, for instance, someone who is white, able-bodied, cisgender, male, heterosexual, and neurotypical is much more likely to be seen as a reasonable person than someone who is none of those things.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5C1E2181" w14:textId="77777777" w:rsidR="009F263E" w:rsidRPr="00045C7B" w:rsidRDefault="009F263E" w:rsidP="009F263E">
      <w:pPr>
        <w:rPr>
          <w:sz w:val="16"/>
          <w:szCs w:val="18"/>
        </w:rPr>
      </w:pPr>
      <w:r w:rsidRPr="00045C7B">
        <w:rPr>
          <w:sz w:val="16"/>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0AF82EB4" w14:textId="77777777" w:rsidR="009F263E" w:rsidRPr="00045C7B" w:rsidRDefault="009F263E" w:rsidP="009F263E">
      <w:pPr>
        <w:rPr>
          <w:sz w:val="16"/>
          <w:szCs w:val="18"/>
        </w:rPr>
      </w:pPr>
      <w:r w:rsidRPr="00D344D9">
        <w:rPr>
          <w:rStyle w:val="StyleUnderline"/>
          <w:highlight w:val="cyan"/>
        </w:rPr>
        <w:t xml:space="preserve">One cannot appeal to </w:t>
      </w:r>
      <w:r w:rsidRPr="00D344D9">
        <w:rPr>
          <w:rStyle w:val="Emphasis"/>
          <w:highlight w:val="cyan"/>
        </w:rPr>
        <w:t>the explicit rejection of domination</w:t>
      </w:r>
      <w:r w:rsidRPr="00D344D9">
        <w:rPr>
          <w:sz w:val="16"/>
          <w:szCs w:val="18"/>
          <w:highlight w:val="cyan"/>
        </w:rPr>
        <w:t xml:space="preserve"> (</w:t>
      </w:r>
      <w:r w:rsidRPr="006C473F">
        <w:rPr>
          <w:sz w:val="16"/>
          <w:szCs w:val="18"/>
        </w:rPr>
        <w:t>and</w:t>
      </w:r>
      <w:r w:rsidRPr="00045C7B">
        <w:rPr>
          <w:sz w:val="16"/>
          <w:szCs w:val="18"/>
        </w:rPr>
        <w:t xml:space="preserve"> consequently, of systems of </w:t>
      </w:r>
      <w:r w:rsidRPr="00D344D9">
        <w:rPr>
          <w:rStyle w:val="Emphasis"/>
          <w:highlight w:val="cyan"/>
        </w:rPr>
        <w:t>privilege and oppression</w:t>
      </w:r>
      <w:r w:rsidRPr="00C27C17">
        <w:rPr>
          <w:rStyle w:val="StyleUnderline"/>
        </w:rPr>
        <w:t xml:space="preserve">) </w:t>
      </w:r>
      <w:r w:rsidRPr="006C473F">
        <w:rPr>
          <w:rStyle w:val="StyleUnderline"/>
        </w:rPr>
        <w:t>voiced by</w:t>
      </w:r>
      <w:r w:rsidRPr="00045C7B">
        <w:rPr>
          <w:sz w:val="16"/>
          <w:szCs w:val="18"/>
        </w:rPr>
        <w:t xml:space="preserve"> anarchist </w:t>
      </w:r>
      <w:r w:rsidRPr="006C473F">
        <w:rPr>
          <w:rStyle w:val="StyleUnderline"/>
        </w:rPr>
        <w:t xml:space="preserve">communists </w:t>
      </w:r>
      <w:r w:rsidRPr="00D344D9">
        <w:rPr>
          <w:rStyle w:val="StyleUnderline"/>
          <w:highlight w:val="cyan"/>
        </w:rPr>
        <w:t>to claim that domination will not be</w:t>
      </w:r>
      <w:r w:rsidRPr="00C27C17">
        <w:rPr>
          <w:rStyle w:val="StyleUnderline"/>
        </w:rPr>
        <w:t xml:space="preserve"> </w:t>
      </w:r>
      <w:r w:rsidRPr="00D344D9">
        <w:rPr>
          <w:rStyle w:val="StyleUnderline"/>
          <w:highlight w:val="cyan"/>
        </w:rPr>
        <w:t xml:space="preserve">present </w:t>
      </w:r>
      <w:r w:rsidRPr="006C473F">
        <w:rPr>
          <w:rStyle w:val="StyleUnderline"/>
        </w:rPr>
        <w:t>in an</w:t>
      </w:r>
      <w:r w:rsidRPr="006C473F">
        <w:rPr>
          <w:sz w:val="16"/>
          <w:szCs w:val="18"/>
        </w:rPr>
        <w:t xml:space="preserve"> anarchist </w:t>
      </w:r>
      <w:r w:rsidRPr="006C473F">
        <w:rPr>
          <w:rStyle w:val="StyleUnderline"/>
        </w:rPr>
        <w:t>communist society</w:t>
      </w:r>
      <w:r w:rsidRPr="00D344D9">
        <w:rPr>
          <w:sz w:val="16"/>
          <w:szCs w:val="18"/>
          <w:highlight w:val="cyan"/>
        </w:rPr>
        <w:t xml:space="preserve">. </w:t>
      </w:r>
      <w:r w:rsidRPr="00D344D9">
        <w:rPr>
          <w:rStyle w:val="StyleUnderline"/>
          <w:highlight w:val="cyan"/>
        </w:rPr>
        <w:t>First, because</w:t>
      </w:r>
      <w:r w:rsidRPr="00C27C17">
        <w:rPr>
          <w:rStyle w:val="StyleUnderline"/>
        </w:rPr>
        <w:t xml:space="preserve"> if </w:t>
      </w:r>
      <w:r w:rsidRPr="00D344D9">
        <w:rPr>
          <w:rStyle w:val="StyleUnderline"/>
          <w:highlight w:val="cyan"/>
        </w:rPr>
        <w:t>anarchy</w:t>
      </w:r>
      <w:r w:rsidRPr="00C27C17">
        <w:rPr>
          <w:rStyle w:val="StyleUnderline"/>
        </w:rPr>
        <w:t xml:space="preserve"> is what’s seriously desired, it </w:t>
      </w:r>
      <w:r w:rsidRPr="00D344D9">
        <w:rPr>
          <w:rStyle w:val="StyleUnderline"/>
          <w:highlight w:val="cyan"/>
        </w:rPr>
        <w:t xml:space="preserve">will </w:t>
      </w:r>
      <w:r w:rsidRPr="005A7B87">
        <w:rPr>
          <w:rStyle w:val="StyleUnderline"/>
        </w:rPr>
        <w:t xml:space="preserve">have to </w:t>
      </w:r>
      <w:r w:rsidRPr="00D344D9">
        <w:rPr>
          <w:rStyle w:val="StyleUnderline"/>
          <w:highlight w:val="cyan"/>
        </w:rPr>
        <w:t xml:space="preserve">be </w:t>
      </w:r>
      <w:r w:rsidRPr="005A7B87">
        <w:rPr>
          <w:rStyle w:val="StyleUnderline"/>
        </w:rPr>
        <w:t xml:space="preserve">an anarchy </w:t>
      </w:r>
      <w:r w:rsidRPr="00D344D9">
        <w:rPr>
          <w:rStyle w:val="StyleUnderline"/>
          <w:highlight w:val="cyan"/>
        </w:rPr>
        <w:t>comprised of everyone,</w:t>
      </w:r>
      <w:r w:rsidRPr="00D344D9">
        <w:rPr>
          <w:sz w:val="16"/>
          <w:szCs w:val="18"/>
          <w:highlight w:val="cyan"/>
        </w:rPr>
        <w:t xml:space="preserve"> </w:t>
      </w:r>
      <w:r w:rsidRPr="00D344D9">
        <w:rPr>
          <w:rStyle w:val="Emphasis"/>
          <w:highlight w:val="cyan"/>
        </w:rPr>
        <w:t>not just ideologically</w:t>
      </w:r>
      <w:r w:rsidRPr="00C27C17">
        <w:rPr>
          <w:rStyle w:val="Emphasis"/>
        </w:rPr>
        <w:t xml:space="preserve"> </w:t>
      </w:r>
      <w:r w:rsidRPr="00D344D9">
        <w:rPr>
          <w:rStyle w:val="Emphasis"/>
          <w:highlight w:val="cyan"/>
        </w:rPr>
        <w:t xml:space="preserve">committed </w:t>
      </w:r>
      <w:r w:rsidRPr="006C473F">
        <w:rPr>
          <w:rStyle w:val="Emphasis"/>
        </w:rPr>
        <w:t>anarchists</w:t>
      </w:r>
      <w:r w:rsidRPr="00045C7B">
        <w:rPr>
          <w:sz w:val="16"/>
          <w:szCs w:val="18"/>
        </w:rPr>
        <w:t xml:space="preserve">. </w:t>
      </w:r>
      <w:r w:rsidRPr="00C27C17">
        <w:rPr>
          <w:rStyle w:val="StyleUnderline"/>
        </w:rPr>
        <w:t xml:space="preserve">Therefore, </w:t>
      </w:r>
      <w:r w:rsidRPr="00D344D9">
        <w:rPr>
          <w:rStyle w:val="StyleUnderline"/>
          <w:highlight w:val="cyan"/>
        </w:rPr>
        <w:t>the transition</w:t>
      </w:r>
      <w:r w:rsidRPr="00C27C17">
        <w:rPr>
          <w:rStyle w:val="StyleUnderline"/>
        </w:rPr>
        <w:t xml:space="preserve"> to anarchy </w:t>
      </w:r>
      <w:r w:rsidRPr="00D344D9">
        <w:rPr>
          <w:rStyle w:val="StyleUnderline"/>
          <w:highlight w:val="cyan"/>
        </w:rPr>
        <w:t>may come quicker than</w:t>
      </w:r>
      <w:r w:rsidRPr="00C27C17">
        <w:rPr>
          <w:rStyle w:val="StyleUnderline"/>
        </w:rPr>
        <w:t xml:space="preserve"> </w:t>
      </w:r>
      <w:r w:rsidRPr="00D344D9">
        <w:rPr>
          <w:rStyle w:val="StyleUnderline"/>
          <w:highlight w:val="cyan"/>
        </w:rPr>
        <w:t xml:space="preserve">the end of racism, sexism, homophobia, </w:t>
      </w:r>
      <w:r w:rsidRPr="005A7B87">
        <w:rPr>
          <w:rStyle w:val="StyleUnderline"/>
        </w:rPr>
        <w:t>etc</w:t>
      </w:r>
      <w:r w:rsidRPr="00C27C17">
        <w:rPr>
          <w:rStyle w:val="StyleUnderline"/>
        </w:rPr>
        <w:t>.</w:t>
      </w:r>
      <w:r w:rsidRPr="00045C7B">
        <w:rPr>
          <w:sz w:val="16"/>
          <w:szCs w:val="18"/>
        </w:rPr>
        <w:t xml:space="preserve"> Thus, </w:t>
      </w:r>
      <w:r w:rsidRPr="005A7B87">
        <w:rPr>
          <w:rStyle w:val="StyleUnderline"/>
        </w:rPr>
        <w:t>these are problems that</w:t>
      </w:r>
      <w:r w:rsidRPr="00D344D9">
        <w:rPr>
          <w:rStyle w:val="StyleUnderline"/>
          <w:highlight w:val="cyan"/>
        </w:rPr>
        <w:t xml:space="preserve"> a stateless</w:t>
      </w:r>
      <w:r w:rsidRPr="00C27C17">
        <w:rPr>
          <w:rStyle w:val="StyleUnderline"/>
        </w:rPr>
        <w:t xml:space="preserve"> </w:t>
      </w:r>
      <w:r w:rsidRPr="00D344D9">
        <w:rPr>
          <w:rStyle w:val="StyleUnderline"/>
          <w:highlight w:val="cyan"/>
        </w:rPr>
        <w:t xml:space="preserve">society must have the resources to keep fighting. Second, even ideologically committed </w:t>
      </w:r>
      <w:r w:rsidRPr="006C473F">
        <w:rPr>
          <w:rStyle w:val="StyleUnderline"/>
        </w:rPr>
        <w:t>anarchists</w:t>
      </w:r>
      <w:r w:rsidRPr="00C27C17">
        <w:rPr>
          <w:rStyle w:val="StyleUnderline"/>
        </w:rPr>
        <w:t xml:space="preserve">, feminists, anti-racists, and so on </w:t>
      </w:r>
      <w:r w:rsidRPr="00D344D9">
        <w:rPr>
          <w:rStyle w:val="StyleUnderline"/>
          <w:highlight w:val="cyan"/>
        </w:rPr>
        <w:t xml:space="preserve">are not magically free from </w:t>
      </w:r>
      <w:r w:rsidRPr="006C473F">
        <w:rPr>
          <w:rStyle w:val="StyleUnderline"/>
        </w:rPr>
        <w:t>the influence of privilege and oppression dynamics</w:t>
      </w:r>
      <w:r w:rsidRPr="00C27C17">
        <w:rPr>
          <w:rStyle w:val="StyleUnderline"/>
        </w:rPr>
        <w:t xml:space="preserve"> over their own daily interactions. This is </w:t>
      </w:r>
      <w:r w:rsidRPr="00404F3F">
        <w:rPr>
          <w:rStyle w:val="StyleUnderline"/>
        </w:rPr>
        <w:t xml:space="preserve">unsurprising, </w:t>
      </w:r>
      <w:r w:rsidRPr="005A7B87">
        <w:rPr>
          <w:rStyle w:val="StyleUnderline"/>
        </w:rPr>
        <w:t>given</w:t>
      </w:r>
      <w:r w:rsidRPr="00404F3F">
        <w:rPr>
          <w:rStyle w:val="StyleUnderline"/>
        </w:rPr>
        <w:t xml:space="preserve"> the subtle, background nature of </w:t>
      </w:r>
      <w:r w:rsidRPr="005A7B87">
        <w:rPr>
          <w:rStyle w:val="StyleUnderline"/>
        </w:rPr>
        <w:t xml:space="preserve">implicit </w:t>
      </w:r>
      <w:r w:rsidRPr="00D344D9">
        <w:rPr>
          <w:rStyle w:val="StyleUnderline"/>
          <w:highlight w:val="cyan"/>
        </w:rPr>
        <w:t>biases</w:t>
      </w:r>
      <w:r w:rsidRPr="00045C7B">
        <w:rPr>
          <w:sz w:val="16"/>
          <w:szCs w:val="18"/>
        </w:rPr>
        <w:t>. That, along with the silencing power of stereotype threat, allows for situations that may look perfectly mindful of privilege oppression dynamics, and perfectly consensus in nature, but which are actually still subject to domination.</w:t>
      </w:r>
    </w:p>
    <w:p w14:paraId="6E2464E3" w14:textId="77777777" w:rsidR="009F263E" w:rsidRPr="00404F3F" w:rsidRDefault="009F263E" w:rsidP="009F263E">
      <w:pPr>
        <w:rPr>
          <w:rStyle w:val="Emphasis"/>
        </w:rPr>
      </w:pPr>
      <w:r w:rsidRPr="00404F3F">
        <w:rPr>
          <w:rStyle w:val="StyleUnderline"/>
        </w:rPr>
        <w:t xml:space="preserve">Another non-solution comes from </w:t>
      </w:r>
      <w:r w:rsidRPr="006C473F">
        <w:rPr>
          <w:rStyle w:val="StyleUnderline"/>
        </w:rPr>
        <w:t>claims that the disappearance of the state and</w:t>
      </w:r>
      <w:r w:rsidRPr="006C473F">
        <w:rPr>
          <w:sz w:val="16"/>
          <w:szCs w:val="18"/>
        </w:rPr>
        <w:t xml:space="preserve"> managerial </w:t>
      </w:r>
      <w:r w:rsidRPr="006C473F">
        <w:rPr>
          <w:rStyle w:val="StyleUnderline"/>
        </w:rPr>
        <w:t xml:space="preserve">capitalism is enough to lead to the disappearance of all domination. While statism and </w:t>
      </w:r>
      <w:r w:rsidRPr="006C473F">
        <w:rPr>
          <w:sz w:val="16"/>
          <w:szCs w:val="18"/>
        </w:rPr>
        <w:t xml:space="preserve">managerial </w:t>
      </w:r>
      <w:r w:rsidRPr="006C473F">
        <w:rPr>
          <w:rStyle w:val="StyleUnderline"/>
        </w:rPr>
        <w:t>capitalism are forms of domination that</w:t>
      </w:r>
      <w:r w:rsidRPr="006C473F">
        <w:rPr>
          <w:sz w:val="16"/>
          <w:szCs w:val="18"/>
        </w:rPr>
        <w:t xml:space="preserve"> others </w:t>
      </w:r>
      <w:r w:rsidRPr="006C473F">
        <w:rPr>
          <w:rStyle w:val="StyleUnderline"/>
        </w:rPr>
        <w:t>interact with and build off of, it</w:t>
      </w:r>
      <w:r w:rsidRPr="00404F3F">
        <w:rPr>
          <w:rStyle w:val="StyleUnderline"/>
        </w:rPr>
        <w:t xml:space="preserve"> </w:t>
      </w:r>
      <w:r w:rsidRPr="00D344D9">
        <w:rPr>
          <w:rStyle w:val="StyleUnderline"/>
          <w:highlight w:val="cyan"/>
        </w:rPr>
        <w:t>is</w:t>
      </w:r>
      <w:r w:rsidRPr="00045C7B">
        <w:rPr>
          <w:sz w:val="16"/>
          <w:szCs w:val="18"/>
        </w:rPr>
        <w:t xml:space="preserve"> excessively </w:t>
      </w:r>
      <w:r w:rsidRPr="00D344D9">
        <w:rPr>
          <w:rStyle w:val="Emphasis"/>
          <w:highlight w:val="cyan"/>
        </w:rPr>
        <w:t>reductionist</w:t>
      </w:r>
      <w:r w:rsidRPr="00D344D9">
        <w:rPr>
          <w:sz w:val="16"/>
          <w:szCs w:val="18"/>
          <w:highlight w:val="cyan"/>
        </w:rPr>
        <w:t xml:space="preserve"> </w:t>
      </w:r>
      <w:r w:rsidRPr="00D344D9">
        <w:rPr>
          <w:rStyle w:val="StyleUnderline"/>
          <w:highlight w:val="cyan"/>
        </w:rPr>
        <w:t>to</w:t>
      </w:r>
      <w:r w:rsidRPr="00404F3F">
        <w:rPr>
          <w:rStyle w:val="StyleUnderline"/>
        </w:rPr>
        <w:t xml:space="preserve"> </w:t>
      </w:r>
      <w:r w:rsidRPr="00D344D9">
        <w:rPr>
          <w:rStyle w:val="StyleUnderline"/>
          <w:highlight w:val="cyan"/>
        </w:rPr>
        <w:t>pretend</w:t>
      </w:r>
      <w:r w:rsidRPr="00404F3F">
        <w:rPr>
          <w:rStyle w:val="StyleUnderline"/>
        </w:rPr>
        <w:t xml:space="preserve"> that without one form of </w:t>
      </w:r>
      <w:r w:rsidRPr="00D344D9">
        <w:rPr>
          <w:rStyle w:val="StyleUnderline"/>
          <w:highlight w:val="cyan"/>
        </w:rPr>
        <w:t>domination</w:t>
      </w:r>
      <w:r w:rsidRPr="00404F3F">
        <w:rPr>
          <w:rStyle w:val="StyleUnderline"/>
        </w:rPr>
        <w:t xml:space="preserve">, others </w:t>
      </w:r>
      <w:r w:rsidRPr="00D344D9">
        <w:rPr>
          <w:rStyle w:val="StyleUnderline"/>
          <w:highlight w:val="cyan"/>
        </w:rPr>
        <w:t xml:space="preserve">will </w:t>
      </w:r>
      <w:r w:rsidRPr="006C473F">
        <w:rPr>
          <w:rStyle w:val="StyleUnderline"/>
        </w:rPr>
        <w:t xml:space="preserve">just </w:t>
      </w:r>
      <w:r w:rsidRPr="00D344D9">
        <w:rPr>
          <w:rStyle w:val="StyleUnderline"/>
          <w:highlight w:val="cyan"/>
        </w:rPr>
        <w:t xml:space="preserve">fade away. What is needed </w:t>
      </w:r>
      <w:r w:rsidRPr="00D344D9">
        <w:rPr>
          <w:rStyle w:val="Emphasis"/>
          <w:highlight w:val="cyan"/>
        </w:rPr>
        <w:t>is a mechanism</w:t>
      </w:r>
      <w:r w:rsidRPr="00D344D9">
        <w:rPr>
          <w:sz w:val="16"/>
          <w:szCs w:val="18"/>
          <w:highlight w:val="cyan"/>
        </w:rPr>
        <w:t xml:space="preserve"> </w:t>
      </w:r>
      <w:r w:rsidRPr="006C473F">
        <w:rPr>
          <w:rStyle w:val="StyleUnderline"/>
        </w:rPr>
        <w:t xml:space="preserve">within </w:t>
      </w:r>
      <w:r w:rsidRPr="006C473F">
        <w:rPr>
          <w:rStyle w:val="Emphasis"/>
        </w:rPr>
        <w:t>the structure of the society</w:t>
      </w:r>
      <w:r w:rsidRPr="006C473F">
        <w:rPr>
          <w:sz w:val="16"/>
          <w:szCs w:val="18"/>
        </w:rPr>
        <w:t xml:space="preserve"> </w:t>
      </w:r>
      <w:r w:rsidRPr="00D344D9">
        <w:rPr>
          <w:rStyle w:val="StyleUnderline"/>
          <w:highlight w:val="cyan"/>
        </w:rPr>
        <w:t xml:space="preserve">for </w:t>
      </w:r>
      <w:r w:rsidRPr="00D344D9">
        <w:rPr>
          <w:rStyle w:val="Emphasis"/>
          <w:highlight w:val="cyan"/>
        </w:rPr>
        <w:t xml:space="preserve">checking </w:t>
      </w:r>
      <w:r w:rsidRPr="006C473F">
        <w:rPr>
          <w:rStyle w:val="Emphasis"/>
        </w:rPr>
        <w:t xml:space="preserve">and pushing back against other </w:t>
      </w:r>
      <w:r w:rsidRPr="00D344D9">
        <w:rPr>
          <w:rStyle w:val="Emphasis"/>
          <w:highlight w:val="cyan"/>
        </w:rPr>
        <w:t>forms of domination.</w:t>
      </w:r>
    </w:p>
    <w:p w14:paraId="053F4CD5" w14:textId="77777777" w:rsidR="009F263E" w:rsidRPr="00404F3F" w:rsidRDefault="009F263E" w:rsidP="009F263E">
      <w:pPr>
        <w:rPr>
          <w:rStyle w:val="StyleUnderline"/>
        </w:rPr>
      </w:pPr>
      <w:r w:rsidRPr="00045C7B">
        <w:rPr>
          <w:sz w:val="16"/>
          <w:szCs w:val="18"/>
        </w:rPr>
        <w:t xml:space="preserve">Furthermore, these </w:t>
      </w:r>
      <w:r w:rsidRPr="00404F3F">
        <w:rPr>
          <w:rStyle w:val="StyleUnderline"/>
        </w:rPr>
        <w:t xml:space="preserve">non-solutions fail to consider the extent to which </w:t>
      </w:r>
      <w:r w:rsidRPr="00D344D9">
        <w:rPr>
          <w:rStyle w:val="StyleUnderline"/>
          <w:highlight w:val="cyan"/>
        </w:rPr>
        <w:t xml:space="preserve">we suffer </w:t>
      </w:r>
      <w:r w:rsidRPr="00D344D9">
        <w:rPr>
          <w:rStyle w:val="Emphasis"/>
          <w:highlight w:val="cyan"/>
        </w:rPr>
        <w:t>radical ignorance about</w:t>
      </w:r>
      <w:r w:rsidRPr="006C473F">
        <w:rPr>
          <w:rStyle w:val="Emphasis"/>
        </w:rPr>
        <w:t xml:space="preserve"> privilege and </w:t>
      </w:r>
      <w:r w:rsidRPr="00D344D9">
        <w:rPr>
          <w:rStyle w:val="Emphasis"/>
          <w:highlight w:val="cyan"/>
        </w:rPr>
        <w:t>oppression</w:t>
      </w:r>
      <w:r w:rsidRPr="00045C7B">
        <w:rPr>
          <w:sz w:val="16"/>
          <w:szCs w:val="18"/>
        </w:rPr>
        <w:t xml:space="preserve"> – which is to say that </w:t>
      </w:r>
      <w:r w:rsidRPr="00404F3F">
        <w:rPr>
          <w:rStyle w:val="StyleUnderline"/>
        </w:rPr>
        <w:t>there are,</w:t>
      </w:r>
      <w:r w:rsidRPr="00045C7B">
        <w:rPr>
          <w:sz w:val="16"/>
          <w:szCs w:val="18"/>
        </w:rPr>
        <w:t xml:space="preserve"> almost certainly, </w:t>
      </w:r>
      <w:r w:rsidRPr="00404F3F">
        <w:rPr>
          <w:rStyle w:val="StyleUnderline"/>
        </w:rPr>
        <w:t>vectors of privilege and oppression of which we aren’t even aware. Not only are we not aware of them, we are probably not even aware that we aren’t aware of them. That they might be a site of oppression is not something we have ever considered.</w:t>
      </w:r>
    </w:p>
    <w:p w14:paraId="68733E4D" w14:textId="77777777" w:rsidR="009F263E" w:rsidRPr="008A1628" w:rsidRDefault="009F263E" w:rsidP="009F263E">
      <w:pPr>
        <w:rPr>
          <w:rStyle w:val="StyleUnderline"/>
        </w:rPr>
      </w:pPr>
      <w:r w:rsidRPr="00045C7B">
        <w:rPr>
          <w:sz w:val="16"/>
          <w:szCs w:val="18"/>
        </w:rPr>
        <w:t xml:space="preserve">That’s at least the case under the assumption that </w:t>
      </w:r>
      <w:r w:rsidRPr="00D344D9">
        <w:rPr>
          <w:rStyle w:val="Emphasis"/>
          <w:highlight w:val="cyan"/>
        </w:rPr>
        <w:t>we are not uniquely omniscient in ways that past radicals were not</w:t>
      </w:r>
      <w:r w:rsidRPr="00045C7B">
        <w:rPr>
          <w:sz w:val="16"/>
          <w:szCs w:val="18"/>
        </w:rPr>
        <w:t xml:space="preserve">. For some </w:t>
      </w:r>
      <w:r w:rsidRPr="00404F3F">
        <w:rPr>
          <w:rStyle w:val="StyleUnderline"/>
        </w:rPr>
        <w:t xml:space="preserve">classical </w:t>
      </w:r>
      <w:r w:rsidRPr="00D344D9">
        <w:rPr>
          <w:rStyle w:val="StyleUnderline"/>
          <w:highlight w:val="cyan"/>
        </w:rPr>
        <w:t>liberals</w:t>
      </w:r>
      <w:r w:rsidRPr="00045C7B">
        <w:rPr>
          <w:sz w:val="16"/>
          <w:szCs w:val="18"/>
        </w:rPr>
        <w:t xml:space="preserve"> during the emergence of capitalism, they </w:t>
      </w:r>
      <w:r w:rsidRPr="00D344D9">
        <w:rPr>
          <w:rStyle w:val="StyleUnderline"/>
          <w:highlight w:val="cyan"/>
        </w:rPr>
        <w:t>could</w:t>
      </w:r>
      <w:r w:rsidRPr="00404F3F">
        <w:rPr>
          <w:rStyle w:val="StyleUnderline"/>
        </w:rPr>
        <w:t xml:space="preserve"> clearly </w:t>
      </w:r>
      <w:r w:rsidRPr="00D344D9">
        <w:rPr>
          <w:rStyle w:val="StyleUnderline"/>
          <w:highlight w:val="cyan"/>
        </w:rPr>
        <w:t xml:space="preserve">see </w:t>
      </w:r>
      <w:r w:rsidRPr="005A7B87">
        <w:rPr>
          <w:rStyle w:val="StyleUnderline"/>
        </w:rPr>
        <w:t>the</w:t>
      </w:r>
      <w:r w:rsidRPr="00404F3F">
        <w:rPr>
          <w:rStyle w:val="StyleUnderline"/>
        </w:rPr>
        <w:t xml:space="preserve"> obvious </w:t>
      </w:r>
      <w:r w:rsidRPr="005A7B87">
        <w:rPr>
          <w:rStyle w:val="StyleUnderline"/>
        </w:rPr>
        <w:t>ways</w:t>
      </w:r>
      <w:r w:rsidRPr="00404F3F">
        <w:rPr>
          <w:rStyle w:val="StyleUnderline"/>
        </w:rPr>
        <w:t xml:space="preserve"> in which </w:t>
      </w:r>
      <w:r w:rsidRPr="00D344D9">
        <w:rPr>
          <w:rStyle w:val="StyleUnderline"/>
          <w:highlight w:val="cyan"/>
        </w:rPr>
        <w:t xml:space="preserve">monarchs oppressed </w:t>
      </w:r>
      <w:r w:rsidRPr="005A7B87">
        <w:rPr>
          <w:rStyle w:val="StyleUnderline"/>
        </w:rPr>
        <w:t>subjects</w:t>
      </w:r>
      <w:r w:rsidRPr="00D344D9">
        <w:rPr>
          <w:rStyle w:val="StyleUnderline"/>
          <w:highlight w:val="cyan"/>
        </w:rPr>
        <w:t>, but</w:t>
      </w:r>
      <w:r w:rsidRPr="00404F3F">
        <w:rPr>
          <w:rStyle w:val="StyleUnderline"/>
        </w:rPr>
        <w:t xml:space="preserve"> </w:t>
      </w:r>
      <w:r w:rsidRPr="00045C7B">
        <w:rPr>
          <w:sz w:val="16"/>
        </w:rPr>
        <w:t>were</w:t>
      </w:r>
      <w:r w:rsidRPr="00045C7B">
        <w:rPr>
          <w:sz w:val="16"/>
          <w:szCs w:val="18"/>
        </w:rPr>
        <w:t xml:space="preserve"> blind </w:t>
      </w:r>
      <w:r w:rsidRPr="008A1628">
        <w:rPr>
          <w:rStyle w:val="Emphasis"/>
        </w:rPr>
        <w:t>[&lt;</w:t>
      </w:r>
      <w:r w:rsidRPr="00D344D9">
        <w:rPr>
          <w:rStyle w:val="Emphasis"/>
          <w:highlight w:val="cyan"/>
        </w:rPr>
        <w:t>not</w:t>
      </w:r>
      <w:r w:rsidRPr="008A1628">
        <w:rPr>
          <w:rStyle w:val="Emphasis"/>
        </w:rPr>
        <w:t>&gt;]</w:t>
      </w:r>
      <w:r w:rsidRPr="00045C7B">
        <w:rPr>
          <w:sz w:val="16"/>
          <w:szCs w:val="18"/>
        </w:rPr>
        <w:t xml:space="preserve"> </w:t>
      </w:r>
      <w:r w:rsidRPr="00404F3F">
        <w:rPr>
          <w:rStyle w:val="StyleUnderline"/>
        </w:rPr>
        <w:t>to the new domination coming about</w:t>
      </w:r>
      <w:r w:rsidRPr="00045C7B">
        <w:rPr>
          <w:sz w:val="16"/>
          <w:szCs w:val="18"/>
        </w:rPr>
        <w:t xml:space="preserve"> </w:t>
      </w:r>
      <w:r w:rsidRPr="00404F3F">
        <w:rPr>
          <w:rStyle w:val="StyleUnderline"/>
        </w:rPr>
        <w:t xml:space="preserve">with </w:t>
      </w:r>
      <w:r w:rsidRPr="00D344D9">
        <w:rPr>
          <w:rStyle w:val="StyleUnderline"/>
          <w:highlight w:val="cyan"/>
        </w:rPr>
        <w:t>managerial capitalism</w:t>
      </w:r>
      <w:r w:rsidRPr="00045C7B">
        <w:rPr>
          <w:sz w:val="16"/>
          <w:szCs w:val="18"/>
        </w:rPr>
        <w:t xml:space="preserve">. </w:t>
      </w:r>
      <w:r w:rsidRPr="008A1628">
        <w:rPr>
          <w:rStyle w:val="StyleUnderline"/>
        </w:rPr>
        <w:t>Many</w:t>
      </w:r>
      <w:r w:rsidRPr="00045C7B">
        <w:rPr>
          <w:sz w:val="16"/>
          <w:szCs w:val="18"/>
        </w:rPr>
        <w:t xml:space="preserve"> early </w:t>
      </w:r>
      <w:r w:rsidRPr="00D344D9">
        <w:rPr>
          <w:rStyle w:val="StyleUnderline"/>
          <w:highlight w:val="cyan"/>
        </w:rPr>
        <w:t>anarchists</w:t>
      </w:r>
      <w:r w:rsidRPr="00045C7B">
        <w:rPr>
          <w:sz w:val="16"/>
          <w:szCs w:val="18"/>
        </w:rPr>
        <w:t xml:space="preserve"> were men who </w:t>
      </w:r>
      <w:r w:rsidRPr="005A7B87">
        <w:rPr>
          <w:rStyle w:val="StyleUnderline"/>
        </w:rPr>
        <w:t>spoke loudly of oppression from</w:t>
      </w:r>
      <w:r w:rsidRPr="005A7B87">
        <w:rPr>
          <w:sz w:val="16"/>
          <w:szCs w:val="18"/>
        </w:rPr>
        <w:t xml:space="preserve"> both </w:t>
      </w:r>
      <w:r w:rsidRPr="005A7B87">
        <w:rPr>
          <w:rStyle w:val="StyleUnderline"/>
        </w:rPr>
        <w:t>capitalist and king,</w:t>
      </w:r>
      <w:r w:rsidRPr="008A1628">
        <w:rPr>
          <w:rStyle w:val="StyleUnderline"/>
        </w:rPr>
        <w:t xml:space="preserve"> </w:t>
      </w:r>
      <w:r w:rsidRPr="006C473F">
        <w:rPr>
          <w:rStyle w:val="StyleUnderline"/>
        </w:rPr>
        <w:t xml:space="preserve">but </w:t>
      </w:r>
      <w:r w:rsidRPr="00D344D9">
        <w:rPr>
          <w:rStyle w:val="StyleUnderline"/>
          <w:highlight w:val="cyan"/>
        </w:rPr>
        <w:t>were silent</w:t>
      </w:r>
      <w:r w:rsidRPr="00045C7B">
        <w:rPr>
          <w:sz w:val="16"/>
          <w:szCs w:val="18"/>
        </w:rPr>
        <w:t xml:space="preserve"> or worse </w:t>
      </w:r>
      <w:r w:rsidRPr="00D344D9">
        <w:rPr>
          <w:rStyle w:val="StyleUnderline"/>
          <w:highlight w:val="cyan"/>
        </w:rPr>
        <w:t>about the oppression of women</w:t>
      </w:r>
      <w:r w:rsidRPr="008A1628">
        <w:rPr>
          <w:rStyle w:val="StyleUnderline"/>
        </w:rPr>
        <w:t xml:space="preserve"> by men</w:t>
      </w:r>
      <w:r w:rsidRPr="00045C7B">
        <w:rPr>
          <w:sz w:val="16"/>
          <w:szCs w:val="18"/>
        </w:rPr>
        <w:t xml:space="preserve">. Plenty of twentieth-century </w:t>
      </w:r>
      <w:r w:rsidRPr="00D344D9">
        <w:rPr>
          <w:rStyle w:val="StyleUnderline"/>
          <w:highlight w:val="cyan"/>
        </w:rPr>
        <w:t>radical feminists</w:t>
      </w:r>
      <w:r w:rsidRPr="008A1628">
        <w:rPr>
          <w:rStyle w:val="StyleUnderline"/>
        </w:rPr>
        <w:t xml:space="preserve"> </w:t>
      </w:r>
      <w:r w:rsidRPr="00045C7B">
        <w:rPr>
          <w:sz w:val="16"/>
          <w:szCs w:val="18"/>
        </w:rPr>
        <w:t xml:space="preserve">who </w:t>
      </w:r>
      <w:r w:rsidRPr="008A1628">
        <w:rPr>
          <w:rStyle w:val="StyleUnderline"/>
        </w:rPr>
        <w:t>boldly unmasked</w:t>
      </w:r>
      <w:r w:rsidRPr="00045C7B">
        <w:rPr>
          <w:sz w:val="16"/>
          <w:szCs w:val="18"/>
        </w:rPr>
        <w:t xml:space="preserve"> the way </w:t>
      </w:r>
      <w:r w:rsidRPr="008A1628">
        <w:rPr>
          <w:rStyle w:val="StyleUnderline"/>
        </w:rPr>
        <w:t>patriarchy</w:t>
      </w:r>
      <w:r w:rsidRPr="00045C7B">
        <w:rPr>
          <w:sz w:val="16"/>
          <w:szCs w:val="18"/>
        </w:rPr>
        <w:t xml:space="preserve"> shaped our lives </w:t>
      </w:r>
      <w:r w:rsidRPr="00D344D9">
        <w:rPr>
          <w:rStyle w:val="StyleUnderline"/>
          <w:highlight w:val="cyan"/>
        </w:rPr>
        <w:t>were</w:t>
      </w:r>
      <w:r w:rsidRPr="00DF0FF2">
        <w:rPr>
          <w:rStyle w:val="StyleUnderline"/>
        </w:rPr>
        <w:t xml:space="preserve"> totally </w:t>
      </w:r>
      <w:r w:rsidRPr="00D344D9">
        <w:rPr>
          <w:rStyle w:val="StyleUnderline"/>
          <w:highlight w:val="cyan"/>
        </w:rPr>
        <w:t>unaware</w:t>
      </w:r>
      <w:r w:rsidRPr="008A1628">
        <w:rPr>
          <w:rStyle w:val="StyleUnderline"/>
        </w:rPr>
        <w:t xml:space="preserve"> of the way </w:t>
      </w:r>
      <w:r w:rsidRPr="00D344D9">
        <w:rPr>
          <w:rStyle w:val="StyleUnderline"/>
          <w:highlight w:val="cyan"/>
        </w:rPr>
        <w:t>their</w:t>
      </w:r>
      <w:r w:rsidRPr="008A1628">
        <w:rPr>
          <w:rStyle w:val="StyleUnderline"/>
        </w:rPr>
        <w:t xml:space="preserve"> </w:t>
      </w:r>
      <w:r w:rsidRPr="00D344D9">
        <w:rPr>
          <w:rStyle w:val="StyleUnderline"/>
          <w:highlight w:val="cyan"/>
        </w:rPr>
        <w:t>paradigms centered white women</w:t>
      </w:r>
      <w:r w:rsidRPr="006C473F">
        <w:rPr>
          <w:rStyle w:val="StyleUnderline"/>
        </w:rPr>
        <w:t>’s experience</w:t>
      </w:r>
      <w:r w:rsidRPr="00045C7B">
        <w:rPr>
          <w:sz w:val="16"/>
          <w:szCs w:val="18"/>
        </w:rPr>
        <w:t xml:space="preserve">. </w:t>
      </w:r>
      <w:r w:rsidRPr="005A7B87">
        <w:rPr>
          <w:rStyle w:val="StyleUnderline"/>
        </w:rPr>
        <w:t>The common thread in these radicals’ failures is an inability to see privilege and oppression precisely because of how commonplace it was in their everyday lives</w:t>
      </w:r>
      <w:r w:rsidRPr="008A1628">
        <w:rPr>
          <w:rStyle w:val="StyleUnderline"/>
        </w:rPr>
        <w:t xml:space="preserve">. </w:t>
      </w:r>
      <w:r w:rsidRPr="00D344D9">
        <w:rPr>
          <w:rStyle w:val="StyleUnderline"/>
          <w:highlight w:val="cyan"/>
        </w:rPr>
        <w:t>Any strategy for fighting oppression</w:t>
      </w:r>
      <w:r w:rsidRPr="008A1628">
        <w:rPr>
          <w:rStyle w:val="StyleUnderline"/>
        </w:rPr>
        <w:t xml:space="preserve"> as such, then, </w:t>
      </w:r>
      <w:r w:rsidRPr="00D344D9">
        <w:rPr>
          <w:rStyle w:val="StyleUnderline"/>
          <w:highlight w:val="cyan"/>
        </w:rPr>
        <w:t>must not operate under the assumption that we’re already aware of all its sources.</w:t>
      </w:r>
    </w:p>
    <w:p w14:paraId="2829EF49" w14:textId="77777777" w:rsidR="009F263E" w:rsidRPr="008A1628" w:rsidRDefault="009F263E" w:rsidP="009F263E">
      <w:pPr>
        <w:rPr>
          <w:rStyle w:val="StyleUnderline"/>
        </w:rPr>
      </w:pPr>
      <w:r w:rsidRPr="00045C7B">
        <w:rPr>
          <w:sz w:val="16"/>
          <w:szCs w:val="18"/>
        </w:rPr>
        <w:t xml:space="preserve">Finally, while the point of this section is to emphasize the way in which privilege and oppression dynamics worsen the problem, we should remember that </w:t>
      </w:r>
      <w:r w:rsidRPr="006C473F">
        <w:rPr>
          <w:rStyle w:val="StyleUnderline"/>
        </w:rPr>
        <w:t>the problem is not exclusively</w:t>
      </w:r>
      <w:r w:rsidRPr="008A1628">
        <w:rPr>
          <w:rStyle w:val="StyleUnderline"/>
        </w:rPr>
        <w:t xml:space="preserve"> one of privilege and </w:t>
      </w:r>
      <w:r w:rsidRPr="006C473F">
        <w:rPr>
          <w:rStyle w:val="StyleUnderline"/>
        </w:rPr>
        <w:t>oppression</w:t>
      </w:r>
      <w:r w:rsidRPr="008A1628">
        <w:rPr>
          <w:rStyle w:val="StyleUnderline"/>
        </w:rPr>
        <w:t xml:space="preserve"> dynamics. </w:t>
      </w:r>
      <w:r w:rsidRPr="00D344D9">
        <w:rPr>
          <w:rStyle w:val="StyleUnderline"/>
          <w:highlight w:val="cyan"/>
        </w:rPr>
        <w:t>In-group tendencies</w:t>
      </w:r>
      <w:r w:rsidRPr="008A1628">
        <w:rPr>
          <w:rStyle w:val="StyleUnderline"/>
        </w:rPr>
        <w:t xml:space="preserve">, concentrations of social capital, and the like </w:t>
      </w:r>
      <w:r w:rsidRPr="00D344D9">
        <w:rPr>
          <w:rStyle w:val="StyleUnderline"/>
          <w:highlight w:val="cyan"/>
        </w:rPr>
        <w:t>are</w:t>
      </w:r>
      <w:r w:rsidRPr="008A1628">
        <w:rPr>
          <w:rStyle w:val="StyleUnderline"/>
        </w:rPr>
        <w:t xml:space="preserve"> </w:t>
      </w:r>
      <w:r w:rsidRPr="00D344D9">
        <w:rPr>
          <w:rStyle w:val="StyleUnderline"/>
          <w:highlight w:val="cyan"/>
        </w:rPr>
        <w:t xml:space="preserve">serious problems </w:t>
      </w:r>
      <w:r w:rsidRPr="006C473F">
        <w:rPr>
          <w:rStyle w:val="StyleUnderline"/>
        </w:rPr>
        <w:t>all on their own</w:t>
      </w:r>
      <w:r w:rsidRPr="008A1628">
        <w:rPr>
          <w:rStyle w:val="StyleUnderline"/>
        </w:rPr>
        <w:t xml:space="preserve">. Especially </w:t>
      </w:r>
      <w:r w:rsidRPr="00D344D9">
        <w:rPr>
          <w:rStyle w:val="StyleUnderline"/>
          <w:highlight w:val="cyan"/>
        </w:rPr>
        <w:t>when there’s no exit.</w:t>
      </w:r>
    </w:p>
    <w:p w14:paraId="6BCD78CB" w14:textId="77777777" w:rsidR="009F263E" w:rsidRPr="008A1628" w:rsidRDefault="009F263E" w:rsidP="009F263E">
      <w:pPr>
        <w:rPr>
          <w:rStyle w:val="Emphasis"/>
        </w:rPr>
      </w:pPr>
      <w:r w:rsidRPr="008A1628">
        <w:rPr>
          <w:rStyle w:val="Emphasis"/>
        </w:rPr>
        <w:t>VI. The Market Process as an Engine of Liberation</w:t>
      </w:r>
    </w:p>
    <w:p w14:paraId="449FE334" w14:textId="77777777" w:rsidR="009F263E" w:rsidRPr="008A1628" w:rsidRDefault="009F263E" w:rsidP="009F263E">
      <w:pPr>
        <w:rPr>
          <w:rStyle w:val="StyleUnderline"/>
        </w:rPr>
      </w:pPr>
      <w:r w:rsidRPr="00D344D9">
        <w:rPr>
          <w:rStyle w:val="StyleUnderline"/>
          <w:highlight w:val="cyan"/>
        </w:rPr>
        <w:t>A more reliable check can come from the</w:t>
      </w:r>
      <w:r w:rsidRPr="008A1628">
        <w:rPr>
          <w:rStyle w:val="StyleUnderline"/>
        </w:rPr>
        <w:t xml:space="preserve"> reintroduction of </w:t>
      </w:r>
      <w:r w:rsidRPr="00D344D9">
        <w:rPr>
          <w:rStyle w:val="StyleUnderline"/>
          <w:highlight w:val="cyan"/>
        </w:rPr>
        <w:t>markets – private property, money,</w:t>
      </w:r>
      <w:r w:rsidRPr="008A1628">
        <w:rPr>
          <w:rStyle w:val="StyleUnderline"/>
        </w:rPr>
        <w:t xml:space="preserve"> explicit </w:t>
      </w:r>
      <w:r w:rsidRPr="00D344D9">
        <w:rPr>
          <w:rStyle w:val="StyleUnderline"/>
          <w:highlight w:val="cyan"/>
        </w:rPr>
        <w:t>exchange</w:t>
      </w:r>
      <w:r w:rsidRPr="008A1628">
        <w:rPr>
          <w:rStyle w:val="StyleUnderline"/>
        </w:rPr>
        <w:t>,</w:t>
      </w:r>
      <w:r w:rsidRPr="00045C7B">
        <w:rPr>
          <w:sz w:val="16"/>
          <w:szCs w:val="18"/>
        </w:rPr>
        <w:t xml:space="preserve"> the whole thing. </w:t>
      </w:r>
      <w:r w:rsidRPr="00D344D9">
        <w:rPr>
          <w:rStyle w:val="StyleUnderline"/>
          <w:highlight w:val="cyan"/>
        </w:rPr>
        <w:t xml:space="preserve">In a market </w:t>
      </w:r>
      <w:r w:rsidRPr="006C473F">
        <w:rPr>
          <w:rStyle w:val="StyleUnderline"/>
        </w:rPr>
        <w:t>setting</w:t>
      </w:r>
      <w:r w:rsidRPr="00D344D9">
        <w:rPr>
          <w:rStyle w:val="StyleUnderline"/>
          <w:highlight w:val="cyan"/>
        </w:rPr>
        <w:t>, a person</w:t>
      </w:r>
      <w:r w:rsidRPr="008A1628">
        <w:rPr>
          <w:rStyle w:val="StyleUnderline"/>
        </w:rPr>
        <w:t xml:space="preserve"> who is</w:t>
      </w:r>
      <w:r w:rsidRPr="00045C7B">
        <w:rPr>
          <w:sz w:val="16"/>
          <w:szCs w:val="18"/>
        </w:rPr>
        <w:t xml:space="preserve"> either </w:t>
      </w:r>
      <w:r w:rsidRPr="00D344D9">
        <w:rPr>
          <w:rStyle w:val="StyleUnderline"/>
          <w:highlight w:val="cyan"/>
        </w:rPr>
        <w:t>unable</w:t>
      </w:r>
      <w:r w:rsidRPr="008A1628">
        <w:rPr>
          <w:rStyle w:val="StyleUnderline"/>
        </w:rPr>
        <w:t xml:space="preserve"> or s</w:t>
      </w:r>
      <w:r w:rsidRPr="00045C7B">
        <w:rPr>
          <w:sz w:val="16"/>
          <w:szCs w:val="18"/>
        </w:rPr>
        <w:t xml:space="preserve">imply </w:t>
      </w:r>
      <w:r w:rsidRPr="006C473F">
        <w:rPr>
          <w:rStyle w:val="StyleUnderline"/>
        </w:rPr>
        <w:t xml:space="preserve">unwilling </w:t>
      </w:r>
      <w:r w:rsidRPr="00D344D9">
        <w:rPr>
          <w:rStyle w:val="StyleUnderline"/>
          <w:highlight w:val="cyan"/>
        </w:rPr>
        <w:t xml:space="preserve">to convince someone </w:t>
      </w:r>
      <w:r w:rsidRPr="006C473F">
        <w:rPr>
          <w:rStyle w:val="StyleUnderline"/>
        </w:rPr>
        <w:t xml:space="preserve">else of the inherent goodness </w:t>
      </w:r>
      <w:r w:rsidRPr="00D344D9">
        <w:rPr>
          <w:rStyle w:val="StyleUnderline"/>
          <w:highlight w:val="cyan"/>
        </w:rPr>
        <w:t>of what</w:t>
      </w:r>
      <w:r w:rsidRPr="006C473F">
        <w:rPr>
          <w:sz w:val="16"/>
          <w:szCs w:val="18"/>
        </w:rPr>
        <w:t>ever</w:t>
      </w:r>
      <w:r w:rsidRPr="00DF0FF2">
        <w:rPr>
          <w:sz w:val="16"/>
          <w:szCs w:val="18"/>
        </w:rPr>
        <w:t xml:space="preserve"> </w:t>
      </w:r>
      <w:r w:rsidRPr="00D344D9">
        <w:rPr>
          <w:rStyle w:val="StyleUnderline"/>
          <w:highlight w:val="cyan"/>
        </w:rPr>
        <w:t>they want</w:t>
      </w:r>
      <w:r w:rsidRPr="008A1628">
        <w:rPr>
          <w:rStyle w:val="StyleUnderline"/>
        </w:rPr>
        <w:t xml:space="preserve"> to do with a given resource </w:t>
      </w:r>
      <w:r w:rsidRPr="00D344D9">
        <w:rPr>
          <w:rStyle w:val="StyleUnderline"/>
          <w:highlight w:val="cyan"/>
        </w:rPr>
        <w:t>can simply purchase it</w:t>
      </w:r>
      <w:r w:rsidRPr="008A1628">
        <w:rPr>
          <w:rStyle w:val="StyleUnderline"/>
        </w:rPr>
        <w:t>. When you’re buying pens and paper, the person you’re buying from doesn’t have to approve of what you’re going to write</w:t>
      </w:r>
      <w:r w:rsidRPr="00045C7B">
        <w:rPr>
          <w:sz w:val="16"/>
          <w:szCs w:val="18"/>
        </w:rPr>
        <w:t xml:space="preserve"> – they usually don’t even know. </w:t>
      </w:r>
      <w:r w:rsidRPr="008A1628">
        <w:rPr>
          <w:rStyle w:val="StyleUnderline"/>
        </w:rPr>
        <w:t>You just have to be able to provide value for value in explicit trade.</w:t>
      </w:r>
    </w:p>
    <w:p w14:paraId="44DC2B9D" w14:textId="77777777" w:rsidR="009F263E" w:rsidRPr="00045C7B" w:rsidRDefault="009F263E" w:rsidP="009F263E">
      <w:pPr>
        <w:rPr>
          <w:sz w:val="16"/>
          <w:szCs w:val="18"/>
        </w:rPr>
      </w:pPr>
      <w:r w:rsidRPr="008A1628">
        <w:rPr>
          <w:rStyle w:val="StyleUnderline"/>
        </w:rPr>
        <w:t>As individuals pursue their private interests</w:t>
      </w:r>
      <w:r w:rsidRPr="00045C7B">
        <w:rPr>
          <w:sz w:val="16"/>
          <w:szCs w:val="18"/>
        </w:rPr>
        <w:t xml:space="preserve">, even against the current of social disapproval, </w:t>
      </w:r>
      <w:r w:rsidRPr="008A1628">
        <w:rPr>
          <w:rStyle w:val="StyleUnderline"/>
        </w:rPr>
        <w:t xml:space="preserve">this in turn affects the price. </w:t>
      </w:r>
      <w:r w:rsidRPr="005A7B87">
        <w:rPr>
          <w:rStyle w:val="StyleUnderline"/>
        </w:rPr>
        <w:t>Resources are</w:t>
      </w:r>
      <w:r w:rsidRPr="005A7B87">
        <w:rPr>
          <w:sz w:val="16"/>
          <w:szCs w:val="18"/>
        </w:rPr>
        <w:t xml:space="preserve"> then </w:t>
      </w:r>
      <w:r w:rsidRPr="005A7B87">
        <w:rPr>
          <w:rStyle w:val="StyleUnderline"/>
        </w:rPr>
        <w:t>socially created, saved, and distributed</w:t>
      </w:r>
      <w:r w:rsidRPr="008A1628">
        <w:rPr>
          <w:rStyle w:val="StyleUnderline"/>
        </w:rPr>
        <w:t xml:space="preserve"> in such a way that must account for each and every use desired by all individuals actually willing to purchase them, rather than just whatever the dominant culture sees as most significant</w:t>
      </w:r>
      <w:r w:rsidRPr="00045C7B">
        <w:rPr>
          <w:sz w:val="16"/>
          <w:szCs w:val="18"/>
        </w:rPr>
        <w:t xml:space="preserve">. When discussing the importance of the information-gathering function of markets for efficiency, Hayek notes that </w:t>
      </w:r>
      <w:r w:rsidRPr="005A7B87">
        <w:rPr>
          <w:rStyle w:val="StyleUnderline"/>
        </w:rPr>
        <w:t>producers don’t actually need to know why the price</w:t>
      </w:r>
      <w:r w:rsidRPr="005A7B87">
        <w:rPr>
          <w:sz w:val="16"/>
          <w:szCs w:val="18"/>
        </w:rPr>
        <w:t xml:space="preserve"> of tin </w:t>
      </w:r>
      <w:r w:rsidRPr="005A7B87">
        <w:rPr>
          <w:rStyle w:val="StyleUnderline"/>
        </w:rPr>
        <w:t>has gone up</w:t>
      </w:r>
      <w:r w:rsidRPr="008A1628">
        <w:rPr>
          <w:rStyle w:val="StyleUnderline"/>
        </w:rPr>
        <w:t xml:space="preserve"> to reorganize production accordingly, they just have to know that it’s gone up</w:t>
      </w:r>
      <w:r w:rsidRPr="00045C7B">
        <w:rPr>
          <w:sz w:val="16"/>
          <w:szCs w:val="18"/>
        </w:rPr>
        <w:t xml:space="preserve"> (Hayek 1945, p. 526). We could add to this that </w:t>
      </w:r>
      <w:r w:rsidRPr="008A1628">
        <w:rPr>
          <w:rStyle w:val="StyleUnderline"/>
        </w:rPr>
        <w:t xml:space="preserve">they don’t have to agree with the reason </w:t>
      </w:r>
      <w:r w:rsidRPr="00045C7B">
        <w:rPr>
          <w:sz w:val="16"/>
          <w:szCs w:val="18"/>
        </w:rPr>
        <w:t xml:space="preserve">that they have to reorganize production, either. </w:t>
      </w:r>
      <w:r w:rsidRPr="00D344D9">
        <w:rPr>
          <w:rStyle w:val="StyleUnderline"/>
          <w:highlight w:val="cyan"/>
        </w:rPr>
        <w:t>If the needs</w:t>
      </w:r>
      <w:r w:rsidRPr="008A1628">
        <w:rPr>
          <w:rStyle w:val="StyleUnderline"/>
        </w:rPr>
        <w:t xml:space="preserve"> or desires </w:t>
      </w:r>
      <w:r w:rsidRPr="00D344D9">
        <w:rPr>
          <w:rStyle w:val="StyleUnderline"/>
          <w:highlight w:val="cyan"/>
        </w:rPr>
        <w:t>of a given group are under-served, this</w:t>
      </w:r>
      <w:r w:rsidRPr="008A1628">
        <w:rPr>
          <w:rStyle w:val="StyleUnderline"/>
        </w:rPr>
        <w:t xml:space="preserve"> </w:t>
      </w:r>
      <w:r w:rsidRPr="00D344D9">
        <w:rPr>
          <w:rStyle w:val="StyleUnderline"/>
          <w:highlight w:val="cyan"/>
        </w:rPr>
        <w:t xml:space="preserve">creates </w:t>
      </w:r>
      <w:r w:rsidRPr="00D344D9">
        <w:rPr>
          <w:rStyle w:val="Emphasis"/>
          <w:highlight w:val="cyan"/>
        </w:rPr>
        <w:t>a profit opportunity</w:t>
      </w:r>
      <w:r w:rsidRPr="00045C7B">
        <w:rPr>
          <w:sz w:val="16"/>
          <w:szCs w:val="18"/>
        </w:rPr>
        <w:t xml:space="preserve"> t</w:t>
      </w:r>
      <w:r w:rsidRPr="008A1628">
        <w:rPr>
          <w:rStyle w:val="StyleUnderline"/>
        </w:rPr>
        <w:t xml:space="preserve">o fulfill that need or desire. </w:t>
      </w:r>
      <w:r w:rsidRPr="00045C7B">
        <w:rPr>
          <w:sz w:val="16"/>
          <w:szCs w:val="18"/>
        </w:rPr>
        <w:t xml:space="preserve">While </w:t>
      </w:r>
      <w:r w:rsidRPr="00D344D9">
        <w:rPr>
          <w:rStyle w:val="StyleUnderline"/>
          <w:highlight w:val="cyan"/>
        </w:rPr>
        <w:t>having the right incentives</w:t>
      </w:r>
      <w:r w:rsidRPr="00045C7B">
        <w:rPr>
          <w:sz w:val="16"/>
          <w:szCs w:val="18"/>
        </w:rPr>
        <w:t xml:space="preserve"> in place does not mean that they will be mechanically followed, </w:t>
      </w:r>
      <w:r w:rsidRPr="008A1628">
        <w:rPr>
          <w:rStyle w:val="Emphasis"/>
        </w:rPr>
        <w:t xml:space="preserve">it </w:t>
      </w:r>
      <w:r w:rsidRPr="00D344D9">
        <w:rPr>
          <w:rStyle w:val="Emphasis"/>
          <w:highlight w:val="cyan"/>
        </w:rPr>
        <w:t xml:space="preserve">is miles </w:t>
      </w:r>
      <w:r w:rsidRPr="006C473F">
        <w:rPr>
          <w:rStyle w:val="Emphasis"/>
        </w:rPr>
        <w:t xml:space="preserve">away </w:t>
      </w:r>
      <w:r w:rsidRPr="00D344D9">
        <w:rPr>
          <w:rStyle w:val="Emphasis"/>
          <w:highlight w:val="cyan"/>
        </w:rPr>
        <w:t>better than</w:t>
      </w:r>
      <w:r w:rsidRPr="006C473F">
        <w:rPr>
          <w:rStyle w:val="Emphasis"/>
        </w:rPr>
        <w:t xml:space="preserve"> a system where there is</w:t>
      </w:r>
      <w:r w:rsidRPr="00D344D9">
        <w:rPr>
          <w:rStyle w:val="Emphasis"/>
          <w:highlight w:val="cyan"/>
        </w:rPr>
        <w:t xml:space="preserve"> no incentive,</w:t>
      </w:r>
      <w:r w:rsidRPr="008A1628">
        <w:rPr>
          <w:rStyle w:val="Emphasis"/>
        </w:rPr>
        <w:t xml:space="preserve"> </w:t>
      </w:r>
      <w:r w:rsidRPr="00045C7B">
        <w:rPr>
          <w:sz w:val="16"/>
          <w:szCs w:val="18"/>
        </w:rPr>
        <w:t xml:space="preserve">and in fact a strong incentive against bucking cultural norms. </w:t>
      </w:r>
      <w:r w:rsidRPr="00D344D9">
        <w:rPr>
          <w:rStyle w:val="StyleUnderline"/>
          <w:highlight w:val="cyan"/>
        </w:rPr>
        <w:t>There is</w:t>
      </w:r>
      <w:r w:rsidRPr="00045C7B">
        <w:rPr>
          <w:sz w:val="16"/>
          <w:szCs w:val="18"/>
        </w:rPr>
        <w:t xml:space="preserve"> more than </w:t>
      </w:r>
      <w:r w:rsidRPr="00D344D9">
        <w:rPr>
          <w:rStyle w:val="StyleUnderline"/>
          <w:highlight w:val="cyan"/>
        </w:rPr>
        <w:t>ample</w:t>
      </w:r>
      <w:r w:rsidRPr="008A1628">
        <w:rPr>
          <w:rStyle w:val="StyleUnderline"/>
        </w:rPr>
        <w:t xml:space="preserve"> empirical </w:t>
      </w:r>
      <w:r w:rsidRPr="00D344D9">
        <w:rPr>
          <w:rStyle w:val="StyleUnderline"/>
          <w:highlight w:val="cyan"/>
        </w:rPr>
        <w:t>evidence</w:t>
      </w:r>
      <w:r w:rsidRPr="008A1628">
        <w:rPr>
          <w:rStyle w:val="StyleUnderline"/>
        </w:rPr>
        <w:t xml:space="preserve"> to suggest </w:t>
      </w:r>
      <w:r w:rsidRPr="00D344D9">
        <w:rPr>
          <w:rStyle w:val="StyleUnderline"/>
          <w:highlight w:val="cyan"/>
        </w:rPr>
        <w:t>that</w:t>
      </w:r>
      <w:r w:rsidRPr="008A1628">
        <w:rPr>
          <w:rStyle w:val="StyleUnderline"/>
        </w:rPr>
        <w:t xml:space="preserve"> </w:t>
      </w:r>
      <w:r w:rsidRPr="006C473F">
        <w:rPr>
          <w:rStyle w:val="StyleUnderline"/>
        </w:rPr>
        <w:t xml:space="preserve">this dynamic leads </w:t>
      </w:r>
      <w:r w:rsidRPr="00D344D9">
        <w:rPr>
          <w:rStyle w:val="StyleUnderline"/>
          <w:highlight w:val="cyan"/>
        </w:rPr>
        <w:t>the market</w:t>
      </w:r>
      <w:r w:rsidRPr="008A1628">
        <w:rPr>
          <w:rStyle w:val="StyleUnderline"/>
        </w:rPr>
        <w:t xml:space="preserve"> process </w:t>
      </w:r>
      <w:r w:rsidRPr="006C473F">
        <w:rPr>
          <w:rStyle w:val="Emphasis"/>
        </w:rPr>
        <w:t xml:space="preserve">to </w:t>
      </w:r>
      <w:r w:rsidRPr="00D344D9">
        <w:rPr>
          <w:rStyle w:val="Emphasis"/>
          <w:highlight w:val="cyan"/>
        </w:rPr>
        <w:t>serve as an engine of liberatory social change</w:t>
      </w:r>
      <w:r w:rsidRPr="008A1628">
        <w:rPr>
          <w:rStyle w:val="Emphasis"/>
        </w:rPr>
        <w:t xml:space="preserve"> in just the way I describe.</w:t>
      </w:r>
      <w:r w:rsidRPr="00045C7B">
        <w:rPr>
          <w:sz w:val="16"/>
          <w:szCs w:val="18"/>
        </w:rPr>
        <w:t xml:space="preserve"> Introducing elements of </w:t>
      </w:r>
      <w:r w:rsidRPr="006C473F">
        <w:rPr>
          <w:sz w:val="16"/>
          <w:szCs w:val="18"/>
        </w:rPr>
        <w:t>market-like competition</w:t>
      </w:r>
      <w:r w:rsidRPr="00045C7B">
        <w:rPr>
          <w:sz w:val="16"/>
          <w:szCs w:val="18"/>
        </w:rPr>
        <w:t xml:space="preserve"> to legal systems appears to render greater respect in those legal systems for the rights of women (Lemke 2016, Peden 1977 pp. 91-93). Dalits – India’s “untouchable” caste – have seen unprecedented freedom and mobility as a result of market liberalization (Aiyar 2015).</w:t>
      </w:r>
    </w:p>
    <w:p w14:paraId="4D820B30" w14:textId="77777777" w:rsidR="009F263E" w:rsidRPr="008A1628" w:rsidRDefault="009F263E" w:rsidP="009F263E">
      <w:pPr>
        <w:rPr>
          <w:rStyle w:val="StyleUnderline"/>
        </w:rPr>
      </w:pPr>
      <w:r w:rsidRPr="00045C7B">
        <w:rPr>
          <w:sz w:val="16"/>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6C473F">
        <w:rPr>
          <w:rStyle w:val="StyleUnderline"/>
        </w:rPr>
        <w:t>At the intersection of commerce and collective action</w:t>
      </w:r>
      <w:r w:rsidRPr="006C473F">
        <w:rPr>
          <w:sz w:val="16"/>
          <w:szCs w:val="18"/>
        </w:rPr>
        <w:t xml:space="preserve">, </w:t>
      </w:r>
      <w:r w:rsidRPr="006C473F">
        <w:rPr>
          <w:rStyle w:val="StyleUnderline"/>
        </w:rPr>
        <w:t xml:space="preserve">there lies a kind of </w:t>
      </w:r>
      <w:r w:rsidRPr="006C473F">
        <w:rPr>
          <w:rStyle w:val="Emphasis"/>
        </w:rPr>
        <w:t>entrepreneurial activism</w:t>
      </w:r>
      <w:r w:rsidRPr="006C473F">
        <w:rPr>
          <w:sz w:val="16"/>
          <w:szCs w:val="18"/>
        </w:rPr>
        <w:t xml:space="preserve">, </w:t>
      </w:r>
      <w:r w:rsidRPr="006C473F">
        <w:rPr>
          <w:rStyle w:val="StyleUnderline"/>
        </w:rPr>
        <w:t>which can be especially forceful in fighting off lingering forms of domination</w:t>
      </w:r>
      <w:r w:rsidRPr="008A1628">
        <w:rPr>
          <w:rStyle w:val="StyleUnderline"/>
        </w:rPr>
        <w:t>.</w:t>
      </w:r>
      <w:r w:rsidRPr="00045C7B">
        <w:rPr>
          <w:sz w:val="16"/>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E653C3">
        <w:rPr>
          <w:rStyle w:val="StyleUnderline"/>
        </w:rPr>
        <w:t>mutual aid</w:t>
      </w:r>
      <w:r w:rsidRPr="008A1628">
        <w:rPr>
          <w:rStyle w:val="StyleUnderline"/>
        </w:rPr>
        <w:t xml:space="preserve"> societies were made up of minority populations tied together by their shared needs.</w:t>
      </w:r>
      <w:r w:rsidRPr="00045C7B">
        <w:rPr>
          <w:sz w:val="16"/>
          <w:szCs w:val="18"/>
        </w:rPr>
        <w:t xml:space="preserve"> Similarly, </w:t>
      </w:r>
      <w:r w:rsidRPr="008A1628">
        <w:rPr>
          <w:rStyle w:val="StyleUnderline"/>
        </w:rPr>
        <w:t>there are cases where for-profit ventures can be sources of community empowerment</w:t>
      </w:r>
      <w:r w:rsidRPr="00045C7B">
        <w:rPr>
          <w:sz w:val="16"/>
          <w:szCs w:val="18"/>
        </w:rPr>
        <w:t xml:space="preserve">. While this is a claim far beyond the scope of this paper, it seems reasonable to suggest that </w:t>
      </w:r>
      <w:r w:rsidRPr="00D344D9">
        <w:rPr>
          <w:rStyle w:val="StyleUnderline"/>
          <w:highlight w:val="cyan"/>
        </w:rPr>
        <w:t>defending the private property rights of queer</w:t>
      </w:r>
      <w:r w:rsidRPr="008A1628">
        <w:rPr>
          <w:rStyle w:val="StyleUnderline"/>
        </w:rPr>
        <w:t xml:space="preserve">-owned and queer-oriented </w:t>
      </w:r>
      <w:r w:rsidRPr="00D344D9">
        <w:rPr>
          <w:rStyle w:val="StyleUnderline"/>
          <w:highlight w:val="cyan"/>
        </w:rPr>
        <w:t>establishments</w:t>
      </w:r>
      <w:r w:rsidRPr="008A1628">
        <w:rPr>
          <w:rStyle w:val="StyleUnderline"/>
        </w:rPr>
        <w:t xml:space="preserve"> </w:t>
      </w:r>
      <w:r w:rsidRPr="00045C7B">
        <w:rPr>
          <w:sz w:val="16"/>
          <w:szCs w:val="18"/>
        </w:rPr>
        <w:t xml:space="preserve">– most dramatically at events like Stonewall </w:t>
      </w:r>
      <w:r w:rsidRPr="008A1628">
        <w:rPr>
          <w:rStyle w:val="StyleUnderline"/>
        </w:rPr>
        <w:t xml:space="preserve">– </w:t>
      </w:r>
      <w:r w:rsidRPr="00D344D9">
        <w:rPr>
          <w:rStyle w:val="StyleUnderline"/>
          <w:highlight w:val="cyan"/>
        </w:rPr>
        <w:t>did</w:t>
      </w:r>
      <w:r w:rsidRPr="008A1628">
        <w:rPr>
          <w:rStyle w:val="StyleUnderline"/>
        </w:rPr>
        <w:t xml:space="preserve"> much </w:t>
      </w:r>
      <w:r w:rsidRPr="00D344D9">
        <w:rPr>
          <w:rStyle w:val="StyleUnderline"/>
          <w:highlight w:val="cyan"/>
        </w:rPr>
        <w:t>more for gay liberation than any</w:t>
      </w:r>
      <w:r w:rsidRPr="008A1628">
        <w:rPr>
          <w:rStyle w:val="StyleUnderline"/>
        </w:rPr>
        <w:t xml:space="preserve"> explicit </w:t>
      </w:r>
      <w:r w:rsidRPr="00D344D9">
        <w:rPr>
          <w:rStyle w:val="StyleUnderline"/>
          <w:highlight w:val="cyan"/>
        </w:rPr>
        <w:t>campaign against homophobia</w:t>
      </w:r>
      <w:r w:rsidRPr="008A1628">
        <w:rPr>
          <w:rStyle w:val="StyleUnderline"/>
        </w:rPr>
        <w:t>.</w:t>
      </w:r>
    </w:p>
    <w:p w14:paraId="10F41286" w14:textId="77777777" w:rsidR="009F263E" w:rsidRPr="008A1628" w:rsidRDefault="009F263E" w:rsidP="009F263E">
      <w:pPr>
        <w:rPr>
          <w:rStyle w:val="StyleUnderline"/>
        </w:rPr>
      </w:pPr>
      <w:r w:rsidRPr="00045C7B">
        <w:rPr>
          <w:sz w:val="16"/>
          <w:szCs w:val="18"/>
        </w:rPr>
        <w:t xml:space="preserve">What is important about </w:t>
      </w:r>
      <w:r w:rsidRPr="00D344D9">
        <w:rPr>
          <w:rStyle w:val="StyleUnderline"/>
          <w:highlight w:val="cyan"/>
        </w:rPr>
        <w:t>markets</w:t>
      </w:r>
      <w:r w:rsidRPr="00045C7B">
        <w:rPr>
          <w:sz w:val="16"/>
          <w:szCs w:val="18"/>
        </w:rPr>
        <w:t xml:space="preserve"> is that they </w:t>
      </w:r>
      <w:r w:rsidRPr="00D344D9">
        <w:rPr>
          <w:rStyle w:val="Emphasis"/>
          <w:highlight w:val="cyan"/>
        </w:rPr>
        <w:t>provide exit</w:t>
      </w:r>
      <w:r w:rsidRPr="008A1628">
        <w:rPr>
          <w:rStyle w:val="Emphasis"/>
        </w:rPr>
        <w:t>.</w:t>
      </w:r>
      <w:r w:rsidRPr="00045C7B">
        <w:rPr>
          <w:sz w:val="16"/>
          <w:szCs w:val="18"/>
        </w:rPr>
        <w:t xml:space="preserve"> </w:t>
      </w:r>
      <w:r w:rsidRPr="008A1628">
        <w:rPr>
          <w:rStyle w:val="StyleUnderline"/>
        </w:rPr>
        <w:t xml:space="preserve">They serve as </w:t>
      </w:r>
      <w:r w:rsidRPr="00E653C3">
        <w:rPr>
          <w:rStyle w:val="StyleUnderline"/>
        </w:rPr>
        <w:t xml:space="preserve">an </w:t>
      </w:r>
      <w:r w:rsidRPr="00E653C3">
        <w:rPr>
          <w:rStyle w:val="Emphasis"/>
        </w:rPr>
        <w:t>escape hatch</w:t>
      </w:r>
      <w:r w:rsidRPr="008A1628">
        <w:rPr>
          <w:rStyle w:val="StyleUnderline"/>
        </w:rPr>
        <w:t xml:space="preserve"> </w:t>
      </w:r>
      <w:r w:rsidRPr="00D344D9">
        <w:rPr>
          <w:rStyle w:val="StyleUnderline"/>
          <w:highlight w:val="cyan"/>
        </w:rPr>
        <w:t>from the</w:t>
      </w:r>
      <w:r w:rsidRPr="008A1628">
        <w:rPr>
          <w:rStyle w:val="StyleUnderline"/>
        </w:rPr>
        <w:t xml:space="preserve"> potentially </w:t>
      </w:r>
      <w:r w:rsidRPr="00D344D9">
        <w:rPr>
          <w:rStyle w:val="StyleUnderline"/>
          <w:highlight w:val="cyan"/>
        </w:rPr>
        <w:t xml:space="preserve">toxic cultural </w:t>
      </w:r>
      <w:r w:rsidRPr="006C473F">
        <w:rPr>
          <w:rStyle w:val="StyleUnderline"/>
        </w:rPr>
        <w:t xml:space="preserve">norms </w:t>
      </w:r>
      <w:r w:rsidRPr="00D344D9">
        <w:rPr>
          <w:rStyle w:val="StyleUnderline"/>
          <w:highlight w:val="cyan"/>
        </w:rPr>
        <w:t xml:space="preserve">of </w:t>
      </w:r>
      <w:r w:rsidRPr="006C473F">
        <w:rPr>
          <w:rStyle w:val="StyleUnderline"/>
        </w:rPr>
        <w:t xml:space="preserve">one’s </w:t>
      </w:r>
      <w:r w:rsidRPr="00D344D9">
        <w:rPr>
          <w:rStyle w:val="StyleUnderline"/>
          <w:highlight w:val="cyan"/>
        </w:rPr>
        <w:t>community</w:t>
      </w:r>
      <w:r w:rsidRPr="008A1628">
        <w:rPr>
          <w:rStyle w:val="StyleUnderlin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due with the roles assigned to them. This rapidly accelerating ebb and flow of social change is a part of what market anarchist Dyer Lum identified as a major feature of a free society: social plasticity. </w:t>
      </w:r>
      <w:r w:rsidRPr="006C473F">
        <w:rPr>
          <w:rStyle w:val="StyleUnderline"/>
        </w:rPr>
        <w:t>In contrast to the rigidity of either the existing state-dominated world, or of a proposed anarchist communism,</w:t>
      </w:r>
      <w:r w:rsidRPr="008A1628">
        <w:rPr>
          <w:rStyle w:val="StyleUnderline"/>
        </w:rPr>
        <w:t xml:space="preserve"> </w:t>
      </w:r>
      <w:r w:rsidRPr="00E653C3">
        <w:rPr>
          <w:rStyle w:val="StyleUnderline"/>
        </w:rPr>
        <w:t>the anarchy of production found in full laissez-faire creates a social environment ripe for the production of anarchy.</w:t>
      </w:r>
    </w:p>
    <w:p w14:paraId="7E77493C" w14:textId="77777777" w:rsidR="009F263E" w:rsidRPr="00045C7B" w:rsidRDefault="009F263E" w:rsidP="009F263E">
      <w:pPr>
        <w:rPr>
          <w:sz w:val="16"/>
          <w:szCs w:val="18"/>
        </w:rPr>
      </w:pPr>
      <w:r w:rsidRPr="00045C7B">
        <w:rPr>
          <w:sz w:val="16"/>
          <w:szCs w:val="18"/>
        </w:rPr>
        <w:t>VII. Conclusion: The Nature of Domination</w:t>
      </w:r>
    </w:p>
    <w:p w14:paraId="41418998" w14:textId="77777777" w:rsidR="009F263E" w:rsidRPr="008A1628" w:rsidRDefault="009F263E" w:rsidP="009F263E">
      <w:pPr>
        <w:rPr>
          <w:rStyle w:val="StyleUnderline"/>
        </w:rPr>
      </w:pPr>
      <w:r w:rsidRPr="00045C7B">
        <w:rPr>
          <w:sz w:val="16"/>
          <w:szCs w:val="18"/>
        </w:rPr>
        <w:t xml:space="preserve">Finally, this brings us to a reflection on the nature of domination, and a greater understanding of why the proposed institutions of individualist anarchism are less in danger of fostering it than those of anarchist communism. </w:t>
      </w:r>
      <w:r w:rsidRPr="006C473F">
        <w:rPr>
          <w:rStyle w:val="StyleUnderline"/>
        </w:rPr>
        <w:t>While a given wage labor relationship an</w:t>
      </w:r>
      <w:r w:rsidRPr="006C473F">
        <w:rPr>
          <w:sz w:val="16"/>
          <w:szCs w:val="18"/>
        </w:rPr>
        <w:t xml:space="preserve">d/or the presence of </w:t>
      </w:r>
      <w:r w:rsidRPr="006C473F">
        <w:rPr>
          <w:rStyle w:val="StyleUnderline"/>
        </w:rPr>
        <w:t>material inequality</w:t>
      </w:r>
      <w:r w:rsidRPr="006C473F">
        <w:rPr>
          <w:sz w:val="16"/>
          <w:szCs w:val="18"/>
        </w:rPr>
        <w:t xml:space="preserve"> at any given </w:t>
      </w:r>
      <w:r w:rsidRPr="006C473F">
        <w:rPr>
          <w:rStyle w:val="StyleUnderline"/>
        </w:rPr>
        <w:t>time are certainly dangerous things worth holding in check</w:t>
      </w:r>
      <w:r w:rsidRPr="006C473F">
        <w:rPr>
          <w:rStyle w:val="Emphasis"/>
        </w:rPr>
        <w:t>, they are not as dangerous as the dangers of communist institutions left out of check</w:t>
      </w:r>
      <w:r w:rsidRPr="00045C7B">
        <w:rPr>
          <w:sz w:val="16"/>
          <w:szCs w:val="18"/>
        </w:rPr>
        <w:t xml:space="preserve">. </w:t>
      </w:r>
      <w:r w:rsidRPr="008A1628">
        <w:rPr>
          <w:rStyle w:val="StyleUnderline"/>
        </w:rPr>
        <w:t>Without stabilization into a wage system</w:t>
      </w:r>
      <w:r w:rsidRPr="00045C7B">
        <w:rPr>
          <w:sz w:val="16"/>
          <w:szCs w:val="18"/>
        </w:rPr>
        <w:t xml:space="preserve">, or persistent material inequalities between distinct classes, </w:t>
      </w:r>
      <w:r w:rsidRPr="005A7B87">
        <w:rPr>
          <w:rStyle w:val="Emphasis"/>
        </w:rPr>
        <w:t>these scenarios are escapable</w:t>
      </w:r>
      <w:r w:rsidRPr="008A1628">
        <w:rPr>
          <w:rStyle w:val="Emphasis"/>
        </w:rPr>
        <w:t xml:space="preserve"> when they approach domination</w:t>
      </w:r>
      <w:r w:rsidRPr="00045C7B">
        <w:rPr>
          <w:sz w:val="16"/>
          <w:szCs w:val="18"/>
        </w:rPr>
        <w:t xml:space="preserve">. </w:t>
      </w:r>
      <w:r w:rsidRPr="008A1628">
        <w:rPr>
          <w:rStyle w:val="StyleUnderline"/>
        </w:rPr>
        <w:t>The reason that “if you don’t like your job, you can just quit” is</w:t>
      </w:r>
      <w:r w:rsidRPr="00045C7B">
        <w:rPr>
          <w:sz w:val="16"/>
          <w:szCs w:val="18"/>
        </w:rPr>
        <w:t xml:space="preserve"> such an </w:t>
      </w:r>
      <w:r w:rsidRPr="008A1628">
        <w:rPr>
          <w:rStyle w:val="StyleUnderline"/>
        </w:rPr>
        <w:t>unhelpful</w:t>
      </w:r>
      <w:r w:rsidRPr="00045C7B">
        <w:rPr>
          <w:sz w:val="16"/>
          <w:szCs w:val="18"/>
        </w:rPr>
        <w:t xml:space="preserve"> response </w:t>
      </w:r>
      <w:r w:rsidRPr="008A1628">
        <w:rPr>
          <w:rStyle w:val="StyleUnderline"/>
        </w:rPr>
        <w:t>under</w:t>
      </w:r>
      <w:r w:rsidRPr="00045C7B">
        <w:rPr>
          <w:sz w:val="16"/>
          <w:szCs w:val="18"/>
        </w:rPr>
        <w:t xml:space="preserve"> managerial </w:t>
      </w:r>
      <w:r w:rsidRPr="008A1628">
        <w:rPr>
          <w:rStyle w:val="StyleUnderline"/>
        </w:rPr>
        <w:t>capitalism is that often the things one finds distasteful about their job are present in virtually all available alternatives</w:t>
      </w:r>
      <w:r w:rsidRPr="00045C7B">
        <w:rPr>
          <w:sz w:val="16"/>
          <w:szCs w:val="18"/>
        </w:rPr>
        <w:t xml:space="preserve">. </w:t>
      </w:r>
      <w:r w:rsidRPr="008A1628">
        <w:rPr>
          <w:rStyle w:val="StyleUnderline"/>
        </w:rPr>
        <w:t>Once one can reasonably expect to escape that sort of job</w:t>
      </w:r>
      <w:r w:rsidRPr="00045C7B">
        <w:rPr>
          <w:sz w:val="16"/>
          <w:szCs w:val="18"/>
        </w:rPr>
        <w:t xml:space="preserve"> into alternative employment in a cooperative or self employed setting, </w:t>
      </w:r>
      <w:r w:rsidRPr="008A1628">
        <w:rPr>
          <w:rStyle w:val="Emphasis"/>
        </w:rPr>
        <w:t>this reply actually becomes meaningful.</w:t>
      </w:r>
      <w:r w:rsidRPr="00045C7B">
        <w:rPr>
          <w:sz w:val="16"/>
          <w:szCs w:val="18"/>
        </w:rPr>
        <w:t xml:space="preserve"> </w:t>
      </w:r>
      <w:r w:rsidRPr="008A1628">
        <w:rPr>
          <w:rStyle w:val="StyleUnderline"/>
        </w:rPr>
        <w:t xml:space="preserve">Meanwhile, </w:t>
      </w:r>
      <w:r w:rsidRPr="00D344D9">
        <w:rPr>
          <w:rStyle w:val="StyleUnderline"/>
          <w:highlight w:val="cyan"/>
        </w:rPr>
        <w:t xml:space="preserve">if one does not have </w:t>
      </w:r>
      <w:r w:rsidRPr="005A7B87">
        <w:rPr>
          <w:rStyle w:val="StyleUnderline"/>
        </w:rPr>
        <w:t>the check of</w:t>
      </w:r>
      <w:r w:rsidRPr="00D344D9">
        <w:rPr>
          <w:rStyle w:val="StyleUnderline"/>
          <w:highlight w:val="cyan"/>
        </w:rPr>
        <w:t xml:space="preserve"> a </w:t>
      </w:r>
      <w:r w:rsidRPr="005A7B87">
        <w:rPr>
          <w:rStyle w:val="StyleUnderline"/>
        </w:rPr>
        <w:t xml:space="preserve">healthy </w:t>
      </w:r>
      <w:r w:rsidRPr="00D344D9">
        <w:rPr>
          <w:rStyle w:val="StyleUnderline"/>
          <w:highlight w:val="cyan"/>
        </w:rPr>
        <w:t>market</w:t>
      </w:r>
      <w:r w:rsidRPr="00D344D9">
        <w:rPr>
          <w:sz w:val="16"/>
          <w:szCs w:val="18"/>
          <w:highlight w:val="cyan"/>
        </w:rPr>
        <w:t xml:space="preserve">, </w:t>
      </w:r>
      <w:r w:rsidRPr="00D344D9">
        <w:rPr>
          <w:rStyle w:val="StyleUnderline"/>
          <w:highlight w:val="cyan"/>
        </w:rPr>
        <w:t>then the dangerous aspects of communal</w:t>
      </w:r>
      <w:r w:rsidRPr="00045C7B">
        <w:rPr>
          <w:sz w:val="16"/>
          <w:szCs w:val="18"/>
        </w:rPr>
        <w:t xml:space="preserve"> and gift-economic </w:t>
      </w:r>
      <w:r w:rsidRPr="00D344D9">
        <w:rPr>
          <w:rStyle w:val="StyleUnderline"/>
          <w:highlight w:val="cyan"/>
        </w:rPr>
        <w:t xml:space="preserve">life </w:t>
      </w:r>
      <w:r w:rsidRPr="00D344D9">
        <w:rPr>
          <w:rStyle w:val="Emphasis"/>
          <w:highlight w:val="cyan"/>
        </w:rPr>
        <w:t>are inescapable</w:t>
      </w:r>
      <w:r w:rsidRPr="00D344D9">
        <w:rPr>
          <w:sz w:val="16"/>
          <w:szCs w:val="18"/>
          <w:highlight w:val="cyan"/>
        </w:rPr>
        <w:t xml:space="preserve">. </w:t>
      </w:r>
      <w:r w:rsidRPr="006C473F">
        <w:rPr>
          <w:rStyle w:val="StyleUnderline"/>
        </w:rPr>
        <w:t>This is compounded by</w:t>
      </w:r>
      <w:r w:rsidRPr="00045C7B">
        <w:rPr>
          <w:sz w:val="16"/>
          <w:szCs w:val="18"/>
        </w:rPr>
        <w:t xml:space="preserve"> the fact that </w:t>
      </w:r>
      <w:r w:rsidRPr="00D344D9">
        <w:rPr>
          <w:rStyle w:val="StyleUnderline"/>
          <w:highlight w:val="cyan"/>
        </w:rPr>
        <w:t>toxic cultural factors</w:t>
      </w:r>
      <w:r w:rsidRPr="008A1628">
        <w:rPr>
          <w:rStyle w:val="StyleUnderline"/>
        </w:rPr>
        <w:t xml:space="preserve"> like white supremacy, patriarchy, heteronormativity, and so on, </w:t>
      </w:r>
      <w:r w:rsidRPr="00D344D9">
        <w:rPr>
          <w:rStyle w:val="StyleUnderline"/>
          <w:highlight w:val="cyan"/>
        </w:rPr>
        <w:t>are</w:t>
      </w:r>
      <w:r w:rsidRPr="008A1628">
        <w:rPr>
          <w:rStyle w:val="StyleUnderline"/>
        </w:rPr>
        <w:t xml:space="preserve"> by their very nature </w:t>
      </w:r>
      <w:r w:rsidRPr="00D344D9">
        <w:rPr>
          <w:rStyle w:val="StyleUnderline"/>
          <w:highlight w:val="cyan"/>
        </w:rPr>
        <w:t>present throughout the entire society.</w:t>
      </w:r>
    </w:p>
    <w:p w14:paraId="0A485D5F" w14:textId="77777777" w:rsidR="009F263E" w:rsidRPr="00045C7B" w:rsidRDefault="009F263E" w:rsidP="009F263E">
      <w:pPr>
        <w:rPr>
          <w:sz w:val="16"/>
          <w:szCs w:val="18"/>
        </w:rPr>
      </w:pPr>
      <w:r w:rsidRPr="00045C7B">
        <w:rPr>
          <w:sz w:val="16"/>
          <w:szCs w:val="18"/>
        </w:rPr>
        <w:t xml:space="preserve">This bolsters Philip Pettit’s definition of domination that I endorsed near the beginning of the paper, which hones in on a general power of arbitrary interference and control. Also following Pettit, it appears that </w:t>
      </w:r>
      <w:r w:rsidRPr="00D344D9">
        <w:rPr>
          <w:rStyle w:val="StyleUnderline"/>
          <w:highlight w:val="cyan"/>
        </w:rPr>
        <w:t>the best guarantee</w:t>
      </w:r>
      <w:r w:rsidRPr="00045C7B">
        <w:rPr>
          <w:rStyle w:val="StyleUnderline"/>
        </w:rPr>
        <w:t xml:space="preserve"> of fighting domination </w:t>
      </w:r>
      <w:r w:rsidRPr="00D344D9">
        <w:rPr>
          <w:rStyle w:val="StyleUnderline"/>
          <w:highlight w:val="cyan"/>
        </w:rPr>
        <w:t xml:space="preserve">is to provide </w:t>
      </w:r>
      <w:r w:rsidRPr="006C473F">
        <w:rPr>
          <w:rStyle w:val="StyleUnderline"/>
        </w:rPr>
        <w:t xml:space="preserve">structural checks and balances, or </w:t>
      </w:r>
      <w:r w:rsidRPr="00D344D9">
        <w:rPr>
          <w:rStyle w:val="StyleUnderline"/>
          <w:highlight w:val="cyan"/>
        </w:rPr>
        <w:t>domains of anti-power</w:t>
      </w:r>
      <w:r w:rsidRPr="00045C7B">
        <w:rPr>
          <w:rStyle w:val="StyleUnderline"/>
        </w:rPr>
        <w:t xml:space="preserve">, forces </w:t>
      </w:r>
      <w:r w:rsidRPr="006C473F">
        <w:rPr>
          <w:rStyle w:val="StyleUnderline"/>
        </w:rPr>
        <w:t>that</w:t>
      </w:r>
      <w:r w:rsidRPr="00045C7B">
        <w:rPr>
          <w:rStyle w:val="StyleUnderline"/>
        </w:rPr>
        <w:t xml:space="preserve"> repel back </w:t>
      </w:r>
      <w:r w:rsidRPr="00D344D9">
        <w:rPr>
          <w:rStyle w:val="StyleUnderline"/>
          <w:highlight w:val="cyan"/>
        </w:rPr>
        <w:t>against</w:t>
      </w:r>
      <w:r w:rsidRPr="00045C7B">
        <w:rPr>
          <w:rStyle w:val="StyleUnderline"/>
        </w:rPr>
        <w:t xml:space="preserve"> the power of potential </w:t>
      </w:r>
      <w:r w:rsidRPr="006C473F">
        <w:rPr>
          <w:rStyle w:val="StyleUnderline"/>
        </w:rPr>
        <w:t xml:space="preserve">sources of </w:t>
      </w:r>
      <w:r w:rsidRPr="00D344D9">
        <w:rPr>
          <w:rStyle w:val="StyleUnderline"/>
          <w:highlight w:val="cyan"/>
        </w:rPr>
        <w:t>domination</w:t>
      </w:r>
      <w:r w:rsidRPr="00045C7B">
        <w:rPr>
          <w:sz w:val="16"/>
          <w:szCs w:val="18"/>
        </w:rPr>
        <w:t xml:space="preserve"> (589).6 On the importance of structure, it is useful to consider Marilyn Frye’s analogy between oppression and a bird cage (Frye 1983). </w:t>
      </w:r>
      <w:r w:rsidRPr="00045C7B">
        <w:rPr>
          <w:rStyle w:val="StyleUnderline"/>
        </w:rPr>
        <w:t>The bars of a bird cage</w:t>
      </w:r>
      <w:r w:rsidRPr="00045C7B">
        <w:rPr>
          <w:sz w:val="16"/>
          <w:szCs w:val="18"/>
        </w:rPr>
        <w:t xml:space="preserve">, taken individually, </w:t>
      </w:r>
      <w:r w:rsidRPr="00045C7B">
        <w:rPr>
          <w:rStyle w:val="StyleUnderline"/>
        </w:rPr>
        <w:t>could clearly never constrict even a bird’s movement. Yet in the context of all the other bars, it becomes impossible for the bird to leave</w:t>
      </w:r>
      <w:r w:rsidRPr="00045C7B">
        <w:rPr>
          <w:sz w:val="16"/>
          <w:szCs w:val="18"/>
        </w:rPr>
        <w:t xml:space="preserve">. </w:t>
      </w:r>
      <w:r w:rsidRPr="00045C7B">
        <w:rPr>
          <w:rStyle w:val="StyleUnderline"/>
        </w:rPr>
        <w:t>So too is the case with oppression, and domination – the particular instances of social norms or commands are not what creates true oppression</w:t>
      </w:r>
      <w:r w:rsidRPr="00045C7B">
        <w:rPr>
          <w:sz w:val="16"/>
          <w:szCs w:val="18"/>
        </w:rPr>
        <w:t xml:space="preserve"> and domination all on their own, but, </w:t>
      </w:r>
      <w:r w:rsidRPr="00045C7B">
        <w:rPr>
          <w:rStyle w:val="StyleUnderline"/>
        </w:rPr>
        <w:t>rather, those norms or commands within the larger context of other oppressive and dominating factors</w:t>
      </w:r>
      <w:r w:rsidRPr="00045C7B">
        <w:rPr>
          <w:sz w:val="16"/>
          <w:szCs w:val="18"/>
        </w:rPr>
        <w:t xml:space="preserve"> (Frye 1983). </w:t>
      </w:r>
      <w:r w:rsidRPr="00D344D9">
        <w:rPr>
          <w:rStyle w:val="StyleUnderline"/>
          <w:highlight w:val="cyan"/>
        </w:rPr>
        <w:t>If we</w:t>
      </w:r>
      <w:r w:rsidRPr="00045C7B">
        <w:rPr>
          <w:rStyle w:val="StyleUnderline"/>
        </w:rPr>
        <w:t xml:space="preserve"> are able to </w:t>
      </w:r>
      <w:r w:rsidRPr="00D344D9">
        <w:rPr>
          <w:rStyle w:val="StyleUnderline"/>
          <w:highlight w:val="cyan"/>
        </w:rPr>
        <w:t>change the context</w:t>
      </w:r>
      <w:r w:rsidRPr="00045C7B">
        <w:rPr>
          <w:rStyle w:val="StyleUnderline"/>
        </w:rPr>
        <w:t xml:space="preserve"> by providing checks, </w:t>
      </w:r>
      <w:r w:rsidRPr="00D344D9">
        <w:rPr>
          <w:rStyle w:val="StyleUnderline"/>
          <w:highlight w:val="cyan"/>
        </w:rPr>
        <w:t>much of what may be dangerous</w:t>
      </w:r>
      <w:r w:rsidRPr="00045C7B">
        <w:rPr>
          <w:rStyle w:val="StyleUnderline"/>
        </w:rPr>
        <w:t xml:space="preserve"> on non-domination grounds </w:t>
      </w:r>
      <w:r w:rsidRPr="00FC33F6">
        <w:rPr>
          <w:rStyle w:val="StyleUnderline"/>
        </w:rPr>
        <w:t xml:space="preserve">actually </w:t>
      </w:r>
      <w:r w:rsidRPr="00D344D9">
        <w:rPr>
          <w:rStyle w:val="StyleUnderline"/>
          <w:highlight w:val="cyan"/>
        </w:rPr>
        <w:t>becomes harmless</w:t>
      </w:r>
      <w:r w:rsidRPr="00045C7B">
        <w:rPr>
          <w:sz w:val="16"/>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1532AE20" w14:textId="77777777" w:rsidR="009F263E" w:rsidRPr="00045C7B" w:rsidRDefault="009F263E" w:rsidP="009F263E">
      <w:pPr>
        <w:rPr>
          <w:rStyle w:val="StyleUnderline"/>
        </w:rPr>
      </w:pPr>
      <w:r w:rsidRPr="00045C7B">
        <w:rPr>
          <w:sz w:val="16"/>
          <w:szCs w:val="18"/>
        </w:rPr>
        <w:t xml:space="preserve">In conclusion, </w:t>
      </w:r>
      <w:r w:rsidRPr="00045C7B">
        <w:rPr>
          <w:rStyle w:val="StyleUnderline"/>
        </w:rPr>
        <w:t>I want to say something in favor of the spirit of anarchist communism. In response to those who tell them that their dream of total freedom is impossible, they defiantly proclaim that they demand the impossible</w:t>
      </w:r>
      <w:r w:rsidRPr="00045C7B">
        <w:rPr>
          <w:sz w:val="16"/>
          <w:szCs w:val="18"/>
        </w:rPr>
        <w:t xml:space="preserve">. Far from foolish, this attitude is admirable. </w:t>
      </w:r>
      <w:r w:rsidRPr="00FC33F6">
        <w:rPr>
          <w:rStyle w:val="StyleUnderline"/>
        </w:rPr>
        <w:t>Where the communist goes wrong is in their proposals</w:t>
      </w:r>
      <w:r w:rsidRPr="00045C7B">
        <w:rPr>
          <w:rStyle w:val="StyleUnderline"/>
        </w:rPr>
        <w:t xml:space="preserve"> for how to get there. A program of </w:t>
      </w:r>
      <w:r w:rsidRPr="00D344D9">
        <w:rPr>
          <w:rStyle w:val="StyleUnderline"/>
          <w:highlight w:val="cyan"/>
        </w:rPr>
        <w:t xml:space="preserve">abolishing </w:t>
      </w:r>
      <w:r w:rsidRPr="00FC33F6">
        <w:rPr>
          <w:rStyle w:val="StyleUnderline"/>
        </w:rPr>
        <w:t xml:space="preserve">private property, money, explicit exchange, and </w:t>
      </w:r>
      <w:r w:rsidRPr="00D344D9">
        <w:rPr>
          <w:rStyle w:val="StyleUnderline"/>
          <w:highlight w:val="cyan"/>
        </w:rPr>
        <w:t>the market order, would not bring liberation. It would bring a deeply entrenched, stagnant conservatism</w:t>
      </w:r>
      <w:r w:rsidRPr="00045C7B">
        <w:rPr>
          <w:sz w:val="16"/>
          <w:szCs w:val="18"/>
        </w:rPr>
        <w:t xml:space="preserve">. </w:t>
      </w:r>
      <w:r w:rsidRPr="00045C7B">
        <w:rPr>
          <w:rStyle w:val="StyleUnderline"/>
        </w:rPr>
        <w:t xml:space="preserve">What the individualist anarchist seeks is fundamentally that same dream of total freedom, coupled with institutions that can bring about and protect that vision of autonomy. </w:t>
      </w:r>
      <w:r w:rsidRPr="00D344D9">
        <w:rPr>
          <w:rStyle w:val="StyleUnderline"/>
          <w:highlight w:val="cyan"/>
        </w:rPr>
        <w:t>Where</w:t>
      </w:r>
      <w:r w:rsidRPr="00045C7B">
        <w:rPr>
          <w:rStyle w:val="StyleUnderline"/>
        </w:rPr>
        <w:t xml:space="preserve"> anarchist </w:t>
      </w:r>
      <w:r w:rsidRPr="00D344D9">
        <w:rPr>
          <w:rStyle w:val="StyleUnderline"/>
          <w:highlight w:val="cyan"/>
        </w:rPr>
        <w:t>communism</w:t>
      </w:r>
      <w:r w:rsidRPr="00045C7B">
        <w:rPr>
          <w:rStyle w:val="StyleUnderline"/>
        </w:rPr>
        <w:t xml:space="preserve"> only </w:t>
      </w:r>
      <w:r w:rsidRPr="00D344D9">
        <w:rPr>
          <w:rStyle w:val="StyleUnderline"/>
          <w:highlight w:val="cyan"/>
        </w:rPr>
        <w:t xml:space="preserve">demands the impossible, individualist anarchism </w:t>
      </w:r>
      <w:r w:rsidRPr="00FC33F6">
        <w:rPr>
          <w:rStyle w:val="StyleUnderline"/>
        </w:rPr>
        <w:t xml:space="preserve">goes a step further, and </w:t>
      </w:r>
      <w:r w:rsidRPr="00D344D9">
        <w:rPr>
          <w:rStyle w:val="StyleUnderline"/>
          <w:highlight w:val="cyan"/>
        </w:rPr>
        <w:t>finds a way to supply it.</w:t>
      </w:r>
    </w:p>
    <w:p w14:paraId="544EC655" w14:textId="77777777" w:rsidR="009F263E" w:rsidRPr="00D5401E" w:rsidRDefault="009F263E" w:rsidP="009F263E">
      <w:pPr>
        <w:rPr>
          <w:szCs w:val="18"/>
        </w:rPr>
      </w:pPr>
    </w:p>
    <w:p w14:paraId="6D1B9A5F" w14:textId="77777777" w:rsidR="009F263E" w:rsidRPr="00D5401E" w:rsidRDefault="009F263E" w:rsidP="009F263E">
      <w:pPr>
        <w:pStyle w:val="Heading4"/>
      </w:pPr>
      <w:r>
        <w:t xml:space="preserve">The impact is </w:t>
      </w:r>
      <w:r w:rsidRPr="00FF2514">
        <w:rPr>
          <w:u w:val="single"/>
        </w:rPr>
        <w:t>calculation chaos</w:t>
      </w:r>
      <w:r>
        <w:t>: their vision of the economy leads to authoritarianism</w:t>
      </w:r>
      <w:r w:rsidRPr="00D5401E">
        <w:t xml:space="preserve">, repression, </w:t>
      </w:r>
      <w:r>
        <w:t>starvation,</w:t>
      </w:r>
      <w:r w:rsidRPr="00D5401E">
        <w:t xml:space="preserve"> and mass-murder.</w:t>
      </w:r>
    </w:p>
    <w:p w14:paraId="56FE1324" w14:textId="77777777" w:rsidR="009F263E" w:rsidRPr="00D5401E" w:rsidRDefault="009F263E" w:rsidP="009F263E">
      <w:pPr>
        <w:rPr>
          <w:rStyle w:val="Style13ptBold"/>
        </w:rPr>
      </w:pPr>
      <w:r w:rsidRPr="00D5401E">
        <w:rPr>
          <w:rStyle w:val="Style13ptBold"/>
        </w:rPr>
        <w:t>Carden et al. 22</w:t>
      </w:r>
      <w:r w:rsidRPr="00836E4D">
        <w:t xml:space="preserve"> – *Professor </w:t>
      </w:r>
      <w:r w:rsidRPr="00372FB2">
        <w:t>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14:paraId="6C3123D1" w14:textId="77777777" w:rsidR="009F263E" w:rsidRPr="00D5401E" w:rsidRDefault="009F263E" w:rsidP="009F263E">
      <w:pPr>
        <w:rPr>
          <w:rStyle w:val="StyleUnderline"/>
        </w:rPr>
      </w:pPr>
      <w:r w:rsidRPr="00D5401E">
        <w:rPr>
          <w:rStyle w:val="StyleUnderline"/>
        </w:rPr>
        <w:t xml:space="preserve">Could meaningful economic calculation happen in a society where the state owned and controlled the means of production? Mises argued that </w:t>
      </w:r>
      <w:r w:rsidRPr="00D5401E">
        <w:rPr>
          <w:rStyle w:val="Emphasis"/>
        </w:rPr>
        <w:t>it could not:</w:t>
      </w:r>
      <w:r w:rsidRPr="00D5401E">
        <w:rPr>
          <w:rStyle w:val="StyleUnderline"/>
        </w:rPr>
        <w:t xml:space="preserve"> different production plans can be appraised, and their costs and benefits are accounted for only when the means of production have market-determined prices</w:t>
      </w:r>
      <w:r w:rsidRPr="00EE0CE6">
        <w:rPr>
          <w:sz w:val="14"/>
          <w:szCs w:val="18"/>
        </w:rPr>
        <w:t xml:space="preserve">.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t>
      </w:r>
      <w:r w:rsidRPr="00D344D9">
        <w:rPr>
          <w:rStyle w:val="StyleUnderline"/>
          <w:highlight w:val="cyan"/>
        </w:rPr>
        <w:t>Without market-determined prices</w:t>
      </w:r>
      <w:r w:rsidRPr="00D5401E">
        <w:rPr>
          <w:rStyle w:val="StyleUnderline"/>
        </w:rPr>
        <w:t xml:space="preserve">, wages, and interest rates expressed in terms of money, socialist </w:t>
      </w:r>
      <w:r w:rsidRPr="00D344D9">
        <w:rPr>
          <w:rStyle w:val="StyleUnderline"/>
          <w:highlight w:val="cyan"/>
        </w:rPr>
        <w:t>economies would descend into</w:t>
      </w:r>
      <w:r w:rsidRPr="00D5401E">
        <w:rPr>
          <w:rStyle w:val="StyleUnderline"/>
        </w:rPr>
        <w:t xml:space="preserve"> </w:t>
      </w:r>
      <w:r w:rsidRPr="00D344D9">
        <w:rPr>
          <w:rStyle w:val="StyleUnderline"/>
          <w:highlight w:val="cyan"/>
        </w:rPr>
        <w:t>calculational chaos, even if</w:t>
      </w:r>
      <w:r w:rsidRPr="00D5401E">
        <w:rPr>
          <w:rStyle w:val="StyleUnderline"/>
        </w:rPr>
        <w:t xml:space="preserve"> the </w:t>
      </w:r>
      <w:r w:rsidRPr="00D344D9">
        <w:rPr>
          <w:rStyle w:val="StyleUnderline"/>
          <w:highlight w:val="cyan"/>
        </w:rPr>
        <w:t>planners were</w:t>
      </w:r>
      <w:r w:rsidRPr="00D5401E">
        <w:rPr>
          <w:rStyle w:val="StyleUnderline"/>
        </w:rPr>
        <w:t xml:space="preserve"> </w:t>
      </w:r>
      <w:r w:rsidRPr="00D344D9">
        <w:rPr>
          <w:rStyle w:val="StyleUnderline"/>
          <w:highlight w:val="cyan"/>
        </w:rPr>
        <w:t>motivated only by</w:t>
      </w:r>
      <w:r w:rsidRPr="00D5401E">
        <w:rPr>
          <w:rStyle w:val="StyleUnderline"/>
        </w:rPr>
        <w:t xml:space="preserve"> regard for </w:t>
      </w:r>
      <w:r w:rsidRPr="00D344D9">
        <w:rPr>
          <w:rStyle w:val="StyleUnderline"/>
          <w:highlight w:val="cyan"/>
        </w:rPr>
        <w:t>the common good, knew all</w:t>
      </w:r>
      <w:r w:rsidRPr="00D5401E">
        <w:rPr>
          <w:rStyle w:val="StyleUnderline"/>
        </w:rPr>
        <w:t xml:space="preserve"> possible </w:t>
      </w:r>
      <w:r w:rsidRPr="00D344D9">
        <w:rPr>
          <w:rStyle w:val="StyleUnderline"/>
          <w:highlight w:val="cyan"/>
        </w:rPr>
        <w:t>ways to produce</w:t>
      </w:r>
      <w:r w:rsidRPr="00D5401E">
        <w:rPr>
          <w:rStyle w:val="StyleUnderline"/>
        </w:rPr>
        <w:t xml:space="preserve"> all possible things, </w:t>
      </w:r>
      <w:r w:rsidRPr="00D344D9">
        <w:rPr>
          <w:rStyle w:val="StyleUnderline"/>
          <w:highlight w:val="cyan"/>
        </w:rPr>
        <w:t>and had a complete inventory of</w:t>
      </w:r>
      <w:r w:rsidRPr="00D5401E">
        <w:rPr>
          <w:rStyle w:val="StyleUnderline"/>
        </w:rPr>
        <w:t xml:space="preserve"> all the </w:t>
      </w:r>
      <w:r w:rsidRPr="00D344D9">
        <w:rPr>
          <w:rStyle w:val="StyleUnderline"/>
          <w:highlight w:val="cyan"/>
        </w:rPr>
        <w:t>means at their disposal</w:t>
      </w:r>
      <w:r w:rsidRPr="00D5401E">
        <w:rPr>
          <w:rStyle w:val="StyleUnderline"/>
        </w:rPr>
        <w:t>.2 Mises concluded, “Socialism is the abolition of rational economy.”3</w:t>
      </w:r>
    </w:p>
    <w:p w14:paraId="3437FDAA" w14:textId="77777777" w:rsidR="009F263E" w:rsidRPr="00EE0CE6" w:rsidRDefault="009F263E" w:rsidP="009F263E">
      <w:pPr>
        <w:rPr>
          <w:sz w:val="14"/>
          <w:szCs w:val="18"/>
        </w:rPr>
      </w:pPr>
      <w:r w:rsidRPr="00EE0CE6">
        <w:rPr>
          <w:sz w:val="14"/>
          <w:szCs w:val="18"/>
        </w:rPr>
        <w:t>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w:t>
      </w:r>
    </w:p>
    <w:p w14:paraId="630B3C98" w14:textId="77777777" w:rsidR="009F263E" w:rsidRPr="00EE0CE6" w:rsidRDefault="009F263E" w:rsidP="009F263E">
      <w:pPr>
        <w:rPr>
          <w:sz w:val="14"/>
          <w:szCs w:val="18"/>
        </w:rPr>
      </w:pPr>
      <w:r w:rsidRPr="00EE0CE6">
        <w:rPr>
          <w:sz w:val="14"/>
          <w:szCs w:val="18"/>
        </w:rPr>
        <w:t>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w:t>
      </w:r>
    </w:p>
    <w:p w14:paraId="41208B41" w14:textId="77777777" w:rsidR="009F263E" w:rsidRPr="00EE0CE6" w:rsidRDefault="009F263E" w:rsidP="009F263E">
      <w:pPr>
        <w:rPr>
          <w:sz w:val="14"/>
          <w:szCs w:val="18"/>
        </w:rPr>
      </w:pPr>
      <w:r w:rsidRPr="00EE0CE6">
        <w:rPr>
          <w:sz w:val="14"/>
          <w:szCs w:val="18"/>
        </w:rPr>
        <w:t>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w:t>
      </w:r>
    </w:p>
    <w:p w14:paraId="188B1601" w14:textId="77777777" w:rsidR="009F263E" w:rsidRPr="00EE0CE6" w:rsidRDefault="009F263E" w:rsidP="009F263E">
      <w:pPr>
        <w:rPr>
          <w:sz w:val="14"/>
          <w:szCs w:val="18"/>
        </w:rPr>
      </w:pPr>
      <w:r w:rsidRPr="00EE0CE6">
        <w:rPr>
          <w:sz w:val="14"/>
          <w:szCs w:val="18"/>
        </w:rPr>
        <w:t>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w:t>
      </w:r>
    </w:p>
    <w:p w14:paraId="2AD7F297" w14:textId="77777777" w:rsidR="009F263E" w:rsidRPr="00EE0CE6" w:rsidRDefault="009F263E" w:rsidP="009F263E">
      <w:pPr>
        <w:rPr>
          <w:sz w:val="14"/>
          <w:szCs w:val="18"/>
        </w:rPr>
      </w:pPr>
      <w:r w:rsidRPr="00EE0CE6">
        <w:rPr>
          <w:sz w:val="14"/>
          <w:szCs w:val="18"/>
        </w:rPr>
        <w:t>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w:t>
      </w:r>
    </w:p>
    <w:p w14:paraId="3982569C" w14:textId="77777777" w:rsidR="009F263E" w:rsidRPr="00FC33F6" w:rsidRDefault="009F263E" w:rsidP="009F263E">
      <w:pPr>
        <w:rPr>
          <w:rStyle w:val="StyleUnderline"/>
        </w:rPr>
      </w:pPr>
      <w:r w:rsidRPr="00EE0CE6">
        <w:rPr>
          <w:sz w:val="14"/>
          <w:szCs w:val="18"/>
        </w:rPr>
        <w:t xml:space="preserve">Second, </w:t>
      </w:r>
      <w:r w:rsidRPr="00D5401E">
        <w:rPr>
          <w:rStyle w:val="StyleUnderline"/>
        </w:rPr>
        <w:t>socialism</w:t>
      </w:r>
      <w:r w:rsidRPr="00EE0CE6">
        <w:rPr>
          <w:sz w:val="14"/>
          <w:szCs w:val="18"/>
        </w:rPr>
        <w:t xml:space="preserve"> fails because, for two reasons, it </w:t>
      </w:r>
      <w:r w:rsidRPr="00D5401E">
        <w:rPr>
          <w:rStyle w:val="StyleUnderline"/>
        </w:rPr>
        <w:t>cannot use social knowledge</w:t>
      </w:r>
      <w:r w:rsidRPr="00EE0CE6">
        <w:rPr>
          <w:sz w:val="14"/>
          <w:szCs w:val="18"/>
        </w:rPr>
        <w:t xml:space="preserve">. First, the information argument holds that socialism is possible but impractical because the computational costs are prohibitively high compared to market exchange. Second, the epistemic argument holds that </w:t>
      </w:r>
      <w:r w:rsidRPr="00D5401E">
        <w:rPr>
          <w:rStyle w:val="StyleUnderline"/>
        </w:rPr>
        <w:t xml:space="preserve">central </w:t>
      </w:r>
      <w:r w:rsidRPr="00D344D9">
        <w:rPr>
          <w:rStyle w:val="StyleUnderline"/>
          <w:highlight w:val="cyan"/>
        </w:rPr>
        <w:t>planners</w:t>
      </w:r>
      <w:r w:rsidRPr="00D5401E">
        <w:rPr>
          <w:rStyle w:val="StyleUnderline"/>
        </w:rPr>
        <w:t xml:space="preserve"> cannot identify the rational, waste-minimizing ways to produce because they </w:t>
      </w:r>
      <w:r w:rsidRPr="00D344D9">
        <w:rPr>
          <w:rStyle w:val="StyleUnderline"/>
          <w:highlight w:val="cyan"/>
        </w:rPr>
        <w:t>lack the</w:t>
      </w:r>
      <w:r w:rsidRPr="00D5401E">
        <w:rPr>
          <w:rStyle w:val="StyleUnderline"/>
        </w:rPr>
        <w:t xml:space="preserve"> </w:t>
      </w:r>
      <w:r w:rsidRPr="00D344D9">
        <w:rPr>
          <w:rStyle w:val="StyleUnderline"/>
          <w:highlight w:val="cyan"/>
        </w:rPr>
        <w:t>knowledge that can only arise when prices are determined by voluntary exchange in markets</w:t>
      </w:r>
      <w:r w:rsidRPr="00FC33F6">
        <w:rPr>
          <w:rStyle w:val="StyleUnderline"/>
        </w:rPr>
        <w:t xml:space="preserve"> in which private individuals own the means of production. </w:t>
      </w:r>
    </w:p>
    <w:p w14:paraId="58416AA6" w14:textId="77777777" w:rsidR="009F263E" w:rsidRPr="00EE0CE6" w:rsidRDefault="009F263E" w:rsidP="009F263E">
      <w:pPr>
        <w:rPr>
          <w:sz w:val="14"/>
          <w:szCs w:val="18"/>
        </w:rPr>
      </w:pPr>
      <w:r w:rsidRPr="00FC33F6">
        <w:rPr>
          <w:sz w:val="14"/>
          <w:szCs w:val="18"/>
        </w:rPr>
        <w:t>IV. Socialism’s Problems in Practice</w:t>
      </w:r>
    </w:p>
    <w:p w14:paraId="60A5432F" w14:textId="77777777" w:rsidR="009F263E" w:rsidRPr="00EE0CE6" w:rsidRDefault="009F263E" w:rsidP="009F263E">
      <w:pPr>
        <w:rPr>
          <w:sz w:val="14"/>
          <w:szCs w:val="18"/>
        </w:rPr>
      </w:pPr>
      <w:r w:rsidRPr="00EE0CE6">
        <w:rPr>
          <w:sz w:val="14"/>
          <w:szCs w:val="18"/>
        </w:rPr>
        <w:t xml:space="preserve">Socialist </w:t>
      </w:r>
      <w:r w:rsidRPr="00D344D9">
        <w:rPr>
          <w:b/>
          <w:highlight w:val="cyan"/>
          <w:u w:val="single"/>
        </w:rPr>
        <w:t>experiments</w:t>
      </w:r>
      <w:r w:rsidRPr="00EE0CE6">
        <w:rPr>
          <w:sz w:val="14"/>
          <w:szCs w:val="18"/>
        </w:rPr>
        <w:t xml:space="preserve"> around the world have had disappointing results. </w:t>
      </w:r>
      <w:r w:rsidRPr="00FC33F6">
        <w:rPr>
          <w:rStyle w:val="StyleUnderline"/>
        </w:rPr>
        <w:t xml:space="preserve">They promised prosperity and </w:t>
      </w:r>
      <w:r w:rsidRPr="00D344D9">
        <w:rPr>
          <w:rStyle w:val="StyleUnderline"/>
          <w:highlight w:val="cyan"/>
        </w:rPr>
        <w:t>delivered poverty</w:t>
      </w:r>
      <w:r w:rsidRPr="00D5401E">
        <w:rPr>
          <w:rStyle w:val="StyleUnderline"/>
        </w:rPr>
        <w:t xml:space="preserve">. </w:t>
      </w:r>
      <w:r w:rsidRPr="00FC33F6">
        <w:rPr>
          <w:rStyle w:val="StyleUnderline"/>
        </w:rPr>
        <w:t xml:space="preserve">They pledged liberation and delivered </w:t>
      </w:r>
      <w:r w:rsidRPr="00D344D9">
        <w:rPr>
          <w:rStyle w:val="StyleUnderline"/>
          <w:highlight w:val="cyan"/>
        </w:rPr>
        <w:t xml:space="preserve">oppression. </w:t>
      </w:r>
      <w:r w:rsidRPr="00FC33F6">
        <w:rPr>
          <w:rStyle w:val="StyleUnderline"/>
        </w:rPr>
        <w:t xml:space="preserve">They promised democracy </w:t>
      </w:r>
      <w:r w:rsidRPr="00D344D9">
        <w:rPr>
          <w:rStyle w:val="StyleUnderline"/>
          <w:highlight w:val="cyan"/>
        </w:rPr>
        <w:t>and</w:t>
      </w:r>
      <w:r w:rsidRPr="00FC33F6">
        <w:rPr>
          <w:rStyle w:val="StyleUnderline"/>
        </w:rPr>
        <w:t xml:space="preserve"> delivered </w:t>
      </w:r>
      <w:r w:rsidRPr="00D344D9">
        <w:rPr>
          <w:rStyle w:val="StyleUnderline"/>
          <w:highlight w:val="cyan"/>
        </w:rPr>
        <w:t xml:space="preserve">autocracy. The pattern repeated in China, North Korea, Cambodia, </w:t>
      </w:r>
      <w:r w:rsidRPr="00FC33F6">
        <w:rPr>
          <w:rStyle w:val="StyleUnderline"/>
        </w:rPr>
        <w:t>Venezuela</w:t>
      </w:r>
      <w:r w:rsidRPr="00D344D9">
        <w:rPr>
          <w:rStyle w:val="StyleUnderline"/>
          <w:highlight w:val="cyan"/>
        </w:rPr>
        <w:t>, the Soviet Union</w:t>
      </w:r>
      <w:r w:rsidRPr="00EE0CE6">
        <w:rPr>
          <w:sz w:val="14"/>
          <w:szCs w:val="18"/>
        </w:rPr>
        <w:t xml:space="preserve"> and its satellites, </w:t>
      </w:r>
      <w:r w:rsidRPr="00D344D9">
        <w:rPr>
          <w:rStyle w:val="StyleUnderline"/>
          <w:highlight w:val="cyan"/>
        </w:rPr>
        <w:t>and elsewhere</w:t>
      </w:r>
    </w:p>
    <w:p w14:paraId="3F0F5CF5" w14:textId="77777777" w:rsidR="009F263E" w:rsidRPr="00D5401E" w:rsidRDefault="009F263E" w:rsidP="009F263E">
      <w:pPr>
        <w:rPr>
          <w:rStyle w:val="StyleUnderline"/>
        </w:rPr>
      </w:pPr>
      <w:r w:rsidRPr="00D344D9">
        <w:rPr>
          <w:rStyle w:val="StyleUnderline"/>
          <w:highlight w:val="cyan"/>
        </w:rPr>
        <w:t>Socialist governments killed</w:t>
      </w:r>
      <w:r w:rsidRPr="00D5401E">
        <w:rPr>
          <w:rStyle w:val="StyleUnderline"/>
        </w:rPr>
        <w:t xml:space="preserve"> people by the </w:t>
      </w:r>
      <w:r w:rsidRPr="00D344D9">
        <w:rPr>
          <w:rStyle w:val="StyleUnderline"/>
          <w:highlight w:val="cyan"/>
        </w:rPr>
        <w:t>tens of millions</w:t>
      </w:r>
      <w:r w:rsidRPr="00D5401E">
        <w:rPr>
          <w:rStyle w:val="StyleUnderline"/>
        </w:rPr>
        <w:t xml:space="preserve">. R. J. Rummel (1994) puts the body count for the “deka-megamurderers” in the Soviet Union, China, and Nazi (National Socialist) Germany at 128,168,000. The two million Pol Pot and the Khmer Rouge killed in Cambodia put them among Rummel’s “lesser mega-murderers.” The </w:t>
      </w:r>
      <w:r w:rsidRPr="00D344D9">
        <w:rPr>
          <w:rStyle w:val="StyleUnderline"/>
          <w:highlight w:val="cyan"/>
        </w:rPr>
        <w:t xml:space="preserve">killings </w:t>
      </w:r>
      <w:r w:rsidRPr="00FC33F6">
        <w:rPr>
          <w:rStyle w:val="StyleUnderline"/>
        </w:rPr>
        <w:t>were not always intentional</w:t>
      </w:r>
      <w:r w:rsidRPr="00D344D9">
        <w:rPr>
          <w:rStyle w:val="StyleUnderline"/>
          <w:highlight w:val="cyan"/>
        </w:rPr>
        <w:t>. In many cases, as with</w:t>
      </w:r>
      <w:r w:rsidRPr="00D5401E">
        <w:rPr>
          <w:rStyle w:val="StyleUnderline"/>
        </w:rPr>
        <w:t xml:space="preserve"> China’s Great Leap Forward and the Holodomor </w:t>
      </w:r>
      <w:r w:rsidRPr="00D344D9">
        <w:rPr>
          <w:rStyle w:val="StyleUnderline"/>
          <w:highlight w:val="cyan"/>
        </w:rPr>
        <w:t>famine</w:t>
      </w:r>
      <w:r w:rsidRPr="00D5401E">
        <w:rPr>
          <w:rStyle w:val="StyleUnderline"/>
        </w:rPr>
        <w:t xml:space="preserve"> in Ukraine in 1932–33, </w:t>
      </w:r>
      <w:r w:rsidRPr="00D344D9">
        <w:rPr>
          <w:rStyle w:val="StyleUnderline"/>
          <w:highlight w:val="cyan"/>
        </w:rPr>
        <w:t>they were the product of</w:t>
      </w:r>
      <w:r w:rsidRPr="00D5401E">
        <w:rPr>
          <w:rStyle w:val="StyleUnderline"/>
        </w:rPr>
        <w:t xml:space="preserve"> policies such as agricultural </w:t>
      </w:r>
      <w:r w:rsidRPr="00D344D9">
        <w:rPr>
          <w:rStyle w:val="Emphasis"/>
          <w:highlight w:val="cyan"/>
        </w:rPr>
        <w:t>collectivization (which</w:t>
      </w:r>
      <w:r w:rsidRPr="00FC33F6">
        <w:rPr>
          <w:rStyle w:val="Emphasis"/>
        </w:rPr>
        <w:t xml:space="preserve"> sharply </w:t>
      </w:r>
      <w:r w:rsidRPr="00D344D9">
        <w:rPr>
          <w:rStyle w:val="Emphasis"/>
          <w:highlight w:val="cyan"/>
        </w:rPr>
        <w:t>reduced</w:t>
      </w:r>
      <w:r w:rsidRPr="00FC33F6">
        <w:rPr>
          <w:rStyle w:val="Emphasis"/>
        </w:rPr>
        <w:t xml:space="preserve"> agricultural </w:t>
      </w:r>
      <w:r w:rsidRPr="00D344D9">
        <w:rPr>
          <w:rStyle w:val="Emphasis"/>
          <w:highlight w:val="cyan"/>
        </w:rPr>
        <w:t>productivity</w:t>
      </w:r>
      <w:r w:rsidRPr="00EE0CE6">
        <w:rPr>
          <w:sz w:val="14"/>
          <w:szCs w:val="18"/>
        </w:rPr>
        <w:t xml:space="preserve">) </w:t>
      </w:r>
      <w:r w:rsidRPr="00D344D9">
        <w:rPr>
          <w:rStyle w:val="StyleUnderline"/>
          <w:highlight w:val="cyan"/>
        </w:rPr>
        <w:t>or “forced saving</w:t>
      </w:r>
      <w:r w:rsidRPr="00D5401E">
        <w:rPr>
          <w:rStyle w:val="StyleUnderline"/>
        </w:rPr>
        <w:t>” (which financed industrialization at the expense of the starving) (Naumenko 2021).</w:t>
      </w:r>
    </w:p>
    <w:p w14:paraId="4B6DF8A6" w14:textId="77777777" w:rsidR="009F263E" w:rsidRPr="00EE0CE6" w:rsidRDefault="009F263E" w:rsidP="009F263E">
      <w:pPr>
        <w:rPr>
          <w:sz w:val="14"/>
          <w:szCs w:val="18"/>
        </w:rPr>
      </w:pPr>
      <w:r w:rsidRPr="00EE0CE6">
        <w:rPr>
          <w:sz w:val="14"/>
          <w:szCs w:val="18"/>
        </w:rPr>
        <w:t xml:space="preserve">Empirical studies offer several reasons for socialism’s failure. First, </w:t>
      </w:r>
      <w:r w:rsidRPr="00D5401E">
        <w:rPr>
          <w:rStyle w:val="StyleUnderline"/>
        </w:rPr>
        <w:t>central planning exchanged what Marx called the “anarchy of production” for what Mises (1947 [2017]) called “planned chaos</w:t>
      </w:r>
      <w:r w:rsidRPr="00EE0CE6">
        <w:rPr>
          <w:sz w:val="14"/>
          <w:szCs w:val="18"/>
        </w:rPr>
        <w:t>”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w:t>
      </w:r>
    </w:p>
    <w:p w14:paraId="54E8C362" w14:textId="77777777" w:rsidR="009F263E" w:rsidRPr="00EE0CE6" w:rsidRDefault="009F263E" w:rsidP="009F263E">
      <w:pPr>
        <w:rPr>
          <w:sz w:val="14"/>
          <w:szCs w:val="18"/>
        </w:rPr>
      </w:pPr>
      <w:r w:rsidRPr="00EE0CE6">
        <w:rPr>
          <w:sz w:val="14"/>
          <w:szCs w:val="18"/>
        </w:rPr>
        <w:t>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w:t>
      </w:r>
    </w:p>
    <w:p w14:paraId="009C6098" w14:textId="77777777" w:rsidR="009F263E" w:rsidRPr="00EE0CE6" w:rsidRDefault="009F263E" w:rsidP="009F263E">
      <w:pPr>
        <w:rPr>
          <w:sz w:val="14"/>
          <w:szCs w:val="18"/>
        </w:rPr>
      </w:pPr>
      <w:r w:rsidRPr="00EE0CE6">
        <w:rPr>
          <w:sz w:val="14"/>
          <w:szCs w:val="18"/>
        </w:rPr>
        <w:t xml:space="preserve">Third, </w:t>
      </w:r>
      <w:r w:rsidRPr="00D5401E">
        <w:rPr>
          <w:rStyle w:val="StyleUnderline"/>
        </w:rPr>
        <w:t xml:space="preserve">under socialism, bureaucrats’ </w:t>
      </w:r>
      <w:r w:rsidRPr="00D344D9">
        <w:rPr>
          <w:rStyle w:val="StyleUnderline"/>
          <w:highlight w:val="cyan"/>
        </w:rPr>
        <w:t>incentives ran counter to what was needed to improve efficiency</w:t>
      </w:r>
      <w:r w:rsidRPr="00D5401E">
        <w:rPr>
          <w:rStyle w:val="StyleUnderline"/>
        </w:rPr>
        <w:t xml:space="preserve">.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w:t>
      </w:r>
      <w:r w:rsidRPr="00D344D9">
        <w:rPr>
          <w:rStyle w:val="StyleUnderline"/>
          <w:highlight w:val="cyan"/>
        </w:rPr>
        <w:t>they cou</w:t>
      </w:r>
      <w:r w:rsidRPr="00D5401E">
        <w:rPr>
          <w:rStyle w:val="StyleUnderline"/>
        </w:rPr>
        <w:t xml:space="preserve">ld </w:t>
      </w:r>
      <w:r w:rsidRPr="00D344D9">
        <w:rPr>
          <w:rStyle w:val="StyleUnderline"/>
          <w:highlight w:val="cyan"/>
        </w:rPr>
        <w:t>not tell whether they were creating value or destroying it</w:t>
      </w:r>
      <w:r w:rsidRPr="00EE0CE6">
        <w:rPr>
          <w:sz w:val="14"/>
          <w:szCs w:val="18"/>
        </w:rPr>
        <w:t>. Two promises of central planning—more sustained capital accumulation and faster scientific advancement—did not materialize.</w:t>
      </w:r>
    </w:p>
    <w:p w14:paraId="0A326078" w14:textId="77777777" w:rsidR="009F263E" w:rsidRPr="00EE0CE6" w:rsidRDefault="009F263E" w:rsidP="009F263E">
      <w:pPr>
        <w:rPr>
          <w:sz w:val="14"/>
          <w:szCs w:val="18"/>
        </w:rPr>
      </w:pPr>
      <w:r w:rsidRPr="00EE0CE6">
        <w:rPr>
          <w:sz w:val="14"/>
          <w:szCs w:val="18"/>
        </w:rPr>
        <w:t xml:space="preserve">The devastation became even more evident after Russia transitioned from socialism to capitalism. Popov (2014:55,60) argues that while central planning could have mobilized saving without raising inequality </w:t>
      </w:r>
      <w:r w:rsidRPr="00EE0CE6">
        <w:rPr>
          <w:rStyle w:val="StyleUnderline"/>
        </w:rPr>
        <w:t>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w:t>
      </w:r>
      <w:r w:rsidRPr="00EE0CE6">
        <w:rPr>
          <w:sz w:val="14"/>
          <w:szCs w:val="18"/>
        </w:rPr>
        <w:t>.”</w:t>
      </w:r>
    </w:p>
    <w:p w14:paraId="49AB8661" w14:textId="77777777" w:rsidR="009F263E" w:rsidRPr="00EE0CE6" w:rsidRDefault="009F263E" w:rsidP="009F263E">
      <w:pPr>
        <w:rPr>
          <w:sz w:val="14"/>
          <w:szCs w:val="18"/>
        </w:rPr>
      </w:pPr>
      <w:r w:rsidRPr="00D5401E">
        <w:rPr>
          <w:rStyle w:val="StyleUnderline"/>
        </w:rPr>
        <w:t xml:space="preserve">Why did </w:t>
      </w:r>
      <w:r w:rsidRPr="00D344D9">
        <w:rPr>
          <w:rStyle w:val="StyleUnderline"/>
          <w:highlight w:val="cyan"/>
        </w:rPr>
        <w:t>socialist economies</w:t>
      </w:r>
      <w:r w:rsidRPr="00D344D9">
        <w:rPr>
          <w:sz w:val="14"/>
          <w:szCs w:val="18"/>
          <w:highlight w:val="cyan"/>
        </w:rPr>
        <w:t xml:space="preserve"> </w:t>
      </w:r>
      <w:r w:rsidRPr="00D344D9">
        <w:rPr>
          <w:rStyle w:val="Emphasis"/>
          <w:highlight w:val="cyan"/>
        </w:rPr>
        <w:t>turn into police states</w:t>
      </w:r>
      <w:r w:rsidRPr="00D5401E">
        <w:rPr>
          <w:rStyle w:val="Emphasis"/>
        </w:rPr>
        <w:t>?</w:t>
      </w:r>
      <w:r w:rsidRPr="00EE0CE6">
        <w:rPr>
          <w:sz w:val="14"/>
          <w:szCs w:val="18"/>
        </w:rPr>
        <w:t xml:space="preserve"> In his foreword to the reissue of Eugen von Richter’s 1893 novel Pictures of the Socialistic Future, Caplan (2010) considers three hypotheses. The first comes from Lord Acton: “Power corrupts, and absolute power corrupts absolutely.” Communist </w:t>
      </w:r>
      <w:r w:rsidRPr="00D344D9">
        <w:rPr>
          <w:rStyle w:val="StyleUnderline"/>
          <w:highlight w:val="cyan"/>
        </w:rPr>
        <w:t xml:space="preserve">revolutions may have </w:t>
      </w:r>
      <w:r w:rsidRPr="00FC33F6">
        <w:rPr>
          <w:rStyle w:val="StyleUnderline"/>
        </w:rPr>
        <w:t xml:space="preserve">started with </w:t>
      </w:r>
      <w:r w:rsidRPr="00D344D9">
        <w:rPr>
          <w:rStyle w:val="StyleUnderline"/>
          <w:highlight w:val="cyan"/>
        </w:rPr>
        <w:t xml:space="preserve">good intentions, but </w:t>
      </w:r>
      <w:r w:rsidRPr="00D344D9">
        <w:rPr>
          <w:rStyle w:val="Emphasis"/>
          <w:highlight w:val="cyan"/>
        </w:rPr>
        <w:t>power corrupted</w:t>
      </w:r>
      <w:r w:rsidRPr="00D5401E">
        <w:rPr>
          <w:rStyle w:val="StyleUnderline"/>
        </w:rPr>
        <w:t xml:space="preserve"> the revolutionaries </w:t>
      </w:r>
      <w:r w:rsidRPr="00D344D9">
        <w:rPr>
          <w:rStyle w:val="Emphasis"/>
          <w:highlight w:val="cyan"/>
        </w:rPr>
        <w:t>over time</w:t>
      </w:r>
      <w:r w:rsidRPr="00D5401E">
        <w:rPr>
          <w:rStyle w:val="Emphasis"/>
        </w:rPr>
        <w:t>.</w:t>
      </w:r>
      <w:r w:rsidRPr="00EE0CE6">
        <w:rPr>
          <w:sz w:val="14"/>
          <w:szCs w:val="18"/>
        </w:rPr>
        <w:t xml:space="preserve"> The second comes from Friedrich Hayek: </w:t>
      </w:r>
      <w:r w:rsidRPr="00D344D9">
        <w:rPr>
          <w:rStyle w:val="StyleUnderline"/>
          <w:highlight w:val="cyan"/>
        </w:rPr>
        <w:t xml:space="preserve">power attracts the corrupt, and “the worst get on top” because </w:t>
      </w:r>
      <w:r w:rsidRPr="00FC33F6">
        <w:rPr>
          <w:rStyle w:val="StyleUnderline"/>
        </w:rPr>
        <w:t xml:space="preserve">the kind of </w:t>
      </w:r>
      <w:r w:rsidRPr="00D344D9">
        <w:rPr>
          <w:rStyle w:val="StyleUnderline"/>
          <w:highlight w:val="cyan"/>
        </w:rPr>
        <w:t xml:space="preserve">power </w:t>
      </w:r>
      <w:r w:rsidRPr="00FC33F6">
        <w:rPr>
          <w:rStyle w:val="StyleUnderline"/>
        </w:rPr>
        <w:t xml:space="preserve">governments create </w:t>
      </w:r>
      <w:r w:rsidRPr="00D344D9">
        <w:rPr>
          <w:rStyle w:val="StyleUnderline"/>
          <w:highlight w:val="cyan"/>
        </w:rPr>
        <w:t>attracts those who crave it.</w:t>
      </w:r>
      <w:r w:rsidRPr="00D5401E">
        <w:rPr>
          <w:rStyle w:val="StyleUnderline"/>
        </w:rPr>
        <w:t xml:space="preserve"> C</w:t>
      </w:r>
      <w:r w:rsidRPr="00EE0CE6">
        <w:rPr>
          <w:sz w:val="14"/>
          <w:szCs w:val="18"/>
        </w:rPr>
        <w:t xml:space="preserve">aplan offers his own hypothesis: </w:t>
      </w:r>
      <w:r w:rsidRPr="00D344D9">
        <w:rPr>
          <w:rStyle w:val="Emphasis"/>
          <w:highlight w:val="cyan"/>
        </w:rPr>
        <w:t>socialism was born bad</w:t>
      </w:r>
      <w:r w:rsidRPr="00D5401E">
        <w:rPr>
          <w:b/>
          <w:iCs/>
          <w:u w:val="single"/>
          <w:bdr w:val="single" w:sz="8" w:space="0" w:color="auto"/>
        </w:rPr>
        <w:t>.</w:t>
      </w:r>
      <w:r w:rsidRPr="00EE0CE6">
        <w:rPr>
          <w:sz w:val="14"/>
          <w:szCs w:val="18"/>
        </w:rPr>
        <w:t xml:space="preserve"> Socialist </w:t>
      </w:r>
      <w:r w:rsidRPr="00D344D9">
        <w:rPr>
          <w:rStyle w:val="StyleUnderline"/>
          <w:highlight w:val="cyan"/>
        </w:rPr>
        <w:t>revolutionaries</w:t>
      </w:r>
      <w:r w:rsidRPr="00D5401E">
        <w:rPr>
          <w:rStyle w:val="StyleUnderline"/>
        </w:rPr>
        <w:t xml:space="preserve">, he argues, were idealists; however, their </w:t>
      </w:r>
      <w:r w:rsidRPr="00D344D9">
        <w:rPr>
          <w:rStyle w:val="Emphasis"/>
          <w:highlight w:val="cyan"/>
        </w:rPr>
        <w:t>ideal was a totalitarian system in which they could rebuild humanity</w:t>
      </w:r>
      <w:r w:rsidRPr="00EE0CE6">
        <w:rPr>
          <w:sz w:val="14"/>
          <w:szCs w:val="18"/>
        </w:rPr>
        <w:t xml:space="preserve"> with the New Socialist Man as the model (Caplan 2010:ix). As Vladimir Lenin wrote to the Central Committee on November 6, 1917, “The seizure of power is the business of the uprising, its political purpose will become clear after the seizure.”</w:t>
      </w:r>
    </w:p>
    <w:p w14:paraId="544F11B7" w14:textId="77777777" w:rsidR="009F263E" w:rsidRPr="00EE0CE6" w:rsidRDefault="009F263E" w:rsidP="009F263E">
      <w:pPr>
        <w:rPr>
          <w:sz w:val="14"/>
          <w:szCs w:val="18"/>
        </w:rPr>
      </w:pPr>
      <w:r w:rsidRPr="00D344D9">
        <w:rPr>
          <w:rStyle w:val="StyleUnderline"/>
          <w:highlight w:val="cyan"/>
        </w:rPr>
        <w:t>The powerful</w:t>
      </w:r>
      <w:r w:rsidRPr="00D5401E">
        <w:rPr>
          <w:rStyle w:val="StyleUnderline"/>
        </w:rPr>
        <w:t xml:space="preserve"> also </w:t>
      </w:r>
      <w:r w:rsidRPr="00FC33F6">
        <w:rPr>
          <w:rStyle w:val="StyleUnderline"/>
        </w:rPr>
        <w:t>had incentives to punish harshly</w:t>
      </w:r>
      <w:r w:rsidRPr="00D5401E">
        <w:rPr>
          <w:rStyle w:val="StyleUnderline"/>
        </w:rPr>
        <w:t xml:space="preserve">. As Belova and Gregory (2009) point out, the </w:t>
      </w:r>
      <w:r w:rsidRPr="00FC33F6">
        <w:rPr>
          <w:rStyle w:val="StyleUnderline"/>
        </w:rPr>
        <w:t xml:space="preserve">Soviets </w:t>
      </w:r>
      <w:r w:rsidRPr="00D344D9">
        <w:rPr>
          <w:rStyle w:val="StyleUnderline"/>
          <w:highlight w:val="cyan"/>
        </w:rPr>
        <w:t>preferred</w:t>
      </w:r>
      <w:r w:rsidRPr="00EE0CE6">
        <w:rPr>
          <w:sz w:val="14"/>
          <w:szCs w:val="18"/>
        </w:rPr>
        <w:t xml:space="preserve"> type 1 errors (</w:t>
      </w:r>
      <w:r w:rsidRPr="00D344D9">
        <w:rPr>
          <w:rStyle w:val="StyleUnderline"/>
          <w:highlight w:val="cyan"/>
        </w:rPr>
        <w:t>condemning the innocent) to</w:t>
      </w:r>
      <w:r w:rsidRPr="00D5401E">
        <w:rPr>
          <w:rStyle w:val="StyleUnderline"/>
        </w:rPr>
        <w:t xml:space="preserve"> type 2 errors (</w:t>
      </w:r>
      <w:r w:rsidRPr="00D344D9">
        <w:rPr>
          <w:rStyle w:val="StyleUnderline"/>
          <w:highlight w:val="cyan"/>
        </w:rPr>
        <w:t>excusing the guilty</w:t>
      </w:r>
      <w:r w:rsidRPr="00D5401E">
        <w:rPr>
          <w:rStyle w:val="StyleUnderline"/>
        </w:rPr>
        <w:t xml:space="preserve">), in contrast to, for example, most of the Anglo-American jurisprudence. Two incentives were at play. First, </w:t>
      </w:r>
      <w:r w:rsidRPr="00D344D9">
        <w:rPr>
          <w:rStyle w:val="StyleUnderline"/>
          <w:highlight w:val="cyan"/>
        </w:rPr>
        <w:t>since the state</w:t>
      </w:r>
      <w:r w:rsidRPr="00D5401E">
        <w:rPr>
          <w:rStyle w:val="StyleUnderline"/>
        </w:rPr>
        <w:t xml:space="preserve"> already </w:t>
      </w:r>
      <w:r w:rsidRPr="00D344D9">
        <w:rPr>
          <w:rStyle w:val="StyleUnderline"/>
          <w:highlight w:val="cyan"/>
        </w:rPr>
        <w:t>owned everything, fines did not work</w:t>
      </w:r>
      <w:r w:rsidRPr="00D5401E">
        <w:rPr>
          <w:rStyle w:val="StyleUnderline"/>
        </w:rPr>
        <w:t xml:space="preserve"> well, </w:t>
      </w:r>
      <w:r w:rsidRPr="00D344D9">
        <w:rPr>
          <w:rStyle w:val="StyleUnderline"/>
          <w:highlight w:val="cyan"/>
        </w:rPr>
        <w:t xml:space="preserve">so </w:t>
      </w:r>
      <w:r w:rsidRPr="00FC33F6">
        <w:rPr>
          <w:rStyle w:val="StyleUnderline"/>
        </w:rPr>
        <w:t>socialist</w:t>
      </w:r>
      <w:r w:rsidRPr="00D5401E">
        <w:rPr>
          <w:rStyle w:val="StyleUnderline"/>
        </w:rPr>
        <w:t xml:space="preserve"> </w:t>
      </w:r>
      <w:r w:rsidRPr="00D344D9">
        <w:rPr>
          <w:rStyle w:val="StyleUnderline"/>
          <w:highlight w:val="cyan"/>
        </w:rPr>
        <w:t>societies resorted to harsh punishments</w:t>
      </w:r>
      <w:r w:rsidRPr="00EE0CE6">
        <w:rPr>
          <w:sz w:val="14"/>
          <w:szCs w:val="18"/>
        </w:rPr>
        <w:t xml:space="preserve">. Second, since democratic processes do not constrain dictators, </w:t>
      </w:r>
      <w:r w:rsidRPr="00D5401E">
        <w:rPr>
          <w:b/>
          <w:u w:val="single"/>
        </w:rPr>
        <w:t>dictators face fewer checks</w:t>
      </w:r>
      <w:r w:rsidRPr="00EE0CE6">
        <w:rPr>
          <w:sz w:val="14"/>
          <w:szCs w:val="18"/>
        </w:rPr>
        <w:t xml:space="preserve"> to prevent them from resorting to incarceration and forced labor</w:t>
      </w:r>
    </w:p>
    <w:p w14:paraId="78676CCC" w14:textId="77777777" w:rsidR="009F263E" w:rsidRPr="00EE0CE6" w:rsidRDefault="009F263E" w:rsidP="009F263E">
      <w:pPr>
        <w:rPr>
          <w:sz w:val="14"/>
          <w:szCs w:val="18"/>
        </w:rPr>
      </w:pPr>
      <w:r w:rsidRPr="00EE0CE6">
        <w:rPr>
          <w:sz w:val="14"/>
          <w:szCs w:val="18"/>
        </w:rPr>
        <w:t xml:space="preserve">Socialist </w:t>
      </w:r>
      <w:r w:rsidRPr="00EE0CE6">
        <w:rPr>
          <w:sz w:val="14"/>
        </w:rPr>
        <w:t>revolutions fail because they impose rules</w:t>
      </w:r>
      <w:r w:rsidRPr="00EE0CE6">
        <w:rPr>
          <w:sz w:val="14"/>
          <w:szCs w:val="18"/>
        </w:rPr>
        <w:t xml:space="preserve"> without respecting institutions that have evolved in local contexts (Boettke, Coyne, and Leeson 2008). For example, the Afghan communist party’s attempt to implement land redistribution failed partly because locals had private property and believed their traditional 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w:t>
      </w:r>
    </w:p>
    <w:p w14:paraId="32C5CDB7" w14:textId="77777777" w:rsidR="009F263E" w:rsidRPr="00EE0CE6" w:rsidRDefault="009F263E" w:rsidP="009F263E">
      <w:pPr>
        <w:rPr>
          <w:sz w:val="14"/>
          <w:szCs w:val="18"/>
        </w:rPr>
      </w:pPr>
      <w:r w:rsidRPr="00EE0CE6">
        <w:rPr>
          <w:sz w:val="14"/>
          <w:szCs w:val="18"/>
        </w:rPr>
        <w:t>V. Socialism’s Prospects</w:t>
      </w:r>
    </w:p>
    <w:p w14:paraId="6971A5D7" w14:textId="77777777" w:rsidR="009F263E" w:rsidRPr="00EE0CE6" w:rsidRDefault="009F263E" w:rsidP="009F263E">
      <w:pPr>
        <w:rPr>
          <w:sz w:val="14"/>
          <w:szCs w:val="18"/>
        </w:rPr>
      </w:pPr>
      <w:r w:rsidRPr="00FC33F6">
        <w:rPr>
          <w:rStyle w:val="StyleUnderline"/>
        </w:rPr>
        <w:t>Despite its theoretical and practical failures, many intellectuals and commentators cling to socialism as their last hope for an equal and just world.</w:t>
      </w:r>
      <w:r w:rsidRPr="00FC33F6">
        <w:rPr>
          <w:b/>
          <w:u w:val="single"/>
        </w:rPr>
        <w:t xml:space="preserve"> </w:t>
      </w:r>
      <w:r w:rsidRPr="00FC33F6">
        <w:rPr>
          <w:sz w:val="14"/>
          <w:szCs w:val="18"/>
        </w:rPr>
        <w:t>Niemietz (2019) calls it “</w:t>
      </w:r>
      <w:r w:rsidRPr="00FC33F6">
        <w:rPr>
          <w:rStyle w:val="StyleUnderline"/>
        </w:rPr>
        <w:t xml:space="preserve">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w:t>
      </w:r>
      <w:r w:rsidRPr="00FC33F6">
        <w:rPr>
          <w:sz w:val="14"/>
          <w:szCs w:val="18"/>
        </w:rPr>
        <w:t xml:space="preserve">by arguing, for example, that Cuba might be authoritarian, but at least its literacy rates and health outcomes match or exceed those of freer countries.6 </w:t>
      </w:r>
      <w:r w:rsidRPr="00FC33F6">
        <w:rPr>
          <w:rStyle w:val="StyleUnderline"/>
        </w:rPr>
        <w:t>Finally, Niemietz explains, when the problems become too big to ignore</w:t>
      </w:r>
      <w:r w:rsidRPr="00D5401E">
        <w:rPr>
          <w:rStyle w:val="StyleUnderline"/>
        </w:rPr>
        <w:t xml:space="preserve">, the experiment’s </w:t>
      </w:r>
      <w:r w:rsidRPr="00FC33F6">
        <w:rPr>
          <w:rStyle w:val="StyleUnderline"/>
        </w:rPr>
        <w:t xml:space="preserve">sympathizers argue it was </w:t>
      </w:r>
      <w:r w:rsidRPr="00FC33F6">
        <w:rPr>
          <w:rStyle w:val="Emphasis"/>
        </w:rPr>
        <w:t>because it was “not real socialism</w:t>
      </w:r>
      <w:r w:rsidRPr="00D5401E">
        <w:rPr>
          <w:rStyle w:val="StyleUnderline"/>
        </w:rPr>
        <w:t>,”</w:t>
      </w:r>
      <w:r w:rsidRPr="00EE0CE6">
        <w:rPr>
          <w:sz w:val="14"/>
          <w:szCs w:val="18"/>
        </w:rPr>
        <w:t xml:space="preserve"> with socialism defined in terms of aspirations and desired results rather than its institutional, systemic characteristics.</w:t>
      </w:r>
    </w:p>
    <w:p w14:paraId="47F42A6E" w14:textId="77777777" w:rsidR="009F263E" w:rsidRPr="00EE0CE6" w:rsidRDefault="009F263E" w:rsidP="009F263E">
      <w:pPr>
        <w:rPr>
          <w:sz w:val="14"/>
          <w:szCs w:val="18"/>
        </w:rPr>
      </w:pPr>
      <w:r w:rsidRPr="00EE0CE6">
        <w:rPr>
          <w:sz w:val="14"/>
          <w:szCs w:val="18"/>
        </w:rPr>
        <w:t>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w:t>
      </w:r>
    </w:p>
    <w:p w14:paraId="7D0CAB6E" w14:textId="77777777" w:rsidR="009F263E" w:rsidRPr="00EE0CE6" w:rsidRDefault="009F263E" w:rsidP="009F263E">
      <w:pPr>
        <w:rPr>
          <w:sz w:val="14"/>
          <w:szCs w:val="18"/>
        </w:rPr>
      </w:pPr>
      <w:r w:rsidRPr="00EE0CE6">
        <w:rPr>
          <w:sz w:val="14"/>
          <w:szCs w:val="18"/>
        </w:rPr>
        <w:t>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w:t>
      </w:r>
    </w:p>
    <w:p w14:paraId="6A198342" w14:textId="77777777" w:rsidR="009F263E" w:rsidRPr="00EE0CE6" w:rsidRDefault="009F263E" w:rsidP="009F263E">
      <w:pPr>
        <w:rPr>
          <w:sz w:val="14"/>
          <w:szCs w:val="18"/>
        </w:rPr>
      </w:pPr>
      <w:r w:rsidRPr="00EE0CE6">
        <w:rPr>
          <w:sz w:val="14"/>
          <w:szCs w:val="18"/>
        </w:rPr>
        <w:t>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w:t>
      </w:r>
    </w:p>
    <w:p w14:paraId="6FCD752F" w14:textId="77777777" w:rsidR="009F263E" w:rsidRPr="00EE0CE6" w:rsidRDefault="009F263E" w:rsidP="009F263E">
      <w:pPr>
        <w:rPr>
          <w:sz w:val="14"/>
        </w:rPr>
      </w:pPr>
      <w:r w:rsidRPr="00EE0CE6">
        <w:rPr>
          <w:sz w:val="14"/>
          <w:szCs w:val="18"/>
        </w:rPr>
        <w:t xml:space="preserve">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w:t>
      </w:r>
      <w:r w:rsidRPr="00EE0CE6">
        <w:rPr>
          <w:sz w:val="14"/>
        </w:rPr>
        <w:t>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w:t>
      </w:r>
    </w:p>
    <w:p w14:paraId="38156FBB" w14:textId="77777777" w:rsidR="009F263E" w:rsidRPr="00EE0CE6" w:rsidRDefault="009F263E" w:rsidP="009F263E">
      <w:pPr>
        <w:rPr>
          <w:sz w:val="14"/>
          <w:szCs w:val="18"/>
        </w:rPr>
      </w:pPr>
      <w:r w:rsidRPr="00EE0CE6">
        <w:rPr>
          <w:sz w:val="14"/>
        </w:rPr>
        <w:t>Empirical realities support Buchanan’s intuition that socialism will indeed</w:t>
      </w:r>
      <w:r w:rsidRPr="00EE0CE6">
        <w:rPr>
          <w:sz w:val="14"/>
          <w:szCs w:val="18"/>
        </w:rPr>
        <w:t xml:space="preserve">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w:t>
      </w:r>
    </w:p>
    <w:p w14:paraId="296C22E4" w14:textId="77777777" w:rsidR="009F263E" w:rsidRPr="00EE0CE6" w:rsidRDefault="009F263E" w:rsidP="009F263E">
      <w:pPr>
        <w:rPr>
          <w:sz w:val="14"/>
          <w:szCs w:val="18"/>
        </w:rPr>
      </w:pPr>
      <w:r w:rsidRPr="00EE0CE6">
        <w:rPr>
          <w:sz w:val="14"/>
          <w:szCs w:val="18"/>
        </w:rPr>
        <w:t>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w:t>
      </w:r>
    </w:p>
    <w:p w14:paraId="34834305" w14:textId="77777777" w:rsidR="009F263E" w:rsidRPr="00EE0CE6" w:rsidRDefault="009F263E" w:rsidP="009F263E">
      <w:pPr>
        <w:rPr>
          <w:sz w:val="14"/>
          <w:szCs w:val="18"/>
        </w:rPr>
      </w:pPr>
      <w:r w:rsidRPr="00EE0CE6">
        <w:rPr>
          <w:sz w:val="14"/>
          <w:szCs w:val="18"/>
        </w:rPr>
        <w:t>VI. Conclusion</w:t>
      </w:r>
    </w:p>
    <w:p w14:paraId="2AAEE784" w14:textId="77777777" w:rsidR="009F263E" w:rsidRPr="00EE0CE6" w:rsidRDefault="009F263E" w:rsidP="009F263E">
      <w:pPr>
        <w:rPr>
          <w:sz w:val="14"/>
          <w:szCs w:val="18"/>
        </w:rPr>
      </w:pPr>
      <w:r w:rsidRPr="00EE0CE6">
        <w:rPr>
          <w:sz w:val="14"/>
          <w:szCs w:val="18"/>
        </w:rPr>
        <w:t>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w:t>
      </w:r>
    </w:p>
    <w:p w14:paraId="12F47E7C" w14:textId="77777777" w:rsidR="009F263E" w:rsidRPr="00D5401E" w:rsidRDefault="009F263E" w:rsidP="009F263E">
      <w:pPr>
        <w:rPr>
          <w:rStyle w:val="StyleUnderline"/>
        </w:rPr>
      </w:pPr>
      <w:r w:rsidRPr="00FC33F6">
        <w:rPr>
          <w:rStyle w:val="StyleUnderline"/>
        </w:rPr>
        <w:t>Socialism</w:t>
      </w:r>
      <w:r w:rsidRPr="00D5401E">
        <w:rPr>
          <w:rStyle w:val="StyleUnderline"/>
        </w:rPr>
        <w:t xml:space="preserve">—defined as </w:t>
      </w:r>
      <w:r w:rsidRPr="00D344D9">
        <w:rPr>
          <w:rStyle w:val="StyleUnderline"/>
          <w:highlight w:val="cyan"/>
        </w:rPr>
        <w:t>government</w:t>
      </w:r>
      <w:r w:rsidRPr="00D5401E">
        <w:rPr>
          <w:rStyle w:val="StyleUnderline"/>
        </w:rPr>
        <w:t xml:space="preserve"> ownership and </w:t>
      </w:r>
      <w:r w:rsidRPr="00D344D9">
        <w:rPr>
          <w:rStyle w:val="StyleUnderline"/>
          <w:highlight w:val="cyan"/>
        </w:rPr>
        <w:t>control of the means of production—has failed everywhere it has been tried</w:t>
      </w:r>
      <w:r w:rsidRPr="00D5401E">
        <w:rPr>
          <w:rStyle w:val="StyleUnderline"/>
        </w:rPr>
        <w:t xml:space="preserve">. This is not because the people implementing it have been fools or knaves, though many were. Socialism’s </w:t>
      </w:r>
      <w:r w:rsidRPr="00D344D9">
        <w:rPr>
          <w:rStyle w:val="Emphasis"/>
          <w:highlight w:val="cyan"/>
        </w:rPr>
        <w:t>impossibility</w:t>
      </w:r>
      <w:r w:rsidRPr="00D5401E">
        <w:rPr>
          <w:rStyle w:val="StyleUnderline"/>
        </w:rPr>
        <w:t xml:space="preserve"> as an economic system </w:t>
      </w:r>
      <w:r w:rsidRPr="00D344D9">
        <w:rPr>
          <w:rStyle w:val="Emphasis"/>
          <w:highlight w:val="cyan"/>
        </w:rPr>
        <w:t xml:space="preserve">is part of its DNA, as is its </w:t>
      </w:r>
      <w:r w:rsidRPr="00FC33F6">
        <w:rPr>
          <w:rStyle w:val="Emphasis"/>
        </w:rPr>
        <w:t xml:space="preserve">inevitable </w:t>
      </w:r>
      <w:r w:rsidRPr="00D344D9">
        <w:rPr>
          <w:rStyle w:val="Emphasis"/>
          <w:highlight w:val="cyan"/>
        </w:rPr>
        <w:t>slide into authoritarianism</w:t>
      </w:r>
      <w:r w:rsidRPr="00D5401E">
        <w:rPr>
          <w:rStyle w:val="StyleUnderline"/>
        </w:rPr>
        <w:t>. The</w:t>
      </w:r>
      <w:r w:rsidRPr="00EE0CE6">
        <w:rPr>
          <w:sz w:val="14"/>
          <w:szCs w:val="18"/>
        </w:rPr>
        <w:t xml:space="preserv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w:t>
      </w:r>
      <w:r w:rsidRPr="00D5401E">
        <w:rPr>
          <w:rStyle w:val="StyleUnderline"/>
        </w:rPr>
        <w:t>The purported examples of socialism working in the twenty-first century</w:t>
      </w:r>
      <w:r w:rsidRPr="00EE0CE6">
        <w:rPr>
          <w:sz w:val="14"/>
          <w:szCs w:val="18"/>
        </w:rPr>
        <w:t xml:space="preserve"> (Sweden, Denmark, Norway, Finland) are dynamic, competitive, free market economies that can afford large welfare states</w:t>
      </w:r>
      <w:r w:rsidRPr="00D5401E">
        <w:rPr>
          <w:rStyle w:val="StyleUnderline"/>
        </w:rPr>
        <w:t>. At a fundamental level, they still rely on private property and free markets and are some of the most open economies to international trade and capital.</w:t>
      </w:r>
    </w:p>
    <w:p w14:paraId="48A5121E" w14:textId="77777777" w:rsidR="009F263E" w:rsidRPr="00D5401E" w:rsidRDefault="009F263E" w:rsidP="009F263E">
      <w:pPr>
        <w:pStyle w:val="Heading4"/>
        <w:rPr>
          <w:u w:val="single"/>
        </w:rPr>
      </w:pPr>
      <w:r w:rsidRPr="00D5401E">
        <w:t xml:space="preserve">Our alternative is </w:t>
      </w:r>
      <w:r w:rsidRPr="00D5401E">
        <w:rPr>
          <w:u w:val="single"/>
        </w:rPr>
        <w:t>radical liberalism</w:t>
      </w:r>
      <w:r w:rsidRPr="00D5401E">
        <w:t xml:space="preserve"> – only capitalism, free association, and entrepreneurship abolish systems of control.</w:t>
      </w:r>
    </w:p>
    <w:p w14:paraId="7FB4F624" w14:textId="77777777" w:rsidR="009F263E" w:rsidRPr="00D5401E" w:rsidRDefault="009F263E" w:rsidP="009F263E">
      <w:pPr>
        <w:rPr>
          <w:rStyle w:val="Style13ptBold"/>
        </w:rPr>
      </w:pPr>
      <w:r w:rsidRPr="00D5401E">
        <w:rPr>
          <w:rStyle w:val="Style13ptBold"/>
        </w:rPr>
        <w:t>Goodman 25</w:t>
      </w:r>
      <w:r w:rsidRPr="00836E4D">
        <w:t xml:space="preserve"> – Senior Fellow at the F.A. Hayek Program for Advanced Study in Philosophy, Politics, and Economics at the Mercatus Center at George Mason University</w:t>
      </w:r>
      <w:r w:rsidRPr="00372FB2">
        <w:t>. (Nathan P., Chapter 10: A Radical Liberal Approach to LGBTQ Emancipation, in Liberal Emancipation: Explorations in Political and Social Economy, ed. Mikayla Novak, Palgrave-MacMillan, ISBN 978-3-031-94406-2 (eBook), pp. 248—254) NAR</w:t>
      </w:r>
    </w:p>
    <w:p w14:paraId="5C53BCD6" w14:textId="77777777" w:rsidR="009F263E" w:rsidRPr="00D5401E" w:rsidRDefault="009F263E" w:rsidP="009F263E">
      <w:pPr>
        <w:rPr>
          <w:sz w:val="16"/>
          <w:szCs w:val="18"/>
        </w:rPr>
      </w:pPr>
      <w:r w:rsidRPr="00D5401E">
        <w:rPr>
          <w:sz w:val="16"/>
          <w:szCs w:val="18"/>
        </w:rPr>
        <w:t xml:space="preserve">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w:t>
      </w:r>
      <w:r w:rsidRPr="00D5401E">
        <w:rPr>
          <w:rStyle w:val="StyleUnderline"/>
        </w:rPr>
        <w:t>radical break, to achieve 9 liberatory ends, must maintain opportunities for bottom-up, decentralized coordination of individuals’ diverse plans</w:t>
      </w:r>
      <w:r w:rsidRPr="00D5401E">
        <w:rPr>
          <w:sz w:val="16"/>
          <w:szCs w:val="18"/>
        </w:rPr>
        <w:t>. In the next section, I discuss one possible way forward for this kind of bottom-up radicalism.</w:t>
      </w:r>
    </w:p>
    <w:p w14:paraId="13803E07" w14:textId="77777777" w:rsidR="009F263E" w:rsidRPr="00D5401E" w:rsidRDefault="009F263E" w:rsidP="009F263E">
      <w:pPr>
        <w:rPr>
          <w:sz w:val="16"/>
          <w:szCs w:val="18"/>
        </w:rPr>
      </w:pPr>
      <w:r w:rsidRPr="00D5401E">
        <w:rPr>
          <w:sz w:val="16"/>
          <w:szCs w:val="18"/>
        </w:rPr>
        <w:t>Towards Radical Liberalism and Emancipation for All</w:t>
      </w:r>
    </w:p>
    <w:p w14:paraId="39D855AE" w14:textId="77777777" w:rsidR="009F263E" w:rsidRPr="00D5401E" w:rsidRDefault="009F263E" w:rsidP="009F263E">
      <w:pPr>
        <w:rPr>
          <w:sz w:val="16"/>
          <w:szCs w:val="18"/>
        </w:rPr>
      </w:pPr>
      <w:r w:rsidRPr="00D5401E">
        <w:rPr>
          <w:sz w:val="16"/>
          <w:szCs w:val="18"/>
        </w:rPr>
        <w:t xml:space="preserve">The </w:t>
      </w:r>
      <w:r w:rsidRPr="00D5401E">
        <w:rPr>
          <w:rStyle w:val="StyleUnderline"/>
        </w:rPr>
        <w:t>notion of “</w:t>
      </w:r>
      <w:r w:rsidRPr="00D344D9">
        <w:rPr>
          <w:rStyle w:val="StyleUnderline"/>
          <w:highlight w:val="cyan"/>
        </w:rPr>
        <w:t>radical liberalism</w:t>
      </w:r>
      <w:r w:rsidRPr="00D5401E">
        <w:rPr>
          <w:rStyle w:val="StyleUnderline"/>
        </w:rPr>
        <w:t>” may strike many as laughable or incoherent</w:t>
      </w:r>
      <w:r w:rsidRPr="00D5401E">
        <w:rPr>
          <w:sz w:val="16"/>
          <w:szCs w:val="18"/>
        </w:rPr>
        <w:t xml:space="preserve">. After all, the term “liberal” often evokes notions of milquetoast support for the existing system, of asking elites to implement reforms rather than pursuing fundamental institutional change (Lavoie 1977; Byas, 2017). </w:t>
      </w:r>
      <w:r w:rsidRPr="00D5401E">
        <w:rPr>
          <w:rStyle w:val="StyleUnderline"/>
        </w:rPr>
        <w:t xml:space="preserve">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w:t>
      </w:r>
      <w:r w:rsidRPr="00D344D9">
        <w:rPr>
          <w:rStyle w:val="StyleUnderline"/>
          <w:highlight w:val="cyan"/>
        </w:rPr>
        <w:t>offers a scientific basis for analyzing</w:t>
      </w:r>
      <w:r w:rsidRPr="00D5401E">
        <w:rPr>
          <w:rStyle w:val="StyleUnderline"/>
        </w:rPr>
        <w:t xml:space="preserve"> fundamental </w:t>
      </w:r>
      <w:r w:rsidRPr="00D344D9">
        <w:rPr>
          <w:rStyle w:val="StyleUnderline"/>
          <w:highlight w:val="cyan"/>
        </w:rPr>
        <w:t xml:space="preserve">institutional dysfunctions </w:t>
      </w:r>
      <w:r w:rsidRPr="00D5401E">
        <w:rPr>
          <w:rStyle w:val="StyleUnderline"/>
        </w:rPr>
        <w:t xml:space="preserve">associated with militarism, borders, police, prisons, political capitalism, and other institutional arrangements </w:t>
      </w:r>
      <w:r w:rsidRPr="00FC33F6">
        <w:rPr>
          <w:rStyle w:val="StyleUnderline"/>
        </w:rPr>
        <w:t>that reformists often simply take for granted</w:t>
      </w:r>
      <w:r w:rsidRPr="00D5401E">
        <w:rPr>
          <w:rStyle w:val="StyleUnderline"/>
        </w:rPr>
        <w:t xml:space="preserve">. In this sense, </w:t>
      </w:r>
      <w:r w:rsidRPr="00D344D9">
        <w:rPr>
          <w:rStyle w:val="StyleUnderline"/>
          <w:highlight w:val="cyan"/>
        </w:rPr>
        <w:t>it can provide the basis for</w:t>
      </w:r>
      <w:r w:rsidRPr="00D5401E">
        <w:rPr>
          <w:rStyle w:val="StyleUnderline"/>
        </w:rPr>
        <w:t xml:space="preserve"> what Lavoie (1985b) calls a “</w:t>
      </w:r>
      <w:r w:rsidRPr="00FC33F6">
        <w:rPr>
          <w:rStyle w:val="StyleUnderline"/>
        </w:rPr>
        <w:t>scientific radicalism.”</w:t>
      </w:r>
      <w:r w:rsidRPr="00D5401E">
        <w:rPr>
          <w:rStyle w:val="StyleUnderline"/>
        </w:rPr>
        <w:t xml:space="preserve"> Social science in this liberal tradition shows us why </w:t>
      </w:r>
      <w:r w:rsidRPr="00D344D9">
        <w:rPr>
          <w:rStyle w:val="StyleUnderline"/>
          <w:highlight w:val="cyan"/>
        </w:rPr>
        <w:t>fundamental changes</w:t>
      </w:r>
      <w:r w:rsidRPr="00D5401E">
        <w:rPr>
          <w:rStyle w:val="StyleUnderline"/>
        </w:rPr>
        <w:t xml:space="preserve"> to the underlying institutional incentives and feedback mechanisms, </w:t>
      </w:r>
      <w:r w:rsidRPr="00D344D9">
        <w:rPr>
          <w:rStyle w:val="StyleUnderline"/>
          <w:highlight w:val="cyan"/>
        </w:rPr>
        <w:t xml:space="preserve">not </w:t>
      </w:r>
      <w:r w:rsidRPr="00FC33F6">
        <w:rPr>
          <w:rStyle w:val="StyleUnderline"/>
        </w:rPr>
        <w:t xml:space="preserve">mere </w:t>
      </w:r>
      <w:r w:rsidRPr="00D344D9">
        <w:rPr>
          <w:rStyle w:val="StyleUnderline"/>
          <w:highlight w:val="cyan"/>
        </w:rPr>
        <w:t xml:space="preserve">tinkering around the edges, </w:t>
      </w:r>
      <w:r w:rsidRPr="00FC33F6">
        <w:rPr>
          <w:rStyle w:val="StyleUnderline"/>
        </w:rPr>
        <w:t>are required to end the pathologies we see around us</w:t>
      </w:r>
      <w:r w:rsidRPr="00D5401E">
        <w:rPr>
          <w:rStyle w:val="StyleUnderline"/>
        </w:rPr>
        <w:t>. This scientific radicalism can take the form of a “</w:t>
      </w:r>
      <w:r w:rsidRPr="00D344D9">
        <w:rPr>
          <w:rStyle w:val="StyleUnderline"/>
          <w:highlight w:val="cyan"/>
        </w:rPr>
        <w:t>radical liberalism</w:t>
      </w:r>
      <w:r w:rsidRPr="00D5401E">
        <w:rPr>
          <w:rStyle w:val="StyleUnderline"/>
        </w:rPr>
        <w:t xml:space="preserve">” that </w:t>
      </w:r>
      <w:r w:rsidRPr="00D344D9">
        <w:rPr>
          <w:rStyle w:val="StyleUnderline"/>
          <w:highlight w:val="cyan"/>
        </w:rPr>
        <w:t>takes</w:t>
      </w:r>
      <w:r w:rsidRPr="00D5401E">
        <w:rPr>
          <w:rStyle w:val="StyleUnderline"/>
        </w:rPr>
        <w:t xml:space="preserve"> the liberal emphases on positive sum social cooperation, </w:t>
      </w:r>
      <w:r w:rsidRPr="00D344D9">
        <w:rPr>
          <w:rStyle w:val="StyleUnderline"/>
          <w:highlight w:val="cyan"/>
        </w:rPr>
        <w:t xml:space="preserve">market-driven experimentation </w:t>
      </w:r>
      <w:r w:rsidRPr="00D5401E">
        <w:rPr>
          <w:rStyle w:val="StyleUnderline"/>
        </w:rPr>
        <w:t xml:space="preserve">and trade tested betterment, </w:t>
      </w:r>
      <w:r w:rsidRPr="00D344D9">
        <w:rPr>
          <w:rStyle w:val="StyleUnderline"/>
          <w:highlight w:val="cyan"/>
        </w:rPr>
        <w:t>individual rights, voluntary cooperation</w:t>
      </w:r>
      <w:r w:rsidRPr="00D5401E">
        <w:rPr>
          <w:rStyle w:val="StyleUnderline"/>
        </w:rPr>
        <w:t xml:space="preserve"> in civil society, relations of political equality, open democratic discussion, </w:t>
      </w:r>
      <w:r w:rsidRPr="00D344D9">
        <w:rPr>
          <w:rStyle w:val="StyleUnderline"/>
          <w:highlight w:val="cyan"/>
        </w:rPr>
        <w:t>and political decentralization</w:t>
      </w:r>
      <w:r w:rsidRPr="00D5401E">
        <w:rPr>
          <w:rStyle w:val="StyleUnderline"/>
        </w:rPr>
        <w:t xml:space="preserve"> with checks and </w:t>
      </w:r>
      <w:r w:rsidRPr="00FC33F6">
        <w:rPr>
          <w:rStyle w:val="StyleUnderline"/>
        </w:rPr>
        <w:t xml:space="preserve">balances </w:t>
      </w:r>
      <w:r w:rsidRPr="00D344D9">
        <w:rPr>
          <w:rStyle w:val="StyleUnderline"/>
          <w:highlight w:val="cyan"/>
        </w:rPr>
        <w:t>to their logical conclusions</w:t>
      </w:r>
      <w:r w:rsidRPr="00D5401E">
        <w:rPr>
          <w:rStyle w:val="StyleUnderline"/>
        </w:rPr>
        <w:t xml:space="preserve"> (</w:t>
      </w:r>
      <w:r w:rsidRPr="00D5401E">
        <w:rPr>
          <w:sz w:val="16"/>
          <w:szCs w:val="18"/>
        </w:rPr>
        <w:t>Lavoie, 1993; Byas, 2017).</w:t>
      </w:r>
    </w:p>
    <w:p w14:paraId="3B5BC476" w14:textId="77777777" w:rsidR="009F263E" w:rsidRPr="00D5401E" w:rsidRDefault="009F263E" w:rsidP="009F263E">
      <w:pPr>
        <w:rPr>
          <w:sz w:val="16"/>
          <w:szCs w:val="18"/>
        </w:rPr>
      </w:pPr>
      <w:r w:rsidRPr="00D5401E">
        <w:rPr>
          <w:sz w:val="16"/>
          <w:szCs w:val="18"/>
        </w:rPr>
        <w:t xml:space="preserve">The version of radical liberalism that </w:t>
      </w:r>
      <w:r w:rsidRPr="00D5401E">
        <w:rPr>
          <w:rStyle w:val="StyleUnderline"/>
        </w:rPr>
        <w:t xml:space="preserve">I support is a kind of individualist anarchism, in the tradition of nineteenth century individualist anarchists such as Benjamin Tucker, Voltairine de Cleyre, and Lysander Spooner (Long, 2020). These anarchists advocated </w:t>
      </w:r>
      <w:r w:rsidRPr="00FC33F6">
        <w:rPr>
          <w:rStyle w:val="StyleUnderline"/>
        </w:rPr>
        <w:t>a society built on voluntary association, in which the state-granted monopoly privileges associated with political capitalism were leveled</w:t>
      </w:r>
      <w:r w:rsidRPr="00D5401E">
        <w:rPr>
          <w:rStyle w:val="StyleUnderline"/>
        </w:rPr>
        <w:t xml:space="preserve"> and any valuable services currently provided by the state were instead provided by voluntary associations</w:t>
      </w:r>
      <w:r w:rsidRPr="00D5401E">
        <w:rPr>
          <w:sz w:val="16"/>
          <w:szCs w:val="18"/>
        </w:rPr>
        <w:t>.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w:t>
      </w:r>
    </w:p>
    <w:p w14:paraId="4A8CAAF3" w14:textId="77777777" w:rsidR="009F263E" w:rsidRPr="00D5401E" w:rsidRDefault="009F263E" w:rsidP="009F263E">
      <w:pPr>
        <w:rPr>
          <w:sz w:val="16"/>
          <w:szCs w:val="18"/>
        </w:rPr>
      </w:pPr>
      <w:r w:rsidRPr="00D5401E">
        <w:rPr>
          <w:sz w:val="16"/>
          <w:szCs w:val="18"/>
        </w:rPr>
        <w:t>…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w:t>
      </w:r>
    </w:p>
    <w:p w14:paraId="1186FC14" w14:textId="77777777" w:rsidR="009F263E" w:rsidRPr="00D5401E" w:rsidRDefault="009F263E" w:rsidP="009F263E">
      <w:pPr>
        <w:rPr>
          <w:sz w:val="16"/>
          <w:szCs w:val="18"/>
        </w:rPr>
      </w:pPr>
      <w:r w:rsidRPr="00D5401E">
        <w:rPr>
          <w:sz w:val="16"/>
          <w:szCs w:val="18"/>
        </w:rPr>
        <w:t xml:space="preserve">This vision of </w:t>
      </w:r>
      <w:r w:rsidRPr="00D344D9">
        <w:rPr>
          <w:rStyle w:val="StyleUnderline"/>
          <w:highlight w:val="cyan"/>
        </w:rPr>
        <w:t>bottom-up,</w:t>
      </w:r>
      <w:r w:rsidRPr="00FC33F6">
        <w:rPr>
          <w:rStyle w:val="StyleUnderline"/>
        </w:rPr>
        <w:t xml:space="preserve"> positive sum social </w:t>
      </w:r>
      <w:r w:rsidRPr="00D344D9">
        <w:rPr>
          <w:rStyle w:val="StyleUnderline"/>
          <w:highlight w:val="cyan"/>
        </w:rPr>
        <w:t>cooperation</w:t>
      </w:r>
      <w:r w:rsidRPr="00FC33F6">
        <w:rPr>
          <w:rStyle w:val="StyleUnderline"/>
        </w:rPr>
        <w:t xml:space="preserve"> that grows out of respect for individual liberty</w:t>
      </w:r>
      <w:r w:rsidRPr="00D5401E">
        <w:rPr>
          <w:rStyle w:val="StyleUnderline"/>
        </w:rPr>
        <w:t xml:space="preserve"> was mirrored by later liberal scholars in the mainline economics tradition.</w:t>
      </w:r>
      <w:r w:rsidRPr="00D5401E">
        <w:rPr>
          <w:sz w:val="16"/>
          <w:szCs w:val="18"/>
        </w:rPr>
        <w:t xml:space="preserve">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w:t>
      </w:r>
    </w:p>
    <w:p w14:paraId="02814FE7" w14:textId="77777777" w:rsidR="009F263E" w:rsidRPr="00D5401E" w:rsidRDefault="009F263E" w:rsidP="009F263E">
      <w:pPr>
        <w:rPr>
          <w:rStyle w:val="StyleUnderline"/>
        </w:rPr>
      </w:pPr>
      <w:r w:rsidRPr="00D5401E">
        <w:rPr>
          <w:rStyle w:val="StyleUnderline"/>
        </w:rPr>
        <w:t xml:space="preserve">The individualist anarchist tradition seems promising given our earlier discussions of liberal </w:t>
      </w:r>
      <w:r w:rsidRPr="00D344D9">
        <w:rPr>
          <w:rStyle w:val="StyleUnderline"/>
          <w:highlight w:val="cyan"/>
        </w:rPr>
        <w:t xml:space="preserve">moves towards </w:t>
      </w:r>
      <w:r w:rsidRPr="00FC33F6">
        <w:rPr>
          <w:rStyle w:val="StyleUnderline"/>
        </w:rPr>
        <w:t xml:space="preserve">queer </w:t>
      </w:r>
      <w:r w:rsidRPr="00D344D9">
        <w:rPr>
          <w:rStyle w:val="StyleUnderline"/>
          <w:highlight w:val="cyan"/>
        </w:rPr>
        <w:t xml:space="preserve">emancipation and radical critiques of </w:t>
      </w:r>
      <w:r w:rsidRPr="00FC33F6">
        <w:rPr>
          <w:rStyle w:val="StyleUnderline"/>
        </w:rPr>
        <w:t xml:space="preserve">liberal </w:t>
      </w:r>
      <w:r w:rsidRPr="00D344D9">
        <w:rPr>
          <w:rStyle w:val="StyleUnderline"/>
          <w:highlight w:val="cyan"/>
        </w:rPr>
        <w:t>states. The</w:t>
      </w:r>
      <w:r w:rsidRPr="00D5401E">
        <w:rPr>
          <w:rStyle w:val="StyleUnderline"/>
        </w:rPr>
        <w:t xml:space="preserve"> individualist </w:t>
      </w:r>
      <w:r w:rsidRPr="00D344D9">
        <w:rPr>
          <w:rStyle w:val="StyleUnderline"/>
          <w:highlight w:val="cyan"/>
        </w:rPr>
        <w:t>anarchist would abolish the</w:t>
      </w:r>
      <w:r w:rsidRPr="00D5401E">
        <w:rPr>
          <w:rStyle w:val="StyleUnderline"/>
        </w:rPr>
        <w:t xml:space="preserve"> centralized, repressive, discretionary, and violent power of </w:t>
      </w:r>
      <w:r w:rsidRPr="00D344D9">
        <w:rPr>
          <w:rStyle w:val="StyleUnderline"/>
          <w:highlight w:val="cyan"/>
        </w:rPr>
        <w:t>police, prisons, borders, and empire, which</w:t>
      </w:r>
      <w:r w:rsidRPr="00D5401E">
        <w:rPr>
          <w:rStyle w:val="StyleUnderline"/>
        </w:rPr>
        <w:t xml:space="preserve"> LGBTQ </w:t>
      </w:r>
      <w:r w:rsidRPr="00D344D9">
        <w:rPr>
          <w:rStyle w:val="StyleUnderline"/>
          <w:highlight w:val="cyan"/>
        </w:rPr>
        <w:t>radicals condemn</w:t>
      </w:r>
      <w:r w:rsidRPr="00D5401E">
        <w:rPr>
          <w:rStyle w:val="StyleUnderline"/>
        </w:rPr>
        <w:t xml:space="preserve"> as oppressive forces that brutalize the marginalized. </w:t>
      </w:r>
      <w:r w:rsidRPr="00D344D9">
        <w:rPr>
          <w:rStyle w:val="StyleUnderline"/>
          <w:highlight w:val="cyan"/>
        </w:rPr>
        <w:t>Yet at the same time, the</w:t>
      </w:r>
      <w:r w:rsidRPr="00D5401E">
        <w:rPr>
          <w:rStyle w:val="StyleUnderline"/>
        </w:rPr>
        <w:t xml:space="preserve"> individualist </w:t>
      </w:r>
      <w:r w:rsidRPr="00D344D9">
        <w:rPr>
          <w:rStyle w:val="StyleUnderline"/>
          <w:highlight w:val="cyan"/>
        </w:rPr>
        <w:t>anarchist would radicalize</w:t>
      </w:r>
      <w:r w:rsidRPr="00D5401E">
        <w:rPr>
          <w:rStyle w:val="StyleUnderline"/>
        </w:rPr>
        <w:t xml:space="preserve"> existing liberal commitments to </w:t>
      </w:r>
      <w:r w:rsidRPr="00D344D9">
        <w:rPr>
          <w:rStyle w:val="StyleUnderline"/>
          <w:highlight w:val="cyan"/>
        </w:rPr>
        <w:t xml:space="preserve">economic freedom, markets </w:t>
      </w:r>
      <w:r w:rsidRPr="00D5401E">
        <w:rPr>
          <w:rStyle w:val="StyleUnderline"/>
        </w:rPr>
        <w:t xml:space="preserve">and </w:t>
      </w:r>
      <w:r w:rsidRPr="00D344D9">
        <w:rPr>
          <w:rStyle w:val="StyleUnderline"/>
          <w:highlight w:val="cyan"/>
        </w:rPr>
        <w:t>entrepreneurship, and</w:t>
      </w:r>
      <w:r w:rsidRPr="00D5401E">
        <w:rPr>
          <w:rStyle w:val="StyleUnderline"/>
        </w:rPr>
        <w:t xml:space="preserve"> space for experimentation and </w:t>
      </w:r>
      <w:r w:rsidRPr="00D344D9">
        <w:rPr>
          <w:rStyle w:val="StyleUnderline"/>
          <w:highlight w:val="cyan"/>
        </w:rPr>
        <w:t>voluntary association</w:t>
      </w:r>
      <w:r w:rsidRPr="00D5401E">
        <w:rPr>
          <w:rStyle w:val="StyleUnderline"/>
        </w:rPr>
        <w:t>.</w:t>
      </w:r>
    </w:p>
    <w:p w14:paraId="35E31315" w14:textId="77777777" w:rsidR="009F263E" w:rsidRPr="00D5401E" w:rsidRDefault="009F263E" w:rsidP="009F263E">
      <w:pPr>
        <w:rPr>
          <w:b/>
          <w:u w:val="single"/>
        </w:rPr>
      </w:pPr>
      <w:r w:rsidRPr="00D5401E">
        <w:rPr>
          <w:sz w:val="14"/>
          <w:szCs w:val="18"/>
        </w:rPr>
        <w:t xml:space="preserve">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w:t>
      </w:r>
      <w:r w:rsidRPr="00D5401E">
        <w:rPr>
          <w:rStyle w:val="StyleUnderline"/>
        </w:rPr>
        <w:t xml:space="preserve">an emerging research program in </w:t>
      </w:r>
      <w:r w:rsidRPr="00D344D9">
        <w:rPr>
          <w:rStyle w:val="StyleUnderline"/>
          <w:highlight w:val="cyan"/>
        </w:rPr>
        <w:t>mainline economics provides social scientific reasons to believe that</w:t>
      </w:r>
      <w:r w:rsidRPr="00D5401E">
        <w:rPr>
          <w:rStyle w:val="StyleUnderline"/>
        </w:rPr>
        <w:t xml:space="preserve"> social </w:t>
      </w:r>
      <w:r w:rsidRPr="00D344D9">
        <w:rPr>
          <w:rStyle w:val="StyleUnderline"/>
          <w:highlight w:val="cyan"/>
        </w:rPr>
        <w:t>order</w:t>
      </w:r>
      <w:r w:rsidRPr="00D5401E">
        <w:rPr>
          <w:rStyle w:val="StyleUnderline"/>
        </w:rPr>
        <w:t xml:space="preserve">, social </w:t>
      </w:r>
      <w:r w:rsidRPr="00D344D9">
        <w:rPr>
          <w:rStyle w:val="StyleUnderline"/>
          <w:highlight w:val="cyan"/>
        </w:rPr>
        <w:t>cooperation, and</w:t>
      </w:r>
      <w:r w:rsidRPr="00D5401E">
        <w:rPr>
          <w:rStyle w:val="StyleUnderline"/>
        </w:rPr>
        <w:t xml:space="preserve"> the protection of </w:t>
      </w:r>
      <w:r w:rsidRPr="00D344D9">
        <w:rPr>
          <w:rStyle w:val="StyleUnderline"/>
          <w:highlight w:val="cyan"/>
        </w:rPr>
        <w:t>rights are possible without a centralized state</w:t>
      </w:r>
      <w:r w:rsidRPr="00D344D9">
        <w:rPr>
          <w:b/>
          <w:highlight w:val="cyan"/>
          <w:u w:val="single"/>
        </w:rPr>
        <w:t>.</w:t>
      </w:r>
      <w:r w:rsidRPr="00D5401E">
        <w:rPr>
          <w:b/>
          <w:u w:val="single"/>
        </w:rPr>
        <w:t xml:space="preserve"> </w:t>
      </w:r>
      <w:r w:rsidRPr="00D5401E">
        <w:rPr>
          <w:sz w:val="14"/>
        </w:rPr>
        <w:t>This research program, which Peter Boettke ([2005] 2018) has dubbed “analytical anarchism,” uses historical case studies, institutional analysis, and economic theory to analyze situations of endogenous rule formation. These situations occur when individuals or</w:t>
      </w:r>
      <w:r w:rsidRPr="00D5401E">
        <w:rPr>
          <w:b/>
          <w:u w:val="single"/>
        </w:rPr>
        <w:t xml:space="preserve"> </w:t>
      </w:r>
      <w:r w:rsidRPr="00FC33F6">
        <w:rPr>
          <w:rStyle w:val="StyleUnderline"/>
        </w:rPr>
        <w:t>groups cannot rely upon a state’s formal legal system to protect their rights or solve their governance dilemmas,</w:t>
      </w:r>
      <w:r w:rsidRPr="00D5401E">
        <w:rPr>
          <w:b/>
          <w:u w:val="single"/>
        </w:rPr>
        <w:t xml:space="preserve"> </w:t>
      </w:r>
      <w:r w:rsidRPr="00D5401E">
        <w:rPr>
          <w:sz w:val="14"/>
        </w:rPr>
        <w:t>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w:t>
      </w:r>
    </w:p>
    <w:p w14:paraId="635FCF04" w14:textId="77777777" w:rsidR="009F263E" w:rsidRPr="00D5401E" w:rsidRDefault="009F263E" w:rsidP="009F263E">
      <w:pPr>
        <w:rPr>
          <w:rStyle w:val="StyleUnderline"/>
        </w:rPr>
      </w:pPr>
      <w:r w:rsidRPr="00D5401E">
        <w:rPr>
          <w:sz w:val="16"/>
          <w:szCs w:val="18"/>
        </w:rPr>
        <w:t xml:space="preserve">The </w:t>
      </w:r>
      <w:r w:rsidRPr="00D344D9">
        <w:rPr>
          <w:rStyle w:val="StyleUnderline"/>
          <w:highlight w:val="cyan"/>
        </w:rPr>
        <w:t>radical</w:t>
      </w:r>
      <w:r w:rsidRPr="00D5401E">
        <w:rPr>
          <w:rStyle w:val="StyleUnderline"/>
        </w:rPr>
        <w:t xml:space="preserve"> </w:t>
      </w:r>
      <w:r w:rsidRPr="00FC33F6">
        <w:rPr>
          <w:rStyle w:val="StyleUnderline"/>
        </w:rPr>
        <w:t xml:space="preserve">queer and trans </w:t>
      </w:r>
      <w:r w:rsidRPr="00D344D9">
        <w:rPr>
          <w:rStyle w:val="StyleUnderline"/>
          <w:highlight w:val="cyan"/>
        </w:rPr>
        <w:t xml:space="preserve">movement’s emphasis on </w:t>
      </w:r>
      <w:r w:rsidRPr="00FC33F6">
        <w:rPr>
          <w:rStyle w:val="StyleUnderline"/>
        </w:rPr>
        <w:t xml:space="preserve">prison and police </w:t>
      </w:r>
      <w:r w:rsidRPr="00D344D9">
        <w:rPr>
          <w:rStyle w:val="StyleUnderline"/>
          <w:highlight w:val="cyan"/>
        </w:rPr>
        <w:t>abolition, as well as</w:t>
      </w:r>
      <w:r w:rsidRPr="00D5401E">
        <w:rPr>
          <w:rStyle w:val="StyleUnderline"/>
        </w:rPr>
        <w:t xml:space="preserve"> their </w:t>
      </w:r>
      <w:r w:rsidRPr="00D344D9">
        <w:rPr>
          <w:rStyle w:val="StyleUnderline"/>
          <w:highlight w:val="cyan"/>
        </w:rPr>
        <w:t>efforts to organize individuals who face</w:t>
      </w:r>
      <w:r w:rsidRPr="00D5401E">
        <w:rPr>
          <w:rStyle w:val="StyleUnderline"/>
        </w:rPr>
        <w:t xml:space="preserve"> violence and </w:t>
      </w:r>
      <w:r w:rsidRPr="00D344D9">
        <w:rPr>
          <w:rStyle w:val="StyleUnderline"/>
          <w:highlight w:val="cyan"/>
        </w:rPr>
        <w:t>criminalization by the state, means</w:t>
      </w:r>
      <w:r w:rsidRPr="00D5401E">
        <w:rPr>
          <w:rStyle w:val="StyleUnderline"/>
        </w:rPr>
        <w:t xml:space="preserve"> that </w:t>
      </w:r>
      <w:r w:rsidRPr="00D344D9">
        <w:rPr>
          <w:rStyle w:val="StyleUnderline"/>
          <w:highlight w:val="cyan"/>
        </w:rPr>
        <w:t>they have direct experience engaging in</w:t>
      </w:r>
      <w:r w:rsidRPr="00D5401E">
        <w:rPr>
          <w:rStyle w:val="StyleUnderline"/>
        </w:rPr>
        <w:t xml:space="preserve"> this type of </w:t>
      </w:r>
      <w:r w:rsidRPr="00D344D9">
        <w:rPr>
          <w:rStyle w:val="StyleUnderline"/>
          <w:highlight w:val="cyan"/>
        </w:rPr>
        <w:t xml:space="preserve">endogenous </w:t>
      </w:r>
      <w:r w:rsidRPr="00D5401E">
        <w:rPr>
          <w:rStyle w:val="StyleUnderline"/>
        </w:rPr>
        <w:t xml:space="preserve">and </w:t>
      </w:r>
      <w:r w:rsidRPr="00D344D9">
        <w:rPr>
          <w:rStyle w:val="StyleUnderline"/>
          <w:highlight w:val="cyan"/>
        </w:rPr>
        <w:t>bottom-up governance</w:t>
      </w:r>
      <w:r w:rsidRPr="00D5401E">
        <w:rPr>
          <w:rStyle w:val="StyleUnderline"/>
        </w:rPr>
        <w:t xml:space="preserve">. To the extent that </w:t>
      </w:r>
      <w:r w:rsidRPr="00FC33F6">
        <w:rPr>
          <w:rStyle w:val="StyleUnderline"/>
        </w:rPr>
        <w:t>the most marginalized members of the queer and trans community see the police and the criminal justice system as a threat rather than a service provider,</w:t>
      </w:r>
      <w:r w:rsidRPr="00D5401E">
        <w:rPr>
          <w:rStyle w:val="StyleUnderline"/>
        </w:rPr>
        <w:t xml:space="preserve"> </w:t>
      </w:r>
      <w:r w:rsidRPr="00D344D9">
        <w:rPr>
          <w:rStyle w:val="StyleUnderline"/>
          <w:highlight w:val="cyan"/>
        </w:rPr>
        <w:t>they</w:t>
      </w:r>
      <w:r w:rsidRPr="00D5401E">
        <w:rPr>
          <w:rStyle w:val="StyleUnderline"/>
        </w:rPr>
        <w:t xml:space="preserve"> will </w:t>
      </w:r>
      <w:r w:rsidRPr="00D344D9">
        <w:rPr>
          <w:rStyle w:val="StyleUnderline"/>
          <w:highlight w:val="cyan"/>
        </w:rPr>
        <w:t xml:space="preserve">seek </w:t>
      </w:r>
      <w:r w:rsidRPr="00D5401E">
        <w:rPr>
          <w:rStyle w:val="StyleUnderline"/>
        </w:rPr>
        <w:t xml:space="preserve">out </w:t>
      </w:r>
      <w:r w:rsidRPr="00D344D9">
        <w:rPr>
          <w:rStyle w:val="StyleUnderline"/>
          <w:highlight w:val="cyan"/>
        </w:rPr>
        <w:t>alternative mechanisms to keep</w:t>
      </w:r>
      <w:r w:rsidRPr="00D5401E">
        <w:rPr>
          <w:rStyle w:val="StyleUnderline"/>
        </w:rPr>
        <w:t xml:space="preserve"> their </w:t>
      </w:r>
      <w:r w:rsidRPr="00D344D9">
        <w:rPr>
          <w:rStyle w:val="StyleUnderline"/>
          <w:highlight w:val="cyan"/>
        </w:rPr>
        <w:t>communities safe</w:t>
      </w:r>
      <w:r w:rsidRPr="00D5401E">
        <w:rPr>
          <w:rStyle w:val="StyleUnderline"/>
        </w:rPr>
        <w:t xml:space="preserve">. For instance, </w:t>
      </w:r>
      <w:r w:rsidRPr="00D344D9">
        <w:rPr>
          <w:rStyle w:val="StyleUnderline"/>
          <w:highlight w:val="cyan"/>
        </w:rPr>
        <w:t>the Audre Lorde Project</w:t>
      </w:r>
      <w:r w:rsidRPr="00D5401E">
        <w:rPr>
          <w:rStyle w:val="StyleUnderline"/>
        </w:rPr>
        <w:t xml:space="preserve">, an organization run by LGBTQ people of color, </w:t>
      </w:r>
      <w:r w:rsidRPr="00FC33F6">
        <w:rPr>
          <w:rStyle w:val="StyleUnderline"/>
        </w:rPr>
        <w:t>has</w:t>
      </w:r>
      <w:r w:rsidRPr="00D5401E">
        <w:rPr>
          <w:rStyle w:val="StyleUnderline"/>
        </w:rPr>
        <w:t xml:space="preserve"> operated </w:t>
      </w:r>
      <w:r w:rsidRPr="00FC33F6">
        <w:rPr>
          <w:rStyle w:val="StyleUnderline"/>
        </w:rPr>
        <w:t>a safe neighborhood campaign that works to deescalate</w:t>
      </w:r>
      <w:r w:rsidRPr="00D5401E">
        <w:rPr>
          <w:rStyle w:val="StyleUnderline"/>
        </w:rPr>
        <w:t xml:space="preserve"> and prevent hate violence </w:t>
      </w:r>
      <w:r w:rsidRPr="00FC33F6">
        <w:rPr>
          <w:rStyle w:val="StyleUnderline"/>
        </w:rPr>
        <w:t>without calling the police</w:t>
      </w:r>
      <w:r w:rsidRPr="00D5401E">
        <w:rPr>
          <w:rStyle w:val="StyleUnderline"/>
        </w:rPr>
        <w:t xml:space="preserve"> (Goh, 2018). </w:t>
      </w:r>
      <w:r w:rsidRPr="00FC33F6">
        <w:rPr>
          <w:rStyle w:val="StyleUnderline"/>
        </w:rPr>
        <w:t xml:space="preserve">Similar projects in which marginalized people build alternatives to state administered governance have been documented by Mariame Kaba </w:t>
      </w:r>
      <w:r w:rsidRPr="00D344D9">
        <w:rPr>
          <w:rStyle w:val="StyleUnderline"/>
          <w:highlight w:val="cyan"/>
        </w:rPr>
        <w:t>and</w:t>
      </w:r>
      <w:r w:rsidRPr="00FC33F6">
        <w:rPr>
          <w:rStyle w:val="StyleUnderline"/>
        </w:rPr>
        <w:t xml:space="preserve"> other prison abolitionists through a project called</w:t>
      </w:r>
      <w:r w:rsidRPr="00D5401E">
        <w:rPr>
          <w:rStyle w:val="StyleUnderline"/>
        </w:rPr>
        <w:t xml:space="preserve"> “</w:t>
      </w:r>
      <w:r w:rsidRPr="00D344D9">
        <w:rPr>
          <w:rStyle w:val="StyleUnderline"/>
          <w:highlight w:val="cyan"/>
        </w:rPr>
        <w:t>One Million Experiments</w:t>
      </w:r>
      <w:r w:rsidRPr="00D5401E">
        <w:rPr>
          <w:rStyle w:val="StyleUnderline"/>
        </w:rPr>
        <w:t xml:space="preserve">.”3 This name </w:t>
      </w:r>
      <w:r w:rsidRPr="00D344D9">
        <w:rPr>
          <w:rStyle w:val="StyleUnderline"/>
          <w:highlight w:val="cyan"/>
        </w:rPr>
        <w:t>resonates with the emphasis mainline economists place on</w:t>
      </w:r>
      <w:r w:rsidRPr="00FC33F6">
        <w:rPr>
          <w:rStyle w:val="StyleUnderline"/>
        </w:rPr>
        <w:t xml:space="preserve"> bottom-up processes of </w:t>
      </w:r>
      <w:r w:rsidRPr="00D344D9">
        <w:rPr>
          <w:rStyle w:val="StyleUnderline"/>
          <w:highlight w:val="cyan"/>
        </w:rPr>
        <w:t>experimentation and discovery, rather than top-down one-size-fits-all solutions.</w:t>
      </w:r>
    </w:p>
    <w:p w14:paraId="6D95BABF" w14:textId="77777777" w:rsidR="009F263E" w:rsidRPr="00D5401E" w:rsidRDefault="009F263E" w:rsidP="009F263E">
      <w:pPr>
        <w:rPr>
          <w:rStyle w:val="StyleUnderline"/>
        </w:rPr>
      </w:pPr>
      <w:r w:rsidRPr="00D5401E">
        <w:rPr>
          <w:sz w:val="16"/>
          <w:szCs w:val="18"/>
        </w:rPr>
        <w:t xml:space="preserve">But even if a radical </w:t>
      </w:r>
      <w:r w:rsidRPr="00D5401E">
        <w:rPr>
          <w:rStyle w:val="StyleUnderline"/>
        </w:rPr>
        <w:t xml:space="preserve">liberal anarchism of the sort that the nineteenth century individualists embraced seems possible, </w:t>
      </w:r>
      <w:r w:rsidRPr="00FC33F6">
        <w:rPr>
          <w:rStyle w:val="StyleUnderline"/>
        </w:rPr>
        <w:t xml:space="preserve">some radical queer and trans activists may worry that it winds up supporting existing unjust distributions of wealth and life chances. Yet </w:t>
      </w:r>
      <w:r w:rsidRPr="00FC33F6">
        <w:rPr>
          <w:sz w:val="16"/>
          <w:szCs w:val="18"/>
        </w:rPr>
        <w:t xml:space="preserve">consistent with Holcombe’s analysis of political capitalism, the nineteenth century individualist </w:t>
      </w:r>
      <w:r w:rsidRPr="00FC33F6">
        <w:rPr>
          <w:rStyle w:val="StyleUnderline"/>
        </w:rPr>
        <w:t xml:space="preserve">anarchists recognized that </w:t>
      </w:r>
      <w:r w:rsidRPr="00D344D9">
        <w:rPr>
          <w:rStyle w:val="StyleUnderline"/>
          <w:highlight w:val="cyan"/>
        </w:rPr>
        <w:t>existing</w:t>
      </w:r>
      <w:r w:rsidRPr="00D5401E">
        <w:rPr>
          <w:rStyle w:val="StyleUnderline"/>
        </w:rPr>
        <w:t xml:space="preserve"> </w:t>
      </w:r>
      <w:r w:rsidRPr="00D344D9">
        <w:rPr>
          <w:rStyle w:val="StyleUnderline"/>
          <w:highlight w:val="cyan"/>
        </w:rPr>
        <w:t xml:space="preserve">inequality and </w:t>
      </w:r>
      <w:r w:rsidRPr="00FC33F6">
        <w:rPr>
          <w:rStyle w:val="StyleUnderline"/>
        </w:rPr>
        <w:t xml:space="preserve">economic </w:t>
      </w:r>
      <w:r w:rsidRPr="00D344D9">
        <w:rPr>
          <w:rStyle w:val="StyleUnderline"/>
          <w:highlight w:val="cyan"/>
        </w:rPr>
        <w:t>injustice rests upon state-granted monopoly privileges</w:t>
      </w:r>
      <w:r w:rsidRPr="00D5401E">
        <w:rPr>
          <w:rStyle w:val="StyleUnderline"/>
        </w:rPr>
        <w:t xml:space="preserve">, especially “four of principal importance: the </w:t>
      </w:r>
      <w:r w:rsidRPr="00D344D9">
        <w:rPr>
          <w:rStyle w:val="StyleUnderline"/>
          <w:highlight w:val="cyan"/>
        </w:rPr>
        <w:t>money</w:t>
      </w:r>
      <w:r w:rsidRPr="00D5401E">
        <w:rPr>
          <w:rStyle w:val="StyleUnderline"/>
        </w:rPr>
        <w:t xml:space="preserve"> monopoly, the </w:t>
      </w:r>
      <w:r w:rsidRPr="00D344D9">
        <w:rPr>
          <w:rStyle w:val="StyleUnderline"/>
          <w:highlight w:val="cyan"/>
        </w:rPr>
        <w:t>land</w:t>
      </w:r>
      <w:r w:rsidRPr="00D5401E">
        <w:rPr>
          <w:rStyle w:val="StyleUnderline"/>
        </w:rPr>
        <w:t xml:space="preserve"> monopoly, the </w:t>
      </w:r>
      <w:r w:rsidRPr="00D344D9">
        <w:rPr>
          <w:rStyle w:val="StyleUnderline"/>
          <w:highlight w:val="cyan"/>
        </w:rPr>
        <w:t>tariff</w:t>
      </w:r>
      <w:r w:rsidRPr="00D5401E">
        <w:rPr>
          <w:rStyle w:val="StyleUnderline"/>
        </w:rPr>
        <w:t xml:space="preserve"> monopoly, </w:t>
      </w:r>
      <w:r w:rsidRPr="00D344D9">
        <w:rPr>
          <w:rStyle w:val="StyleUnderline"/>
          <w:highlight w:val="cyan"/>
        </w:rPr>
        <w:t>and</w:t>
      </w:r>
      <w:r w:rsidRPr="00D5401E">
        <w:rPr>
          <w:rStyle w:val="StyleUnderline"/>
        </w:rPr>
        <w:t xml:space="preserve"> the </w:t>
      </w:r>
      <w:r w:rsidRPr="00D344D9">
        <w:rPr>
          <w:rStyle w:val="StyleUnderline"/>
          <w:highlight w:val="cyan"/>
        </w:rPr>
        <w:t>patent</w:t>
      </w:r>
      <w:r w:rsidRPr="00D5401E">
        <w:rPr>
          <w:rStyle w:val="StyleUnderline"/>
        </w:rPr>
        <w:t xml:space="preserve"> monopoly” (Tucker, 1893). Tucker argued that </w:t>
      </w:r>
      <w:r w:rsidRPr="00D344D9">
        <w:rPr>
          <w:rStyle w:val="StyleUnderline"/>
          <w:highlight w:val="cyan"/>
        </w:rPr>
        <w:t>ending</w:t>
      </w:r>
      <w:r w:rsidRPr="00D5401E">
        <w:rPr>
          <w:rStyle w:val="StyleUnderline"/>
        </w:rPr>
        <w:t xml:space="preserve"> such </w:t>
      </w:r>
      <w:r w:rsidRPr="00FC33F6">
        <w:rPr>
          <w:rStyle w:val="StyleUnderline"/>
        </w:rPr>
        <w:t xml:space="preserve">state granted </w:t>
      </w:r>
      <w:r w:rsidRPr="00D344D9">
        <w:rPr>
          <w:rStyle w:val="StyleUnderline"/>
          <w:highlight w:val="cyan"/>
        </w:rPr>
        <w:t>monopoly privileges would empower ordinary people and erode</w:t>
      </w:r>
      <w:r w:rsidRPr="00D5401E">
        <w:rPr>
          <w:rStyle w:val="StyleUnderline"/>
        </w:rPr>
        <w:t xml:space="preserve"> precisely </w:t>
      </w:r>
      <w:r w:rsidRPr="00D344D9">
        <w:rPr>
          <w:rStyle w:val="StyleUnderline"/>
          <w:highlight w:val="cyan"/>
        </w:rPr>
        <w:t>the exploitative and unequal relations</w:t>
      </w:r>
      <w:r w:rsidRPr="00D5401E">
        <w:rPr>
          <w:rStyle w:val="StyleUnderline"/>
        </w:rPr>
        <w:t xml:space="preserve"> that </w:t>
      </w:r>
      <w:r w:rsidRPr="00D344D9">
        <w:rPr>
          <w:rStyle w:val="StyleUnderline"/>
          <w:highlight w:val="cyan"/>
        </w:rPr>
        <w:t>socialists wished to resist</w:t>
      </w:r>
      <w:r w:rsidRPr="00D5401E">
        <w:rPr>
          <w:sz w:val="16"/>
          <w:szCs w:val="18"/>
        </w:rPr>
        <w:t>. Members of queer radical movements have likewise sought to end unjust state-secured monopolies. For instance, activists affiliated with AIDS Coalition to Unleash Power (</w:t>
      </w:r>
      <w:r w:rsidRPr="00D344D9">
        <w:rPr>
          <w:rStyle w:val="StyleUnderline"/>
          <w:highlight w:val="cyan"/>
        </w:rPr>
        <w:t>ACT-UP)</w:t>
      </w:r>
      <w:r w:rsidRPr="00FC33F6">
        <w:rPr>
          <w:rStyle w:val="StyleUnderline"/>
        </w:rPr>
        <w:t xml:space="preserve"> have </w:t>
      </w:r>
      <w:r w:rsidRPr="00D344D9">
        <w:rPr>
          <w:rStyle w:val="StyleUnderline"/>
          <w:highlight w:val="cyan"/>
        </w:rPr>
        <w:t>opposed</w:t>
      </w:r>
      <w:r w:rsidRPr="00FC33F6">
        <w:rPr>
          <w:rStyle w:val="StyleUnderline"/>
        </w:rPr>
        <w:t xml:space="preserve"> pharmaceutical patents and FDA </w:t>
      </w:r>
      <w:r w:rsidRPr="00D344D9">
        <w:rPr>
          <w:rStyle w:val="StyleUnderline"/>
          <w:highlight w:val="cyan"/>
        </w:rPr>
        <w:t>restrictions that limit HIV patients’ access to</w:t>
      </w:r>
      <w:r w:rsidRPr="00FC33F6">
        <w:rPr>
          <w:rStyle w:val="StyleUnderline"/>
        </w:rPr>
        <w:t xml:space="preserve"> </w:t>
      </w:r>
      <w:r w:rsidRPr="00D344D9">
        <w:rPr>
          <w:rStyle w:val="StyleUnderline"/>
          <w:highlight w:val="cyan"/>
        </w:rPr>
        <w:t>medicine</w:t>
      </w:r>
      <w:r w:rsidRPr="00FC33F6">
        <w:rPr>
          <w:rStyle w:val="StyleUnderline"/>
        </w:rPr>
        <w:t xml:space="preserve"> (Szijarto, 2023). Radical </w:t>
      </w:r>
      <w:r w:rsidRPr="00D344D9">
        <w:rPr>
          <w:rStyle w:val="StyleUnderline"/>
          <w:highlight w:val="cyan"/>
        </w:rPr>
        <w:t>transgender activists</w:t>
      </w:r>
      <w:r w:rsidRPr="00FC33F6">
        <w:rPr>
          <w:rStyle w:val="StyleUnderline"/>
        </w:rPr>
        <w:t xml:space="preserve"> have often supported </w:t>
      </w:r>
      <w:r w:rsidRPr="00D344D9">
        <w:rPr>
          <w:rStyle w:val="StyleUnderline"/>
          <w:highlight w:val="cyan"/>
        </w:rPr>
        <w:t>rout</w:t>
      </w:r>
      <w:r w:rsidRPr="00FC33F6">
        <w:rPr>
          <w:rStyle w:val="StyleUnderline"/>
        </w:rPr>
        <w:t xml:space="preserve">ing around the </w:t>
      </w:r>
      <w:r w:rsidRPr="00D344D9">
        <w:rPr>
          <w:rStyle w:val="StyleUnderline"/>
          <w:highlight w:val="cyan"/>
        </w:rPr>
        <w:t xml:space="preserve">monopoly privileges </w:t>
      </w:r>
      <w:r w:rsidRPr="00A03BC5">
        <w:rPr>
          <w:rStyle w:val="StyleUnderline"/>
        </w:rPr>
        <w:t>that medical professionals have</w:t>
      </w:r>
      <w:r w:rsidRPr="00FC33F6">
        <w:rPr>
          <w:rStyle w:val="StyleUnderline"/>
        </w:rPr>
        <w:t xml:space="preserve"> </w:t>
      </w:r>
      <w:r w:rsidRPr="00D344D9">
        <w:rPr>
          <w:rStyle w:val="StyleUnderline"/>
          <w:highlight w:val="cyan"/>
        </w:rPr>
        <w:t>when it</w:t>
      </w:r>
      <w:r w:rsidRPr="00FC33F6">
        <w:rPr>
          <w:rStyle w:val="StyleUnderline"/>
        </w:rPr>
        <w:t xml:space="preserve"> </w:t>
      </w:r>
      <w:r w:rsidRPr="00D344D9">
        <w:rPr>
          <w:rStyle w:val="StyleUnderline"/>
          <w:highlight w:val="cyan"/>
        </w:rPr>
        <w:t>comes to prescribing gender affirming hormones</w:t>
      </w:r>
      <w:r w:rsidRPr="00FC33F6">
        <w:rPr>
          <w:rStyle w:val="StyleUnderline"/>
        </w:rPr>
        <w:t xml:space="preserve"> and related treatments (Rotondi et al., 2013).</w:t>
      </w:r>
      <w:r w:rsidRPr="00D5401E">
        <w:rPr>
          <w:rStyle w:val="StyleUnderline"/>
        </w:rPr>
        <w:t xml:space="preserve"> These </w:t>
      </w:r>
      <w:r w:rsidRPr="001B2DCE">
        <w:rPr>
          <w:rStyle w:val="StyleUnderline"/>
        </w:rPr>
        <w:t xml:space="preserve">activists engage in </w:t>
      </w:r>
      <w:r w:rsidRPr="00D344D9">
        <w:rPr>
          <w:rStyle w:val="StyleUnderline"/>
          <w:highlight w:val="cyan"/>
        </w:rPr>
        <w:t>mutual aid, rout</w:t>
      </w:r>
      <w:r w:rsidRPr="00D5401E">
        <w:rPr>
          <w:rStyle w:val="StyleUnderline"/>
        </w:rPr>
        <w:t xml:space="preserve">ing around state-erected </w:t>
      </w:r>
      <w:r w:rsidRPr="00D344D9">
        <w:rPr>
          <w:rStyle w:val="StyleUnderline"/>
          <w:highlight w:val="cyan"/>
        </w:rPr>
        <w:t>barriers to entry</w:t>
      </w:r>
      <w:r w:rsidRPr="00D5401E">
        <w:rPr>
          <w:rStyle w:val="StyleUnderline"/>
        </w:rPr>
        <w:t xml:space="preserve"> and </w:t>
      </w:r>
      <w:r w:rsidRPr="001B2DCE">
        <w:rPr>
          <w:rStyle w:val="StyleUnderline"/>
        </w:rPr>
        <w:t>ensuring that their fellows have access to the healthcare they need</w:t>
      </w:r>
      <w:r w:rsidRPr="00D5401E">
        <w:rPr>
          <w:rStyle w:val="StyleUnderline"/>
        </w:rPr>
        <w:t xml:space="preserve">. </w:t>
      </w:r>
      <w:r w:rsidRPr="001B2DCE">
        <w:rPr>
          <w:rStyle w:val="StyleUnderline"/>
        </w:rPr>
        <w:t>This</w:t>
      </w:r>
      <w:r w:rsidRPr="00D5401E">
        <w:rPr>
          <w:rStyle w:val="StyleUnderline"/>
        </w:rPr>
        <w:t xml:space="preserve"> strategy directly </w:t>
      </w:r>
      <w:r w:rsidRPr="001B2DCE">
        <w:rPr>
          <w:rStyle w:val="StyleUnderline"/>
        </w:rPr>
        <w:t>challenges state</w:t>
      </w:r>
      <w:r w:rsidRPr="00D5401E">
        <w:rPr>
          <w:rStyle w:val="StyleUnderline"/>
        </w:rPr>
        <w:t xml:space="preserve"> secured </w:t>
      </w:r>
      <w:r w:rsidRPr="001B2DCE">
        <w:rPr>
          <w:rStyle w:val="StyleUnderline"/>
        </w:rPr>
        <w:t xml:space="preserve">monopoly privileges </w:t>
      </w:r>
      <w:r w:rsidRPr="00D344D9">
        <w:rPr>
          <w:rStyle w:val="StyleUnderline"/>
          <w:highlight w:val="cyan"/>
        </w:rPr>
        <w:t xml:space="preserve">and moves us in the direction of a genuinely free market, </w:t>
      </w:r>
      <w:r w:rsidRPr="001B2DCE">
        <w:rPr>
          <w:rStyle w:val="StyleUnderline"/>
        </w:rPr>
        <w:t>rather than the captured political capitalist system we live under.</w:t>
      </w:r>
      <w:r w:rsidRPr="00D5401E">
        <w:rPr>
          <w:rStyle w:val="StyleUnderline"/>
        </w:rPr>
        <w:t xml:space="preserve"> </w:t>
      </w:r>
    </w:p>
    <w:p w14:paraId="242A199D" w14:textId="77777777" w:rsidR="009F263E" w:rsidRPr="00D5401E" w:rsidRDefault="009F263E" w:rsidP="009F263E">
      <w:pPr>
        <w:rPr>
          <w:b/>
          <w:u w:val="single"/>
        </w:rPr>
      </w:pPr>
      <w:r w:rsidRPr="00D5401E">
        <w:rPr>
          <w:sz w:val="16"/>
          <w:szCs w:val="18"/>
        </w:rPr>
        <w:t xml:space="preserve">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w:t>
      </w:r>
      <w:r w:rsidRPr="00D344D9">
        <w:rPr>
          <w:rStyle w:val="StyleUnderline"/>
          <w:highlight w:val="cyan"/>
        </w:rPr>
        <w:t>Rather than</w:t>
      </w:r>
      <w:r w:rsidRPr="001B2DCE">
        <w:rPr>
          <w:rStyle w:val="StyleUnderline"/>
        </w:rPr>
        <w:t xml:space="preserve"> imposing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they empower individuals to use</w:t>
      </w:r>
      <w:r w:rsidRPr="00D5401E">
        <w:rPr>
          <w:rStyle w:val="StyleUnderline"/>
        </w:rPr>
        <w:t xml:space="preserve"> their </w:t>
      </w:r>
      <w:r w:rsidRPr="00D344D9">
        <w:rPr>
          <w:rStyle w:val="StyleUnderline"/>
          <w:highlight w:val="cyan"/>
        </w:rPr>
        <w:t>local knowledge, cooperate from the bottom-up, and help their community</w:t>
      </w:r>
      <w:r w:rsidRPr="00D5401E">
        <w:rPr>
          <w:sz w:val="16"/>
          <w:szCs w:val="18"/>
        </w:rPr>
        <w:t xml:space="preserve">. In this respect, </w:t>
      </w:r>
      <w:r w:rsidRPr="00D344D9">
        <w:rPr>
          <w:rStyle w:val="StyleUnderline"/>
          <w:highlight w:val="cyan"/>
        </w:rPr>
        <w:t>the</w:t>
      </w:r>
      <w:r w:rsidRPr="001B2DCE">
        <w:rPr>
          <w:rStyle w:val="StyleUnderline"/>
        </w:rPr>
        <w:t xml:space="preserve"> vibrant and positive sum </w:t>
      </w:r>
      <w:r w:rsidRPr="00D344D9">
        <w:rPr>
          <w:rStyle w:val="StyleUnderline"/>
          <w:highlight w:val="cyan"/>
        </w:rPr>
        <w:t>practical anarchism of radical</w:t>
      </w:r>
      <w:r w:rsidRPr="001B2DCE">
        <w:rPr>
          <w:rStyle w:val="StyleUnderline"/>
        </w:rPr>
        <w:t xml:space="preserve"> queer and trans liberation</w:t>
      </w:r>
      <w:r w:rsidRPr="00D5401E">
        <w:rPr>
          <w:rStyle w:val="StyleUnderline"/>
        </w:rPr>
        <w:t xml:space="preserve"> </w:t>
      </w:r>
      <w:r w:rsidRPr="00D344D9">
        <w:rPr>
          <w:rStyle w:val="StyleUnderline"/>
          <w:highlight w:val="cyan"/>
        </w:rPr>
        <w:t>movements is</w:t>
      </w:r>
      <w:r w:rsidRPr="00D5401E">
        <w:rPr>
          <w:rStyle w:val="StyleUnderline"/>
        </w:rPr>
        <w:t xml:space="preserve"> already </w:t>
      </w:r>
      <w:r w:rsidRPr="00D344D9">
        <w:rPr>
          <w:rStyle w:val="StyleUnderline"/>
          <w:highlight w:val="cyan"/>
        </w:rPr>
        <w:t xml:space="preserve">consistent with the radical liberal vision I outline </w:t>
      </w:r>
      <w:r w:rsidRPr="001B2DCE">
        <w:rPr>
          <w:rStyle w:val="StyleUnderline"/>
        </w:rPr>
        <w:t>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w:t>
      </w:r>
      <w:r w:rsidRPr="00D5401E">
        <w:rPr>
          <w:sz w:val="16"/>
          <w:szCs w:val="18"/>
        </w:rPr>
        <w:t xml:space="preserve">.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association. </w:t>
      </w:r>
      <w:r w:rsidRPr="00D5401E">
        <w:rPr>
          <w:rStyle w:val="StyleUnderline"/>
        </w:rPr>
        <w:t>The anarchist emphasis on experimentation, direct action, and mutual aid leads to genuinely positive action, regardless of what totalizing visions any given radical may be motivated by.</w:t>
      </w:r>
    </w:p>
    <w:p w14:paraId="7E2568FC" w14:textId="77777777" w:rsidR="009F263E" w:rsidRPr="00D5401E" w:rsidRDefault="009F263E" w:rsidP="009F263E">
      <w:pPr>
        <w:rPr>
          <w:sz w:val="16"/>
          <w:szCs w:val="18"/>
        </w:rPr>
      </w:pPr>
      <w:r w:rsidRPr="00D5401E">
        <w:rPr>
          <w:sz w:val="16"/>
          <w:szCs w:val="18"/>
        </w:rPr>
        <w:t xml:space="preserve">Conclusion </w:t>
      </w:r>
    </w:p>
    <w:p w14:paraId="7C397A4A" w14:textId="77777777" w:rsidR="009F263E" w:rsidRPr="00D5401E" w:rsidRDefault="009F263E" w:rsidP="009F263E">
      <w:pPr>
        <w:rPr>
          <w:rStyle w:val="StyleUnderline"/>
        </w:rPr>
      </w:pPr>
      <w:r w:rsidRPr="00D5401E">
        <w:rPr>
          <w:sz w:val="16"/>
          <w:szCs w:val="18"/>
        </w:rPr>
        <w:t xml:space="preserve">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w:t>
      </w:r>
      <w:r w:rsidRPr="00D344D9">
        <w:rPr>
          <w:rStyle w:val="StyleUnderline"/>
          <w:highlight w:val="cyan"/>
        </w:rPr>
        <w:t>Public choice</w:t>
      </w:r>
      <w:r w:rsidRPr="00D5401E">
        <w:rPr>
          <w:rStyle w:val="StyleUnderline"/>
        </w:rPr>
        <w:t xml:space="preserve">, particularly the analysis of political capitalism, </w:t>
      </w:r>
      <w:r w:rsidRPr="00D344D9">
        <w:rPr>
          <w:rStyle w:val="StyleUnderline"/>
          <w:highlight w:val="cyan"/>
        </w:rPr>
        <w:t>can be</w:t>
      </w:r>
      <w:r w:rsidRPr="00D5401E">
        <w:rPr>
          <w:rStyle w:val="StyleUnderline"/>
        </w:rPr>
        <w:t xml:space="preserve"> fruitfully </w:t>
      </w:r>
      <w:r w:rsidRPr="00D344D9">
        <w:rPr>
          <w:rStyle w:val="StyleUnderline"/>
          <w:highlight w:val="cyan"/>
        </w:rPr>
        <w:t xml:space="preserve">applied to understand the systems of state violence and </w:t>
      </w:r>
      <w:r w:rsidRPr="001B2DCE">
        <w:rPr>
          <w:rStyle w:val="StyleUnderline"/>
        </w:rPr>
        <w:t xml:space="preserve">economic </w:t>
      </w:r>
      <w:r w:rsidRPr="00D344D9">
        <w:rPr>
          <w:rStyle w:val="StyleUnderline"/>
          <w:highlight w:val="cyan"/>
        </w:rPr>
        <w:t xml:space="preserve">privilege that radicals </w:t>
      </w:r>
      <w:r w:rsidRPr="001B2DCE">
        <w:rPr>
          <w:rStyle w:val="StyleUnderline"/>
        </w:rPr>
        <w:t xml:space="preserve">rightly </w:t>
      </w:r>
      <w:r w:rsidRPr="00D344D9">
        <w:rPr>
          <w:rStyle w:val="StyleUnderline"/>
          <w:highlight w:val="cyan"/>
        </w:rPr>
        <w:t>critique</w:t>
      </w:r>
      <w:r w:rsidRPr="00D5401E">
        <w:rPr>
          <w:rStyle w:val="StyleUnderline"/>
        </w:rPr>
        <w:t xml:space="preserve">. Ultimately, </w:t>
      </w:r>
      <w:r w:rsidRPr="00D344D9">
        <w:rPr>
          <w:rStyle w:val="StyleUnderline"/>
          <w:highlight w:val="cyan"/>
        </w:rPr>
        <w:t xml:space="preserve">mainline economics offers a powerful lens for understanding our world. </w:t>
      </w:r>
      <w:r w:rsidRPr="001B2DCE">
        <w:rPr>
          <w:rStyle w:val="StyleUnderline"/>
        </w:rPr>
        <w:t>Through that understanding, radicals can better understand the feasible paths available for emancipatory social change.</w:t>
      </w:r>
      <w:r w:rsidRPr="00D5401E">
        <w:rPr>
          <w:rStyle w:val="StyleUnderline"/>
        </w:rPr>
        <w:t xml:space="preserve"> </w:t>
      </w:r>
    </w:p>
    <w:p w14:paraId="441554B4" w14:textId="77777777" w:rsidR="009F263E" w:rsidRPr="000804A0" w:rsidRDefault="009F263E" w:rsidP="009F263E">
      <w:pPr>
        <w:rPr>
          <w:u w:val="single"/>
        </w:rPr>
      </w:pPr>
      <w:r w:rsidRPr="00D5401E">
        <w:rPr>
          <w:rStyle w:val="StyleUnderline"/>
        </w:rPr>
        <w:t xml:space="preserve">Sometimes this means casting cold water on proposed paths towards emancipation. </w:t>
      </w:r>
      <w:r w:rsidRPr="001B2DCE">
        <w:rPr>
          <w:rStyle w:val="StyleUnderline"/>
        </w:rPr>
        <w:t xml:space="preserve">Attempts to remake the world through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will lead not to emancipation, but to calculational chaos and abuses</w:t>
      </w:r>
      <w:r w:rsidRPr="00D5401E">
        <w:rPr>
          <w:rStyle w:val="StyleUnderline"/>
        </w:rPr>
        <w:t xml:space="preserve"> by the wielders of centralized power.</w:t>
      </w:r>
      <w:r w:rsidRPr="00D5401E">
        <w:rPr>
          <w:sz w:val="16"/>
          <w:szCs w:val="18"/>
        </w:rPr>
        <w:t xml:space="preserve"> </w:t>
      </w:r>
      <w:r w:rsidRPr="00D5401E">
        <w:t>Some nominally democratic or decentralized forms of radical social change may be subject to similar pitfalls.</w:t>
      </w:r>
      <w:r w:rsidRPr="00D5401E">
        <w:rPr>
          <w:sz w:val="16"/>
          <w:szCs w:val="18"/>
        </w:rPr>
        <w:t xml:space="preserve"> Yet </w:t>
      </w:r>
      <w:r w:rsidRPr="00D5401E">
        <w:rPr>
          <w:rStyle w:val="StyleUnderline"/>
        </w:rPr>
        <w:t xml:space="preserve">the most radical and anti-authoritarian elements of the movement, namely </w:t>
      </w:r>
      <w:r w:rsidRPr="00D344D9">
        <w:rPr>
          <w:rStyle w:val="StyleUnderline"/>
          <w:highlight w:val="cyan"/>
        </w:rPr>
        <w:t>the anarchists and abolitionists, are prefiguring a better world each day</w:t>
      </w:r>
      <w:r w:rsidRPr="00D5401E">
        <w:rPr>
          <w:rStyle w:val="StyleUnderline"/>
        </w:rPr>
        <w:t xml:space="preserve">. Rather than attempting to impose liberation from the top-down, </w:t>
      </w:r>
      <w:r w:rsidRPr="001B2DCE">
        <w:rPr>
          <w:rStyle w:val="StyleUnderline"/>
        </w:rPr>
        <w:t xml:space="preserve">they are </w:t>
      </w:r>
      <w:r w:rsidRPr="00D344D9">
        <w:rPr>
          <w:rStyle w:val="StyleUnderline"/>
          <w:highlight w:val="cyan"/>
        </w:rPr>
        <w:t xml:space="preserve">forging new forms of associational life that enable marginalized people to survive, thrive, and govern themselves </w:t>
      </w:r>
      <w:r w:rsidRPr="001B2DCE">
        <w:rPr>
          <w:rStyle w:val="StyleUnderline"/>
        </w:rPr>
        <w:t>in the face of hostile power.</w:t>
      </w:r>
      <w:r w:rsidRPr="00D5401E">
        <w:rPr>
          <w:rStyle w:val="StyleUnderline"/>
        </w:rPr>
        <w:t xml:space="preserve"> The insights of </w:t>
      </w:r>
      <w:r w:rsidRPr="00D344D9">
        <w:rPr>
          <w:rStyle w:val="StyleUnderline"/>
          <w:highlight w:val="cyan"/>
        </w:rPr>
        <w:t>mainline economics can help us understand what sets these</w:t>
      </w:r>
      <w:r w:rsidRPr="00D5401E">
        <w:rPr>
          <w:rStyle w:val="StyleUnderline"/>
        </w:rPr>
        <w:t xml:space="preserve"> </w:t>
      </w:r>
      <w:r w:rsidRPr="001B2DCE">
        <w:rPr>
          <w:rStyle w:val="StyleUnderline"/>
        </w:rPr>
        <w:t>distinct</w:t>
      </w:r>
      <w:r w:rsidRPr="00D5401E">
        <w:rPr>
          <w:rStyle w:val="StyleUnderline"/>
        </w:rPr>
        <w:t xml:space="preserve"> radical </w:t>
      </w:r>
      <w:r w:rsidRPr="00D344D9">
        <w:rPr>
          <w:rStyle w:val="StyleUnderline"/>
          <w:highlight w:val="cyan"/>
        </w:rPr>
        <w:t xml:space="preserve">paths towards liberation apart </w:t>
      </w:r>
      <w:r w:rsidRPr="001B2DCE">
        <w:rPr>
          <w:rStyle w:val="StyleUnderline"/>
        </w:rPr>
        <w:t xml:space="preserve">from one another, </w:t>
      </w:r>
      <w:r w:rsidRPr="00D344D9">
        <w:rPr>
          <w:rStyle w:val="StyleUnderline"/>
          <w:highlight w:val="cyan"/>
        </w:rPr>
        <w:t>as well as why imperfect but promising moves</w:t>
      </w:r>
      <w:r w:rsidRPr="00D5401E">
        <w:rPr>
          <w:rStyle w:val="StyleUnderline"/>
        </w:rPr>
        <w:t xml:space="preserve"> towards emancipation </w:t>
      </w:r>
      <w:r w:rsidRPr="00D344D9">
        <w:rPr>
          <w:rStyle w:val="StyleUnderline"/>
          <w:highlight w:val="cyan"/>
        </w:rPr>
        <w:t>have occurred within liberal democracies</w:t>
      </w:r>
      <w:r w:rsidRPr="00D5401E">
        <w:rPr>
          <w:rStyle w:val="StyleUnderline"/>
        </w:rPr>
        <w:t xml:space="preserve">. The partial liberalism we see around us enables experimentation, entrepreneurship, coordination, and community. Radical critics offer trenchant critiques of violence and inequity in existing institutions. Yet </w:t>
      </w:r>
      <w:r w:rsidRPr="00D344D9">
        <w:rPr>
          <w:rStyle w:val="StyleUnderline"/>
          <w:highlight w:val="cyan"/>
        </w:rPr>
        <w:t>for</w:t>
      </w:r>
      <w:r w:rsidRPr="00D5401E">
        <w:rPr>
          <w:rStyle w:val="StyleUnderline"/>
        </w:rPr>
        <w:t xml:space="preserve"> a radical </w:t>
      </w:r>
      <w:r w:rsidRPr="00D344D9">
        <w:rPr>
          <w:rStyle w:val="StyleUnderline"/>
          <w:highlight w:val="cyan"/>
        </w:rPr>
        <w:t>change to be truly emancipatory, it should</w:t>
      </w:r>
      <w:r w:rsidRPr="00D5401E">
        <w:rPr>
          <w:rStyle w:val="StyleUnderline"/>
        </w:rPr>
        <w:t xml:space="preserve"> </w:t>
      </w:r>
      <w:r w:rsidRPr="00D344D9">
        <w:rPr>
          <w:rStyle w:val="StyleUnderline"/>
          <w:highlight w:val="cyan"/>
        </w:rPr>
        <w:t>preserve</w:t>
      </w:r>
      <w:r w:rsidRPr="00D5401E">
        <w:rPr>
          <w:rStyle w:val="StyleUnderline"/>
        </w:rPr>
        <w:t xml:space="preserve"> and expand this space for experimentation and </w:t>
      </w:r>
      <w:r w:rsidRPr="00D344D9">
        <w:rPr>
          <w:rStyle w:val="StyleUnderline"/>
          <w:highlight w:val="cyan"/>
        </w:rPr>
        <w:t>entrepreneurship, not constrain</w:t>
      </w:r>
      <w:r w:rsidRPr="00D5401E">
        <w:rPr>
          <w:rStyle w:val="StyleUnderline"/>
        </w:rPr>
        <w:t xml:space="preserve"> or crush </w:t>
      </w:r>
      <w:r w:rsidRPr="00D344D9">
        <w:rPr>
          <w:rStyle w:val="StyleUnderline"/>
          <w:highlight w:val="cyan"/>
        </w:rPr>
        <w:t>it</w:t>
      </w:r>
      <w:r w:rsidRPr="00D5401E">
        <w:rPr>
          <w:rStyle w:val="StyleUnderline"/>
        </w:rPr>
        <w:t>.</w:t>
      </w:r>
    </w:p>
    <w:p w14:paraId="015F65EB" w14:textId="77777777" w:rsidR="009F263E" w:rsidRDefault="009F263E" w:rsidP="009F263E">
      <w:pPr>
        <w:pStyle w:val="Heading2"/>
      </w:pPr>
      <w:r>
        <w:t>Case</w:t>
      </w:r>
    </w:p>
    <w:p w14:paraId="43D5AAC2" w14:textId="77777777" w:rsidR="009F263E" w:rsidRDefault="009F263E" w:rsidP="009F263E">
      <w:pPr>
        <w:pStyle w:val="Heading3"/>
      </w:pPr>
      <w:bookmarkStart w:id="1" w:name="_Hlk214096333"/>
      <w:r>
        <w:t>Solvency---1NC</w:t>
      </w:r>
    </w:p>
    <w:p w14:paraId="7704ABC4" w14:textId="77777777" w:rsidR="009F263E" w:rsidRDefault="009F263E" w:rsidP="009F263E">
      <w:pPr>
        <w:pStyle w:val="Heading4"/>
      </w:pPr>
      <w:r>
        <w:t xml:space="preserve">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093E7AF6" w14:textId="77777777" w:rsidR="009F263E" w:rsidRDefault="009F263E" w:rsidP="009F263E">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3CFFF37A" w14:textId="77777777" w:rsidR="009F263E" w:rsidRPr="00203407" w:rsidRDefault="009F263E" w:rsidP="009F263E">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1"/>
    </w:p>
    <w:p w14:paraId="422C6D6E" w14:textId="77777777" w:rsidR="009F263E" w:rsidRDefault="009F263E" w:rsidP="009F263E">
      <w:pPr>
        <w:pStyle w:val="Heading3"/>
      </w:pPr>
      <w:r>
        <w:t>Religion---1NC</w:t>
      </w:r>
    </w:p>
    <w:p w14:paraId="3D6EF432" w14:textId="77777777" w:rsidR="009F263E" w:rsidRDefault="009F263E" w:rsidP="009F263E">
      <w:pPr>
        <w:pStyle w:val="Heading4"/>
      </w:pPr>
      <w:r>
        <w:t xml:space="preserve">Non-falsifiable religious theories should not form the basis of ethical worldview---it’s the logic of crusaders and used to forcefully impose dominant ideologies upon minority religious groups. The AFF is responsible for everything their ethics justify, which includes Christian Nationalism. Vote NEG to endorse an unflinching separation between church and state and commitment to ethics based on falsifiable empirics. Any other standard fails because Christian Nationalists hold the power and will weaponize religion against Brujeras. </w:t>
      </w:r>
    </w:p>
    <w:p w14:paraId="649AF6D5" w14:textId="77777777" w:rsidR="009F263E" w:rsidRDefault="009F263E" w:rsidP="009F263E">
      <w:pPr>
        <w:pStyle w:val="Heading3"/>
      </w:pPr>
      <w:r>
        <w:t>Wynter---1NC</w:t>
      </w:r>
    </w:p>
    <w:p w14:paraId="27FC2CF6" w14:textId="77777777" w:rsidR="009F263E" w:rsidRPr="00286123" w:rsidRDefault="009F263E" w:rsidP="009F263E">
      <w:pPr>
        <w:pStyle w:val="Heading4"/>
        <w:rPr>
          <w:rFonts w:eastAsia="MS Gothic"/>
        </w:rPr>
      </w:pPr>
      <w:bookmarkStart w:id="2" w:name="_Hlk56273617"/>
      <w:r w:rsidRPr="00286123">
        <w:rPr>
          <w:rFonts w:eastAsia="MS Gothic"/>
        </w:rPr>
        <w:t xml:space="preserve">Wynter’s theory prematurely discards </w:t>
      </w:r>
      <w:r w:rsidRPr="00286123">
        <w:rPr>
          <w:rFonts w:eastAsia="MS Gothic"/>
          <w:u w:val="single"/>
        </w:rPr>
        <w:t>valuable tools</w:t>
      </w:r>
      <w:r w:rsidRPr="00286123">
        <w:rPr>
          <w:rFonts w:eastAsia="MS Gothic"/>
        </w:rPr>
        <w:t xml:space="preserve"> for emancipation at the </w:t>
      </w:r>
      <w:r w:rsidRPr="00286123">
        <w:rPr>
          <w:rFonts w:eastAsia="MS Gothic"/>
          <w:u w:val="single"/>
        </w:rPr>
        <w:t>first whiff</w:t>
      </w:r>
      <w:r w:rsidRPr="00286123">
        <w:rPr>
          <w:rFonts w:eastAsia="MS Gothic"/>
        </w:rPr>
        <w:t xml:space="preserve"> of colonial association.</w:t>
      </w:r>
    </w:p>
    <w:p w14:paraId="10559C35" w14:textId="77777777" w:rsidR="009F263E" w:rsidRPr="00286123" w:rsidRDefault="009F263E" w:rsidP="009F263E">
      <w:pPr>
        <w:rPr>
          <w:rFonts w:eastAsia="Times New Roman"/>
        </w:rPr>
      </w:pPr>
      <w:r w:rsidRPr="00D037A2">
        <w:rPr>
          <w:rStyle w:val="Style13ptBold"/>
        </w:rPr>
        <w:t>Meagher, 18</w:t>
      </w:r>
      <w:r w:rsidRPr="00397456">
        <w:t>—University of</w:t>
      </w:r>
      <w:r w:rsidRPr="00286123">
        <w:rPr>
          <w:rFonts w:eastAsia="Times New Roman"/>
        </w:rPr>
        <w:t xml:space="preserve"> Connecticut (Thomas, “Maturity in a Human World: A Philosophical Study,” https://opencommons.uconn.edu/cgi/viewcontent.cgi?article=8155&amp;context=dissertations)</w:t>
      </w:r>
    </w:p>
    <w:p w14:paraId="3F5651A1" w14:textId="77777777" w:rsidR="009F263E" w:rsidRPr="00286123" w:rsidRDefault="009F263E" w:rsidP="009F263E">
      <w:pPr>
        <w:rPr>
          <w:rFonts w:eastAsia="Times New Roman"/>
          <w:sz w:val="16"/>
        </w:rPr>
      </w:pPr>
      <w:r w:rsidRPr="00286123">
        <w:rPr>
          <w:rFonts w:eastAsia="Times New Roman"/>
          <w:sz w:val="16"/>
        </w:rPr>
        <w:t xml:space="preserve">Of course, </w:t>
      </w:r>
      <w:r w:rsidRPr="00480A46">
        <w:rPr>
          <w:rStyle w:val="Emphasis"/>
        </w:rPr>
        <w:t>these reflections take as their point of departure</w:t>
      </w:r>
      <w:r w:rsidRPr="00286123">
        <w:rPr>
          <w:rFonts w:eastAsia="Times New Roman"/>
          <w:sz w:val="16"/>
        </w:rPr>
        <w:t xml:space="preserve"> not a universal and ahistoric form of patriarchy, misogyny, or sexism, but rather </w:t>
      </w:r>
      <w:r w:rsidRPr="00480A46">
        <w:rPr>
          <w:rStyle w:val="Emphasis"/>
        </w:rPr>
        <w:t>a historically particular form instantiated through Euro-modern colonialism</w:t>
      </w:r>
      <w:r w:rsidRPr="00286123">
        <w:rPr>
          <w:rFonts w:eastAsia="Times New Roman"/>
          <w:sz w:val="16"/>
        </w:rPr>
        <w:t xml:space="preserve"> (Wynter, 1990; Oyèwùmí, 1997; Lugones 2007). What is it at issue is not so much the intersection of standalone forms of racism and sexism, but rather their mutual co-constitution through an imperial and colonial matrix of power. </w:t>
      </w:r>
      <w:r w:rsidRPr="00480A46">
        <w:rPr>
          <w:rStyle w:val="Emphasis"/>
        </w:rPr>
        <w:t>Following</w:t>
      </w:r>
      <w:r w:rsidRPr="00286123">
        <w:rPr>
          <w:rFonts w:eastAsia="Times New Roman"/>
          <w:sz w:val="16"/>
        </w:rPr>
        <w:t xml:space="preserve"> Sylvia </w:t>
      </w:r>
      <w:r w:rsidRPr="00480A46">
        <w:rPr>
          <w:rStyle w:val="Emphasis"/>
          <w:highlight w:val="cyan"/>
        </w:rPr>
        <w:t>Wynter</w:t>
      </w:r>
      <w:r w:rsidRPr="00286123">
        <w:rPr>
          <w:rFonts w:eastAsia="Times New Roman"/>
          <w:sz w:val="16"/>
        </w:rPr>
        <w:t xml:space="preserve">, we may then raise the issue that </w:t>
      </w:r>
      <w:r w:rsidRPr="00480A46">
        <w:rPr>
          <w:rStyle w:val="Emphasis"/>
        </w:rPr>
        <w:t>the problem</w:t>
      </w:r>
      <w:r w:rsidRPr="00286123">
        <w:rPr>
          <w:rFonts w:eastAsia="Times New Roman"/>
          <w:sz w:val="16"/>
        </w:rPr>
        <w:t xml:space="preserve"> of maturity </w:t>
      </w:r>
      <w:r w:rsidRPr="00480A46">
        <w:rPr>
          <w:rStyle w:val="Emphasis"/>
        </w:rPr>
        <w:t xml:space="preserve">may be </w:t>
      </w:r>
      <w:r w:rsidRPr="00480A46">
        <w:rPr>
          <w:rStyle w:val="Emphasis"/>
          <w:highlight w:val="cyan"/>
        </w:rPr>
        <w:t>linked to</w:t>
      </w:r>
      <w:r w:rsidRPr="00286123">
        <w:rPr>
          <w:rFonts w:eastAsia="Times New Roman"/>
          <w:sz w:val="16"/>
        </w:rPr>
        <w:t xml:space="preserve"> what she terms “</w:t>
      </w:r>
      <w:r w:rsidRPr="00480A46">
        <w:rPr>
          <w:rStyle w:val="Emphasis"/>
          <w:highlight w:val="cyan"/>
        </w:rPr>
        <w:t>the over-representation of Man</w:t>
      </w:r>
      <w:r w:rsidRPr="00480A46">
        <w:rPr>
          <w:rStyle w:val="Emphasis"/>
        </w:rPr>
        <w:t xml:space="preserve"> as if it were the human</w:t>
      </w:r>
      <w:r w:rsidRPr="00286123">
        <w:rPr>
          <w:rFonts w:eastAsia="Times New Roman"/>
          <w:sz w:val="16"/>
        </w:rPr>
        <w:t xml:space="preserve">” (2003). “Man” takes as its point of reference a white, European or Euro-American bourgeois male, a “global breadwinner” whose economic mastery is attributable not to illegitimate regimes of appropriation and exploitation but rather to Man’s intrinsic virtue. </w:t>
      </w:r>
      <w:r w:rsidRPr="00480A46">
        <w:rPr>
          <w:rStyle w:val="Emphasis"/>
        </w:rPr>
        <w:t xml:space="preserve">The modern episteme, Wynter contends, </w:t>
      </w:r>
      <w:r w:rsidRPr="00480A46">
        <w:rPr>
          <w:rStyle w:val="Emphasis"/>
          <w:highlight w:val="cyan"/>
        </w:rPr>
        <w:t>is premised on elevating Man to</w:t>
      </w:r>
      <w:r w:rsidRPr="00480A46">
        <w:rPr>
          <w:rStyle w:val="Emphasis"/>
        </w:rPr>
        <w:t xml:space="preserve"> the </w:t>
      </w:r>
      <w:r w:rsidRPr="00480A46">
        <w:rPr>
          <w:rStyle w:val="Emphasis"/>
          <w:highlight w:val="cyan"/>
        </w:rPr>
        <w:t>status of</w:t>
      </w:r>
      <w:r w:rsidRPr="00480A46">
        <w:rPr>
          <w:rStyle w:val="Emphasis"/>
        </w:rPr>
        <w:t xml:space="preserve"> an </w:t>
      </w:r>
      <w:r w:rsidRPr="00480A46">
        <w:rPr>
          <w:rStyle w:val="Emphasis"/>
          <w:highlight w:val="cyan"/>
        </w:rPr>
        <w:t>a priori ideal</w:t>
      </w:r>
      <w:r w:rsidRPr="00480A46">
        <w:rPr>
          <w:rStyle w:val="Emphasis"/>
        </w:rPr>
        <w:t xml:space="preserve"> of humanity. A consequence is that modern forms of knowledge are shrouded in a logic of “biodicy”</w:t>
      </w:r>
      <w:r w:rsidRPr="00286123">
        <w:rPr>
          <w:rFonts w:eastAsia="Times New Roman"/>
          <w:sz w:val="16"/>
        </w:rPr>
        <w:t xml:space="preserve"> (Wynter, 2006), in which whatever ills humanity confronts can be attributed not to the misdeeds of Man but rather to the intrinsic lack of value to be found in those human beings who are not Man – women, people of color, the global poor, etc. As such, the imperative lurking behind Euro-modern conceptions of maturity, as well as their enshrinement and naturalization within Euro-modern institutions, may be not only “be a man” but simply “be Man.” </w:t>
      </w:r>
    </w:p>
    <w:p w14:paraId="6D86660D" w14:textId="77777777" w:rsidR="009F263E" w:rsidRPr="00286123" w:rsidRDefault="009F263E" w:rsidP="009F263E">
      <w:pPr>
        <w:rPr>
          <w:rFonts w:eastAsia="Times New Roman"/>
          <w:sz w:val="10"/>
          <w:szCs w:val="10"/>
        </w:rPr>
      </w:pPr>
      <w:r w:rsidRPr="00286123">
        <w:rPr>
          <w:rFonts w:eastAsia="Times New Roman"/>
          <w:sz w:val="10"/>
          <w:szCs w:val="10"/>
        </w:rPr>
        <w:t>“Man,” of course, stands ambiguously at the heart of many modern discourses. On the one hand, “man” can be taken to refer explicitly and particularly to adult males. On the other hand, “man” and “mankind” are taken to refer to humanity in general, with similarly gendered pronouns and suffixes serving as generic referents. Feminist thought has long had to reckon with the ripe conditions for equivocation that this engenders, and Wynter and other thinkers confronting problems of racism and coloniality have gone further in establishing that for Euromodernity, “man” equivocates between references to all human beings and references merely to European peoples (and perhaps the occasional “honorary white”).</w:t>
      </w:r>
    </w:p>
    <w:p w14:paraId="5805F563" w14:textId="77777777" w:rsidR="009F263E" w:rsidRPr="00286123" w:rsidRDefault="009F263E" w:rsidP="009F263E">
      <w:pPr>
        <w:rPr>
          <w:rFonts w:eastAsia="Times New Roman"/>
          <w:sz w:val="10"/>
          <w:szCs w:val="10"/>
        </w:rPr>
      </w:pPr>
      <w:r w:rsidRPr="00286123">
        <w:rPr>
          <w:rFonts w:eastAsia="Times New Roman"/>
          <w:sz w:val="10"/>
          <w:szCs w:val="10"/>
        </w:rPr>
        <w:t xml:space="preserve">Yet receiving much less attention is another central ambiguity: if “man” has an equivocal relation to categories of race and gender, what of its relation to age and adulthood? If Euromodern discourses on man over-represent a racialized, gendered, classed subject as if it represented humanity writ large, is there a similar error in over-representing the adult as if it were all humanity? Clearly, it would be an error to say, for instance, that human rights are rights by virtue of one’s having attained adulthood; the “rights of man” often refer to rights that would appear to be the human rights of children as well as adults. Indeed, there may be some human rights that are distinctly owed to children – consider, for instance, S. Matthew Liao’s argument that children have a right to be loved (Liao, 2015). Yet here the issue of paternalism emerges, a source of recurring debates in Euro-modern thought due to its imbrication in colonial and patriarchal modes of power. If children have a right to have guardians, then the debate rages as to whether the child-like should likewise have some form of protectorate imposed upon them. </w:t>
      </w:r>
    </w:p>
    <w:p w14:paraId="77A3A9C2" w14:textId="77777777" w:rsidR="009F263E" w:rsidRPr="00286123" w:rsidRDefault="009F263E" w:rsidP="009F263E">
      <w:pPr>
        <w:rPr>
          <w:rFonts w:eastAsia="Times New Roman"/>
          <w:sz w:val="10"/>
          <w:szCs w:val="10"/>
        </w:rPr>
      </w:pPr>
      <w:r w:rsidRPr="00286123">
        <w:rPr>
          <w:rFonts w:eastAsia="Times New Roman"/>
          <w:sz w:val="10"/>
          <w:szCs w:val="10"/>
        </w:rPr>
        <w:t xml:space="preserve">Here a critical response emerges: if paternalism functions as a Trojan horse for colonization and patriarchy, then perhaps it simply ought to be rejected wholesale. Hence, what if decolonizing values requires discarding the notion of maturity altogether? In other words, maturity is woven into the fabric Euro-modern values, and it is therefore a medium for the propagation of coloniality. Where efforts to value maturity are present, it seems, the valorization of “Man” and devalorization of women, people of color, etc. lurks in the shadows. If Wynter’s call is for “the human after Man,” then it might follow that what is needed is the achievement of the human after maturity. </w:t>
      </w:r>
    </w:p>
    <w:p w14:paraId="5CB46CAA" w14:textId="77777777" w:rsidR="009F263E" w:rsidRPr="00286123" w:rsidRDefault="009F263E" w:rsidP="009F263E">
      <w:pPr>
        <w:rPr>
          <w:rFonts w:eastAsia="Times New Roman"/>
          <w:sz w:val="10"/>
          <w:szCs w:val="10"/>
        </w:rPr>
      </w:pPr>
      <w:r w:rsidRPr="00286123">
        <w:rPr>
          <w:rFonts w:eastAsia="Times New Roman"/>
          <w:sz w:val="10"/>
          <w:szCs w:val="10"/>
        </w:rPr>
        <w:t>b. The Problem of Naïve Decolonization</w:t>
      </w:r>
    </w:p>
    <w:p w14:paraId="10B992E6" w14:textId="77777777" w:rsidR="009F263E" w:rsidRPr="00286123" w:rsidRDefault="009F263E" w:rsidP="009F263E">
      <w:pPr>
        <w:rPr>
          <w:rFonts w:eastAsia="Times New Roman"/>
          <w:sz w:val="16"/>
        </w:rPr>
      </w:pPr>
      <w:r w:rsidRPr="00480A46">
        <w:rPr>
          <w:rStyle w:val="Emphasis"/>
        </w:rPr>
        <w:t>The notion that any values associated with colonialism or coloniality ought to be discarded</w:t>
      </w:r>
      <w:r w:rsidRPr="00286123">
        <w:rPr>
          <w:rFonts w:eastAsia="Times New Roman"/>
          <w:sz w:val="16"/>
        </w:rPr>
        <w:t xml:space="preserve">, however, </w:t>
      </w:r>
      <w:r w:rsidRPr="00480A46">
        <w:rPr>
          <w:rStyle w:val="Emphasis"/>
        </w:rPr>
        <w:t>is fraught with problems</w:t>
      </w:r>
      <w:r w:rsidRPr="00286123">
        <w:rPr>
          <w:rFonts w:eastAsia="Times New Roman"/>
          <w:sz w:val="16"/>
        </w:rPr>
        <w:t xml:space="preserve">. The apt metaphor here pertains to the folly of throwing babies out with the bathwater. </w:t>
      </w:r>
      <w:r w:rsidRPr="00480A46">
        <w:rPr>
          <w:rStyle w:val="Emphasis"/>
        </w:rPr>
        <w:t>Colonialism is an effort to instrumentalize land, people, culture, values, and knowledge; it invariably makes use of that which is valued prior to colonization. This is not to say that colonialism does not introduce new values of its own, but even where this is the case, colonialism often seeks to impose these through projects of cooptation that are established in reference to the values that precede them</w:t>
      </w:r>
      <w:r w:rsidRPr="00286123">
        <w:rPr>
          <w:rFonts w:eastAsia="Times New Roman"/>
          <w:sz w:val="16"/>
        </w:rPr>
        <w:t xml:space="preserve">. In brief, the issue is that </w:t>
      </w:r>
      <w:r w:rsidRPr="00480A46">
        <w:rPr>
          <w:rStyle w:val="Emphasis"/>
        </w:rPr>
        <w:t>efforts to value</w:t>
      </w:r>
      <w:r w:rsidRPr="00286123">
        <w:rPr>
          <w:rFonts w:eastAsia="Times New Roman"/>
          <w:sz w:val="16"/>
        </w:rPr>
        <w:t xml:space="preserve"> maturity </w:t>
      </w:r>
      <w:r w:rsidRPr="00480A46">
        <w:rPr>
          <w:rStyle w:val="Emphasis"/>
        </w:rPr>
        <w:t>are by no means original or exclusive to Euro-modernity and coloniality</w:t>
      </w:r>
      <w:r w:rsidRPr="00286123">
        <w:rPr>
          <w:rFonts w:eastAsia="Times New Roman"/>
          <w:sz w:val="16"/>
        </w:rPr>
        <w:t xml:space="preserve">. </w:t>
      </w:r>
    </w:p>
    <w:p w14:paraId="3A452C90" w14:textId="77777777" w:rsidR="009F263E" w:rsidRPr="00480A46" w:rsidRDefault="009F263E" w:rsidP="009F263E">
      <w:pPr>
        <w:rPr>
          <w:rStyle w:val="Emphasis"/>
        </w:rPr>
      </w:pPr>
      <w:r w:rsidRPr="00286123">
        <w:rPr>
          <w:rFonts w:eastAsia="Times New Roman"/>
          <w:sz w:val="16"/>
        </w:rPr>
        <w:t xml:space="preserve">Consider here Ifeanyi Menkiti’s contention (1984, 2004) that it is typical of African conceptions of personhood that one must mature in order to become a person. Full personhood is not a product of birth alone but is rather achieved through the acts and influences that make one meaningfully a member of a community. The claim, then, is not simply that it is better to be mature than not, but rather that a type of maturity is requisite to attain an ontological status of personhood: “passage through time helps create not only a qualitative difference between young and old, but also an ontologically significant one” (Menkiti, 2004: 325). </w:t>
      </w:r>
      <w:r w:rsidRPr="00480A46">
        <w:rPr>
          <w:rStyle w:val="Emphasis"/>
        </w:rPr>
        <w:t>The notion of</w:t>
      </w:r>
      <w:r w:rsidRPr="00286123">
        <w:rPr>
          <w:rFonts w:eastAsia="Times New Roman"/>
          <w:sz w:val="16"/>
        </w:rPr>
        <w:t xml:space="preserve"> maturity as bearing </w:t>
      </w:r>
      <w:r w:rsidRPr="00480A46">
        <w:rPr>
          <w:rStyle w:val="Emphasis"/>
        </w:rPr>
        <w:t>normative significance and even the notion of</w:t>
      </w:r>
      <w:r w:rsidRPr="00286123">
        <w:rPr>
          <w:rFonts w:eastAsia="Times New Roman"/>
          <w:sz w:val="16"/>
        </w:rPr>
        <w:t xml:space="preserve"> maturity as constitutive of </w:t>
      </w:r>
      <w:r w:rsidRPr="00480A46">
        <w:rPr>
          <w:rStyle w:val="Emphasis"/>
          <w:highlight w:val="cyan"/>
        </w:rPr>
        <w:t>the difference between</w:t>
      </w:r>
      <w:r w:rsidRPr="00480A46">
        <w:rPr>
          <w:rStyle w:val="Emphasis"/>
        </w:rPr>
        <w:t xml:space="preserve"> those who are fully </w:t>
      </w:r>
      <w:r w:rsidRPr="00480A46">
        <w:rPr>
          <w:rStyle w:val="Emphasis"/>
          <w:highlight w:val="cyan"/>
        </w:rPr>
        <w:t>human and those who are not are not purely European or colonial</w:t>
      </w:r>
      <w:r w:rsidRPr="00480A46">
        <w:rPr>
          <w:rStyle w:val="Emphasis"/>
        </w:rPr>
        <w:t xml:space="preserve"> inventions. This is not to say that Europe did not</w:t>
      </w:r>
      <w:r w:rsidRPr="00286123">
        <w:rPr>
          <w:rFonts w:eastAsia="Times New Roman"/>
          <w:sz w:val="16"/>
        </w:rPr>
        <w:t xml:space="preserve"> re-invent notions of maturity or </w:t>
      </w:r>
      <w:r w:rsidRPr="00480A46">
        <w:rPr>
          <w:rStyle w:val="Emphasis"/>
        </w:rPr>
        <w:t>bring to them a significance that was distinctly colonial and not indigenous to a pre-colonial context</w:t>
      </w:r>
      <w:r w:rsidRPr="00286123">
        <w:rPr>
          <w:rFonts w:eastAsia="Times New Roman"/>
          <w:sz w:val="16"/>
        </w:rPr>
        <w:t xml:space="preserve">. Nor is it to claim that it was African societies’ normative attachment to forms of maturity that made them more susceptible to efforts of European colonization. </w:t>
      </w:r>
      <w:r w:rsidRPr="00480A46">
        <w:rPr>
          <w:rStyle w:val="Emphasis"/>
        </w:rPr>
        <w:t>The point is simply that</w:t>
      </w:r>
      <w:r w:rsidRPr="00286123">
        <w:rPr>
          <w:rFonts w:eastAsia="Times New Roman"/>
          <w:sz w:val="16"/>
        </w:rPr>
        <w:t xml:space="preserve"> maturity refers, ultimately, to ideals about which </w:t>
      </w:r>
      <w:r w:rsidRPr="00480A46">
        <w:rPr>
          <w:rStyle w:val="Emphasis"/>
          <w:highlight w:val="cyan"/>
        </w:rPr>
        <w:t>many societies</w:t>
      </w:r>
      <w:r w:rsidRPr="00480A46">
        <w:rPr>
          <w:rStyle w:val="Emphasis"/>
        </w:rPr>
        <w:t xml:space="preserve"> have </w:t>
      </w:r>
      <w:r w:rsidRPr="00480A46">
        <w:rPr>
          <w:rStyle w:val="Emphasis"/>
          <w:highlight w:val="cyan"/>
        </w:rPr>
        <w:t>had constructive ideas prior to</w:t>
      </w:r>
      <w:r w:rsidRPr="00480A46">
        <w:rPr>
          <w:rStyle w:val="Emphasis"/>
        </w:rPr>
        <w:t xml:space="preserve"> </w:t>
      </w:r>
      <w:r w:rsidRPr="00480A46">
        <w:rPr>
          <w:rStyle w:val="Emphasis"/>
          <w:highlight w:val="cyan"/>
        </w:rPr>
        <w:t>colonization</w:t>
      </w:r>
      <w:r w:rsidRPr="00480A46">
        <w:rPr>
          <w:rStyle w:val="Emphasis"/>
        </w:rPr>
        <w:t>, and the fact that there are colonial ideals</w:t>
      </w:r>
      <w:r w:rsidRPr="00286123">
        <w:rPr>
          <w:rFonts w:eastAsia="Times New Roman"/>
          <w:sz w:val="16"/>
        </w:rPr>
        <w:t xml:space="preserve"> of maturity, </w:t>
      </w:r>
      <w:r w:rsidRPr="00480A46">
        <w:rPr>
          <w:rStyle w:val="Emphasis"/>
        </w:rPr>
        <w:t>as well as precolonial conceptions</w:t>
      </w:r>
      <w:r w:rsidRPr="00286123">
        <w:rPr>
          <w:rFonts w:eastAsia="Times New Roman"/>
          <w:sz w:val="16"/>
        </w:rPr>
        <w:t xml:space="preserve"> of maturity </w:t>
      </w:r>
      <w:r w:rsidRPr="00480A46">
        <w:rPr>
          <w:rStyle w:val="Emphasis"/>
        </w:rPr>
        <w:t>that have been colonized and transformed in the process, does not imply that</w:t>
      </w:r>
      <w:r w:rsidRPr="00286123">
        <w:rPr>
          <w:rFonts w:eastAsia="Times New Roman"/>
          <w:sz w:val="16"/>
        </w:rPr>
        <w:t xml:space="preserve"> maturity </w:t>
      </w:r>
      <w:r w:rsidRPr="00480A46">
        <w:rPr>
          <w:rStyle w:val="Emphasis"/>
        </w:rPr>
        <w:t xml:space="preserve">ought to be discarded wholesale on the grounds that it is no more than a colonial artifact. </w:t>
      </w:r>
    </w:p>
    <w:p w14:paraId="0ACB7432" w14:textId="77777777" w:rsidR="009F263E" w:rsidRPr="00286123" w:rsidRDefault="009F263E" w:rsidP="009F263E">
      <w:pPr>
        <w:rPr>
          <w:rFonts w:eastAsia="Times New Roman"/>
          <w:sz w:val="16"/>
        </w:rPr>
      </w:pPr>
      <w:r w:rsidRPr="00480A46">
        <w:rPr>
          <w:rStyle w:val="Emphasis"/>
        </w:rPr>
        <w:t xml:space="preserve">The </w:t>
      </w:r>
      <w:r w:rsidRPr="00480A46">
        <w:rPr>
          <w:rStyle w:val="Emphasis"/>
          <w:highlight w:val="cyan"/>
        </w:rPr>
        <w:t>effort to reject whatever is associated with colonizers</w:t>
      </w:r>
      <w:r w:rsidRPr="00480A46">
        <w:rPr>
          <w:rStyle w:val="Emphasis"/>
        </w:rPr>
        <w:t xml:space="preserve"> or epochs of colonization </w:t>
      </w:r>
      <w:r w:rsidRPr="00480A46">
        <w:rPr>
          <w:rStyle w:val="Emphasis"/>
          <w:highlight w:val="cyan"/>
        </w:rPr>
        <w:t>can be termed “naïve decolonization</w:t>
      </w:r>
      <w:r w:rsidRPr="00480A46">
        <w:rPr>
          <w:rStyle w:val="Emphasis"/>
        </w:rPr>
        <w:t xml:space="preserve">.” I do not mean to suggest that decolonization is itself naïve but rather that </w:t>
      </w:r>
      <w:r w:rsidRPr="00480A46">
        <w:rPr>
          <w:rStyle w:val="Emphasis"/>
          <w:highlight w:val="cyan"/>
        </w:rPr>
        <w:t>one can distinguish</w:t>
      </w:r>
      <w:r w:rsidRPr="00480A46">
        <w:rPr>
          <w:rStyle w:val="Emphasis"/>
        </w:rPr>
        <w:t xml:space="preserve"> </w:t>
      </w:r>
      <w:r w:rsidRPr="00480A46">
        <w:rPr>
          <w:rStyle w:val="Emphasis"/>
          <w:highlight w:val="cyan"/>
        </w:rPr>
        <w:t>between</w:t>
      </w:r>
      <w:r w:rsidRPr="00480A46">
        <w:rPr>
          <w:rStyle w:val="Emphasis"/>
        </w:rPr>
        <w:t xml:space="preserve"> forms of decolonization that are </w:t>
      </w:r>
      <w:r w:rsidRPr="00480A46">
        <w:rPr>
          <w:rStyle w:val="Emphasis"/>
          <w:highlight w:val="cyan"/>
        </w:rPr>
        <w:t>naïve and</w:t>
      </w:r>
      <w:r w:rsidRPr="00480A46">
        <w:rPr>
          <w:rStyle w:val="Emphasis"/>
        </w:rPr>
        <w:t xml:space="preserve"> forms that are </w:t>
      </w:r>
      <w:r w:rsidRPr="00480A46">
        <w:rPr>
          <w:rStyle w:val="Emphasis"/>
          <w:highlight w:val="cyan"/>
        </w:rPr>
        <w:t>mature</w:t>
      </w:r>
      <w:r w:rsidRPr="00480A46">
        <w:rPr>
          <w:rStyle w:val="Emphasis"/>
        </w:rPr>
        <w:t xml:space="preserve">. </w:t>
      </w:r>
      <w:r w:rsidRPr="00480A46">
        <w:rPr>
          <w:rStyle w:val="Emphasis"/>
          <w:highlight w:val="cyan"/>
        </w:rPr>
        <w:t>Naïve</w:t>
      </w:r>
      <w:r w:rsidRPr="00480A46">
        <w:rPr>
          <w:rStyle w:val="Emphasis"/>
        </w:rPr>
        <w:t xml:space="preserve"> decolonization often </w:t>
      </w:r>
      <w:r w:rsidRPr="00480A46">
        <w:rPr>
          <w:rStyle w:val="Emphasis"/>
          <w:highlight w:val="cyan"/>
        </w:rPr>
        <w:t>works according to</w:t>
      </w:r>
      <w:r w:rsidRPr="00480A46">
        <w:rPr>
          <w:rStyle w:val="Emphasis"/>
        </w:rPr>
        <w:t xml:space="preserve"> the logic of </w:t>
      </w:r>
      <w:r w:rsidRPr="00480A46">
        <w:rPr>
          <w:rStyle w:val="Emphasis"/>
          <w:highlight w:val="cyan"/>
        </w:rPr>
        <w:t>guilt by association</w:t>
      </w:r>
      <w:r w:rsidRPr="00480A46">
        <w:rPr>
          <w:rStyle w:val="Emphasis"/>
        </w:rPr>
        <w:t>. Under this framework, decolonization’s chief responsibility becomes to repudiate whatever happens to be associated with the csolonizers</w:t>
      </w:r>
      <w:r w:rsidRPr="00286123">
        <w:rPr>
          <w:rFonts w:eastAsia="Times New Roman"/>
          <w:sz w:val="16"/>
        </w:rPr>
        <w:t xml:space="preserve">. The problem with such an approach is one that Aimé Césaire raised in Discourse on Colonialism (2000): that </w:t>
      </w:r>
      <w:r w:rsidRPr="00480A46">
        <w:rPr>
          <w:rStyle w:val="Emphasis"/>
        </w:rPr>
        <w:t>to oppose colonialism, to maintain that it dehumanizes both colonized and colonizer, does not mean that one can go back to a pre-colonial world</w:t>
      </w:r>
      <w:r w:rsidRPr="00286123">
        <w:rPr>
          <w:rFonts w:eastAsia="Times New Roman"/>
          <w:sz w:val="16"/>
        </w:rPr>
        <w:t xml:space="preserve">. Frantz Fanon, likewise, issued the call to “Leave this Europe where they are never done talking of Man, yet murder men everywhere they find them” (1963: 311), but this “leaving” meant to refuse the claim that Europe was an adequate model, that its “successes” made it worthy of imitation. “It is a question,” Fanon wrote, “of the Third World starting a new history of Man, a history which will have regard to the sometimes prodigious theses which Europe has put forward, but which will also not forget Europe’s crimes, of which the most horrible was committed in the heart of man, and consisted of the pathological tearing apart of his functions and the crumbling away of his unity” (1963: 315). In short, </w:t>
      </w:r>
      <w:r w:rsidRPr="00480A46">
        <w:rPr>
          <w:rStyle w:val="Emphasis"/>
        </w:rPr>
        <w:t xml:space="preserve">the imperative </w:t>
      </w:r>
      <w:r w:rsidRPr="00480A46">
        <w:rPr>
          <w:rStyle w:val="Emphasis"/>
          <w:highlight w:val="cyan"/>
        </w:rPr>
        <w:t>to build a world no longer suffering</w:t>
      </w:r>
      <w:r w:rsidRPr="00480A46">
        <w:rPr>
          <w:rStyle w:val="Emphasis"/>
        </w:rPr>
        <w:t xml:space="preserve"> from colonial pathologies </w:t>
      </w:r>
      <w:r w:rsidRPr="00480A46">
        <w:rPr>
          <w:rStyle w:val="Emphasis"/>
          <w:highlight w:val="cyan"/>
        </w:rPr>
        <w:t>may require</w:t>
      </w:r>
      <w:r w:rsidRPr="00480A46">
        <w:rPr>
          <w:rStyle w:val="Emphasis"/>
        </w:rPr>
        <w:t xml:space="preserve"> that </w:t>
      </w:r>
      <w:r w:rsidRPr="00480A46">
        <w:rPr>
          <w:rStyle w:val="Emphasis"/>
          <w:highlight w:val="cyan"/>
        </w:rPr>
        <w:t>one not discard all European thought</w:t>
      </w:r>
      <w:r w:rsidRPr="00480A46">
        <w:rPr>
          <w:rStyle w:val="Emphasis"/>
        </w:rPr>
        <w:t xml:space="preserve"> in much the way that European intellectuals often claimed that all non-European thought could be discarded. Naïve decolonization regards repudiation of the colonial as sufficient for decolonization; </w:t>
      </w:r>
      <w:r w:rsidRPr="00480A46">
        <w:rPr>
          <w:rStyle w:val="Emphasis"/>
          <w:highlight w:val="cyan"/>
        </w:rPr>
        <w:t>mature decolonization</w:t>
      </w:r>
      <w:r w:rsidRPr="00480A46">
        <w:rPr>
          <w:rStyle w:val="Emphasis"/>
        </w:rPr>
        <w:t xml:space="preserve"> confronts a responsibility to </w:t>
      </w:r>
      <w:r w:rsidRPr="00480A46">
        <w:rPr>
          <w:rStyle w:val="Emphasis"/>
          <w:highlight w:val="cyan"/>
        </w:rPr>
        <w:t>build a world</w:t>
      </w:r>
      <w:r w:rsidRPr="00480A46">
        <w:rPr>
          <w:rStyle w:val="Emphasis"/>
        </w:rPr>
        <w:t xml:space="preserve"> that is </w:t>
      </w:r>
      <w:r w:rsidRPr="00480A46">
        <w:rPr>
          <w:rStyle w:val="Emphasis"/>
          <w:highlight w:val="cyan"/>
        </w:rPr>
        <w:t>genuinely after colonialism</w:t>
      </w:r>
      <w:r w:rsidRPr="00286123">
        <w:rPr>
          <w:rFonts w:eastAsia="Times New Roman"/>
          <w:sz w:val="16"/>
        </w:rPr>
        <w:t xml:space="preserve">, a world, as Fanon called for, in which tools would not possess human beings and enslavement would be brought to a permanent end, and wherein it would be possible for human beings to discover and love each other, wherever they may be (1967a: 231). </w:t>
      </w:r>
    </w:p>
    <w:p w14:paraId="3A355A83" w14:textId="77777777" w:rsidR="009F263E" w:rsidRPr="00286123" w:rsidRDefault="009F263E" w:rsidP="009F263E">
      <w:pPr>
        <w:rPr>
          <w:rFonts w:eastAsia="Times New Roman"/>
          <w:sz w:val="16"/>
        </w:rPr>
      </w:pPr>
      <w:r w:rsidRPr="00286123">
        <w:rPr>
          <w:rFonts w:eastAsia="Times New Roman"/>
          <w:sz w:val="16"/>
        </w:rPr>
        <w:t xml:space="preserve">In that sense, </w:t>
      </w:r>
      <w:r w:rsidRPr="00480A46">
        <w:rPr>
          <w:rStyle w:val="Emphasis"/>
        </w:rPr>
        <w:t>we may issue a warning that Wynter’s call for “the human, after Man” may not mean, as such, the death of Man</w:t>
      </w:r>
      <w:r w:rsidRPr="00286123">
        <w:rPr>
          <w:rFonts w:eastAsia="Times New Roman"/>
          <w:sz w:val="16"/>
        </w:rPr>
        <w:t xml:space="preserve">. The obvious points of reference here are Michel Foucault’s vision that man could be erased “like a face drawn in the sand at the edge of the sea” (Foucault 1994: 387) and Friedrich Nietzsche’s “God is dead. … And we have killed him” (Nietzsche 2001: §125). </w:t>
      </w:r>
      <w:r w:rsidRPr="00480A46">
        <w:rPr>
          <w:rStyle w:val="Emphasis"/>
        </w:rPr>
        <w:t>The problem with a call for Man’s death is that the death of Man is not necessarily the end of Man’s power. That Man should have hegemonic power in shaping the world</w:t>
      </w:r>
      <w:r w:rsidRPr="00286123">
        <w:rPr>
          <w:rFonts w:eastAsia="Times New Roman"/>
          <w:sz w:val="16"/>
        </w:rPr>
        <w:t xml:space="preserve">, in organizing it in such a fashion so that each of its part serves Man’s ends, </w:t>
      </w:r>
      <w:r w:rsidRPr="00480A46">
        <w:rPr>
          <w:rStyle w:val="Emphasis"/>
        </w:rPr>
        <w:t>is an acute concern. But the death of Man does not guarantee the diminishment of such power</w:t>
      </w:r>
      <w:r w:rsidRPr="00286123">
        <w:rPr>
          <w:rFonts w:eastAsia="Times New Roman"/>
          <w:sz w:val="16"/>
        </w:rPr>
        <w:t xml:space="preserve">. Foucault had expressed a similar concern in warning that </w:t>
      </w:r>
      <w:r w:rsidRPr="00480A46">
        <w:rPr>
          <w:rStyle w:val="Emphasis"/>
        </w:rPr>
        <w:t>having literally cut off the king’s head does not ensure that one will have done likewise in the realm of political theory</w:t>
      </w:r>
      <w:r w:rsidRPr="00286123">
        <w:rPr>
          <w:rFonts w:eastAsia="Times New Roman"/>
          <w:sz w:val="16"/>
        </w:rPr>
        <w:t xml:space="preserve"> (Foucault, 1978: 88-9); the question can remain, though, as to whether even cutting off the king’s head in political theory would eradicate the king’s power over how politics is thought about. Here African ontologies suggest a relevant point of consideration: the death of ancestors does not eradicate their power with regard to present and future generations (Gyekye, 1995: 68–84; Henry, 2000: 26–43; L.R. Gordon, 2006: 58–61). </w:t>
      </w:r>
    </w:p>
    <w:p w14:paraId="2BDE1DD8" w14:textId="77777777" w:rsidR="009F263E" w:rsidRPr="00286123" w:rsidRDefault="009F263E" w:rsidP="009F263E">
      <w:pPr>
        <w:rPr>
          <w:rFonts w:eastAsia="Times New Roman"/>
          <w:sz w:val="16"/>
        </w:rPr>
      </w:pPr>
      <w:r w:rsidRPr="00480A46">
        <w:rPr>
          <w:rStyle w:val="Emphasis"/>
        </w:rPr>
        <w:t>Wynter</w:t>
      </w:r>
      <w:r w:rsidRPr="00286123">
        <w:rPr>
          <w:rFonts w:eastAsia="Times New Roman"/>
          <w:sz w:val="16"/>
        </w:rPr>
        <w:t xml:space="preserve">, in building off of and beyond Foucault’s framework, </w:t>
      </w:r>
      <w:r w:rsidRPr="00480A46">
        <w:rPr>
          <w:rStyle w:val="Emphasis"/>
        </w:rPr>
        <w:t>discussed these matters in terms of “transumptive chains” that govern the shift from one episteme and epoch of power to another. The symbols and modes of knowledge production put into effect to undergird one regime of power, do not “resume” so much as “transume” – that is, their interruption by revolutions and epistemic breaks yields their continuation in altered forms</w:t>
      </w:r>
      <w:r w:rsidRPr="00286123">
        <w:rPr>
          <w:rFonts w:eastAsia="Times New Roman"/>
          <w:sz w:val="16"/>
        </w:rPr>
        <w:t xml:space="preserve">. The “death of God” at issue for Nietzsche and others was less an issue of God’s absence and more an issue of how God had been replaced; could science, philosophy, or Man really serve the knowledge- and world-orienting roles that God had? To ask of humanistic institutions that they replace God is, in its own way, a continuation of the power of God: it is to impose a demand that is exogenous to those institutions and that may transcend their capacities quite drastically. </w:t>
      </w:r>
      <w:r w:rsidRPr="00480A46">
        <w:rPr>
          <w:rStyle w:val="Emphasis"/>
        </w:rPr>
        <w:t>The degodding of the Western episteme, Wynter contends, moved it</w:t>
      </w:r>
      <w:r w:rsidRPr="00286123">
        <w:rPr>
          <w:rFonts w:eastAsia="Times New Roman"/>
          <w:sz w:val="16"/>
        </w:rPr>
        <w:t xml:space="preserve"> out of a Christocentric framework of knowledge production </w:t>
      </w:r>
      <w:r w:rsidRPr="00480A46">
        <w:rPr>
          <w:rStyle w:val="Emphasis"/>
        </w:rPr>
        <w:t>into a partially secularized episteme of Man-1, premised on the centrality and ideality of “homo politicus,” which in turn was further degodded and begot Man-2, the episteme of “homo oeconomicus”</w:t>
      </w:r>
      <w:r w:rsidRPr="00286123">
        <w:rPr>
          <w:rFonts w:eastAsia="Times New Roman"/>
          <w:sz w:val="16"/>
        </w:rPr>
        <w:t xml:space="preserve"> (Wynter, 2003, 2006). </w:t>
      </w:r>
      <w:r w:rsidRPr="00480A46">
        <w:rPr>
          <w:rStyle w:val="Emphasis"/>
        </w:rPr>
        <w:t xml:space="preserve">But the </w:t>
      </w:r>
      <w:r w:rsidRPr="00480A46">
        <w:rPr>
          <w:rStyle w:val="Emphasis"/>
          <w:highlight w:val="cyan"/>
        </w:rPr>
        <w:t>structure of the argument implies that present efforts</w:t>
      </w:r>
      <w:r w:rsidRPr="00480A46">
        <w:rPr>
          <w:rStyle w:val="Emphasis"/>
        </w:rPr>
        <w:t xml:space="preserve"> toward decolonization could, simply, </w:t>
      </w:r>
      <w:r w:rsidRPr="00480A46">
        <w:rPr>
          <w:rStyle w:val="Emphasis"/>
          <w:highlight w:val="cyan"/>
        </w:rPr>
        <w:t>beget Man-3,</w:t>
      </w:r>
      <w:r w:rsidRPr="00480A46">
        <w:rPr>
          <w:rStyle w:val="Emphasis"/>
        </w:rPr>
        <w:t xml:space="preserve"> </w:t>
      </w:r>
      <w:r w:rsidRPr="00480A46">
        <w:rPr>
          <w:rStyle w:val="Emphasis"/>
          <w:highlight w:val="cyan"/>
        </w:rPr>
        <w:t>and</w:t>
      </w:r>
      <w:r w:rsidRPr="00480A46">
        <w:rPr>
          <w:rStyle w:val="Emphasis"/>
        </w:rPr>
        <w:t xml:space="preserve"> simply because one takes as one’s aim that one will kill </w:t>
      </w:r>
      <w:r w:rsidRPr="00480A46">
        <w:rPr>
          <w:rStyle w:val="Emphasis"/>
          <w:highlight w:val="cyan"/>
        </w:rPr>
        <w:t>Man-2 does not negate the possibility that</w:t>
      </w:r>
      <w:r w:rsidRPr="00480A46">
        <w:rPr>
          <w:rStyle w:val="Emphasis"/>
        </w:rPr>
        <w:t xml:space="preserve"> one’s </w:t>
      </w:r>
      <w:r w:rsidRPr="00480A46">
        <w:rPr>
          <w:rStyle w:val="Emphasis"/>
          <w:highlight w:val="cyan"/>
        </w:rPr>
        <w:t>efforts</w:t>
      </w:r>
      <w:r w:rsidRPr="00480A46">
        <w:rPr>
          <w:rStyle w:val="Emphasis"/>
        </w:rPr>
        <w:t xml:space="preserve"> will </w:t>
      </w:r>
      <w:r w:rsidRPr="00480A46">
        <w:rPr>
          <w:rStyle w:val="Emphasis"/>
          <w:highlight w:val="cyan"/>
        </w:rPr>
        <w:t>culminate in the hegemony of Man-3</w:t>
      </w:r>
      <w:r w:rsidRPr="00286123">
        <w:rPr>
          <w:rFonts w:eastAsia="Times New Roman"/>
          <w:sz w:val="16"/>
        </w:rPr>
        <w:t xml:space="preserve">. </w:t>
      </w:r>
    </w:p>
    <w:p w14:paraId="032BC189" w14:textId="77777777" w:rsidR="009F263E" w:rsidRPr="00286123" w:rsidRDefault="009F263E" w:rsidP="009F263E">
      <w:pPr>
        <w:rPr>
          <w:rFonts w:eastAsia="Times New Roman"/>
          <w:sz w:val="16"/>
        </w:rPr>
      </w:pPr>
      <w:r w:rsidRPr="00286123">
        <w:rPr>
          <w:rFonts w:eastAsia="Times New Roman"/>
          <w:sz w:val="16"/>
        </w:rPr>
        <w:t xml:space="preserve">A further reference point of relevance, then, is Sigmund Freud’s notion of the Oedipus complex (Freud, 1977: 207–8, 328–38). Human beings enter into a world in which they are cared for, but their maturation facilitates the diminution of that care. Confrontation with an adult world, though, may spark forms of resentment that engender an anxious or oppositional relation to those by whom one has been nurtured. The notion of the Oedipus complex suggests a desire to displace and replace those sources of care, and the structure of such desire would be to persist without reflective awareness: e.g., I want to spite my father by surpassing him and reincarnate my mother’s love through another, but I may fail to understand that this desire is implicitly manifest in my acts. The psychoanalyst, then, can point to the structural tendency of human existence to produce Oedipal desires, and for the patient under analysis, this can facilitate reflection on how one’s behavior may ultimately be the symbolic expression of the Oedipal. Fanon (1967a), though, by taking this method seriously, saw that a rigid interpretation of it would have to be transcended, for in a colonized society, the sociogenesis of Oedipal structures would be quite different than it would be in the European context that stimulated Freud’s explorations. If in both France and Martinique it was Man that was symbolically produced as paragon of value, then the investment of Oedipal desire in one’s father could be typical among white children in France and atypical among black children in Martinique. The tragic consequence is that many black people would, in turn, act upon these desires unreflectively, pursuing dreams of integration and white acceptance that were simply unrealizable. Hence, the Oedipal could, in the colonial context, be an extension of colonial power, part of the array of psychological tools that undergird domination. A further problem, then, is evident even in opposition to the colonizer: </w:t>
      </w:r>
      <w:r w:rsidRPr="00480A46">
        <w:rPr>
          <w:rStyle w:val="Emphasis"/>
          <w:highlight w:val="cyan"/>
        </w:rPr>
        <w:t>pursuing the death of the colonizer</w:t>
      </w:r>
      <w:r w:rsidRPr="00480A46">
        <w:rPr>
          <w:rStyle w:val="Emphasis"/>
        </w:rPr>
        <w:t xml:space="preserve">, to passionately seek the death of Man, could be to </w:t>
      </w:r>
      <w:r w:rsidRPr="00480A46">
        <w:rPr>
          <w:rStyle w:val="Emphasis"/>
          <w:highlight w:val="cyan"/>
        </w:rPr>
        <w:t>fail to confront the causes</w:t>
      </w:r>
      <w:r w:rsidRPr="00480A46">
        <w:rPr>
          <w:rStyle w:val="Emphasis"/>
        </w:rPr>
        <w:t xml:space="preserve"> of one’s debilitation and</w:t>
      </w:r>
      <w:r w:rsidRPr="00286123">
        <w:rPr>
          <w:rFonts w:eastAsia="Times New Roman"/>
          <w:sz w:val="16"/>
        </w:rPr>
        <w:t xml:space="preserve">, indeed, </w:t>
      </w:r>
      <w:r w:rsidRPr="00480A46">
        <w:rPr>
          <w:rStyle w:val="Emphasis"/>
        </w:rPr>
        <w:t>to exacerbate them</w:t>
      </w:r>
      <w:r w:rsidRPr="00286123">
        <w:rPr>
          <w:rFonts w:eastAsia="Times New Roman"/>
          <w:sz w:val="16"/>
        </w:rPr>
        <w:t xml:space="preserve">. </w:t>
      </w:r>
    </w:p>
    <w:p w14:paraId="40AC64FC" w14:textId="77777777" w:rsidR="009F263E" w:rsidRPr="00286123" w:rsidRDefault="009F263E" w:rsidP="009F263E">
      <w:pPr>
        <w:rPr>
          <w:rFonts w:eastAsia="Times New Roman"/>
          <w:sz w:val="16"/>
          <w:szCs w:val="16"/>
        </w:rPr>
      </w:pPr>
      <w:r w:rsidRPr="00286123">
        <w:rPr>
          <w:rFonts w:eastAsia="Times New Roman"/>
          <w:sz w:val="16"/>
          <w:szCs w:val="16"/>
        </w:rPr>
        <w:t xml:space="preserve">Psychoanalysis hinges on the importance of moving from a naïve understanding of one’s desires to a mature one. Ironically, this point is often lost on many of those who repudiate Freudian psychoanalysis. Indeed, both in positivist and post-structuralist psychologies there is much evidence of an Oedipal relationship to Freud, an over-investment in, as it were, cutting off his head in psychological theory. This may take pathological expression where it means that one recapitulates the worst of Freud’s mistakes and discards his most prescient insights. An example is illustrated by Emma Perez’s criticism of Félix Guattari and Gilles Deleuze’s Anti-Oedipus. If Guattari and Deleuze are correct that the Oedipal does not arise in the pre-colonial kinship structures of the non-West, it does not thereby follow, Perez contends, that colonization has not imposed the Oedipal on them. To resist the Oedipal diagnosis, in short, does not combat the “Oedipalization” that coloniality puts into place (Perez, 1999: 102–110). The “anti-” of antiOedipus may, ultimately, betray an Oedipal anxiety at the heart of post-structuralist efforts to hasten the death of their forbears. So, too, for positivist approaches that, repelled by the limitations of the “talking cure” approach of psychoanalysis, beget an uncritical and at times fetishistic relationship to neurophysiological reductionism. That there are limitations to the early articulations of psychoanalysis does not entail that one ought to overlook its strengths, in the same way that the psychoanalyst may recommend that the patient respond to the influence of a flawed parent by at least attempting to grasp and understand the parent’s genuine virtues and accomplishments; otherwise, the disdain may become pathological. The point of examining structures of Oedipal desire is not to discover an inevitable fate – to find that one is doomed to pathology and catastrophe – but rather to help one take responsibility for reflecting upon what one really wants and needs and, to use Fanon’s term, to be actional in the face of powers one cannot fully eradicate. </w:t>
      </w:r>
    </w:p>
    <w:p w14:paraId="30AAE494" w14:textId="77777777" w:rsidR="009F263E" w:rsidRPr="00286123" w:rsidRDefault="009F263E" w:rsidP="009F263E">
      <w:pPr>
        <w:rPr>
          <w:rFonts w:eastAsia="Times New Roman"/>
          <w:sz w:val="16"/>
        </w:rPr>
      </w:pPr>
      <w:r w:rsidRPr="00286123">
        <w:rPr>
          <w:rFonts w:eastAsia="Times New Roman"/>
          <w:sz w:val="16"/>
        </w:rPr>
        <w:t xml:space="preserve">What Fanon and Perez point to, then, is a model of mature decolonization for which the mere acceptance and application of European ideas and concepts is inadequate but for which the wholesale and uncritical repudiation of those ideas and concepts is undesirable and irresponsible. Hence, </w:t>
      </w:r>
      <w:r w:rsidRPr="00480A46">
        <w:rPr>
          <w:rStyle w:val="Emphasis"/>
        </w:rPr>
        <w:t>the maturity of decolonization involves heeding</w:t>
      </w:r>
      <w:r w:rsidRPr="00286123">
        <w:rPr>
          <w:rFonts w:eastAsia="Times New Roman"/>
          <w:sz w:val="16"/>
        </w:rPr>
        <w:t xml:space="preserve"> both Audre Lorde’s warning that it would be naïve to expect the master’s tools to dismantle the master’s house (Lorde, 1984: 110–3) as well as </w:t>
      </w:r>
      <w:r w:rsidRPr="00480A46">
        <w:rPr>
          <w:rStyle w:val="Emphasis"/>
        </w:rPr>
        <w:t xml:space="preserve">Jane and Lewis Gordon’s warning that </w:t>
      </w:r>
      <w:r w:rsidRPr="00480A46">
        <w:rPr>
          <w:rStyle w:val="Emphasis"/>
          <w:highlight w:val="cyan"/>
        </w:rPr>
        <w:t>the effort to dismantle the master’s house is necessary but insufficient for projects of decolonization</w:t>
      </w:r>
      <w:r w:rsidRPr="00286123">
        <w:rPr>
          <w:rFonts w:eastAsia="Times New Roman"/>
          <w:sz w:val="16"/>
        </w:rPr>
        <w:t xml:space="preserve"> (Gordon and Gordon, 2006). </w:t>
      </w:r>
      <w:r w:rsidRPr="00480A46">
        <w:rPr>
          <w:rStyle w:val="Emphasis"/>
        </w:rPr>
        <w:t>The master is</w:t>
      </w:r>
      <w:r w:rsidRPr="00286123">
        <w:rPr>
          <w:rFonts w:eastAsia="Times New Roman"/>
          <w:sz w:val="16"/>
        </w:rPr>
        <w:t xml:space="preserve">, indeed, </w:t>
      </w:r>
      <w:r w:rsidRPr="00480A46">
        <w:rPr>
          <w:rStyle w:val="Emphasis"/>
        </w:rPr>
        <w:t>well-versed in how to use his tools to maintain his house; for this reason, decolonization that limits itself to immanent critique</w:t>
      </w:r>
      <w:r w:rsidRPr="00286123">
        <w:rPr>
          <w:rFonts w:eastAsia="Times New Roman"/>
          <w:sz w:val="16"/>
        </w:rPr>
        <w:t xml:space="preserve"> of the Euro-modern intellectual canon </w:t>
      </w:r>
      <w:r w:rsidRPr="00480A46">
        <w:rPr>
          <w:rStyle w:val="Emphasis"/>
        </w:rPr>
        <w:t xml:space="preserve">is likely doomed to tilt at windmills, for this canon was by and large erected in order to facilitate enduring modes of coloniality. But the diminution of the master’s power is not merely a matter of dismantling his house, and tools that the master has sought to employ </w:t>
      </w:r>
      <w:r w:rsidRPr="00480A46">
        <w:rPr>
          <w:rStyle w:val="Emphasis"/>
          <w:highlight w:val="cyan"/>
        </w:rPr>
        <w:t>might nonetheless be useful to construct other houses, to create alternative possibilities and futures</w:t>
      </w:r>
      <w:r w:rsidRPr="00286123">
        <w:rPr>
          <w:rFonts w:eastAsia="Times New Roman"/>
          <w:sz w:val="16"/>
        </w:rPr>
        <w:t xml:space="preserve">. In short, </w:t>
      </w:r>
      <w:r w:rsidRPr="00480A46">
        <w:rPr>
          <w:rStyle w:val="Emphasis"/>
        </w:rPr>
        <w:t>naïve decolonization takes its responsibilities as delimited by the need to overthrow the master, but mature decolonization encounters an expanded responsibility which demands the creative and critical apprehension of the resources and inventions that can build a new world and set afoot a new humanity</w:t>
      </w:r>
      <w:r w:rsidRPr="00286123">
        <w:rPr>
          <w:rFonts w:eastAsia="Times New Roman"/>
          <w:sz w:val="16"/>
        </w:rPr>
        <w:t xml:space="preserve">. As such, </w:t>
      </w:r>
      <w:r w:rsidRPr="00480A46">
        <w:rPr>
          <w:rStyle w:val="Emphasis"/>
          <w:highlight w:val="cyan"/>
        </w:rPr>
        <w:t>it needs to be wary of naïve decolonization</w:t>
      </w:r>
      <w:r w:rsidRPr="00480A46">
        <w:rPr>
          <w:rStyle w:val="Emphasis"/>
        </w:rPr>
        <w:t xml:space="preserve">, </w:t>
      </w:r>
      <w:r w:rsidRPr="00480A46">
        <w:rPr>
          <w:rStyle w:val="Emphasis"/>
          <w:highlight w:val="cyan"/>
        </w:rPr>
        <w:t>for</w:t>
      </w:r>
      <w:r w:rsidRPr="00286123">
        <w:rPr>
          <w:rFonts w:eastAsia="Times New Roman"/>
          <w:sz w:val="16"/>
        </w:rPr>
        <w:t xml:space="preserve">, among other issues, </w:t>
      </w:r>
      <w:r w:rsidRPr="00480A46">
        <w:rPr>
          <w:rStyle w:val="Emphasis"/>
        </w:rPr>
        <w:t xml:space="preserve">naïve decolonization is a tool that </w:t>
      </w:r>
      <w:r w:rsidRPr="00480A46">
        <w:rPr>
          <w:rStyle w:val="Emphasis"/>
          <w:highlight w:val="cyan"/>
        </w:rPr>
        <w:t>masters</w:t>
      </w:r>
      <w:r w:rsidRPr="00480A46">
        <w:rPr>
          <w:rStyle w:val="Emphasis"/>
        </w:rPr>
        <w:t xml:space="preserve"> can manipulate, have manipulated, and may even at times </w:t>
      </w:r>
      <w:r w:rsidRPr="00480A46">
        <w:rPr>
          <w:rStyle w:val="Emphasis"/>
          <w:highlight w:val="cyan"/>
        </w:rPr>
        <w:t>appropriate as their own</w:t>
      </w:r>
      <w:r w:rsidRPr="00480A46">
        <w:rPr>
          <w:rStyle w:val="Emphasis"/>
        </w:rPr>
        <w:t>. Think</w:t>
      </w:r>
      <w:r w:rsidRPr="00286123">
        <w:rPr>
          <w:rFonts w:eastAsia="Times New Roman"/>
          <w:sz w:val="16"/>
        </w:rPr>
        <w:t xml:space="preserve">, for instance, </w:t>
      </w:r>
      <w:r w:rsidRPr="00480A46">
        <w:rPr>
          <w:rStyle w:val="Emphasis"/>
        </w:rPr>
        <w:t>of the many ways in which the ideal of a color-blind society, offered up initially as an anti-colonial idea, has been turned into an asinine but effective tool for passing and upholding policies with racist effects, or the ways in which the expansion of U.S. colonial power drew upon exploitation of the so-called “Black Legend” to replace Spanish colonial power without eradicating the colonial standing of the locales thus “liberated.”</w:t>
      </w:r>
      <w:r w:rsidRPr="00286123">
        <w:rPr>
          <w:rFonts w:eastAsia="Times New Roman"/>
          <w:sz w:val="16"/>
        </w:rPr>
        <w:t xml:space="preserve"> </w:t>
      </w:r>
    </w:p>
    <w:p w14:paraId="270FC1C2" w14:textId="77777777" w:rsidR="009F263E" w:rsidRPr="00286123" w:rsidRDefault="009F263E" w:rsidP="009F263E">
      <w:pPr>
        <w:rPr>
          <w:rFonts w:eastAsia="Times New Roman"/>
          <w:sz w:val="16"/>
        </w:rPr>
      </w:pPr>
      <w:r w:rsidRPr="00286123">
        <w:rPr>
          <w:rFonts w:eastAsia="Times New Roman"/>
          <w:sz w:val="16"/>
        </w:rPr>
        <w:t xml:space="preserve">To speak of “naïve decolonization” at all, though, is to raise a thorny linguistic issue, for “naïve” shares its etymological roots with the term “native.” The notion that its articulation in modern French and English vernaculars is completely unrelated to conceptions of “natives” in the colonies strains credulity. To decolonize the concepts that shroud intellectual production and normative life requires critical reflection on the relationship between the concepts as inherited and the greater conceptual scheme of which they are parts. So, for instance, we may speak of the efforts of those like Kwasi Wiredu (1997: 136–144) or Ngũgĩ wa Thiong’o (1986) toward decolonization by way of rethinking concepts from the perspective of languages not imposed by colonizers and, indeed, to be able to think enmeshed in these languages rather than as a merely occasional visitor to them. But </w:t>
      </w:r>
      <w:r w:rsidRPr="00480A46">
        <w:rPr>
          <w:rStyle w:val="Emphasis"/>
          <w:highlight w:val="cyan"/>
        </w:rPr>
        <w:t>it does not follow that</w:t>
      </w:r>
      <w:r w:rsidRPr="00480A46">
        <w:rPr>
          <w:rStyle w:val="Emphasis"/>
        </w:rPr>
        <w:t xml:space="preserve"> one is in </w:t>
      </w:r>
      <w:r w:rsidRPr="00480A46">
        <w:rPr>
          <w:rStyle w:val="Emphasis"/>
          <w:highlight w:val="cyan"/>
        </w:rPr>
        <w:t>all cases better off by having abandoned terms</w:t>
      </w:r>
      <w:r w:rsidRPr="00480A46">
        <w:rPr>
          <w:rStyle w:val="Emphasis"/>
        </w:rPr>
        <w:t xml:space="preserve"> that appear in the language of the colonizer, and the imperative of crosscultural communication</w:t>
      </w:r>
      <w:r w:rsidRPr="00286123">
        <w:rPr>
          <w:rFonts w:eastAsia="Times New Roman"/>
          <w:sz w:val="16"/>
        </w:rPr>
        <w:t xml:space="preserve"> – both in general and in the particular case of projects of decolonization – </w:t>
      </w:r>
      <w:r w:rsidRPr="00480A46">
        <w:rPr>
          <w:rStyle w:val="Emphasis"/>
        </w:rPr>
        <w:t xml:space="preserve">may require being able to critically and reflectively employ language </w:t>
      </w:r>
      <w:r w:rsidRPr="00480A46">
        <w:rPr>
          <w:rStyle w:val="Emphasis"/>
          <w:highlight w:val="cyan"/>
        </w:rPr>
        <w:t>that is neither purely innocent nor purely colonizing in its pragmatic effects</w:t>
      </w:r>
      <w:r w:rsidRPr="00286123">
        <w:rPr>
          <w:rFonts w:eastAsia="Times New Roman"/>
          <w:sz w:val="16"/>
        </w:rPr>
        <w:t xml:space="preserve">. “Naïve” may simply refer to a cultural universal with transcultural validity, whereas the peculiar sense of “native” in Euro-modern languages may be the cultural particular of a cultural formation guided by the telos of colonization.4 And where “naïve” is used in such a way as to implicate this “native” baggage, </w:t>
      </w:r>
      <w:r w:rsidRPr="00480A46">
        <w:rPr>
          <w:rStyle w:val="Emphasis"/>
        </w:rPr>
        <w:t>one need not throw one’s hands up</w:t>
      </w:r>
      <w:r w:rsidRPr="00286123">
        <w:rPr>
          <w:rFonts w:eastAsia="Times New Roman"/>
          <w:sz w:val="16"/>
        </w:rPr>
        <w:t xml:space="preserve"> and abandon the term, </w:t>
      </w:r>
      <w:r w:rsidRPr="00480A46">
        <w:rPr>
          <w:rStyle w:val="Emphasis"/>
        </w:rPr>
        <w:t>since the alternative of distinguishing better and worse uses</w:t>
      </w:r>
      <w:r w:rsidRPr="00286123">
        <w:rPr>
          <w:rFonts w:eastAsia="Times New Roman"/>
          <w:sz w:val="16"/>
        </w:rPr>
        <w:t xml:space="preserve"> of it </w:t>
      </w:r>
      <w:r w:rsidRPr="00480A46">
        <w:rPr>
          <w:rStyle w:val="Emphasis"/>
        </w:rPr>
        <w:t>remains</w:t>
      </w:r>
      <w:r w:rsidRPr="00286123">
        <w:rPr>
          <w:rFonts w:eastAsia="Times New Roman"/>
          <w:sz w:val="16"/>
        </w:rPr>
        <w:t>.</w:t>
      </w:r>
    </w:p>
    <w:bookmarkEnd w:id="2"/>
    <w:p w14:paraId="2288E79A" w14:textId="77777777" w:rsidR="009F263E" w:rsidRPr="003C18B4" w:rsidRDefault="009F263E" w:rsidP="009F263E"/>
    <w:p w14:paraId="7929B44B" w14:textId="77777777" w:rsidR="009F263E" w:rsidRDefault="009F263E" w:rsidP="009F263E">
      <w:pPr>
        <w:pStyle w:val="Heading3"/>
      </w:pPr>
      <w:r>
        <w:t>Thesis---1NC</w:t>
      </w:r>
    </w:p>
    <w:p w14:paraId="4FF687AC" w14:textId="77777777" w:rsidR="009F263E" w:rsidRPr="00286123" w:rsidRDefault="009F263E" w:rsidP="009F263E">
      <w:pPr>
        <w:pStyle w:val="Heading4"/>
        <w:rPr>
          <w:rFonts w:eastAsia="MS Gothic"/>
        </w:rPr>
      </w:pPr>
      <w:r w:rsidRPr="00286123">
        <w:rPr>
          <w:rFonts w:eastAsia="MS Gothic"/>
        </w:rPr>
        <w:t xml:space="preserve">Sweeping theories of indigeneity </w:t>
      </w:r>
      <w:r w:rsidRPr="00286123">
        <w:rPr>
          <w:rFonts w:eastAsia="MS Gothic"/>
          <w:u w:val="single"/>
        </w:rPr>
        <w:t>totalize</w:t>
      </w:r>
      <w:r w:rsidRPr="00286123">
        <w:rPr>
          <w:rFonts w:eastAsia="MS Gothic"/>
        </w:rPr>
        <w:t xml:space="preserve"> and </w:t>
      </w:r>
      <w:r w:rsidRPr="00286123">
        <w:rPr>
          <w:rFonts w:eastAsia="MS Gothic"/>
          <w:u w:val="single"/>
        </w:rPr>
        <w:t>disempower</w:t>
      </w:r>
      <w:r w:rsidRPr="00286123">
        <w:rPr>
          <w:rFonts w:eastAsia="MS Gothic"/>
        </w:rPr>
        <w:t xml:space="preserve"> resistance. </w:t>
      </w:r>
    </w:p>
    <w:p w14:paraId="3FBFB703" w14:textId="77777777" w:rsidR="009F263E" w:rsidRPr="00286123" w:rsidRDefault="009F263E" w:rsidP="009F263E">
      <w:pPr>
        <w:rPr>
          <w:rFonts w:eastAsia="Calibri"/>
        </w:rPr>
      </w:pPr>
      <w:r w:rsidRPr="00286123">
        <w:rPr>
          <w:rFonts w:eastAsia="Calibri"/>
          <w:b/>
          <w:bCs/>
          <w:sz w:val="26"/>
          <w:u w:val="single"/>
        </w:rPr>
        <w:t>Rosenow, 19</w:t>
      </w:r>
      <w:r w:rsidRPr="00286123">
        <w:rPr>
          <w:rFonts w:eastAsia="Calibri"/>
        </w:rPr>
        <w:t>—Senior Lecturer in International Relations at Oxford Brookes University (Doerthe, “Decolonising the Decolonisers? Of Ontological Encounters in the GMO Controversy and Beyond,” Global Society, 33:1, 82-99)</w:t>
      </w:r>
    </w:p>
    <w:p w14:paraId="38DCCCA6" w14:textId="77777777" w:rsidR="009F263E" w:rsidRPr="00286123" w:rsidRDefault="009F263E" w:rsidP="009F263E">
      <w:pPr>
        <w:rPr>
          <w:rFonts w:eastAsia="Calibri"/>
          <w:sz w:val="16"/>
        </w:rPr>
      </w:pPr>
      <w:r w:rsidRPr="00286123">
        <w:rPr>
          <w:rFonts w:eastAsia="Calibri"/>
          <w:sz w:val="16"/>
        </w:rPr>
        <w:t xml:space="preserve">Despite the force and importance of this argument, I have felt slightly uneasy when reading those conclusions. </w:t>
      </w:r>
      <w:r w:rsidRPr="00286123">
        <w:rPr>
          <w:rFonts w:eastAsia="Calibri"/>
          <w:b/>
          <w:highlight w:val="cyan"/>
          <w:u w:val="single"/>
        </w:rPr>
        <w:t xml:space="preserve">Focusing on </w:t>
      </w:r>
      <w:r w:rsidRPr="00286123">
        <w:rPr>
          <w:rFonts w:eastAsia="Calibri"/>
          <w:b/>
          <w:iCs/>
          <w:highlight w:val="cyan"/>
          <w:u w:val="single"/>
          <w:bdr w:val="single" w:sz="8" w:space="0" w:color="auto"/>
        </w:rPr>
        <w:t>radical</w:t>
      </w:r>
      <w:r w:rsidRPr="00286123">
        <w:rPr>
          <w:rFonts w:eastAsia="Calibri"/>
          <w:b/>
          <w:iCs/>
          <w:u w:val="single"/>
          <w:bdr w:val="single" w:sz="8" w:space="0" w:color="auto"/>
        </w:rPr>
        <w:t xml:space="preserve"> ontological </w:t>
      </w:r>
      <w:r w:rsidRPr="00286123">
        <w:rPr>
          <w:rFonts w:eastAsia="Calibri"/>
          <w:b/>
          <w:iCs/>
          <w:highlight w:val="cyan"/>
          <w:u w:val="single"/>
          <w:bdr w:val="single" w:sz="8" w:space="0" w:color="auto"/>
        </w:rPr>
        <w:t>difference</w:t>
      </w:r>
      <w:r w:rsidRPr="00286123">
        <w:rPr>
          <w:rFonts w:eastAsia="Calibri"/>
          <w:b/>
          <w:u w:val="single"/>
        </w:rPr>
        <w:t xml:space="preserve"> can </w:t>
      </w:r>
      <w:r w:rsidRPr="00286123">
        <w:rPr>
          <w:rFonts w:eastAsia="Calibri"/>
          <w:b/>
          <w:iCs/>
          <w:u w:val="single"/>
          <w:bdr w:val="single" w:sz="8" w:space="0" w:color="auto"/>
        </w:rPr>
        <w:t xml:space="preserve">easily </w:t>
      </w:r>
      <w:r w:rsidRPr="00286123">
        <w:rPr>
          <w:rFonts w:eastAsia="Calibri"/>
          <w:b/>
          <w:iCs/>
          <w:highlight w:val="cyan"/>
          <w:u w:val="single"/>
          <w:bdr w:val="single" w:sz="8" w:space="0" w:color="auto"/>
        </w:rPr>
        <w:t>lead</w:t>
      </w:r>
      <w:r w:rsidRPr="00286123">
        <w:rPr>
          <w:rFonts w:eastAsia="Calibri"/>
          <w:b/>
          <w:highlight w:val="cyan"/>
          <w:u w:val="single"/>
        </w:rPr>
        <w:t xml:space="preserve"> to</w:t>
      </w:r>
      <w:r w:rsidRPr="00286123">
        <w:rPr>
          <w:rFonts w:eastAsia="Calibri"/>
          <w:b/>
          <w:u w:val="single"/>
        </w:rPr>
        <w:t xml:space="preserve"> a </w:t>
      </w:r>
      <w:r w:rsidRPr="00286123">
        <w:rPr>
          <w:rFonts w:eastAsia="Calibri"/>
          <w:b/>
          <w:iCs/>
          <w:u w:val="single"/>
          <w:bdr w:val="single" w:sz="8" w:space="0" w:color="auto"/>
        </w:rPr>
        <w:t xml:space="preserve">romanticised </w:t>
      </w:r>
      <w:r w:rsidRPr="00286123">
        <w:rPr>
          <w:rFonts w:eastAsia="Calibri"/>
          <w:b/>
          <w:iCs/>
          <w:highlight w:val="cyan"/>
          <w:u w:val="single"/>
          <w:bdr w:val="single" w:sz="8" w:space="0" w:color="auto"/>
        </w:rPr>
        <w:t>reification</w:t>
      </w:r>
      <w:r w:rsidRPr="00286123">
        <w:rPr>
          <w:rFonts w:eastAsia="Calibri"/>
          <w:b/>
          <w:highlight w:val="cyan"/>
          <w:u w:val="single"/>
        </w:rPr>
        <w:t xml:space="preserve"> of</w:t>
      </w:r>
      <w:r w:rsidRPr="00286123">
        <w:rPr>
          <w:rFonts w:eastAsia="Calibri"/>
          <w:b/>
          <w:u w:val="single"/>
        </w:rPr>
        <w:t xml:space="preserve"> other peoples’ </w:t>
      </w:r>
      <w:r w:rsidRPr="00286123">
        <w:rPr>
          <w:rFonts w:eastAsia="Calibri"/>
          <w:b/>
          <w:highlight w:val="cyan"/>
          <w:u w:val="single"/>
        </w:rPr>
        <w:t>difference</w:t>
      </w:r>
      <w:r w:rsidRPr="00286123">
        <w:rPr>
          <w:rFonts w:eastAsia="Calibri"/>
          <w:b/>
          <w:u w:val="single"/>
        </w:rPr>
        <w:t xml:space="preserve"> that is </w:t>
      </w:r>
      <w:r w:rsidRPr="00286123">
        <w:rPr>
          <w:rFonts w:eastAsia="Calibri"/>
          <w:b/>
          <w:iCs/>
          <w:highlight w:val="cyan"/>
          <w:u w:val="single"/>
          <w:bdr w:val="single" w:sz="8" w:space="0" w:color="auto"/>
        </w:rPr>
        <w:t>in danger of ignorin</w:t>
      </w:r>
      <w:r w:rsidRPr="00286123">
        <w:rPr>
          <w:rFonts w:eastAsia="Calibri"/>
          <w:b/>
          <w:iCs/>
          <w:u w:val="single"/>
          <w:bdr w:val="single" w:sz="8" w:space="0" w:color="auto"/>
        </w:rPr>
        <w:t xml:space="preserve">g actual </w:t>
      </w:r>
      <w:r w:rsidRPr="00286123">
        <w:rPr>
          <w:rFonts w:eastAsia="Calibri"/>
          <w:b/>
          <w:iCs/>
          <w:highlight w:val="cyan"/>
          <w:u w:val="single"/>
          <w:bdr w:val="single" w:sz="8" w:space="0" w:color="auto"/>
        </w:rPr>
        <w:t>political</w:t>
      </w:r>
      <w:r w:rsidRPr="00286123">
        <w:rPr>
          <w:rFonts w:eastAsia="Calibri"/>
          <w:b/>
          <w:iCs/>
          <w:u w:val="single"/>
          <w:bdr w:val="single" w:sz="8" w:space="0" w:color="auto"/>
        </w:rPr>
        <w:t xml:space="preserve"> struggles</w:t>
      </w:r>
      <w:r w:rsidRPr="00286123">
        <w:rPr>
          <w:rFonts w:eastAsia="Calibri"/>
          <w:b/>
          <w:u w:val="single"/>
        </w:rPr>
        <w:t xml:space="preserve"> and </w:t>
      </w:r>
      <w:r w:rsidRPr="00286123">
        <w:rPr>
          <w:rFonts w:eastAsia="Calibri"/>
          <w:b/>
          <w:iCs/>
          <w:highlight w:val="cyan"/>
          <w:u w:val="single"/>
          <w:bdr w:val="single" w:sz="8" w:space="0" w:color="auto"/>
        </w:rPr>
        <w:t>demands</w:t>
      </w:r>
      <w:r w:rsidRPr="00286123">
        <w:rPr>
          <w:rFonts w:eastAsia="Calibri"/>
          <w:b/>
          <w:iCs/>
          <w:u w:val="single"/>
          <w:bdr w:val="single" w:sz="8" w:space="0" w:color="auto"/>
        </w:rPr>
        <w:t xml:space="preserve"> on the ground</w:t>
      </w:r>
      <w:r w:rsidRPr="00286123">
        <w:rPr>
          <w:rFonts w:eastAsia="Calibri"/>
          <w:sz w:val="16"/>
        </w:rPr>
        <w:t xml:space="preserve">. As Cusicanqui argues, </w:t>
      </w:r>
      <w:r w:rsidRPr="00286123">
        <w:rPr>
          <w:rFonts w:eastAsia="Calibri"/>
          <w:b/>
          <w:highlight w:val="cyan"/>
          <w:u w:val="single"/>
        </w:rPr>
        <w:t>those</w:t>
      </w:r>
      <w:r w:rsidRPr="00286123">
        <w:rPr>
          <w:rFonts w:eastAsia="Calibri"/>
          <w:b/>
          <w:u w:val="single"/>
        </w:rPr>
        <w:t xml:space="preserve"> struggles </w:t>
      </w:r>
      <w:r w:rsidRPr="00286123">
        <w:rPr>
          <w:rFonts w:eastAsia="Calibri"/>
          <w:b/>
          <w:iCs/>
          <w:highlight w:val="cyan"/>
          <w:u w:val="single"/>
          <w:bdr w:val="single" w:sz="8" w:space="0" w:color="auto"/>
        </w:rPr>
        <w:t>might</w:t>
      </w:r>
      <w:r w:rsidRPr="00286123">
        <w:rPr>
          <w:rFonts w:eastAsia="Calibri"/>
          <w:b/>
          <w:iCs/>
          <w:u w:val="single"/>
          <w:bdr w:val="single" w:sz="8" w:space="0" w:color="auto"/>
        </w:rPr>
        <w:t xml:space="preserve"> very well </w:t>
      </w:r>
      <w:r w:rsidRPr="00286123">
        <w:rPr>
          <w:rFonts w:eastAsia="Calibri"/>
          <w:b/>
          <w:iCs/>
          <w:highlight w:val="cyan"/>
          <w:u w:val="single"/>
          <w:bdr w:val="single" w:sz="8" w:space="0" w:color="auto"/>
        </w:rPr>
        <w:t>emerge</w:t>
      </w:r>
      <w:r w:rsidRPr="00286123">
        <w:rPr>
          <w:rFonts w:eastAsia="Calibri"/>
          <w:b/>
          <w:highlight w:val="cyan"/>
          <w:u w:val="single"/>
        </w:rPr>
        <w:t xml:space="preserve"> out of an “</w:t>
      </w:r>
      <w:r w:rsidRPr="00286123">
        <w:rPr>
          <w:rFonts w:eastAsia="Calibri"/>
          <w:b/>
          <w:iCs/>
          <w:highlight w:val="cyan"/>
          <w:u w:val="single"/>
          <w:bdr w:val="single" w:sz="8" w:space="0" w:color="auto"/>
        </w:rPr>
        <w:t>indigenous modernity</w:t>
      </w:r>
      <w:r w:rsidRPr="00286123">
        <w:rPr>
          <w:rFonts w:eastAsia="Calibri"/>
          <w:b/>
          <w:highlight w:val="cyan"/>
          <w:u w:val="single"/>
        </w:rPr>
        <w:t>”</w:t>
      </w:r>
      <w:r w:rsidRPr="00286123">
        <w:rPr>
          <w:rFonts w:eastAsia="Calibri"/>
          <w:b/>
          <w:u w:val="single"/>
        </w:rPr>
        <w:t xml:space="preserve">, </w:t>
      </w:r>
      <w:r w:rsidRPr="00286123">
        <w:rPr>
          <w:rFonts w:eastAsia="Calibri"/>
          <w:b/>
          <w:iCs/>
          <w:u w:val="single"/>
          <w:bdr w:val="single" w:sz="8" w:space="0" w:color="auto"/>
        </w:rPr>
        <w:t>rather than an insistence</w:t>
      </w:r>
      <w:r w:rsidRPr="00286123">
        <w:rPr>
          <w:rFonts w:eastAsia="Calibri"/>
          <w:b/>
          <w:u w:val="single"/>
        </w:rPr>
        <w:t xml:space="preserve"> on the </w:t>
      </w:r>
      <w:r w:rsidRPr="00286123">
        <w:rPr>
          <w:rFonts w:eastAsia="Calibri"/>
          <w:b/>
          <w:iCs/>
          <w:u w:val="single"/>
          <w:bdr w:val="single" w:sz="8" w:space="0" w:color="auto"/>
        </w:rPr>
        <w:t>right to one’s difference</w:t>
      </w:r>
      <w:r w:rsidRPr="00286123">
        <w:rPr>
          <w:rFonts w:eastAsia="Calibri"/>
          <w:sz w:val="16"/>
        </w:rPr>
        <w:t xml:space="preserve">. By this she means that </w:t>
      </w:r>
      <w:r w:rsidRPr="00286123">
        <w:rPr>
          <w:rFonts w:eastAsia="Calibri"/>
          <w:b/>
          <w:u w:val="single"/>
        </w:rPr>
        <w:t xml:space="preserve">some </w:t>
      </w:r>
      <w:r w:rsidRPr="00286123">
        <w:rPr>
          <w:rFonts w:eastAsia="Calibri"/>
          <w:b/>
          <w:highlight w:val="cyan"/>
          <w:u w:val="single"/>
        </w:rPr>
        <w:t>Indigenous people</w:t>
      </w:r>
      <w:r w:rsidRPr="00286123">
        <w:rPr>
          <w:rFonts w:eastAsia="Calibri"/>
          <w:b/>
          <w:u w:val="single"/>
        </w:rPr>
        <w:t xml:space="preserve"> aim to </w:t>
      </w:r>
      <w:r w:rsidRPr="00286123">
        <w:rPr>
          <w:rFonts w:eastAsia="Calibri"/>
          <w:b/>
          <w:iCs/>
          <w:u w:val="single"/>
          <w:bdr w:val="single" w:sz="8" w:space="0" w:color="auto"/>
        </w:rPr>
        <w:t>formulate a hegemonic vision</w:t>
      </w:r>
      <w:r w:rsidRPr="00286123">
        <w:rPr>
          <w:rFonts w:eastAsia="Calibri"/>
          <w:b/>
          <w:u w:val="single"/>
        </w:rPr>
        <w:t xml:space="preserve"> for how to structure a society that is </w:t>
      </w:r>
      <w:r w:rsidRPr="00286123">
        <w:rPr>
          <w:rFonts w:eastAsia="Calibri"/>
          <w:b/>
          <w:iCs/>
          <w:u w:val="single"/>
          <w:bdr w:val="single" w:sz="8" w:space="0" w:color="auto"/>
        </w:rPr>
        <w:t>valid for everyone</w:t>
      </w:r>
      <w:r w:rsidRPr="00286123">
        <w:rPr>
          <w:rFonts w:eastAsia="Calibri"/>
          <w:b/>
          <w:u w:val="single"/>
        </w:rPr>
        <w:t xml:space="preserve"> (Indigenous </w:t>
      </w:r>
      <w:r w:rsidRPr="00286123">
        <w:rPr>
          <w:rFonts w:eastAsia="Calibri"/>
          <w:b/>
          <w:iCs/>
          <w:u w:val="single"/>
          <w:bdr w:val="single" w:sz="8" w:space="0" w:color="auto"/>
        </w:rPr>
        <w:t>AND</w:t>
      </w:r>
      <w:r w:rsidRPr="00286123">
        <w:rPr>
          <w:rFonts w:eastAsia="Calibri"/>
          <w:b/>
          <w:u w:val="single"/>
        </w:rPr>
        <w:t xml:space="preserve"> non-Indigenous)</w:t>
      </w:r>
      <w:r w:rsidRPr="00286123">
        <w:rPr>
          <w:rFonts w:eastAsia="Calibri"/>
          <w:sz w:val="16"/>
        </w:rPr>
        <w:t xml:space="preserve">: they work for a society that is in their “image and likeness”, </w:t>
      </w:r>
      <w:r w:rsidRPr="00286123">
        <w:rPr>
          <w:rFonts w:eastAsia="Calibri"/>
          <w:b/>
          <w:u w:val="single"/>
        </w:rPr>
        <w:t>and</w:t>
      </w:r>
      <w:r w:rsidRPr="00286123">
        <w:rPr>
          <w:rFonts w:eastAsia="Calibri"/>
          <w:sz w:val="16"/>
        </w:rPr>
        <w:t xml:space="preserve"> to </w:t>
      </w:r>
      <w:r w:rsidRPr="00286123">
        <w:rPr>
          <w:rFonts w:eastAsia="Calibri"/>
          <w:b/>
          <w:iCs/>
          <w:highlight w:val="cyan"/>
          <w:u w:val="single"/>
          <w:bdr w:val="single" w:sz="8" w:space="0" w:color="auto"/>
        </w:rPr>
        <w:t>use</w:t>
      </w:r>
      <w:r w:rsidRPr="00286123">
        <w:rPr>
          <w:rFonts w:eastAsia="Calibri"/>
          <w:b/>
          <w:iCs/>
          <w:u w:val="single"/>
          <w:bdr w:val="single" w:sz="8" w:space="0" w:color="auto"/>
        </w:rPr>
        <w:t xml:space="preserve"> modern notions</w:t>
      </w:r>
      <w:r w:rsidRPr="00286123">
        <w:rPr>
          <w:rFonts w:eastAsia="Calibri"/>
          <w:b/>
          <w:u w:val="single"/>
        </w:rPr>
        <w:t xml:space="preserve"> such as </w:t>
      </w:r>
      <w:r w:rsidRPr="00286123">
        <w:rPr>
          <w:rFonts w:eastAsia="Calibri"/>
          <w:b/>
          <w:highlight w:val="cyan"/>
          <w:u w:val="single"/>
        </w:rPr>
        <w:t>“</w:t>
      </w:r>
      <w:r w:rsidRPr="00286123">
        <w:rPr>
          <w:rFonts w:eastAsia="Calibri"/>
          <w:b/>
          <w:iCs/>
          <w:highlight w:val="cyan"/>
          <w:u w:val="single"/>
          <w:bdr w:val="single" w:sz="8" w:space="0" w:color="auto"/>
        </w:rPr>
        <w:t>citizenship</w:t>
      </w:r>
      <w:r w:rsidRPr="00286123">
        <w:rPr>
          <w:rFonts w:eastAsia="Calibri"/>
          <w:b/>
          <w:highlight w:val="cyan"/>
          <w:u w:val="single"/>
        </w:rPr>
        <w:t>”</w:t>
      </w:r>
      <w:r w:rsidRPr="00286123">
        <w:rPr>
          <w:rFonts w:eastAsia="Calibri"/>
          <w:b/>
          <w:u w:val="single"/>
        </w:rPr>
        <w:t xml:space="preserve"> for this purpose, </w:t>
      </w:r>
      <w:r w:rsidRPr="00286123">
        <w:rPr>
          <w:rFonts w:eastAsia="Calibri"/>
          <w:b/>
          <w:highlight w:val="cyan"/>
          <w:u w:val="single"/>
        </w:rPr>
        <w:t xml:space="preserve">rather than </w:t>
      </w:r>
      <w:r w:rsidRPr="00286123">
        <w:rPr>
          <w:rFonts w:eastAsia="Calibri"/>
          <w:b/>
          <w:iCs/>
          <w:highlight w:val="cyan"/>
          <w:u w:val="single"/>
          <w:bdr w:val="single" w:sz="8" w:space="0" w:color="auto"/>
        </w:rPr>
        <w:t>rejecting</w:t>
      </w:r>
      <w:r w:rsidRPr="00286123">
        <w:rPr>
          <w:rFonts w:eastAsia="Calibri"/>
          <w:b/>
          <w:iCs/>
          <w:u w:val="single"/>
          <w:bdr w:val="single" w:sz="8" w:space="0" w:color="auto"/>
        </w:rPr>
        <w:t xml:space="preserve"> the latter </w:t>
      </w:r>
      <w:r w:rsidRPr="00286123">
        <w:rPr>
          <w:rFonts w:eastAsia="Calibri"/>
          <w:b/>
          <w:iCs/>
          <w:highlight w:val="cyan"/>
          <w:u w:val="single"/>
          <w:bdr w:val="single" w:sz="8" w:space="0" w:color="auto"/>
        </w:rPr>
        <w:t>as irreconcilable</w:t>
      </w:r>
      <w:r w:rsidRPr="00286123">
        <w:rPr>
          <w:rFonts w:eastAsia="Calibri"/>
          <w:b/>
          <w:iCs/>
          <w:u w:val="single"/>
          <w:bdr w:val="single" w:sz="8" w:space="0" w:color="auto"/>
        </w:rPr>
        <w:t xml:space="preserve"> with one’s own world</w:t>
      </w:r>
      <w:r w:rsidRPr="00286123">
        <w:rPr>
          <w:rFonts w:eastAsia="Calibri"/>
          <w:sz w:val="16"/>
        </w:rPr>
        <w:t xml:space="preserve">.39 By contrast, </w:t>
      </w:r>
      <w:r w:rsidRPr="00286123">
        <w:rPr>
          <w:rFonts w:eastAsia="Calibri"/>
          <w:b/>
          <w:u w:val="single"/>
        </w:rPr>
        <w:t>some</w:t>
      </w:r>
      <w:r w:rsidRPr="00286123">
        <w:rPr>
          <w:rFonts w:eastAsia="Calibri"/>
          <w:sz w:val="16"/>
        </w:rPr>
        <w:t xml:space="preserve"> North American Indigenous </w:t>
      </w:r>
      <w:r w:rsidRPr="00286123">
        <w:rPr>
          <w:rFonts w:eastAsia="Calibri"/>
          <w:b/>
          <w:u w:val="single"/>
        </w:rPr>
        <w:t>intellectuals call for an Indigenous “</w:t>
      </w:r>
      <w:r w:rsidRPr="00286123">
        <w:rPr>
          <w:rFonts w:eastAsia="Calibri"/>
          <w:b/>
          <w:iCs/>
          <w:u w:val="single"/>
          <w:bdr w:val="single" w:sz="8" w:space="0" w:color="auto"/>
        </w:rPr>
        <w:t>resurgence</w:t>
      </w:r>
      <w:r w:rsidRPr="00286123">
        <w:rPr>
          <w:rFonts w:eastAsia="Calibri"/>
          <w:b/>
          <w:u w:val="single"/>
        </w:rPr>
        <w:t xml:space="preserve">” that, </w:t>
      </w:r>
      <w:r w:rsidRPr="00286123">
        <w:rPr>
          <w:rFonts w:eastAsia="Calibri"/>
          <w:b/>
          <w:iCs/>
          <w:u w:val="single"/>
          <w:bdr w:val="single" w:sz="8" w:space="0" w:color="auto"/>
        </w:rPr>
        <w:t>rather than seeking hegemony</w:t>
      </w:r>
      <w:r w:rsidRPr="00286123">
        <w:rPr>
          <w:rFonts w:eastAsia="Calibri"/>
          <w:b/>
          <w:u w:val="single"/>
        </w:rPr>
        <w:t xml:space="preserve">, altogether </w:t>
      </w:r>
      <w:r w:rsidRPr="00286123">
        <w:rPr>
          <w:rFonts w:eastAsia="Calibri"/>
          <w:b/>
          <w:iCs/>
          <w:u w:val="single"/>
          <w:bdr w:val="single" w:sz="8" w:space="0" w:color="auto"/>
        </w:rPr>
        <w:t>turns away from seeking recognition</w:t>
      </w:r>
      <w:r w:rsidRPr="00286123">
        <w:rPr>
          <w:rFonts w:eastAsia="Calibri"/>
          <w:b/>
          <w:u w:val="single"/>
        </w:rPr>
        <w:t xml:space="preserve"> by wider (colonial) “society”</w:t>
      </w:r>
      <w:r w:rsidRPr="00286123">
        <w:rPr>
          <w:rFonts w:eastAsia="Calibri"/>
          <w:sz w:val="16"/>
        </w:rPr>
        <w:t xml:space="preserve">. As Leanne Betasamosake Simpson points out, </w:t>
      </w:r>
      <w:r w:rsidRPr="00286123">
        <w:rPr>
          <w:rFonts w:eastAsia="Calibri"/>
          <w:b/>
          <w:u w:val="single"/>
        </w:rPr>
        <w:t xml:space="preserve">in such “resurgent mobilization … there is </w:t>
      </w:r>
      <w:r w:rsidRPr="00286123">
        <w:rPr>
          <w:rFonts w:eastAsia="Calibri"/>
          <w:b/>
          <w:iCs/>
          <w:u w:val="single"/>
          <w:bdr w:val="single" w:sz="8" w:space="0" w:color="auto"/>
        </w:rPr>
        <w:t>virtually no room for white people</w:t>
      </w:r>
      <w:r w:rsidRPr="00286123">
        <w:rPr>
          <w:rFonts w:eastAsia="Calibri"/>
          <w:b/>
          <w:u w:val="single"/>
        </w:rPr>
        <w:t>”.</w:t>
      </w:r>
      <w:r w:rsidRPr="00286123">
        <w:rPr>
          <w:rFonts w:eastAsia="Calibri"/>
          <w:sz w:val="16"/>
        </w:rPr>
        <w:t xml:space="preserve"> 40 </w:t>
      </w:r>
    </w:p>
    <w:p w14:paraId="09A3DEFD" w14:textId="77777777" w:rsidR="009F263E" w:rsidRPr="00286123" w:rsidRDefault="009F263E" w:rsidP="009F263E">
      <w:pPr>
        <w:rPr>
          <w:rFonts w:eastAsia="Calibri"/>
          <w:sz w:val="16"/>
        </w:rPr>
      </w:pPr>
      <w:r w:rsidRPr="00286123">
        <w:rPr>
          <w:rFonts w:eastAsia="Calibri"/>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6EAE4BDA" w14:textId="77777777" w:rsidR="009F263E" w:rsidRPr="00286123" w:rsidRDefault="009F263E" w:rsidP="009F263E">
      <w:pPr>
        <w:rPr>
          <w:rFonts w:eastAsia="Calibri"/>
          <w:sz w:val="16"/>
        </w:rPr>
      </w:pPr>
      <w:r w:rsidRPr="00286123">
        <w:rPr>
          <w:rFonts w:eastAsia="Calibri"/>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2FA0D006" w14:textId="77777777" w:rsidR="009F263E" w:rsidRPr="00286123" w:rsidRDefault="009F263E" w:rsidP="009F263E">
      <w:pPr>
        <w:rPr>
          <w:rFonts w:eastAsia="Calibri"/>
          <w:sz w:val="16"/>
        </w:rPr>
      </w:pPr>
      <w:r w:rsidRPr="00286123">
        <w:rPr>
          <w:rFonts w:eastAsia="Calibri"/>
          <w:b/>
          <w:u w:val="single"/>
        </w:rPr>
        <w:t>This is</w:t>
      </w:r>
      <w:r w:rsidRPr="00286123">
        <w:rPr>
          <w:rFonts w:eastAsia="Calibri"/>
          <w:sz w:val="16"/>
        </w:rPr>
        <w:t xml:space="preserve"> also </w:t>
      </w:r>
      <w:r w:rsidRPr="00286123">
        <w:rPr>
          <w:rFonts w:eastAsia="Calibri"/>
          <w:b/>
          <w:u w:val="single"/>
        </w:rPr>
        <w:t xml:space="preserve">the problem of some </w:t>
      </w:r>
      <w:r w:rsidRPr="00286123">
        <w:rPr>
          <w:rFonts w:eastAsia="Calibri"/>
          <w:b/>
          <w:iCs/>
          <w:u w:val="single"/>
          <w:bdr w:val="single" w:sz="8" w:space="0" w:color="auto"/>
        </w:rPr>
        <w:t>central decolonial work</w:t>
      </w:r>
      <w:r w:rsidRPr="00286123">
        <w:rPr>
          <w:rFonts w:eastAsia="Calibri"/>
          <w:sz w:val="16"/>
        </w:rPr>
        <w:t xml:space="preserve">. Drawing on Edouard Glissant, Mignolo, for example, critiques the “requirement of transparency” that forms the basis for understanding in Western social science scholarship. He argues for </w:t>
      </w:r>
      <w:r w:rsidRPr="00286123">
        <w:rPr>
          <w:rFonts w:eastAsia="Calibri"/>
          <w:b/>
          <w:u w:val="single"/>
        </w:rPr>
        <w:t>the “</w:t>
      </w:r>
      <w:r w:rsidRPr="00286123">
        <w:rPr>
          <w:rFonts w:eastAsia="Calibri"/>
          <w:b/>
          <w:iCs/>
          <w:u w:val="single"/>
          <w:bdr w:val="single" w:sz="8" w:space="0" w:color="auto"/>
        </w:rPr>
        <w:t>right to opacity</w:t>
      </w:r>
      <w:r w:rsidRPr="00286123">
        <w:rPr>
          <w:rFonts w:eastAsia="Calibri"/>
          <w:b/>
          <w:u w:val="single"/>
        </w:rPr>
        <w:t xml:space="preserve">” of those located on the </w:t>
      </w:r>
      <w:r w:rsidRPr="00286123">
        <w:rPr>
          <w:rFonts w:eastAsia="Calibri"/>
          <w:b/>
          <w:iCs/>
          <w:u w:val="single"/>
          <w:bdr w:val="single" w:sz="8" w:space="0" w:color="auto"/>
        </w:rPr>
        <w:t>other side of the colonial difference</w:t>
      </w:r>
      <w:r w:rsidRPr="00286123">
        <w:rPr>
          <w:rFonts w:eastAsia="Calibr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286123">
        <w:rPr>
          <w:rFonts w:eastAsia="Calibri"/>
          <w:b/>
          <w:u w:val="single"/>
        </w:rPr>
        <w:t>are coined in order to have a (</w:t>
      </w:r>
      <w:r w:rsidRPr="00286123">
        <w:rPr>
          <w:rFonts w:eastAsia="Calibri"/>
          <w:b/>
          <w:iCs/>
          <w:u w:val="single"/>
          <w:bdr w:val="single" w:sz="8" w:space="0" w:color="auto"/>
        </w:rPr>
        <w:t>one!</w:t>
      </w:r>
      <w:r w:rsidRPr="00286123">
        <w:rPr>
          <w:rFonts w:eastAsia="Calibri"/>
          <w:b/>
          <w:u w:val="single"/>
        </w:rPr>
        <w:t xml:space="preserve">) concept for a </w:t>
      </w:r>
      <w:r w:rsidRPr="00286123">
        <w:rPr>
          <w:rFonts w:eastAsia="Calibri"/>
          <w:b/>
          <w:iCs/>
          <w:u w:val="single"/>
          <w:bdr w:val="single" w:sz="8" w:space="0" w:color="auto"/>
        </w:rPr>
        <w:t>similarly all-encompassing solution</w:t>
      </w:r>
      <w:r w:rsidRPr="00286123">
        <w:rPr>
          <w:rFonts w:eastAsia="Calibri"/>
          <w:b/>
          <w:u w:val="single"/>
        </w:rPr>
        <w:t xml:space="preserve"> to domination</w:t>
      </w:r>
      <w:r w:rsidRPr="00286123">
        <w:rPr>
          <w:rFonts w:eastAsia="Calibri"/>
          <w:sz w:val="16"/>
        </w:rPr>
        <w:t xml:space="preserve">. While de la Cadena is critical of her own “anxiety to understand coherently (with which I meant clearly and without contradiction”), and while she points out how </w:t>
      </w:r>
      <w:r w:rsidRPr="00286123">
        <w:rPr>
          <w:rFonts w:eastAsia="Calibri"/>
          <w:b/>
          <w:u w:val="single"/>
        </w:rPr>
        <w:t>this</w:t>
      </w:r>
      <w:r w:rsidRPr="00286123">
        <w:rPr>
          <w:rFonts w:eastAsia="Calibri"/>
          <w:sz w:val="16"/>
        </w:rPr>
        <w:t xml:space="preserve"> “was often out of place”, 45 Mignolo as well as Rojas and Blaney and Tickner </w:t>
      </w:r>
      <w:r w:rsidRPr="00286123">
        <w:rPr>
          <w:rFonts w:eastAsia="Calibri"/>
          <w:b/>
          <w:u w:val="single"/>
        </w:rPr>
        <w:t>seek to place</w:t>
      </w:r>
      <w:r w:rsidRPr="00286123">
        <w:rPr>
          <w:rFonts w:eastAsia="Calibri"/>
          <w:sz w:val="16"/>
        </w:rPr>
        <w:t xml:space="preserve"> such </w:t>
      </w:r>
      <w:r w:rsidRPr="00286123">
        <w:rPr>
          <w:rFonts w:eastAsia="Calibri"/>
          <w:b/>
          <w:u w:val="single"/>
        </w:rPr>
        <w:t xml:space="preserve">anxiety in </w:t>
      </w:r>
      <w:r w:rsidRPr="00286123">
        <w:rPr>
          <w:rFonts w:eastAsia="Calibri"/>
          <w:b/>
          <w:iCs/>
          <w:u w:val="single"/>
          <w:bdr w:val="single" w:sz="8" w:space="0" w:color="auto"/>
        </w:rPr>
        <w:t>yet another coherent framework</w:t>
      </w:r>
      <w:r w:rsidRPr="00286123">
        <w:rPr>
          <w:rFonts w:eastAsia="Calibri"/>
          <w:b/>
          <w:u w:val="single"/>
        </w:rPr>
        <w:t xml:space="preserve"> that </w:t>
      </w:r>
      <w:r w:rsidRPr="00286123">
        <w:rPr>
          <w:rFonts w:eastAsia="Calibri"/>
          <w:b/>
          <w:iCs/>
          <w:u w:val="single"/>
          <w:bdr w:val="single" w:sz="8" w:space="0" w:color="auto"/>
        </w:rPr>
        <w:t>holds everything together</w:t>
      </w:r>
      <w:r w:rsidRPr="00286123">
        <w:rPr>
          <w:rFonts w:eastAsia="Calibri"/>
          <w:sz w:val="16"/>
        </w:rPr>
        <w:t>.</w:t>
      </w:r>
    </w:p>
    <w:p w14:paraId="47594A53" w14:textId="77777777" w:rsidR="009F263E" w:rsidRPr="00286123" w:rsidRDefault="009F263E" w:rsidP="009F263E">
      <w:pPr>
        <w:rPr>
          <w:rFonts w:eastAsia="Calibri"/>
          <w:sz w:val="6"/>
          <w:szCs w:val="6"/>
        </w:rPr>
      </w:pPr>
      <w:r w:rsidRPr="00286123">
        <w:rPr>
          <w:rFonts w:eastAsia="Calibr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47852B51" w14:textId="77777777" w:rsidR="009F263E" w:rsidRPr="00286123" w:rsidRDefault="009F263E" w:rsidP="009F263E">
      <w:pPr>
        <w:rPr>
          <w:rFonts w:eastAsia="Calibri"/>
          <w:sz w:val="6"/>
          <w:szCs w:val="6"/>
        </w:rPr>
      </w:pPr>
      <w:r w:rsidRPr="00286123">
        <w:rPr>
          <w:rFonts w:eastAsia="Calibri"/>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5ADBA21C" w14:textId="77777777" w:rsidR="009F263E" w:rsidRPr="00286123" w:rsidRDefault="009F263E" w:rsidP="009F263E">
      <w:pPr>
        <w:rPr>
          <w:rFonts w:eastAsia="Calibri"/>
          <w:sz w:val="6"/>
          <w:szCs w:val="6"/>
        </w:rPr>
      </w:pPr>
      <w:r w:rsidRPr="00286123">
        <w:rPr>
          <w:rFonts w:eastAsia="Calibri"/>
          <w:sz w:val="6"/>
          <w:szCs w:val="6"/>
        </w:rPr>
        <w:t xml:space="preserve">3. Ontological Encounters in the GMO Controversy </w:t>
      </w:r>
    </w:p>
    <w:p w14:paraId="36E6E44A" w14:textId="77777777" w:rsidR="009F263E" w:rsidRPr="00286123" w:rsidRDefault="009F263E" w:rsidP="009F263E">
      <w:pPr>
        <w:rPr>
          <w:rFonts w:eastAsia="Calibri"/>
          <w:sz w:val="6"/>
          <w:szCs w:val="6"/>
        </w:rPr>
      </w:pPr>
      <w:r w:rsidRPr="00286123">
        <w:rPr>
          <w:rFonts w:eastAsia="Calibri"/>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52D0B5BC" w14:textId="77777777" w:rsidR="009F263E" w:rsidRPr="00286123" w:rsidRDefault="009F263E" w:rsidP="009F263E">
      <w:pPr>
        <w:rPr>
          <w:rFonts w:eastAsia="Calibri"/>
          <w:sz w:val="6"/>
          <w:szCs w:val="6"/>
        </w:rPr>
      </w:pPr>
      <w:r w:rsidRPr="00286123">
        <w:rPr>
          <w:rFonts w:eastAsia="Calibri"/>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2BD8D8BF" w14:textId="77777777" w:rsidR="009F263E" w:rsidRPr="00286123" w:rsidRDefault="009F263E" w:rsidP="009F263E">
      <w:pPr>
        <w:rPr>
          <w:rFonts w:eastAsia="Calibri"/>
          <w:sz w:val="6"/>
          <w:szCs w:val="6"/>
        </w:rPr>
      </w:pPr>
      <w:r w:rsidRPr="00286123">
        <w:rPr>
          <w:rFonts w:eastAsia="Calibri"/>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38FFDCFF" w14:textId="77777777" w:rsidR="009F263E" w:rsidRPr="00286123" w:rsidRDefault="009F263E" w:rsidP="009F263E">
      <w:pPr>
        <w:rPr>
          <w:rFonts w:eastAsia="Calibri"/>
          <w:sz w:val="6"/>
          <w:szCs w:val="6"/>
        </w:rPr>
      </w:pPr>
      <w:r w:rsidRPr="00286123">
        <w:rPr>
          <w:rFonts w:eastAsia="Calibri"/>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4ACDF2A9" w14:textId="77777777" w:rsidR="009F263E" w:rsidRPr="00286123" w:rsidRDefault="009F263E" w:rsidP="009F263E">
      <w:pPr>
        <w:rPr>
          <w:rFonts w:eastAsia="Calibri"/>
          <w:sz w:val="6"/>
          <w:szCs w:val="6"/>
        </w:rPr>
      </w:pPr>
      <w:r w:rsidRPr="00286123">
        <w:rPr>
          <w:rFonts w:eastAsia="Calibri"/>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59E316EF" w14:textId="77777777" w:rsidR="009F263E" w:rsidRPr="00286123" w:rsidRDefault="009F263E" w:rsidP="009F263E">
      <w:pPr>
        <w:rPr>
          <w:rFonts w:eastAsia="Calibri"/>
          <w:sz w:val="6"/>
          <w:szCs w:val="6"/>
        </w:rPr>
      </w:pPr>
      <w:r w:rsidRPr="00286123">
        <w:rPr>
          <w:rFonts w:eastAsia="Calibri"/>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77F3AAFC" w14:textId="77777777" w:rsidR="009F263E" w:rsidRPr="00286123" w:rsidRDefault="009F263E" w:rsidP="009F263E">
      <w:pPr>
        <w:rPr>
          <w:rFonts w:eastAsia="Calibri"/>
          <w:sz w:val="6"/>
          <w:szCs w:val="6"/>
        </w:rPr>
      </w:pPr>
      <w:r w:rsidRPr="00286123">
        <w:rPr>
          <w:rFonts w:eastAsia="Calibri"/>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59F36F6B" w14:textId="77777777" w:rsidR="009F263E" w:rsidRPr="00286123" w:rsidRDefault="009F263E" w:rsidP="009F263E">
      <w:pPr>
        <w:rPr>
          <w:rFonts w:eastAsia="Calibri"/>
          <w:sz w:val="6"/>
          <w:szCs w:val="6"/>
        </w:rPr>
      </w:pPr>
      <w:r w:rsidRPr="00286123">
        <w:rPr>
          <w:rFonts w:eastAsia="Calibri"/>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6B064F09" w14:textId="77777777" w:rsidR="009F263E" w:rsidRPr="00286123" w:rsidRDefault="009F263E" w:rsidP="009F263E">
      <w:pPr>
        <w:rPr>
          <w:rFonts w:eastAsia="Calibri"/>
          <w:sz w:val="6"/>
          <w:szCs w:val="6"/>
        </w:rPr>
      </w:pPr>
      <w:r w:rsidRPr="00286123">
        <w:rPr>
          <w:rFonts w:eastAsia="Calibri"/>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6C12ED13" w14:textId="77777777" w:rsidR="009F263E" w:rsidRPr="00286123" w:rsidRDefault="009F263E" w:rsidP="009F263E">
      <w:pPr>
        <w:rPr>
          <w:rFonts w:eastAsia="Calibri"/>
          <w:sz w:val="6"/>
          <w:szCs w:val="6"/>
        </w:rPr>
      </w:pPr>
      <w:r w:rsidRPr="00286123">
        <w:rPr>
          <w:rFonts w:eastAsia="Calibri"/>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2D1DE5D1" w14:textId="77777777" w:rsidR="009F263E" w:rsidRPr="00286123" w:rsidRDefault="009F263E" w:rsidP="009F263E">
      <w:pPr>
        <w:rPr>
          <w:rFonts w:eastAsia="Calibri"/>
          <w:sz w:val="6"/>
          <w:szCs w:val="6"/>
        </w:rPr>
      </w:pPr>
      <w:r w:rsidRPr="00286123">
        <w:rPr>
          <w:rFonts w:eastAsia="Calibri"/>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6F065CC3" w14:textId="77777777" w:rsidR="009F263E" w:rsidRPr="00286123" w:rsidRDefault="009F263E" w:rsidP="009F263E">
      <w:pPr>
        <w:rPr>
          <w:rFonts w:eastAsia="Calibri"/>
          <w:sz w:val="6"/>
          <w:szCs w:val="6"/>
        </w:rPr>
      </w:pPr>
      <w:r w:rsidRPr="00286123">
        <w:rPr>
          <w:rFonts w:eastAsia="Calibri"/>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62219CE0" w14:textId="77777777" w:rsidR="009F263E" w:rsidRPr="00286123" w:rsidRDefault="009F263E" w:rsidP="009F263E">
      <w:pPr>
        <w:rPr>
          <w:rFonts w:eastAsia="Calibri"/>
          <w:sz w:val="6"/>
          <w:szCs w:val="6"/>
        </w:rPr>
      </w:pPr>
      <w:r w:rsidRPr="00286123">
        <w:rPr>
          <w:rFonts w:eastAsia="Calibri"/>
          <w:sz w:val="6"/>
          <w:szCs w:val="6"/>
        </w:rPr>
        <w:t xml:space="preserve">It is a joy to plant, getting hold of the maize, of a beautiful cob which is pleasant, to go to the harvest, to look at pretty cobs, all regular. Because this is what sustains me. </w:t>
      </w:r>
    </w:p>
    <w:p w14:paraId="3E8C16EA" w14:textId="77777777" w:rsidR="009F263E" w:rsidRPr="00286123" w:rsidRDefault="009F263E" w:rsidP="009F263E">
      <w:pPr>
        <w:rPr>
          <w:rFonts w:eastAsia="Calibri"/>
          <w:sz w:val="6"/>
          <w:szCs w:val="6"/>
        </w:rPr>
      </w:pPr>
      <w:r w:rsidRPr="00286123">
        <w:rPr>
          <w:rFonts w:eastAsia="Calibri"/>
          <w:sz w:val="6"/>
          <w:szCs w:val="6"/>
        </w:rPr>
        <w:t xml:space="preserve">You can see the difference in the seeds straight away … You need to look at the cob and as soon as I grab it I see the difference. </w:t>
      </w:r>
    </w:p>
    <w:p w14:paraId="1F57EB2C" w14:textId="77777777" w:rsidR="009F263E" w:rsidRPr="00286123" w:rsidRDefault="009F263E" w:rsidP="009F263E">
      <w:pPr>
        <w:rPr>
          <w:rFonts w:eastAsia="Calibri"/>
          <w:sz w:val="6"/>
          <w:szCs w:val="6"/>
        </w:rPr>
      </w:pPr>
      <w:r w:rsidRPr="00286123">
        <w:rPr>
          <w:rFonts w:eastAsia="Calibri"/>
          <w:sz w:val="6"/>
          <w:szCs w:val="6"/>
        </w:rPr>
        <w:t xml:space="preserve">It is the person who knows the seed the one who chooses it [for replanting the following year].64 </w:t>
      </w:r>
    </w:p>
    <w:p w14:paraId="0AE5BA80" w14:textId="77777777" w:rsidR="009F263E" w:rsidRPr="00286123" w:rsidRDefault="009F263E" w:rsidP="009F263E">
      <w:pPr>
        <w:rPr>
          <w:rFonts w:eastAsia="Calibri"/>
          <w:sz w:val="6"/>
          <w:szCs w:val="6"/>
        </w:rPr>
      </w:pPr>
      <w:r w:rsidRPr="00286123">
        <w:rPr>
          <w:rFonts w:eastAsia="Calibri"/>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2A3066DD" w14:textId="77777777" w:rsidR="009F263E" w:rsidRPr="00286123" w:rsidRDefault="009F263E" w:rsidP="009F263E">
      <w:pPr>
        <w:rPr>
          <w:rFonts w:eastAsia="Calibri"/>
          <w:sz w:val="6"/>
          <w:szCs w:val="6"/>
        </w:rPr>
      </w:pPr>
      <w:r w:rsidRPr="00286123">
        <w:rPr>
          <w:rFonts w:eastAsia="Calibri"/>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1DE70620" w14:textId="77777777" w:rsidR="009F263E" w:rsidRPr="00286123" w:rsidRDefault="009F263E" w:rsidP="009F263E">
      <w:pPr>
        <w:rPr>
          <w:rFonts w:eastAsia="Calibri"/>
          <w:sz w:val="6"/>
          <w:szCs w:val="6"/>
        </w:rPr>
      </w:pPr>
      <w:r w:rsidRPr="00286123">
        <w:rPr>
          <w:rFonts w:eastAsia="Calibri"/>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42E2CB4C" w14:textId="77777777" w:rsidR="009F263E" w:rsidRPr="00286123" w:rsidRDefault="009F263E" w:rsidP="009F263E">
      <w:pPr>
        <w:rPr>
          <w:rFonts w:eastAsia="Calibri"/>
          <w:sz w:val="6"/>
          <w:szCs w:val="6"/>
        </w:rPr>
      </w:pPr>
      <w:r w:rsidRPr="00286123">
        <w:rPr>
          <w:rFonts w:eastAsia="Calibri"/>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119DFC01" w14:textId="77777777" w:rsidR="009F263E" w:rsidRPr="00286123" w:rsidRDefault="009F263E" w:rsidP="009F263E">
      <w:pPr>
        <w:rPr>
          <w:rFonts w:eastAsia="Calibri"/>
          <w:sz w:val="6"/>
          <w:szCs w:val="6"/>
        </w:rPr>
      </w:pPr>
      <w:r w:rsidRPr="00286123">
        <w:rPr>
          <w:rFonts w:eastAsia="Calibri"/>
          <w:sz w:val="6"/>
          <w:szCs w:val="6"/>
        </w:rPr>
        <w:t xml:space="preserve">4. Turtles all the Way Down: (Further) Reflections on What Questions to Ask </w:t>
      </w:r>
    </w:p>
    <w:p w14:paraId="74D95A39" w14:textId="77777777" w:rsidR="009F263E" w:rsidRPr="00286123" w:rsidRDefault="009F263E" w:rsidP="009F263E">
      <w:pPr>
        <w:rPr>
          <w:rFonts w:eastAsia="Calibri"/>
          <w:sz w:val="6"/>
          <w:szCs w:val="6"/>
        </w:rPr>
      </w:pPr>
      <w:r w:rsidRPr="00286123">
        <w:rPr>
          <w:rFonts w:eastAsia="Calibri"/>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51672ED2" w14:textId="77777777" w:rsidR="009F263E" w:rsidRPr="00286123" w:rsidRDefault="009F263E" w:rsidP="009F263E">
      <w:pPr>
        <w:rPr>
          <w:rFonts w:eastAsia="Calibri"/>
          <w:sz w:val="6"/>
          <w:szCs w:val="6"/>
        </w:rPr>
      </w:pPr>
      <w:r w:rsidRPr="00286123">
        <w:rPr>
          <w:rFonts w:eastAsia="Calibri"/>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7E7C20B3" w14:textId="77777777" w:rsidR="009F263E" w:rsidRPr="00286123" w:rsidRDefault="009F263E" w:rsidP="009F263E">
      <w:pPr>
        <w:rPr>
          <w:rFonts w:eastAsia="Calibri"/>
          <w:sz w:val="6"/>
          <w:szCs w:val="6"/>
        </w:rPr>
      </w:pPr>
      <w:r w:rsidRPr="00286123">
        <w:rPr>
          <w:rFonts w:eastAsia="Calibri"/>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7AFF813D" w14:textId="77777777" w:rsidR="009F263E" w:rsidRPr="00286123" w:rsidRDefault="009F263E" w:rsidP="009F263E">
      <w:pPr>
        <w:rPr>
          <w:rFonts w:eastAsia="Calibri"/>
          <w:sz w:val="6"/>
          <w:szCs w:val="6"/>
        </w:rPr>
      </w:pPr>
      <w:r w:rsidRPr="00286123">
        <w:rPr>
          <w:rFonts w:eastAsia="Calibri"/>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370DF812" w14:textId="77777777" w:rsidR="009F263E" w:rsidRPr="00286123" w:rsidRDefault="009F263E" w:rsidP="009F263E">
      <w:pPr>
        <w:rPr>
          <w:rFonts w:eastAsia="Calibri"/>
          <w:sz w:val="6"/>
          <w:szCs w:val="6"/>
        </w:rPr>
      </w:pPr>
      <w:r w:rsidRPr="00286123">
        <w:rPr>
          <w:rFonts w:eastAsia="Calibri"/>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2DF2AE92" w14:textId="77777777" w:rsidR="009F263E" w:rsidRPr="00286123" w:rsidRDefault="009F263E" w:rsidP="009F263E">
      <w:pPr>
        <w:rPr>
          <w:rFonts w:eastAsia="Calibri"/>
          <w:sz w:val="6"/>
          <w:szCs w:val="6"/>
        </w:rPr>
      </w:pPr>
      <w:r w:rsidRPr="00286123">
        <w:rPr>
          <w:rFonts w:eastAsia="Calibri"/>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521FDD52" w14:textId="77777777" w:rsidR="009F263E" w:rsidRPr="0057798C" w:rsidRDefault="009F263E" w:rsidP="009F263E">
      <w:pPr>
        <w:rPr>
          <w:rFonts w:eastAsia="Calibri"/>
          <w:sz w:val="16"/>
        </w:rPr>
      </w:pPr>
      <w:r w:rsidRPr="00286123">
        <w:rPr>
          <w:rFonts w:eastAsia="Calibr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286123">
        <w:rPr>
          <w:rFonts w:eastAsia="Calibri"/>
          <w:b/>
          <w:u w:val="single"/>
        </w:rPr>
        <w:t>there is still (</w:t>
      </w:r>
      <w:r w:rsidRPr="00286123">
        <w:rPr>
          <w:rFonts w:eastAsia="Calibri"/>
          <w:b/>
          <w:iCs/>
          <w:u w:val="single"/>
          <w:bdr w:val="single" w:sz="8" w:space="0" w:color="auto"/>
        </w:rPr>
        <w:t>always</w:t>
      </w:r>
      <w:r w:rsidRPr="00286123">
        <w:rPr>
          <w:rFonts w:eastAsia="Calibri"/>
          <w:b/>
          <w:u w:val="single"/>
        </w:rPr>
        <w:t xml:space="preserve">) a </w:t>
      </w:r>
      <w:r w:rsidRPr="00286123">
        <w:rPr>
          <w:rFonts w:eastAsia="Calibri"/>
          <w:b/>
          <w:iCs/>
          <w:u w:val="single"/>
          <w:bdr w:val="single" w:sz="8" w:space="0" w:color="auto"/>
        </w:rPr>
        <w:t>need to go further</w:t>
      </w:r>
      <w:r w:rsidRPr="00286123">
        <w:rPr>
          <w:rFonts w:eastAsia="Calibri"/>
          <w:b/>
          <w:u w:val="single"/>
        </w:rPr>
        <w:t xml:space="preserve">, in order to </w:t>
      </w:r>
      <w:r w:rsidRPr="00286123">
        <w:rPr>
          <w:rFonts w:eastAsia="Calibri"/>
          <w:b/>
          <w:iCs/>
          <w:u w:val="single"/>
          <w:bdr w:val="single" w:sz="8" w:space="0" w:color="auto"/>
        </w:rPr>
        <w:t>more fundamentally challenge hegemonic</w:t>
      </w:r>
      <w:r w:rsidRPr="00286123">
        <w:rPr>
          <w:rFonts w:eastAsia="Calibri"/>
          <w:b/>
          <w:u w:val="single"/>
        </w:rPr>
        <w:t xml:space="preserve">, </w:t>
      </w:r>
      <w:r w:rsidRPr="00286123">
        <w:rPr>
          <w:rFonts w:eastAsia="Calibri"/>
          <w:b/>
          <w:iCs/>
          <w:u w:val="single"/>
          <w:bdr w:val="single" w:sz="8" w:space="0" w:color="auto"/>
        </w:rPr>
        <w:t>modern/colonial modes</w:t>
      </w:r>
      <w:r w:rsidRPr="00286123">
        <w:rPr>
          <w:rFonts w:eastAsia="Calibri"/>
          <w:b/>
          <w:u w:val="single"/>
        </w:rPr>
        <w:t xml:space="preserve">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286123">
        <w:rPr>
          <w:rFonts w:eastAsia="Calibri"/>
          <w:b/>
          <w:highlight w:val="cyan"/>
          <w:u w:val="single"/>
        </w:rPr>
        <w:t xml:space="preserve">Aiming to </w:t>
      </w:r>
      <w:r w:rsidRPr="00286123">
        <w:rPr>
          <w:rFonts w:eastAsia="Calibri"/>
          <w:b/>
          <w:iCs/>
          <w:highlight w:val="cyan"/>
          <w:u w:val="single"/>
          <w:bdr w:val="single" w:sz="8" w:space="0" w:color="auto"/>
        </w:rPr>
        <w:t xml:space="preserve">make generic conclusions for </w:t>
      </w:r>
      <w:r w:rsidRPr="00286123">
        <w:rPr>
          <w:rFonts w:eastAsia="Calibri"/>
          <w:b/>
          <w:iCs/>
          <w:u w:val="single"/>
          <w:bdr w:val="single" w:sz="8" w:space="0" w:color="auto"/>
        </w:rPr>
        <w:t>entire disciplines</w:t>
      </w:r>
      <w:r w:rsidRPr="00286123">
        <w:rPr>
          <w:rFonts w:eastAsia="Calibri"/>
          <w:b/>
          <w:u w:val="single"/>
        </w:rPr>
        <w:t xml:space="preserve">, </w:t>
      </w:r>
      <w:r w:rsidRPr="00286123">
        <w:rPr>
          <w:rFonts w:eastAsia="Calibri"/>
          <w:b/>
          <w:iCs/>
          <w:u w:val="single"/>
          <w:bdr w:val="single" w:sz="8" w:space="0" w:color="auto"/>
        </w:rPr>
        <w:t>political fields</w:t>
      </w:r>
      <w:r w:rsidRPr="00286123">
        <w:rPr>
          <w:rFonts w:eastAsia="Calibri"/>
          <w:b/>
          <w:u w:val="single"/>
        </w:rPr>
        <w:t xml:space="preserve">, or </w:t>
      </w:r>
      <w:r w:rsidRPr="00286123">
        <w:rPr>
          <w:rFonts w:eastAsia="Calibri"/>
          <w:b/>
          <w:highlight w:val="cyan"/>
          <w:u w:val="single"/>
        </w:rPr>
        <w:t>global “</w:t>
      </w:r>
      <w:r w:rsidRPr="00286123">
        <w:rPr>
          <w:rFonts w:eastAsia="Calibri"/>
          <w:b/>
          <w:iCs/>
          <w:highlight w:val="cyan"/>
          <w:u w:val="single"/>
          <w:bdr w:val="single" w:sz="8" w:space="0" w:color="auto"/>
        </w:rPr>
        <w:t>issues</w:t>
      </w:r>
      <w:r w:rsidRPr="00286123">
        <w:rPr>
          <w:rFonts w:eastAsia="Calibri"/>
          <w:b/>
          <w:highlight w:val="cyan"/>
          <w:u w:val="single"/>
        </w:rPr>
        <w:t xml:space="preserve">” </w:t>
      </w:r>
      <w:r w:rsidRPr="00286123">
        <w:rPr>
          <w:rFonts w:eastAsia="Calibri"/>
          <w:b/>
          <w:iCs/>
          <w:highlight w:val="cyan"/>
          <w:u w:val="single"/>
          <w:bdr w:val="single" w:sz="8" w:space="0" w:color="auto"/>
        </w:rPr>
        <w:t>pushes</w:t>
      </w:r>
      <w:r w:rsidRPr="00286123">
        <w:rPr>
          <w:rFonts w:eastAsia="Calibri"/>
          <w:b/>
          <w:iCs/>
          <w:u w:val="single"/>
          <w:bdr w:val="single" w:sz="8" w:space="0" w:color="auto"/>
        </w:rPr>
        <w:t xml:space="preserve"> the generality</w:t>
      </w:r>
      <w:r w:rsidRPr="00286123">
        <w:rPr>
          <w:rFonts w:eastAsia="Calibri"/>
          <w:b/>
          <w:u w:val="single"/>
        </w:rPr>
        <w:t xml:space="preserve"> and </w:t>
      </w:r>
      <w:r w:rsidRPr="00286123">
        <w:rPr>
          <w:rFonts w:eastAsia="Calibri"/>
          <w:b/>
          <w:iCs/>
          <w:highlight w:val="cyan"/>
          <w:u w:val="single"/>
          <w:bdr w:val="single" w:sz="8" w:space="0" w:color="auto"/>
        </w:rPr>
        <w:t>abstraction</w:t>
      </w:r>
      <w:r w:rsidRPr="00286123">
        <w:rPr>
          <w:rFonts w:eastAsia="Calibri"/>
          <w:b/>
          <w:u w:val="single"/>
        </w:rPr>
        <w:t xml:space="preserve"> of a contribution </w:t>
      </w:r>
      <w:r w:rsidRPr="00286123">
        <w:rPr>
          <w:rFonts w:eastAsia="Calibri"/>
          <w:b/>
          <w:iCs/>
          <w:u w:val="single"/>
          <w:bdr w:val="single" w:sz="8" w:space="0" w:color="auto"/>
        </w:rPr>
        <w:t xml:space="preserve">even </w:t>
      </w:r>
      <w:r w:rsidRPr="00286123">
        <w:rPr>
          <w:rFonts w:eastAsia="Calibri"/>
          <w:b/>
          <w:iCs/>
          <w:highlight w:val="cyan"/>
          <w:u w:val="single"/>
          <w:bdr w:val="single" w:sz="8" w:space="0" w:color="auto"/>
        </w:rPr>
        <w:t>further away</w:t>
      </w:r>
      <w:r w:rsidRPr="00286123">
        <w:rPr>
          <w:rFonts w:eastAsia="Calibri"/>
          <w:b/>
          <w:highlight w:val="cyan"/>
          <w:u w:val="single"/>
        </w:rPr>
        <w:t xml:space="preserve"> from</w:t>
      </w:r>
      <w:r w:rsidRPr="00286123">
        <w:rPr>
          <w:rFonts w:eastAsia="Calibri"/>
          <w:b/>
          <w:u w:val="single"/>
        </w:rPr>
        <w:t xml:space="preserve"> an </w:t>
      </w:r>
      <w:r w:rsidRPr="00286123">
        <w:rPr>
          <w:rFonts w:eastAsia="Calibri"/>
          <w:b/>
          <w:iCs/>
          <w:u w:val="single"/>
          <w:bdr w:val="single" w:sz="8" w:space="0" w:color="auto"/>
        </w:rPr>
        <w:t xml:space="preserve">advocacy of </w:t>
      </w:r>
      <w:r w:rsidRPr="00286123">
        <w:rPr>
          <w:rFonts w:eastAsia="Calibri"/>
          <w:b/>
          <w:iCs/>
          <w:highlight w:val="cyan"/>
          <w:u w:val="single"/>
          <w:bdr w:val="single" w:sz="8" w:space="0" w:color="auto"/>
        </w:rPr>
        <w:t>the concrete</w:t>
      </w:r>
      <w:r w:rsidRPr="00286123">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286123">
        <w:rPr>
          <w:rFonts w:eastAsia="Calibri"/>
          <w:b/>
          <w:highlight w:val="cyan"/>
          <w:u w:val="single"/>
        </w:rPr>
        <w:t>This</w:t>
      </w:r>
      <w:r w:rsidRPr="00286123">
        <w:rPr>
          <w:rFonts w:eastAsia="Calibri"/>
          <w:b/>
          <w:u w:val="single"/>
        </w:rPr>
        <w:t xml:space="preserve"> is </w:t>
      </w:r>
      <w:r w:rsidRPr="00286123">
        <w:rPr>
          <w:rFonts w:eastAsia="Calibri"/>
          <w:b/>
          <w:iCs/>
          <w:u w:val="single"/>
          <w:bdr w:val="single" w:sz="8" w:space="0" w:color="auto"/>
        </w:rPr>
        <w:t>not just a theoretical problem</w:t>
      </w:r>
      <w:r w:rsidRPr="00286123">
        <w:rPr>
          <w:rFonts w:eastAsia="Calibri"/>
          <w:b/>
          <w:u w:val="single"/>
        </w:rPr>
        <w:t xml:space="preserve">, but it </w:t>
      </w:r>
      <w:r w:rsidRPr="00286123">
        <w:rPr>
          <w:rFonts w:eastAsia="Calibri"/>
          <w:b/>
          <w:highlight w:val="cyan"/>
          <w:u w:val="single"/>
        </w:rPr>
        <w:t xml:space="preserve">has </w:t>
      </w:r>
      <w:r w:rsidRPr="00286123">
        <w:rPr>
          <w:rFonts w:eastAsia="Calibri"/>
          <w:b/>
          <w:iCs/>
          <w:highlight w:val="cyan"/>
          <w:u w:val="single"/>
          <w:bdr w:val="single" w:sz="8" w:space="0" w:color="auto"/>
        </w:rPr>
        <w:t>real-life consequences for</w:t>
      </w:r>
      <w:r w:rsidRPr="00286123">
        <w:rPr>
          <w:rFonts w:eastAsia="Calibri"/>
          <w:b/>
          <w:iCs/>
          <w:u w:val="single"/>
          <w:bdr w:val="single" w:sz="8" w:space="0" w:color="auto"/>
        </w:rPr>
        <w:t xml:space="preserve"> actually-existing </w:t>
      </w:r>
      <w:r w:rsidRPr="00286123">
        <w:rPr>
          <w:rFonts w:eastAsia="Calibri"/>
          <w:b/>
          <w:iCs/>
          <w:highlight w:val="cyan"/>
          <w:u w:val="single"/>
          <w:bdr w:val="single" w:sz="8" w:space="0" w:color="auto"/>
        </w:rPr>
        <w:t>decolonial struggles</w:t>
      </w:r>
      <w:r w:rsidRPr="00286123">
        <w:rPr>
          <w:rFonts w:eastAsia="Calibri"/>
          <w:b/>
          <w:highlight w:val="cyan"/>
          <w:u w:val="single"/>
        </w:rPr>
        <w:t xml:space="preserve">. The desire for </w:t>
      </w:r>
      <w:r w:rsidRPr="00286123">
        <w:rPr>
          <w:rFonts w:eastAsia="Calibri"/>
          <w:b/>
          <w:iCs/>
          <w:highlight w:val="cyan"/>
          <w:u w:val="single"/>
          <w:bdr w:val="single" w:sz="8" w:space="0" w:color="auto"/>
        </w:rPr>
        <w:t>making a generic argument</w:t>
      </w:r>
      <w:r w:rsidRPr="00286123">
        <w:rPr>
          <w:rFonts w:eastAsia="Calibri"/>
          <w:b/>
          <w:u w:val="single"/>
        </w:rPr>
        <w:t xml:space="preserve"> about relational ontologies and a pluriversal politics </w:t>
      </w:r>
      <w:r w:rsidRPr="00286123">
        <w:rPr>
          <w:rFonts w:eastAsia="Calibri"/>
          <w:b/>
          <w:iCs/>
          <w:highlight w:val="cyan"/>
          <w:u w:val="single"/>
          <w:bdr w:val="single" w:sz="8" w:space="0" w:color="auto"/>
        </w:rPr>
        <w:t xml:space="preserve">harbours </w:t>
      </w:r>
      <w:r w:rsidRPr="00286123">
        <w:rPr>
          <w:rFonts w:eastAsia="Calibri"/>
          <w:b/>
          <w:iCs/>
          <w:u w:val="single"/>
          <w:bdr w:val="single" w:sz="8" w:space="0" w:color="auto"/>
        </w:rPr>
        <w:t xml:space="preserve">the danger of making </w:t>
      </w:r>
      <w:r w:rsidRPr="00286123">
        <w:rPr>
          <w:rFonts w:eastAsia="Calibri"/>
          <w:b/>
          <w:iCs/>
          <w:highlight w:val="cyan"/>
          <w:u w:val="single"/>
          <w:bdr w:val="single" w:sz="8" w:space="0" w:color="auto"/>
        </w:rPr>
        <w:t>a huge variety of demands</w:t>
      </w:r>
      <w:r w:rsidRPr="00286123">
        <w:rPr>
          <w:rFonts w:eastAsia="Calibri"/>
          <w:b/>
          <w:highlight w:val="cyan"/>
          <w:u w:val="single"/>
        </w:rPr>
        <w:t xml:space="preserve"> and </w:t>
      </w:r>
      <w:r w:rsidRPr="00286123">
        <w:rPr>
          <w:rFonts w:eastAsia="Calibri"/>
          <w:b/>
          <w:iCs/>
          <w:highlight w:val="cyan"/>
          <w:u w:val="single"/>
          <w:bdr w:val="single" w:sz="8" w:space="0" w:color="auto"/>
        </w:rPr>
        <w:t>struggles</w:t>
      </w:r>
      <w:r w:rsidRPr="00286123">
        <w:rPr>
          <w:rFonts w:eastAsia="Calibri"/>
          <w:b/>
          <w:iCs/>
          <w:u w:val="single"/>
          <w:bdr w:val="single" w:sz="8" w:space="0" w:color="auto"/>
        </w:rPr>
        <w:t xml:space="preserve"> that often exist </w:t>
      </w:r>
      <w:r w:rsidRPr="00286123">
        <w:rPr>
          <w:rFonts w:eastAsia="Calibri"/>
          <w:b/>
          <w:iCs/>
          <w:highlight w:val="cyan"/>
          <w:u w:val="single"/>
          <w:bdr w:val="single" w:sz="8" w:space="0" w:color="auto"/>
        </w:rPr>
        <w:t>in tension</w:t>
      </w:r>
      <w:r w:rsidRPr="00286123">
        <w:rPr>
          <w:rFonts w:eastAsia="Calibri"/>
          <w:b/>
          <w:u w:val="single"/>
        </w:rPr>
        <w:t xml:space="preserve"> and </w:t>
      </w:r>
      <w:r w:rsidRPr="00286123">
        <w:rPr>
          <w:rFonts w:eastAsia="Calibri"/>
          <w:b/>
          <w:iCs/>
          <w:u w:val="single"/>
          <w:bdr w:val="single" w:sz="8" w:space="0" w:color="auto"/>
        </w:rPr>
        <w:t>contradiction</w:t>
      </w:r>
      <w:r w:rsidRPr="00286123">
        <w:rPr>
          <w:rFonts w:eastAsia="Calibri"/>
          <w:b/>
          <w:u w:val="single"/>
        </w:rPr>
        <w:t xml:space="preserve"> </w:t>
      </w:r>
      <w:r w:rsidRPr="00286123">
        <w:rPr>
          <w:rFonts w:eastAsia="Calibri"/>
          <w:b/>
          <w:highlight w:val="cyan"/>
          <w:u w:val="single"/>
        </w:rPr>
        <w:t>with each other</w:t>
      </w:r>
      <w:r w:rsidRPr="00286123">
        <w:rPr>
          <w:rFonts w:eastAsia="Calibri"/>
          <w:b/>
          <w:u w:val="single"/>
        </w:rPr>
        <w:t xml:space="preserve"> </w:t>
      </w:r>
      <w:r w:rsidRPr="00286123">
        <w:rPr>
          <w:rFonts w:eastAsia="Calibri"/>
          <w:b/>
          <w:iCs/>
          <w:u w:val="single"/>
          <w:bdr w:val="single" w:sz="8" w:space="0" w:color="auto"/>
        </w:rPr>
        <w:t>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286123">
        <w:rPr>
          <w:rFonts w:eastAsia="Calibri"/>
          <w:b/>
          <w:u w:val="single"/>
        </w:rPr>
        <w:t>While</w:t>
      </w:r>
      <w:r w:rsidRPr="00286123">
        <w:rPr>
          <w:rFonts w:eastAsia="Calibri"/>
          <w:sz w:val="16"/>
        </w:rPr>
        <w:t xml:space="preserve"> it can be argued that </w:t>
      </w:r>
      <w:r w:rsidRPr="00286123">
        <w:rPr>
          <w:rFonts w:eastAsia="Calibri"/>
          <w:b/>
          <w:highlight w:val="cyan"/>
          <w:u w:val="single"/>
        </w:rPr>
        <w:t>this</w:t>
      </w:r>
      <w:r w:rsidRPr="00286123">
        <w:rPr>
          <w:rFonts w:eastAsia="Calibri"/>
          <w:b/>
          <w:u w:val="single"/>
        </w:rPr>
        <w:t xml:space="preserve"> problem of </w:t>
      </w:r>
      <w:r w:rsidRPr="00286123">
        <w:rPr>
          <w:rFonts w:eastAsia="Calibri"/>
          <w:b/>
          <w:iCs/>
          <w:u w:val="single"/>
          <w:bdr w:val="single" w:sz="8" w:space="0" w:color="auto"/>
        </w:rPr>
        <w:t>seeing all these struggles</w:t>
      </w:r>
      <w:r w:rsidRPr="00286123">
        <w:rPr>
          <w:rFonts w:eastAsia="Calibri"/>
          <w:b/>
          <w:u w:val="single"/>
        </w:rPr>
        <w:t xml:space="preserve"> and </w:t>
      </w:r>
      <w:r w:rsidRPr="00286123">
        <w:rPr>
          <w:rFonts w:eastAsia="Calibri"/>
          <w:b/>
          <w:iCs/>
          <w:u w:val="single"/>
          <w:bdr w:val="single" w:sz="8" w:space="0" w:color="auto"/>
        </w:rPr>
        <w:t>demands as commensurable</w:t>
      </w:r>
      <w:r w:rsidRPr="00286123">
        <w:rPr>
          <w:rFonts w:eastAsia="Calibri"/>
          <w:b/>
          <w:u w:val="single"/>
        </w:rPr>
        <w:t xml:space="preserve"> </w:t>
      </w:r>
      <w:r w:rsidRPr="00286123">
        <w:rPr>
          <w:rFonts w:eastAsia="Calibri"/>
          <w:b/>
          <w:highlight w:val="cyan"/>
          <w:u w:val="single"/>
        </w:rPr>
        <w:t xml:space="preserve">goes back to a </w:t>
      </w:r>
      <w:r w:rsidRPr="00286123">
        <w:rPr>
          <w:rFonts w:eastAsia="Calibri"/>
          <w:b/>
          <w:iCs/>
          <w:highlight w:val="cyan"/>
          <w:u w:val="single"/>
          <w:bdr w:val="single" w:sz="8" w:space="0" w:color="auto"/>
        </w:rPr>
        <w:t xml:space="preserve">lack of </w:t>
      </w:r>
      <w:r w:rsidRPr="00286123">
        <w:rPr>
          <w:rFonts w:eastAsia="Calibri"/>
          <w:b/>
          <w:iCs/>
          <w:u w:val="single"/>
          <w:bdr w:val="single" w:sz="8" w:space="0" w:color="auto"/>
        </w:rPr>
        <w:t xml:space="preserve">actual </w:t>
      </w:r>
      <w:r w:rsidRPr="00286123">
        <w:rPr>
          <w:rFonts w:eastAsia="Calibri"/>
          <w:b/>
          <w:iCs/>
          <w:highlight w:val="cyan"/>
          <w:u w:val="single"/>
          <w:bdr w:val="single" w:sz="8" w:space="0" w:color="auto"/>
        </w:rPr>
        <w:t>engagement with particular</w:t>
      </w:r>
      <w:r w:rsidRPr="00286123">
        <w:rPr>
          <w:rFonts w:eastAsia="Calibri"/>
          <w:b/>
          <w:iCs/>
          <w:u w:val="single"/>
          <w:bdr w:val="single" w:sz="8" w:space="0" w:color="auto"/>
        </w:rPr>
        <w:t xml:space="preserve"> decolonial </w:t>
      </w:r>
      <w:r w:rsidRPr="00286123">
        <w:rPr>
          <w:rFonts w:eastAsia="Calibri"/>
          <w:b/>
          <w:iCs/>
          <w:highlight w:val="cyan"/>
          <w:u w:val="single"/>
          <w:bdr w:val="single" w:sz="8" w:space="0" w:color="auto"/>
        </w:rPr>
        <w:t>practices</w:t>
      </w:r>
      <w:r w:rsidRPr="00286123">
        <w:rPr>
          <w:rFonts w:eastAsia="Calibri"/>
          <w:b/>
          <w:u w:val="single"/>
        </w:rPr>
        <w:t xml:space="preserve"> and </w:t>
      </w:r>
      <w:r w:rsidRPr="00286123">
        <w:rPr>
          <w:rFonts w:eastAsia="Calibri"/>
          <w:b/>
          <w:iCs/>
          <w:u w:val="single"/>
          <w:bdr w:val="single" w:sz="8" w:space="0" w:color="auto"/>
        </w:rPr>
        <w:t>battles</w:t>
      </w:r>
      <w:r w:rsidRPr="00286123">
        <w:rPr>
          <w:rFonts w:eastAsia="Calibri"/>
          <w:sz w:val="16"/>
        </w:rPr>
        <w:t xml:space="preserve">, what I have argued in this article is that </w:t>
      </w:r>
      <w:r w:rsidRPr="00286123">
        <w:rPr>
          <w:rFonts w:eastAsia="Calibri"/>
          <w:b/>
          <w:u w:val="single"/>
        </w:rPr>
        <w:t xml:space="preserve">it is also related to the problem of </w:t>
      </w:r>
      <w:r w:rsidRPr="00286123">
        <w:rPr>
          <w:rFonts w:eastAsia="Calibri"/>
          <w:b/>
          <w:iCs/>
          <w:u w:val="single"/>
          <w:bdr w:val="single" w:sz="8" w:space="0" w:color="auto"/>
        </w:rPr>
        <w:t>how</w:t>
      </w:r>
      <w:r w:rsidRPr="00286123">
        <w:rPr>
          <w:rFonts w:eastAsia="Calibri"/>
          <w:b/>
          <w:u w:val="single"/>
        </w:rPr>
        <w:t xml:space="preserve"> and </w:t>
      </w:r>
      <w:r w:rsidRPr="00286123">
        <w:rPr>
          <w:rFonts w:eastAsia="Calibri"/>
          <w:b/>
          <w:iCs/>
          <w:highlight w:val="cyan"/>
          <w:u w:val="single"/>
          <w:bdr w:val="single" w:sz="8" w:space="0" w:color="auto"/>
        </w:rPr>
        <w:t>what</w:t>
      </w:r>
      <w:r w:rsidRPr="00286123">
        <w:rPr>
          <w:rFonts w:eastAsia="Calibri"/>
          <w:b/>
          <w:iCs/>
          <w:u w:val="single"/>
          <w:bdr w:val="single" w:sz="8" w:space="0" w:color="auto"/>
        </w:rPr>
        <w:t xml:space="preserve"> sort of </w:t>
      </w:r>
      <w:r w:rsidRPr="00286123">
        <w:rPr>
          <w:rFonts w:eastAsia="Calibri"/>
          <w:b/>
          <w:iCs/>
          <w:highlight w:val="cyan"/>
          <w:u w:val="single"/>
          <w:bdr w:val="single" w:sz="8" w:space="0" w:color="auto"/>
        </w:rPr>
        <w:t>knowledge is</w:t>
      </w:r>
      <w:r w:rsidRPr="00286123">
        <w:rPr>
          <w:rFonts w:eastAsia="Calibri"/>
          <w:b/>
          <w:iCs/>
          <w:u w:val="single"/>
          <w:bdr w:val="single" w:sz="8" w:space="0" w:color="auto"/>
        </w:rPr>
        <w:t xml:space="preserve"> produced</w:t>
      </w:r>
      <w:r w:rsidRPr="00286123">
        <w:rPr>
          <w:rFonts w:eastAsia="Calibri"/>
          <w:b/>
          <w:u w:val="single"/>
        </w:rPr>
        <w:t xml:space="preserve"> and </w:t>
      </w:r>
      <w:r w:rsidRPr="00286123">
        <w:rPr>
          <w:rFonts w:eastAsia="Calibri"/>
          <w:b/>
          <w:iCs/>
          <w:highlight w:val="cyan"/>
          <w:u w:val="single"/>
          <w:bdr w:val="single" w:sz="8" w:space="0" w:color="auto"/>
        </w:rPr>
        <w:t>valued</w:t>
      </w:r>
      <w:r w:rsidRPr="00286123">
        <w:rPr>
          <w:rFonts w:eastAsia="Calibri"/>
          <w:b/>
          <w:highlight w:val="cyan"/>
          <w:u w:val="single"/>
        </w:rPr>
        <w:t xml:space="preserve"> in the</w:t>
      </w:r>
      <w:r w:rsidRPr="00286123">
        <w:rPr>
          <w:rFonts w:eastAsia="Calibri"/>
          <w:b/>
          <w:u w:val="single"/>
        </w:rPr>
        <w:t xml:space="preserve"> Western </w:t>
      </w:r>
      <w:r w:rsidRPr="00286123">
        <w:rPr>
          <w:rFonts w:eastAsia="Calibri"/>
          <w:b/>
          <w:highlight w:val="cyan"/>
          <w:u w:val="single"/>
        </w:rPr>
        <w:t xml:space="preserve">academy: knowledge that is </w:t>
      </w:r>
      <w:r w:rsidRPr="00286123">
        <w:rPr>
          <w:rFonts w:eastAsia="Calibri"/>
          <w:b/>
          <w:iCs/>
          <w:highlight w:val="cyan"/>
          <w:u w:val="single"/>
          <w:bdr w:val="single" w:sz="8" w:space="0" w:color="auto"/>
        </w:rPr>
        <w:t>abstract</w:t>
      </w:r>
      <w:r w:rsidRPr="00286123">
        <w:rPr>
          <w:rFonts w:eastAsia="Calibri"/>
          <w:b/>
          <w:highlight w:val="cyan"/>
          <w:u w:val="single"/>
        </w:rPr>
        <w:t xml:space="preserve">, </w:t>
      </w:r>
      <w:r w:rsidRPr="00286123">
        <w:rPr>
          <w:rFonts w:eastAsia="Calibri"/>
          <w:b/>
          <w:iCs/>
          <w:highlight w:val="cyan"/>
          <w:u w:val="single"/>
          <w:bdr w:val="single" w:sz="8" w:space="0" w:color="auto"/>
        </w:rPr>
        <w:t>generic</w:t>
      </w:r>
      <w:r w:rsidRPr="00286123">
        <w:rPr>
          <w:rFonts w:eastAsia="Calibri"/>
          <w:b/>
          <w:highlight w:val="cyan"/>
          <w:u w:val="single"/>
        </w:rPr>
        <w:t>, and</w:t>
      </w:r>
      <w:r w:rsidRPr="00286123">
        <w:rPr>
          <w:rFonts w:eastAsia="Calibri"/>
          <w:b/>
          <w:u w:val="single"/>
        </w:rPr>
        <w:t xml:space="preserve"> </w:t>
      </w:r>
      <w:r w:rsidRPr="00286123">
        <w:rPr>
          <w:rFonts w:eastAsia="Calibri"/>
          <w:b/>
          <w:iCs/>
          <w:u w:val="single"/>
          <w:bdr w:val="single" w:sz="8" w:space="0" w:color="auto"/>
        </w:rPr>
        <w:t xml:space="preserve">applicable </w:t>
      </w:r>
      <w:r w:rsidRPr="00286123">
        <w:rPr>
          <w:rFonts w:eastAsia="Calibri"/>
          <w:b/>
          <w:iCs/>
          <w:highlight w:val="cyan"/>
          <w:u w:val="single"/>
          <w:bdr w:val="single" w:sz="8" w:space="0" w:color="auto"/>
        </w:rPr>
        <w:t>beyond</w:t>
      </w:r>
      <w:r w:rsidRPr="00286123">
        <w:rPr>
          <w:rFonts w:eastAsia="Calibri"/>
          <w:b/>
          <w:iCs/>
          <w:u w:val="single"/>
          <w:bdr w:val="single" w:sz="8" w:space="0" w:color="auto"/>
        </w:rPr>
        <w:t xml:space="preserve"> a specific </w:t>
      </w:r>
      <w:r w:rsidRPr="00286123">
        <w:rPr>
          <w:rFonts w:eastAsia="Calibri"/>
          <w:b/>
          <w:iCs/>
          <w:highlight w:val="cyan"/>
          <w:u w:val="single"/>
          <w:bdr w:val="single" w:sz="8" w:space="0" w:color="auto"/>
        </w:rPr>
        <w:t>context</w:t>
      </w:r>
      <w:r w:rsidRPr="00286123">
        <w:rPr>
          <w:rFonts w:eastAsia="Calibri"/>
          <w:b/>
          <w:u w:val="single"/>
        </w:rPr>
        <w:t xml:space="preserve">. Knowledge that is </w:t>
      </w:r>
      <w:r w:rsidRPr="00286123">
        <w:rPr>
          <w:rFonts w:eastAsia="Calibri"/>
          <w:b/>
          <w:iCs/>
          <w:u w:val="single"/>
          <w:bdr w:val="single" w:sz="8" w:space="0" w:color="auto"/>
        </w:rPr>
        <w:t>driven</w:t>
      </w:r>
      <w:r w:rsidRPr="00286123">
        <w:rPr>
          <w:rFonts w:eastAsia="Calibri"/>
          <w:b/>
          <w:u w:val="single"/>
        </w:rPr>
        <w:t xml:space="preserve"> by the desire to </w:t>
      </w:r>
      <w:r w:rsidRPr="00286123">
        <w:rPr>
          <w:rFonts w:eastAsia="Calibri"/>
          <w:b/>
          <w:iCs/>
          <w:u w:val="single"/>
          <w:bdr w:val="single" w:sz="8" w:space="0" w:color="auto"/>
        </w:rPr>
        <w:t>know what is</w:t>
      </w:r>
      <w:r w:rsidRPr="00286123">
        <w:rPr>
          <w:rFonts w:eastAsia="Calibri"/>
          <w:b/>
          <w:u w:val="single"/>
        </w:rPr>
        <w:t>.</w:t>
      </w:r>
      <w:r w:rsidRPr="00286123">
        <w:rPr>
          <w:rFonts w:eastAsia="Calibri"/>
          <w:sz w:val="16"/>
        </w:rPr>
        <w:t xml:space="preserve"> Knowledge that desires to know what holds the turtle—all the way down.</w:t>
      </w:r>
    </w:p>
    <w:p w14:paraId="2B7A7B2A" w14:textId="77777777" w:rsidR="009F263E" w:rsidRPr="00203407" w:rsidRDefault="009F263E" w:rsidP="009F263E">
      <w:pPr>
        <w:pStyle w:val="Heading3"/>
      </w:pPr>
      <w:r>
        <w:t>Liberalism---1NC</w:t>
      </w:r>
    </w:p>
    <w:p w14:paraId="14D3D513" w14:textId="77777777" w:rsidR="009F263E" w:rsidRDefault="009F263E" w:rsidP="009F263E">
      <w:pPr>
        <w:pStyle w:val="Heading4"/>
      </w:pPr>
      <w:r>
        <w:t xml:space="preserve">Liberalism is salvageable, but rejection of it is Eurocentric. They prioritize the </w:t>
      </w:r>
      <w:r w:rsidRPr="00706859">
        <w:rPr>
          <w:u w:val="single"/>
        </w:rPr>
        <w:t>abstractions</w:t>
      </w:r>
      <w:r>
        <w:t xml:space="preserve"> of modernity over </w:t>
      </w:r>
      <w:r w:rsidRPr="00706859">
        <w:rPr>
          <w:u w:val="single"/>
        </w:rPr>
        <w:t>concrete experiences</w:t>
      </w:r>
      <w:r>
        <w:t xml:space="preserve"> of colonized peoples who have used </w:t>
      </w:r>
      <w:r w:rsidRPr="00706859">
        <w:rPr>
          <w:u w:val="single"/>
        </w:rPr>
        <w:t>universalism</w:t>
      </w:r>
      <w:r>
        <w:t xml:space="preserve"> to resist oppression.</w:t>
      </w:r>
    </w:p>
    <w:p w14:paraId="1DA1F313" w14:textId="77777777" w:rsidR="009F263E" w:rsidRDefault="009F263E" w:rsidP="009F263E">
      <w:r w:rsidRPr="00A0365C">
        <w:rPr>
          <w:rStyle w:val="Style13ptBold"/>
        </w:rPr>
        <w:t>Cooper ‘5</w:t>
      </w:r>
      <w:r>
        <w:t xml:space="preserve"> [Frederick Cooper (</w:t>
      </w:r>
      <w:r w:rsidRPr="0034341B">
        <w:t>Professor Emeritus of History</w:t>
      </w:r>
      <w:r>
        <w:t xml:space="preserve">, New York University; </w:t>
      </w:r>
      <w:r w:rsidRPr="0034341B">
        <w:t>Ph</w:t>
      </w:r>
      <w:r>
        <w:t>.</w:t>
      </w:r>
      <w:r w:rsidRPr="0034341B">
        <w:t>D</w:t>
      </w:r>
      <w:r>
        <w:t>.,</w:t>
      </w:r>
      <w:r w:rsidRPr="0034341B">
        <w:t xml:space="preserve"> Yale University</w:t>
      </w:r>
      <w:r>
        <w:t xml:space="preserve">), 2005, “1. Introduction: Colonial Questions, Historical Trajectories,” </w:t>
      </w:r>
      <w:r w:rsidRPr="00A0365C">
        <w:rPr>
          <w:i/>
          <w:iCs/>
        </w:rPr>
        <w:t>Colonialism in Question: Theory, Knowledge, History</w:t>
      </w:r>
      <w:r>
        <w:t>, pp. 22-23, University of California Press, njn]</w:t>
      </w:r>
    </w:p>
    <w:p w14:paraId="68F6EA14" w14:textId="77777777" w:rsidR="009F263E" w:rsidRPr="00CA575A" w:rsidRDefault="009F263E" w:rsidP="009F263E">
      <w:pPr>
        <w:rPr>
          <w:sz w:val="16"/>
        </w:rPr>
      </w:pPr>
      <w:r w:rsidRPr="00CA575A">
        <w:rPr>
          <w:sz w:val="16"/>
        </w:rPr>
        <w:t xml:space="preserve">Can one really provincialize Europe? One way to do so is to dig more I deeply into European history itself, and there is no more central myth to / be dissected than that of narrating European history around the triumph of the nation-state. Much recent scholarship has exaggerated the centrality of I the nation-state in the "modern" era, only to exaggerate its demise in the present.40 </w:t>
      </w:r>
      <w:r w:rsidRPr="00B4209B">
        <w:rPr>
          <w:rStyle w:val="StyleUnderline"/>
        </w:rPr>
        <w:t>Post-Revolutionary France</w:t>
      </w:r>
      <w:r w:rsidRPr="00CA575A">
        <w:rPr>
          <w:sz w:val="16"/>
        </w:rPr>
        <w:t xml:space="preserve">, as I will explain in chapter 6, </w:t>
      </w:r>
      <w:r w:rsidRPr="00B4209B">
        <w:rPr>
          <w:rStyle w:val="StyleUnderline"/>
        </w:rPr>
        <w:t xml:space="preserve">cannot be understood as a </w:t>
      </w:r>
      <w:r w:rsidRPr="00B4209B">
        <w:rPr>
          <w:rStyle w:val="Emphasis"/>
        </w:rPr>
        <w:t>nation-state</w:t>
      </w:r>
      <w:r w:rsidRPr="00B4209B">
        <w:rPr>
          <w:rStyle w:val="StyleUnderline"/>
        </w:rPr>
        <w:t xml:space="preserve"> pushing into </w:t>
      </w:r>
      <w:r w:rsidRPr="00B4209B">
        <w:rPr>
          <w:rStyle w:val="Emphasis"/>
        </w:rPr>
        <w:t>colonies</w:t>
      </w:r>
      <w:r w:rsidRPr="00B4209B">
        <w:rPr>
          <w:rStyle w:val="StyleUnderline"/>
        </w:rPr>
        <w:t xml:space="preserve"> external to it. The </w:t>
      </w:r>
      <w:r w:rsidRPr="00B4209B">
        <w:rPr>
          <w:rStyle w:val="Emphasis"/>
          <w:highlight w:val="cyan"/>
        </w:rPr>
        <w:t>Haitian Revolution</w:t>
      </w:r>
      <w:r w:rsidRPr="00CA575A">
        <w:rPr>
          <w:sz w:val="16"/>
        </w:rPr>
        <w:t xml:space="preserve"> of 1791 </w:t>
      </w:r>
      <w:r w:rsidRPr="00B4209B">
        <w:rPr>
          <w:rStyle w:val="StyleUnderline"/>
          <w:highlight w:val="cyan"/>
        </w:rPr>
        <w:t>revealed how</w:t>
      </w:r>
      <w:r w:rsidRPr="00B4209B">
        <w:rPr>
          <w:rStyle w:val="StyleUnderline"/>
        </w:rPr>
        <w:t xml:space="preserve"> much questions of slavery and </w:t>
      </w:r>
      <w:r w:rsidRPr="00B4209B">
        <w:rPr>
          <w:rStyle w:val="Emphasis"/>
          <w:highlight w:val="cyan"/>
        </w:rPr>
        <w:t>citizenship</w:t>
      </w:r>
      <w:r w:rsidRPr="00B4209B">
        <w:rPr>
          <w:rStyle w:val="StyleUnderline"/>
        </w:rPr>
        <w:t xml:space="preserve">, of cultural difference </w:t>
      </w:r>
      <w:r w:rsidRPr="00B4209B">
        <w:rPr>
          <w:rStyle w:val="StyleUnderline"/>
          <w:highlight w:val="cyan"/>
        </w:rPr>
        <w:t>and</w:t>
      </w:r>
      <w:r w:rsidRPr="00B4209B">
        <w:rPr>
          <w:rStyle w:val="StyleUnderline"/>
        </w:rPr>
        <w:t xml:space="preserve"> universal </w:t>
      </w:r>
      <w:r w:rsidRPr="00B4209B">
        <w:rPr>
          <w:rStyle w:val="Emphasis"/>
          <w:highlight w:val="cyan"/>
        </w:rPr>
        <w:t>rights</w:t>
      </w:r>
      <w:r w:rsidRPr="00B4209B">
        <w:rPr>
          <w:rStyle w:val="StyleUnderline"/>
        </w:rPr>
        <w:t xml:space="preserve">, </w:t>
      </w:r>
      <w:r w:rsidRPr="00B4209B">
        <w:rPr>
          <w:rStyle w:val="StyleUnderline"/>
          <w:highlight w:val="cyan"/>
        </w:rPr>
        <w:t>were part of</w:t>
      </w:r>
      <w:r w:rsidRPr="00B4209B">
        <w:rPr>
          <w:rStyle w:val="StyleUnderline"/>
        </w:rPr>
        <w:t xml:space="preserve"> debate and </w:t>
      </w:r>
      <w:r w:rsidRPr="00B4209B">
        <w:rPr>
          <w:rStyle w:val="Emphasis"/>
          <w:highlight w:val="cyan"/>
        </w:rPr>
        <w:t>struggle</w:t>
      </w:r>
      <w:r w:rsidRPr="00B4209B">
        <w:rPr>
          <w:rStyle w:val="StyleUnderline"/>
          <w:highlight w:val="cyan"/>
        </w:rPr>
        <w:t xml:space="preserve"> across </w:t>
      </w:r>
      <w:r w:rsidRPr="00B4209B">
        <w:rPr>
          <w:rStyle w:val="Emphasis"/>
          <w:highlight w:val="cyan"/>
        </w:rPr>
        <w:t>imperial space</w:t>
      </w:r>
      <w:r w:rsidRPr="00CA575A">
        <w:rPr>
          <w:sz w:val="16"/>
        </w:rPr>
        <w:t xml:space="preserve">.41 </w:t>
      </w:r>
      <w:r w:rsidRPr="00B4209B">
        <w:rPr>
          <w:rStyle w:val="StyleUnderline"/>
        </w:rPr>
        <w:t xml:space="preserve">This </w:t>
      </w:r>
      <w:r w:rsidRPr="00B4209B">
        <w:rPr>
          <w:rStyle w:val="Emphasis"/>
        </w:rPr>
        <w:t>complex</w:t>
      </w:r>
      <w:r w:rsidRPr="00B4209B">
        <w:rPr>
          <w:rStyle w:val="StyleUnderline"/>
        </w:rPr>
        <w:t xml:space="preserve">, differentiated </w:t>
      </w:r>
      <w:r w:rsidRPr="00B4209B">
        <w:rPr>
          <w:rStyle w:val="Emphasis"/>
        </w:rPr>
        <w:t>empire</w:t>
      </w:r>
      <w:r w:rsidRPr="00CA575A">
        <w:rPr>
          <w:sz w:val="16"/>
        </w:rPr>
        <w:t xml:space="preserve">, expanded into continental Europe by Napoleon, </w:t>
      </w:r>
      <w:r w:rsidRPr="00B4209B">
        <w:rPr>
          <w:rStyle w:val="StyleUnderline"/>
        </w:rPr>
        <w:t xml:space="preserve">did </w:t>
      </w:r>
      <w:r w:rsidRPr="00B4209B">
        <w:rPr>
          <w:rStyle w:val="Emphasis"/>
        </w:rPr>
        <w:t>not produce</w:t>
      </w:r>
      <w:r w:rsidRPr="00B4209B">
        <w:rPr>
          <w:rStyle w:val="StyleUnderline"/>
        </w:rPr>
        <w:t xml:space="preserve"> a clear and </w:t>
      </w:r>
      <w:r w:rsidRPr="00B4209B">
        <w:rPr>
          <w:rStyle w:val="Emphasis"/>
        </w:rPr>
        <w:t>stable</w:t>
      </w:r>
      <w:r w:rsidRPr="00B4209B">
        <w:rPr>
          <w:rStyle w:val="StyleUnderline"/>
        </w:rPr>
        <w:t xml:space="preserve"> duality of metropole/colony, self/other, citizen/subject. Political </w:t>
      </w:r>
      <w:r w:rsidRPr="00B4209B">
        <w:rPr>
          <w:rStyle w:val="StyleUnderline"/>
          <w:highlight w:val="cyan"/>
        </w:rPr>
        <w:t>activists in</w:t>
      </w:r>
      <w:r w:rsidRPr="00B4209B">
        <w:rPr>
          <w:rStyle w:val="StyleUnderline"/>
        </w:rPr>
        <w:t xml:space="preserve"> the </w:t>
      </w:r>
      <w:r w:rsidRPr="00B4209B">
        <w:rPr>
          <w:rStyle w:val="Emphasis"/>
          <w:highlight w:val="cyan"/>
        </w:rPr>
        <w:t>colonies</w:t>
      </w:r>
      <w:r w:rsidRPr="00CA575A">
        <w:rPr>
          <w:sz w:val="16"/>
        </w:rPr>
        <w:t xml:space="preserve">, until well into the 1950s, </w:t>
      </w:r>
      <w:r w:rsidRPr="00B4209B">
        <w:rPr>
          <w:rStyle w:val="StyleUnderline"/>
        </w:rPr>
        <w:t xml:space="preserve">were </w:t>
      </w:r>
      <w:r w:rsidRPr="00B4209B">
        <w:rPr>
          <w:rStyle w:val="Emphasis"/>
        </w:rPr>
        <w:t>not all intent</w:t>
      </w:r>
      <w:r w:rsidRPr="00B4209B">
        <w:rPr>
          <w:rStyle w:val="StyleUnderline"/>
        </w:rPr>
        <w:t xml:space="preserve"> upon asserting the right to national </w:t>
      </w:r>
      <w:r w:rsidRPr="00B4209B">
        <w:rPr>
          <w:rStyle w:val="Emphasis"/>
        </w:rPr>
        <w:t>independence</w:t>
      </w:r>
      <w:r w:rsidRPr="00B4209B">
        <w:rPr>
          <w:rStyle w:val="StyleUnderline"/>
        </w:rPr>
        <w:t xml:space="preserve">; many </w:t>
      </w:r>
      <w:r w:rsidRPr="00B4209B">
        <w:rPr>
          <w:rStyle w:val="StyleUnderline"/>
          <w:highlight w:val="cyan"/>
        </w:rPr>
        <w:t xml:space="preserve">sought </w:t>
      </w:r>
      <w:r w:rsidRPr="00B4209B">
        <w:rPr>
          <w:rStyle w:val="Emphasis"/>
          <w:highlight w:val="cyan"/>
        </w:rPr>
        <w:t>political voice</w:t>
      </w:r>
      <w:r w:rsidRPr="00B4209B">
        <w:rPr>
          <w:rStyle w:val="StyleUnderline"/>
        </w:rPr>
        <w:t xml:space="preserve"> within the institutions of the French Empire </w:t>
      </w:r>
      <w:r w:rsidRPr="00B4209B">
        <w:rPr>
          <w:rStyle w:val="StyleUnderline"/>
          <w:highlight w:val="cyan"/>
        </w:rPr>
        <w:t xml:space="preserve">while claiming the </w:t>
      </w:r>
      <w:r w:rsidRPr="00B4209B">
        <w:rPr>
          <w:rStyle w:val="Emphasis"/>
          <w:highlight w:val="cyan"/>
        </w:rPr>
        <w:t>same wages</w:t>
      </w:r>
      <w:r w:rsidRPr="00B4209B">
        <w:rPr>
          <w:rStyle w:val="StyleUnderline"/>
        </w:rPr>
        <w:t xml:space="preserve">, social services, and standard of living </w:t>
      </w:r>
      <w:r w:rsidRPr="00B4209B">
        <w:rPr>
          <w:rStyle w:val="StyleUnderline"/>
          <w:highlight w:val="cyan"/>
        </w:rPr>
        <w:t xml:space="preserve">as other </w:t>
      </w:r>
      <w:r w:rsidRPr="00B4209B">
        <w:rPr>
          <w:rStyle w:val="Emphasis"/>
          <w:highlight w:val="cyan"/>
        </w:rPr>
        <w:t>French</w:t>
      </w:r>
      <w:r w:rsidRPr="00B4209B">
        <w:rPr>
          <w:rStyle w:val="StyleUnderline"/>
          <w:highlight w:val="cyan"/>
        </w:rPr>
        <w:t xml:space="preserve"> people</w:t>
      </w:r>
      <w:r w:rsidRPr="00CA575A">
        <w:rPr>
          <w:sz w:val="16"/>
        </w:rPr>
        <w:t>. If one wants to rethink France from its colonies, one might argue that France only became a nation-state in 1962, when it gave up its attempt to keep Algeria French and tried for a time to define itself as a singular citizenry in a single territory.</w:t>
      </w:r>
    </w:p>
    <w:p w14:paraId="637EFAB9" w14:textId="77777777" w:rsidR="009F263E" w:rsidRPr="00CA575A" w:rsidRDefault="009F263E" w:rsidP="009F263E">
      <w:pPr>
        <w:rPr>
          <w:sz w:val="16"/>
        </w:rPr>
      </w:pPr>
      <w:r w:rsidRPr="004C690A">
        <w:rPr>
          <w:rStyle w:val="StyleUnderline"/>
        </w:rPr>
        <w:t xml:space="preserve">A </w:t>
      </w:r>
      <w:r w:rsidRPr="004C690A">
        <w:rPr>
          <w:rStyle w:val="Emphasis"/>
        </w:rPr>
        <w:t>fuller version</w:t>
      </w:r>
      <w:r w:rsidRPr="004C690A">
        <w:rPr>
          <w:rStyle w:val="StyleUnderline"/>
        </w:rPr>
        <w:t xml:space="preserve"> of the story of European </w:t>
      </w:r>
      <w:r w:rsidRPr="004C690A">
        <w:rPr>
          <w:rStyle w:val="Emphasis"/>
        </w:rPr>
        <w:t>colonial</w:t>
      </w:r>
      <w:r w:rsidRPr="004C690A">
        <w:rPr>
          <w:rStyle w:val="StyleUnderline"/>
        </w:rPr>
        <w:t xml:space="preserve"> empires</w:t>
      </w:r>
      <w:r w:rsidRPr="00CA575A">
        <w:rPr>
          <w:sz w:val="16"/>
        </w:rPr>
        <w:t xml:space="preserve"> in the nineteenth and twentieth centuries </w:t>
      </w:r>
      <w:r w:rsidRPr="004C690A">
        <w:rPr>
          <w:rStyle w:val="StyleUnderline"/>
        </w:rPr>
        <w:t xml:space="preserve">can also come from telling it alongside the </w:t>
      </w:r>
      <w:r w:rsidRPr="004C690A">
        <w:rPr>
          <w:rStyle w:val="Emphasis"/>
        </w:rPr>
        <w:t>histories</w:t>
      </w:r>
      <w:r w:rsidRPr="004C690A">
        <w:rPr>
          <w:rStyle w:val="StyleUnderline"/>
        </w:rPr>
        <w:t xml:space="preserve"> of the continental empires with which they shared time and space, the </w:t>
      </w:r>
      <w:r w:rsidRPr="004C690A">
        <w:rPr>
          <w:rStyle w:val="Emphasis"/>
        </w:rPr>
        <w:t>Habsburg</w:t>
      </w:r>
      <w:r w:rsidRPr="004C690A">
        <w:rPr>
          <w:rStyle w:val="StyleUnderline"/>
        </w:rPr>
        <w:t xml:space="preserve">, the </w:t>
      </w:r>
      <w:r w:rsidRPr="004C690A">
        <w:rPr>
          <w:rStyle w:val="Emphasis"/>
        </w:rPr>
        <w:t>Russian</w:t>
      </w:r>
      <w:r w:rsidRPr="004C690A">
        <w:rPr>
          <w:rStyle w:val="StyleUnderline"/>
        </w:rPr>
        <w:t xml:space="preserve">, and the </w:t>
      </w:r>
      <w:r w:rsidRPr="004C690A">
        <w:rPr>
          <w:rStyle w:val="Emphasis"/>
        </w:rPr>
        <w:t>Ottoman</w:t>
      </w:r>
      <w:r w:rsidRPr="004C690A">
        <w:rPr>
          <w:rStyle w:val="StyleUnderline"/>
        </w:rPr>
        <w:t xml:space="preserve">, and those empires that lay outside </w:t>
      </w:r>
      <w:r w:rsidRPr="004C690A">
        <w:rPr>
          <w:rStyle w:val="Emphasis"/>
        </w:rPr>
        <w:t>Europe</w:t>
      </w:r>
      <w:r w:rsidRPr="00CA575A">
        <w:rPr>
          <w:sz w:val="16"/>
        </w:rPr>
        <w:t xml:space="preserve">, notably </w:t>
      </w:r>
      <w:r w:rsidRPr="004C690A">
        <w:rPr>
          <w:rStyle w:val="StyleUnderline"/>
        </w:rPr>
        <w:t xml:space="preserve">the </w:t>
      </w:r>
      <w:r w:rsidRPr="004C690A">
        <w:rPr>
          <w:rStyle w:val="Emphasis"/>
        </w:rPr>
        <w:t>Japanese</w:t>
      </w:r>
      <w:r w:rsidRPr="004C690A">
        <w:rPr>
          <w:rStyle w:val="StyleUnderline"/>
        </w:rPr>
        <w:t xml:space="preserve"> and the </w:t>
      </w:r>
      <w:r w:rsidRPr="004C690A">
        <w:rPr>
          <w:rStyle w:val="Emphasis"/>
        </w:rPr>
        <w:t>Chinese</w:t>
      </w:r>
      <w:r w:rsidRPr="00CA575A">
        <w:rPr>
          <w:sz w:val="16"/>
        </w:rPr>
        <w:t xml:space="preserve">, not to mention two powers with wide reach and an ambivalent sense of themselves as imperial powers: </w:t>
      </w:r>
      <w:r w:rsidRPr="004C690A">
        <w:rPr>
          <w:rStyle w:val="StyleUnderline"/>
        </w:rPr>
        <w:t xml:space="preserve">the </w:t>
      </w:r>
      <w:r w:rsidRPr="004C690A">
        <w:rPr>
          <w:rStyle w:val="Emphasis"/>
        </w:rPr>
        <w:t>U</w:t>
      </w:r>
      <w:r w:rsidRPr="00CA575A">
        <w:rPr>
          <w:sz w:val="16"/>
        </w:rPr>
        <w:t xml:space="preserve">nited </w:t>
      </w:r>
      <w:r w:rsidRPr="004C690A">
        <w:rPr>
          <w:rStyle w:val="Emphasis"/>
        </w:rPr>
        <w:t>S</w:t>
      </w:r>
      <w:r w:rsidRPr="00CA575A">
        <w:rPr>
          <w:sz w:val="16"/>
        </w:rPr>
        <w:t xml:space="preserve">tates </w:t>
      </w:r>
      <w:r w:rsidRPr="004C690A">
        <w:rPr>
          <w:rStyle w:val="StyleUnderline"/>
        </w:rPr>
        <w:t>and</w:t>
      </w:r>
      <w:r w:rsidRPr="00CA575A">
        <w:rPr>
          <w:sz w:val="16"/>
        </w:rPr>
        <w:t xml:space="preserve">, after 1917, </w:t>
      </w:r>
      <w:r w:rsidRPr="004C690A">
        <w:rPr>
          <w:rStyle w:val="StyleUnderline"/>
        </w:rPr>
        <w:t xml:space="preserve">the </w:t>
      </w:r>
      <w:r w:rsidRPr="004C690A">
        <w:rPr>
          <w:rStyle w:val="Emphasis"/>
        </w:rPr>
        <w:t>Soviet Union</w:t>
      </w:r>
      <w:r w:rsidRPr="00CA575A">
        <w:rPr>
          <w:sz w:val="16"/>
        </w:rPr>
        <w:t xml:space="preserve">. At times </w:t>
      </w:r>
      <w:r w:rsidRPr="004C690A">
        <w:rPr>
          <w:rStyle w:val="StyleUnderline"/>
        </w:rPr>
        <w:t>colonialism was layered</w:t>
      </w:r>
      <w:r w:rsidRPr="00CA575A">
        <w:rPr>
          <w:sz w:val="16"/>
        </w:rPr>
        <w:t xml:space="preserve">: late-nineteenth-century </w:t>
      </w:r>
      <w:r w:rsidRPr="004C690A">
        <w:rPr>
          <w:rStyle w:val="Emphasis"/>
          <w:highlight w:val="cyan"/>
        </w:rPr>
        <w:t>Sudan</w:t>
      </w:r>
      <w:r w:rsidRPr="00CA575A">
        <w:rPr>
          <w:sz w:val="16"/>
        </w:rPr>
        <w:t xml:space="preserve">, for instance, </w:t>
      </w:r>
      <w:r w:rsidRPr="004C690A">
        <w:rPr>
          <w:rStyle w:val="StyleUnderline"/>
          <w:highlight w:val="cyan"/>
        </w:rPr>
        <w:t xml:space="preserve">was colonized by </w:t>
      </w:r>
      <w:r w:rsidRPr="004C690A">
        <w:rPr>
          <w:rStyle w:val="Emphasis"/>
          <w:highlight w:val="cyan"/>
        </w:rPr>
        <w:t>Egypt</w:t>
      </w:r>
      <w:r w:rsidRPr="004C690A">
        <w:rPr>
          <w:rStyle w:val="StyleUnderline"/>
        </w:rPr>
        <w:t xml:space="preserve">, which was part of the </w:t>
      </w:r>
      <w:r w:rsidRPr="004C690A">
        <w:rPr>
          <w:rStyle w:val="Emphasis"/>
        </w:rPr>
        <w:t>Ottoman</w:t>
      </w:r>
      <w:r w:rsidRPr="004C690A">
        <w:rPr>
          <w:rStyle w:val="StyleUnderline"/>
        </w:rPr>
        <w:t xml:space="preserve"> Empire </w:t>
      </w:r>
      <w:r w:rsidRPr="004C690A">
        <w:rPr>
          <w:rStyle w:val="StyleUnderline"/>
          <w:highlight w:val="cyan"/>
        </w:rPr>
        <w:t>but</w:t>
      </w:r>
      <w:r w:rsidRPr="004C690A">
        <w:rPr>
          <w:rStyle w:val="StyleUnderline"/>
        </w:rPr>
        <w:t xml:space="preserve"> itself </w:t>
      </w:r>
      <w:r w:rsidRPr="004C690A">
        <w:rPr>
          <w:rStyle w:val="StyleUnderline"/>
          <w:highlight w:val="cyan"/>
        </w:rPr>
        <w:t>experienced</w:t>
      </w:r>
      <w:r w:rsidRPr="004C690A">
        <w:rPr>
          <w:rStyle w:val="StyleUnderline"/>
        </w:rPr>
        <w:t xml:space="preserve"> heavy </w:t>
      </w:r>
      <w:r w:rsidRPr="004C690A">
        <w:rPr>
          <w:rStyle w:val="Emphasis"/>
          <w:highlight w:val="cyan"/>
        </w:rPr>
        <w:t>British</w:t>
      </w:r>
      <w:r w:rsidRPr="004C690A">
        <w:rPr>
          <w:rStyle w:val="StyleUnderline"/>
          <w:highlight w:val="cyan"/>
        </w:rPr>
        <w:t xml:space="preserve"> intervention</w:t>
      </w:r>
      <w:r w:rsidRPr="00CA575A">
        <w:rPr>
          <w:sz w:val="16"/>
        </w:rPr>
        <w:t xml:space="preserve">.42 </w:t>
      </w:r>
      <w:r w:rsidRPr="004C690A">
        <w:rPr>
          <w:rStyle w:val="StyleUnderline"/>
        </w:rPr>
        <w:t xml:space="preserve">The sharp </w:t>
      </w:r>
      <w:r w:rsidRPr="004C690A">
        <w:rPr>
          <w:rStyle w:val="StyleUnderline"/>
          <w:highlight w:val="cyan"/>
        </w:rPr>
        <w:t xml:space="preserve">separation of a </w:t>
      </w:r>
      <w:r w:rsidRPr="004C690A">
        <w:rPr>
          <w:rStyle w:val="Emphasis"/>
          <w:highlight w:val="cyan"/>
        </w:rPr>
        <w:t>certain kind</w:t>
      </w:r>
      <w:r w:rsidRPr="004C690A">
        <w:rPr>
          <w:rStyle w:val="StyleUnderline"/>
          <w:highlight w:val="cyan"/>
        </w:rPr>
        <w:t xml:space="preserve"> of empire</w:t>
      </w:r>
      <w:r w:rsidRPr="00CA575A">
        <w:rPr>
          <w:sz w:val="16"/>
        </w:rPr>
        <w:t>-which produces colonial and postcolonial effects-</w:t>
      </w:r>
      <w:r w:rsidRPr="004C690A">
        <w:rPr>
          <w:rStyle w:val="StyleUnderline"/>
        </w:rPr>
        <w:t xml:space="preserve">not only precludes the posing of important questions about critical historical moments and interrelated processes, but </w:t>
      </w:r>
      <w:r w:rsidRPr="004C690A">
        <w:rPr>
          <w:rStyle w:val="StyleUnderline"/>
          <w:highlight w:val="cyan"/>
        </w:rPr>
        <w:t>reproduces</w:t>
      </w:r>
      <w:r w:rsidRPr="004C690A">
        <w:rPr>
          <w:rStyle w:val="StyleUnderline"/>
        </w:rPr>
        <w:t xml:space="preserve"> a form of </w:t>
      </w:r>
      <w:r w:rsidRPr="004C690A">
        <w:rPr>
          <w:rStyle w:val="Emphasis"/>
          <w:highlight w:val="cyan"/>
        </w:rPr>
        <w:t>Eurocentrism</w:t>
      </w:r>
      <w:r w:rsidRPr="004C690A">
        <w:rPr>
          <w:rStyle w:val="StyleUnderline"/>
        </w:rPr>
        <w:t xml:space="preserve">. Central Asian Muslims conquered by the </w:t>
      </w:r>
      <w:r w:rsidRPr="004C690A">
        <w:rPr>
          <w:rStyle w:val="Emphasis"/>
        </w:rPr>
        <w:t>tsars</w:t>
      </w:r>
      <w:r w:rsidRPr="00CA575A">
        <w:rPr>
          <w:sz w:val="16"/>
        </w:rPr>
        <w:t xml:space="preserve"> and subjected to the violent and modernizing project of the Soviets </w:t>
      </w:r>
      <w:r w:rsidRPr="004C690A">
        <w:rPr>
          <w:rStyle w:val="StyleUnderline"/>
        </w:rPr>
        <w:t xml:space="preserve">do </w:t>
      </w:r>
      <w:r w:rsidRPr="004C690A">
        <w:rPr>
          <w:rStyle w:val="Emphasis"/>
        </w:rPr>
        <w:t>not receive</w:t>
      </w:r>
      <w:r w:rsidRPr="004C690A">
        <w:rPr>
          <w:rStyle w:val="StyleUnderline"/>
        </w:rPr>
        <w:t xml:space="preserve"> the </w:t>
      </w:r>
      <w:r w:rsidRPr="004C690A">
        <w:rPr>
          <w:rStyle w:val="Emphasis"/>
        </w:rPr>
        <w:t>attention</w:t>
      </w:r>
      <w:r w:rsidRPr="004C690A">
        <w:rPr>
          <w:rStyle w:val="StyleUnderline"/>
        </w:rPr>
        <w:t xml:space="preserve"> devoted to North African Muslims colonized by the </w:t>
      </w:r>
      <w:r w:rsidRPr="004C690A">
        <w:rPr>
          <w:rStyle w:val="Emphasis"/>
        </w:rPr>
        <w:t>French</w:t>
      </w:r>
      <w:r w:rsidRPr="00CA575A">
        <w:rPr>
          <w:sz w:val="16"/>
        </w:rPr>
        <w:t>; 1989 is not marked in postcolonial circles as a milestone of decolonization.43</w:t>
      </w:r>
    </w:p>
    <w:p w14:paraId="196575E8" w14:textId="77777777" w:rsidR="009F263E" w:rsidRPr="00CA575A" w:rsidRDefault="009F263E" w:rsidP="009F263E">
      <w:pPr>
        <w:rPr>
          <w:sz w:val="16"/>
        </w:rPr>
      </w:pPr>
      <w:r w:rsidRPr="00CA575A">
        <w:rPr>
          <w:sz w:val="16"/>
        </w:rPr>
        <w:t>The narrowing of the range of inquiry is based on certain assumptions: that these empires were not truly colonial, and above all that they were, except for the Soviet case, not "modern." The latter argument reads backward the collapse of the Ottoman, Habsburg, and Russian Empires in 1917-23 into a thesis of the inevitable transition from empire to nation-state. But excellent historical research has shown that far from being beleaguered holdouts against claims to the nation, these empires produced a strong empire centered imagination that captured the minds of many self-conscious minority activists within their territories until World War I, a theme developed in chapter 6.</w:t>
      </w:r>
    </w:p>
    <w:p w14:paraId="646911EE" w14:textId="77777777" w:rsidR="009F263E" w:rsidRPr="00CA575A" w:rsidRDefault="009F263E" w:rsidP="009F263E">
      <w:pPr>
        <w:rPr>
          <w:sz w:val="16"/>
        </w:rPr>
      </w:pPr>
      <w:r w:rsidRPr="004C690A">
        <w:rPr>
          <w:rStyle w:val="StyleUnderline"/>
        </w:rPr>
        <w:t xml:space="preserve">At the </w:t>
      </w:r>
      <w:r w:rsidRPr="004C690A">
        <w:rPr>
          <w:rStyle w:val="Emphasis"/>
        </w:rPr>
        <w:t>heart</w:t>
      </w:r>
      <w:r w:rsidRPr="004C690A">
        <w:rPr>
          <w:rStyle w:val="StyleUnderline"/>
        </w:rPr>
        <w:t xml:space="preserve"> of colonialism</w:t>
      </w:r>
      <w:r w:rsidRPr="00CA575A">
        <w:rPr>
          <w:sz w:val="16"/>
        </w:rPr>
        <w:t xml:space="preserve">, Partha Chatterjee has argued, </w:t>
      </w:r>
      <w:r w:rsidRPr="004C690A">
        <w:rPr>
          <w:rStyle w:val="StyleUnderline"/>
        </w:rPr>
        <w:t xml:space="preserve">is the rule of </w:t>
      </w:r>
      <w:r w:rsidRPr="004C690A">
        <w:rPr>
          <w:rStyle w:val="Emphasis"/>
        </w:rPr>
        <w:t>difference</w:t>
      </w:r>
      <w:r w:rsidRPr="00CA575A">
        <w:rPr>
          <w:sz w:val="16"/>
        </w:rPr>
        <w:t xml:space="preserve">. .'44 </w:t>
      </w:r>
      <w:r w:rsidRPr="004C690A">
        <w:rPr>
          <w:rStyle w:val="StyleUnderline"/>
        </w:rPr>
        <w:t xml:space="preserve">It might be more useful to emphasize the politics of difference, for the meanings of difference were </w:t>
      </w:r>
      <w:r w:rsidRPr="004C690A">
        <w:rPr>
          <w:rStyle w:val="Emphasis"/>
        </w:rPr>
        <w:t>always contested</w:t>
      </w:r>
      <w:r w:rsidRPr="004C690A">
        <w:rPr>
          <w:rStyle w:val="StyleUnderline"/>
        </w:rPr>
        <w:t xml:space="preserve"> and </w:t>
      </w:r>
      <w:r w:rsidRPr="004C690A">
        <w:rPr>
          <w:rStyle w:val="Emphasis"/>
        </w:rPr>
        <w:t>rarely stable</w:t>
      </w:r>
      <w:r w:rsidRPr="00CA575A">
        <w:rPr>
          <w:sz w:val="16"/>
        </w:rPr>
        <w:t xml:space="preserve">. As broad comparative study suggests, </w:t>
      </w:r>
      <w:r w:rsidRPr="00E64299">
        <w:rPr>
          <w:rStyle w:val="StyleUnderline"/>
        </w:rPr>
        <w:t>all empires</w:t>
      </w:r>
      <w:r w:rsidRPr="00CA575A">
        <w:rPr>
          <w:sz w:val="16"/>
        </w:rPr>
        <w:t xml:space="preserve">, in one way or another, </w:t>
      </w:r>
      <w:r w:rsidRPr="00E64299">
        <w:rPr>
          <w:rStyle w:val="StyleUnderline"/>
        </w:rPr>
        <w:t xml:space="preserve">had to articulate </w:t>
      </w:r>
      <w:r w:rsidRPr="00E64299">
        <w:rPr>
          <w:rStyle w:val="Emphasis"/>
        </w:rPr>
        <w:t>difference</w:t>
      </w:r>
      <w:r w:rsidRPr="00E64299">
        <w:rPr>
          <w:rStyle w:val="StyleUnderline"/>
        </w:rPr>
        <w:t xml:space="preserve"> with </w:t>
      </w:r>
      <w:r w:rsidRPr="00E64299">
        <w:rPr>
          <w:rStyle w:val="Emphasis"/>
        </w:rPr>
        <w:t>incorporation</w:t>
      </w:r>
      <w:r w:rsidRPr="00CA575A">
        <w:rPr>
          <w:sz w:val="16"/>
        </w:rPr>
        <w:t xml:space="preserve">. Difference had to.be grounded in institutions and discourses and that took work. "Modern" empires were in some ways more explicit about codifying difference-and particularly codifying race-than aristocratic empires, for the giving way of status hierarchies to participation in a rights-bearing polity raised the stakes of inclusion and exclusion. Just where lines of exclusion would be drawn-in terms of territory, race, language, gender, or the respectability of personal or collective behavior-was not a given of the "modern state," but rather the focus of enormous and shifting debate in nineteenth- and twentieth century Europe. The openings and closures of such debates deserve careful examination. 45 New imperial endeavors confronted the dilemmas of older ones: geographic dispersion, extended chains of command, the need to make use of regional economic circuits and local systems of authority and patronage. The most technologically sophisticated, bureaucratized, self-consciously rational empires were compelled to give elites of conquered and subordinated people a stake in the imperial system and to produce subordinates and intermediaries who also had a stake in the system, a problem also faced by the Romans and the Ottomans. The most powerful empires were often in danger of being hijacked by their agents, by settlers, or by indigenous collectivities in search of alternatives to cooperation with an imperial center. </w:t>
      </w:r>
      <w:r w:rsidRPr="00CA575A">
        <w:rPr>
          <w:rStyle w:val="StyleUnderline"/>
          <w:highlight w:val="cyan"/>
        </w:rPr>
        <w:t>Within empires, Enlightenment</w:t>
      </w:r>
      <w:r w:rsidRPr="00CA575A">
        <w:rPr>
          <w:rStyle w:val="StyleUnderline"/>
        </w:rPr>
        <w:t xml:space="preserve"> thought, </w:t>
      </w:r>
      <w:r w:rsidRPr="00CA575A">
        <w:rPr>
          <w:rStyle w:val="Emphasis"/>
          <w:highlight w:val="cyan"/>
        </w:rPr>
        <w:t>liberalism</w:t>
      </w:r>
      <w:r w:rsidRPr="00CA575A">
        <w:rPr>
          <w:rStyle w:val="StyleUnderline"/>
        </w:rPr>
        <w:t xml:space="preserve">, and republicanism </w:t>
      </w:r>
      <w:r w:rsidRPr="00CA575A">
        <w:rPr>
          <w:rStyle w:val="StyleUnderline"/>
          <w:highlight w:val="cyan"/>
        </w:rPr>
        <w:t xml:space="preserve">were neither intrinsically </w:t>
      </w:r>
      <w:r w:rsidRPr="00CA575A">
        <w:rPr>
          <w:rStyle w:val="Emphasis"/>
          <w:highlight w:val="cyan"/>
        </w:rPr>
        <w:t>colonial</w:t>
      </w:r>
      <w:r w:rsidRPr="00CA575A">
        <w:rPr>
          <w:rStyle w:val="StyleUnderline"/>
          <w:highlight w:val="cyan"/>
        </w:rPr>
        <w:t xml:space="preserve"> nor</w:t>
      </w:r>
      <w:r w:rsidRPr="00CA575A">
        <w:rPr>
          <w:rStyle w:val="StyleUnderline"/>
        </w:rPr>
        <w:t xml:space="preserve"> anticolonial, neither </w:t>
      </w:r>
      <w:r w:rsidRPr="00CA575A">
        <w:rPr>
          <w:rStyle w:val="Emphasis"/>
          <w:highlight w:val="cyan"/>
        </w:rPr>
        <w:t>racist</w:t>
      </w:r>
      <w:r w:rsidRPr="00CA575A">
        <w:rPr>
          <w:rStyle w:val="StyleUnderline"/>
        </w:rPr>
        <w:t xml:space="preserve"> nor antiracist, </w:t>
      </w:r>
      <w:r w:rsidRPr="00CA575A">
        <w:rPr>
          <w:rStyle w:val="StyleUnderline"/>
          <w:highlight w:val="cyan"/>
        </w:rPr>
        <w:t>but</w:t>
      </w:r>
      <w:r w:rsidRPr="00CA575A">
        <w:rPr>
          <w:rStyle w:val="StyleUnderline"/>
        </w:rPr>
        <w:t xml:space="preserve"> they </w:t>
      </w:r>
      <w:r w:rsidRPr="00CA575A">
        <w:rPr>
          <w:rStyle w:val="StyleUnderline"/>
          <w:highlight w:val="cyan"/>
        </w:rPr>
        <w:t xml:space="preserve">provided languages of </w:t>
      </w:r>
      <w:r w:rsidRPr="00CA575A">
        <w:rPr>
          <w:rStyle w:val="Emphasis"/>
          <w:highlight w:val="cyan"/>
        </w:rPr>
        <w:t>claim-making</w:t>
      </w:r>
      <w:r w:rsidRPr="00CA575A">
        <w:rPr>
          <w:rStyle w:val="StyleUnderline"/>
        </w:rPr>
        <w:t xml:space="preserve"> and counter claimmaking</w:t>
      </w:r>
      <w:r w:rsidRPr="00CA575A">
        <w:rPr>
          <w:sz w:val="16"/>
        </w:rPr>
        <w:t xml:space="preserve">, whose effects were </w:t>
      </w:r>
      <w:r w:rsidRPr="00CA575A">
        <w:rPr>
          <w:rStyle w:val="StyleUnderline"/>
          <w:highlight w:val="cyan"/>
        </w:rPr>
        <w:t xml:space="preserve">shaped less by grand </w:t>
      </w:r>
      <w:r w:rsidRPr="00CA575A">
        <w:rPr>
          <w:rStyle w:val="Emphasis"/>
          <w:highlight w:val="cyan"/>
        </w:rPr>
        <w:t>abstractions</w:t>
      </w:r>
      <w:r w:rsidRPr="00CA575A">
        <w:rPr>
          <w:rStyle w:val="StyleUnderline"/>
          <w:highlight w:val="cyan"/>
        </w:rPr>
        <w:t xml:space="preserve"> than</w:t>
      </w:r>
      <w:r w:rsidRPr="00CA575A">
        <w:rPr>
          <w:rStyle w:val="StyleUnderline"/>
        </w:rPr>
        <w:t xml:space="preserve"> by </w:t>
      </w:r>
      <w:r w:rsidRPr="00CA575A">
        <w:rPr>
          <w:rStyle w:val="StyleUnderline"/>
          <w:highlight w:val="cyan"/>
        </w:rPr>
        <w:t xml:space="preserve">complex </w:t>
      </w:r>
      <w:r w:rsidRPr="00CA575A">
        <w:rPr>
          <w:rStyle w:val="Emphasis"/>
          <w:highlight w:val="cyan"/>
        </w:rPr>
        <w:t>struggles</w:t>
      </w:r>
      <w:r w:rsidRPr="00CA575A">
        <w:rPr>
          <w:rStyle w:val="StyleUnderline"/>
          <w:highlight w:val="cyan"/>
        </w:rPr>
        <w:t xml:space="preserve"> in </w:t>
      </w:r>
      <w:r w:rsidRPr="00CA575A">
        <w:rPr>
          <w:rStyle w:val="Emphasis"/>
          <w:highlight w:val="cyan"/>
        </w:rPr>
        <w:t>specific contexts</w:t>
      </w:r>
      <w:r w:rsidRPr="00CA575A">
        <w:rPr>
          <w:sz w:val="16"/>
        </w:rPr>
        <w:t>, played out over time.</w:t>
      </w:r>
    </w:p>
    <w:p w14:paraId="2DE1D0B2" w14:textId="77777777" w:rsidR="009F263E" w:rsidRPr="00CA575A" w:rsidRDefault="009F263E" w:rsidP="009F263E">
      <w:pPr>
        <w:rPr>
          <w:sz w:val="16"/>
        </w:rPr>
      </w:pPr>
      <w:r w:rsidRPr="00CA575A">
        <w:rPr>
          <w:sz w:val="16"/>
        </w:rPr>
        <w:t>Ideologies of imperial inclusion and differentiation were challenged by people acting within the ideological and political structures of empire, as well as by people who tried to defend or create a political space wholly outside. At certain moments, empires needed to soften differentiation and enhance incorporation, when the need for colonial soldiers rose-in the French Caribbean of the 1790s or European campaigns of 1914-or at many other moments when people in the middle of relations of authority proved too important to making colonies work, too reflective of the actual ambiguities of colonial societies. At other moments, sometimes in reaction to activism in the colonies, rulers became more intent on articulating a colonizer/ colonized dualism, a more national conception of the polity. But such conceptions were as hard to sustain in practice as the fiction of belonging to a unified polity. And colonial elites did not always agree on which direction they should lean. Among colonizing elites-even if they shared a conviction of superiority-tensions often erupted between those who wanted to save souls or civilize natives and those who saw the colonized as objects to be used and discarded at will. Among metropolitan populations, colonized people sometimes provoked sympathy or pity, sometimes fear-as well as the more complex sentiments that emerged during the actual encounters and political struggles in the colonies themselves.</w:t>
      </w:r>
    </w:p>
    <w:p w14:paraId="4B101275" w14:textId="77777777" w:rsidR="009F263E" w:rsidRPr="00CA575A" w:rsidRDefault="009F263E" w:rsidP="009F263E">
      <w:pPr>
        <w:rPr>
          <w:sz w:val="16"/>
        </w:rPr>
      </w:pPr>
      <w:r w:rsidRPr="00CA575A">
        <w:rPr>
          <w:sz w:val="16"/>
        </w:rPr>
        <w:t>IMPERIAL SPACE AND THE VARIETIES OF POLITICAL IMAGINATION</w:t>
      </w:r>
    </w:p>
    <w:p w14:paraId="42A0EB85" w14:textId="77777777" w:rsidR="009F263E" w:rsidRPr="00CA575A" w:rsidRDefault="009F263E" w:rsidP="009F263E">
      <w:pPr>
        <w:rPr>
          <w:sz w:val="16"/>
        </w:rPr>
      </w:pPr>
      <w:r w:rsidRPr="00CA575A">
        <w:rPr>
          <w:sz w:val="16"/>
        </w:rPr>
        <w:t>The backward projection of the post-196os world of nation-states into a two-century-long path of inevitability affects our understanding not only of the relationship of national and imperial regimes but of the diversity of opposition to them. Pan-Arab, pan-Slavic, and pan-African movements put political affinity into a nonterritorial framework. Territory-crossing politics today, far from being a new response to a new globalization," have a long pedigree-and, beginning with antislavery movements, a record of some effectiveness.</w:t>
      </w:r>
    </w:p>
    <w:p w14:paraId="32781F10" w14:textId="77777777" w:rsidR="009F263E" w:rsidRPr="00CA575A" w:rsidRDefault="009F263E" w:rsidP="009F263E">
      <w:pPr>
        <w:rPr>
          <w:sz w:val="16"/>
        </w:rPr>
      </w:pPr>
      <w:r w:rsidRPr="00CA575A">
        <w:rPr>
          <w:sz w:val="16"/>
        </w:rPr>
        <w:t xml:space="preserve">As I will argue in the final essay in this volume, </w:t>
      </w:r>
      <w:r w:rsidRPr="00CA575A">
        <w:rPr>
          <w:rStyle w:val="StyleUnderline"/>
        </w:rPr>
        <w:t xml:space="preserve">there is a danger that </w:t>
      </w:r>
      <w:r w:rsidRPr="00CA575A">
        <w:rPr>
          <w:rStyle w:val="StyleUnderline"/>
          <w:highlight w:val="cyan"/>
        </w:rPr>
        <w:t xml:space="preserve">ahistorical </w:t>
      </w:r>
      <w:r w:rsidRPr="00CA575A">
        <w:rPr>
          <w:rStyle w:val="Emphasis"/>
          <w:highlight w:val="cyan"/>
        </w:rPr>
        <w:t>history</w:t>
      </w:r>
      <w:r w:rsidRPr="00CA575A">
        <w:rPr>
          <w:rStyle w:val="StyleUnderline"/>
          <w:highlight w:val="cyan"/>
        </w:rPr>
        <w:t xml:space="preserve"> encourages</w:t>
      </w:r>
      <w:r w:rsidRPr="00CA575A">
        <w:rPr>
          <w:rStyle w:val="StyleUnderline"/>
        </w:rPr>
        <w:t xml:space="preserve"> an </w:t>
      </w:r>
      <w:r w:rsidRPr="00CA575A">
        <w:rPr>
          <w:rStyle w:val="StyleUnderline"/>
          <w:highlight w:val="cyan"/>
        </w:rPr>
        <w:t xml:space="preserve">apolitical </w:t>
      </w:r>
      <w:r w:rsidRPr="00CA575A">
        <w:rPr>
          <w:rStyle w:val="Emphasis"/>
          <w:highlight w:val="cyan"/>
        </w:rPr>
        <w:t>politics</w:t>
      </w:r>
      <w:r w:rsidRPr="00CA575A">
        <w:rPr>
          <w:rStyle w:val="StyleUnderline"/>
        </w:rPr>
        <w:t xml:space="preserve">. To write </w:t>
      </w:r>
      <w:r w:rsidRPr="00CA575A">
        <w:rPr>
          <w:rStyle w:val="StyleUnderline"/>
          <w:highlight w:val="cyan"/>
        </w:rPr>
        <w:t>as if "</w:t>
      </w:r>
      <w:r w:rsidRPr="00CA575A">
        <w:rPr>
          <w:rStyle w:val="Emphasis"/>
          <w:highlight w:val="cyan"/>
        </w:rPr>
        <w:t>post Enlightenment</w:t>
      </w:r>
      <w:r w:rsidRPr="00CA575A">
        <w:rPr>
          <w:rStyle w:val="StyleUnderline"/>
          <w:highlight w:val="cyan"/>
        </w:rPr>
        <w:t xml:space="preserve"> rationality</w:t>
      </w:r>
      <w:r w:rsidRPr="00CA575A">
        <w:rPr>
          <w:rStyle w:val="StyleUnderline"/>
        </w:rPr>
        <w:t xml:space="preserve">" or "the cunning of reason" or the "insertion of. modernity" were what </w:t>
      </w:r>
      <w:r w:rsidRPr="00CA575A">
        <w:rPr>
          <w:rStyle w:val="StyleUnderline"/>
          <w:highlight w:val="cyan"/>
        </w:rPr>
        <w:t>shaped</w:t>
      </w:r>
      <w:r w:rsidRPr="00CA575A">
        <w:rPr>
          <w:rStyle w:val="StyleUnderline"/>
        </w:rPr>
        <w:t xml:space="preserve"> the political possibilities of </w:t>
      </w:r>
      <w:r w:rsidRPr="00CA575A">
        <w:rPr>
          <w:rStyle w:val="StyleUnderline"/>
          <w:highlight w:val="cyan"/>
        </w:rPr>
        <w:t>colonial situaitions</w:t>
      </w:r>
      <w:r w:rsidRPr="00CA575A">
        <w:rPr>
          <w:rStyle w:val="StyleUnderline"/>
        </w:rPr>
        <w:t xml:space="preserve"> is to </w:t>
      </w:r>
      <w:r w:rsidRPr="00CA575A">
        <w:rPr>
          <w:rStyle w:val="StyleUnderline"/>
          <w:highlight w:val="cyan"/>
        </w:rPr>
        <w:t xml:space="preserve">give </w:t>
      </w:r>
      <w:r w:rsidRPr="00CA575A">
        <w:rPr>
          <w:rStyle w:val="Emphasis"/>
          <w:highlight w:val="cyan"/>
        </w:rPr>
        <w:t>excessive</w:t>
      </w:r>
      <w:r w:rsidRPr="00CA575A">
        <w:rPr>
          <w:rStyle w:val="StyleUnderline"/>
          <w:highlight w:val="cyan"/>
        </w:rPr>
        <w:t xml:space="preserve"> weight to</w:t>
      </w:r>
      <w:r w:rsidRPr="00CA575A">
        <w:rPr>
          <w:rStyle w:val="StyleUnderline"/>
        </w:rPr>
        <w:t xml:space="preserve"> the determining power of </w:t>
      </w:r>
      <w:r w:rsidRPr="00CA575A">
        <w:rPr>
          <w:rStyle w:val="StyleUnderline"/>
          <w:highlight w:val="cyan"/>
        </w:rPr>
        <w:t xml:space="preserve">agentless </w:t>
      </w:r>
      <w:r w:rsidRPr="00CA575A">
        <w:rPr>
          <w:rStyle w:val="Emphasis"/>
          <w:highlight w:val="cyan"/>
        </w:rPr>
        <w:t>abstractions</w:t>
      </w:r>
      <w:r w:rsidRPr="00CA575A">
        <w:rPr>
          <w:rStyle w:val="StyleUnderline"/>
          <w:highlight w:val="cyan"/>
        </w:rPr>
        <w:t xml:space="preserve"> and offer </w:t>
      </w:r>
      <w:r w:rsidRPr="00CA575A">
        <w:rPr>
          <w:rStyle w:val="Emphasis"/>
          <w:highlight w:val="cyan"/>
        </w:rPr>
        <w:t>little insight</w:t>
      </w:r>
      <w:r w:rsidRPr="00CA575A">
        <w:rPr>
          <w:rStyle w:val="StyleUnderline"/>
          <w:highlight w:val="cyan"/>
        </w:rPr>
        <w:t xml:space="preserve"> into how people </w:t>
      </w:r>
      <w:r w:rsidRPr="00CA575A">
        <w:rPr>
          <w:rStyle w:val="Emphasis"/>
          <w:highlight w:val="cyan"/>
        </w:rPr>
        <w:t>acted</w:t>
      </w:r>
      <w:r w:rsidRPr="00CA575A">
        <w:rPr>
          <w:rStyle w:val="StyleUnderline"/>
        </w:rPr>
        <w:t xml:space="preserve"> when </w:t>
      </w:r>
      <w:r w:rsidRPr="00CA575A">
        <w:rPr>
          <w:rStyle w:val="StyleUnderline"/>
          <w:highlight w:val="cyan"/>
        </w:rPr>
        <w:t>facing</w:t>
      </w:r>
      <w:r w:rsidRPr="00CA575A">
        <w:rPr>
          <w:rStyle w:val="StyleUnderline"/>
        </w:rPr>
        <w:t xml:space="preserve"> the possibilities and </w:t>
      </w:r>
      <w:r w:rsidRPr="00CA575A">
        <w:rPr>
          <w:rStyle w:val="Emphasis"/>
          <w:highlight w:val="cyan"/>
        </w:rPr>
        <w:t>constraints</w:t>
      </w:r>
      <w:r w:rsidRPr="00CA575A">
        <w:rPr>
          <w:rStyle w:val="StyleUnderline"/>
          <w:highlight w:val="cyan"/>
        </w:rPr>
        <w:t xml:space="preserve"> of particular</w:t>
      </w:r>
      <w:r w:rsidRPr="00CA575A">
        <w:rPr>
          <w:rStyle w:val="StyleUnderline"/>
        </w:rPr>
        <w:t xml:space="preserve"> colonial </w:t>
      </w:r>
      <w:r w:rsidRPr="00CA575A">
        <w:rPr>
          <w:rStyle w:val="StyleUnderline"/>
          <w:highlight w:val="cyan"/>
        </w:rPr>
        <w:t>situations</w:t>
      </w:r>
      <w:r w:rsidRPr="00CA575A">
        <w:rPr>
          <w:rStyle w:val="StyleUnderline"/>
        </w:rPr>
        <w:t>.</w:t>
      </w:r>
      <w:r w:rsidRPr="00CA575A">
        <w:rPr>
          <w:sz w:val="16"/>
        </w:rPr>
        <w:t xml:space="preserve"> We lose the power of their example to remind us that our own moral and political choices, made in the face of the ambivalences and complications of our present situation, will have consequences in the future. </w:t>
      </w:r>
    </w:p>
    <w:p w14:paraId="454C892C" w14:textId="77777777" w:rsidR="009F263E" w:rsidRPr="00CA575A" w:rsidRDefault="009F263E" w:rsidP="009F263E">
      <w:pPr>
        <w:rPr>
          <w:sz w:val="16"/>
        </w:rPr>
      </w:pPr>
      <w:r w:rsidRPr="00CA575A">
        <w:rPr>
          <w:sz w:val="16"/>
        </w:rPr>
        <w:t xml:space="preserve">The view of an atemporal modern colonialism goes along with a notion of resistance as heroic but vain. Only at the end, in some views at least, could it have much effect-in an anticolonial moment in which iconic figures like Nkrumah and Fanon stand in for an epoch. But the heroic moment proved ephemeral, and much of the impetus behind postcolonial theory has been the failure of decolonized states to fulfill an emancipatory project-a disillusionment that then turns its critique toward the emancipatory project itself, now seen as fatally linked to its imperial genealogy.46 The view expounded in these pages acknowledges the impetus behind this version of postcolonial theory but takes a different view of the history. I argue that </w:t>
      </w:r>
      <w:r w:rsidRPr="00CA575A">
        <w:rPr>
          <w:rStyle w:val="StyleUnderline"/>
        </w:rPr>
        <w:t xml:space="preserve">colonial regimes and oppositions to them reshaped the conceptual frame- works in which both operated. Struggle was </w:t>
      </w:r>
      <w:r w:rsidRPr="00CA575A">
        <w:rPr>
          <w:rStyle w:val="Emphasis"/>
        </w:rPr>
        <w:t>never</w:t>
      </w:r>
      <w:r w:rsidRPr="00CA575A">
        <w:rPr>
          <w:rStyle w:val="StyleUnderline"/>
        </w:rPr>
        <w:t xml:space="preserve"> on </w:t>
      </w:r>
      <w:r w:rsidRPr="00CA575A">
        <w:rPr>
          <w:rStyle w:val="Emphasis"/>
        </w:rPr>
        <w:t>level</w:t>
      </w:r>
      <w:r w:rsidRPr="00CA575A">
        <w:rPr>
          <w:rStyle w:val="StyleUnderline"/>
        </w:rPr>
        <w:t xml:space="preserve"> ground, but </w:t>
      </w:r>
      <w:r w:rsidRPr="00CA575A">
        <w:rPr>
          <w:rStyle w:val="StyleUnderline"/>
          <w:highlight w:val="cyan"/>
        </w:rPr>
        <w:t xml:space="preserve">power was </w:t>
      </w:r>
      <w:r w:rsidRPr="00CA575A">
        <w:rPr>
          <w:rStyle w:val="Emphasis"/>
          <w:highlight w:val="cyan"/>
        </w:rPr>
        <w:t>not monolithic</w:t>
      </w:r>
      <w:r w:rsidRPr="00CA575A">
        <w:rPr>
          <w:rStyle w:val="StyleUnderline"/>
        </w:rPr>
        <w:t xml:space="preserve"> either. The intersection of locally or regionally rooted mobilizations with </w:t>
      </w:r>
      <w:r w:rsidRPr="00CA575A">
        <w:rPr>
          <w:rStyle w:val="StyleUnderline"/>
          <w:highlight w:val="cyan"/>
        </w:rPr>
        <w:t>movements deploying</w:t>
      </w:r>
      <w:r w:rsidRPr="00CA575A">
        <w:rPr>
          <w:rStyle w:val="StyleUnderline"/>
        </w:rPr>
        <w:t xml:space="preserve"> a </w:t>
      </w:r>
      <w:r w:rsidRPr="00CA575A">
        <w:rPr>
          <w:rStyle w:val="Emphasis"/>
          <w:highlight w:val="cyan"/>
        </w:rPr>
        <w:t>liberal-democratic</w:t>
      </w:r>
      <w:r w:rsidRPr="00CA575A">
        <w:rPr>
          <w:rStyle w:val="StyleUnderline"/>
          <w:highlight w:val="cyan"/>
        </w:rPr>
        <w:t xml:space="preserve"> ideology</w:t>
      </w:r>
      <w:r w:rsidRPr="00CA575A">
        <w:rPr>
          <w:sz w:val="16"/>
        </w:rPr>
        <w:t xml:space="preserve">, with attempts at </w:t>
      </w:r>
      <w:r w:rsidRPr="00CA575A">
        <w:rPr>
          <w:rStyle w:val="StyleUnderline"/>
          <w:highlight w:val="cyan"/>
        </w:rPr>
        <w:t>articulating</w:t>
      </w:r>
      <w:r w:rsidRPr="00CA575A">
        <w:rPr>
          <w:rStyle w:val="StyleUnderline"/>
        </w:rPr>
        <w:t xml:space="preserve"> a Christian </w:t>
      </w:r>
      <w:r w:rsidRPr="00CA575A">
        <w:rPr>
          <w:rStyle w:val="Emphasis"/>
          <w:highlight w:val="cyan"/>
        </w:rPr>
        <w:t>universalism</w:t>
      </w:r>
      <w:r w:rsidRPr="00CA575A">
        <w:rPr>
          <w:rStyle w:val="StyleUnderline"/>
        </w:rPr>
        <w:t xml:space="preserve">, with the </w:t>
      </w:r>
      <w:r w:rsidRPr="00CA575A">
        <w:rPr>
          <w:rStyle w:val="StyleUnderline"/>
          <w:highlight w:val="cyan"/>
        </w:rPr>
        <w:t>mobilization of</w:t>
      </w:r>
      <w:r w:rsidRPr="00CA575A">
        <w:rPr>
          <w:rStyle w:val="StyleUnderline"/>
        </w:rPr>
        <w:t xml:space="preserve"> Islamic </w:t>
      </w:r>
      <w:r w:rsidRPr="00CA575A">
        <w:rPr>
          <w:rStyle w:val="Emphasis"/>
          <w:highlight w:val="cyan"/>
        </w:rPr>
        <w:t>networks</w:t>
      </w:r>
      <w:r w:rsidRPr="00CA575A">
        <w:rPr>
          <w:rStyle w:val="StyleUnderline"/>
        </w:rPr>
        <w:t xml:space="preserve">, with the linkages of anti-imperialist movements in different continents, </w:t>
      </w:r>
      <w:r w:rsidRPr="00CA575A">
        <w:rPr>
          <w:rStyle w:val="StyleUnderline"/>
          <w:highlight w:val="cyan"/>
        </w:rPr>
        <w:t>or</w:t>
      </w:r>
      <w:r w:rsidRPr="00CA575A">
        <w:rPr>
          <w:rStyle w:val="StyleUnderline"/>
        </w:rPr>
        <w:t xml:space="preserve"> with </w:t>
      </w:r>
      <w:r w:rsidRPr="00CA575A">
        <w:rPr>
          <w:rStyle w:val="StyleUnderline"/>
          <w:highlight w:val="cyan"/>
        </w:rPr>
        <w:t xml:space="preserve">trade </w:t>
      </w:r>
      <w:r w:rsidRPr="00CA575A">
        <w:rPr>
          <w:rStyle w:val="Emphasis"/>
          <w:highlight w:val="cyan"/>
        </w:rPr>
        <w:t>union</w:t>
      </w:r>
      <w:r w:rsidRPr="00CA575A">
        <w:rPr>
          <w:rStyle w:val="StyleUnderline"/>
          <w:highlight w:val="cyan"/>
        </w:rPr>
        <w:t xml:space="preserve"> internationalism</w:t>
      </w:r>
      <w:r w:rsidRPr="00CA575A">
        <w:rPr>
          <w:rStyle w:val="StyleUnderline"/>
        </w:rPr>
        <w:t xml:space="preserve"> helped to shape and </w:t>
      </w:r>
      <w:r w:rsidRPr="00CA575A">
        <w:rPr>
          <w:rStyle w:val="Emphasis"/>
          <w:highlight w:val="cyan"/>
        </w:rPr>
        <w:t>reshape</w:t>
      </w:r>
      <w:r w:rsidRPr="00CA575A">
        <w:rPr>
          <w:rStyle w:val="StyleUnderline"/>
        </w:rPr>
        <w:t xml:space="preserve"> the </w:t>
      </w:r>
      <w:r w:rsidRPr="00CA575A">
        <w:rPr>
          <w:rStyle w:val="StyleUnderline"/>
          <w:highlight w:val="cyan"/>
        </w:rPr>
        <w:t>terrain</w:t>
      </w:r>
      <w:r w:rsidRPr="00CA575A">
        <w:rPr>
          <w:rStyle w:val="StyleUnderline"/>
        </w:rPr>
        <w:t xml:space="preserve"> of contestation</w:t>
      </w:r>
      <w:r w:rsidRPr="00CA575A">
        <w:rPr>
          <w:sz w:val="16"/>
        </w:rPr>
        <w:t>. Collaborators and allies of colonial regimes-or people simply trying to make their way within empire- also pushed rulers of empire to change the way they acted</w:t>
      </w:r>
      <w:r w:rsidRPr="00CA575A">
        <w:rPr>
          <w:rFonts w:eastAsia="Calibri" w:hint="eastAsia"/>
          <w:sz w:val="16"/>
        </w:rPr>
        <w:t>􀂛</w:t>
      </w:r>
      <w:r w:rsidRPr="00CA575A">
        <w:rPr>
          <w:sz w:val="16"/>
        </w:rPr>
        <w:t xml:space="preserve"> Subtle and dramatic changes at critical conjunctures are both part of the story.</w:t>
      </w:r>
    </w:p>
    <w:p w14:paraId="24372717" w14:textId="77777777" w:rsidR="009F263E" w:rsidRDefault="009F263E" w:rsidP="009F263E">
      <w:pPr>
        <w:rPr>
          <w:sz w:val="16"/>
        </w:rPr>
      </w:pPr>
      <w:r w:rsidRPr="00CA575A">
        <w:rPr>
          <w:sz w:val="16"/>
        </w:rPr>
        <w:t xml:space="preserve">The conjuncture of the post-World War II era indeed produced a situation in which longer-term political processes, with diverse goals, focused on fundamentally transforming the colonial state. Revolutionary mobilization, especially in Indonesia and Vietnam, as well as the climax of India's nationalist movement, had effects well beyond the immediate territories involved. But attempts at change within empires had a profound effect too (see chapter 7), for the danger that social movements operating within imperial frameworks could effectively make demands upon colonial states for resources equivalent to those of the other-metropolitan-:-members of the polity raised the question of whether a postwar empire could aspire to legitimacy without taking on an impossible burden of social and economic expenditures, with the threat of violence lying behind the demands. </w:t>
      </w:r>
      <w:r w:rsidRPr="00CA575A">
        <w:rPr>
          <w:rStyle w:val="StyleUnderline"/>
        </w:rPr>
        <w:t xml:space="preserve">That such </w:t>
      </w:r>
      <w:r w:rsidRPr="00CA575A">
        <w:rPr>
          <w:rStyle w:val="StyleUnderline"/>
          <w:highlight w:val="cyan"/>
        </w:rPr>
        <w:t>demands</w:t>
      </w:r>
      <w:r w:rsidRPr="00CA575A">
        <w:rPr>
          <w:rStyle w:val="StyleUnderline"/>
        </w:rPr>
        <w:t xml:space="preserve"> were </w:t>
      </w:r>
      <w:r w:rsidRPr="00CA575A">
        <w:rPr>
          <w:rStyle w:val="StyleUnderline"/>
          <w:highlight w:val="cyan"/>
        </w:rPr>
        <w:t>phrased in</w:t>
      </w:r>
      <w:r w:rsidRPr="00CA575A">
        <w:rPr>
          <w:rStyle w:val="StyleUnderline"/>
        </w:rPr>
        <w:t xml:space="preserve"> a </w:t>
      </w:r>
      <w:r w:rsidRPr="00CA575A">
        <w:rPr>
          <w:rStyle w:val="StyleUnderline"/>
          <w:highlight w:val="cyan"/>
        </w:rPr>
        <w:t>language of</w:t>
      </w:r>
      <w:r w:rsidRPr="00CA575A">
        <w:rPr>
          <w:rStyle w:val="StyleUnderline"/>
        </w:rPr>
        <w:t xml:space="preserve"> citizenship, progress, </w:t>
      </w:r>
      <w:r w:rsidRPr="00CA575A">
        <w:rPr>
          <w:rStyle w:val="Emphasis"/>
          <w:highlight w:val="cyan"/>
        </w:rPr>
        <w:t>democracy</w:t>
      </w:r>
      <w:r w:rsidRPr="00CA575A">
        <w:rPr>
          <w:rStyle w:val="StyleUnderline"/>
        </w:rPr>
        <w:t xml:space="preserve">, </w:t>
      </w:r>
      <w:r w:rsidRPr="00CA575A">
        <w:rPr>
          <w:rStyle w:val="StyleUnderline"/>
          <w:highlight w:val="cyan"/>
        </w:rPr>
        <w:t xml:space="preserve">and </w:t>
      </w:r>
      <w:r w:rsidRPr="00CA575A">
        <w:rPr>
          <w:rStyle w:val="Emphasis"/>
          <w:highlight w:val="cyan"/>
        </w:rPr>
        <w:t>rights</w:t>
      </w:r>
      <w:r w:rsidRPr="00CA575A">
        <w:rPr>
          <w:rStyle w:val="StyleUnderline"/>
        </w:rPr>
        <w:t xml:space="preserve"> both </w:t>
      </w:r>
      <w:r w:rsidRPr="00CA575A">
        <w:rPr>
          <w:rStyle w:val="StyleUnderline"/>
          <w:highlight w:val="cyan"/>
        </w:rPr>
        <w:t>reflected</w:t>
      </w:r>
      <w:r w:rsidRPr="00CA575A">
        <w:rPr>
          <w:rStyle w:val="StyleUnderline"/>
        </w:rPr>
        <w:t xml:space="preserve"> social </w:t>
      </w:r>
      <w:r w:rsidRPr="00CA575A">
        <w:rPr>
          <w:rStyle w:val="StyleUnderline"/>
          <w:highlight w:val="cyan"/>
        </w:rPr>
        <w:t xml:space="preserve">movements' </w:t>
      </w:r>
      <w:r w:rsidRPr="00CA575A">
        <w:rPr>
          <w:rStyle w:val="Emphasis"/>
          <w:highlight w:val="cyan"/>
        </w:rPr>
        <w:t>serious engagement</w:t>
      </w:r>
      <w:r w:rsidRPr="00CA575A">
        <w:rPr>
          <w:rStyle w:val="StyleUnderline"/>
          <w:highlight w:val="cyan"/>
        </w:rPr>
        <w:t xml:space="preserve"> with</w:t>
      </w:r>
      <w:r w:rsidRPr="00CA575A">
        <w:rPr>
          <w:rStyle w:val="StyleUnderline"/>
        </w:rPr>
        <w:t xml:space="preserve"> the </w:t>
      </w:r>
      <w:r w:rsidRPr="00CA575A">
        <w:rPr>
          <w:rStyle w:val="StyleUnderline"/>
          <w:highlight w:val="cyan"/>
        </w:rPr>
        <w:t xml:space="preserve">categories of </w:t>
      </w:r>
      <w:r w:rsidRPr="00CA575A">
        <w:rPr>
          <w:rStyle w:val="Emphasis"/>
          <w:highlight w:val="cyan"/>
        </w:rPr>
        <w:t>colonizers</w:t>
      </w:r>
      <w:r w:rsidRPr="00CA575A">
        <w:rPr>
          <w:rStyle w:val="StyleUnderline"/>
        </w:rPr>
        <w:t xml:space="preserve"> and profoundly changed the meaning of those categories because of who was speaking</w:t>
      </w:r>
      <w:r w:rsidRPr="00CA575A">
        <w:rPr>
          <w:sz w:val="16"/>
        </w:rPr>
        <w:t>. At the same time, movements outside of such frameworks-sometimes denounced by colonial rulers as atavistic, demagogic, or antimodern-raised the stakes for colonial regimes to contain tensions within familiar institutions and allowed African political movements room to maneuver between different visions of the future. One needs to appreciate the sense of possibility of these years and to understand what ensued not as an imminent logic of colonial history but as a dynamic process with a tragic end.</w:t>
      </w:r>
    </w:p>
    <w:p w14:paraId="72E3697B" w14:textId="77777777" w:rsidR="009F263E" w:rsidRPr="00CA575A" w:rsidRDefault="009F263E" w:rsidP="009F263E">
      <w:pPr>
        <w:pStyle w:val="Heading3"/>
      </w:pPr>
      <w:r>
        <w:t>Legal Imaginaries---1NC</w:t>
      </w:r>
    </w:p>
    <w:p w14:paraId="19528281" w14:textId="77777777" w:rsidR="009F263E" w:rsidRPr="006A376C" w:rsidRDefault="009F263E" w:rsidP="009F263E">
      <w:pPr>
        <w:pStyle w:val="Heading4"/>
      </w:pPr>
      <w:r>
        <w:t xml:space="preserve">Imagining legal proposals as </w:t>
      </w:r>
      <w:r w:rsidRPr="008041B0">
        <w:rPr>
          <w:u w:val="single"/>
        </w:rPr>
        <w:t>viable</w:t>
      </w:r>
      <w:r>
        <w:t xml:space="preserve"> reform is </w:t>
      </w:r>
      <w:r w:rsidRPr="008041B0">
        <w:t>necessary</w:t>
      </w:r>
      <w:r>
        <w:t xml:space="preserve"> for </w:t>
      </w:r>
      <w:r w:rsidRPr="008041B0">
        <w:rPr>
          <w:u w:val="single"/>
        </w:rPr>
        <w:t>prefiguring</w:t>
      </w:r>
      <w:r>
        <w:t xml:space="preserve"> social change. Rejections of fiat </w:t>
      </w:r>
      <w:r w:rsidRPr="008041B0">
        <w:rPr>
          <w:u w:val="single"/>
        </w:rPr>
        <w:t>fall prey</w:t>
      </w:r>
      <w:r>
        <w:t xml:space="preserve"> to political </w:t>
      </w:r>
      <w:r w:rsidRPr="008041B0">
        <w:rPr>
          <w:u w:val="single"/>
        </w:rPr>
        <w:t>short-termism</w:t>
      </w:r>
      <w:r>
        <w:t>.</w:t>
      </w:r>
    </w:p>
    <w:p w14:paraId="0D655B38" w14:textId="77777777" w:rsidR="009F263E" w:rsidRPr="005F07A0" w:rsidRDefault="009F263E" w:rsidP="009F263E">
      <w:pPr>
        <w:rPr>
          <w:rStyle w:val="Emphasis"/>
        </w:rPr>
      </w:pPr>
      <w:r>
        <w:rPr>
          <w:rStyle w:val="Style13ptBold"/>
        </w:rPr>
        <w:t>Cooper</w:t>
      </w:r>
      <w:r w:rsidRPr="00720836">
        <w:rPr>
          <w:rStyle w:val="Style13ptBold"/>
        </w:rPr>
        <w:t xml:space="preserve">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7C787E">
        <w:rPr>
          <w:rStyle w:val="StyleUnderline"/>
          <w:u w:val="none"/>
        </w:rPr>
        <w:t>https://link.springer.com/article/10.1007/s10691-022-09514-5</w:t>
      </w:r>
      <w:r w:rsidRPr="005F07A0">
        <w:t xml:space="preserve"> // </w:t>
      </w:r>
      <w:r w:rsidRPr="005F07A0">
        <w:rPr>
          <w:i/>
        </w:rPr>
        <w:t>q.c.</w:t>
      </w:r>
      <w:r w:rsidRPr="005F07A0">
        <w:t>]</w:t>
      </w:r>
    </w:p>
    <w:p w14:paraId="04692A58" w14:textId="77777777" w:rsidR="009F263E" w:rsidRPr="005F07A0" w:rsidRDefault="009F263E" w:rsidP="009F263E">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518A31E2" w14:textId="77777777" w:rsidR="009F263E" w:rsidRPr="006D4089" w:rsidRDefault="009F263E" w:rsidP="009F263E">
      <w:pPr>
        <w:pStyle w:val="Heading4"/>
      </w:pPr>
      <w:r>
        <w:t xml:space="preserve">Epistemic purity is </w:t>
      </w:r>
      <w:r w:rsidRPr="00153B75">
        <w:rPr>
          <w:u w:val="single"/>
        </w:rPr>
        <w:t>insufficient</w:t>
      </w:r>
      <w:r>
        <w:t xml:space="preserve"> to resolve violence---discursive frameworks make us </w:t>
      </w:r>
      <w:r w:rsidRPr="005C393C">
        <w:rPr>
          <w:u w:val="single"/>
        </w:rPr>
        <w:t>feel good</w:t>
      </w:r>
      <w:r>
        <w:t xml:space="preserve"> about ourselves but come at the </w:t>
      </w:r>
      <w:r w:rsidRPr="005C393C">
        <w:rPr>
          <w:u w:val="single"/>
        </w:rPr>
        <w:t>expense</w:t>
      </w:r>
      <w:r>
        <w:t xml:space="preserve"> of material </w:t>
      </w:r>
      <w:r w:rsidRPr="005C393C">
        <w:rPr>
          <w:u w:val="single"/>
        </w:rPr>
        <w:t>justice</w:t>
      </w:r>
      <w:r>
        <w:t>.</w:t>
      </w:r>
    </w:p>
    <w:p w14:paraId="3DA8829E" w14:textId="77777777" w:rsidR="009F263E" w:rsidRPr="006D4089" w:rsidRDefault="009F263E" w:rsidP="009F263E">
      <w:pPr>
        <w:rPr>
          <w:rFonts w:eastAsia="Calibri"/>
        </w:rPr>
      </w:pPr>
      <w:r w:rsidRPr="006D4089">
        <w:t xml:space="preserve">Naomi </w:t>
      </w:r>
      <w:r w:rsidRPr="00CA18AB">
        <w:rPr>
          <w:rStyle w:val="Style13ptBold"/>
        </w:rPr>
        <w:t xml:space="preserve">Zack </w:t>
      </w:r>
      <w:r>
        <w:rPr>
          <w:rStyle w:val="Style13ptBold"/>
        </w:rPr>
        <w:t>‘</w:t>
      </w:r>
      <w:r w:rsidRPr="00CA18AB">
        <w:rPr>
          <w:rStyle w:val="Style13ptBold"/>
        </w:rPr>
        <w:t>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04A7C73C" w14:textId="77777777" w:rsidR="009F263E" w:rsidRDefault="009F263E" w:rsidP="009F263E">
      <w:r w:rsidRPr="006D4089">
        <w:rPr>
          <w:sz w:val="16"/>
        </w:rPr>
        <w:t xml:space="preserve">ACADEMIC INJUSTICE DISCOURSE </w:t>
      </w:r>
      <w:r w:rsidRPr="006D4089">
        <w:rPr>
          <w:rStyle w:val="StyleUnderline"/>
        </w:rPr>
        <w:t xml:space="preserve">Just law can </w:t>
      </w:r>
      <w:r w:rsidRPr="006D4089">
        <w:rPr>
          <w:rStyle w:val="Emphasis"/>
        </w:rPr>
        <w:t>coexist with unjust practice</w:t>
      </w:r>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or what Bendey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constantly changing</w:t>
      </w:r>
      <w:r w:rsidRPr="006D4089">
        <w:rPr>
          <w:sz w:val="16"/>
        </w:rPr>
        <w:t xml:space="preserve"> and some theorists are optimistic that verbal discourse has the ability to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 xml:space="preserve">of </w:t>
      </w:r>
      <w:r w:rsidRPr="00153B75">
        <w:rPr>
          <w:rStyle w:val="Emphasis"/>
          <w:highlight w:val="cyan"/>
        </w:rPr>
        <w:t>everyone</w:t>
      </w:r>
      <w:r w:rsidRPr="00153B75">
        <w:rPr>
          <w:rStyle w:val="StyleUnderline"/>
          <w:highlight w:val="cyan"/>
        </w:rPr>
        <w:t xml:space="preserve"> in the public</w:t>
      </w:r>
      <w:r w:rsidRPr="00153B75">
        <w:rPr>
          <w:rStyle w:val="StyleUnderline"/>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cabalistically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r w:rsidRPr="00752AB6">
        <w:rPr>
          <w:rStyle w:val="Emphasis"/>
          <w:highlight w:val="cyan"/>
        </w:rPr>
        <w:t>bridgers</w:t>
      </w:r>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 xml:space="preserve">when </w:t>
      </w:r>
      <w:r w:rsidRPr="005C393C">
        <w:rPr>
          <w:rStyle w:val="StyleUnderline"/>
          <w:highlight w:val="cyan"/>
        </w:rPr>
        <w:t xml:space="preserve">opposing views </w:t>
      </w:r>
      <w:r w:rsidRPr="00752AB6">
        <w:rPr>
          <w:rStyle w:val="StyleUnderline"/>
          <w:highlight w:val="cyan"/>
        </w:rPr>
        <w:t>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are able to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subclimates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to treat people of color in unjust ways. But, at this time,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r w:rsidRPr="00752AB6">
        <w:rPr>
          <w:rStyle w:val="Emphasis"/>
          <w:highlight w:val="cyan"/>
        </w:rPr>
        <w:t>semicaptive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1EEFEE94" w14:textId="6CEBC86E" w:rsidR="00006E20" w:rsidRDefault="009F263E" w:rsidP="009F263E">
      <w:pPr>
        <w:pStyle w:val="Heading1"/>
      </w:pPr>
      <w:r>
        <w:t>2NC</w:t>
      </w:r>
    </w:p>
    <w:p w14:paraId="2086E438" w14:textId="71EE0704" w:rsidR="009F263E" w:rsidRDefault="009F263E" w:rsidP="009F263E">
      <w:pPr>
        <w:pStyle w:val="Heading2"/>
      </w:pPr>
      <w:r>
        <w:t>T</w:t>
      </w:r>
    </w:p>
    <w:p w14:paraId="60DAC9A0" w14:textId="2F99F3A5" w:rsidR="009F263E" w:rsidRDefault="009F263E" w:rsidP="009F263E">
      <w:pPr>
        <w:pStyle w:val="Heading2"/>
      </w:pPr>
      <w:r>
        <w:t>Physicians CA</w:t>
      </w:r>
    </w:p>
    <w:p w14:paraId="5F04322F" w14:textId="7E4BDDC3" w:rsidR="009F263E" w:rsidRDefault="009F263E" w:rsidP="009F263E">
      <w:pPr>
        <w:pStyle w:val="Heading1"/>
      </w:pPr>
      <w:r>
        <w:t>1NR</w:t>
      </w:r>
    </w:p>
    <w:p w14:paraId="3187E760" w14:textId="77777777" w:rsidR="009F263E" w:rsidRDefault="009F263E" w:rsidP="009F263E">
      <w:pPr>
        <w:pStyle w:val="Heading2"/>
      </w:pPr>
      <w:r>
        <w:t>Radical Liberalism K</w:t>
      </w:r>
    </w:p>
    <w:p w14:paraId="43DB065B" w14:textId="4A891F36" w:rsidR="009F263E" w:rsidRDefault="009F263E" w:rsidP="009F263E">
      <w:pPr>
        <w:pStyle w:val="Heading3"/>
      </w:pPr>
      <w:r w:rsidRPr="008C65FA">
        <w:t>2NC – Alt Solves</w:t>
      </w:r>
    </w:p>
    <w:p w14:paraId="448FAC3F" w14:textId="77777777" w:rsidR="009F263E" w:rsidRPr="00A32029" w:rsidRDefault="009F263E" w:rsidP="009F263E">
      <w:pPr>
        <w:pStyle w:val="Heading4"/>
      </w:pPr>
      <w:r>
        <w:t xml:space="preserve">Our method is </w:t>
      </w:r>
      <w:r>
        <w:rPr>
          <w:u w:val="single"/>
        </w:rPr>
        <w:t>preferable</w:t>
      </w:r>
      <w:r>
        <w:t xml:space="preserve"> –their collective approach requires they radicalize a </w:t>
      </w:r>
      <w:r>
        <w:rPr>
          <w:u w:val="single"/>
        </w:rPr>
        <w:t>large-share</w:t>
      </w:r>
      <w:r>
        <w:t xml:space="preserve"> of the population to become critics against </w:t>
      </w:r>
      <w:r w:rsidRPr="000731F6">
        <w:rPr>
          <w:highlight w:val="green"/>
        </w:rPr>
        <w:t>[&lt;Aff System&gt;]</w:t>
      </w:r>
      <w:r>
        <w:t xml:space="preserve"> to solve – that’s </w:t>
      </w:r>
      <w:r w:rsidRPr="00D72FFC">
        <w:rPr>
          <w:u w:val="single"/>
        </w:rPr>
        <w:t>risky</w:t>
      </w:r>
      <w:r>
        <w:t xml:space="preserve">, </w:t>
      </w:r>
      <w:r>
        <w:rPr>
          <w:u w:val="single"/>
        </w:rPr>
        <w:t>wasteful,</w:t>
      </w:r>
      <w:r>
        <w:t xml:space="preserve"> and </w:t>
      </w:r>
      <w:r w:rsidRPr="00D72FFC">
        <w:rPr>
          <w:u w:val="single"/>
        </w:rPr>
        <w:t>unrealistic</w:t>
      </w:r>
      <w:r>
        <w:t xml:space="preserve">. </w:t>
      </w:r>
      <w:r w:rsidRPr="00D72FFC">
        <w:t>In</w:t>
      </w:r>
      <w:r>
        <w:t xml:space="preserve"> contrast, our alternative creates </w:t>
      </w:r>
      <w:r>
        <w:rPr>
          <w:u w:val="single"/>
        </w:rPr>
        <w:t>buy-in</w:t>
      </w:r>
      <w:r>
        <w:t xml:space="preserve"> from those ideologically </w:t>
      </w:r>
      <w:r>
        <w:rPr>
          <w:u w:val="single"/>
        </w:rPr>
        <w:t>misaligned</w:t>
      </w:r>
      <w:r>
        <w:t xml:space="preserve"> and allows dissenters to </w:t>
      </w:r>
      <w:r>
        <w:rPr>
          <w:u w:val="single"/>
        </w:rPr>
        <w:t>opt-out</w:t>
      </w:r>
      <w:r>
        <w:t xml:space="preserve">. </w:t>
      </w:r>
    </w:p>
    <w:p w14:paraId="56CFC8E6" w14:textId="77777777" w:rsidR="009F263E" w:rsidRPr="00D5401E" w:rsidRDefault="009F263E" w:rsidP="009F263E">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218-221) NAR</w:t>
      </w:r>
    </w:p>
    <w:p w14:paraId="7C5AFB7D" w14:textId="77777777" w:rsidR="009F263E" w:rsidRDefault="009F263E" w:rsidP="009F263E">
      <w:pPr>
        <w:rPr>
          <w:sz w:val="16"/>
        </w:rPr>
      </w:pPr>
      <w:r w:rsidRPr="00543C5F">
        <w:rPr>
          <w:sz w:val="16"/>
        </w:rPr>
        <w:t>As a consequence of this perspective</w:t>
      </w:r>
      <w:r w:rsidRPr="003B6671">
        <w:rPr>
          <w:rStyle w:val="StyleUnderline"/>
        </w:rPr>
        <w:t xml:space="preserve">, </w:t>
      </w:r>
      <w:r w:rsidRPr="000731F6">
        <w:rPr>
          <w:rStyle w:val="StyleUnderline"/>
          <w:highlight w:val="green"/>
        </w:rPr>
        <w:t>an anarchist</w:t>
      </w:r>
      <w:r w:rsidRPr="003B6671">
        <w:rPr>
          <w:rStyle w:val="StyleUnderline"/>
        </w:rPr>
        <w:t xml:space="preserve"> political </w:t>
      </w:r>
      <w:r w:rsidRPr="000731F6">
        <w:rPr>
          <w:rStyle w:val="StyleUnderline"/>
          <w:highlight w:val="green"/>
        </w:rPr>
        <w:t>strategy ha</w:t>
      </w:r>
      <w:r w:rsidRPr="003B6671">
        <w:rPr>
          <w:rStyle w:val="StyleUnderline"/>
        </w:rPr>
        <w:t xml:space="preserve">s largely </w:t>
      </w:r>
      <w:r w:rsidRPr="000731F6">
        <w:rPr>
          <w:rStyle w:val="StyleUnderline"/>
          <w:highlight w:val="green"/>
        </w:rPr>
        <w:t>focus</w:t>
      </w:r>
      <w:r w:rsidRPr="003B6671">
        <w:rPr>
          <w:rStyle w:val="StyleUnderline"/>
        </w:rPr>
        <w:t xml:space="preserve">ed </w:t>
      </w:r>
      <w:r w:rsidRPr="000731F6">
        <w:rPr>
          <w:rStyle w:val="StyleUnderline"/>
          <w:highlight w:val="green"/>
        </w:rPr>
        <w:t xml:space="preserve">on building </w:t>
      </w:r>
      <w:r w:rsidRPr="00543C5F">
        <w:rPr>
          <w:rStyle w:val="StyleUnderline"/>
        </w:rPr>
        <w:t>non-state institutions.</w:t>
      </w:r>
      <w:r w:rsidRPr="00543C5F">
        <w:rPr>
          <w:sz w:val="16"/>
        </w:rPr>
        <w:t xml:space="preserve"> One way to understand anarchism’s role within the broader classical socialist movement is via its strategy. While all socialists rejected capitalist exploitation and sought to transition to a post-capitalist society, they disagreed on how such a transition could be brought about. After all, in ideal theory, even Marxists argue that the state would wither away, albeit after being ruled by a transitional dictatorship of the proletariat (Engels 1947, 340–41). State socialists asserted that workers ought to capture the state apparatus, either via the electoral approach of social democrats or the revolu</w:t>
      </w:r>
    </w:p>
    <w:p w14:paraId="496EE5BE" w14:textId="77777777" w:rsidR="009F263E" w:rsidRPr="00543C5F" w:rsidRDefault="009F263E" w:rsidP="009F263E">
      <w:pPr>
        <w:rPr>
          <w:sz w:val="16"/>
        </w:rPr>
      </w:pPr>
      <w:r w:rsidRPr="00543C5F">
        <w:rPr>
          <w:sz w:val="16"/>
        </w:rPr>
        <w:t xml:space="preserve">tionary approach of the Bolsheviks. In contrast, many </w:t>
      </w:r>
      <w:r w:rsidRPr="00543C5F">
        <w:rPr>
          <w:rStyle w:val="StyleUnderline"/>
        </w:rPr>
        <w:t>anarchists have promoted direct action and prefigurative politics</w:t>
      </w:r>
      <w:r w:rsidRPr="00543C5F">
        <w:rPr>
          <w:sz w:val="16"/>
        </w:rPr>
        <w:t xml:space="preserve">. Direct action is political action taken to solve political problems directly without intermediaries, such as parties or states. </w:t>
      </w:r>
      <w:r w:rsidRPr="00543C5F">
        <w:rPr>
          <w:rStyle w:val="StyleUnderline"/>
        </w:rPr>
        <w:t>Prefiguration</w:t>
      </w:r>
      <w:r w:rsidRPr="00543C5F">
        <w:rPr>
          <w:sz w:val="16"/>
        </w:rPr>
        <w:t xml:space="preserve">, or interstitial politics, </w:t>
      </w:r>
      <w:r w:rsidRPr="00543C5F">
        <w:rPr>
          <w:rStyle w:val="StyleUnderline"/>
        </w:rPr>
        <w:t xml:space="preserve">is the strategy of trying to build </w:t>
      </w:r>
      <w:r w:rsidRPr="00543C5F">
        <w:rPr>
          <w:rStyle w:val="Emphasis"/>
        </w:rPr>
        <w:t>alternative institutions to those one is trying to replace</w:t>
      </w:r>
      <w:r w:rsidRPr="003B6671">
        <w:rPr>
          <w:rStyle w:val="Emphasis"/>
        </w:rPr>
        <w:t xml:space="preserve"> </w:t>
      </w:r>
      <w:r w:rsidRPr="00543C5F">
        <w:rPr>
          <w:sz w:val="16"/>
        </w:rPr>
        <w:t>(Wright 2010, 303–7).</w:t>
      </w:r>
    </w:p>
    <w:p w14:paraId="3E708343" w14:textId="77777777" w:rsidR="009F263E" w:rsidRPr="00543C5F" w:rsidRDefault="009F263E" w:rsidP="009F263E">
      <w:pPr>
        <w:rPr>
          <w:sz w:val="16"/>
        </w:rPr>
      </w:pPr>
      <w:r w:rsidRPr="00543C5F">
        <w:rPr>
          <w:sz w:val="16"/>
        </w:rPr>
        <w:t xml:space="preserve">The interstitial approach is encapsulated by Buckminster Fuller’s quote: “You never change things by fighting the existing reality. </w:t>
      </w:r>
      <w:r w:rsidRPr="003B6671">
        <w:rPr>
          <w:rStyle w:val="StyleUnderline"/>
        </w:rPr>
        <w:t>To change something</w:t>
      </w:r>
      <w:r w:rsidRPr="00543C5F">
        <w:rPr>
          <w:sz w:val="16"/>
        </w:rPr>
        <w:t xml:space="preserve">, </w:t>
      </w:r>
      <w:r w:rsidRPr="003B6671">
        <w:rPr>
          <w:rStyle w:val="Emphasis"/>
        </w:rPr>
        <w:t xml:space="preserve">build </w:t>
      </w:r>
      <w:r w:rsidRPr="000731F6">
        <w:rPr>
          <w:rStyle w:val="Emphasis"/>
          <w:highlight w:val="green"/>
        </w:rPr>
        <w:t>a new model that makes</w:t>
      </w:r>
      <w:r w:rsidRPr="003B6671">
        <w:rPr>
          <w:rStyle w:val="Emphasis"/>
        </w:rPr>
        <w:t xml:space="preserve"> </w:t>
      </w:r>
      <w:r w:rsidRPr="000731F6">
        <w:rPr>
          <w:rStyle w:val="Emphasis"/>
          <w:highlight w:val="green"/>
        </w:rPr>
        <w:t>the existing model obsolete</w:t>
      </w:r>
      <w:r w:rsidRPr="003B6671">
        <w:rPr>
          <w:rStyle w:val="Emphasis"/>
        </w:rPr>
        <w:t>.</w:t>
      </w:r>
      <w:r w:rsidRPr="00543C5F">
        <w:rPr>
          <w:sz w:val="16"/>
        </w:rPr>
        <w:t xml:space="preserve">” Such </w:t>
      </w:r>
      <w:r w:rsidRPr="000731F6">
        <w:rPr>
          <w:rStyle w:val="StyleUnderline"/>
          <w:highlight w:val="green"/>
        </w:rPr>
        <w:t>alternative institutions</w:t>
      </w:r>
      <w:r w:rsidRPr="00543C5F">
        <w:rPr>
          <w:sz w:val="16"/>
        </w:rPr>
        <w:t xml:space="preserve"> may </w:t>
      </w:r>
      <w:r w:rsidRPr="000731F6">
        <w:rPr>
          <w:rStyle w:val="StyleUnderline"/>
          <w:highlight w:val="green"/>
        </w:rPr>
        <w:t>include</w:t>
      </w:r>
      <w:r w:rsidRPr="00543C5F">
        <w:rPr>
          <w:sz w:val="16"/>
        </w:rPr>
        <w:t xml:space="preserve"> syndicalist labor unions (Rocker 1989), </w:t>
      </w:r>
      <w:r w:rsidRPr="003B6671">
        <w:rPr>
          <w:rStyle w:val="StyleUnderline"/>
        </w:rPr>
        <w:t xml:space="preserve">worker or </w:t>
      </w:r>
      <w:r w:rsidRPr="000731F6">
        <w:rPr>
          <w:rStyle w:val="StyleUnderline"/>
          <w:highlight w:val="green"/>
        </w:rPr>
        <w:t>consumer cooperatives</w:t>
      </w:r>
      <w:r w:rsidRPr="00543C5F">
        <w:rPr>
          <w:sz w:val="16"/>
        </w:rPr>
        <w:t xml:space="preserve"> (Prychitko 2019), </w:t>
      </w:r>
      <w:r w:rsidRPr="000731F6">
        <w:rPr>
          <w:rStyle w:val="StyleUnderline"/>
          <w:highlight w:val="green"/>
        </w:rPr>
        <w:t>mutual aid</w:t>
      </w:r>
      <w:r w:rsidRPr="003B6671">
        <w:rPr>
          <w:rStyle w:val="StyleUnderline"/>
        </w:rPr>
        <w:t xml:space="preserve"> groups</w:t>
      </w:r>
      <w:r w:rsidRPr="00543C5F">
        <w:rPr>
          <w:sz w:val="16"/>
        </w:rPr>
        <w:t xml:space="preserve"> (Beito 2000; Kropotkin 1902), </w:t>
      </w:r>
      <w:r w:rsidRPr="000731F6">
        <w:rPr>
          <w:rStyle w:val="StyleUnderline"/>
          <w:highlight w:val="green"/>
        </w:rPr>
        <w:t>informational commons</w:t>
      </w:r>
      <w:r w:rsidRPr="003B6671">
        <w:rPr>
          <w:rStyle w:val="StyleUnderline"/>
        </w:rPr>
        <w:t xml:space="preserve"> (e.</w:t>
      </w:r>
      <w:r w:rsidRPr="00543C5F">
        <w:rPr>
          <w:sz w:val="16"/>
        </w:rPr>
        <w:t xml:space="preserve">g. Wikipedia cf. Wright 2010, 194–203), </w:t>
      </w:r>
      <w:r w:rsidRPr="000731F6">
        <w:rPr>
          <w:rStyle w:val="StyleUnderline"/>
          <w:highlight w:val="green"/>
        </w:rPr>
        <w:t>alternative currencies</w:t>
      </w:r>
      <w:r w:rsidRPr="003B6671">
        <w:rPr>
          <w:rStyle w:val="StyleUnderline"/>
        </w:rPr>
        <w:t xml:space="preserve"> and credit</w:t>
      </w:r>
      <w:r w:rsidRPr="00543C5F">
        <w:rPr>
          <w:sz w:val="16"/>
        </w:rPr>
        <w:t xml:space="preserve"> (Ling 2022; Proudhon 1969, pt. V) </w:t>
      </w:r>
      <w:r w:rsidRPr="003B6671">
        <w:rPr>
          <w:rStyle w:val="StyleUnderline"/>
        </w:rPr>
        <w:t xml:space="preserve">counter-economic </w:t>
      </w:r>
      <w:r w:rsidRPr="000731F6">
        <w:rPr>
          <w:rStyle w:val="StyleUnderline"/>
          <w:highlight w:val="green"/>
        </w:rPr>
        <w:t>black markets</w:t>
      </w:r>
      <w:r w:rsidRPr="00543C5F">
        <w:rPr>
          <w:sz w:val="16"/>
        </w:rPr>
        <w:t xml:space="preserve"> (Konkin 1983, 2008), </w:t>
      </w:r>
      <w:r w:rsidRPr="000731F6">
        <w:rPr>
          <w:rStyle w:val="StyleUnderline"/>
          <w:highlight w:val="green"/>
        </w:rPr>
        <w:t>and</w:t>
      </w:r>
      <w:r w:rsidRPr="00543C5F">
        <w:rPr>
          <w:sz w:val="16"/>
        </w:rPr>
        <w:t xml:space="preserve">, most importantly for this chapter, </w:t>
      </w:r>
      <w:r w:rsidRPr="000731F6">
        <w:rPr>
          <w:rStyle w:val="StyleUnderline"/>
          <w:highlight w:val="green"/>
        </w:rPr>
        <w:t>Community Land Trusts. These</w:t>
      </w:r>
      <w:r w:rsidRPr="003B6671">
        <w:rPr>
          <w:rStyle w:val="StyleUnderline"/>
        </w:rPr>
        <w:t xml:space="preserve"> institutions</w:t>
      </w:r>
      <w:r w:rsidRPr="00543C5F">
        <w:rPr>
          <w:sz w:val="16"/>
        </w:rPr>
        <w:t xml:space="preserve"> serve a dual function, </w:t>
      </w:r>
      <w:r w:rsidRPr="003B6671">
        <w:rPr>
          <w:rStyle w:val="StyleUnderline"/>
        </w:rPr>
        <w:t>addressing</w:t>
      </w:r>
      <w:r w:rsidRPr="00543C5F">
        <w:rPr>
          <w:sz w:val="16"/>
        </w:rPr>
        <w:t xml:space="preserve"> </w:t>
      </w:r>
      <w:r w:rsidRPr="003B6671">
        <w:rPr>
          <w:rStyle w:val="StyleUnderline"/>
        </w:rPr>
        <w:t>immediate needs and long-term development</w:t>
      </w:r>
      <w:r w:rsidRPr="00543C5F">
        <w:rPr>
          <w:sz w:val="16"/>
        </w:rPr>
        <w:t xml:space="preserve">. In the shortterm, these institutions can counteract the adverse effects of capitalist exploitation, </w:t>
      </w:r>
      <w:r w:rsidRPr="000731F6">
        <w:rPr>
          <w:rStyle w:val="StyleUnderline"/>
          <w:highlight w:val="green"/>
        </w:rPr>
        <w:t>mak</w:t>
      </w:r>
      <w:r w:rsidRPr="003B6671">
        <w:rPr>
          <w:rStyle w:val="StyleUnderline"/>
        </w:rPr>
        <w:t xml:space="preserve">ing </w:t>
      </w:r>
      <w:r w:rsidRPr="000731F6">
        <w:rPr>
          <w:rStyle w:val="StyleUnderline"/>
          <w:highlight w:val="green"/>
        </w:rPr>
        <w:t>marginalized communities more resilient</w:t>
      </w:r>
      <w:r w:rsidRPr="003B6671">
        <w:rPr>
          <w:rStyle w:val="StyleUnderline"/>
        </w:rPr>
        <w:t xml:space="preserve">. Over the long-term, these institutions function as seeds for a post-capitalist successor society, capable of </w:t>
      </w:r>
      <w:r w:rsidRPr="000731F6">
        <w:rPr>
          <w:rStyle w:val="StyleUnderline"/>
          <w:highlight w:val="green"/>
        </w:rPr>
        <w:t xml:space="preserve">eventually </w:t>
      </w:r>
      <w:r w:rsidRPr="000731F6">
        <w:rPr>
          <w:rStyle w:val="Emphasis"/>
          <w:highlight w:val="green"/>
        </w:rPr>
        <w:t>replacing state functions.</w:t>
      </w:r>
      <w:r w:rsidRPr="003B6671">
        <w:rPr>
          <w:rStyle w:val="Emphasis"/>
        </w:rPr>
        <w:t xml:space="preserve"> </w:t>
      </w:r>
      <w:r w:rsidRPr="00543C5F">
        <w:rPr>
          <w:sz w:val="16"/>
        </w:rPr>
        <w:t xml:space="preserve">Thus, in the words of an old IWW slogan, </w:t>
      </w:r>
      <w:r w:rsidRPr="003B6671">
        <w:rPr>
          <w:rStyle w:val="StyleUnderline"/>
        </w:rPr>
        <w:t xml:space="preserve">prefiguration is “Building a new world within the shell of the old” </w:t>
      </w:r>
      <w:r w:rsidRPr="00543C5F">
        <w:rPr>
          <w:sz w:val="16"/>
        </w:rPr>
        <w:t>(Boggs 1977; Carson 2021; Wright 2010, chap. 11).</w:t>
      </w:r>
    </w:p>
    <w:p w14:paraId="7D6887FD" w14:textId="77777777" w:rsidR="009F263E" w:rsidRPr="00543C5F" w:rsidRDefault="009F263E" w:rsidP="009F263E">
      <w:pPr>
        <w:rPr>
          <w:sz w:val="16"/>
        </w:rPr>
      </w:pPr>
      <w:r w:rsidRPr="00543C5F">
        <w:rPr>
          <w:sz w:val="16"/>
        </w:rPr>
        <w:t xml:space="preserve">This interstitial approach has three interesting features compared to more policy-oriented strategies. First, since these </w:t>
      </w:r>
      <w:r w:rsidRPr="003B6671">
        <w:rPr>
          <w:rStyle w:val="StyleUnderline"/>
        </w:rPr>
        <w:t xml:space="preserve">alternative </w:t>
      </w:r>
      <w:r w:rsidRPr="00543C5F">
        <w:rPr>
          <w:rStyle w:val="StyleUnderline"/>
        </w:rPr>
        <w:t>institutions</w:t>
      </w:r>
      <w:r w:rsidRPr="003B6671">
        <w:rPr>
          <w:rStyle w:val="StyleUnderline"/>
        </w:rPr>
        <w:t xml:space="preserve"> enable </w:t>
      </w:r>
      <w:r w:rsidRPr="000731F6">
        <w:rPr>
          <w:rStyle w:val="StyleUnderline"/>
          <w:highlight w:val="green"/>
        </w:rPr>
        <w:t>individuals</w:t>
      </w:r>
      <w:r w:rsidRPr="003B6671">
        <w:rPr>
          <w:rStyle w:val="StyleUnderline"/>
        </w:rPr>
        <w:t xml:space="preserve"> to avoid exploitation, they </w:t>
      </w:r>
      <w:r w:rsidRPr="000731F6">
        <w:rPr>
          <w:rStyle w:val="StyleUnderline"/>
          <w:highlight w:val="green"/>
        </w:rPr>
        <w:t>have a material self-interest in associating with these alternative platforms. This enables</w:t>
      </w:r>
      <w:r w:rsidRPr="003B6671">
        <w:rPr>
          <w:rStyle w:val="StyleUnderline"/>
        </w:rPr>
        <w:t xml:space="preserve"> these </w:t>
      </w:r>
      <w:r w:rsidRPr="000731F6">
        <w:rPr>
          <w:rStyle w:val="StyleUnderline"/>
          <w:highlight w:val="green"/>
        </w:rPr>
        <w:t>alternatives to out-compete existing systems. Rather than a revolution</w:t>
      </w:r>
      <w:r w:rsidRPr="00543C5F">
        <w:rPr>
          <w:sz w:val="16"/>
        </w:rPr>
        <w:t xml:space="preserve"> capturing the state apparatus, </w:t>
      </w:r>
      <w:r w:rsidRPr="003B6671">
        <w:rPr>
          <w:rStyle w:val="StyleUnderline"/>
        </w:rPr>
        <w:t xml:space="preserve">“[i]nterstital </w:t>
      </w:r>
      <w:r w:rsidRPr="000731F6">
        <w:rPr>
          <w:rStyle w:val="StyleUnderline"/>
          <w:highlight w:val="green"/>
        </w:rPr>
        <w:t>success is</w:t>
      </w:r>
      <w:r w:rsidRPr="003B6671">
        <w:rPr>
          <w:rStyle w:val="StyleUnderline"/>
        </w:rPr>
        <w:t xml:space="preserve"> more like a complex </w:t>
      </w:r>
      <w:r w:rsidRPr="000731F6">
        <w:rPr>
          <w:rStyle w:val="StyleUnderline"/>
          <w:highlight w:val="green"/>
        </w:rPr>
        <w:t>ecological</w:t>
      </w:r>
      <w:r w:rsidRPr="003B6671">
        <w:rPr>
          <w:rStyle w:val="StyleUnderline"/>
        </w:rPr>
        <w:t xml:space="preserve"> system in which </w:t>
      </w:r>
      <w:r w:rsidRPr="000731F6">
        <w:rPr>
          <w:rStyle w:val="StyleUnderline"/>
          <w:highlight w:val="green"/>
        </w:rPr>
        <w:t>one</w:t>
      </w:r>
      <w:r w:rsidRPr="003B6671">
        <w:rPr>
          <w:rStyle w:val="StyleUnderline"/>
        </w:rPr>
        <w:t xml:space="preserve"> kind of organism initially </w:t>
      </w:r>
      <w:r w:rsidRPr="000731F6">
        <w:rPr>
          <w:rStyle w:val="StyleUnderline"/>
          <w:highlight w:val="green"/>
        </w:rPr>
        <w:t>gains a foothold in a niche but</w:t>
      </w:r>
      <w:r w:rsidRPr="003B6671">
        <w:rPr>
          <w:rStyle w:val="StyleUnderline"/>
        </w:rPr>
        <w:t xml:space="preserve"> eventually </w:t>
      </w:r>
      <w:r w:rsidRPr="000731F6">
        <w:rPr>
          <w:rStyle w:val="StyleUnderline"/>
          <w:highlight w:val="green"/>
        </w:rPr>
        <w:t xml:space="preserve">out-competes rivals </w:t>
      </w:r>
      <w:r w:rsidRPr="00543C5F">
        <w:rPr>
          <w:rStyle w:val="StyleUnderline"/>
        </w:rPr>
        <w:t>for food sources and</w:t>
      </w:r>
      <w:r w:rsidRPr="003B6671">
        <w:rPr>
          <w:rStyle w:val="StyleUnderline"/>
        </w:rPr>
        <w:t xml:space="preserve"> so comes to dominate the wider environment</w:t>
      </w:r>
      <w:r w:rsidRPr="00543C5F">
        <w:rPr>
          <w:sz w:val="16"/>
        </w:rPr>
        <w:t xml:space="preserve">” (Wright 2010, 307). For example, </w:t>
      </w:r>
      <w:r w:rsidRPr="000731F6">
        <w:rPr>
          <w:rStyle w:val="StyleUnderline"/>
          <w:highlight w:val="green"/>
        </w:rPr>
        <w:t>people would not go</w:t>
      </w:r>
      <w:r w:rsidRPr="003B6671">
        <w:rPr>
          <w:rStyle w:val="StyleUnderline"/>
        </w:rPr>
        <w:t xml:space="preserve"> </w:t>
      </w:r>
      <w:r w:rsidRPr="000731F6">
        <w:rPr>
          <w:rStyle w:val="StyleUnderline"/>
          <w:highlight w:val="green"/>
        </w:rPr>
        <w:t>to the Pirate Bay because they were politically</w:t>
      </w:r>
      <w:r w:rsidRPr="003B6671">
        <w:rPr>
          <w:rStyle w:val="StyleUnderline"/>
        </w:rPr>
        <w:t xml:space="preserve"> </w:t>
      </w:r>
      <w:r w:rsidRPr="000731F6">
        <w:rPr>
          <w:rStyle w:val="StyleUnderline"/>
          <w:highlight w:val="green"/>
        </w:rPr>
        <w:t>motivated to end i</w:t>
      </w:r>
      <w:r w:rsidRPr="003B6671">
        <w:rPr>
          <w:rStyle w:val="StyleUnderline"/>
        </w:rPr>
        <w:t xml:space="preserve">ntellectual </w:t>
      </w:r>
      <w:r w:rsidRPr="000731F6">
        <w:rPr>
          <w:rStyle w:val="StyleUnderline"/>
          <w:highlight w:val="green"/>
        </w:rPr>
        <w:t>p</w:t>
      </w:r>
      <w:r w:rsidRPr="003B6671">
        <w:rPr>
          <w:rStyle w:val="StyleUnderline"/>
        </w:rPr>
        <w:t xml:space="preserve">roperty, </w:t>
      </w:r>
      <w:r w:rsidRPr="000731F6">
        <w:rPr>
          <w:rStyle w:val="StyleUnderline"/>
          <w:highlight w:val="green"/>
        </w:rPr>
        <w:t>but because it was a cheaper</w:t>
      </w:r>
      <w:r w:rsidRPr="003B6671">
        <w:rPr>
          <w:rStyle w:val="StyleUnderline"/>
        </w:rPr>
        <w:t xml:space="preserve"> and </w:t>
      </w:r>
      <w:r w:rsidRPr="000731F6">
        <w:rPr>
          <w:rStyle w:val="StyleUnderline"/>
          <w:highlight w:val="green"/>
        </w:rPr>
        <w:t>more convenient</w:t>
      </w:r>
      <w:r w:rsidRPr="003B6671">
        <w:rPr>
          <w:rStyle w:val="StyleUnderline"/>
        </w:rPr>
        <w:t xml:space="preserve"> </w:t>
      </w:r>
      <w:r w:rsidRPr="000731F6">
        <w:rPr>
          <w:rStyle w:val="StyleUnderline"/>
          <w:highlight w:val="green"/>
        </w:rPr>
        <w:t>way to satisfy their</w:t>
      </w:r>
      <w:r w:rsidRPr="003B6671">
        <w:rPr>
          <w:rStyle w:val="StyleUnderline"/>
        </w:rPr>
        <w:t xml:space="preserve"> personal </w:t>
      </w:r>
      <w:r w:rsidRPr="000731F6">
        <w:rPr>
          <w:rStyle w:val="StyleUnderline"/>
          <w:highlight w:val="green"/>
        </w:rPr>
        <w:t>preferences. This enables it to</w:t>
      </w:r>
      <w:r w:rsidRPr="003B6671">
        <w:rPr>
          <w:rStyle w:val="StyleUnderline"/>
        </w:rPr>
        <w:t xml:space="preserve"> better </w:t>
      </w:r>
      <w:r w:rsidRPr="000731F6">
        <w:rPr>
          <w:rStyle w:val="StyleUnderline"/>
          <w:highlight w:val="green"/>
        </w:rPr>
        <w:t xml:space="preserve">counteract </w:t>
      </w:r>
      <w:r w:rsidRPr="00543C5F">
        <w:rPr>
          <w:rStyle w:val="StyleUnderline"/>
        </w:rPr>
        <w:t xml:space="preserve">the </w:t>
      </w:r>
      <w:r w:rsidRPr="000731F6">
        <w:rPr>
          <w:rStyle w:val="StyleUnderline"/>
          <w:highlight w:val="green"/>
        </w:rPr>
        <w:t xml:space="preserve">collective action problems </w:t>
      </w:r>
      <w:r w:rsidRPr="00543C5F">
        <w:rPr>
          <w:rStyle w:val="StyleUnderline"/>
        </w:rPr>
        <w:t>associated with electoralism</w:t>
      </w:r>
      <w:r w:rsidRPr="003B6671">
        <w:rPr>
          <w:rStyle w:val="StyleUnderline"/>
        </w:rPr>
        <w:t xml:space="preserve">. Thus, while the strategy might still require a small dedicated group to create these institutions at some personal cost, </w:t>
      </w:r>
      <w:r w:rsidRPr="000731F6">
        <w:rPr>
          <w:rStyle w:val="StyleUnderline"/>
          <w:highlight w:val="green"/>
        </w:rPr>
        <w:t>it does not require</w:t>
      </w:r>
      <w:r w:rsidRPr="003B6671">
        <w:rPr>
          <w:rStyle w:val="StyleUnderline"/>
        </w:rPr>
        <w:t xml:space="preserve"> the bulk of </w:t>
      </w:r>
      <w:r w:rsidRPr="000731F6">
        <w:rPr>
          <w:rStyle w:val="StyleUnderline"/>
          <w:highlight w:val="green"/>
        </w:rPr>
        <w:t>users of the institutions to be ideologically motivated</w:t>
      </w:r>
      <w:r w:rsidRPr="00543C5F">
        <w:rPr>
          <w:sz w:val="16"/>
        </w:rPr>
        <w:t xml:space="preserve"> (cf. Michael Taylor 1987, 110).</w:t>
      </w:r>
    </w:p>
    <w:p w14:paraId="2E35EF45" w14:textId="77777777" w:rsidR="009F263E" w:rsidRPr="003B6671" w:rsidRDefault="009F263E" w:rsidP="009F263E">
      <w:pPr>
        <w:rPr>
          <w:rStyle w:val="StyleUnderline"/>
        </w:rPr>
      </w:pPr>
      <w:r w:rsidRPr="00543C5F">
        <w:rPr>
          <w:sz w:val="16"/>
        </w:rPr>
        <w:t xml:space="preserve">This also illustrates the second point, namely that these institutions do not presume internal ideological agreement among participants. </w:t>
      </w:r>
      <w:r w:rsidRPr="003B6671">
        <w:rPr>
          <w:rStyle w:val="StyleUnderline"/>
        </w:rPr>
        <w:t>While parties necessarily require a uniform party platform</w:t>
      </w:r>
      <w:r w:rsidRPr="00543C5F">
        <w:rPr>
          <w:sz w:val="16"/>
        </w:rPr>
        <w:t xml:space="preserve"> on a wide range of issues, interstitial politics, and </w:t>
      </w:r>
      <w:r w:rsidRPr="003B6671">
        <w:rPr>
          <w:rStyle w:val="StyleUnderline"/>
        </w:rPr>
        <w:t>direct action</w:t>
      </w:r>
      <w:r w:rsidRPr="00543C5F">
        <w:rPr>
          <w:sz w:val="16"/>
        </w:rPr>
        <w:t xml:space="preserve"> more generally, </w:t>
      </w:r>
      <w:r w:rsidRPr="003B6671">
        <w:rPr>
          <w:rStyle w:val="StyleUnderline"/>
        </w:rPr>
        <w:t>only require agreement on the one action at hand. Methodological anarchism</w:t>
      </w:r>
      <w:r w:rsidRPr="00543C5F">
        <w:rPr>
          <w:sz w:val="16"/>
        </w:rPr>
        <w:t xml:space="preserve"> </w:t>
      </w:r>
      <w:r w:rsidRPr="003B6671">
        <w:rPr>
          <w:rStyle w:val="Emphasis"/>
        </w:rPr>
        <w:t>does not require or presume</w:t>
      </w:r>
      <w:r w:rsidRPr="00543C5F">
        <w:rPr>
          <w:sz w:val="16"/>
        </w:rPr>
        <w:t xml:space="preserve"> either political or </w:t>
      </w:r>
      <w:r w:rsidRPr="003B6671">
        <w:rPr>
          <w:rStyle w:val="Emphasis"/>
        </w:rPr>
        <w:t>philosophical anarchism</w:t>
      </w:r>
      <w:r w:rsidRPr="00543C5F">
        <w:rPr>
          <w:sz w:val="16"/>
        </w:rPr>
        <w:t xml:space="preserve">, but serves as a theoretical perspective that can be utilized by anyone (Byas and Christmas 2021, 54). Thus, </w:t>
      </w:r>
      <w:r w:rsidRPr="003B6671">
        <w:rPr>
          <w:rStyle w:val="StyleUnderline"/>
        </w:rPr>
        <w:t>by</w:t>
      </w:r>
      <w:r w:rsidRPr="00543C5F">
        <w:rPr>
          <w:sz w:val="16"/>
        </w:rPr>
        <w:t xml:space="preserve"> associating on the smallest common denominator, </w:t>
      </w:r>
      <w:r w:rsidRPr="003B6671">
        <w:rPr>
          <w:rStyle w:val="StyleUnderline"/>
        </w:rPr>
        <w:t xml:space="preserve">allowing </w:t>
      </w:r>
      <w:r w:rsidRPr="000731F6">
        <w:rPr>
          <w:rStyle w:val="StyleUnderline"/>
          <w:highlight w:val="green"/>
        </w:rPr>
        <w:t>dissenters</w:t>
      </w:r>
      <w:r w:rsidRPr="003B6671">
        <w:rPr>
          <w:rStyle w:val="StyleUnderline"/>
        </w:rPr>
        <w:t xml:space="preserve"> </w:t>
      </w:r>
      <w:r w:rsidRPr="003B6671">
        <w:rPr>
          <w:rStyle w:val="Emphasis"/>
        </w:rPr>
        <w:t xml:space="preserve">to </w:t>
      </w:r>
      <w:r w:rsidRPr="000731F6">
        <w:rPr>
          <w:rStyle w:val="Emphasis"/>
          <w:highlight w:val="green"/>
        </w:rPr>
        <w:t>opt out,</w:t>
      </w:r>
      <w:r w:rsidRPr="00543C5F">
        <w:rPr>
          <w:sz w:val="16"/>
        </w:rPr>
        <w:t xml:space="preserve"> </w:t>
      </w:r>
      <w:r w:rsidRPr="003B6671">
        <w:rPr>
          <w:rStyle w:val="StyleUnderline"/>
        </w:rPr>
        <w:t>direct action enables participants to form much broader political coalitions while simultaneously preserving internal consensus on the relevant issue.</w:t>
      </w:r>
    </w:p>
    <w:p w14:paraId="6628F55E" w14:textId="77777777" w:rsidR="009F263E" w:rsidRDefault="009F263E" w:rsidP="009F263E">
      <w:pPr>
        <w:rPr>
          <w:rStyle w:val="StyleUnderline"/>
        </w:rPr>
      </w:pPr>
      <w:r w:rsidRPr="00543C5F">
        <w:rPr>
          <w:sz w:val="16"/>
        </w:rPr>
        <w:t xml:space="preserve">Thirdly, interstitial strategies can translate partial support into partial success. </w:t>
      </w:r>
      <w:r w:rsidRPr="000731F6">
        <w:rPr>
          <w:rStyle w:val="StyleUnderline"/>
          <w:highlight w:val="green"/>
        </w:rPr>
        <w:t>Electoral strategies</w:t>
      </w:r>
      <w:r w:rsidRPr="00543C5F">
        <w:rPr>
          <w:sz w:val="16"/>
        </w:rPr>
        <w:t xml:space="preserve"> are largely premised on passing major thresholds to achieve any success at all. Ultimately, </w:t>
      </w:r>
      <w:r w:rsidRPr="003B58F1">
        <w:rPr>
          <w:rStyle w:val="StyleUnderline"/>
        </w:rPr>
        <w:t>if one cannot acquire the support of a majority</w:t>
      </w:r>
      <w:r w:rsidRPr="00543C5F">
        <w:rPr>
          <w:sz w:val="16"/>
        </w:rPr>
        <w:t xml:space="preserve"> of the electorate, </w:t>
      </w:r>
      <w:r w:rsidRPr="003B58F1">
        <w:rPr>
          <w:rStyle w:val="StyleUnderline"/>
        </w:rPr>
        <w:t xml:space="preserve">it is difficult to make any progress at all. Thus, </w:t>
      </w:r>
      <w:r w:rsidRPr="000731F6">
        <w:rPr>
          <w:rStyle w:val="StyleUnderline"/>
          <w:highlight w:val="green"/>
        </w:rPr>
        <w:t>unless one can reach</w:t>
      </w:r>
      <w:r w:rsidRPr="003B58F1">
        <w:rPr>
          <w:rStyle w:val="StyleUnderline"/>
        </w:rPr>
        <w:t xml:space="preserve"> these </w:t>
      </w:r>
      <w:r w:rsidRPr="000731F6">
        <w:rPr>
          <w:rStyle w:val="StyleUnderline"/>
          <w:highlight w:val="green"/>
        </w:rPr>
        <w:t>thresholds, resources</w:t>
      </w:r>
      <w:r w:rsidRPr="003B58F1">
        <w:rPr>
          <w:rStyle w:val="StyleUnderline"/>
        </w:rPr>
        <w:t xml:space="preserve"> spent mobilizing people </w:t>
      </w:r>
      <w:r w:rsidRPr="000731F6">
        <w:rPr>
          <w:rStyle w:val="Emphasis"/>
          <w:highlight w:val="green"/>
        </w:rPr>
        <w:t>will be</w:t>
      </w:r>
      <w:r w:rsidRPr="003B58F1">
        <w:rPr>
          <w:rStyle w:val="Emphasis"/>
        </w:rPr>
        <w:t xml:space="preserve"> largely </w:t>
      </w:r>
      <w:r w:rsidRPr="000731F6">
        <w:rPr>
          <w:rStyle w:val="Emphasis"/>
          <w:highlight w:val="green"/>
        </w:rPr>
        <w:t>wasted</w:t>
      </w:r>
      <w:r w:rsidRPr="00543C5F">
        <w:rPr>
          <w:sz w:val="16"/>
        </w:rPr>
        <w:t xml:space="preserve">. Additionally, even if one can acquire a majority position and implement policies, these policies are vulnerable to reversal if one loses this position in the future. </w:t>
      </w:r>
      <w:r w:rsidRPr="000731F6">
        <w:rPr>
          <w:rStyle w:val="StyleUnderline"/>
          <w:highlight w:val="green"/>
        </w:rPr>
        <w:t>However, interstitial institutions</w:t>
      </w:r>
      <w:r w:rsidRPr="003B58F1">
        <w:rPr>
          <w:rStyle w:val="StyleUnderline"/>
        </w:rPr>
        <w:t xml:space="preserve"> can </w:t>
      </w:r>
      <w:r w:rsidRPr="000731F6">
        <w:rPr>
          <w:rStyle w:val="StyleUnderline"/>
          <w:highlight w:val="green"/>
        </w:rPr>
        <w:t>flourish even if</w:t>
      </w:r>
      <w:r w:rsidRPr="003B58F1">
        <w:rPr>
          <w:rStyle w:val="StyleUnderline"/>
        </w:rPr>
        <w:t xml:space="preserve"> they are only </w:t>
      </w:r>
      <w:r w:rsidRPr="000731F6">
        <w:rPr>
          <w:rStyle w:val="StyleUnderline"/>
          <w:highlight w:val="green"/>
        </w:rPr>
        <w:t>supported by a small group</w:t>
      </w:r>
      <w:r w:rsidRPr="003B58F1">
        <w:rPr>
          <w:rStyle w:val="StyleUnderline"/>
        </w:rPr>
        <w:t xml:space="preserve"> of dedicated activists. Moreover, even if they start small, these institutions can grow over time, enabling a gradual but unceasing development toward more systematic institutional change. Consequently, despite their limited numbers, these activists can have a real and significant impact, punching much above their numerical weight.</w:t>
      </w:r>
    </w:p>
    <w:p w14:paraId="4C5A060B" w14:textId="77777777" w:rsidR="009F263E" w:rsidRDefault="009F263E" w:rsidP="009F263E">
      <w:pPr>
        <w:rPr>
          <w:rStyle w:val="StyleUnderline"/>
        </w:rPr>
      </w:pPr>
    </w:p>
    <w:p w14:paraId="34A6A73E" w14:textId="77777777" w:rsidR="009F263E" w:rsidRPr="00157401" w:rsidRDefault="009F263E" w:rsidP="009F263E">
      <w:pPr>
        <w:pStyle w:val="Heading4"/>
      </w:pPr>
      <w:r>
        <w:t xml:space="preserve">[X] Their failure to theorize collective action problems </w:t>
      </w:r>
      <w:r>
        <w:rPr>
          <w:u w:val="single"/>
        </w:rPr>
        <w:t>is a greater threat</w:t>
      </w:r>
      <w:r>
        <w:t xml:space="preserve"> to their method than </w:t>
      </w:r>
      <w:r w:rsidRPr="00157401">
        <w:rPr>
          <w:highlight w:val="green"/>
        </w:rPr>
        <w:t>[&lt;power structure they criticize&gt;]</w:t>
      </w:r>
      <w:r>
        <w:t>.</w:t>
      </w:r>
    </w:p>
    <w:p w14:paraId="786AC7CB" w14:textId="77777777" w:rsidR="009F263E" w:rsidRPr="005A110F" w:rsidRDefault="009F263E" w:rsidP="009F263E">
      <w:pPr>
        <w:rPr>
          <w:rStyle w:val="Style13ptBold"/>
          <w:b w:val="0"/>
          <w:bCs w:val="0"/>
        </w:rPr>
      </w:pPr>
      <w:r>
        <w:rPr>
          <w:rStyle w:val="Style13ptBold"/>
        </w:rPr>
        <w:t xml:space="preserve">Miroslav 20 – Australia based anarchist </w:t>
      </w:r>
      <w:r>
        <w:rPr>
          <w:rStyle w:val="Style13ptBold"/>
          <w:szCs w:val="18"/>
        </w:rPr>
        <w:t xml:space="preserve">(Frank, Collective Action Problems Are Not a Capitalist Plot On the Non-Triviality of Going from Individual to Collective Rationality, Date: 2-04-2020 Source: </w:t>
      </w:r>
      <w:hyperlink r:id="rId6" w:history="1">
        <w:r w:rsidRPr="002C799E">
          <w:rPr>
            <w:rStyle w:val="Hyperlink"/>
            <w:szCs w:val="18"/>
          </w:rPr>
          <w:t>https://c4ss.org/content/56494</w:t>
        </w:r>
      </w:hyperlink>
      <w:r>
        <w:rPr>
          <w:rStyle w:val="Style13ptBold"/>
          <w:szCs w:val="18"/>
        </w:rPr>
        <w:t>) NAR</w:t>
      </w:r>
    </w:p>
    <w:p w14:paraId="337FA185" w14:textId="77777777" w:rsidR="009F263E" w:rsidRPr="00627782" w:rsidRDefault="009F263E" w:rsidP="009F263E">
      <w:pPr>
        <w:rPr>
          <w:sz w:val="16"/>
        </w:rPr>
      </w:pPr>
      <w:r w:rsidRPr="00627782">
        <w:rPr>
          <w:sz w:val="16"/>
        </w:rPr>
        <w:t>To understand why, let’s consider another simple model of collective action that asks “when will it be rational for individuals to take action for collective interests?”</w:t>
      </w:r>
    </w:p>
    <w:p w14:paraId="42643F03" w14:textId="77777777" w:rsidR="009F263E" w:rsidRPr="00627782" w:rsidRDefault="009F263E" w:rsidP="009F263E">
      <w:pPr>
        <w:rPr>
          <w:sz w:val="16"/>
        </w:rPr>
      </w:pPr>
      <w:r w:rsidRPr="00627782">
        <w:rPr>
          <w:rStyle w:val="StyleUnderline"/>
        </w:rPr>
        <w:t>Individuals</w:t>
      </w:r>
      <w:r w:rsidRPr="00627782">
        <w:rPr>
          <w:sz w:val="16"/>
        </w:rPr>
        <w:t xml:space="preserve"> obviously </w:t>
      </w:r>
      <w:r w:rsidRPr="00627782">
        <w:rPr>
          <w:rStyle w:val="StyleUnderline"/>
        </w:rPr>
        <w:t>differ in terms of what motivates</w:t>
      </w:r>
      <w:r w:rsidRPr="00627782">
        <w:rPr>
          <w:sz w:val="16"/>
        </w:rPr>
        <w:t xml:space="preserve"> them to take part. Those who are only self-interested will only act if they believe the returns from engaging in collective action will outweigh the costs.</w:t>
      </w:r>
    </w:p>
    <w:p w14:paraId="1AD22BCF" w14:textId="77777777" w:rsidR="009F263E" w:rsidRPr="00627782" w:rsidRDefault="009F263E" w:rsidP="009F263E">
      <w:pPr>
        <w:rPr>
          <w:sz w:val="16"/>
        </w:rPr>
      </w:pPr>
      <w:r w:rsidRPr="00627782">
        <w:rPr>
          <w:sz w:val="16"/>
        </w:rPr>
        <w:t xml:space="preserve">Those who are more altruistic are obviously willing to sacrifice on behalf of others. But </w:t>
      </w:r>
      <w:r w:rsidRPr="00627782">
        <w:rPr>
          <w:rStyle w:val="StyleUnderline"/>
        </w:rPr>
        <w:t>just because altruistic individuals exist does not mean they will be able to undertake effective collective action</w:t>
      </w:r>
      <w:r w:rsidRPr="00627782">
        <w:rPr>
          <w:sz w:val="16"/>
        </w:rPr>
        <w:t>. After all, a rational altruist who wants to effectively help others will not just sacrifice everything they have at the drop of a hat to the first person who comes along (indeed contra popular associations between altruism and naivety, one might expect any serious altruist to be more rational / calculating in their actions if only because the potential upside is so much higher because of basic diminishing returns to individual consumption).</w:t>
      </w:r>
    </w:p>
    <w:p w14:paraId="0BE77640" w14:textId="77777777" w:rsidR="009F263E" w:rsidRPr="00627782" w:rsidRDefault="009F263E" w:rsidP="009F263E">
      <w:pPr>
        <w:rPr>
          <w:sz w:val="16"/>
        </w:rPr>
      </w:pPr>
      <w:r w:rsidRPr="00627782">
        <w:rPr>
          <w:sz w:val="16"/>
        </w:rPr>
        <w:t>So is the solution for a vanguard of rational altruists? No.</w:t>
      </w:r>
    </w:p>
    <w:p w14:paraId="49B024C1" w14:textId="77777777" w:rsidR="009F263E" w:rsidRPr="00627782" w:rsidRDefault="009F263E" w:rsidP="009F263E">
      <w:pPr>
        <w:rPr>
          <w:sz w:val="16"/>
        </w:rPr>
      </w:pPr>
      <w:r w:rsidRPr="00627782">
        <w:rPr>
          <w:sz w:val="16"/>
        </w:rPr>
        <w:t>Even ignoring the problem of determining whether someone really is a rational altruist or the psychological effects of how power shapes people, rational altruists coming together by no means ensures rational group action. There are many pressing problems in the world and no obvious ways to determine what should be focused on or how it should be addressed. Given that any course of action must then involve individuals coming to agree over how to proceed, this creates significant costs in terms of hashing out what’s important and what should be done about it.</w:t>
      </w:r>
    </w:p>
    <w:p w14:paraId="057EE01A" w14:textId="77777777" w:rsidR="009F263E" w:rsidRPr="00627782" w:rsidRDefault="009F263E" w:rsidP="009F263E">
      <w:pPr>
        <w:rPr>
          <w:sz w:val="16"/>
        </w:rPr>
      </w:pPr>
      <w:r w:rsidRPr="00627782">
        <w:rPr>
          <w:sz w:val="16"/>
        </w:rPr>
        <w:t xml:space="preserve">So </w:t>
      </w:r>
      <w:r w:rsidRPr="00627782">
        <w:rPr>
          <w:rStyle w:val="StyleUnderline"/>
        </w:rPr>
        <w:t>while on paper large voluntary associations</w:t>
      </w:r>
      <w:r w:rsidRPr="00627782">
        <w:rPr>
          <w:sz w:val="16"/>
        </w:rPr>
        <w:t xml:space="preserve"> may </w:t>
      </w:r>
      <w:r w:rsidRPr="00627782">
        <w:rPr>
          <w:rStyle w:val="StyleUnderline"/>
        </w:rPr>
        <w:t>have the ability to leverage much larger resources until they reach agreement, they have a harder time deploying them</w:t>
      </w:r>
      <w:r w:rsidRPr="00627782">
        <w:rPr>
          <w:sz w:val="16"/>
        </w:rPr>
        <w:t xml:space="preserve"> (and of course agreement is not a one and done thing but something that needs to constantly be reevaluated as conditions change over time). </w:t>
      </w:r>
      <w:r w:rsidRPr="00627782">
        <w:rPr>
          <w:rStyle w:val="StyleUnderline"/>
        </w:rPr>
        <w:t xml:space="preserve">Conversely, </w:t>
      </w:r>
      <w:r w:rsidRPr="00F412EE">
        <w:rPr>
          <w:rStyle w:val="StyleUnderline"/>
        </w:rPr>
        <w:t>smaller groups are</w:t>
      </w:r>
      <w:r w:rsidRPr="00F412EE">
        <w:rPr>
          <w:sz w:val="16"/>
        </w:rPr>
        <w:t>, counterintuitively, </w:t>
      </w:r>
      <w:r w:rsidRPr="00F412EE">
        <w:rPr>
          <w:rStyle w:val="StyleUnderline"/>
        </w:rPr>
        <w:t>more effective in certain domains than larger groups</w:t>
      </w:r>
      <w:r w:rsidRPr="00627782">
        <w:rPr>
          <w:sz w:val="16"/>
        </w:rPr>
        <w:t xml:space="preserve"> at achieving their particular interests because it’s easier to get agreement on what to do.</w:t>
      </w:r>
    </w:p>
    <w:p w14:paraId="6F67ECB5" w14:textId="77777777" w:rsidR="009F263E" w:rsidRPr="00627782" w:rsidRDefault="009F263E" w:rsidP="009F263E">
      <w:pPr>
        <w:rPr>
          <w:sz w:val="16"/>
        </w:rPr>
      </w:pPr>
      <w:r w:rsidRPr="00627782">
        <w:rPr>
          <w:sz w:val="16"/>
        </w:rPr>
        <w:t>But the only reason members of small groups are able to efficiently come to agreement is that they can ignore or minimize the interests of those outside the group. The sheer number of possible ways to configure the world and the specific interests of individuals are overwhelming. This is not to say that it is impossible to take the considerations of others into account, merely that once you start to do so, the benefits that small groups have when engaging in collective action diminish.</w:t>
      </w:r>
    </w:p>
    <w:p w14:paraId="00F0BC7E" w14:textId="77777777" w:rsidR="009F263E" w:rsidRPr="00627782" w:rsidRDefault="009F263E" w:rsidP="009F263E">
      <w:pPr>
        <w:rPr>
          <w:sz w:val="16"/>
        </w:rPr>
      </w:pPr>
      <w:r w:rsidRPr="00627782">
        <w:rPr>
          <w:sz w:val="16"/>
        </w:rPr>
        <w:t xml:space="preserve">Hence </w:t>
      </w:r>
      <w:r w:rsidRPr="006373C8">
        <w:rPr>
          <w:rStyle w:val="StyleUnderline"/>
          <w:highlight w:val="green"/>
        </w:rPr>
        <w:t>any vanguard that</w:t>
      </w:r>
      <w:r w:rsidRPr="00627782">
        <w:rPr>
          <w:rStyle w:val="StyleUnderline"/>
        </w:rPr>
        <w:t> actually </w:t>
      </w:r>
      <w:r w:rsidRPr="006373C8">
        <w:rPr>
          <w:rStyle w:val="StyleUnderline"/>
          <w:highlight w:val="green"/>
        </w:rPr>
        <w:t>tries to represent</w:t>
      </w:r>
      <w:r w:rsidRPr="00627782">
        <w:rPr>
          <w:rStyle w:val="StyleUnderline"/>
        </w:rPr>
        <w:t xml:space="preserve"> the interest of </w:t>
      </w:r>
      <w:r w:rsidRPr="006373C8">
        <w:rPr>
          <w:rStyle w:val="StyleUnderline"/>
          <w:highlight w:val="green"/>
        </w:rPr>
        <w:t xml:space="preserve">a “class” is caught in an </w:t>
      </w:r>
      <w:r w:rsidRPr="006373C8">
        <w:rPr>
          <w:rStyle w:val="Emphasis"/>
          <w:highlight w:val="green"/>
        </w:rPr>
        <w:t>incentive trap</w:t>
      </w:r>
      <w:r w:rsidRPr="00627782">
        <w:rPr>
          <w:rStyle w:val="Emphasis"/>
        </w:rPr>
        <w:t xml:space="preserve"> </w:t>
      </w:r>
      <w:r w:rsidRPr="00627782">
        <w:rPr>
          <w:sz w:val="16"/>
        </w:rPr>
        <w:t xml:space="preserve">far more dangerous than the one our dispossessed proletariat found itself in. </w:t>
      </w:r>
      <w:r w:rsidRPr="006373C8">
        <w:rPr>
          <w:rStyle w:val="StyleUnderline"/>
          <w:highlight w:val="green"/>
        </w:rPr>
        <w:t>To b</w:t>
      </w:r>
      <w:r w:rsidRPr="00627782">
        <w:rPr>
          <w:rStyle w:val="StyleUnderline"/>
        </w:rPr>
        <w:t xml:space="preserve">e able to </w:t>
      </w:r>
      <w:r w:rsidRPr="006373C8">
        <w:rPr>
          <w:rStyle w:val="StyleUnderline"/>
          <w:highlight w:val="green"/>
        </w:rPr>
        <w:t>effective</w:t>
      </w:r>
      <w:r w:rsidRPr="00627782">
        <w:rPr>
          <w:rStyle w:val="StyleUnderline"/>
        </w:rPr>
        <w:t xml:space="preserve">ly act, </w:t>
      </w:r>
      <w:r w:rsidRPr="006373C8">
        <w:rPr>
          <w:rStyle w:val="StyleUnderline"/>
          <w:highlight w:val="green"/>
        </w:rPr>
        <w:t xml:space="preserve">they must </w:t>
      </w:r>
      <w:r w:rsidRPr="006373C8">
        <w:rPr>
          <w:rStyle w:val="Emphasis"/>
          <w:highlight w:val="green"/>
        </w:rPr>
        <w:t>minimize the concerns of the people they claim to represent</w:t>
      </w:r>
      <w:r w:rsidRPr="00627782">
        <w:rPr>
          <w:sz w:val="16"/>
        </w:rPr>
        <w:t xml:space="preserve">. </w:t>
      </w:r>
      <w:r w:rsidRPr="00627782">
        <w:rPr>
          <w:rStyle w:val="StyleUnderline"/>
        </w:rPr>
        <w:t xml:space="preserve">This will happen </w:t>
      </w:r>
      <w:r w:rsidRPr="006373C8">
        <w:rPr>
          <w:rStyle w:val="StyleUnderline"/>
          <w:highlight w:val="green"/>
        </w:rPr>
        <w:t>regardless of</w:t>
      </w:r>
      <w:r w:rsidRPr="00627782">
        <w:rPr>
          <w:rStyle w:val="StyleUnderline"/>
        </w:rPr>
        <w:t xml:space="preserve"> the </w:t>
      </w:r>
      <w:r w:rsidRPr="006373C8">
        <w:rPr>
          <w:rStyle w:val="StyleUnderline"/>
          <w:highlight w:val="green"/>
        </w:rPr>
        <w:t>motiv</w:t>
      </w:r>
      <w:r w:rsidRPr="006373C8">
        <w:rPr>
          <w:rStyle w:val="StyleUnderline"/>
        </w:rPr>
        <w:t>ati</w:t>
      </w:r>
      <w:r w:rsidRPr="00627782">
        <w:rPr>
          <w:rStyle w:val="StyleUnderline"/>
        </w:rPr>
        <w:t>ons of the vanguard</w:t>
      </w:r>
      <w:r w:rsidRPr="00627782">
        <w:rPr>
          <w:sz w:val="16"/>
        </w:rPr>
        <w:t>, whether they are cynically using the masses for their own gain or motivated by genuine selflessness. Regardless of motivation there are strong reasons to want to simplify the problem so that it can be made tractable.</w:t>
      </w:r>
    </w:p>
    <w:p w14:paraId="2E7BCE12" w14:textId="77777777" w:rsidR="009F263E" w:rsidRPr="00627782" w:rsidRDefault="009F263E" w:rsidP="009F263E">
      <w:pPr>
        <w:rPr>
          <w:rStyle w:val="StyleUnderline"/>
        </w:rPr>
      </w:pPr>
      <w:r w:rsidRPr="00627782">
        <w:rPr>
          <w:sz w:val="16"/>
        </w:rPr>
        <w:t xml:space="preserve">One simple practical example: </w:t>
      </w:r>
      <w:r w:rsidRPr="00F412EE">
        <w:rPr>
          <w:rStyle w:val="StyleUnderline"/>
          <w:highlight w:val="green"/>
        </w:rPr>
        <w:t>say you’re</w:t>
      </w:r>
      <w:r w:rsidRPr="00F412EE">
        <w:rPr>
          <w:rStyle w:val="StyleUnderline"/>
        </w:rPr>
        <w:t xml:space="preserve"> </w:t>
      </w:r>
      <w:r w:rsidRPr="001346F0">
        <w:rPr>
          <w:rStyle w:val="StyleUnderline"/>
          <w:highlight w:val="green"/>
        </w:rPr>
        <w:t>a</w:t>
      </w:r>
      <w:r w:rsidRPr="00627782">
        <w:rPr>
          <w:rStyle w:val="StyleUnderline"/>
        </w:rPr>
        <w:t xml:space="preserve">n upstart </w:t>
      </w:r>
      <w:r w:rsidRPr="001346F0">
        <w:rPr>
          <w:rStyle w:val="StyleUnderline"/>
          <w:highlight w:val="green"/>
        </w:rPr>
        <w:t>revolutionary who overthrows the gov</w:t>
      </w:r>
      <w:r w:rsidRPr="00627782">
        <w:rPr>
          <w:rStyle w:val="StyleUnderline"/>
        </w:rPr>
        <w:t xml:space="preserve">ernment </w:t>
      </w:r>
      <w:r w:rsidRPr="001346F0">
        <w:rPr>
          <w:rStyle w:val="StyleUnderline"/>
        </w:rPr>
        <w:t xml:space="preserve">by </w:t>
      </w:r>
      <w:r w:rsidRPr="00F412EE">
        <w:rPr>
          <w:rStyle w:val="StyleUnderline"/>
        </w:rPr>
        <w:t>promising land reform</w:t>
      </w:r>
      <w:r w:rsidRPr="00627782">
        <w:rPr>
          <w:sz w:val="16"/>
        </w:rPr>
        <w:t xml:space="preserve">. </w:t>
      </w:r>
      <w:r w:rsidRPr="001346F0">
        <w:rPr>
          <w:rStyle w:val="StyleUnderline"/>
        </w:rPr>
        <w:t xml:space="preserve">Well that’s a relatively simple change (as seen plenty of times throughout history peasants are pretty good at taking land from their landlords). </w:t>
      </w:r>
      <w:r w:rsidRPr="00F412EE">
        <w:rPr>
          <w:rStyle w:val="StyleUnderline"/>
          <w:highlight w:val="green"/>
        </w:rPr>
        <w:t>But</w:t>
      </w:r>
      <w:r w:rsidRPr="001346F0">
        <w:rPr>
          <w:rStyle w:val="StyleUnderline"/>
        </w:rPr>
        <w:t xml:space="preserve"> having just created a class of people who </w:t>
      </w:r>
      <w:r w:rsidRPr="001346F0">
        <w:rPr>
          <w:rStyle w:val="StyleUnderline"/>
          <w:highlight w:val="green"/>
        </w:rPr>
        <w:t>now</w:t>
      </w:r>
      <w:r w:rsidRPr="001346F0">
        <w:rPr>
          <w:rStyle w:val="StyleUnderline"/>
        </w:rPr>
        <w:t xml:space="preserve"> no longer have dependence relations and have capacity to produce for themselves, you now have a set of people who can resist your edicts. </w:t>
      </w:r>
      <w:r w:rsidRPr="001346F0">
        <w:rPr>
          <w:rStyle w:val="StyleUnderline"/>
          <w:highlight w:val="green"/>
        </w:rPr>
        <w:t>If you don’t suppress your liberated peasants</w:t>
      </w:r>
      <w:r w:rsidRPr="001346F0">
        <w:rPr>
          <w:rStyle w:val="StyleUnderline"/>
        </w:rPr>
        <w:t xml:space="preserve"> new actions made by you will have to take them into account because </w:t>
      </w:r>
      <w:r w:rsidRPr="001346F0">
        <w:rPr>
          <w:rStyle w:val="StyleUnderline"/>
          <w:highlight w:val="green"/>
        </w:rPr>
        <w:t>they have</w:t>
      </w:r>
      <w:r w:rsidRPr="001346F0">
        <w:rPr>
          <w:rStyle w:val="StyleUnderline"/>
        </w:rPr>
        <w:t xml:space="preserve"> more </w:t>
      </w:r>
      <w:r w:rsidRPr="001346F0">
        <w:rPr>
          <w:rStyle w:val="StyleUnderline"/>
          <w:highlight w:val="green"/>
        </w:rPr>
        <w:t>capacity to resist you</w:t>
      </w:r>
      <w:r w:rsidRPr="00F412EE">
        <w:rPr>
          <w:rStyle w:val="StyleUnderline"/>
        </w:rPr>
        <w:t>r edicts.</w:t>
      </w:r>
    </w:p>
    <w:p w14:paraId="5E9D4707" w14:textId="77777777" w:rsidR="009F263E" w:rsidRPr="00627782" w:rsidRDefault="009F263E" w:rsidP="009F263E">
      <w:pPr>
        <w:rPr>
          <w:rStyle w:val="StyleUnderline"/>
        </w:rPr>
      </w:pPr>
      <w:r w:rsidRPr="00627782">
        <w:rPr>
          <w:sz w:val="16"/>
        </w:rPr>
        <w:t xml:space="preserve">And this means that such </w:t>
      </w:r>
      <w:r w:rsidRPr="00627782">
        <w:rPr>
          <w:rStyle w:val="StyleUnderline"/>
        </w:rPr>
        <w:t>power over others is</w:t>
      </w:r>
      <w:r w:rsidRPr="00627782">
        <w:rPr>
          <w:sz w:val="16"/>
        </w:rPr>
        <w:t xml:space="preserve"> definitively </w:t>
      </w:r>
      <w:r w:rsidRPr="00627782">
        <w:rPr>
          <w:rStyle w:val="Emphasis"/>
        </w:rPr>
        <w:t>not a universal currency</w:t>
      </w:r>
      <w:r w:rsidRPr="00627782">
        <w:rPr>
          <w:sz w:val="16"/>
        </w:rPr>
        <w:t xml:space="preserve">. When you have it is simply easier to act selfishly than not. Combine this with the insight that a small number of people have an easier time coming to agreement and you have a simple model to explain why class differences emerge in society where there are positions that give people significant influence over others, even if property relations have been dramatically reshaped. </w:t>
      </w:r>
      <w:r w:rsidRPr="001346F0">
        <w:rPr>
          <w:rStyle w:val="StyleUnderline"/>
          <w:highlight w:val="green"/>
        </w:rPr>
        <w:t>The problem</w:t>
      </w:r>
      <w:r w:rsidRPr="00627782">
        <w:rPr>
          <w:rStyle w:val="StyleUnderline"/>
        </w:rPr>
        <w:t xml:space="preserve"> of weighing up concerns just </w:t>
      </w:r>
      <w:r w:rsidRPr="001346F0">
        <w:rPr>
          <w:rStyle w:val="StyleUnderline"/>
          <w:highlight w:val="green"/>
        </w:rPr>
        <w:t>makes it hard for any</w:t>
      </w:r>
      <w:r w:rsidRPr="00627782">
        <w:rPr>
          <w:rStyle w:val="StyleUnderline"/>
        </w:rPr>
        <w:t xml:space="preserve"> individual or </w:t>
      </w:r>
      <w:r w:rsidRPr="001346F0">
        <w:rPr>
          <w:rStyle w:val="StyleUnderline"/>
          <w:highlight w:val="green"/>
        </w:rPr>
        <w:t>institution to</w:t>
      </w:r>
      <w:r w:rsidRPr="00627782">
        <w:rPr>
          <w:rStyle w:val="StyleUnderline"/>
        </w:rPr>
        <w:t xml:space="preserve"> effectively </w:t>
      </w:r>
      <w:r w:rsidRPr="001346F0">
        <w:rPr>
          <w:rStyle w:val="StyleUnderline"/>
          <w:highlight w:val="green"/>
        </w:rPr>
        <w:t>direct others</w:t>
      </w:r>
      <w:r w:rsidRPr="00627782">
        <w:rPr>
          <w:rStyle w:val="StyleUnderline"/>
        </w:rPr>
        <w:t xml:space="preserve"> on behalf of a “class interest”, </w:t>
      </w:r>
      <w:r w:rsidRPr="001346F0">
        <w:rPr>
          <w:rStyle w:val="StyleUnderline"/>
          <w:highlight w:val="green"/>
        </w:rPr>
        <w:t>whether</w:t>
      </w:r>
      <w:r w:rsidRPr="00627782">
        <w:rPr>
          <w:rStyle w:val="StyleUnderline"/>
        </w:rPr>
        <w:t xml:space="preserve"> that be </w:t>
      </w:r>
      <w:r w:rsidRPr="001346F0">
        <w:rPr>
          <w:rStyle w:val="StyleUnderline"/>
          <w:highlight w:val="green"/>
        </w:rPr>
        <w:t>leading</w:t>
      </w:r>
      <w:r w:rsidRPr="00627782">
        <w:rPr>
          <w:rStyle w:val="StyleUnderline"/>
        </w:rPr>
        <w:t xml:space="preserve"> </w:t>
      </w:r>
      <w:r w:rsidRPr="001346F0">
        <w:rPr>
          <w:rStyle w:val="StyleUnderline"/>
        </w:rPr>
        <w:t>it</w:t>
      </w:r>
      <w:r w:rsidRPr="00627782">
        <w:rPr>
          <w:rStyle w:val="StyleUnderline"/>
        </w:rPr>
        <w:t xml:space="preserve"> in </w:t>
      </w:r>
      <w:r w:rsidRPr="001346F0">
        <w:rPr>
          <w:rStyle w:val="StyleUnderline"/>
          <w:highlight w:val="green"/>
        </w:rPr>
        <w:t>the fight against an oppressor or</w:t>
      </w:r>
      <w:r w:rsidRPr="00627782">
        <w:rPr>
          <w:rStyle w:val="StyleUnderline"/>
        </w:rPr>
        <w:t xml:space="preserve"> </w:t>
      </w:r>
      <w:r w:rsidRPr="001346F0">
        <w:rPr>
          <w:rStyle w:val="StyleUnderline"/>
          <w:highlight w:val="green"/>
        </w:rPr>
        <w:t>organizing</w:t>
      </w:r>
      <w:r w:rsidRPr="00627782">
        <w:rPr>
          <w:rStyle w:val="StyleUnderline"/>
        </w:rPr>
        <w:t xml:space="preserve"> things </w:t>
      </w:r>
      <w:r w:rsidRPr="001346F0">
        <w:rPr>
          <w:rStyle w:val="StyleUnderline"/>
          <w:highlight w:val="green"/>
        </w:rPr>
        <w:t>in an egalitarian manner</w:t>
      </w:r>
      <w:r w:rsidRPr="00627782">
        <w:rPr>
          <w:rStyle w:val="StyleUnderline"/>
        </w:rPr>
        <w:t xml:space="preserve"> after the oppressor has been vanquished.</w:t>
      </w:r>
    </w:p>
    <w:p w14:paraId="52BACF9D" w14:textId="77777777" w:rsidR="009F263E" w:rsidRPr="00627782" w:rsidRDefault="009F263E" w:rsidP="009F263E">
      <w:pPr>
        <w:rPr>
          <w:sz w:val="16"/>
        </w:rPr>
      </w:pPr>
      <w:r w:rsidRPr="00627782">
        <w:rPr>
          <w:sz w:val="16"/>
        </w:rPr>
        <w:t xml:space="preserve">All </w:t>
      </w:r>
      <w:r w:rsidRPr="00627782">
        <w:rPr>
          <w:rStyle w:val="StyleUnderline"/>
        </w:rPr>
        <w:t>this might sound defeatist</w:t>
      </w:r>
      <w:r w:rsidRPr="00627782">
        <w:rPr>
          <w:sz w:val="16"/>
        </w:rPr>
        <w:t xml:space="preserve">. And yeah, </w:t>
      </w:r>
      <w:r w:rsidRPr="001346F0">
        <w:rPr>
          <w:rStyle w:val="StyleUnderline"/>
        </w:rPr>
        <w:t>if you’re from the traditions of the left that think that it’s trivial to go from individual rationality to collective rationality</w:t>
      </w:r>
      <w:r w:rsidRPr="00627782">
        <w:rPr>
          <w:sz w:val="16"/>
        </w:rPr>
        <w:t xml:space="preserve">, this all kinda sucks for your grand “scientific” theories (although if you come from such a tradition you probably stopped reading after I started talking about individual incentives and you accused me of falling for bourgeoisie ideology or whatever). </w:t>
      </w:r>
      <w:r w:rsidRPr="00627782">
        <w:rPr>
          <w:rStyle w:val="StyleUnderline"/>
        </w:rPr>
        <w:t>But just because elites have an easier time of achieving coordinated action does not mean they are efficacious in what they try to do.</w:t>
      </w:r>
      <w:r w:rsidRPr="00627782">
        <w:rPr>
          <w:sz w:val="16"/>
        </w:rPr>
        <w:t> The mechanisms of control they have are hampered by the limits to information flow / processing that hamper larger groups. The considerations required to effectively enact change over the masses would require the sort of deliberation that hamstrings collective action in large groups. When they try to affect society at scale, they are necessarily limited to blunt tools.</w:t>
      </w:r>
    </w:p>
    <w:p w14:paraId="63BBAA20" w14:textId="77777777" w:rsidR="009F263E" w:rsidRPr="00627782" w:rsidRDefault="009F263E" w:rsidP="009F263E">
      <w:pPr>
        <w:rPr>
          <w:sz w:val="16"/>
        </w:rPr>
      </w:pPr>
      <w:r w:rsidRPr="00627782">
        <w:rPr>
          <w:sz w:val="16"/>
        </w:rPr>
        <w:t>This tension between the ruling class of any society having the means to enact change, but being restricted to clumsy tools is a far more fundamental social “contradiction” than any claims about where the exchange value of commodities come from or whatever. Limits to control can be directly derived from physical limits to information processing and flow. This is not some contingent fact particular to any arbitrary social arrangement, but is something either fundamental to the universe or very close to it. It has shaped power relations in every society we’ve ever had and will continue to do so into the future (artificial minds obviously have limits as defined by things like information theory).</w:t>
      </w:r>
    </w:p>
    <w:p w14:paraId="317A83A3" w14:textId="77777777" w:rsidR="009F263E" w:rsidRPr="00627782" w:rsidRDefault="009F263E" w:rsidP="009F263E">
      <w:pPr>
        <w:rPr>
          <w:sz w:val="16"/>
        </w:rPr>
      </w:pPr>
      <w:r w:rsidRPr="00627782">
        <w:rPr>
          <w:sz w:val="16"/>
        </w:rPr>
        <w:t>These dynamics are of immense importance but are beyond the scope of this short essay. So instead I’m going to retain my coarse grained perspective so as to highlight some general strategic insights that come with more awareness of collective action problems.</w:t>
      </w:r>
    </w:p>
    <w:p w14:paraId="4418E147" w14:textId="77777777" w:rsidR="009F263E" w:rsidRPr="00627782" w:rsidRDefault="009F263E" w:rsidP="009F263E">
      <w:pPr>
        <w:rPr>
          <w:sz w:val="16"/>
        </w:rPr>
      </w:pPr>
      <w:r w:rsidRPr="00627782">
        <w:rPr>
          <w:sz w:val="16"/>
        </w:rPr>
        <w:t>The first is that the mechanisms we create to solve collective action problems are non-obvious and come with tradeoffs. This might not matter for immediate projects where goals are clear and everyone has a pretty good idea where everyone stands. But when making decisions about the long run, the mechanisms you set up have considerable opportunity costs in how you allocate resources and also achieve some degree of lock-in when it comes to mechanisms because particular ways of solving collective action problems are directly in conflict with others.</w:t>
      </w:r>
    </w:p>
    <w:p w14:paraId="09872B33" w14:textId="77777777" w:rsidR="009F263E" w:rsidRPr="00627782" w:rsidRDefault="009F263E" w:rsidP="009F263E">
      <w:pPr>
        <w:rPr>
          <w:sz w:val="16"/>
        </w:rPr>
      </w:pPr>
      <w:r w:rsidRPr="00627782">
        <w:rPr>
          <w:sz w:val="16"/>
        </w:rPr>
        <w:t>To give a stark example, contrast a hierarchically managed mass party versus a distributed network of individuals mediated by polycentric institutions, decentralized technical infrastructure, and social norms that facilitate more fluid ways of organizing. These systems are not just diametrically opposed in how they operate, but also contain within them strong individual incentives to prevent the other from forming. When a mass party doesn’t exist and people are already doing it for themselves it’s difficult to justify it for the purpose of coordination / communication. Conversely, the sort of benefits that come with constructing networked ways of relating take time and effort to build and those with access to some centralized structure may see it as unnecessary when they can just plead their case before it.</w:t>
      </w:r>
    </w:p>
    <w:p w14:paraId="2191052B" w14:textId="77777777" w:rsidR="009F263E" w:rsidRPr="00627782" w:rsidRDefault="009F263E" w:rsidP="009F263E">
      <w:pPr>
        <w:rPr>
          <w:sz w:val="16"/>
        </w:rPr>
      </w:pPr>
      <w:r w:rsidRPr="00627782">
        <w:rPr>
          <w:sz w:val="16"/>
        </w:rPr>
        <w:t>These trade-offs are further exacerbated by the fact there is no universally efficacious approach to overcoming all collective action problems – centralist and decentralist approaches both have their strengths and weaknesses.</w:t>
      </w:r>
    </w:p>
    <w:p w14:paraId="537FFA97" w14:textId="77777777" w:rsidR="009F263E" w:rsidRPr="00627782" w:rsidRDefault="009F263E" w:rsidP="009F263E">
      <w:pPr>
        <w:rPr>
          <w:sz w:val="16"/>
        </w:rPr>
      </w:pPr>
      <w:r w:rsidRPr="00627782">
        <w:rPr>
          <w:sz w:val="16"/>
        </w:rPr>
        <w:t>Understanding the weaknesses or vulnerabilities of decentralized approaches is vital. That I admit centralization and hierarchy have a comparative advantage in some domains in no way implies that I think they are long term solutions. Centralization might be optimal for a specific task, but the problem of reorganizing individuals once the task is complete is a serious problem. Social change is fundamentally an open, iterative process. Increasing the freedom of individuals necessarily means creating new dynamics and that means new collective action problems to solve and that might require significant restructuring to manage. It cannot be reduced to an engineering problem.</w:t>
      </w:r>
    </w:p>
    <w:p w14:paraId="6FBD66FE" w14:textId="77777777" w:rsidR="009F263E" w:rsidRPr="00627782" w:rsidRDefault="009F263E" w:rsidP="009F263E">
      <w:pPr>
        <w:rPr>
          <w:sz w:val="16"/>
        </w:rPr>
      </w:pPr>
      <w:r w:rsidRPr="00627782">
        <w:rPr>
          <w:sz w:val="16"/>
        </w:rPr>
        <w:t>Yes there are many unnecessary processes in our present society that exist to siphon resources to elites or suppress the autonomy of individuals that if removed would simplify things. But in the final analysis, new possibilities means new opportunities and problems. After all, a freer world is one with more overall options, where individuals gain more capacity to reconfigure themselves, the world around them, and their relationships. This is obviously good but we should never pretend it will never result in novel problems.</w:t>
      </w:r>
    </w:p>
    <w:p w14:paraId="50250CF1" w14:textId="77777777" w:rsidR="009F263E" w:rsidRPr="00627782" w:rsidRDefault="009F263E" w:rsidP="009F263E">
      <w:pPr>
        <w:rPr>
          <w:rStyle w:val="StyleUnderline"/>
        </w:rPr>
      </w:pPr>
      <w:r w:rsidRPr="00627782">
        <w:rPr>
          <w:sz w:val="16"/>
        </w:rPr>
        <w:t xml:space="preserve">That radical change brings unanticipated consequences is a foundational conservative argument. But </w:t>
      </w:r>
      <w:r w:rsidRPr="006373C8">
        <w:rPr>
          <w:rStyle w:val="Emphasis"/>
          <w:highlight w:val="green"/>
        </w:rPr>
        <w:t>there’s different ways to change the world</w:t>
      </w:r>
      <w:r w:rsidRPr="006373C8">
        <w:rPr>
          <w:sz w:val="16"/>
          <w:highlight w:val="green"/>
        </w:rPr>
        <w:t xml:space="preserve">. </w:t>
      </w:r>
      <w:r w:rsidRPr="006373C8">
        <w:rPr>
          <w:rStyle w:val="StyleUnderline"/>
          <w:highlight w:val="green"/>
        </w:rPr>
        <w:t>Bottom-up approaches</w:t>
      </w:r>
      <w:r w:rsidRPr="00627782">
        <w:rPr>
          <w:rStyle w:val="StyleUnderline"/>
        </w:rPr>
        <w:t xml:space="preserve"> that </w:t>
      </w:r>
      <w:r w:rsidRPr="006373C8">
        <w:rPr>
          <w:rStyle w:val="StyleUnderline"/>
        </w:rPr>
        <w:t>see individuals negotiate</w:t>
      </w:r>
      <w:r w:rsidRPr="00627782">
        <w:rPr>
          <w:rStyle w:val="StyleUnderline"/>
        </w:rPr>
        <w:t xml:space="preserve"> with each other instead of having changes thrust upon them by some outside entity are radically different precisely because bottom-up approaches </w:t>
      </w:r>
      <w:r w:rsidRPr="006373C8">
        <w:rPr>
          <w:rStyle w:val="StyleUnderline"/>
          <w:highlight w:val="green"/>
        </w:rPr>
        <w:t xml:space="preserve">allow for a </w:t>
      </w:r>
      <w:r w:rsidRPr="006373C8">
        <w:rPr>
          <w:rStyle w:val="Emphasis"/>
          <w:highlight w:val="green"/>
        </w:rPr>
        <w:t>more fine grained approach</w:t>
      </w:r>
      <w:r w:rsidRPr="006373C8">
        <w:rPr>
          <w:sz w:val="16"/>
          <w:highlight w:val="green"/>
        </w:rPr>
        <w:t xml:space="preserve"> </w:t>
      </w:r>
      <w:r w:rsidRPr="006373C8">
        <w:rPr>
          <w:rStyle w:val="StyleUnderline"/>
          <w:highlight w:val="green"/>
        </w:rPr>
        <w:t>where individuals negotiate</w:t>
      </w:r>
      <w:r w:rsidRPr="00627782">
        <w:rPr>
          <w:rStyle w:val="StyleUnderline"/>
        </w:rPr>
        <w:t xml:space="preserve"> between themselves </w:t>
      </w:r>
      <w:r w:rsidRPr="006373C8">
        <w:rPr>
          <w:rStyle w:val="StyleUnderline"/>
          <w:highlight w:val="green"/>
        </w:rPr>
        <w:t>instead of relying on sweeping edicts</w:t>
      </w:r>
      <w:r w:rsidRPr="00627782">
        <w:rPr>
          <w:rStyle w:val="StyleUnderline"/>
        </w:rPr>
        <w:t xml:space="preserve"> from above</w:t>
      </w:r>
      <w:r w:rsidRPr="00627782">
        <w:rPr>
          <w:sz w:val="16"/>
        </w:rPr>
        <w:t xml:space="preserve"> (such bottom-up negotiation can still get ugly but it does avoid the sort of horrible outcomes that top-down approaches are prone to). Furthermore, </w:t>
      </w:r>
      <w:r w:rsidRPr="00627782">
        <w:rPr>
          <w:rStyle w:val="StyleUnderline"/>
        </w:rPr>
        <w:t>bottom-up experimentation also allows the mapping of the possible ahead of time, allowing individuals to identify both failure modes and unanticipated benefits ahead of time.</w:t>
      </w:r>
    </w:p>
    <w:p w14:paraId="386E5E55" w14:textId="77777777" w:rsidR="009F263E" w:rsidRPr="00627782" w:rsidRDefault="009F263E" w:rsidP="009F263E">
      <w:pPr>
        <w:rPr>
          <w:sz w:val="16"/>
        </w:rPr>
      </w:pPr>
      <w:r w:rsidRPr="00627782">
        <w:rPr>
          <w:sz w:val="16"/>
        </w:rPr>
        <w:t>Hence making our ends concordant with our means isn’t just virtuous, it also has instrumental value in letting us probe, evaluate, and construct various mechanisms to resolve collective action problems in more dynamic and open ways.</w:t>
      </w:r>
    </w:p>
    <w:p w14:paraId="7D25A21D" w14:textId="77777777" w:rsidR="009F263E" w:rsidRPr="00627782" w:rsidRDefault="009F263E" w:rsidP="009F263E">
      <w:pPr>
        <w:rPr>
          <w:sz w:val="16"/>
        </w:rPr>
      </w:pPr>
      <w:r w:rsidRPr="006373C8">
        <w:rPr>
          <w:rStyle w:val="StyleUnderline"/>
          <w:highlight w:val="green"/>
        </w:rPr>
        <w:t>Bottom-up ways</w:t>
      </w:r>
      <w:r w:rsidRPr="00627782">
        <w:rPr>
          <w:rStyle w:val="StyleUnderline"/>
        </w:rPr>
        <w:t xml:space="preserve"> of doing things also lets us </w:t>
      </w:r>
      <w:r w:rsidRPr="006373C8">
        <w:rPr>
          <w:rStyle w:val="StyleUnderline"/>
          <w:highlight w:val="green"/>
        </w:rPr>
        <w:t xml:space="preserve">minimize </w:t>
      </w:r>
      <w:r w:rsidRPr="006373C8">
        <w:rPr>
          <w:rStyle w:val="Emphasis"/>
          <w:highlight w:val="green"/>
        </w:rPr>
        <w:t>reactionary blowback or opportunism</w:t>
      </w:r>
      <w:r w:rsidRPr="00627782">
        <w:rPr>
          <w:sz w:val="16"/>
        </w:rPr>
        <w:t>. One clear advantage that hierarchical forms of relating have is that they can come into existence much faster. Dominance relations obviously backed by the clear incentives of force can be imposed on people easily. More organic ways of relating require more complex solutions and those just take time to build and popularize. When shit is breaking down and people aren’t sure if they’ll see tomorrow, it is perfectly rational to go with hierarchical solutions to a collective action problem just to survive, even if it reduces their options in the future.</w:t>
      </w:r>
    </w:p>
    <w:p w14:paraId="27C93E6E" w14:textId="77777777" w:rsidR="009F263E" w:rsidRPr="00627782" w:rsidRDefault="009F263E" w:rsidP="009F263E">
      <w:pPr>
        <w:rPr>
          <w:sz w:val="16"/>
        </w:rPr>
      </w:pPr>
      <w:r w:rsidRPr="00627782">
        <w:rPr>
          <w:rStyle w:val="StyleUnderline"/>
        </w:rPr>
        <w:t>All of this is anarchist common-sense</w:t>
      </w:r>
      <w:r w:rsidRPr="00627782">
        <w:rPr>
          <w:sz w:val="16"/>
        </w:rPr>
        <w:t xml:space="preserve"> to varying degrees. But there’s value in not just stating the obvious, but also showing how formal theoretical frameworks can support it. Being able to formalize one’s intuitions lets you explain yourself better to those who don’t share such assumptions, as well as being able to extend your insights beyond the immediate, identifying domains where they might break down.</w:t>
      </w:r>
    </w:p>
    <w:p w14:paraId="6E6CBA3B" w14:textId="77777777" w:rsidR="009F263E" w:rsidRPr="00627782" w:rsidRDefault="009F263E" w:rsidP="009F263E">
      <w:pPr>
        <w:rPr>
          <w:sz w:val="16"/>
        </w:rPr>
      </w:pPr>
      <w:r w:rsidRPr="00627782">
        <w:rPr>
          <w:sz w:val="16"/>
        </w:rPr>
        <w:t xml:space="preserve">Because </w:t>
      </w:r>
      <w:r w:rsidRPr="00627782">
        <w:rPr>
          <w:rStyle w:val="StyleUnderline"/>
        </w:rPr>
        <w:t xml:space="preserve">however common-sensical the limits of collective action might be, </w:t>
      </w:r>
      <w:r w:rsidRPr="00627782">
        <w:rPr>
          <w:rStyle w:val="Emphasis"/>
        </w:rPr>
        <w:t>they are frustratingly underemphasize</w:t>
      </w:r>
      <w:r w:rsidRPr="00627782">
        <w:rPr>
          <w:rStyle w:val="StyleUnderline"/>
        </w:rPr>
        <w:t>d</w:t>
      </w:r>
      <w:r w:rsidRPr="00627782">
        <w:rPr>
          <w:sz w:val="16"/>
        </w:rPr>
        <w:t xml:space="preserve"> </w:t>
      </w:r>
      <w:r w:rsidRPr="00627782">
        <w:rPr>
          <w:rStyle w:val="StyleUnderline"/>
        </w:rPr>
        <w:t>when it comes to attempts at formalizing capitalism and structures of domination more broadly</w:t>
      </w:r>
      <w:r w:rsidRPr="00627782">
        <w:rPr>
          <w:sz w:val="16"/>
        </w:rPr>
        <w:t>. (Kevin Carson deserves significant credit for doing the work of presenting a comprehensive account of capitalism that has collective action problems at its center). This is particularly frustrating because throughout history we see again and again how limits to control shape how societies operate and technology develops – from the earliest states imposing crops on peasants that were easier to monitor at the expense of poorer nutrition-per-hours-of-labor-expended to capitalists selecting productive technologies that prioritized control over workers at the expense of efficiency.</w:t>
      </w:r>
    </w:p>
    <w:p w14:paraId="5C315315" w14:textId="77777777" w:rsidR="009F263E" w:rsidRPr="00627782" w:rsidRDefault="009F263E" w:rsidP="009F263E">
      <w:pPr>
        <w:rPr>
          <w:sz w:val="16"/>
        </w:rPr>
      </w:pPr>
      <w:r w:rsidRPr="00627782">
        <w:rPr>
          <w:sz w:val="16"/>
        </w:rPr>
        <w:t>Le</w:t>
      </w:r>
      <w:r w:rsidRPr="00627782">
        <w:rPr>
          <w:rStyle w:val="StyleUnderline"/>
        </w:rPr>
        <w:t>ftists will sorta admit that this is a thing, but outside of Carson there are no real attempts to build theories of capitalism that have it at their core</w:t>
      </w:r>
      <w:r w:rsidRPr="00627782">
        <w:rPr>
          <w:sz w:val="16"/>
        </w:rPr>
        <w:t>. See for example in 2015 when the late David Graeber admitted that “The Right, at least, has a critique of bureaucracy. It’s not a very good one. But at least it exists. The Left has none.” Such an admission speaks volumes about how badly anticapitalists have done on this front.</w:t>
      </w:r>
    </w:p>
    <w:p w14:paraId="6B4D2AF6" w14:textId="77777777" w:rsidR="009F263E" w:rsidRPr="00627782" w:rsidRDefault="009F263E" w:rsidP="009F263E">
      <w:pPr>
        <w:rPr>
          <w:rStyle w:val="Emphasis"/>
        </w:rPr>
      </w:pPr>
      <w:r w:rsidRPr="00627782">
        <w:rPr>
          <w:sz w:val="16"/>
        </w:rPr>
        <w:t xml:space="preserve">There’s an immense opportunity cost to failing to integrate and popularize such frameworks. I seriously believe that </w:t>
      </w:r>
      <w:r w:rsidRPr="006373C8">
        <w:rPr>
          <w:rStyle w:val="StyleUnderline"/>
          <w:highlight w:val="green"/>
        </w:rPr>
        <w:t>the failure of</w:t>
      </w:r>
      <w:r w:rsidRPr="00627782">
        <w:rPr>
          <w:rStyle w:val="StyleUnderline"/>
        </w:rPr>
        <w:t xml:space="preserve"> </w:t>
      </w:r>
      <w:r w:rsidRPr="006373C8">
        <w:rPr>
          <w:rStyle w:val="StyleUnderline"/>
          <w:highlight w:val="green"/>
        </w:rPr>
        <w:t xml:space="preserve">leftists to understand collective action problems has been an obstacle </w:t>
      </w:r>
      <w:r w:rsidRPr="006373C8">
        <w:rPr>
          <w:rStyle w:val="Emphasis"/>
          <w:highlight w:val="green"/>
        </w:rPr>
        <w:t>on par with all the</w:t>
      </w:r>
      <w:r w:rsidRPr="00627782">
        <w:rPr>
          <w:rStyle w:val="Emphasis"/>
        </w:rPr>
        <w:t xml:space="preserve"> </w:t>
      </w:r>
      <w:r w:rsidRPr="006373C8">
        <w:rPr>
          <w:rStyle w:val="Emphasis"/>
          <w:highlight w:val="green"/>
        </w:rPr>
        <w:t>armies, infrastructure, institutions, and propaganda that uphold the status quo</w:t>
      </w:r>
      <w:r w:rsidRPr="00627782">
        <w:rPr>
          <w:rStyle w:val="Emphasis"/>
        </w:rPr>
        <w:t xml:space="preserve">. Indeed </w:t>
      </w:r>
      <w:r w:rsidRPr="006373C8">
        <w:rPr>
          <w:rStyle w:val="Emphasis"/>
          <w:highlight w:val="green"/>
        </w:rPr>
        <w:t>it might</w:t>
      </w:r>
      <w:r w:rsidRPr="00627782">
        <w:rPr>
          <w:rStyle w:val="Emphasis"/>
        </w:rPr>
        <w:t xml:space="preserve"> very well </w:t>
      </w:r>
      <w:r w:rsidRPr="006373C8">
        <w:rPr>
          <w:rStyle w:val="Emphasis"/>
          <w:highlight w:val="green"/>
        </w:rPr>
        <w:t>be a bigger failure</w:t>
      </w:r>
      <w:r w:rsidRPr="00627782">
        <w:rPr>
          <w:rStyle w:val="Emphasis"/>
        </w:rPr>
        <w:t xml:space="preserve"> because the systems that maintain power also face their own internal collective action problems. Collective action problems cut both ways, complicating attempts at expanding and squashing freedom.</w:t>
      </w:r>
    </w:p>
    <w:p w14:paraId="0A761382" w14:textId="77777777" w:rsidR="009F263E" w:rsidRDefault="009F263E" w:rsidP="009F263E">
      <w:pPr>
        <w:pStyle w:val="Heading3"/>
      </w:pPr>
      <w:r>
        <w:t>2NC---Link</w:t>
      </w:r>
    </w:p>
    <w:p w14:paraId="34A0D5E7" w14:textId="77777777" w:rsidR="009F263E" w:rsidRDefault="009F263E" w:rsidP="009F263E">
      <w:pPr>
        <w:pStyle w:val="Heading3"/>
      </w:pPr>
      <w:r>
        <w:t>PDB</w:t>
      </w:r>
    </w:p>
    <w:p w14:paraId="4789065B" w14:textId="77777777" w:rsidR="009F263E" w:rsidRPr="003F1D91" w:rsidRDefault="009F263E" w:rsidP="009F263E">
      <w:pPr>
        <w:pStyle w:val="Heading4"/>
      </w:pPr>
      <w:r>
        <w:t>Markets Link----There characterization of markets as having exclusionary rights is the link</w:t>
      </w:r>
    </w:p>
    <w:p w14:paraId="6EC5AD25" w14:textId="77777777" w:rsidR="009F263E" w:rsidRPr="003F1D91" w:rsidRDefault="009F263E" w:rsidP="009F263E">
      <w:r>
        <w:rPr>
          <w:rStyle w:val="Style13ptBold"/>
        </w:rPr>
        <w:t xml:space="preserve">1AC </w:t>
      </w:r>
      <w:r w:rsidRPr="003F1D91">
        <w:rPr>
          <w:rStyle w:val="Style13ptBold"/>
        </w:rPr>
        <w:t>Cortes 21</w:t>
      </w:r>
      <w:r w:rsidRPr="003F1D91">
        <w:rPr>
          <w:sz w:val="24"/>
          <w:szCs w:val="24"/>
        </w:rPr>
        <w:t xml:space="preserve"> " </w:t>
      </w:r>
      <w:r w:rsidRPr="003F1D91">
        <w:rPr>
          <w:sz w:val="16"/>
          <w:szCs w:val="16"/>
        </w:rPr>
        <w:t>Brujería Lite": Centering Blackness-as-Practice in Everyday AfroPuerto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centro journal volume xxxiii number iii fall 2021 Centro Journal, 33 (3), 128-157.</w:t>
      </w:r>
    </w:p>
    <w:p w14:paraId="30904759" w14:textId="77777777" w:rsidR="009F263E" w:rsidRPr="003F1D91" w:rsidRDefault="009F263E" w:rsidP="009F263E">
      <w:pPr>
        <w:rPr>
          <w:b/>
          <w:bCs/>
          <w:sz w:val="28"/>
          <w:szCs w:val="28"/>
          <w:u w:val="single"/>
        </w:rPr>
      </w:pPr>
      <w:r w:rsidRPr="003F1D91">
        <w:rPr>
          <w:b/>
          <w:bCs/>
          <w:sz w:val="28"/>
          <w:szCs w:val="28"/>
          <w:highlight w:val="yellow"/>
          <w:u w:val="single"/>
        </w:rPr>
        <w:t>Religion has</w:t>
      </w:r>
      <w:r w:rsidRPr="003F1D91">
        <w:rPr>
          <w:u w:val="single"/>
        </w:rPr>
        <w:t xml:space="preserve"> historically </w:t>
      </w:r>
      <w:r w:rsidRPr="003F1D91">
        <w:rPr>
          <w:b/>
          <w:bCs/>
          <w:sz w:val="28"/>
          <w:szCs w:val="28"/>
          <w:highlight w:val="yellow"/>
          <w:u w:val="single"/>
        </w:rPr>
        <w:t>been used as a tool of domination</w:t>
      </w:r>
      <w:r w:rsidRPr="003F1D91">
        <w:rPr>
          <w:b/>
          <w:bCs/>
          <w:sz w:val="28"/>
          <w:szCs w:val="28"/>
          <w:u w:val="single"/>
        </w:rPr>
        <w:t xml:space="preserve"> </w:t>
      </w:r>
      <w:r w:rsidRPr="003F1D91">
        <w:rPr>
          <w:b/>
          <w:bCs/>
          <w:sz w:val="28"/>
          <w:szCs w:val="28"/>
          <w:highlight w:val="yellow"/>
          <w:u w:val="single"/>
        </w:rPr>
        <w:t>in support of enslaving and colonizing Indigenous and African populations</w:t>
      </w:r>
      <w:r w:rsidRPr="003F1D91">
        <w:t xml:space="preserve">, specifically in the Americas (Gonzales 2019). </w:t>
      </w:r>
      <w:r w:rsidRPr="003F1D91">
        <w:rPr>
          <w:b/>
          <w:bCs/>
          <w:sz w:val="28"/>
          <w:szCs w:val="28"/>
          <w:highlight w:val="yellow"/>
          <w:u w:val="single"/>
        </w:rPr>
        <w:t>Christianity</w:t>
      </w:r>
      <w:r w:rsidRPr="003F1D91">
        <w:rPr>
          <w:u w:val="single"/>
        </w:rPr>
        <w:t xml:space="preserve">, in particular, </w:t>
      </w:r>
      <w:r w:rsidRPr="003F1D91">
        <w:rPr>
          <w:b/>
          <w:bCs/>
          <w:sz w:val="28"/>
          <w:szCs w:val="28"/>
          <w:highlight w:val="yellow"/>
          <w:u w:val="single"/>
        </w:rPr>
        <w:t>is foundational for the global racial hierarchy</w:t>
      </w:r>
      <w:r w:rsidRPr="003F1D91">
        <w:rPr>
          <w:b/>
          <w:bCs/>
          <w:sz w:val="28"/>
          <w:szCs w:val="28"/>
          <w:u w:val="single"/>
        </w:rPr>
        <w:t xml:space="preserve"> that </w:t>
      </w:r>
      <w:r w:rsidRPr="003F1D91">
        <w:rPr>
          <w:b/>
          <w:bCs/>
          <w:sz w:val="28"/>
          <w:szCs w:val="28"/>
          <w:highlight w:val="yellow"/>
          <w:u w:val="single"/>
        </w:rPr>
        <w:t>divides</w:t>
      </w:r>
      <w:r w:rsidRPr="003F1D91">
        <w:rPr>
          <w:b/>
          <w:bCs/>
          <w:sz w:val="28"/>
          <w:szCs w:val="28"/>
          <w:u w:val="single"/>
        </w:rPr>
        <w:t xml:space="preserve"> </w:t>
      </w:r>
      <w:r w:rsidRPr="003F1D91">
        <w:rPr>
          <w:u w:val="single"/>
        </w:rPr>
        <w:t xml:space="preserve">the world's </w:t>
      </w:r>
      <w:r w:rsidRPr="003F1D91">
        <w:rPr>
          <w:b/>
          <w:bCs/>
          <w:sz w:val="28"/>
          <w:szCs w:val="28"/>
          <w:highlight w:val="yellow"/>
          <w:u w:val="single"/>
        </w:rPr>
        <w:t>people into the categories of human and non-human</w:t>
      </w:r>
      <w:r w:rsidRPr="003F1D91">
        <w:t xml:space="preserve"> (Grosfoguel 2012; Maldonado-Torres 2007; Mignolo 2007; Wynter 2003). As Grosfoguel writes, </w:t>
      </w:r>
      <w:r w:rsidRPr="003F1D91">
        <w:rPr>
          <w:b/>
          <w:bCs/>
          <w:sz w:val="28"/>
          <w:szCs w:val="28"/>
          <w:highlight w:val="green"/>
          <w:u w:val="single"/>
        </w:rPr>
        <w:t xml:space="preserve">within </w:t>
      </w:r>
      <w:r w:rsidRPr="003F1D91">
        <w:rPr>
          <w:b/>
          <w:bCs/>
          <w:sz w:val="28"/>
          <w:szCs w:val="28"/>
          <w:highlight w:val="yellow"/>
          <w:u w:val="single"/>
        </w:rPr>
        <w:t>the "</w:t>
      </w:r>
      <w:r w:rsidRPr="003F1D91">
        <w:rPr>
          <w:b/>
          <w:bCs/>
          <w:sz w:val="28"/>
          <w:szCs w:val="28"/>
          <w:highlight w:val="green"/>
          <w:u w:val="single"/>
        </w:rPr>
        <w:t>capitalist/patriarchal western</w:t>
      </w:r>
      <w:r w:rsidRPr="003F1D91">
        <w:rPr>
          <w:b/>
          <w:bCs/>
          <w:sz w:val="28"/>
          <w:szCs w:val="28"/>
          <w:highlight w:val="yellow"/>
          <w:u w:val="single"/>
        </w:rPr>
        <w:t>-</w:t>
      </w:r>
      <w:r w:rsidRPr="003F1D91">
        <w:rPr>
          <w:b/>
          <w:bCs/>
          <w:sz w:val="28"/>
          <w:szCs w:val="28"/>
          <w:highlight w:val="green"/>
          <w:u w:val="single"/>
        </w:rPr>
        <w:t>centric</w:t>
      </w:r>
      <w:r w:rsidRPr="003F1D91">
        <w:rPr>
          <w:b/>
          <w:bCs/>
          <w:sz w:val="28"/>
          <w:szCs w:val="28"/>
          <w:highlight w:val="yellow"/>
          <w:u w:val="single"/>
        </w:rPr>
        <w:t>/Christian-centric/modern/ colonial world-</w:t>
      </w:r>
      <w:r w:rsidRPr="003F1D91">
        <w:rPr>
          <w:b/>
          <w:bCs/>
          <w:sz w:val="28"/>
          <w:szCs w:val="28"/>
          <w:highlight w:val="green"/>
          <w:u w:val="single"/>
        </w:rPr>
        <w:t>system</w:t>
      </w:r>
      <w:r w:rsidRPr="003F1D91">
        <w:rPr>
          <w:b/>
          <w:bCs/>
          <w:sz w:val="28"/>
          <w:szCs w:val="28"/>
          <w:highlight w:val="yellow"/>
        </w:rPr>
        <w:t>"</w:t>
      </w:r>
      <w:r w:rsidRPr="003F1D91">
        <w:t xml:space="preserve"> (Grosfoguel 2011)... </w:t>
      </w:r>
      <w:r w:rsidRPr="003F1D91">
        <w:rPr>
          <w:b/>
          <w:bCs/>
          <w:sz w:val="28"/>
          <w:szCs w:val="28"/>
          <w:highlight w:val="green"/>
          <w:u w:val="single"/>
        </w:rPr>
        <w:t xml:space="preserve">people classified </w:t>
      </w:r>
      <w:r w:rsidRPr="003F1D91">
        <w:rPr>
          <w:b/>
          <w:bCs/>
          <w:sz w:val="28"/>
          <w:szCs w:val="28"/>
          <w:highlight w:val="yellow"/>
          <w:u w:val="single"/>
        </w:rPr>
        <w:t>above the line of the human</w:t>
      </w:r>
      <w:r w:rsidRPr="003F1D91">
        <w:rPr>
          <w:b/>
          <w:bCs/>
          <w:sz w:val="28"/>
          <w:szCs w:val="28"/>
          <w:u w:val="single"/>
        </w:rPr>
        <w:t xml:space="preserve"> </w:t>
      </w:r>
      <w:r w:rsidRPr="003F1D91">
        <w:rPr>
          <w:b/>
          <w:bCs/>
          <w:sz w:val="28"/>
          <w:szCs w:val="28"/>
          <w:highlight w:val="yellow"/>
          <w:u w:val="single"/>
        </w:rPr>
        <w:t>are recognized</w:t>
      </w:r>
      <w:r w:rsidRPr="003F1D91">
        <w:rPr>
          <w:b/>
          <w:bCs/>
          <w:sz w:val="28"/>
          <w:szCs w:val="28"/>
          <w:u w:val="single"/>
        </w:rPr>
        <w:t xml:space="preserve"> </w:t>
      </w:r>
      <w:r w:rsidRPr="003F1D91">
        <w:rPr>
          <w:u w:val="single"/>
        </w:rPr>
        <w:t>socially</w:t>
      </w:r>
      <w:r w:rsidRPr="003F1D91">
        <w:rPr>
          <w:b/>
          <w:bCs/>
          <w:sz w:val="28"/>
          <w:szCs w:val="28"/>
          <w:u w:val="single"/>
        </w:rPr>
        <w:t xml:space="preserve"> </w:t>
      </w:r>
      <w:r w:rsidRPr="003F1D91">
        <w:rPr>
          <w:b/>
          <w:bCs/>
          <w:sz w:val="28"/>
          <w:szCs w:val="28"/>
          <w:highlight w:val="yellow"/>
          <w:u w:val="single"/>
        </w:rPr>
        <w:t>in their humanity</w:t>
      </w:r>
      <w:r w:rsidRPr="003F1D91">
        <w:rPr>
          <w:b/>
          <w:bCs/>
          <w:sz w:val="28"/>
          <w:szCs w:val="28"/>
          <w:u w:val="single"/>
        </w:rPr>
        <w:t xml:space="preserve"> </w:t>
      </w:r>
      <w:r w:rsidRPr="003F1D91">
        <w:rPr>
          <w:u w:val="single"/>
        </w:rPr>
        <w:t xml:space="preserve">as human beings </w:t>
      </w:r>
      <w:r w:rsidRPr="003F1D91">
        <w:rPr>
          <w:b/>
          <w:bCs/>
          <w:sz w:val="28"/>
          <w:szCs w:val="28"/>
          <w:highlight w:val="green"/>
          <w:u w:val="single"/>
        </w:rPr>
        <w:t>and</w:t>
      </w:r>
      <w:r w:rsidRPr="003F1D91">
        <w:rPr>
          <w:u w:val="single"/>
        </w:rPr>
        <w:t xml:space="preserve">, thus, </w:t>
      </w:r>
      <w:r w:rsidRPr="003F1D91">
        <w:rPr>
          <w:b/>
          <w:bCs/>
          <w:sz w:val="28"/>
          <w:szCs w:val="28"/>
          <w:highlight w:val="green"/>
          <w:u w:val="single"/>
        </w:rPr>
        <w:t xml:space="preserve">enjoy </w:t>
      </w:r>
      <w:r w:rsidRPr="003F1D91">
        <w:rPr>
          <w:b/>
          <w:bCs/>
          <w:sz w:val="28"/>
          <w:szCs w:val="28"/>
          <w:highlight w:val="yellow"/>
          <w:u w:val="single"/>
        </w:rPr>
        <w:t xml:space="preserve">access to </w:t>
      </w:r>
      <w:r w:rsidRPr="003F1D91">
        <w:rPr>
          <w:b/>
          <w:bCs/>
          <w:sz w:val="28"/>
          <w:szCs w:val="28"/>
          <w:highlight w:val="green"/>
          <w:u w:val="single"/>
        </w:rPr>
        <w:t>rights</w:t>
      </w:r>
      <w:r w:rsidRPr="003F1D91">
        <w:rPr>
          <w:b/>
          <w:bCs/>
          <w:sz w:val="28"/>
          <w:szCs w:val="28"/>
          <w:u w:val="single"/>
        </w:rPr>
        <w:t xml:space="preserve"> (</w:t>
      </w:r>
      <w:r w:rsidRPr="003F1D91">
        <w:rPr>
          <w:b/>
          <w:bCs/>
          <w:sz w:val="28"/>
          <w:szCs w:val="28"/>
          <w:highlight w:val="yellow"/>
          <w:u w:val="single"/>
        </w:rPr>
        <w:t>human rights</w:t>
      </w:r>
      <w:r w:rsidRPr="003F1D91">
        <w:rPr>
          <w:b/>
          <w:bCs/>
          <w:sz w:val="28"/>
          <w:szCs w:val="28"/>
          <w:u w:val="single"/>
        </w:rPr>
        <w:t xml:space="preserve">, </w:t>
      </w:r>
      <w:r w:rsidRPr="003F1D91">
        <w:rPr>
          <w:b/>
          <w:bCs/>
          <w:sz w:val="28"/>
          <w:szCs w:val="28"/>
          <w:highlight w:val="yellow"/>
          <w:u w:val="single"/>
        </w:rPr>
        <w:t>civil rights</w:t>
      </w:r>
      <w:r w:rsidRPr="003F1D91">
        <w:rPr>
          <w:b/>
          <w:bCs/>
          <w:sz w:val="28"/>
          <w:szCs w:val="28"/>
          <w:u w:val="single"/>
        </w:rPr>
        <w:t xml:space="preserve">, </w:t>
      </w:r>
      <w:r w:rsidRPr="003F1D91">
        <w:rPr>
          <w:b/>
          <w:bCs/>
          <w:sz w:val="28"/>
          <w:szCs w:val="28"/>
          <w:highlight w:val="yellow"/>
          <w:u w:val="single"/>
        </w:rPr>
        <w:t>women rights</w:t>
      </w:r>
      <w:r w:rsidRPr="003F1D91">
        <w:rPr>
          <w:u w:val="single"/>
        </w:rPr>
        <w:t xml:space="preserve"> and/or </w:t>
      </w:r>
      <w:r w:rsidRPr="003F1D91">
        <w:rPr>
          <w:b/>
          <w:bCs/>
          <w:sz w:val="28"/>
          <w:szCs w:val="28"/>
          <w:highlight w:val="yellow"/>
          <w:u w:val="single"/>
        </w:rPr>
        <w:t>labor rights</w:t>
      </w:r>
      <w:r w:rsidRPr="003F1D91">
        <w:rPr>
          <w:u w:val="single"/>
        </w:rPr>
        <w:t>), material resources, and social recognition to their subjectivities, identities, epistemologies and spiritualities</w:t>
      </w:r>
      <w:r w:rsidRPr="003F1D91">
        <w:t xml:space="preserve">. (2016, 10) In contrast, </w:t>
      </w:r>
      <w:r w:rsidRPr="003F1D91">
        <w:rPr>
          <w:b/>
          <w:bCs/>
          <w:sz w:val="28"/>
          <w:szCs w:val="28"/>
          <w:highlight w:val="yellow"/>
          <w:u w:val="single"/>
        </w:rPr>
        <w:t>those who are</w:t>
      </w:r>
      <w:r w:rsidRPr="003F1D91">
        <w:rPr>
          <w:u w:val="single"/>
        </w:rPr>
        <w:t xml:space="preserve"> relegated to the realm </w:t>
      </w:r>
      <w:r w:rsidRPr="003F1D91">
        <w:rPr>
          <w:b/>
          <w:bCs/>
          <w:sz w:val="28"/>
          <w:szCs w:val="28"/>
          <w:highlight w:val="yellow"/>
          <w:u w:val="single"/>
        </w:rPr>
        <w:t xml:space="preserve">of </w:t>
      </w:r>
      <w:r w:rsidRPr="003F1D91">
        <w:rPr>
          <w:b/>
          <w:bCs/>
          <w:sz w:val="28"/>
          <w:szCs w:val="28"/>
          <w:highlight w:val="green"/>
          <w:u w:val="single"/>
        </w:rPr>
        <w:t>non-human are not afforded</w:t>
      </w:r>
      <w:r w:rsidRPr="003F1D91">
        <w:rPr>
          <w:highlight w:val="green"/>
          <w:u w:val="single"/>
        </w:rPr>
        <w:t xml:space="preserve"> </w:t>
      </w:r>
      <w:r w:rsidRPr="003F1D91">
        <w:rPr>
          <w:u w:val="single"/>
        </w:rPr>
        <w:t xml:space="preserve">these </w:t>
      </w:r>
      <w:r w:rsidRPr="003F1D91">
        <w:rPr>
          <w:b/>
          <w:bCs/>
          <w:sz w:val="28"/>
          <w:szCs w:val="28"/>
          <w:highlight w:val="green"/>
          <w:u w:val="single"/>
        </w:rPr>
        <w:t>rights</w:t>
      </w:r>
      <w:r w:rsidRPr="003F1D91">
        <w:rPr>
          <w:b/>
          <w:bCs/>
          <w:sz w:val="28"/>
          <w:szCs w:val="28"/>
          <w:u w:val="single"/>
        </w:rPr>
        <w:t xml:space="preserve">. </w:t>
      </w:r>
      <w:r w:rsidRPr="003F1D91">
        <w:rPr>
          <w:b/>
          <w:bCs/>
          <w:sz w:val="28"/>
          <w:szCs w:val="28"/>
          <w:highlight w:val="yellow"/>
          <w:u w:val="single"/>
        </w:rPr>
        <w:t xml:space="preserve">The Christian settler </w:t>
      </w:r>
      <w:r w:rsidRPr="003F1D91">
        <w:rPr>
          <w:u w:val="single"/>
        </w:rPr>
        <w:t xml:space="preserve">colonial </w:t>
      </w:r>
      <w:r w:rsidRPr="003F1D91">
        <w:rPr>
          <w:b/>
          <w:bCs/>
          <w:sz w:val="28"/>
          <w:szCs w:val="28"/>
          <w:highlight w:val="yellow"/>
          <w:u w:val="single"/>
        </w:rPr>
        <w:t>project</w:t>
      </w:r>
      <w:r w:rsidRPr="003F1D91">
        <w:rPr>
          <w:b/>
          <w:bCs/>
          <w:sz w:val="28"/>
          <w:szCs w:val="28"/>
          <w:u w:val="single"/>
        </w:rPr>
        <w:t xml:space="preserve"> </w:t>
      </w:r>
      <w:r w:rsidRPr="003F1D91">
        <w:rPr>
          <w:b/>
          <w:bCs/>
          <w:sz w:val="28"/>
          <w:szCs w:val="28"/>
          <w:highlight w:val="yellow"/>
          <w:u w:val="single"/>
        </w:rPr>
        <w:t>seeks to erase Afro/ Indigenous</w:t>
      </w:r>
      <w:r w:rsidRPr="003F1D91">
        <w:rPr>
          <w:b/>
          <w:bCs/>
          <w:sz w:val="28"/>
          <w:szCs w:val="28"/>
          <w:u w:val="single"/>
        </w:rPr>
        <w:t xml:space="preserve"> </w:t>
      </w:r>
      <w:r w:rsidRPr="003F1D91">
        <w:rPr>
          <w:b/>
          <w:bCs/>
          <w:sz w:val="28"/>
          <w:szCs w:val="28"/>
          <w:highlight w:val="yellow"/>
          <w:u w:val="single"/>
        </w:rPr>
        <w:t>ways of being</w:t>
      </w:r>
      <w:r w:rsidRPr="003F1D91">
        <w:rPr>
          <w:b/>
          <w:bCs/>
          <w:sz w:val="28"/>
          <w:szCs w:val="28"/>
          <w:u w:val="single"/>
        </w:rPr>
        <w:t xml:space="preserve"> </w:t>
      </w:r>
      <w:r w:rsidRPr="003F1D91">
        <w:rPr>
          <w:b/>
          <w:bCs/>
          <w:sz w:val="28"/>
          <w:szCs w:val="28"/>
          <w:highlight w:val="yellow"/>
          <w:u w:val="single"/>
        </w:rPr>
        <w:t>through violent means</w:t>
      </w:r>
      <w:r w:rsidRPr="003F1D91">
        <w:t xml:space="preserve"> (Wynter 2003). </w:t>
      </w:r>
      <w:r w:rsidRPr="003F1D91">
        <w:rPr>
          <w:b/>
          <w:bCs/>
          <w:sz w:val="28"/>
          <w:szCs w:val="28"/>
          <w:highlight w:val="yellow"/>
          <w:u w:val="single"/>
        </w:rPr>
        <w:t>Education,</w:t>
      </w:r>
      <w:r w:rsidRPr="003F1D91">
        <w:rPr>
          <w:u w:val="single"/>
        </w:rPr>
        <w:t xml:space="preserve"> specifically, </w:t>
      </w:r>
      <w:r w:rsidRPr="003F1D91">
        <w:rPr>
          <w:b/>
          <w:bCs/>
          <w:sz w:val="28"/>
          <w:szCs w:val="28"/>
          <w:highlight w:val="yellow"/>
          <w:u w:val="single"/>
        </w:rPr>
        <w:t>often forced Indigenous and Black</w:t>
      </w:r>
      <w:r w:rsidRPr="003F1D91">
        <w:rPr>
          <w:highlight w:val="yellow"/>
          <w:u w:val="single"/>
        </w:rPr>
        <w:t xml:space="preserve"> </w:t>
      </w:r>
      <w:r w:rsidRPr="003F1D91">
        <w:rPr>
          <w:b/>
          <w:bCs/>
          <w:sz w:val="28"/>
          <w:szCs w:val="28"/>
          <w:highlight w:val="yellow"/>
          <w:u w:val="single"/>
        </w:rPr>
        <w:t>peoples to assimilate</w:t>
      </w:r>
      <w:r w:rsidRPr="003F1D91">
        <w:rPr>
          <w:u w:val="single"/>
        </w:rPr>
        <w:t xml:space="preserve"> into a set- tier colonial logic</w:t>
      </w:r>
      <w:r w:rsidRPr="003F1D91">
        <w:t xml:space="preserve"> (Nakano Glen 2015). </w:t>
      </w:r>
      <w:r w:rsidRPr="003F1D91">
        <w:rPr>
          <w:u w:val="single"/>
        </w:rPr>
        <w:t xml:space="preserve">This process of </w:t>
      </w:r>
      <w:r w:rsidRPr="003F1D91">
        <w:rPr>
          <w:b/>
          <w:bCs/>
          <w:sz w:val="28"/>
          <w:szCs w:val="28"/>
          <w:highlight w:val="yellow"/>
          <w:u w:val="single"/>
        </w:rPr>
        <w:t>miseducation sought to eliminate Indigenous and African-based knowledge systems</w:t>
      </w:r>
      <w:r w:rsidRPr="003F1D91">
        <w:rPr>
          <w:u w:val="single"/>
        </w:rPr>
        <w:t xml:space="preserve"> in order to subordinate non-white peoples</w:t>
      </w:r>
      <w:r w:rsidRPr="003F1D91">
        <w:t xml:space="preserve"> (Woodson 2006; Medina and Gonzales 2019). </w:t>
      </w:r>
      <w:r w:rsidRPr="003F1D91">
        <w:rPr>
          <w:b/>
          <w:bCs/>
          <w:sz w:val="28"/>
          <w:szCs w:val="28"/>
          <w:highlight w:val="yellow"/>
          <w:u w:val="single"/>
        </w:rPr>
        <w:t>Despite</w:t>
      </w:r>
      <w:r w:rsidRPr="003F1D91">
        <w:rPr>
          <w:u w:val="single"/>
        </w:rPr>
        <w:t xml:space="preserve"> the detestable </w:t>
      </w:r>
      <w:r w:rsidRPr="003F1D91">
        <w:rPr>
          <w:b/>
          <w:bCs/>
          <w:sz w:val="28"/>
          <w:szCs w:val="28"/>
          <w:highlight w:val="yellow"/>
          <w:u w:val="single"/>
        </w:rPr>
        <w:t>use of religion as a dehumanizing</w:t>
      </w:r>
      <w:r w:rsidRPr="003F1D91">
        <w:rPr>
          <w:u w:val="single"/>
        </w:rPr>
        <w:t xml:space="preserve"> project, </w:t>
      </w:r>
      <w:r w:rsidRPr="003F1D91">
        <w:rPr>
          <w:b/>
          <w:bCs/>
          <w:sz w:val="28"/>
          <w:szCs w:val="28"/>
          <w:highlight w:val="yellow"/>
          <w:u w:val="single"/>
        </w:rPr>
        <w:t>spirituality is a crucial human trait which has implications on the learning process, therefore requiring nurturing and opportunity for expression</w:t>
      </w:r>
      <w:r w:rsidRPr="003F1D91">
        <w:rPr>
          <w:b/>
          <w:bCs/>
          <w:sz w:val="28"/>
          <w:szCs w:val="28"/>
        </w:rPr>
        <w:t xml:space="preserve"> </w:t>
      </w:r>
      <w:r w:rsidRPr="003F1D91">
        <w:t xml:space="preserve">(Goleman 2005; Zohar and Marshall 2000). A number of fields-including mental health, social work, and education-have explored the notion of spirituality as a way to help Latinx communities find meaning and a sense of belonging (de Souza 2009; Hart and Suarez 2013; Rosario and De La Rosa 2014; Sandoval 1977). </w:t>
      </w:r>
      <w:r w:rsidRPr="003F1D91">
        <w:rPr>
          <w:b/>
          <w:bCs/>
          <w:sz w:val="28"/>
          <w:szCs w:val="28"/>
          <w:highlight w:val="yellow"/>
          <w:u w:val="single"/>
        </w:rPr>
        <w:t>While documentation of Latinx educational experiences abound, our knowledge based needs to undergo a Black-imento to extend research, policy, and practice beyond a Latinx homogeneity</w:t>
      </w:r>
      <w:r w:rsidRPr="003F1D91">
        <w:rPr>
          <w:b/>
          <w:bCs/>
          <w:sz w:val="28"/>
          <w:szCs w:val="28"/>
          <w:u w:val="single"/>
        </w:rPr>
        <w:t xml:space="preserve"> </w:t>
      </w:r>
      <w:r w:rsidRPr="003F1D91">
        <w:rPr>
          <w:b/>
          <w:bCs/>
          <w:sz w:val="28"/>
          <w:szCs w:val="28"/>
          <w:highlight w:val="yellow"/>
          <w:u w:val="single"/>
        </w:rPr>
        <w:t>so as to develop understandings of AfroLatinx peoples</w:t>
      </w:r>
      <w:r w:rsidRPr="003F1D91">
        <w:rPr>
          <w:u w:val="single"/>
        </w:rPr>
        <w:t>'</w:t>
      </w:r>
      <w:r w:rsidRPr="003F1D91">
        <w:t xml:space="preserve"> educational experiences and create educational spaces that are reflective of AfroLatinidad (Dache, Haywood and Mislán 2019; Busey 2019). Specifically, there needs to be a focus on AfroLatinx everyday practices and the intricate ways AfroLatinx people navigate not only their ethnic and racial identities, but the intersection of their spiritual identities with their identities as learners. School is one context where various practices, knowledges, and identifies coalesce to shape students' sense of self (Esteban-Guitart and Moll 2014, 70). The dominant anti-Black framework in curricula functions in the "curricular erasure or distortion of Black people" in the school setting (Busey 2019, 209). </w:t>
      </w:r>
      <w:r w:rsidRPr="003F1D91">
        <w:rPr>
          <w:u w:val="single"/>
        </w:rPr>
        <w:t xml:space="preserve">As such, </w:t>
      </w:r>
      <w:r w:rsidRPr="003F1D91">
        <w:rPr>
          <w:b/>
          <w:bCs/>
          <w:sz w:val="28"/>
          <w:szCs w:val="28"/>
          <w:highlight w:val="yellow"/>
          <w:u w:val="single"/>
        </w:rPr>
        <w:t>bringing spirituality into educational spaces seems like a necessary step towards acknowledging their presence and affirming blackness for AfroLatinx students</w:t>
      </w:r>
      <w:r w:rsidRPr="003F1D91">
        <w:rPr>
          <w:b/>
          <w:bCs/>
          <w:sz w:val="28"/>
          <w:szCs w:val="28"/>
          <w:u w:val="single"/>
        </w:rPr>
        <w:t xml:space="preserve">. </w:t>
      </w:r>
    </w:p>
    <w:p w14:paraId="2A0DF22E" w14:textId="77777777" w:rsidR="009F263E" w:rsidRDefault="009F263E" w:rsidP="009F263E">
      <w:pPr>
        <w:pStyle w:val="Heading4"/>
      </w:pPr>
      <w:r>
        <w:t>Individualism link went dropped---1AC concedes it is pitted against US individualism</w:t>
      </w:r>
    </w:p>
    <w:p w14:paraId="7410A82C" w14:textId="77777777" w:rsidR="009F263E" w:rsidRPr="00315FA8" w:rsidRDefault="009F263E" w:rsidP="009F263E">
      <w:pPr>
        <w:spacing w:after="0" w:line="240" w:lineRule="auto"/>
        <w:rPr>
          <w:rFonts w:ascii="Comic Sans MS" w:hAnsi="Comic Sans MS"/>
          <w:sz w:val="24"/>
          <w:szCs w:val="24"/>
        </w:rPr>
      </w:pPr>
      <w:r>
        <w:rPr>
          <w:rFonts w:ascii="Comic Sans MS" w:eastAsiaTheme="majorEastAsia" w:hAnsi="Comic Sans MS" w:cstheme="majorBidi"/>
          <w:b/>
          <w:iCs/>
          <w:sz w:val="26"/>
        </w:rPr>
        <w:t xml:space="preserve">1AC </w:t>
      </w:r>
      <w:r w:rsidRPr="00315FA8">
        <w:rPr>
          <w:rFonts w:ascii="Comic Sans MS" w:eastAsiaTheme="majorEastAsia" w:hAnsi="Comic Sans MS" w:cstheme="majorBidi"/>
          <w:b/>
          <w:iCs/>
          <w:sz w:val="26"/>
        </w:rPr>
        <w:t>Bellous, J. E. (2019</w:t>
      </w:r>
      <w:r w:rsidRPr="00315FA8">
        <w:rPr>
          <w:rFonts w:ascii="Comic Sans MS" w:hAnsi="Comic Sans MS"/>
          <w:sz w:val="24"/>
          <w:szCs w:val="24"/>
        </w:rPr>
        <w:t>). An inclusive spiritual education. International Journal of Children’s Spirituality, 24(4), 389–400. https://doi.org/10.1080/1364436X.2019.1675603</w:t>
      </w:r>
    </w:p>
    <w:p w14:paraId="3E109B8B" w14:textId="77777777" w:rsidR="009F263E" w:rsidRPr="00315FA8" w:rsidRDefault="009F263E" w:rsidP="009F263E">
      <w:pPr>
        <w:spacing w:after="0" w:line="240" w:lineRule="auto"/>
        <w:rPr>
          <w:rFonts w:ascii="Comic Sans MS" w:hAnsi="Comic Sans MS"/>
          <w:sz w:val="24"/>
          <w:szCs w:val="24"/>
        </w:rPr>
      </w:pPr>
    </w:p>
    <w:p w14:paraId="1E2BEB34" w14:textId="77777777" w:rsidR="009F263E" w:rsidRPr="00315FA8" w:rsidRDefault="009F263E" w:rsidP="009F263E">
      <w:pPr>
        <w:spacing w:after="0" w:line="240" w:lineRule="auto"/>
        <w:rPr>
          <w:rFonts w:ascii="Comic Sans MS" w:hAnsi="Comic Sans MS"/>
          <w:sz w:val="24"/>
          <w:szCs w:val="24"/>
          <w:u w:val="single"/>
        </w:rPr>
      </w:pPr>
      <w:r w:rsidRPr="00315FA8">
        <w:rPr>
          <w:rFonts w:ascii="Comic Sans MS" w:hAnsi="Comic Sans MS"/>
          <w:sz w:val="18"/>
          <w:szCs w:val="18"/>
          <w:u w:val="single"/>
        </w:rPr>
        <w:t>Spiritually rich environments How might an inclusive</w:t>
      </w:r>
      <w:r w:rsidRPr="00315FA8">
        <w:rPr>
          <w:rFonts w:ascii="Comic Sans MS" w:hAnsi="Comic Sans MS"/>
          <w:sz w:val="24"/>
          <w:szCs w:val="24"/>
          <w:u w:val="single"/>
        </w:rPr>
        <w:t xml:space="preserve"> </w:t>
      </w:r>
      <w:r w:rsidRPr="00315FA8">
        <w:rPr>
          <w:rFonts w:ascii="Comic Sans MS" w:hAnsi="Comic Sans MS"/>
          <w:b/>
          <w:bCs/>
          <w:sz w:val="24"/>
          <w:szCs w:val="24"/>
          <w:highlight w:val="yellow"/>
          <w:u w:val="single"/>
        </w:rPr>
        <w:t>spiritual education provide</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the means for developing an authentic and a well-integrated self</w:t>
      </w:r>
      <w:r w:rsidRPr="00315FA8">
        <w:rPr>
          <w:rFonts w:ascii="Comic Sans MS" w:hAnsi="Comic Sans MS"/>
          <w:sz w:val="24"/>
          <w:szCs w:val="24"/>
          <w:u w:val="single"/>
        </w:rPr>
        <w:t>?</w:t>
      </w:r>
      <w:r w:rsidRPr="00315FA8">
        <w:rPr>
          <w:rFonts w:ascii="Comic Sans MS" w:hAnsi="Comic Sans MS"/>
          <w:sz w:val="24"/>
          <w:szCs w:val="24"/>
        </w:rPr>
        <w:t xml:space="preserve"> </w:t>
      </w:r>
      <w:r w:rsidRPr="00315FA8">
        <w:rPr>
          <w:rFonts w:ascii="Comic Sans MS" w:hAnsi="Comic Sans MS"/>
          <w:b/>
          <w:bCs/>
          <w:sz w:val="24"/>
          <w:szCs w:val="24"/>
          <w:highlight w:val="yellow"/>
          <w:u w:val="single"/>
        </w:rPr>
        <w:t>Spiritual work weaves</w:t>
      </w:r>
      <w:r w:rsidRPr="00315FA8">
        <w:rPr>
          <w:rFonts w:ascii="Comic Sans MS" w:hAnsi="Comic Sans MS"/>
          <w:sz w:val="24"/>
          <w:szCs w:val="24"/>
          <w:u w:val="single"/>
        </w:rPr>
        <w:t xml:space="preserve"> a web of </w:t>
      </w:r>
      <w:r w:rsidRPr="00315FA8">
        <w:rPr>
          <w:rFonts w:ascii="Comic Sans MS" w:hAnsi="Comic Sans MS"/>
          <w:b/>
          <w:bCs/>
          <w:sz w:val="24"/>
          <w:szCs w:val="24"/>
          <w:highlight w:val="yellow"/>
          <w:u w:val="single"/>
        </w:rPr>
        <w:t>meaning that supports</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personal and communal dimensions of</w:t>
      </w:r>
      <w:r w:rsidRPr="00315FA8">
        <w:rPr>
          <w:rFonts w:ascii="Comic Sans MS" w:hAnsi="Comic Sans MS"/>
          <w:b/>
          <w:bCs/>
          <w:sz w:val="24"/>
          <w:szCs w:val="24"/>
          <w:u w:val="single"/>
        </w:rPr>
        <w:t xml:space="preserve"> </w:t>
      </w:r>
      <w:r w:rsidRPr="00315FA8">
        <w:rPr>
          <w:rFonts w:ascii="Comic Sans MS" w:hAnsi="Comic Sans MS"/>
          <w:sz w:val="24"/>
          <w:szCs w:val="24"/>
          <w:u w:val="single"/>
        </w:rPr>
        <w:t xml:space="preserve">human </w:t>
      </w:r>
      <w:r w:rsidRPr="00315FA8">
        <w:rPr>
          <w:rFonts w:ascii="Comic Sans MS" w:hAnsi="Comic Sans MS"/>
          <w:b/>
          <w:bCs/>
          <w:sz w:val="24"/>
          <w:szCs w:val="24"/>
          <w:highlight w:val="yellow"/>
          <w:u w:val="single"/>
        </w:rPr>
        <w:t>life</w:t>
      </w:r>
      <w:r w:rsidRPr="00315FA8">
        <w:rPr>
          <w:rFonts w:ascii="Comic Sans MS" w:hAnsi="Comic Sans MS"/>
          <w:b/>
          <w:bCs/>
          <w:sz w:val="24"/>
          <w:szCs w:val="24"/>
          <w:u w:val="single"/>
        </w:rPr>
        <w:t>.</w:t>
      </w:r>
      <w:r w:rsidRPr="00315FA8">
        <w:rPr>
          <w:rFonts w:ascii="Comic Sans MS" w:hAnsi="Comic Sans MS"/>
          <w:sz w:val="24"/>
          <w:szCs w:val="24"/>
          <w:u w:val="single"/>
        </w:rPr>
        <w:t xml:space="preserve"> </w:t>
      </w:r>
      <w:r w:rsidRPr="00315FA8">
        <w:rPr>
          <w:rFonts w:ascii="Comic Sans MS" w:hAnsi="Comic Sans MS"/>
          <w:b/>
          <w:bCs/>
          <w:sz w:val="24"/>
          <w:szCs w:val="24"/>
          <w:highlight w:val="yellow"/>
          <w:u w:val="single"/>
        </w:rPr>
        <w:t>Spiritual work</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offers</w:t>
      </w:r>
      <w:r w:rsidRPr="00315FA8">
        <w:rPr>
          <w:rFonts w:ascii="Comic Sans MS" w:hAnsi="Comic Sans MS"/>
          <w:sz w:val="24"/>
          <w:szCs w:val="24"/>
          <w:u w:val="single"/>
        </w:rPr>
        <w:t xml:space="preserve"> the young </w:t>
      </w:r>
      <w:r w:rsidRPr="00315FA8">
        <w:rPr>
          <w:rFonts w:ascii="Comic Sans MS" w:hAnsi="Comic Sans MS"/>
          <w:b/>
          <w:bCs/>
          <w:sz w:val="24"/>
          <w:szCs w:val="24"/>
          <w:highlight w:val="yellow"/>
          <w:u w:val="single"/>
        </w:rPr>
        <w:t>a basis for positive</w:t>
      </w:r>
      <w:r w:rsidRPr="00315FA8">
        <w:rPr>
          <w:rFonts w:ascii="Comic Sans MS" w:hAnsi="Comic Sans MS"/>
          <w:sz w:val="24"/>
          <w:szCs w:val="24"/>
          <w:u w:val="single"/>
        </w:rPr>
        <w:t xml:space="preserve">, hopeful </w:t>
      </w:r>
      <w:r w:rsidRPr="00315FA8">
        <w:rPr>
          <w:rFonts w:ascii="Comic Sans MS" w:hAnsi="Comic Sans MS"/>
          <w:b/>
          <w:bCs/>
          <w:sz w:val="24"/>
          <w:szCs w:val="24"/>
          <w:highlight w:val="yellow"/>
          <w:u w:val="single"/>
        </w:rPr>
        <w:t>expectations regarding</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their ability to be authentic</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as well as communa</w:t>
      </w:r>
      <w:r w:rsidRPr="00315FA8">
        <w:rPr>
          <w:rFonts w:ascii="Comic Sans MS" w:hAnsi="Comic Sans MS"/>
          <w:sz w:val="24"/>
          <w:szCs w:val="24"/>
          <w:highlight w:val="yellow"/>
          <w:u w:val="single"/>
        </w:rPr>
        <w:t>l</w:t>
      </w:r>
      <w:r w:rsidRPr="00315FA8">
        <w:rPr>
          <w:rFonts w:ascii="Comic Sans MS" w:hAnsi="Comic Sans MS"/>
          <w:sz w:val="24"/>
          <w:szCs w:val="24"/>
          <w:u w:val="single"/>
        </w:rPr>
        <w:t xml:space="preserve"> selves.</w:t>
      </w:r>
      <w:r w:rsidRPr="00315FA8">
        <w:rPr>
          <w:rFonts w:ascii="Comic Sans MS" w:hAnsi="Comic Sans MS"/>
          <w:sz w:val="24"/>
          <w:szCs w:val="24"/>
        </w:rPr>
        <w:t xml:space="preserve"> The developed capacity to be both authentic and well-integrated is a primary goal for a mature life. </w:t>
      </w:r>
      <w:r w:rsidRPr="00315FA8">
        <w:rPr>
          <w:rFonts w:ascii="Comic Sans MS" w:hAnsi="Comic Sans MS"/>
          <w:b/>
          <w:bCs/>
          <w:sz w:val="24"/>
          <w:szCs w:val="24"/>
          <w:highlight w:val="yellow"/>
          <w:u w:val="single"/>
        </w:rPr>
        <w:t>Spiritual work wraps</w:t>
      </w:r>
      <w:r w:rsidRPr="00315FA8">
        <w:rPr>
          <w:rFonts w:ascii="Comic Sans MS" w:hAnsi="Comic Sans MS"/>
          <w:sz w:val="24"/>
          <w:szCs w:val="24"/>
          <w:u w:val="single"/>
        </w:rPr>
        <w:t xml:space="preserve"> itself </w:t>
      </w:r>
      <w:r w:rsidRPr="00315FA8">
        <w:rPr>
          <w:rFonts w:ascii="Comic Sans MS" w:hAnsi="Comic Sans MS"/>
          <w:b/>
          <w:bCs/>
          <w:sz w:val="24"/>
          <w:szCs w:val="24"/>
          <w:highlight w:val="yellow"/>
          <w:u w:val="single"/>
        </w:rPr>
        <w:t>around a willingness</w:t>
      </w:r>
      <w:r w:rsidRPr="00315FA8">
        <w:rPr>
          <w:rFonts w:ascii="Comic Sans MS" w:hAnsi="Comic Sans MS"/>
          <w:sz w:val="24"/>
          <w:szCs w:val="24"/>
          <w:u w:val="single"/>
        </w:rPr>
        <w:t xml:space="preserve"> and ability </w:t>
      </w:r>
      <w:r w:rsidRPr="00315FA8">
        <w:rPr>
          <w:rFonts w:ascii="Comic Sans MS" w:hAnsi="Comic Sans MS"/>
          <w:b/>
          <w:bCs/>
          <w:sz w:val="24"/>
          <w:szCs w:val="24"/>
          <w:highlight w:val="yellow"/>
          <w:u w:val="single"/>
        </w:rPr>
        <w:t>to name ourselves authentically</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and situate that identity</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within a community</w:t>
      </w:r>
      <w:r w:rsidRPr="00315FA8">
        <w:rPr>
          <w:rFonts w:ascii="Comic Sans MS" w:hAnsi="Comic Sans MS"/>
          <w:sz w:val="24"/>
          <w:szCs w:val="24"/>
          <w:u w:val="single"/>
        </w:rPr>
        <w:t xml:space="preserve"> of people who matter to us – </w:t>
      </w:r>
      <w:r w:rsidRPr="00315FA8">
        <w:rPr>
          <w:rFonts w:ascii="Comic Sans MS" w:hAnsi="Comic Sans MS"/>
          <w:b/>
          <w:bCs/>
          <w:sz w:val="24"/>
          <w:szCs w:val="24"/>
          <w:highlight w:val="yellow"/>
          <w:u w:val="single"/>
        </w:rPr>
        <w:t>to whom we are committed</w:t>
      </w:r>
      <w:r w:rsidRPr="00315FA8">
        <w:rPr>
          <w:rFonts w:ascii="Comic Sans MS" w:hAnsi="Comic Sans MS"/>
          <w:sz w:val="24"/>
          <w:szCs w:val="24"/>
        </w:rPr>
        <w:t xml:space="preserve">. </w:t>
      </w:r>
      <w:r w:rsidRPr="00315FA8">
        <w:rPr>
          <w:rFonts w:ascii="Comic Sans MS" w:hAnsi="Comic Sans MS"/>
          <w:sz w:val="16"/>
          <w:szCs w:val="16"/>
          <w:u w:val="single"/>
        </w:rPr>
        <w:t>At the heart of this work are skills of recruitment – of being able to secure appropriate attention for oneself, and at the same time show interest in others.</w:t>
      </w:r>
      <w:r w:rsidRPr="00315FA8">
        <w:rPr>
          <w:rFonts w:ascii="Comic Sans MS" w:hAnsi="Comic Sans MS"/>
          <w:sz w:val="16"/>
          <w:szCs w:val="16"/>
        </w:rPr>
        <w:t xml:space="preserve"> (Derber Citation2000) Spiritual work is the foundation of civility in which we realise we are unique, but the difference is not allowed to create distance and separation (not to mention arrogance) from others who also wish to be free to be themselves while in community with others. </w:t>
      </w:r>
      <w:r w:rsidRPr="00315FA8">
        <w:rPr>
          <w:rFonts w:ascii="Comic Sans MS" w:hAnsi="Comic Sans MS"/>
          <w:sz w:val="16"/>
          <w:szCs w:val="16"/>
          <w:u w:val="single"/>
        </w:rPr>
        <w:t>In terms of the development of a fully orbed self</w:t>
      </w:r>
      <w:r w:rsidRPr="00315FA8">
        <w:rPr>
          <w:rFonts w:ascii="Comic Sans MS" w:hAnsi="Comic Sans MS"/>
          <w:sz w:val="24"/>
          <w:szCs w:val="24"/>
          <w:u w:val="single"/>
        </w:rPr>
        <w:t xml:space="preserve">, </w:t>
      </w:r>
      <w:r w:rsidRPr="00453267">
        <w:rPr>
          <w:rFonts w:ascii="Comic Sans MS" w:hAnsi="Comic Sans MS"/>
          <w:b/>
          <w:bCs/>
          <w:sz w:val="24"/>
          <w:szCs w:val="24"/>
          <w:highlight w:val="green"/>
          <w:u w:val="single"/>
        </w:rPr>
        <w:t>this understanding of authenticity is not built on</w:t>
      </w:r>
      <w:r w:rsidRPr="00315FA8">
        <w:rPr>
          <w:rFonts w:ascii="Comic Sans MS" w:hAnsi="Comic Sans MS"/>
          <w:sz w:val="24"/>
          <w:szCs w:val="24"/>
          <w:u w:val="single"/>
        </w:rPr>
        <w:t xml:space="preserve"> the basis of solitary confinement characteristic of </w:t>
      </w:r>
      <w:r w:rsidRPr="00453267">
        <w:rPr>
          <w:rFonts w:ascii="Comic Sans MS" w:hAnsi="Comic Sans MS"/>
          <w:b/>
          <w:bCs/>
          <w:sz w:val="24"/>
          <w:szCs w:val="24"/>
          <w:highlight w:val="green"/>
          <w:u w:val="single"/>
        </w:rPr>
        <w:t>individualism that dominated U</w:t>
      </w:r>
      <w:r w:rsidRPr="00453267">
        <w:rPr>
          <w:rFonts w:ascii="Comic Sans MS" w:hAnsi="Comic Sans MS"/>
          <w:sz w:val="24"/>
          <w:szCs w:val="24"/>
          <w:highlight w:val="green"/>
          <w:u w:val="single"/>
        </w:rPr>
        <w:t xml:space="preserve">nited </w:t>
      </w:r>
      <w:r w:rsidRPr="00453267">
        <w:rPr>
          <w:rFonts w:ascii="Comic Sans MS" w:hAnsi="Comic Sans MS"/>
          <w:b/>
          <w:bCs/>
          <w:sz w:val="24"/>
          <w:szCs w:val="24"/>
          <w:highlight w:val="green"/>
          <w:u w:val="single"/>
        </w:rPr>
        <w:t>S</w:t>
      </w:r>
      <w:r w:rsidRPr="00453267">
        <w:rPr>
          <w:rFonts w:ascii="Comic Sans MS" w:hAnsi="Comic Sans MS"/>
          <w:sz w:val="24"/>
          <w:szCs w:val="24"/>
          <w:highlight w:val="green"/>
          <w:u w:val="single"/>
        </w:rPr>
        <w:t xml:space="preserve">tates </w:t>
      </w:r>
      <w:r w:rsidRPr="00453267">
        <w:rPr>
          <w:rFonts w:ascii="Comic Sans MS" w:hAnsi="Comic Sans MS"/>
          <w:b/>
          <w:bCs/>
          <w:sz w:val="24"/>
          <w:szCs w:val="24"/>
          <w:highlight w:val="green"/>
          <w:u w:val="single"/>
        </w:rPr>
        <w:t>cultures</w:t>
      </w:r>
      <w:r w:rsidRPr="00315FA8">
        <w:rPr>
          <w:rFonts w:ascii="Comic Sans MS" w:hAnsi="Comic Sans MS"/>
          <w:sz w:val="24"/>
          <w:szCs w:val="24"/>
          <w:u w:val="single"/>
        </w:rPr>
        <w:t xml:space="preserve"> </w:t>
      </w:r>
      <w:r w:rsidRPr="00315FA8">
        <w:rPr>
          <w:rFonts w:ascii="Comic Sans MS" w:hAnsi="Comic Sans MS"/>
          <w:sz w:val="16"/>
          <w:szCs w:val="16"/>
          <w:u w:val="single"/>
        </w:rPr>
        <w:t>from the mid-twentieth century onwards and was an extreme form historically. Spiritual work finds a way to be authentic and communal</w:t>
      </w:r>
      <w:r w:rsidRPr="00315FA8">
        <w:rPr>
          <w:rFonts w:ascii="Comic Sans MS" w:hAnsi="Comic Sans MS"/>
          <w:sz w:val="16"/>
          <w:szCs w:val="16"/>
        </w:rPr>
        <w:t xml:space="preserve">. This may not be easy but is it possible in the twenty-first century? And what sort of educational practices help ground its possibility? </w:t>
      </w:r>
    </w:p>
    <w:p w14:paraId="15EAFD37" w14:textId="77777777" w:rsidR="009F263E" w:rsidRDefault="009F263E" w:rsidP="009F263E">
      <w:pPr>
        <w:pStyle w:val="Heading4"/>
      </w:pPr>
      <w:r>
        <w:t>Trickery and Hexing Link----Meaning and rhetoric matters – theirs undermines the bourgeois values necessary for markets</w:t>
      </w:r>
    </w:p>
    <w:p w14:paraId="7300D9DB" w14:textId="77777777" w:rsidR="009F263E" w:rsidRDefault="009F263E" w:rsidP="009F263E">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02B28D37" w14:textId="77777777" w:rsidR="009F263E" w:rsidRPr="00DC1FBA" w:rsidRDefault="009F263E" w:rsidP="009F263E">
      <w:pPr>
        <w:rPr>
          <w:sz w:val="16"/>
        </w:rPr>
      </w:pPr>
      <w:r w:rsidRPr="00DC1FBA">
        <w:rPr>
          <w:sz w:val="16"/>
        </w:rPr>
        <w:t>Placing Culture in the Foreground</w:t>
      </w:r>
    </w:p>
    <w:p w14:paraId="16E024C4" w14:textId="77777777" w:rsidR="009F263E" w:rsidRPr="00DC1FBA" w:rsidRDefault="009F263E" w:rsidP="009F263E">
      <w:pPr>
        <w:rPr>
          <w:sz w:val="16"/>
        </w:rPr>
      </w:pPr>
      <w:r w:rsidRPr="00DC1FBA">
        <w:rPr>
          <w:sz w:val="16"/>
        </w:rPr>
        <w:t xml:space="preserve">So far, we have mostly discussed the role of political and legal institutions, such as private property rights and government planning. Yet, Lavoie’s work goes farther still to place human action within its proper social context. In addition to carefully analyzing how political and legal institutions shape the knowledge and incentives of individuals, Lavoie emphasized the role of culture in political economy. </w:t>
      </w:r>
      <w:r w:rsidRPr="005E3C6C">
        <w:rPr>
          <w:rStyle w:val="StyleUnderline"/>
          <w:highlight w:val="green"/>
        </w:rPr>
        <w:t>It is not just laws that shape</w:t>
      </w:r>
      <w:r w:rsidRPr="003E4801">
        <w:rPr>
          <w:rStyle w:val="StyleUnderline"/>
        </w:rPr>
        <w:t xml:space="preserve"> the structure of </w:t>
      </w:r>
      <w:r w:rsidRPr="005E3C6C">
        <w:rPr>
          <w:rStyle w:val="StyleUnderline"/>
          <w:highlight w:val="green"/>
        </w:rPr>
        <w:t>human interaction, but also</w:t>
      </w:r>
      <w:r w:rsidRPr="003E4801">
        <w:rPr>
          <w:rStyle w:val="StyleUnderline"/>
        </w:rPr>
        <w:t xml:space="preserve"> informal </w:t>
      </w:r>
      <w:r w:rsidRPr="005E3C6C">
        <w:rPr>
          <w:rStyle w:val="StyleUnderline"/>
          <w:highlight w:val="green"/>
        </w:rPr>
        <w:t>norms</w:t>
      </w:r>
      <w:r w:rsidRPr="00DC1FBA">
        <w:rPr>
          <w:sz w:val="16"/>
        </w:rPr>
        <w:t xml:space="preserve">, social practices, </w:t>
      </w:r>
      <w:r w:rsidRPr="005E3C6C">
        <w:rPr>
          <w:rStyle w:val="StyleUnderline"/>
          <w:highlight w:val="green"/>
        </w:rPr>
        <w:t>and</w:t>
      </w:r>
      <w:r w:rsidRPr="003E4801">
        <w:rPr>
          <w:rStyle w:val="StyleUnderline"/>
        </w:rPr>
        <w:t xml:space="preserve"> the </w:t>
      </w:r>
      <w:r w:rsidRPr="005E3C6C">
        <w:rPr>
          <w:rStyle w:val="StyleUnderline"/>
          <w:highlight w:val="green"/>
        </w:rPr>
        <w:t>meanings</w:t>
      </w:r>
      <w:r w:rsidRPr="003E4801">
        <w:rPr>
          <w:rStyle w:val="StyleUnderline"/>
        </w:rPr>
        <w:t xml:space="preserve"> that individuals attach to various phenomena within their cultural context</w:t>
      </w:r>
      <w:r w:rsidRPr="00DC1FBA">
        <w:rPr>
          <w:sz w:val="16"/>
        </w:rPr>
        <w:t>. While some New Institutional economists, such as Daron Acemoglu and James Robinson (2012) focus primarily on political institutions, Lavoie and his students have sought to understand the cultural underpinnings of markets.</w:t>
      </w:r>
    </w:p>
    <w:p w14:paraId="2FEF2602" w14:textId="77777777" w:rsidR="009F263E" w:rsidRPr="00DC1FBA" w:rsidRDefault="009F263E" w:rsidP="009F263E">
      <w:pPr>
        <w:rPr>
          <w:sz w:val="16"/>
        </w:rPr>
      </w:pPr>
      <w:r w:rsidRPr="00DC1FBA">
        <w:rPr>
          <w:sz w:val="16"/>
        </w:rPr>
        <w:t>Perhaps Lavoie’s most developed work on cultural political economy is </w:t>
      </w:r>
      <w:r w:rsidRPr="00DC1FBA">
        <w:rPr>
          <w:i/>
          <w:iCs/>
          <w:sz w:val="16"/>
        </w:rPr>
        <w:t>Culture and Enterprise: The Development, Representation, and Morality of Business</w:t>
      </w:r>
      <w:r w:rsidRPr="00DC1FBA">
        <w:rPr>
          <w:sz w:val="16"/>
        </w:rPr>
        <w:t xml:space="preserve">, which he co-authored with his student Emily Chamlee-Wright (Chamlee-Wright and Lavoie 2000). Whereas other economists had focused on impersonal market forces, Lavoie and Chamlee-Wright emphasized how </w:t>
      </w:r>
      <w:r w:rsidRPr="005E3C6C">
        <w:rPr>
          <w:rStyle w:val="StyleUnderline"/>
          <w:highlight w:val="green"/>
        </w:rPr>
        <w:t>narratives</w:t>
      </w:r>
      <w:r w:rsidRPr="00DC1FBA">
        <w:rPr>
          <w:sz w:val="16"/>
        </w:rPr>
        <w:t xml:space="preserve">, meaning, </w:t>
      </w:r>
      <w:r w:rsidRPr="003E4801">
        <w:rPr>
          <w:rStyle w:val="StyleUnderline"/>
        </w:rPr>
        <w:t>and moral values</w:t>
      </w:r>
      <w:r w:rsidRPr="00DC1FBA">
        <w:rPr>
          <w:sz w:val="16"/>
        </w:rPr>
        <w:t xml:space="preserve"> </w:t>
      </w:r>
      <w:r w:rsidRPr="005E3C6C">
        <w:rPr>
          <w:rStyle w:val="Emphasis"/>
          <w:highlight w:val="green"/>
        </w:rPr>
        <w:t>shaped market economies</w:t>
      </w:r>
      <w:r w:rsidRPr="00DC1FBA">
        <w:rPr>
          <w:sz w:val="16"/>
        </w:rPr>
        <w:t xml:space="preserve">. The formal rules that shape business activity, such as property rights and government regulation, matter. But so do the meanings people attach to commerce. </w:t>
      </w:r>
      <w:r w:rsidRPr="005E3C6C">
        <w:rPr>
          <w:rStyle w:val="StyleUnderline"/>
          <w:highlight w:val="green"/>
        </w:rPr>
        <w:t xml:space="preserve">A society that </w:t>
      </w:r>
      <w:r w:rsidRPr="005E3C6C">
        <w:rPr>
          <w:rStyle w:val="Emphasis"/>
          <w:highlight w:val="green"/>
        </w:rPr>
        <w:t>stigmatizes commerce</w:t>
      </w:r>
      <w:r w:rsidRPr="003E4801">
        <w:rPr>
          <w:rStyle w:val="Emphasis"/>
        </w:rPr>
        <w:t xml:space="preserve"> through its narratives</w:t>
      </w:r>
      <w:r w:rsidRPr="00DC1FBA">
        <w:rPr>
          <w:sz w:val="16"/>
        </w:rPr>
        <w:t xml:space="preserve"> </w:t>
      </w:r>
      <w:r w:rsidRPr="005E3C6C">
        <w:rPr>
          <w:rStyle w:val="StyleUnderline"/>
          <w:highlight w:val="green"/>
        </w:rPr>
        <w:t xml:space="preserve">is likely to </w:t>
      </w:r>
      <w:r w:rsidRPr="005E3C6C">
        <w:rPr>
          <w:rStyle w:val="Emphasis"/>
          <w:highlight w:val="green"/>
        </w:rPr>
        <w:t>deter productive commercial activity</w:t>
      </w:r>
      <w:r w:rsidRPr="003E4801">
        <w:rPr>
          <w:rStyle w:val="Emphasis"/>
        </w:rPr>
        <w:t>.</w:t>
      </w:r>
      <w:r w:rsidRPr="00DC1FBA">
        <w:rPr>
          <w:sz w:val="16"/>
        </w:rPr>
        <w:t xml:space="preserve"> Martin and Storr (2008) examine Bahamian </w:t>
      </w:r>
      <w:r w:rsidRPr="00947A73">
        <w:rPr>
          <w:highlight w:val="green"/>
          <w:u w:val="single"/>
        </w:rPr>
        <w:t>folklore</w:t>
      </w:r>
      <w:r w:rsidRPr="00DC1FBA">
        <w:rPr>
          <w:sz w:val="16"/>
        </w:rPr>
        <w:t xml:space="preserve"> as </w:t>
      </w:r>
      <w:r w:rsidRPr="003E4801">
        <w:rPr>
          <w:rStyle w:val="StyleUnderline"/>
        </w:rPr>
        <w:t>a perverse emergent order</w:t>
      </w:r>
      <w:r w:rsidRPr="00DC1FBA">
        <w:rPr>
          <w:sz w:val="16"/>
        </w:rPr>
        <w:t xml:space="preserve"> </w:t>
      </w:r>
      <w:r w:rsidRPr="003E4801">
        <w:rPr>
          <w:rStyle w:val="StyleUnderline"/>
        </w:rPr>
        <w:t xml:space="preserve">that </w:t>
      </w:r>
      <w:r w:rsidRPr="00947A73">
        <w:rPr>
          <w:rStyle w:val="Emphasis"/>
          <w:highlight w:val="green"/>
        </w:rPr>
        <w:t>denigrates</w:t>
      </w:r>
      <w:r w:rsidRPr="00DC1FBA">
        <w:rPr>
          <w:sz w:val="16"/>
        </w:rPr>
        <w:t xml:space="preserve"> productive </w:t>
      </w:r>
      <w:r w:rsidRPr="00947A73">
        <w:rPr>
          <w:rStyle w:val="Emphasis"/>
          <w:highlight w:val="green"/>
        </w:rPr>
        <w:t>work</w:t>
      </w:r>
      <w:r w:rsidRPr="00DC1FBA">
        <w:rPr>
          <w:sz w:val="16"/>
        </w:rPr>
        <w:t xml:space="preserve"> and glorifies </w:t>
      </w:r>
      <w:r w:rsidRPr="003E4801">
        <w:rPr>
          <w:rStyle w:val="StyleUnderline"/>
        </w:rPr>
        <w:t xml:space="preserve">gaining wealth </w:t>
      </w:r>
      <w:r w:rsidRPr="00947A73">
        <w:rPr>
          <w:rStyle w:val="StyleUnderline"/>
          <w:highlight w:val="green"/>
        </w:rPr>
        <w:t>through trickery</w:t>
      </w:r>
      <w:r w:rsidRPr="00DC1FBA">
        <w:rPr>
          <w:sz w:val="16"/>
        </w:rPr>
        <w:t xml:space="preserve">. These values will </w:t>
      </w:r>
      <w:r w:rsidRPr="003E4801">
        <w:rPr>
          <w:rStyle w:val="StyleUnderline"/>
        </w:rPr>
        <w:t xml:space="preserve">tend to </w:t>
      </w:r>
      <w:r w:rsidRPr="003E4801">
        <w:rPr>
          <w:rStyle w:val="Emphasis"/>
        </w:rPr>
        <w:t>deter productive activity</w:t>
      </w:r>
      <w:r w:rsidRPr="00DC1FBA">
        <w:rPr>
          <w:sz w:val="16"/>
        </w:rPr>
        <w:t xml:space="preserve"> </w:t>
      </w:r>
      <w:r w:rsidRPr="005E3C6C">
        <w:rPr>
          <w:rStyle w:val="StyleUnderline"/>
          <w:highlight w:val="green"/>
        </w:rPr>
        <w:t xml:space="preserve">and </w:t>
      </w:r>
      <w:r w:rsidRPr="005E3C6C">
        <w:rPr>
          <w:rStyle w:val="Emphasis"/>
          <w:highlight w:val="green"/>
        </w:rPr>
        <w:t>glorify unproductive activity</w:t>
      </w:r>
      <w:r w:rsidRPr="00DC1FBA">
        <w:rPr>
          <w:sz w:val="16"/>
        </w:rPr>
        <w:t xml:space="preserve">. More famously, McCloskey (2006; 2010; 2016) argues that </w:t>
      </w:r>
      <w:r w:rsidRPr="005E3C6C">
        <w:rPr>
          <w:rStyle w:val="StyleUnderline"/>
        </w:rPr>
        <w:t>modern</w:t>
      </w:r>
      <w:r w:rsidRPr="003E4801">
        <w:rPr>
          <w:rStyle w:val="StyleUnderline"/>
        </w:rPr>
        <w:t xml:space="preserve"> economic </w:t>
      </w:r>
      <w:r w:rsidRPr="005E3C6C">
        <w:rPr>
          <w:rStyle w:val="StyleUnderline"/>
          <w:highlight w:val="green"/>
        </w:rPr>
        <w:t>prosperity</w:t>
      </w:r>
      <w:r w:rsidRPr="003E4801">
        <w:rPr>
          <w:rStyle w:val="StyleUnderline"/>
        </w:rPr>
        <w:t xml:space="preserve"> </w:t>
      </w:r>
      <w:r w:rsidRPr="005E3C6C">
        <w:rPr>
          <w:rStyle w:val="StyleUnderline"/>
          <w:highlight w:val="green"/>
        </w:rPr>
        <w:t>resulted</w:t>
      </w:r>
      <w:r w:rsidRPr="00DC1FBA">
        <w:rPr>
          <w:sz w:val="16"/>
        </w:rPr>
        <w:t xml:space="preserve"> not </w:t>
      </w:r>
      <w:r w:rsidRPr="005E3C6C">
        <w:rPr>
          <w:rStyle w:val="StyleUnderline"/>
          <w:highlight w:val="green"/>
        </w:rPr>
        <w:t>from</w:t>
      </w:r>
      <w:r w:rsidRPr="00DC1FBA">
        <w:rPr>
          <w:sz w:val="16"/>
        </w:rPr>
        <w:t xml:space="preserve"> a change in formal institutions, but </w:t>
      </w:r>
      <w:r w:rsidRPr="005E3C6C">
        <w:rPr>
          <w:sz w:val="16"/>
        </w:rPr>
        <w:t xml:space="preserve">rather </w:t>
      </w:r>
      <w:r w:rsidRPr="005E3C6C">
        <w:rPr>
          <w:sz w:val="16"/>
          <w:highlight w:val="green"/>
        </w:rPr>
        <w:t xml:space="preserve">a </w:t>
      </w:r>
      <w:r w:rsidRPr="005E3C6C">
        <w:rPr>
          <w:rStyle w:val="Emphasis"/>
          <w:highlight w:val="green"/>
        </w:rPr>
        <w:t>change in moral values</w:t>
      </w:r>
      <w:r w:rsidRPr="005E3C6C">
        <w:rPr>
          <w:sz w:val="16"/>
          <w:highlight w:val="green"/>
        </w:rPr>
        <w:t xml:space="preserve">. </w:t>
      </w:r>
      <w:r w:rsidRPr="005E3C6C">
        <w:rPr>
          <w:rStyle w:val="StyleUnderline"/>
          <w:highlight w:val="green"/>
        </w:rPr>
        <w:t>This “</w:t>
      </w:r>
      <w:r w:rsidRPr="005E3C6C">
        <w:rPr>
          <w:rStyle w:val="Emphasis"/>
          <w:highlight w:val="green"/>
        </w:rPr>
        <w:t>bourgeois revaluation</w:t>
      </w:r>
      <w:r w:rsidRPr="005E3C6C">
        <w:rPr>
          <w:sz w:val="16"/>
          <w:highlight w:val="green"/>
        </w:rPr>
        <w:t xml:space="preserve">” </w:t>
      </w:r>
      <w:r w:rsidRPr="005E3C6C">
        <w:rPr>
          <w:rStyle w:val="StyleUnderline"/>
          <w:highlight w:val="green"/>
        </w:rPr>
        <w:t>made innovation, commerce, and trade</w:t>
      </w:r>
      <w:r w:rsidRPr="003E4801">
        <w:rPr>
          <w:rStyle w:val="StyleUnderline"/>
        </w:rPr>
        <w:t xml:space="preserve">-tested </w:t>
      </w:r>
      <w:r w:rsidRPr="003E4801">
        <w:rPr>
          <w:rStyle w:val="Emphasis"/>
        </w:rPr>
        <w:t xml:space="preserve">betterment </w:t>
      </w:r>
      <w:r w:rsidRPr="005E3C6C">
        <w:rPr>
          <w:rStyle w:val="Emphasis"/>
          <w:highlight w:val="green"/>
        </w:rPr>
        <w:t>more socially acceptable,</w:t>
      </w:r>
      <w:r w:rsidRPr="003E4801">
        <w:rPr>
          <w:rStyle w:val="Emphasis"/>
        </w:rPr>
        <w:t xml:space="preserve"> unleashing the growth that made our modern world.</w:t>
      </w:r>
    </w:p>
    <w:p w14:paraId="0491EB0E" w14:textId="77777777" w:rsidR="009F263E" w:rsidRPr="00DC1FBA" w:rsidRDefault="009F263E" w:rsidP="009F263E">
      <w:pPr>
        <w:rPr>
          <w:sz w:val="16"/>
        </w:rPr>
      </w:pPr>
      <w:r w:rsidRPr="00DC1FBA">
        <w:rPr>
          <w:sz w:val="16"/>
        </w:rPr>
        <w:t xml:space="preserve">Lavoie was better able to see the importance of cultural context in large part due to his methodological approach. Most economists embrace thin theory and clean empirics (Boettke et al. 2006). That is to say, “Economists have traditionally approached their subject matter by providing a parsimonious theory and then confronting that theory with as clean an empirical test as possible. The problem with this approach is that by stressing the universal in all human behaviour the specific is lost, whereas in asserting that all behaviour is specific as in traditional anthropology, the ability to communicate and understand across history and culture is lost” (Boettke et al. 2006). Lavoie (2011) deviated from this standard approach, largely by bringing in insights from the hermeneutical, interpretive, and growth of knowledge literatures. These approaches focused on interpreting the meanings that people attach to events—particularly, the </w:t>
      </w:r>
      <w:r w:rsidRPr="003E4801">
        <w:rPr>
          <w:rStyle w:val="StyleUnderline"/>
        </w:rPr>
        <w:t>intersubjective meanings</w:t>
      </w:r>
      <w:r w:rsidRPr="00DC1FBA">
        <w:rPr>
          <w:sz w:val="16"/>
        </w:rPr>
        <w:t xml:space="preserve"> that </w:t>
      </w:r>
      <w:r w:rsidRPr="003E4801">
        <w:rPr>
          <w:rStyle w:val="Emphasis"/>
        </w:rPr>
        <w:t>shape communication and coordination</w:t>
      </w:r>
      <w:r w:rsidRPr="00DC1FBA">
        <w:rPr>
          <w:sz w:val="16"/>
        </w:rPr>
        <w:t xml:space="preserve"> among individuals. The anthropologist Clifford Geertz (1979) argues that this approach is characterized by “a continuous dialectical tacking between the most local of local detail and the most global of global structure in such a way as to bring both into view simultaneously” (239, quoted in Lavoie 2011).</w:t>
      </w:r>
    </w:p>
    <w:p w14:paraId="6CF320C5" w14:textId="77777777" w:rsidR="009F263E" w:rsidRPr="00DC1FBA" w:rsidRDefault="009F263E" w:rsidP="009F263E">
      <w:pPr>
        <w:rPr>
          <w:sz w:val="16"/>
        </w:rPr>
      </w:pPr>
      <w:r w:rsidRPr="00DC1FBA">
        <w:rPr>
          <w:sz w:val="16"/>
        </w:rPr>
        <w:t xml:space="preserve">This approach lends itself well to </w:t>
      </w:r>
      <w:r w:rsidRPr="003E4801">
        <w:rPr>
          <w:rStyle w:val="StyleUnderline"/>
        </w:rPr>
        <w:t>Austrian economics</w:t>
      </w:r>
      <w:r w:rsidRPr="00DC1FBA">
        <w:rPr>
          <w:sz w:val="16"/>
        </w:rPr>
        <w:t xml:space="preserve"> for at least two reasons. The first is the strong Austrian emphasis on subjectivism. Austrian economists </w:t>
      </w:r>
      <w:r w:rsidRPr="003E4801">
        <w:rPr>
          <w:rStyle w:val="StyleUnderline"/>
        </w:rPr>
        <w:t xml:space="preserve">emphasize that </w:t>
      </w:r>
      <w:r w:rsidRPr="00022646">
        <w:rPr>
          <w:rStyle w:val="StyleUnderline"/>
        </w:rPr>
        <w:t xml:space="preserve">value is </w:t>
      </w:r>
      <w:r w:rsidRPr="00022646">
        <w:rPr>
          <w:rStyle w:val="Emphasis"/>
        </w:rPr>
        <w:t>subjective</w:t>
      </w:r>
      <w:r w:rsidRPr="00DC1FBA">
        <w:rPr>
          <w:sz w:val="16"/>
        </w:rPr>
        <w:t>, and we study how individuals strive to achieve various subjectively valued ends. This striving is expressed through diverse plans, and we study both how these plans clash in rivalrous conflict and how they become coordinated with one another. Since individual subjective plans are a crucial focus for Austrians, studying the meaning that individuals attach to their plans is quite important. An interpretive approach therefore follows quite naturally from the core tenets of Austrian economics. The second key reason that Austrian economics tends to mesh well with interpretive methods is that these methods share an intellectual lineage with the Austrian school. For instance, the influential phenomenologist Alfred Schutz was a student of Ludwig von Mises.</w:t>
      </w:r>
    </w:p>
    <w:p w14:paraId="463D179B" w14:textId="77777777" w:rsidR="009F263E" w:rsidRDefault="009F263E" w:rsidP="009F263E">
      <w:pPr>
        <w:pStyle w:val="Heading4"/>
      </w:pPr>
      <w:r>
        <w:t xml:space="preserve">3 – Defer </w:t>
      </w:r>
      <w:r>
        <w:rPr>
          <w:u w:val="single"/>
        </w:rPr>
        <w:t>against</w:t>
      </w:r>
      <w:r>
        <w:t xml:space="preserve"> the perm, it’s an example of the Marxist obsession with “community” and “solidarity” which swallows the individual and leads to violence.</w:t>
      </w:r>
    </w:p>
    <w:p w14:paraId="30BF80D5" w14:textId="77777777" w:rsidR="009F263E" w:rsidRDefault="009F263E" w:rsidP="009F263E">
      <w:pPr>
        <w:rPr>
          <w:rStyle w:val="Style13ptBold"/>
          <w:b w:val="0"/>
          <w:bCs w:val="0"/>
        </w:rPr>
      </w:pPr>
      <w:r>
        <w:rPr>
          <w:rStyle w:val="Style13ptBold"/>
        </w:rPr>
        <w:t xml:space="preserve">Gills 22 - 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(William, </w:t>
      </w:r>
      <w:hyperlink r:id="rId7" w:history="1">
        <w:r w:rsidRPr="0031696D">
          <w:rPr>
            <w:rStyle w:val="Hyperlink"/>
            <w:sz w:val="26"/>
          </w:rPr>
          <w:t>https://usa.anarchistlibraries.net/library/william-gillis-one-giant-red-flag-folded-into-a-book</w:t>
        </w:r>
      </w:hyperlink>
      <w:r>
        <w:rPr>
          <w:rStyle w:val="Style13ptBold"/>
        </w:rPr>
        <w:t>, One Giant Red Flag, Folded Into A Book, December 15</w:t>
      </w:r>
      <w:r w:rsidRPr="008324C3">
        <w:rPr>
          <w:rStyle w:val="Style13ptBold"/>
          <w:vertAlign w:val="superscript"/>
        </w:rPr>
        <w:t>th</w:t>
      </w:r>
      <w:r>
        <w:rPr>
          <w:rStyle w:val="Style13ptBold"/>
        </w:rPr>
        <w:t xml:space="preserve"> 2022) NAR</w:t>
      </w:r>
    </w:p>
    <w:p w14:paraId="3DBE37F5" w14:textId="77777777" w:rsidR="009F263E" w:rsidRPr="00213C24" w:rsidRDefault="009F263E" w:rsidP="009F263E">
      <w:pPr>
        <w:rPr>
          <w:sz w:val="16"/>
        </w:rPr>
      </w:pPr>
      <w:r w:rsidRPr="00213C24">
        <w:rPr>
          <w:sz w:val="16"/>
        </w:rPr>
        <w:t xml:space="preserve">My friend and I talked for hours, but </w:t>
      </w:r>
      <w:r w:rsidRPr="00D51C22">
        <w:rPr>
          <w:rStyle w:val="StyleUnderline"/>
        </w:rPr>
        <w:t>our</w:t>
      </w:r>
      <w:r w:rsidRPr="00213C24">
        <w:rPr>
          <w:sz w:val="16"/>
        </w:rPr>
        <w:t xml:space="preserve"> broad </w:t>
      </w:r>
      <w:r w:rsidRPr="00D51C22">
        <w:rPr>
          <w:rStyle w:val="StyleUnderline"/>
        </w:rPr>
        <w:t>emphases</w:t>
      </w:r>
      <w:r w:rsidRPr="00213C24">
        <w:rPr>
          <w:rStyle w:val="StyleUnderline"/>
        </w:rPr>
        <w:t xml:space="preserve"> could not have been more different</w:t>
      </w:r>
      <w:r w:rsidRPr="00213C24">
        <w:rPr>
          <w:sz w:val="16"/>
        </w:rPr>
        <w:t xml:space="preserve">. </w:t>
      </w:r>
    </w:p>
    <w:p w14:paraId="45757DE8" w14:textId="77777777" w:rsidR="009F263E" w:rsidRPr="00213C24" w:rsidRDefault="009F263E" w:rsidP="009F263E">
      <w:pPr>
        <w:rPr>
          <w:rStyle w:val="Emphasis"/>
        </w:rPr>
      </w:pPr>
      <w:r w:rsidRPr="00213C24">
        <w:rPr>
          <w:rStyle w:val="StyleUnderline"/>
        </w:rPr>
        <w:t>In her mind the central flaw of the Left was</w:t>
      </w:r>
      <w:r w:rsidRPr="00213C24">
        <w:rPr>
          <w:sz w:val="16"/>
        </w:rPr>
        <w:t xml:space="preserve"> people’s tolerance or even taste for conflict and </w:t>
      </w:r>
      <w:r w:rsidRPr="00213C24">
        <w:rPr>
          <w:rStyle w:val="StyleUnderline"/>
        </w:rPr>
        <w:t>schism</w:t>
      </w:r>
      <w:r w:rsidRPr="00213C24">
        <w:rPr>
          <w:sz w:val="16"/>
        </w:rPr>
        <w:t xml:space="preserve">. </w:t>
      </w:r>
      <w:r w:rsidRPr="00213C24">
        <w:rPr>
          <w:rStyle w:val="Emphasis"/>
        </w:rPr>
        <w:t xml:space="preserve">In my mind </w:t>
      </w:r>
      <w:r w:rsidRPr="000731F6">
        <w:rPr>
          <w:rStyle w:val="Emphasis"/>
          <w:highlight w:val="green"/>
        </w:rPr>
        <w:t>the central flaw</w:t>
      </w:r>
      <w:r w:rsidRPr="00213C24">
        <w:rPr>
          <w:sz w:val="16"/>
        </w:rPr>
        <w:t xml:space="preserve"> of the left </w:t>
      </w:r>
      <w:r w:rsidRPr="000731F6">
        <w:rPr>
          <w:rStyle w:val="Emphasis"/>
          <w:highlight w:val="green"/>
        </w:rPr>
        <w:t>was</w:t>
      </w:r>
      <w:r w:rsidRPr="00213C24">
        <w:rPr>
          <w:sz w:val="16"/>
        </w:rPr>
        <w:t xml:space="preserve"> the inverse: </w:t>
      </w:r>
      <w:r w:rsidRPr="000731F6">
        <w:rPr>
          <w:rStyle w:val="Emphasis"/>
          <w:highlight w:val="green"/>
        </w:rPr>
        <w:t>a hunger for unity</w:t>
      </w:r>
      <w:r w:rsidRPr="00213C24">
        <w:rPr>
          <w:rStyle w:val="Emphasis"/>
        </w:rPr>
        <w:t>, and</w:t>
      </w:r>
      <w:r w:rsidRPr="00213C24">
        <w:rPr>
          <w:sz w:val="16"/>
        </w:rPr>
        <w:t xml:space="preserve">, as a result, a simple-minded </w:t>
      </w:r>
      <w:r w:rsidRPr="00213C24">
        <w:rPr>
          <w:rStyle w:val="Emphasis"/>
        </w:rPr>
        <w:t xml:space="preserve">avoidance of schism. </w:t>
      </w:r>
    </w:p>
    <w:p w14:paraId="476C0732" w14:textId="77777777" w:rsidR="009F263E" w:rsidRPr="00213C24" w:rsidRDefault="009F263E" w:rsidP="009F263E">
      <w:pPr>
        <w:rPr>
          <w:sz w:val="16"/>
        </w:rPr>
      </w:pPr>
      <w:r w:rsidRPr="00213C24">
        <w:rPr>
          <w:sz w:val="16"/>
        </w:rPr>
        <w:t xml:space="preserve">Indeed, I argued, it’s precisely </w:t>
      </w:r>
      <w:r w:rsidRPr="00213C24">
        <w:rPr>
          <w:rStyle w:val="StyleUnderline"/>
        </w:rPr>
        <w:t xml:space="preserve">the Left’s </w:t>
      </w:r>
      <w:r w:rsidRPr="000731F6">
        <w:rPr>
          <w:rStyle w:val="StyleUnderline"/>
          <w:highlight w:val="green"/>
        </w:rPr>
        <w:t>pursuit of cohesion</w:t>
      </w:r>
      <w:r w:rsidRPr="00213C24">
        <w:rPr>
          <w:rStyle w:val="StyleUnderline"/>
        </w:rPr>
        <w:t xml:space="preserve"> above all </w:t>
      </w:r>
      <w:r w:rsidRPr="000731F6">
        <w:rPr>
          <w:rStyle w:val="StyleUnderline"/>
          <w:highlight w:val="green"/>
        </w:rPr>
        <w:t>and an inability to</w:t>
      </w:r>
      <w:r w:rsidRPr="00213C24">
        <w:rPr>
          <w:rStyle w:val="StyleUnderline"/>
        </w:rPr>
        <w:t xml:space="preserve"> gracefully</w:t>
      </w:r>
      <w:r w:rsidRPr="00213C24">
        <w:rPr>
          <w:sz w:val="16"/>
        </w:rPr>
        <w:t xml:space="preserve"> </w:t>
      </w:r>
      <w:r w:rsidRPr="000731F6">
        <w:rPr>
          <w:rStyle w:val="Emphasis"/>
          <w:highlight w:val="green"/>
        </w:rPr>
        <w:t>accept</w:t>
      </w:r>
      <w:r w:rsidRPr="00213C24">
        <w:rPr>
          <w:rStyle w:val="Emphasis"/>
        </w:rPr>
        <w:t xml:space="preserve"> </w:t>
      </w:r>
      <w:r w:rsidRPr="000731F6">
        <w:rPr>
          <w:rStyle w:val="Emphasis"/>
          <w:highlight w:val="green"/>
        </w:rPr>
        <w:t>rupture and separation</w:t>
      </w:r>
      <w:r w:rsidRPr="00213C24">
        <w:rPr>
          <w:sz w:val="16"/>
        </w:rPr>
        <w:t xml:space="preserve"> that </w:t>
      </w:r>
      <w:r w:rsidRPr="009C1016">
        <w:rPr>
          <w:rStyle w:val="StyleUnderline"/>
          <w:highlight w:val="green"/>
        </w:rPr>
        <w:t xml:space="preserve">is the </w:t>
      </w:r>
      <w:r w:rsidRPr="000731F6">
        <w:rPr>
          <w:rStyle w:val="StyleUnderline"/>
          <w:highlight w:val="green"/>
        </w:rPr>
        <w:t>source of</w:t>
      </w:r>
      <w:r w:rsidRPr="00213C24">
        <w:rPr>
          <w:rStyle w:val="StyleUnderline"/>
        </w:rPr>
        <w:t xml:space="preserve"> much</w:t>
      </w:r>
      <w:r w:rsidRPr="00213C24">
        <w:rPr>
          <w:sz w:val="16"/>
        </w:rPr>
        <w:t xml:space="preserve"> </w:t>
      </w:r>
      <w:r w:rsidRPr="000731F6">
        <w:rPr>
          <w:rStyle w:val="Emphasis"/>
          <w:highlight w:val="green"/>
        </w:rPr>
        <w:t>intractable hostility</w:t>
      </w:r>
      <w:r w:rsidRPr="00213C24">
        <w:rPr>
          <w:sz w:val="16"/>
        </w:rPr>
        <w:t xml:space="preserve">. </w:t>
      </w:r>
      <w:r w:rsidRPr="00213C24">
        <w:rPr>
          <w:rStyle w:val="StyleUnderline"/>
        </w:rPr>
        <w:t xml:space="preserve">Instead of simply </w:t>
      </w:r>
      <w:r w:rsidRPr="00213C24">
        <w:rPr>
          <w:rStyle w:val="Emphasis"/>
        </w:rPr>
        <w:t>going our own ways</w:t>
      </w:r>
      <w:r w:rsidRPr="00213C24">
        <w:rPr>
          <w:sz w:val="16"/>
        </w:rPr>
        <w:t xml:space="preserve">, </w:t>
      </w:r>
      <w:r w:rsidRPr="000731F6">
        <w:rPr>
          <w:rStyle w:val="StyleUnderline"/>
          <w:highlight w:val="green"/>
        </w:rPr>
        <w:t>the Left sees</w:t>
      </w:r>
      <w:r w:rsidRPr="00213C24">
        <w:rPr>
          <w:rStyle w:val="StyleUnderline"/>
        </w:rPr>
        <w:t xml:space="preserve"> any </w:t>
      </w:r>
      <w:r w:rsidRPr="000731F6">
        <w:rPr>
          <w:rStyle w:val="StyleUnderline"/>
          <w:highlight w:val="green"/>
        </w:rPr>
        <w:t>division as failure and</w:t>
      </w:r>
      <w:r w:rsidRPr="00213C24">
        <w:rPr>
          <w:rStyle w:val="StyleUnderline"/>
        </w:rPr>
        <w:t xml:space="preserve"> so </w:t>
      </w:r>
      <w:r w:rsidRPr="000731F6">
        <w:rPr>
          <w:rStyle w:val="StyleUnderline"/>
          <w:highlight w:val="green"/>
        </w:rPr>
        <w:t xml:space="preserve">tries </w:t>
      </w:r>
      <w:r w:rsidRPr="000731F6">
        <w:rPr>
          <w:rStyle w:val="Emphasis"/>
          <w:highlight w:val="green"/>
        </w:rPr>
        <w:t>to force everything into The</w:t>
      </w:r>
      <w:r w:rsidRPr="00213C24">
        <w:rPr>
          <w:rStyle w:val="Emphasis"/>
        </w:rPr>
        <w:t xml:space="preserve"> </w:t>
      </w:r>
      <w:r w:rsidRPr="000731F6">
        <w:rPr>
          <w:rStyle w:val="Emphasis"/>
          <w:highlight w:val="green"/>
        </w:rPr>
        <w:t>General Assembly</w:t>
      </w:r>
      <w:r w:rsidRPr="00213C24">
        <w:rPr>
          <w:sz w:val="16"/>
        </w:rPr>
        <w:t xml:space="preserve"> or </w:t>
      </w:r>
      <w:r w:rsidRPr="000731F6">
        <w:rPr>
          <w:rStyle w:val="Emphasis"/>
          <w:highlight w:val="green"/>
        </w:rPr>
        <w:t>The Party or The Community</w:t>
      </w:r>
      <w:r w:rsidRPr="00213C24">
        <w:rPr>
          <w:sz w:val="16"/>
        </w:rPr>
        <w:t xml:space="preserve"> – </w:t>
      </w:r>
      <w:r w:rsidRPr="000731F6">
        <w:rPr>
          <w:rStyle w:val="StyleUnderline"/>
          <w:highlight w:val="green"/>
        </w:rPr>
        <w:t>creating</w:t>
      </w:r>
      <w:r w:rsidRPr="00213C24">
        <w:rPr>
          <w:sz w:val="16"/>
        </w:rPr>
        <w:t xml:space="preserve"> self-perpetuating </w:t>
      </w:r>
      <w:r w:rsidRPr="000731F6">
        <w:rPr>
          <w:rStyle w:val="StyleUnderline"/>
          <w:highlight w:val="green"/>
        </w:rPr>
        <w:t>quagmires</w:t>
      </w:r>
      <w:r w:rsidRPr="00213C24">
        <w:rPr>
          <w:rStyle w:val="StyleUnderline"/>
        </w:rPr>
        <w:t xml:space="preserve"> in a</w:t>
      </w:r>
      <w:r w:rsidRPr="00213C24">
        <w:rPr>
          <w:sz w:val="16"/>
        </w:rPr>
        <w:t xml:space="preserve"> blind </w:t>
      </w:r>
      <w:r w:rsidRPr="00213C24">
        <w:rPr>
          <w:rStyle w:val="StyleUnderline"/>
        </w:rPr>
        <w:t>faith that</w:t>
      </w:r>
      <w:r w:rsidRPr="00213C24">
        <w:rPr>
          <w:sz w:val="16"/>
        </w:rPr>
        <w:t xml:space="preserve"> discussion can handle everything or that </w:t>
      </w:r>
      <w:r w:rsidRPr="00213C24">
        <w:rPr>
          <w:rStyle w:val="StyleUnderline"/>
        </w:rPr>
        <w:t>collectivity is a magical fountainhead of warm fuzzies.</w:t>
      </w:r>
      <w:r w:rsidRPr="00213C24">
        <w:rPr>
          <w:sz w:val="16"/>
        </w:rPr>
        <w:t xml:space="preserve"> </w:t>
      </w:r>
      <w:r w:rsidRPr="00BD3D74">
        <w:rPr>
          <w:rStyle w:val="StyleUnderline"/>
        </w:rPr>
        <w:t xml:space="preserve">But </w:t>
      </w:r>
      <w:r w:rsidRPr="000731F6">
        <w:rPr>
          <w:rStyle w:val="StyleUnderline"/>
          <w:highlight w:val="green"/>
        </w:rPr>
        <w:t>the harder we</w:t>
      </w:r>
      <w:r w:rsidRPr="00213C24">
        <w:rPr>
          <w:sz w:val="16"/>
        </w:rPr>
        <w:t xml:space="preserve"> attempt to </w:t>
      </w:r>
      <w:r w:rsidRPr="000731F6">
        <w:rPr>
          <w:rStyle w:val="StyleUnderline"/>
          <w:highlight w:val="green"/>
        </w:rPr>
        <w:t>press</w:t>
      </w:r>
      <w:r w:rsidRPr="00213C24">
        <w:rPr>
          <w:rStyle w:val="StyleUnderline"/>
        </w:rPr>
        <w:t xml:space="preserve"> everyone </w:t>
      </w:r>
      <w:r w:rsidRPr="000731F6">
        <w:rPr>
          <w:rStyle w:val="StyleUnderline"/>
          <w:highlight w:val="green"/>
        </w:rPr>
        <w:t>into</w:t>
      </w:r>
      <w:r w:rsidRPr="00213C24">
        <w:rPr>
          <w:sz w:val="16"/>
        </w:rPr>
        <w:t xml:space="preserve"> peace and </w:t>
      </w:r>
      <w:r w:rsidRPr="000731F6">
        <w:rPr>
          <w:rStyle w:val="StyleUnderline"/>
          <w:highlight w:val="green"/>
        </w:rPr>
        <w:t>unity</w:t>
      </w:r>
      <w:r w:rsidRPr="000731F6">
        <w:rPr>
          <w:sz w:val="16"/>
          <w:highlight w:val="green"/>
        </w:rPr>
        <w:t xml:space="preserve"> </w:t>
      </w:r>
      <w:r w:rsidRPr="000731F6">
        <w:rPr>
          <w:rStyle w:val="Emphasis"/>
          <w:highlight w:val="green"/>
        </w:rPr>
        <w:t>the more violent and cataclysmic the</w:t>
      </w:r>
      <w:r w:rsidRPr="00213C24">
        <w:rPr>
          <w:sz w:val="16"/>
        </w:rPr>
        <w:t xml:space="preserve"> inevitable </w:t>
      </w:r>
      <w:r w:rsidRPr="000731F6">
        <w:rPr>
          <w:rStyle w:val="Emphasis"/>
          <w:highlight w:val="green"/>
        </w:rPr>
        <w:t>splits</w:t>
      </w:r>
      <w:r w:rsidRPr="00213C24">
        <w:rPr>
          <w:sz w:val="16"/>
        </w:rPr>
        <w:t xml:space="preserve">. </w:t>
      </w:r>
      <w:r w:rsidRPr="00213C24">
        <w:rPr>
          <w:rStyle w:val="StyleUnderline"/>
        </w:rPr>
        <w:t>By trying to tamp down</w:t>
      </w:r>
      <w:r w:rsidRPr="00213C24">
        <w:rPr>
          <w:sz w:val="16"/>
        </w:rPr>
        <w:t xml:space="preserve"> every fight and paper over every </w:t>
      </w:r>
      <w:r w:rsidRPr="00213C24">
        <w:rPr>
          <w:rStyle w:val="StyleUnderline"/>
        </w:rPr>
        <w:t>difference</w:t>
      </w:r>
      <w:r w:rsidRPr="00213C24">
        <w:rPr>
          <w:sz w:val="16"/>
        </w:rPr>
        <w:t xml:space="preserve"> </w:t>
      </w:r>
      <w:r w:rsidRPr="00213C24">
        <w:rPr>
          <w:rStyle w:val="StyleUnderline"/>
        </w:rPr>
        <w:t xml:space="preserve">we create </w:t>
      </w:r>
      <w:r w:rsidRPr="00213C24">
        <w:rPr>
          <w:rStyle w:val="Emphasis"/>
        </w:rPr>
        <w:t>more division</w:t>
      </w:r>
      <w:r w:rsidRPr="00213C24">
        <w:rPr>
          <w:sz w:val="16"/>
        </w:rPr>
        <w:t xml:space="preserve"> in total. Instead of stepping up to the hard fight to kick a serial abuser out of institutional power we defuse and avoid explicit conflict, pushing everything into hidden accountability processes designed solely to hold together The Community or The Organization, until the survivors get so exhausted and demoralized they quit activism or end up in a massive schism not just with the serial abuser but with the self-appointed overseers of accountability, even with the entire passively complicit scene. </w:t>
      </w:r>
    </w:p>
    <w:p w14:paraId="044F711C" w14:textId="097F44CB" w:rsidR="009F263E" w:rsidRPr="009F263E" w:rsidRDefault="009F263E" w:rsidP="009F263E">
      <w:pPr>
        <w:rPr>
          <w:sz w:val="16"/>
        </w:rPr>
      </w:pPr>
      <w:r w:rsidRPr="00213C24">
        <w:rPr>
          <w:sz w:val="16"/>
        </w:rPr>
        <w:t xml:space="preserve">It’s a general pattern: </w:t>
      </w:r>
      <w:r w:rsidRPr="000731F6">
        <w:rPr>
          <w:rStyle w:val="StyleUnderline"/>
          <w:highlight w:val="green"/>
        </w:rPr>
        <w:t>the more a scene accepts separation, the less catastrophic</w:t>
      </w:r>
      <w:r w:rsidRPr="00213C24">
        <w:rPr>
          <w:rStyle w:val="StyleUnderline"/>
        </w:rPr>
        <w:t xml:space="preserve"> the divisions</w:t>
      </w:r>
      <w:r w:rsidRPr="00213C24">
        <w:rPr>
          <w:sz w:val="16"/>
        </w:rPr>
        <w:t xml:space="preserve">. </w:t>
      </w:r>
      <w:r w:rsidRPr="000731F6">
        <w:rPr>
          <w:rStyle w:val="StyleUnderline"/>
          <w:highlight w:val="green"/>
        </w:rPr>
        <w:t>Anarchist</w:t>
      </w:r>
      <w:r w:rsidRPr="00213C24">
        <w:rPr>
          <w:rStyle w:val="StyleUnderline"/>
        </w:rPr>
        <w:t xml:space="preserve"> </w:t>
      </w:r>
      <w:r w:rsidRPr="000731F6">
        <w:rPr>
          <w:rStyle w:val="StyleUnderline"/>
          <w:highlight w:val="green"/>
        </w:rPr>
        <w:t>circles</w:t>
      </w:r>
      <w:r w:rsidRPr="00213C24">
        <w:rPr>
          <w:sz w:val="16"/>
        </w:rPr>
        <w:t xml:space="preserve"> and projects, for example, certainly </w:t>
      </w:r>
      <w:r w:rsidRPr="00213C24">
        <w:rPr>
          <w:rStyle w:val="StyleUnderline"/>
        </w:rPr>
        <w:t>have</w:t>
      </w:r>
      <w:r w:rsidRPr="00213C24">
        <w:rPr>
          <w:sz w:val="16"/>
        </w:rPr>
        <w:t xml:space="preserve"> our disagreements, grudges, and lingering </w:t>
      </w:r>
      <w:r w:rsidRPr="00213C24">
        <w:rPr>
          <w:rStyle w:val="StyleUnderline"/>
        </w:rPr>
        <w:t>animosities, but the</w:t>
      </w:r>
      <w:r w:rsidRPr="00213C24">
        <w:rPr>
          <w:sz w:val="16"/>
        </w:rPr>
        <w:t xml:space="preserve"> resulting </w:t>
      </w:r>
      <w:r w:rsidRPr="00213C24">
        <w:rPr>
          <w:rStyle w:val="StyleUnderline"/>
        </w:rPr>
        <w:t>conflicts</w:t>
      </w:r>
      <w:r w:rsidRPr="00213C24">
        <w:rPr>
          <w:sz w:val="16"/>
        </w:rPr>
        <w:t xml:space="preserve">, even when they get violent or fucked up, </w:t>
      </w:r>
      <w:r w:rsidRPr="000731F6">
        <w:rPr>
          <w:rStyle w:val="StyleUnderline"/>
          <w:highlight w:val="green"/>
        </w:rPr>
        <w:t>are</w:t>
      </w:r>
      <w:r w:rsidRPr="00213C24">
        <w:rPr>
          <w:sz w:val="16"/>
        </w:rPr>
        <w:t xml:space="preserve"> at least </w:t>
      </w:r>
      <w:r w:rsidRPr="000731F6">
        <w:rPr>
          <w:rStyle w:val="StyleUnderline"/>
          <w:highlight w:val="green"/>
        </w:rPr>
        <w:t xml:space="preserve">rarely as devastating as the </w:t>
      </w:r>
      <w:r w:rsidRPr="000731F6">
        <w:rPr>
          <w:rStyle w:val="Emphasis"/>
          <w:highlight w:val="green"/>
        </w:rPr>
        <w:t>unending fractal</w:t>
      </w:r>
      <w:r w:rsidRPr="00213C24">
        <w:rPr>
          <w:sz w:val="16"/>
        </w:rPr>
        <w:t xml:space="preserve"> of cataclysmic splits </w:t>
      </w:r>
      <w:r w:rsidRPr="000731F6">
        <w:rPr>
          <w:rStyle w:val="Emphasis"/>
          <w:highlight w:val="green"/>
        </w:rPr>
        <w:t>between</w:t>
      </w:r>
      <w:r w:rsidRPr="00213C24">
        <w:rPr>
          <w:sz w:val="16"/>
        </w:rPr>
        <w:t xml:space="preserve"> factions of </w:t>
      </w:r>
      <w:r w:rsidRPr="000731F6">
        <w:rPr>
          <w:rStyle w:val="Emphasis"/>
          <w:highlight w:val="green"/>
        </w:rPr>
        <w:t>marxists who cannot ideologically countenance any</w:t>
      </w:r>
      <w:r w:rsidRPr="00213C24">
        <w:rPr>
          <w:rStyle w:val="Emphasis"/>
        </w:rPr>
        <w:t xml:space="preserve"> sort of </w:t>
      </w:r>
      <w:r w:rsidRPr="000731F6">
        <w:rPr>
          <w:rStyle w:val="Emphasis"/>
          <w:highlight w:val="green"/>
        </w:rPr>
        <w:t>schism</w:t>
      </w:r>
      <w:r w:rsidRPr="00213C24">
        <w:rPr>
          <w:rStyle w:val="Emphasis"/>
        </w:rPr>
        <w:t xml:space="preserve"> and so are overrun by them.</w:t>
      </w:r>
      <w:r w:rsidRPr="00213C24">
        <w:rPr>
          <w:sz w:val="16"/>
        </w:rPr>
        <w:t xml:space="preserve"> </w:t>
      </w:r>
    </w:p>
    <w:p w14:paraId="76B2E768" w14:textId="77777777" w:rsidR="009F263E" w:rsidRDefault="009F263E" w:rsidP="009F263E">
      <w:pPr>
        <w:pStyle w:val="Heading3"/>
      </w:pPr>
      <w:r>
        <w:t>PDA</w:t>
      </w:r>
    </w:p>
    <w:p w14:paraId="5D8F00DF" w14:textId="727EE1FB" w:rsidR="009F263E" w:rsidRDefault="009F263E" w:rsidP="009F263E">
      <w:pPr>
        <w:pStyle w:val="Heading3"/>
      </w:pPr>
      <w:r>
        <w:t>Spirituality guides politics/sacrifice DA</w:t>
      </w:r>
    </w:p>
    <w:p w14:paraId="62890349" w14:textId="77777777" w:rsidR="009F263E" w:rsidRDefault="009F263E" w:rsidP="009F263E">
      <w:pPr>
        <w:pStyle w:val="Heading3"/>
      </w:pPr>
      <w:r>
        <w:t>Working within state fails (pedagogy)</w:t>
      </w:r>
    </w:p>
    <w:p w14:paraId="4098C926" w14:textId="77777777" w:rsidR="009F263E" w:rsidRPr="00814575" w:rsidRDefault="009F263E" w:rsidP="009F263E">
      <w:pPr>
        <w:pStyle w:val="Heading4"/>
      </w:pPr>
      <w:r>
        <w:t xml:space="preserve">2---Markets are liberatory, and the foundational Marxist critique they rely on </w:t>
      </w:r>
      <w:r w:rsidRPr="00B42330">
        <w:rPr>
          <w:u w:val="single"/>
        </w:rPr>
        <w:t>omits</w:t>
      </w:r>
      <w:r>
        <w:t xml:space="preserve"> an adequate analysis of </w:t>
      </w:r>
      <w:r w:rsidRPr="00B42330">
        <w:rPr>
          <w:u w:val="single"/>
        </w:rPr>
        <w:t>state violence.</w:t>
      </w:r>
    </w:p>
    <w:p w14:paraId="4069906B" w14:textId="77777777" w:rsidR="009F263E" w:rsidRDefault="009F263E" w:rsidP="009F263E">
      <w:pPr>
        <w:rPr>
          <w:rStyle w:val="Style13ptBold"/>
          <w:b w:val="0"/>
          <w:bCs w:val="0"/>
        </w:rPr>
      </w:pPr>
      <w:r>
        <w:rPr>
          <w:rStyle w:val="Style13ptBold"/>
        </w:rPr>
        <w:t>Gills 21 - 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(William, https://theanarchistlibrary.org/library/william-gillis-anti-engels-or-anti-anti-duhring-aktion, Anti-Engels (or Anti-Anti-Duhring Aktion), 2021-11-05) NAR</w:t>
      </w:r>
    </w:p>
    <w:p w14:paraId="2CD63C01" w14:textId="77777777" w:rsidR="009F263E" w:rsidRPr="004F2E8A" w:rsidRDefault="009F263E" w:rsidP="009F263E">
      <w:pPr>
        <w:rPr>
          <w:rStyle w:val="Emphasis"/>
        </w:rPr>
      </w:pPr>
      <w:r w:rsidRPr="00054BEF">
        <w:rPr>
          <w:sz w:val="16"/>
        </w:rPr>
        <w:t xml:space="preserve">Very briefly: </w:t>
      </w:r>
      <w:r w:rsidRPr="000731F6">
        <w:rPr>
          <w:rStyle w:val="StyleUnderline"/>
          <w:highlight w:val="green"/>
        </w:rPr>
        <w:t xml:space="preserve">Markets have been around </w:t>
      </w:r>
      <w:r w:rsidRPr="000731F6">
        <w:rPr>
          <w:rStyle w:val="Emphasis"/>
          <w:highlight w:val="green"/>
        </w:rPr>
        <w:t>for thousands of years</w:t>
      </w:r>
      <w:r w:rsidRPr="00B42330">
        <w:rPr>
          <w:sz w:val="14"/>
        </w:rPr>
        <w:t xml:space="preserve"> in both stateless and statist societies (from unregulated town markets to stateless civilizations at the scale of the Harappans), and to varying degrees of integration with or separation from formations of political violence. Often </w:t>
      </w:r>
      <w:r w:rsidRPr="000731F6">
        <w:rPr>
          <w:rStyle w:val="StyleUnderline"/>
          <w:highlight w:val="green"/>
        </w:rPr>
        <w:t>markets are sites of resistance to political violence</w:t>
      </w:r>
      <w:r w:rsidRPr="000731F6">
        <w:rPr>
          <w:sz w:val="14"/>
          <w:highlight w:val="green"/>
        </w:rPr>
        <w:t>,</w:t>
      </w:r>
      <w:r w:rsidRPr="00B42330">
        <w:rPr>
          <w:sz w:val="14"/>
        </w:rPr>
        <w:t xml:space="preserve"> providing sites of complex illegible cooperation </w:t>
      </w:r>
      <w:r w:rsidRPr="000731F6">
        <w:rPr>
          <w:rStyle w:val="StyleUnderline"/>
          <w:highlight w:val="green"/>
        </w:rPr>
        <w:t>that bypass the state’s capacity to surveil and control</w:t>
      </w:r>
      <w:r w:rsidRPr="004F2E8A">
        <w:rPr>
          <w:rStyle w:val="StyleUnderline"/>
        </w:rPr>
        <w:t xml:space="preserve">. Communities and </w:t>
      </w:r>
      <w:r w:rsidRPr="000731F6">
        <w:rPr>
          <w:rStyle w:val="StyleUnderline"/>
          <w:highlight w:val="green"/>
        </w:rPr>
        <w:t>individuals can retreat to the market to</w:t>
      </w:r>
      <w:r w:rsidRPr="004F2E8A">
        <w:rPr>
          <w:rStyle w:val="StyleUnderline"/>
        </w:rPr>
        <w:t xml:space="preserve"> resist taxation, to </w:t>
      </w:r>
      <w:r w:rsidRPr="000731F6">
        <w:rPr>
          <w:rStyle w:val="StyleUnderline"/>
          <w:highlight w:val="green"/>
        </w:rPr>
        <w:t>secure</w:t>
      </w:r>
      <w:r w:rsidRPr="004F2E8A">
        <w:rPr>
          <w:rStyle w:val="StyleUnderline"/>
        </w:rPr>
        <w:t xml:space="preserve"> options and </w:t>
      </w:r>
      <w:r w:rsidRPr="000731F6">
        <w:rPr>
          <w:rStyle w:val="StyleUnderline"/>
          <w:highlight w:val="green"/>
        </w:rPr>
        <w:t>means of survival and flourishing</w:t>
      </w:r>
      <w:r w:rsidRPr="004F2E8A">
        <w:rPr>
          <w:rStyle w:val="StyleUnderline"/>
        </w:rPr>
        <w:t xml:space="preserve"> that are otherwise outlawed, </w:t>
      </w:r>
      <w:r w:rsidRPr="000731F6">
        <w:rPr>
          <w:rStyle w:val="StyleUnderline"/>
          <w:highlight w:val="green"/>
        </w:rPr>
        <w:t>or to develop lines of connection, trust, and flight</w:t>
      </w:r>
      <w:r w:rsidRPr="004F2E8A">
        <w:rPr>
          <w:rStyle w:val="StyleUnderline"/>
        </w:rPr>
        <w:t xml:space="preserve"> beyond parochial communities.</w:t>
      </w:r>
      <w:r w:rsidRPr="00B42330">
        <w:rPr>
          <w:sz w:val="14"/>
        </w:rPr>
        <w:t xml:space="preserve"> Stateless markets deal with certain unique risks and thus tend towards more profit sharing and complex measures to build trust. This is not to say that examples of force didn’t occur endogenously in some markets, or that there weren’t some dynamics of wealth concentration that didn’t bootstrap off of the consequences of systems of force. But </w:t>
      </w:r>
      <w:r w:rsidRPr="004F2E8A">
        <w:rPr>
          <w:rStyle w:val="StyleUnderline"/>
        </w:rPr>
        <w:t>when</w:t>
      </w:r>
      <w:r w:rsidRPr="00B42330">
        <w:rPr>
          <w:sz w:val="14"/>
        </w:rPr>
        <w:t xml:space="preserve"> the effects of </w:t>
      </w:r>
      <w:r w:rsidRPr="004F2E8A">
        <w:rPr>
          <w:rStyle w:val="StyleUnderline"/>
        </w:rPr>
        <w:t xml:space="preserve">violence weren’t skewing the scales, </w:t>
      </w:r>
      <w:r w:rsidRPr="00B42330">
        <w:rPr>
          <w:sz w:val="14"/>
        </w:rPr>
        <w:t xml:space="preserve">and particularly when robust decentralized societal or cultural antibodies suppressed violence, </w:t>
      </w:r>
      <w:r w:rsidRPr="000731F6">
        <w:rPr>
          <w:rStyle w:val="Emphasis"/>
          <w:highlight w:val="green"/>
        </w:rPr>
        <w:t>there was never wealth concentration</w:t>
      </w:r>
      <w:r w:rsidRPr="00B42330">
        <w:rPr>
          <w:sz w:val="14"/>
        </w:rPr>
        <w:t xml:space="preserve"> anywhere near that of capitalism </w:t>
      </w:r>
      <w:r w:rsidRPr="000731F6">
        <w:rPr>
          <w:rStyle w:val="Emphasis"/>
          <w:highlight w:val="green"/>
        </w:rPr>
        <w:t>from</w:t>
      </w:r>
      <w:r w:rsidRPr="00B42330">
        <w:rPr>
          <w:sz w:val="14"/>
        </w:rPr>
        <w:t xml:space="preserve"> mere commodity </w:t>
      </w:r>
      <w:r w:rsidRPr="000731F6">
        <w:rPr>
          <w:rStyle w:val="Emphasis"/>
          <w:highlight w:val="green"/>
        </w:rPr>
        <w:t>trade itself.</w:t>
      </w:r>
    </w:p>
    <w:p w14:paraId="31C8B1C1" w14:textId="77777777" w:rsidR="009F263E" w:rsidRPr="00B42330" w:rsidRDefault="009F263E" w:rsidP="009F263E">
      <w:pPr>
        <w:rPr>
          <w:sz w:val="14"/>
        </w:rPr>
      </w:pPr>
      <w:r w:rsidRPr="00B42330">
        <w:rPr>
          <w:sz w:val="14"/>
        </w:rPr>
        <w:t xml:space="preserve">This empirical relationship isn’t magic. There are several specific dynamics that severely constrained the positive feedback of wealth as well as eroded it. Firstly, most historical market transactions weren’t anonymous, and as a result the woman with a stall in the town square knew if money meant less to you because you had more of it and would charge the rich more dearly. Secondly, there were many severe diseconomies of scale that saw diminishing returns or even negative returns past a point of investment, wealth, reach, marketshare, etc., from internal-transaction, maintenance, management costs, etc. Thirdly, insofar as robust competition could emerge and thus lead to price-taking, profit margins would shrink to near zero. Fourthly, without force to impose market and property norms, and to assign ‘objective’ title or value to things like the theft of thousands from a rich man as more of a crime than theft of a penny from a pauper, norms of trade of title can only emerge and stabilize as mutually-beneficial detentes. A community that recognizes titles whose broad terms everyone has a stake in can, in contrast, just refuse to recognize the title claims of a monopolist whose claims are cancerous. This is a more fluid dynamic to ownership and titles that Engels never even considers, assuming that property titles emerge fixed and universal. These various wealth-eroding dynamics permit some perturbations from complete “equality” of distribution for the sake of incentives, but (unless externally perturbed or severely overwhelmed by systemic violence) can stabilize in orbit around an equilibrium point of rough equality. </w:t>
      </w:r>
    </w:p>
    <w:p w14:paraId="7B580636" w14:textId="77777777" w:rsidR="009F263E" w:rsidRPr="00B42330" w:rsidRDefault="009F263E" w:rsidP="009F263E">
      <w:pPr>
        <w:rPr>
          <w:sz w:val="14"/>
        </w:rPr>
      </w:pPr>
      <w:r w:rsidRPr="00B42330">
        <w:rPr>
          <w:sz w:val="14"/>
        </w:rPr>
        <w:t xml:space="preserve">Now it is the case that, over a thousand years of feudal Europe, traders and the market-using folk of the free cities built up wealth contra other classes. But the initial seeds of the burghers’ victory over the gentry and aristocracy was, insofar as it was market-based, a matter of efficiency benefits plus a relatively quickly mobilizing complexity that exceeded the capacity of more conventional powers to parse and contain. Engels, hater of anything unruly or lumpen, snottily describes them as originating in “all manner of serfs and villains” and it’s certainly true that early traders and merchants were often a grubby sort of hustler. Those that could escape from fixed feudal relations and into the limited market space could exploit serious efficiency gains because markets provide computational, informational, and connectivity benefits. </w:t>
      </w:r>
      <w:r w:rsidRPr="00B42330">
        <w:rPr>
          <w:rStyle w:val="StyleUnderline"/>
        </w:rPr>
        <w:t>Pre-capitalist markets saw</w:t>
      </w:r>
      <w:r w:rsidRPr="00B42330">
        <w:rPr>
          <w:sz w:val="14"/>
        </w:rPr>
        <w:t xml:space="preserve"> overall </w:t>
      </w:r>
      <w:r w:rsidRPr="004F2E8A">
        <w:rPr>
          <w:rStyle w:val="StyleUnderline"/>
        </w:rPr>
        <w:t>profits</w:t>
      </w:r>
      <w:r w:rsidRPr="00B42330">
        <w:rPr>
          <w:sz w:val="14"/>
        </w:rPr>
        <w:t xml:space="preserve"> not off of “unequal” exchange (such would average out to zero net profit in the overall market sector), but </w:t>
      </w:r>
      <w:r w:rsidRPr="004F2E8A">
        <w:rPr>
          <w:rStyle w:val="StyleUnderline"/>
        </w:rPr>
        <w:t>off more efficiently routing goods between varying distributed agents with complex desires and benefiting from the arbitrage opportunities, the positive sum aspect of the market</w:t>
      </w:r>
      <w:r w:rsidRPr="00B42330">
        <w:rPr>
          <w:sz w:val="14"/>
        </w:rPr>
        <w:t xml:space="preserve">. Engels largely ignored the question of routing, but you can see routing itself as a form of labor if you’re particularly welded to the LTV. It’s this overall wealth generation in the burghers that is a far better explanation of the rising status and capacity of their class. And it was the myriad violent exclusions of the serfs from these markets that meant these profits weren’t evenly shared. </w:t>
      </w:r>
    </w:p>
    <w:p w14:paraId="7AF3424B" w14:textId="77777777" w:rsidR="009F263E" w:rsidRPr="00B42330" w:rsidRDefault="009F263E" w:rsidP="009F263E">
      <w:pPr>
        <w:rPr>
          <w:sz w:val="14"/>
        </w:rPr>
      </w:pPr>
      <w:r w:rsidRPr="00B42330">
        <w:rPr>
          <w:sz w:val="14"/>
        </w:rPr>
        <w:t xml:space="preserve">This is all not to suggest that the burghers’ market dynamics were particularly advanced, to say nothing of morally praiseworthy or entirely clear of wealth accumulation (in particular, as Marx pointed out, the order in which individual serfs escaped their bondage to the cities created a hierarchy of prior access and thus wealth disparities), but the point is they could still grasp efficiencies that had been locked up in most of feudal Europe. This mattered all the more when energy reserves (from the peat of the lowlands to the coal of Britain) enabled rapid technological development — </w:t>
      </w:r>
      <w:r w:rsidRPr="004F2E8A">
        <w:rPr>
          <w:rStyle w:val="StyleUnderline"/>
        </w:rPr>
        <w:t>markets excelling at general adaptation in contrast to feudal power structures.</w:t>
      </w:r>
      <w:r w:rsidRPr="00B42330">
        <w:rPr>
          <w:sz w:val="14"/>
        </w:rPr>
        <w:t xml:space="preserve"> </w:t>
      </w:r>
    </w:p>
    <w:p w14:paraId="6143410A" w14:textId="77777777" w:rsidR="009F263E" w:rsidRPr="00B42330" w:rsidRDefault="009F263E" w:rsidP="009F263E">
      <w:pPr>
        <w:rPr>
          <w:sz w:val="14"/>
        </w:rPr>
      </w:pPr>
      <w:r w:rsidRPr="00B42330">
        <w:rPr>
          <w:sz w:val="14"/>
        </w:rPr>
        <w:t xml:space="preserve">Markets in much of the feudal context were often more like what “grey markets” denote today, not quite outright black markets, but not beloved by formal powers either. The fact that the benefits of market activity were somewhat unevenly distributed into the hands of a few is partly to blame on insufficiently developed market/social norms and strategies (as a consequence of state limits) but it’s also the direct result of the state creating barriers to entry in the market. To give hopefully a universally salient example, when modern states banned weed it escalated the degree of risk in the weed market and thus the inequality of resulting wealth distributions from punitive impacts, but another factor was the cost to getting established as a hustler in the first place. Similarly, in far older times, greater </w:t>
      </w:r>
      <w:r w:rsidRPr="00054BEF">
        <w:rPr>
          <w:rStyle w:val="StyleUnderline"/>
        </w:rPr>
        <w:t>w</w:t>
      </w:r>
      <w:r w:rsidRPr="00B42330">
        <w:rPr>
          <w:sz w:val="14"/>
        </w:rPr>
        <w:t xml:space="preserve">ealth concentrations in the market were an inevitable result of the political struggle, the feudal powers had to constrain and contain the potentially ungovernable exception or line of flight the market presented to their power structures. Even violence exercised by the burghers to enforce guild monopolies or curtail women’s rights to property were enforceable in large part because of the pressures of the wider feudal context that left relatively isolated marketplaces amid a sea of manors. Sporadic distributions of wealth within the maroons of the free cities was thus the product and reflection of the immense sea of violence they were surrounded by. </w:t>
      </w:r>
    </w:p>
    <w:p w14:paraId="6C22F7F8" w14:textId="77777777" w:rsidR="009F263E" w:rsidRPr="00B42330" w:rsidRDefault="009F263E" w:rsidP="009F263E">
      <w:pPr>
        <w:rPr>
          <w:sz w:val="14"/>
        </w:rPr>
      </w:pPr>
      <w:r w:rsidRPr="00B42330">
        <w:rPr>
          <w:sz w:val="14"/>
        </w:rPr>
        <w:t xml:space="preserve">The same is true with economies of scale more broadly within these island marketplaces. Whole communities had to band together to protect sites of flight from ossified feudal relations to timid markets, precisely because they needed to scale up past a threshold to survive and counter-weigh the barriers to entry in the market. This centralization into communal structures helped propagate what inequality there was within local markets. </w:t>
      </w:r>
    </w:p>
    <w:p w14:paraId="148FCF0C" w14:textId="77777777" w:rsidR="009F263E" w:rsidRPr="00B42330" w:rsidRDefault="009F263E" w:rsidP="009F263E">
      <w:pPr>
        <w:rPr>
          <w:sz w:val="14"/>
        </w:rPr>
      </w:pPr>
      <w:r w:rsidRPr="00054BEF">
        <w:rPr>
          <w:rStyle w:val="StyleUnderline"/>
        </w:rPr>
        <w:t xml:space="preserve">Yes, </w:t>
      </w:r>
      <w:r w:rsidRPr="000731F6">
        <w:rPr>
          <w:rStyle w:val="StyleUnderline"/>
          <w:highlight w:val="green"/>
        </w:rPr>
        <w:t>the market</w:t>
      </w:r>
      <w:r w:rsidRPr="00B42330">
        <w:rPr>
          <w:sz w:val="14"/>
        </w:rPr>
        <w:t xml:space="preserve"> provided material efficiencies that eventually </w:t>
      </w:r>
      <w:r w:rsidRPr="000731F6">
        <w:rPr>
          <w:rStyle w:val="StyleUnderline"/>
          <w:highlight w:val="green"/>
        </w:rPr>
        <w:t>overwhelmed the feudal</w:t>
      </w:r>
      <w:r w:rsidRPr="00054BEF">
        <w:rPr>
          <w:rStyle w:val="StyleUnderline"/>
        </w:rPr>
        <w:t xml:space="preserve"> power </w:t>
      </w:r>
      <w:r w:rsidRPr="000731F6">
        <w:rPr>
          <w:rStyle w:val="StyleUnderline"/>
          <w:highlight w:val="green"/>
        </w:rPr>
        <w:t>structures, but</w:t>
      </w:r>
      <w:r w:rsidRPr="00054BEF">
        <w:rPr>
          <w:rStyle w:val="StyleUnderline"/>
        </w:rPr>
        <w:t xml:space="preserve"> </w:t>
      </w:r>
      <w:r w:rsidRPr="00B42330">
        <w:rPr>
          <w:sz w:val="14"/>
        </w:rPr>
        <w:t>this wasn’t due to wealth accumulation by mere fact of capital ownership. The wealth differentials of the pre-capitalist market were totally insufficient to spawn a class of dispossessed wage-laborers with no real bargaining power who would settle for a measly fraction of profits from an owner class. No</w:t>
      </w:r>
      <w:r w:rsidRPr="00054BEF">
        <w:rPr>
          <w:rStyle w:val="Emphasis"/>
        </w:rPr>
        <w:t xml:space="preserve">, </w:t>
      </w:r>
      <w:r w:rsidRPr="000731F6">
        <w:rPr>
          <w:rStyle w:val="Emphasis"/>
          <w:highlight w:val="green"/>
        </w:rPr>
        <w:t>the bourgeoisie had to use the state</w:t>
      </w:r>
      <w:r w:rsidRPr="00054BEF">
        <w:rPr>
          <w:rStyle w:val="Emphasis"/>
        </w:rPr>
        <w:t xml:space="preserve"> </w:t>
      </w:r>
      <w:r w:rsidRPr="00B42330">
        <w:rPr>
          <w:sz w:val="14"/>
        </w:rPr>
        <w:t xml:space="preserve">— a preexisting site of power in a social context where antibodies to power had atrophied — </w:t>
      </w:r>
      <w:r w:rsidRPr="000731F6">
        <w:rPr>
          <w:rStyle w:val="StyleUnderline"/>
          <w:highlight w:val="green"/>
        </w:rPr>
        <w:t>and the bourgeoisie could</w:t>
      </w:r>
      <w:r w:rsidRPr="00054BEF">
        <w:rPr>
          <w:rStyle w:val="StyleUnderline"/>
        </w:rPr>
        <w:t xml:space="preserve"> </w:t>
      </w:r>
      <w:r w:rsidRPr="000731F6">
        <w:rPr>
          <w:rStyle w:val="StyleUnderline"/>
          <w:highlight w:val="green"/>
        </w:rPr>
        <w:t>only emerge as a distinct</w:t>
      </w:r>
      <w:r w:rsidRPr="00054BEF">
        <w:rPr>
          <w:rStyle w:val="StyleUnderline"/>
        </w:rPr>
        <w:t xml:space="preserve"> marginal </w:t>
      </w:r>
      <w:r w:rsidRPr="000731F6">
        <w:rPr>
          <w:rStyle w:val="StyleUnderline"/>
          <w:highlight w:val="green"/>
        </w:rPr>
        <w:t xml:space="preserve">class </w:t>
      </w:r>
      <w:r w:rsidRPr="00B42330">
        <w:rPr>
          <w:rStyle w:val="StyleUnderline"/>
        </w:rPr>
        <w:t>with</w:t>
      </w:r>
      <w:r w:rsidRPr="00054BEF">
        <w:rPr>
          <w:rStyle w:val="StyleUnderline"/>
        </w:rPr>
        <w:t xml:space="preserve"> enough wealth to influence the state </w:t>
      </w:r>
      <w:r w:rsidRPr="000731F6">
        <w:rPr>
          <w:rStyle w:val="Emphasis"/>
          <w:highlight w:val="green"/>
        </w:rPr>
        <w:t>because of that state’s suppression of market competition</w:t>
      </w:r>
      <w:r w:rsidRPr="00054BEF">
        <w:rPr>
          <w:rStyle w:val="StyleUnderline"/>
        </w:rPr>
        <w:t xml:space="preserve"> and creation of sharp arbitrage possibilities.</w:t>
      </w:r>
      <w:r w:rsidRPr="00B42330">
        <w:rPr>
          <w:sz w:val="14"/>
        </w:rPr>
        <w:t xml:space="preserve"> </w:t>
      </w:r>
    </w:p>
    <w:p w14:paraId="6C06ACD7" w14:textId="77777777" w:rsidR="009F263E" w:rsidRPr="00054BEF" w:rsidRDefault="009F263E" w:rsidP="009F263E">
      <w:pPr>
        <w:rPr>
          <w:rStyle w:val="Emphasis"/>
        </w:rPr>
      </w:pPr>
      <w:r w:rsidRPr="000731F6">
        <w:rPr>
          <w:rStyle w:val="StyleUnderline"/>
          <w:highlight w:val="green"/>
        </w:rPr>
        <w:t xml:space="preserve">Were it not for the </w:t>
      </w:r>
      <w:r w:rsidRPr="000731F6">
        <w:rPr>
          <w:rStyle w:val="Emphasis"/>
          <w:highlight w:val="green"/>
        </w:rPr>
        <w:t>existing power structures</w:t>
      </w:r>
      <w:r w:rsidRPr="000731F6">
        <w:rPr>
          <w:sz w:val="14"/>
          <w:highlight w:val="green"/>
        </w:rPr>
        <w:t xml:space="preserve"> </w:t>
      </w:r>
      <w:r w:rsidRPr="000731F6">
        <w:rPr>
          <w:rStyle w:val="Emphasis"/>
          <w:highlight w:val="green"/>
        </w:rPr>
        <w:t>capitalism would never have been a thing.</w:t>
      </w:r>
      <w:r w:rsidRPr="00054BEF">
        <w:rPr>
          <w:rStyle w:val="Emphasis"/>
        </w:rPr>
        <w:t xml:space="preserve"> </w:t>
      </w:r>
    </w:p>
    <w:p w14:paraId="572197C2" w14:textId="77777777" w:rsidR="009F263E" w:rsidRPr="00B42330" w:rsidRDefault="009F263E" w:rsidP="009F263E">
      <w:pPr>
        <w:rPr>
          <w:sz w:val="14"/>
        </w:rPr>
      </w:pPr>
      <w:r w:rsidRPr="000731F6">
        <w:rPr>
          <w:rStyle w:val="StyleUnderline"/>
          <w:highlight w:val="green"/>
        </w:rPr>
        <w:t>Engels must</w:t>
      </w:r>
      <w:r w:rsidRPr="00054BEF">
        <w:rPr>
          <w:rStyle w:val="StyleUnderline"/>
        </w:rPr>
        <w:t xml:space="preserve"> desperately </w:t>
      </w:r>
      <w:r w:rsidRPr="000731F6">
        <w:rPr>
          <w:rStyle w:val="StyleUnderline"/>
          <w:highlight w:val="green"/>
        </w:rPr>
        <w:t>avoid this because in his account the capitalist owned</w:t>
      </w:r>
      <w:r w:rsidRPr="00054BEF">
        <w:rPr>
          <w:rStyle w:val="StyleUnderline"/>
        </w:rPr>
        <w:t xml:space="preserve"> </w:t>
      </w:r>
      <w:r w:rsidRPr="000731F6">
        <w:rPr>
          <w:rStyle w:val="StyleUnderline"/>
          <w:highlight w:val="green"/>
        </w:rPr>
        <w:t>factory with wages</w:t>
      </w:r>
      <w:r w:rsidRPr="00054BEF">
        <w:rPr>
          <w:rStyle w:val="StyleUnderline"/>
        </w:rPr>
        <w:t xml:space="preserve"> a small fraction of profit </w:t>
      </w:r>
      <w:r w:rsidRPr="000731F6">
        <w:rPr>
          <w:rStyle w:val="StyleUnderline"/>
          <w:highlight w:val="green"/>
        </w:rPr>
        <w:t>is</w:t>
      </w:r>
      <w:r w:rsidRPr="00054BEF">
        <w:rPr>
          <w:rStyle w:val="StyleUnderline"/>
        </w:rPr>
        <w:t xml:space="preserve"> an </w:t>
      </w:r>
      <w:r w:rsidRPr="000731F6">
        <w:rPr>
          <w:rStyle w:val="StyleUnderline"/>
          <w:highlight w:val="green"/>
        </w:rPr>
        <w:t>inevitability baked into</w:t>
      </w:r>
      <w:r w:rsidRPr="00054BEF">
        <w:rPr>
          <w:rStyle w:val="StyleUnderline"/>
        </w:rPr>
        <w:t xml:space="preserve"> exchange and </w:t>
      </w:r>
      <w:r w:rsidRPr="000731F6">
        <w:rPr>
          <w:rStyle w:val="StyleUnderline"/>
          <w:highlight w:val="green"/>
        </w:rPr>
        <w:t>property itself. But</w:t>
      </w:r>
      <w:r w:rsidRPr="00B42330">
        <w:rPr>
          <w:sz w:val="14"/>
        </w:rPr>
        <w:t xml:space="preserve"> the </w:t>
      </w:r>
      <w:r w:rsidRPr="000731F6">
        <w:rPr>
          <w:rStyle w:val="StyleUnderline"/>
          <w:highlight w:val="green"/>
        </w:rPr>
        <w:t>workers</w:t>
      </w:r>
      <w:r w:rsidRPr="00B42330">
        <w:rPr>
          <w:sz w:val="14"/>
        </w:rPr>
        <w:t xml:space="preserve"> largely </w:t>
      </w:r>
      <w:r w:rsidRPr="000731F6">
        <w:rPr>
          <w:rStyle w:val="StyleUnderline"/>
          <w:highlight w:val="green"/>
        </w:rPr>
        <w:t xml:space="preserve">had to be </w:t>
      </w:r>
      <w:r w:rsidRPr="000731F6">
        <w:rPr>
          <w:rStyle w:val="Emphasis"/>
          <w:highlight w:val="green"/>
        </w:rPr>
        <w:t>forcibly made to work in the factories</w:t>
      </w:r>
      <w:r w:rsidRPr="000731F6">
        <w:rPr>
          <w:rStyle w:val="StyleUnderline"/>
          <w:highlight w:val="green"/>
        </w:rPr>
        <w:t>,</w:t>
      </w:r>
      <w:r w:rsidRPr="00054BEF">
        <w:rPr>
          <w:rStyle w:val="StyleUnderline"/>
        </w:rPr>
        <w:t xml:space="preserve"> </w:t>
      </w:r>
      <w:r w:rsidRPr="00B42330">
        <w:rPr>
          <w:sz w:val="14"/>
        </w:rPr>
        <w:t xml:space="preserve">and across the board made desperate enough to have almost no bargaining power for wages actually balanced only against whatever actual labor and risk the capitalist invested. </w:t>
      </w:r>
    </w:p>
    <w:p w14:paraId="3EC7DDCB" w14:textId="77777777" w:rsidR="009F263E" w:rsidRPr="00B42330" w:rsidRDefault="009F263E" w:rsidP="009F263E">
      <w:pPr>
        <w:rPr>
          <w:sz w:val="14"/>
        </w:rPr>
      </w:pPr>
      <w:r w:rsidRPr="00B42330">
        <w:rPr>
          <w:sz w:val="14"/>
        </w:rPr>
        <w:t xml:space="preserve">The bourgeoisie were able to leverage their increasing economic wealth and efficiencies to wheedle their way into existing power structures, but what Engels calls the “decisive advantage” of the economic in this context was not and is not a universal advantage. First off it’s worth noting there are plenty of cases throughout history where various forms and dynamics of power trounce or ignore market efficiency, especially because the efficiency of markets is in routing goods between diverse decentralized desires, which is often the opposite of the centralized efficiencies the state wants. But there are also cases where anything remotely economic (in the limited sense Engels is using of material goods) is trumped by differing interests of power. More on such in a minute. </w:t>
      </w:r>
    </w:p>
    <w:p w14:paraId="1494994E" w14:textId="77777777" w:rsidR="009F263E" w:rsidRPr="00B42330" w:rsidRDefault="009F263E" w:rsidP="009F263E">
      <w:pPr>
        <w:rPr>
          <w:sz w:val="14"/>
        </w:rPr>
      </w:pPr>
      <w:r w:rsidRPr="00B42330">
        <w:rPr>
          <w:sz w:val="14"/>
        </w:rPr>
        <w:t xml:space="preserve">Engels has to write off these ‘exceptions’ as averaging away by virtue of the need for states with greater economic advantage outcompeting other states. It’s certainly the case that with two exactly equal states the one that can’t produce machine guns will likely get conquered by the one that can, but there’s a couple important things to note… </w:t>
      </w:r>
    </w:p>
    <w:p w14:paraId="23C9EFAC" w14:textId="77777777" w:rsidR="009F263E" w:rsidRPr="00B42330" w:rsidRDefault="009F263E" w:rsidP="009F263E">
      <w:pPr>
        <w:rPr>
          <w:sz w:val="14"/>
        </w:rPr>
      </w:pPr>
      <w:r w:rsidRPr="00B42330">
        <w:rPr>
          <w:sz w:val="14"/>
        </w:rPr>
        <w:t xml:space="preserve">Firstly there are different ways by which power can relate to economic productivity other than enslaving it within itself. Marauders, raiders, and total-war armies often found workarounds whereby their economically simple force could exploit and conquer powers with immensely complex or ‘developed’ economic forces. Nice impregnable city wall you’ve got there, be a shame if us oh-so-simple chucklefucks just surrounded you and starved you into surrender. Technology and economic productivity isn’t some linear ladder whereby those higher up necessarily win, or even win on average. A few thousand insurgents with antiquated weapons can bring the most economically developed empire in history to its knees. This reality of asymmetries and exploits is in no small part a matter of complexity dynamics and the informational limitations of certain systems. </w:t>
      </w:r>
    </w:p>
    <w:p w14:paraId="14FC6504" w14:textId="77777777" w:rsidR="009F263E" w:rsidRPr="00B42330" w:rsidRDefault="009F263E" w:rsidP="009F263E">
      <w:pPr>
        <w:rPr>
          <w:sz w:val="14"/>
        </w:rPr>
      </w:pPr>
      <w:r w:rsidRPr="00B42330">
        <w:rPr>
          <w:sz w:val="14"/>
        </w:rPr>
        <w:t xml:space="preserve">Secondly there are many dynamics that can be far more important to the success of a power system than material productivity or even physical force. A state that is better able to control and subjugate its own population will have an advantage, and there are myriad ways to do that without depending on material productivity. </w:t>
      </w:r>
    </w:p>
    <w:p w14:paraId="31BC0187" w14:textId="77777777" w:rsidR="009F263E" w:rsidRPr="00B42330" w:rsidRDefault="009F263E" w:rsidP="009F263E">
      <w:pPr>
        <w:rPr>
          <w:sz w:val="14"/>
        </w:rPr>
      </w:pPr>
      <w:r w:rsidRPr="00B42330">
        <w:rPr>
          <w:sz w:val="14"/>
        </w:rPr>
        <w:t xml:space="preserve">What’s more in this vein, allowing for material productivity in some forms and contexts may hinder the self-perpetuation of a state. A form of material productivity might contribute nothing to comparative war efforts between states but instead increase the illegibility of its own population. So for example a state dependent upon grain taxes is threatened by the cultivation of alternative crops that are more efficient at providing nutrition and calories per labor, but are not countable or seizable by the tax man. The incentives of power here are to burn and outlaw the new crop, lest the state collapse as a result of its propagation. </w:t>
      </w:r>
    </w:p>
    <w:p w14:paraId="14935EEE" w14:textId="77777777" w:rsidR="009F263E" w:rsidRPr="00B42330" w:rsidRDefault="009F263E" w:rsidP="009F263E">
      <w:pPr>
        <w:rPr>
          <w:sz w:val="14"/>
        </w:rPr>
      </w:pPr>
      <w:r w:rsidRPr="00B42330">
        <w:rPr>
          <w:sz w:val="14"/>
        </w:rPr>
        <w:t xml:space="preserve">Productivity is not linear because there’s always the question of productive at what for who? Similarly, efficiency is always directed. There are different directions of material productivity and different directions of economic efficiency. Engels implicitly takes the state as the judge, the deciding perspective on whether something constitutes progress or not. He smuggles in the centrality and relevance of force through the backdoor by making it such an inherent assumption as to be invisible. </w:t>
      </w:r>
    </w:p>
    <w:p w14:paraId="74AD7D7D" w14:textId="77777777" w:rsidR="009F263E" w:rsidRPr="00B42330" w:rsidRDefault="009F263E" w:rsidP="009F263E">
      <w:pPr>
        <w:rPr>
          <w:sz w:val="14"/>
        </w:rPr>
      </w:pPr>
      <w:r w:rsidRPr="00B42330">
        <w:rPr>
          <w:sz w:val="14"/>
        </w:rPr>
        <w:t xml:space="preserve">If force is innately given, then one can look at a long interplay of economic and state effects, and always say for any state effect upon the economic that this in turn was driven by the economic. Given that there are states competing with war, economic changes that provide advantages at state warfare will emerge, even if a given state for some period rejects such changes. Given that there are states. </w:t>
      </w:r>
    </w:p>
    <w:p w14:paraId="4B21E280" w14:textId="08B049E8" w:rsidR="009F263E" w:rsidRPr="009F263E" w:rsidRDefault="009F263E" w:rsidP="009F263E">
      <w:pPr>
        <w:rPr>
          <w:sz w:val="14"/>
        </w:rPr>
      </w:pPr>
      <w:r w:rsidRPr="00B42330">
        <w:rPr>
          <w:sz w:val="14"/>
        </w:rPr>
        <w:t xml:space="preserve">Of course </w:t>
      </w:r>
      <w:r w:rsidRPr="00054BEF">
        <w:rPr>
          <w:rStyle w:val="StyleUnderline"/>
        </w:rPr>
        <w:t>Engels</w:t>
      </w:r>
      <w:r w:rsidRPr="00B42330">
        <w:rPr>
          <w:sz w:val="14"/>
        </w:rPr>
        <w:t xml:space="preserve"> — clumsy lout and pale afterimage of the One True King that he is — doesn’t stay at such an airy distance and directly </w:t>
      </w:r>
      <w:r w:rsidRPr="00054BEF">
        <w:rPr>
          <w:rStyle w:val="StyleUnderline"/>
        </w:rPr>
        <w:t xml:space="preserve">takes the bait on Duhring’s claim that </w:t>
      </w:r>
      <w:r w:rsidRPr="000731F6">
        <w:rPr>
          <w:rStyle w:val="StyleUnderline"/>
          <w:highlight w:val="green"/>
        </w:rPr>
        <w:t>the root of capitalism’s emergence was</w:t>
      </w:r>
      <w:r w:rsidRPr="00054BEF">
        <w:rPr>
          <w:rStyle w:val="StyleUnderline"/>
        </w:rPr>
        <w:t xml:space="preserve"> </w:t>
      </w:r>
      <w:r w:rsidRPr="000731F6">
        <w:rPr>
          <w:rStyle w:val="StyleUnderline"/>
          <w:highlight w:val="green"/>
        </w:rPr>
        <w:t>in political violence, not an economic</w:t>
      </w:r>
      <w:r w:rsidRPr="00054BEF">
        <w:rPr>
          <w:rStyle w:val="StyleUnderline"/>
        </w:rPr>
        <w:t xml:space="preserve"> form or </w:t>
      </w:r>
      <w:r w:rsidRPr="000731F6">
        <w:rPr>
          <w:rStyle w:val="StyleUnderline"/>
          <w:highlight w:val="green"/>
        </w:rPr>
        <w:t>exchange value</w:t>
      </w:r>
      <w:r w:rsidRPr="00054BEF">
        <w:rPr>
          <w:rStyle w:val="StyleUnderline"/>
        </w:rPr>
        <w:t xml:space="preserve"> itself</w:t>
      </w:r>
      <w:r w:rsidRPr="00B42330">
        <w:rPr>
          <w:sz w:val="14"/>
        </w:rPr>
        <w:t xml:space="preserve">. We’ve seen how untenable that is. But one could patch the poor buffoon up, and reassert the dominance of the economic over such violence by cutting things down to the claim that, sure violence is part of the mix, but such violence itself is always itself a consequence of economic realities. The emergence of the feudal power system had many motivations and causal influences. And was fuedalism in turn not an advancement in underlying economic production over slavery? Engels spends a lot of time on more distant history precisely in order to preserve this fallback. </w:t>
      </w:r>
    </w:p>
    <w:sectPr w:rsidR="009F263E" w:rsidRPr="009F2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9723223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20"/>
    <w:rsid w:val="00006E20"/>
    <w:rsid w:val="00991FD4"/>
    <w:rsid w:val="009F2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0205"/>
  <w15:chartTrackingRefBased/>
  <w15:docId w15:val="{34860EB4-F8DA-4D36-83A4-6A01A742B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263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F26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9F26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9F26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F26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263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2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63E"/>
  </w:style>
  <w:style w:type="character" w:customStyle="1" w:styleId="Heading1Char">
    <w:name w:val="Heading 1 Char"/>
    <w:aliases w:val="Pocket Char"/>
    <w:basedOn w:val="DefaultParagraphFont"/>
    <w:link w:val="Heading1"/>
    <w:rsid w:val="009F263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Heading 2 Char Char1 Char, 1 Char, Char Char Char Char1 Char,Char2 Char,Aligned Card Text Char,Tag&amp;C Char,Char Char Char Char1 Char Char,BlockText Char"/>
    <w:basedOn w:val="DefaultParagraphFont"/>
    <w:link w:val="Heading2"/>
    <w:uiPriority w:val="1"/>
    <w:rsid w:val="009F26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 Char"/>
    <w:basedOn w:val="DefaultParagraphFont"/>
    <w:link w:val="Heading3"/>
    <w:uiPriority w:val="2"/>
    <w:rsid w:val="009F263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F26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F26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E20"/>
    <w:rPr>
      <w:rFonts w:eastAsiaTheme="majorEastAsia" w:cstheme="majorBidi"/>
      <w:color w:val="272727" w:themeColor="text1" w:themeTint="D8"/>
    </w:rPr>
  </w:style>
  <w:style w:type="paragraph" w:styleId="Title">
    <w:name w:val="Title"/>
    <w:basedOn w:val="Normal"/>
    <w:next w:val="Normal"/>
    <w:link w:val="TitleChar"/>
    <w:uiPriority w:val="10"/>
    <w:qFormat/>
    <w:rsid w:val="0000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E20"/>
    <w:pPr>
      <w:spacing w:before="160"/>
      <w:jc w:val="center"/>
    </w:pPr>
    <w:rPr>
      <w:i/>
      <w:iCs/>
      <w:color w:val="404040" w:themeColor="text1" w:themeTint="BF"/>
    </w:rPr>
  </w:style>
  <w:style w:type="character" w:customStyle="1" w:styleId="QuoteChar">
    <w:name w:val="Quote Char"/>
    <w:basedOn w:val="DefaultParagraphFont"/>
    <w:link w:val="Quote"/>
    <w:uiPriority w:val="29"/>
    <w:rsid w:val="00006E20"/>
    <w:rPr>
      <w:i/>
      <w:iCs/>
      <w:color w:val="404040" w:themeColor="text1" w:themeTint="BF"/>
    </w:rPr>
  </w:style>
  <w:style w:type="paragraph" w:styleId="ListParagraph">
    <w:name w:val="List Paragraph"/>
    <w:aliases w:val="6 font,List Paragraph1,List Paragraph2,Colorful List - Accent 11"/>
    <w:basedOn w:val="Normal"/>
    <w:uiPriority w:val="34"/>
    <w:qFormat/>
    <w:rsid w:val="00006E20"/>
    <w:pPr>
      <w:ind w:left="720"/>
      <w:contextualSpacing/>
    </w:pPr>
  </w:style>
  <w:style w:type="character" w:styleId="IntenseEmphasis">
    <w:name w:val="Intense Emphasis"/>
    <w:basedOn w:val="DefaultParagraphFont"/>
    <w:uiPriority w:val="21"/>
    <w:qFormat/>
    <w:rsid w:val="00006E20"/>
    <w:rPr>
      <w:i/>
      <w:iCs/>
      <w:color w:val="0F4761" w:themeColor="accent1" w:themeShade="BF"/>
    </w:rPr>
  </w:style>
  <w:style w:type="paragraph" w:styleId="IntenseQuote">
    <w:name w:val="Intense Quote"/>
    <w:basedOn w:val="Normal"/>
    <w:next w:val="Normal"/>
    <w:link w:val="IntenseQuoteChar"/>
    <w:uiPriority w:val="30"/>
    <w:qFormat/>
    <w:rsid w:val="00006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E20"/>
    <w:rPr>
      <w:i/>
      <w:iCs/>
      <w:color w:val="0F4761" w:themeColor="accent1" w:themeShade="BF"/>
    </w:rPr>
  </w:style>
  <w:style w:type="character" w:styleId="IntenseReference">
    <w:name w:val="Intense Reference"/>
    <w:basedOn w:val="DefaultParagraphFont"/>
    <w:uiPriority w:val="32"/>
    <w:qFormat/>
    <w:rsid w:val="00006E20"/>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9F26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F263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F263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9F263E"/>
    <w:rPr>
      <w:b w:val="0"/>
      <w:sz w:val="22"/>
      <w:u w:val="single"/>
    </w:rPr>
  </w:style>
  <w:style w:type="character" w:styleId="Strong">
    <w:name w:val="Strong"/>
    <w:basedOn w:val="DefaultParagraphFont"/>
    <w:uiPriority w:val="22"/>
    <w:qFormat/>
    <w:rsid w:val="009F263E"/>
    <w:rPr>
      <w:b/>
      <w:bCs/>
    </w:rPr>
  </w:style>
  <w:style w:type="character" w:styleId="BookTitle">
    <w:name w:val="Book Title"/>
    <w:basedOn w:val="DefaultParagraphFont"/>
    <w:uiPriority w:val="33"/>
    <w:qFormat/>
    <w:rsid w:val="009F263E"/>
    <w:rPr>
      <w:b/>
      <w:bCs/>
      <w:i/>
      <w:iCs/>
      <w:spacing w:val="5"/>
    </w:rPr>
  </w:style>
  <w:style w:type="numbering" w:styleId="111111">
    <w:name w:val="Outline List 2"/>
    <w:basedOn w:val="NoList"/>
    <w:uiPriority w:val="99"/>
    <w:semiHidden/>
    <w:unhideWhenUsed/>
    <w:rsid w:val="009F263E"/>
  </w:style>
  <w:style w:type="paragraph" w:styleId="Header">
    <w:name w:val="header"/>
    <w:basedOn w:val="Normal"/>
    <w:link w:val="HeaderChar"/>
    <w:uiPriority w:val="99"/>
    <w:semiHidden/>
    <w:rsid w:val="009F263E"/>
    <w:pPr>
      <w:tabs>
        <w:tab w:val="center" w:pos="4680"/>
        <w:tab w:val="right" w:pos="9360"/>
      </w:tabs>
    </w:pPr>
  </w:style>
  <w:style w:type="character" w:customStyle="1" w:styleId="HeaderChar">
    <w:name w:val="Header Char"/>
    <w:basedOn w:val="DefaultParagraphFont"/>
    <w:link w:val="Header"/>
    <w:uiPriority w:val="99"/>
    <w:semiHidden/>
    <w:rsid w:val="009F263E"/>
    <w:rPr>
      <w:rFonts w:ascii="Calibri" w:hAnsi="Calibri" w:cs="Calibri"/>
      <w:kern w:val="0"/>
      <w:sz w:val="22"/>
      <w:szCs w:val="22"/>
      <w14:ligatures w14:val="none"/>
    </w:rPr>
  </w:style>
  <w:style w:type="paragraph" w:styleId="Footer">
    <w:name w:val="footer"/>
    <w:basedOn w:val="Normal"/>
    <w:link w:val="FooterChar"/>
    <w:uiPriority w:val="99"/>
    <w:semiHidden/>
    <w:rsid w:val="009F263E"/>
    <w:pPr>
      <w:tabs>
        <w:tab w:val="center" w:pos="4680"/>
        <w:tab w:val="right" w:pos="9360"/>
      </w:tabs>
    </w:pPr>
  </w:style>
  <w:style w:type="character" w:customStyle="1" w:styleId="FooterChar">
    <w:name w:val="Footer Char"/>
    <w:basedOn w:val="DefaultParagraphFont"/>
    <w:link w:val="Footer"/>
    <w:uiPriority w:val="99"/>
    <w:semiHidden/>
    <w:rsid w:val="009F26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F263E"/>
    <w:pPr>
      <w:spacing w:after="120"/>
    </w:pPr>
  </w:style>
  <w:style w:type="character" w:customStyle="1" w:styleId="BodyTextChar">
    <w:name w:val="Body Text Char"/>
    <w:basedOn w:val="DefaultParagraphFont"/>
    <w:link w:val="BodyText"/>
    <w:uiPriority w:val="99"/>
    <w:semiHidden/>
    <w:rsid w:val="009F263E"/>
    <w:rPr>
      <w:rFonts w:ascii="Calibri" w:hAnsi="Calibri" w:cs="Calibri"/>
      <w:kern w:val="0"/>
      <w:sz w:val="22"/>
      <w:szCs w:val="22"/>
      <w14:ligatures w14:val="none"/>
    </w:rPr>
  </w:style>
  <w:style w:type="paragraph" w:styleId="NoSpacing">
    <w:name w:val="No Spacing"/>
    <w:link w:val="NoSpacingChar"/>
    <w:uiPriority w:val="99"/>
    <w:unhideWhenUsed/>
    <w:qFormat/>
    <w:rsid w:val="009F26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F263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F263E"/>
    <w:rPr>
      <w:color w:val="467886" w:themeColor="hyperlink"/>
      <w:u w:val="single"/>
    </w:rPr>
  </w:style>
  <w:style w:type="character" w:styleId="UnresolvedMention">
    <w:name w:val="Unresolved Mention"/>
    <w:basedOn w:val="DefaultParagraphFont"/>
    <w:uiPriority w:val="99"/>
    <w:semiHidden/>
    <w:unhideWhenUsed/>
    <w:rsid w:val="009F263E"/>
    <w:rPr>
      <w:color w:val="605E5C"/>
      <w:shd w:val="clear" w:color="auto" w:fill="E1DFDD"/>
    </w:rPr>
  </w:style>
  <w:style w:type="paragraph" w:customStyle="1" w:styleId="Undertag">
    <w:name w:val="Undertag"/>
    <w:link w:val="UndertagChar"/>
    <w:autoRedefine/>
    <w:uiPriority w:val="5"/>
    <w:qFormat/>
    <w:rsid w:val="009F263E"/>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9F263E"/>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9F263E"/>
    <w:rPr>
      <w:color w:val="75100D"/>
    </w:rPr>
  </w:style>
  <w:style w:type="character" w:customStyle="1" w:styleId="AnalyticChar">
    <w:name w:val="Analytic Char"/>
    <w:basedOn w:val="DefaultParagraphFont"/>
    <w:link w:val="Analytic"/>
    <w:uiPriority w:val="5"/>
    <w:rsid w:val="009F263E"/>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9F263E"/>
    <w:pPr>
      <w:spacing w:line="256" w:lineRule="auto"/>
      <w:ind w:left="720"/>
      <w:jc w:val="both"/>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9F263E"/>
    <w:rPr>
      <w:color w:val="000000" w:themeColor="text1"/>
    </w:rPr>
  </w:style>
  <w:style w:type="paragraph" w:customStyle="1" w:styleId="Emphasis1">
    <w:name w:val="Emphasis1"/>
    <w:basedOn w:val="Normal"/>
    <w:uiPriority w:val="8"/>
    <w:qFormat/>
    <w:rsid w:val="009F263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F263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F263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a.anarchistlibraries.net/library/william-gillis-one-giant-red-flag-folded-into-a-b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ss.org/content/56494"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38692</Words>
  <Characters>223645</Characters>
  <Application>Microsoft Office Word</Application>
  <DocSecurity>0</DocSecurity>
  <Lines>4472</Lines>
  <Paragraphs>3694</Paragraphs>
  <ScaleCrop>false</ScaleCrop>
  <Company/>
  <LinksUpToDate>false</LinksUpToDate>
  <CharactersWithSpaces>258643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2026-02-21T19:31:00Z</dcterms:created>
  <dcterms:modified xsi:type="dcterms:W3CDTF">2026-02-21T19:34:00Z</dcterms:modified>
</cp:coreProperties>
</file>