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C68E5" w14:textId="77777777" w:rsidR="00254DDA" w:rsidRDefault="00254DDA" w:rsidP="00254DDA">
      <w:pPr>
        <w:pStyle w:val="Heading1"/>
      </w:pPr>
      <w:r>
        <w:t>1NC</w:t>
      </w:r>
    </w:p>
    <w:p w14:paraId="27B0E4F2" w14:textId="77777777" w:rsidR="00254DDA" w:rsidRPr="00827C1D" w:rsidRDefault="00254DDA" w:rsidP="00254DDA">
      <w:pPr>
        <w:pStyle w:val="Heading2"/>
      </w:pPr>
      <w:r>
        <w:lastRenderedPageBreak/>
        <w:t>1</w:t>
      </w:r>
    </w:p>
    <w:p w14:paraId="484BE3E4" w14:textId="77777777" w:rsidR="00254DDA" w:rsidRPr="00EB176B" w:rsidRDefault="00254DDA" w:rsidP="00254DDA">
      <w:pPr>
        <w:pStyle w:val="Heading4"/>
      </w:pPr>
      <w:r>
        <w:t>T Subsets.</w:t>
      </w:r>
    </w:p>
    <w:p w14:paraId="227282B6" w14:textId="77777777" w:rsidR="00254DDA" w:rsidRDefault="00254DDA" w:rsidP="00254DDA">
      <w:pPr>
        <w:pStyle w:val="Heading4"/>
      </w:pPr>
      <w:r>
        <w:t xml:space="preserve">‘Workers’ is a </w:t>
      </w:r>
      <w:r w:rsidRPr="006D6116">
        <w:rPr>
          <w:u w:val="single"/>
        </w:rPr>
        <w:t>generic</w:t>
      </w:r>
      <w:r w:rsidRPr="006D6116">
        <w:t xml:space="preserve"> bare plural</w:t>
      </w:r>
      <w:r>
        <w:t>.</w:t>
      </w:r>
    </w:p>
    <w:p w14:paraId="1E0D54A4" w14:textId="77777777" w:rsidR="00254DDA" w:rsidRDefault="00254DDA" w:rsidP="00254DDA">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0074C6DD" w14:textId="77777777" w:rsidR="00254DDA" w:rsidRPr="00ED72AF" w:rsidRDefault="00254DDA" w:rsidP="00254DDA">
      <w:pPr>
        <w:rPr>
          <w:sz w:val="16"/>
        </w:rPr>
      </w:pPr>
      <w:r w:rsidRPr="00ED72AF">
        <w:rPr>
          <w:sz w:val="16"/>
        </w:rPr>
        <w:t>1. Generics and Logical Form</w:t>
      </w:r>
    </w:p>
    <w:p w14:paraId="1AFDB101" w14:textId="77777777" w:rsidR="00254DDA" w:rsidRPr="00ED72AF" w:rsidRDefault="00254DDA" w:rsidP="00254DDA">
      <w:pPr>
        <w:rPr>
          <w:sz w:val="16"/>
        </w:rPr>
      </w:pPr>
      <w:r w:rsidRPr="00ED72AF">
        <w:rPr>
          <w:sz w:val="16"/>
        </w:rPr>
        <w:t xml:space="preserve">In English, </w:t>
      </w:r>
      <w:r w:rsidRPr="00B0095B">
        <w:rPr>
          <w:rStyle w:val="StyleUnderline"/>
          <w:highlight w:val="green"/>
        </w:rPr>
        <w:t>generics</w:t>
      </w:r>
      <w:r w:rsidRPr="00416873">
        <w:rPr>
          <w:rStyle w:val="StyleUnderline"/>
        </w:rPr>
        <w:t xml:space="preserve"> can be </w:t>
      </w:r>
      <w:r w:rsidRPr="00B0095B">
        <w:rPr>
          <w:rStyle w:val="StyleUnderline"/>
          <w:highlight w:val="green"/>
        </w:rPr>
        <w:t>expressed using</w:t>
      </w:r>
      <w:r w:rsidRPr="00ED72AF">
        <w:rPr>
          <w:sz w:val="16"/>
        </w:rPr>
        <w:t xml:space="preserve"> a variety of </w:t>
      </w:r>
      <w:r w:rsidRPr="00416873">
        <w:rPr>
          <w:rStyle w:val="StyleUnderline"/>
        </w:rPr>
        <w:t>syntactic forms</w:t>
      </w:r>
      <w:r w:rsidRPr="00ED72AF">
        <w:rPr>
          <w:sz w:val="16"/>
        </w:rPr>
        <w:t xml:space="preserve">: </w:t>
      </w:r>
      <w:r w:rsidRPr="00B0095B">
        <w:rPr>
          <w:rStyle w:val="Emphasis"/>
          <w:highlight w:val="gree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w:t>
      </w:r>
      <w:proofErr w:type="gramStart"/>
      <w:r w:rsidRPr="00ED72AF">
        <w:rPr>
          <w:sz w:val="16"/>
        </w:rPr>
        <w:t>a number of</w:t>
      </w:r>
      <w:proofErr w:type="gramEnd"/>
      <w:r w:rsidRPr="00ED72AF">
        <w:rPr>
          <w:sz w:val="16"/>
        </w:rPr>
        <w:t xml:space="preserve">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117C26FE" w14:textId="77777777" w:rsidR="00254DDA" w:rsidRPr="00ED72AF" w:rsidRDefault="00254DDA" w:rsidP="00254DDA">
      <w:pPr>
        <w:rPr>
          <w:sz w:val="16"/>
        </w:rPr>
      </w:pPr>
      <w:r w:rsidRPr="00ED72AF">
        <w:rPr>
          <w:sz w:val="16"/>
        </w:rPr>
        <w:t>1.1 Isolating the Generic Interpretation</w:t>
      </w:r>
    </w:p>
    <w:p w14:paraId="62F0A305" w14:textId="77777777" w:rsidR="00254DDA" w:rsidRPr="00653D2A" w:rsidRDefault="00254DDA" w:rsidP="00254DDA">
      <w:pPr>
        <w:rPr>
          <w:sz w:val="16"/>
        </w:rPr>
      </w:pPr>
      <w:r w:rsidRPr="00653D2A">
        <w:rPr>
          <w:rStyle w:val="StyleUnderline"/>
        </w:rPr>
        <w:t>Consider the following</w:t>
      </w:r>
      <w:r w:rsidRPr="00653D2A">
        <w:rPr>
          <w:sz w:val="16"/>
        </w:rPr>
        <w:t xml:space="preserve"> pairs of </w:t>
      </w:r>
      <w:r w:rsidRPr="00653D2A">
        <w:rPr>
          <w:rStyle w:val="StyleUnderline"/>
        </w:rPr>
        <w:t>sentences</w:t>
      </w:r>
      <w:r w:rsidRPr="00653D2A">
        <w:rPr>
          <w:sz w:val="16"/>
        </w:rPr>
        <w:t>:</w:t>
      </w:r>
    </w:p>
    <w:p w14:paraId="44AAD69D" w14:textId="77777777" w:rsidR="00254DDA" w:rsidRPr="00653D2A" w:rsidRDefault="00254DDA" w:rsidP="00254DDA">
      <w:pPr>
        <w:rPr>
          <w:sz w:val="16"/>
        </w:rPr>
      </w:pPr>
      <w:r w:rsidRPr="00653D2A">
        <w:rPr>
          <w:sz w:val="16"/>
        </w:rPr>
        <w:t xml:space="preserve">(1) a. </w:t>
      </w:r>
      <w:r w:rsidRPr="00653D2A">
        <w:rPr>
          <w:rStyle w:val="StyleUnderline"/>
        </w:rPr>
        <w:t xml:space="preserve">Tigers are </w:t>
      </w:r>
      <w:r w:rsidRPr="00653D2A">
        <w:rPr>
          <w:rStyle w:val="Emphasis"/>
        </w:rPr>
        <w:t>striped</w:t>
      </w:r>
      <w:r w:rsidRPr="00653D2A">
        <w:rPr>
          <w:sz w:val="16"/>
        </w:rPr>
        <w:t>.</w:t>
      </w:r>
    </w:p>
    <w:p w14:paraId="68F81475" w14:textId="77777777" w:rsidR="00254DDA" w:rsidRPr="00653D2A" w:rsidRDefault="00254DDA" w:rsidP="00254DDA">
      <w:pPr>
        <w:rPr>
          <w:sz w:val="16"/>
        </w:rPr>
      </w:pPr>
      <w:r w:rsidRPr="00653D2A">
        <w:rPr>
          <w:sz w:val="16"/>
        </w:rPr>
        <w:t xml:space="preserve">b. </w:t>
      </w:r>
      <w:r w:rsidRPr="00653D2A">
        <w:rPr>
          <w:rStyle w:val="StyleUnderline"/>
        </w:rPr>
        <w:t xml:space="preserve">Tigers are on the front </w:t>
      </w:r>
      <w:r w:rsidRPr="00653D2A">
        <w:rPr>
          <w:rStyle w:val="Emphasis"/>
        </w:rPr>
        <w:t>lawn</w:t>
      </w:r>
      <w:r w:rsidRPr="00653D2A">
        <w:rPr>
          <w:sz w:val="16"/>
        </w:rPr>
        <w:t>.</w:t>
      </w:r>
    </w:p>
    <w:p w14:paraId="1035BB07" w14:textId="77777777" w:rsidR="00254DDA" w:rsidRPr="00653D2A" w:rsidRDefault="00254DDA" w:rsidP="00254DDA">
      <w:pPr>
        <w:rPr>
          <w:sz w:val="16"/>
        </w:rPr>
      </w:pPr>
      <w:r w:rsidRPr="00653D2A">
        <w:rPr>
          <w:sz w:val="16"/>
        </w:rPr>
        <w:t>(2) a. A tiger is striped.</w:t>
      </w:r>
    </w:p>
    <w:p w14:paraId="7854ABF2" w14:textId="77777777" w:rsidR="00254DDA" w:rsidRPr="00653D2A" w:rsidRDefault="00254DDA" w:rsidP="00254DDA">
      <w:pPr>
        <w:rPr>
          <w:sz w:val="16"/>
        </w:rPr>
      </w:pPr>
      <w:r w:rsidRPr="00653D2A">
        <w:rPr>
          <w:sz w:val="16"/>
        </w:rPr>
        <w:t>b. A tiger is on the front lawn.</w:t>
      </w:r>
    </w:p>
    <w:p w14:paraId="635549CA" w14:textId="77777777" w:rsidR="00254DDA" w:rsidRPr="00653D2A" w:rsidRDefault="00254DDA" w:rsidP="00254DDA">
      <w:pPr>
        <w:rPr>
          <w:sz w:val="16"/>
        </w:rPr>
      </w:pPr>
      <w:r w:rsidRPr="00653D2A">
        <w:rPr>
          <w:sz w:val="16"/>
        </w:rPr>
        <w:t>(3) a. The tiger is striped.</w:t>
      </w:r>
    </w:p>
    <w:p w14:paraId="59FCB35B" w14:textId="77777777" w:rsidR="00254DDA" w:rsidRPr="00653D2A" w:rsidRDefault="00254DDA" w:rsidP="00254DDA">
      <w:pPr>
        <w:rPr>
          <w:sz w:val="16"/>
        </w:rPr>
      </w:pPr>
      <w:r w:rsidRPr="00653D2A">
        <w:rPr>
          <w:sz w:val="16"/>
        </w:rPr>
        <w:t>b. The tiger is on the front lawn.</w:t>
      </w:r>
    </w:p>
    <w:p w14:paraId="4E799641" w14:textId="77777777" w:rsidR="00254DDA" w:rsidRPr="00653D2A" w:rsidRDefault="00254DDA" w:rsidP="00254DDA">
      <w:pPr>
        <w:rPr>
          <w:sz w:val="16"/>
        </w:rPr>
      </w:pPr>
      <w:r w:rsidRPr="00653D2A">
        <w:rPr>
          <w:sz w:val="16"/>
        </w:rPr>
        <w:t xml:space="preserve">The sentence pairs above are prima facie syntactically parallel—both are subject-predicate sentences whose subjects consist of the same common noun coupled with the same, or no, article. However, </w:t>
      </w:r>
      <w:r w:rsidRPr="00653D2A">
        <w:rPr>
          <w:rStyle w:val="StyleUnderline"/>
        </w:rPr>
        <w:t>the</w:t>
      </w:r>
      <w:r w:rsidRPr="00653D2A">
        <w:rPr>
          <w:sz w:val="16"/>
        </w:rPr>
        <w:t xml:space="preserve"> interpretation of </w:t>
      </w:r>
      <w:r w:rsidRPr="00653D2A">
        <w:rPr>
          <w:rStyle w:val="Emphasis"/>
        </w:rPr>
        <w:t>first</w:t>
      </w:r>
      <w:r w:rsidRPr="00653D2A">
        <w:rPr>
          <w:rStyle w:val="StyleUnderline"/>
        </w:rPr>
        <w:t xml:space="preserve"> sentence of each pair is</w:t>
      </w:r>
      <w:r w:rsidRPr="00653D2A">
        <w:rPr>
          <w:sz w:val="16"/>
        </w:rPr>
        <w:t xml:space="preserve"> intuitively </w:t>
      </w:r>
      <w:r w:rsidRPr="00653D2A">
        <w:rPr>
          <w:rStyle w:val="StyleUnderline"/>
        </w:rPr>
        <w:t xml:space="preserve">quite </w:t>
      </w:r>
      <w:r w:rsidRPr="00653D2A">
        <w:rPr>
          <w:rStyle w:val="Emphasis"/>
        </w:rPr>
        <w:t>different</w:t>
      </w:r>
      <w:r w:rsidRPr="00653D2A">
        <w:rPr>
          <w:rStyle w:val="StyleUnderline"/>
        </w:rPr>
        <w:t xml:space="preserve"> from the</w:t>
      </w:r>
      <w:r w:rsidRPr="00653D2A">
        <w:rPr>
          <w:sz w:val="16"/>
        </w:rPr>
        <w:t xml:space="preserve"> interpretation of the </w:t>
      </w:r>
      <w:r w:rsidRPr="00653D2A">
        <w:rPr>
          <w:rStyle w:val="Emphasis"/>
        </w:rPr>
        <w:t>second</w:t>
      </w:r>
      <w:r w:rsidRPr="00653D2A">
        <w:rPr>
          <w:rStyle w:val="StyleUnderline"/>
        </w:rPr>
        <w:t xml:space="preserve"> sentence in the pair</w:t>
      </w:r>
      <w:r w:rsidRPr="00653D2A">
        <w:rPr>
          <w:sz w:val="16"/>
        </w:rPr>
        <w:t xml:space="preserve">. </w:t>
      </w:r>
      <w:r w:rsidRPr="00653D2A">
        <w:rPr>
          <w:rStyle w:val="StyleUnderline"/>
        </w:rPr>
        <w:t>In the second</w:t>
      </w:r>
      <w:r w:rsidRPr="00653D2A">
        <w:rPr>
          <w:sz w:val="16"/>
        </w:rPr>
        <w:t xml:space="preserve"> sentences, </w:t>
      </w:r>
      <w:r w:rsidRPr="00653D2A">
        <w:rPr>
          <w:rStyle w:val="StyleUnderline"/>
        </w:rPr>
        <w:t>we are talking about</w:t>
      </w:r>
      <w:r w:rsidRPr="00653D2A">
        <w:rPr>
          <w:sz w:val="16"/>
        </w:rPr>
        <w:t xml:space="preserve"> some </w:t>
      </w:r>
      <w:proofErr w:type="gramStart"/>
      <w:r w:rsidRPr="00653D2A">
        <w:rPr>
          <w:rStyle w:val="StyleUnderline"/>
        </w:rPr>
        <w:t>particular tigers</w:t>
      </w:r>
      <w:proofErr w:type="gramEnd"/>
      <w:r w:rsidRPr="00653D2A">
        <w:rPr>
          <w:sz w:val="16"/>
        </w:rPr>
        <w:t xml:space="preserve">: a group of tigers in (1b), some individual tiger in (2b), and some unique salient or familiar tiger in (3b)—a beloved pet, perhaps. </w:t>
      </w:r>
      <w:r w:rsidRPr="00653D2A">
        <w:rPr>
          <w:rStyle w:val="StyleUnderline"/>
        </w:rPr>
        <w:t>In the first</w:t>
      </w:r>
      <w:r w:rsidRPr="00653D2A">
        <w:rPr>
          <w:sz w:val="16"/>
        </w:rPr>
        <w:t xml:space="preserve"> sentences, however, </w:t>
      </w:r>
      <w:r w:rsidRPr="00653D2A">
        <w:rPr>
          <w:rStyle w:val="StyleUnderline"/>
        </w:rPr>
        <w:t xml:space="preserve">we are saying something </w:t>
      </w:r>
      <w:r w:rsidRPr="00653D2A">
        <w:rPr>
          <w:rStyle w:val="Emphasis"/>
        </w:rPr>
        <w:t>general</w:t>
      </w:r>
      <w:r w:rsidRPr="00653D2A">
        <w:rPr>
          <w:sz w:val="16"/>
        </w:rPr>
        <w:t xml:space="preserve">. There is/are no </w:t>
      </w:r>
      <w:proofErr w:type="gramStart"/>
      <w:r w:rsidRPr="00653D2A">
        <w:rPr>
          <w:sz w:val="16"/>
        </w:rPr>
        <w:t>particular tiger</w:t>
      </w:r>
      <w:proofErr w:type="gramEnd"/>
      <w:r w:rsidRPr="00653D2A">
        <w:rPr>
          <w:sz w:val="16"/>
        </w:rPr>
        <w:t xml:space="preserve"> or tigers that we are talking about.</w:t>
      </w:r>
    </w:p>
    <w:p w14:paraId="2986208B" w14:textId="77777777" w:rsidR="00254DDA" w:rsidRPr="00ED72AF" w:rsidRDefault="00254DDA" w:rsidP="00254DDA">
      <w:pPr>
        <w:rPr>
          <w:sz w:val="16"/>
        </w:rPr>
      </w:pPr>
      <w:r w:rsidRPr="00653D2A">
        <w:rPr>
          <w:sz w:val="16"/>
        </w:rPr>
        <w:t xml:space="preserve">The </w:t>
      </w:r>
      <w:r w:rsidRPr="00653D2A">
        <w:rPr>
          <w:rStyle w:val="StyleUnderline"/>
        </w:rPr>
        <w:t>second sentences</w:t>
      </w:r>
      <w:r w:rsidRPr="00653D2A">
        <w:rPr>
          <w:sz w:val="16"/>
        </w:rPr>
        <w:t xml:space="preserve"> of the pairs receive what </w:t>
      </w:r>
      <w:r w:rsidRPr="00653D2A">
        <w:rPr>
          <w:rStyle w:val="StyleUnderline"/>
        </w:rPr>
        <w:t xml:space="preserve">is called an </w:t>
      </w:r>
      <w:r w:rsidRPr="00653D2A">
        <w:rPr>
          <w:rStyle w:val="Emphasis"/>
        </w:rPr>
        <w:t>existential</w:t>
      </w:r>
      <w:r w:rsidRPr="00653D2A">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w:t>
      </w:r>
      <w:proofErr w:type="gramStart"/>
      <w:r w:rsidRPr="00ED72AF">
        <w:rPr>
          <w:sz w:val="16"/>
        </w:rPr>
        <w:t>particular individual</w:t>
      </w:r>
      <w:proofErr w:type="gramEnd"/>
      <w:r w:rsidRPr="00ED72AF">
        <w:rPr>
          <w:sz w:val="16"/>
        </w:rPr>
        <w:t>, not to a kind.</w:t>
      </w:r>
    </w:p>
    <w:p w14:paraId="199B41AD" w14:textId="77777777" w:rsidR="00254DDA" w:rsidRPr="00ED72AF" w:rsidRDefault="00254DDA" w:rsidP="00254DDA">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B0095B">
        <w:rPr>
          <w:rStyle w:val="Emphasis"/>
          <w:highlight w:val="green"/>
        </w:rPr>
        <w:t>existential</w:t>
      </w:r>
      <w:r w:rsidRPr="00ED72AF">
        <w:rPr>
          <w:sz w:val="16"/>
        </w:rPr>
        <w:t xml:space="preserve"> </w:t>
      </w:r>
      <w:r w:rsidRPr="00ED72AF">
        <w:rPr>
          <w:rStyle w:val="Emphasis"/>
        </w:rPr>
        <w:t>interp</w:t>
      </w:r>
      <w:r w:rsidRPr="00ED72AF">
        <w:rPr>
          <w:sz w:val="16"/>
        </w:rPr>
        <w:t xml:space="preserve">retation </w:t>
      </w:r>
      <w:r w:rsidRPr="00B0095B">
        <w:rPr>
          <w:rStyle w:val="StyleUnderline"/>
          <w:highlight w:val="green"/>
        </w:rPr>
        <w:t xml:space="preserve">is </w:t>
      </w:r>
      <w:r w:rsidRPr="00B0095B">
        <w:rPr>
          <w:rStyle w:val="Emphasis"/>
          <w:highlight w:val="green"/>
        </w:rPr>
        <w:t>upward entailing</w:t>
      </w:r>
      <w:r w:rsidRPr="00ED72AF">
        <w:rPr>
          <w:sz w:val="16"/>
        </w:rPr>
        <w:t xml:space="preserve">, meaning that </w:t>
      </w:r>
      <w:r w:rsidRPr="00ED72AF">
        <w:rPr>
          <w:rStyle w:val="StyleUnderline"/>
        </w:rPr>
        <w:t xml:space="preserve">the </w:t>
      </w:r>
      <w:r w:rsidRPr="00B0095B">
        <w:rPr>
          <w:rStyle w:val="StyleUnderline"/>
          <w:highlight w:val="green"/>
        </w:rPr>
        <w:t>statement</w:t>
      </w:r>
      <w:r w:rsidRPr="00ED72AF">
        <w:rPr>
          <w:rStyle w:val="StyleUnderline"/>
        </w:rPr>
        <w:t xml:space="preserve"> will</w:t>
      </w:r>
      <w:r w:rsidRPr="00ED72AF">
        <w:rPr>
          <w:sz w:val="16"/>
        </w:rPr>
        <w:t xml:space="preserve"> always </w:t>
      </w:r>
      <w:r w:rsidRPr="00B0095B">
        <w:rPr>
          <w:rStyle w:val="StyleUnderline"/>
          <w:highlight w:val="gree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B0095B">
        <w:rPr>
          <w:rStyle w:val="StyleUnderline"/>
          <w:highlight w:val="green"/>
        </w:rPr>
        <w:t>with</w:t>
      </w:r>
      <w:r w:rsidRPr="00ED72AF">
        <w:rPr>
          <w:rStyle w:val="StyleUnderline"/>
        </w:rPr>
        <w:t xml:space="preserve"> a </w:t>
      </w:r>
      <w:r w:rsidRPr="00B0095B">
        <w:rPr>
          <w:rStyle w:val="StyleUnderline"/>
          <w:highlight w:val="green"/>
        </w:rPr>
        <w:t>more inclusive term</w:t>
      </w:r>
      <w:r w:rsidRPr="00ED72AF">
        <w:rPr>
          <w:sz w:val="16"/>
        </w:rPr>
        <w:t xml:space="preserve">. Consider our examples above. In (1b), we can replace “tiger” with “animal” </w:t>
      </w:r>
      <w:proofErr w:type="spellStart"/>
      <w:r w:rsidRPr="00ED72AF">
        <w:rPr>
          <w:sz w:val="16"/>
        </w:rPr>
        <w:t>salva</w:t>
      </w:r>
      <w:proofErr w:type="spellEnd"/>
      <w:r w:rsidRPr="00ED72AF">
        <w:rPr>
          <w:sz w:val="16"/>
        </w:rPr>
        <w:t xml:space="preserve"> </w:t>
      </w:r>
      <w:proofErr w:type="spellStart"/>
      <w:r w:rsidRPr="00ED72AF">
        <w:rPr>
          <w:sz w:val="16"/>
        </w:rPr>
        <w:t>veritate</w:t>
      </w:r>
      <w:proofErr w:type="spellEnd"/>
      <w:r w:rsidRPr="00ED72AF">
        <w:rPr>
          <w:sz w:val="16"/>
        </w:rPr>
        <w:t>,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lastRenderedPageBreak/>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xml:space="preserve">. (1a) does not entail that animals are striped, but (1b) entails that animals are on the front lawn (Lawler 1973; Laca 1990; </w:t>
      </w:r>
      <w:proofErr w:type="spellStart"/>
      <w:r w:rsidRPr="00ED72AF">
        <w:rPr>
          <w:sz w:val="16"/>
        </w:rPr>
        <w:t>Krifka</w:t>
      </w:r>
      <w:proofErr w:type="spellEnd"/>
      <w:r w:rsidRPr="00ED72AF">
        <w:rPr>
          <w:sz w:val="16"/>
        </w:rPr>
        <w:t xml:space="preserve"> et al. 1995).</w:t>
      </w:r>
    </w:p>
    <w:p w14:paraId="743340C4" w14:textId="77777777" w:rsidR="00254DDA" w:rsidRPr="003108F1" w:rsidRDefault="00254DDA" w:rsidP="00254DDA">
      <w:pPr>
        <w:rPr>
          <w:sz w:val="16"/>
        </w:rPr>
      </w:pPr>
      <w:r w:rsidRPr="00B0095B">
        <w:rPr>
          <w:rStyle w:val="StyleUnderline"/>
          <w:highlight w:val="gree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w:t>
      </w:r>
      <w:proofErr w:type="spellStart"/>
      <w:r w:rsidRPr="00ED72AF">
        <w:rPr>
          <w:sz w:val="16"/>
        </w:rPr>
        <w:t>Krifka</w:t>
      </w:r>
      <w:proofErr w:type="spellEnd"/>
      <w:r w:rsidRPr="00ED72AF">
        <w:rPr>
          <w:sz w:val="16"/>
        </w:rPr>
        <w:t xml:space="preserve"> et al. 1995). </w:t>
      </w:r>
      <w:r w:rsidRPr="00ED72AF">
        <w:rPr>
          <w:rStyle w:val="StyleUnderline"/>
        </w:rPr>
        <w:t>For example</w:t>
      </w:r>
      <w:r w:rsidRPr="00ED72AF">
        <w:rPr>
          <w:sz w:val="16"/>
        </w:rPr>
        <w:t xml:space="preserve">, </w:t>
      </w:r>
      <w:r w:rsidRPr="00B0095B">
        <w:rPr>
          <w:rStyle w:val="StyleUnderline"/>
          <w:highlight w:val="green"/>
        </w:rPr>
        <w:t>inserting</w:t>
      </w:r>
      <w:r w:rsidRPr="00ED72AF">
        <w:rPr>
          <w:sz w:val="16"/>
        </w:rPr>
        <w:t xml:space="preserve"> “</w:t>
      </w:r>
      <w:r w:rsidRPr="00B0095B">
        <w:rPr>
          <w:rStyle w:val="StyleUnderline"/>
          <w:highlight w:val="gree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B0095B">
        <w:rPr>
          <w:rStyle w:val="StyleUnderline"/>
          <w:highlight w:val="green"/>
        </w:rPr>
        <w:t>produces</w:t>
      </w:r>
      <w:r w:rsidRPr="001960AA">
        <w:rPr>
          <w:sz w:val="16"/>
        </w:rPr>
        <w:t xml:space="preserve"> only </w:t>
      </w:r>
      <w:r w:rsidRPr="001960AA">
        <w:rPr>
          <w:rStyle w:val="StyleUnderline"/>
        </w:rPr>
        <w:t xml:space="preserve">a </w:t>
      </w:r>
      <w:r w:rsidRPr="00B0095B">
        <w:rPr>
          <w:rStyle w:val="StyleUnderline"/>
          <w:highlight w:val="gree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6D48A4DF" w14:textId="77777777" w:rsidR="00254DDA" w:rsidRDefault="00254DDA" w:rsidP="00254DDA">
      <w:pPr>
        <w:pStyle w:val="Heading4"/>
      </w:pPr>
      <w:r>
        <w:t xml:space="preserve">Vote NEG for </w:t>
      </w:r>
      <w:r w:rsidRPr="004612EF">
        <w:rPr>
          <w:u w:val="single"/>
        </w:rPr>
        <w:t>limits</w:t>
      </w:r>
      <w:r>
        <w:t xml:space="preserve"> and </w:t>
      </w:r>
      <w:r w:rsidRPr="004612EF">
        <w:rPr>
          <w:u w:val="single"/>
        </w:rPr>
        <w:t>ground</w:t>
      </w:r>
      <w:r>
        <w:t xml:space="preserve">.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No generics apply to both </w:t>
      </w:r>
      <w:r>
        <w:rPr>
          <w:u w:val="single"/>
        </w:rPr>
        <w:t>prisoners</w:t>
      </w:r>
      <w:r>
        <w:t xml:space="preserve"> and </w:t>
      </w:r>
      <w:r>
        <w:rPr>
          <w:u w:val="single"/>
        </w:rPr>
        <w:t>farm workers</w:t>
      </w:r>
      <w:r>
        <w:t xml:space="preserve">. Outweighs---AFF gets first last speech and moral high ground of workers good. </w:t>
      </w:r>
    </w:p>
    <w:p w14:paraId="16EA0104" w14:textId="77777777" w:rsidR="00254DDA" w:rsidRDefault="00254DDA" w:rsidP="00254DDA"/>
    <w:p w14:paraId="2A35AFA0" w14:textId="77777777" w:rsidR="00254DDA" w:rsidRDefault="00254DDA" w:rsidP="00254DDA">
      <w:pPr>
        <w:pStyle w:val="Heading2"/>
      </w:pPr>
      <w:r>
        <w:lastRenderedPageBreak/>
        <w:t>2</w:t>
      </w:r>
    </w:p>
    <w:p w14:paraId="689F574D" w14:textId="77777777" w:rsidR="00254DDA" w:rsidRPr="00A92DEB" w:rsidRDefault="00254DDA" w:rsidP="00254DDA">
      <w:pPr>
        <w:pStyle w:val="Heading4"/>
        <w:rPr>
          <w:rFonts w:cs="Calibri"/>
          <w:u w:val="single"/>
        </w:rPr>
      </w:pPr>
      <w:r w:rsidRPr="00A92DEB">
        <w:rPr>
          <w:rFonts w:cs="Calibri"/>
          <w:u w:val="single"/>
        </w:rPr>
        <w:t>Racial Cap K</w:t>
      </w:r>
    </w:p>
    <w:p w14:paraId="43E51E6E" w14:textId="77777777" w:rsidR="00254DDA" w:rsidRPr="00366BF6" w:rsidRDefault="00254DDA" w:rsidP="00254DDA">
      <w:pPr>
        <w:pStyle w:val="Heading4"/>
      </w:pPr>
      <w:r>
        <w:t>Strengthening collective bargaining rights is a technocratic fix designed to dampen worker power by rendering the terms of bargaining to be only those institutionally approved, which supercharges Capitalism.</w:t>
      </w:r>
    </w:p>
    <w:p w14:paraId="47CD4CA9" w14:textId="77777777" w:rsidR="00254DDA" w:rsidRPr="00366BF6" w:rsidRDefault="00254DDA" w:rsidP="00254DDA">
      <w:r w:rsidRPr="00D10131">
        <w:rPr>
          <w:rStyle w:val="Style13ptBold"/>
        </w:rPr>
        <w:t>Klare 81</w:t>
      </w:r>
      <w:r>
        <w:t>, p</w:t>
      </w:r>
      <w:r w:rsidRPr="00D606F6">
        <w:t>rofessor of labor and employment law and legal theory at Northeastern University School of Law</w:t>
      </w:r>
      <w:r>
        <w:t>. (Karl,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5" w:history="1">
        <w:r w:rsidRPr="00141CE0">
          <w:rPr>
            <w:rStyle w:val="Hyperlink"/>
          </w:rPr>
          <w:t>https://www.jstor.org/stable/24049604</w:t>
        </w:r>
      </w:hyperlink>
      <w:r>
        <w:t>) rose, recut NYU Anuj</w:t>
      </w:r>
    </w:p>
    <w:p w14:paraId="2A02BC0C" w14:textId="77777777" w:rsidR="00254DDA" w:rsidRPr="00732CFB" w:rsidRDefault="00254DDA" w:rsidP="00254DDA">
      <w:pPr>
        <w:rPr>
          <w:u w:val="single"/>
        </w:rPr>
      </w:pPr>
      <w:r w:rsidRPr="007E7D59">
        <w:t xml:space="preserve">Critical labor law has therefore attempted to reconstruct the ideological content and political and institutional implications of collective bargaining law by "decoding" its doctrinal literature. By this I mean that critical labor law focuses on analysis of important texts within their social and historical settings. </w:t>
      </w:r>
      <w:r w:rsidRPr="00C67061">
        <w:rPr>
          <w:u w:val="single"/>
        </w:rPr>
        <w:t>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7E7D59">
        <w:t xml:space="preserve">.5 An underlying assumption of this methodology is that the intellectual history of labor law is a significant and neglected component of the social and political history of the American working class since the New Deal. </w:t>
      </w:r>
      <w:r w:rsidRPr="00732CFB">
        <w:rPr>
          <w:u w:val="single"/>
        </w:rPr>
        <w:t xml:space="preserve">Another is that because it is such a powerfully integrated structure of thought, deeply resonant with other aspects of the hegemonic political culture and closely articulated with important collateral developments in intellectual history (e.g., in political and managerial theory), </w:t>
      </w:r>
      <w:r w:rsidRPr="00B0095B">
        <w:rPr>
          <w:rStyle w:val="Emphasis"/>
          <w:highlight w:val="green"/>
        </w:rPr>
        <w:t xml:space="preserve">liberal collective bargaining </w:t>
      </w:r>
      <w:r w:rsidRPr="005149D9">
        <w:rPr>
          <w:rStyle w:val="Emphasis"/>
        </w:rPr>
        <w:t xml:space="preserve">law </w:t>
      </w:r>
      <w:r w:rsidRPr="00B0095B">
        <w:rPr>
          <w:rStyle w:val="Emphasis"/>
          <w:highlight w:val="green"/>
        </w:rPr>
        <w:t>is</w:t>
      </w:r>
      <w:r w:rsidRPr="00732CFB">
        <w:rPr>
          <w:u w:val="single"/>
        </w:rPr>
        <w:t xml:space="preserve"> itself </w:t>
      </w:r>
      <w:r w:rsidRPr="005149D9">
        <w:rPr>
          <w:rStyle w:val="Emphasis"/>
        </w:rPr>
        <w:t xml:space="preserve">a form of </w:t>
      </w:r>
      <w:r w:rsidRPr="00B0095B">
        <w:rPr>
          <w:rStyle w:val="Emphasis"/>
          <w:highlight w:val="green"/>
        </w:rPr>
        <w:t>political domination</w:t>
      </w:r>
      <w:r w:rsidRPr="00732CFB">
        <w:rPr>
          <w:u w:val="single"/>
        </w:rPr>
        <w:t>.6</w:t>
      </w:r>
    </w:p>
    <w:p w14:paraId="45F4EB3B" w14:textId="77777777" w:rsidR="00254DDA" w:rsidRPr="007E7D59" w:rsidRDefault="00254DDA" w:rsidP="00254DDA">
      <w:r w:rsidRPr="007E7D59">
        <w:t xml:space="preserve">Despite sharp differences on other matters, two common themes run throughout critical labor jurisprudence. </w:t>
      </w:r>
      <w:r w:rsidRPr="00732CFB">
        <w:rPr>
          <w:u w:val="single"/>
        </w:rPr>
        <w:t>First, we argue that</w:t>
      </w:r>
      <w:r w:rsidRPr="007E7D59">
        <w:t xml:space="preserve"> </w:t>
      </w:r>
      <w:r w:rsidRPr="00732CFB">
        <w:rPr>
          <w:u w:val="single"/>
        </w:rPr>
        <w:t xml:space="preserve">collective bargaining law articulates an ideology that </w:t>
      </w:r>
      <w:r w:rsidRPr="00B0095B">
        <w:rPr>
          <w:rStyle w:val="Emphasis"/>
          <w:highlight w:val="green"/>
        </w:rPr>
        <w:t>aims to legitimate</w:t>
      </w:r>
      <w:r w:rsidRPr="00732CFB">
        <w:rPr>
          <w:u w:val="single"/>
        </w:rPr>
        <w:t xml:space="preserve"> and justify unnecessary and </w:t>
      </w:r>
      <w:r w:rsidRPr="00B0095B">
        <w:rPr>
          <w:rStyle w:val="Emphasis"/>
          <w:highlight w:val="green"/>
        </w:rPr>
        <w:t>destructive hierarchy</w:t>
      </w:r>
      <w:r w:rsidRPr="00732CFB">
        <w:rPr>
          <w:u w:val="single"/>
        </w:rPr>
        <w:t xml:space="preserve"> and domination in the workplace</w:t>
      </w:r>
      <w:r w:rsidRPr="007E7D59">
        <w:t xml:space="preserve">. </w:t>
      </w:r>
      <w:r w:rsidRPr="00732CFB">
        <w:rPr>
          <w:u w:val="single"/>
        </w:rPr>
        <w:t xml:space="preserve">The second theme is that collective bargaining law has evolved an institutional architecture, </w:t>
      </w:r>
      <w:r w:rsidRPr="00B0095B">
        <w:rPr>
          <w:rStyle w:val="Emphasis"/>
          <w:highlight w:val="green"/>
        </w:rPr>
        <w:t>a set of managerial</w:t>
      </w:r>
      <w:r w:rsidRPr="00732CFB">
        <w:rPr>
          <w:u w:val="single"/>
        </w:rPr>
        <w:t xml:space="preserve"> and legal </w:t>
      </w:r>
      <w:r w:rsidRPr="00B0095B">
        <w:rPr>
          <w:rStyle w:val="Emphasis"/>
          <w:highlight w:val="green"/>
        </w:rPr>
        <w:t>arrangements</w:t>
      </w:r>
      <w:r w:rsidRPr="00732CFB">
        <w:rPr>
          <w:u w:val="single"/>
        </w:rPr>
        <w:t xml:space="preserve">, that reinforces this hierarchy and domination. </w:t>
      </w:r>
      <w:r w:rsidRPr="007E7D59">
        <w:t xml:space="preserve">Viewed as a component of public policy, the two central goals of the collective bargaining laws are to integrate </w:t>
      </w:r>
      <w:r w:rsidRPr="00732CFB">
        <w:rPr>
          <w:u w:val="single"/>
        </w:rPr>
        <w:t xml:space="preserve">the labor movement into the mainstream contours of pressure-group politics and to institutionalize, </w:t>
      </w:r>
      <w:proofErr w:type="spellStart"/>
      <w:r w:rsidRPr="00732CFB">
        <w:rPr>
          <w:u w:val="single"/>
        </w:rPr>
        <w:t>regu</w:t>
      </w:r>
      <w:proofErr w:type="spellEnd"/>
      <w:r w:rsidRPr="00732CFB">
        <w:rPr>
          <w:u w:val="single"/>
        </w:rPr>
        <w:t xml:space="preserve"> late and thereby dampen industrial conflict</w:t>
      </w:r>
      <w:r w:rsidRPr="007E7D59">
        <w:t xml:space="preserve">. </w:t>
      </w:r>
      <w:r w:rsidRPr="00732CFB">
        <w:rPr>
          <w:u w:val="single"/>
        </w:rPr>
        <w:t xml:space="preserve">Viewed as a component of managerial practice, the collective </w:t>
      </w:r>
      <w:r w:rsidRPr="00B0095B">
        <w:rPr>
          <w:rStyle w:val="Emphasis"/>
          <w:highlight w:val="green"/>
        </w:rPr>
        <w:t>bargaining laws seek to formalize industrial dispute-resolution</w:t>
      </w:r>
      <w:r w:rsidRPr="00732CFB">
        <w:rPr>
          <w:u w:val="single"/>
        </w:rPr>
        <w:t xml:space="preserve"> and thereby to reinforce management control over enterprise goals and the direction of the work process.</w:t>
      </w:r>
      <w:r w:rsidRPr="007E7D59">
        <w:t xml:space="preserve"> </w:t>
      </w:r>
      <w:r w:rsidRPr="00732CFB">
        <w:rPr>
          <w:u w:val="single"/>
        </w:rPr>
        <w:t xml:space="preserve">In fulfilling its public policy and managerial functions, collective bargaining law frequently </w:t>
      </w:r>
      <w:r w:rsidRPr="00B0095B">
        <w:rPr>
          <w:rStyle w:val="Emphasis"/>
          <w:highlight w:val="green"/>
        </w:rPr>
        <w:t>aims to restrain labor unions from serving as vigorous, uninhibited representatives of employee interests</w:t>
      </w:r>
      <w:r w:rsidRPr="00732CFB">
        <w:rPr>
          <w:u w:val="single"/>
        </w:rPr>
        <w:t>.</w:t>
      </w:r>
      <w:r w:rsidRPr="007E7D59">
        <w:t xml:space="preserve"> </w:t>
      </w:r>
      <w:r w:rsidRPr="00732CFB">
        <w:rPr>
          <w:u w:val="single"/>
        </w:rPr>
        <w:t xml:space="preserve">Rather it seeks to place unions in the uncomfortable position of serving as fiduciaries of an imagined societal interest in industrial peace and of serving </w:t>
      </w:r>
      <w:proofErr w:type="spellStart"/>
      <w:r w:rsidRPr="00732CFB">
        <w:rPr>
          <w:u w:val="single"/>
        </w:rPr>
        <w:t>spe</w:t>
      </w:r>
      <w:proofErr w:type="spellEnd"/>
      <w:r w:rsidRPr="00732CFB">
        <w:rPr>
          <w:u w:val="single"/>
        </w:rPr>
        <w:t xml:space="preserve"> </w:t>
      </w:r>
      <w:proofErr w:type="spellStart"/>
      <w:r w:rsidRPr="00732CFB">
        <w:rPr>
          <w:u w:val="single"/>
        </w:rPr>
        <w:t>cific</w:t>
      </w:r>
      <w:proofErr w:type="spellEnd"/>
      <w:r w:rsidRPr="00732CFB">
        <w:rPr>
          <w:u w:val="single"/>
        </w:rPr>
        <w:t xml:space="preserve"> managerial8 and disciplinary9 functions</w:t>
      </w:r>
      <w:r w:rsidRPr="007E7D59">
        <w:t>. I believe that a primary initial achievement of the critical labor jurisprudence is its demonstration that the doctrine of collective bargaining law has been systematically fashioned, particularly at the Supreme Court level, to serve these goals.10</w:t>
      </w:r>
    </w:p>
    <w:p w14:paraId="5FF10C3A" w14:textId="77777777" w:rsidR="00254DDA" w:rsidRPr="007E7D59" w:rsidRDefault="00254DDA" w:rsidP="00254DDA">
      <w:r w:rsidRPr="007E7D59">
        <w:t xml:space="preserve">However, the intellectual history of the field is complicated by the fact that from its outset modern collective bargaining law has endorsed and to some extent has </w:t>
      </w:r>
      <w:proofErr w:type="gramStart"/>
      <w:r w:rsidRPr="007E7D59">
        <w:t>actually engendered</w:t>
      </w:r>
      <w:proofErr w:type="gramEnd"/>
      <w:r w:rsidRPr="007E7D59">
        <w:t xml:space="preserve"> the democratic </w:t>
      </w:r>
      <w:proofErr w:type="spellStart"/>
      <w:r w:rsidRPr="007E7D59">
        <w:lastRenderedPageBreak/>
        <w:t>participa</w:t>
      </w:r>
      <w:proofErr w:type="spellEnd"/>
      <w:r w:rsidRPr="007E7D59">
        <w:t xml:space="preserve"> </w:t>
      </w:r>
      <w:proofErr w:type="spellStart"/>
      <w:r w:rsidRPr="007E7D59">
        <w:t>tion</w:t>
      </w:r>
      <w:proofErr w:type="spellEnd"/>
      <w:r w:rsidRPr="007E7D59">
        <w:t xml:space="preserve"> of employees in workplace governance. Quite apart from their manifest achievements in improving the working and living conditions and economic security of organized workers, labor unions protect </w:t>
      </w:r>
      <w:proofErr w:type="spellStart"/>
      <w:r w:rsidRPr="007E7D59">
        <w:t>em</w:t>
      </w:r>
      <w:proofErr w:type="spellEnd"/>
      <w:r w:rsidRPr="007E7D59">
        <w:t xml:space="preserve"> </w:t>
      </w:r>
      <w:proofErr w:type="spellStart"/>
      <w:r w:rsidRPr="007E7D59">
        <w:t>ployees</w:t>
      </w:r>
      <w:proofErr w:type="spellEnd"/>
      <w:r w:rsidRPr="007E7D59">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gov </w:t>
      </w:r>
      <w:proofErr w:type="spellStart"/>
      <w:r w:rsidRPr="007E7D59">
        <w:t>erning</w:t>
      </w:r>
      <w:proofErr w:type="spellEnd"/>
      <w:r w:rsidRPr="007E7D59">
        <w:t xml:space="preserve"> one's life. </w:t>
      </w:r>
      <w:r w:rsidRPr="0002285D">
        <w:rPr>
          <w:u w:val="single"/>
        </w:rPr>
        <w:t>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w:t>
      </w:r>
    </w:p>
    <w:p w14:paraId="3D6EE616" w14:textId="77777777" w:rsidR="00254DDA" w:rsidRPr="0002285D" w:rsidRDefault="00254DDA" w:rsidP="00254DDA">
      <w:pPr>
        <w:rPr>
          <w:u w:val="single"/>
        </w:rPr>
      </w:pPr>
      <w:r w:rsidRPr="007E7D59">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t>
      </w:r>
      <w:r w:rsidRPr="0002285D">
        <w:rPr>
          <w:u w:val="single"/>
        </w:rPr>
        <w:t xml:space="preserve">While the collective bargaining </w:t>
      </w:r>
      <w:r w:rsidRPr="00B0095B">
        <w:rPr>
          <w:rStyle w:val="Emphasis"/>
          <w:highlight w:val="green"/>
        </w:rPr>
        <w:t>laws</w:t>
      </w:r>
      <w:r w:rsidRPr="0002285D">
        <w:rPr>
          <w:u w:val="single"/>
        </w:rPr>
        <w:t xml:space="preserve"> on the one hand invite and authorize workers to voice and advance their needs through self-organization and collective action,13 they at the same time </w:t>
      </w:r>
      <w:r w:rsidRPr="00B0095B">
        <w:rPr>
          <w:rStyle w:val="Emphasis"/>
          <w:highlight w:val="green"/>
        </w:rPr>
        <w:t>limit worker self-expression</w:t>
      </w:r>
      <w:r w:rsidRPr="0002285D">
        <w:rPr>
          <w:u w:val="single"/>
        </w:rPr>
        <w:t xml:space="preserve"> through industrial conflict </w:t>
      </w:r>
      <w:r w:rsidRPr="00B0095B">
        <w:rPr>
          <w:rStyle w:val="Emphasis"/>
          <w:highlight w:val="green"/>
        </w:rPr>
        <w:t>by establishing a coopting, atomizing, struggle-dissipating framework</w:t>
      </w:r>
      <w:r w:rsidRPr="0002285D">
        <w:rPr>
          <w:u w:val="single"/>
        </w:rPr>
        <w:t xml:space="preserve"> </w:t>
      </w:r>
      <w:r w:rsidRPr="00B0095B">
        <w:rPr>
          <w:rStyle w:val="Emphasis"/>
          <w:highlight w:val="green"/>
        </w:rPr>
        <w:t xml:space="preserve">that narrowly circumscribes the lawful boundaries of col </w:t>
      </w:r>
      <w:proofErr w:type="spellStart"/>
      <w:r w:rsidRPr="00B0095B">
        <w:rPr>
          <w:rStyle w:val="Emphasis"/>
          <w:highlight w:val="green"/>
        </w:rPr>
        <w:t>lective</w:t>
      </w:r>
      <w:proofErr w:type="spellEnd"/>
      <w:r w:rsidRPr="00B0095B">
        <w:rPr>
          <w:rStyle w:val="Emphasis"/>
          <w:highlight w:val="green"/>
        </w:rPr>
        <w:t xml:space="preserve"> action</w:t>
      </w:r>
      <w:r w:rsidRPr="007E7D59">
        <w:t xml:space="preserve">. </w:t>
      </w:r>
      <w:r w:rsidRPr="0002285D">
        <w:rPr>
          <w:u w:val="single"/>
        </w:rPr>
        <w:t xml:space="preserve">That is, </w:t>
      </w:r>
      <w:r w:rsidRPr="00B0095B">
        <w:rPr>
          <w:rStyle w:val="Emphasis"/>
          <w:highlight w:val="green"/>
        </w:rPr>
        <w:t>the ultimate impact</w:t>
      </w:r>
      <w:r w:rsidRPr="0002285D">
        <w:rPr>
          <w:u w:val="single"/>
        </w:rPr>
        <w:t xml:space="preserve"> of collective bargaining law in many settings may well be </w:t>
      </w:r>
      <w:r w:rsidRPr="00B0095B">
        <w:rPr>
          <w:rStyle w:val="Emphasis"/>
          <w:highlight w:val="green"/>
        </w:rPr>
        <w:t>to impede solidarity</w:t>
      </w:r>
      <w:r w:rsidRPr="0002285D">
        <w:rPr>
          <w:u w:val="single"/>
        </w:rPr>
        <w:t xml:space="preserve"> </w:t>
      </w:r>
      <w:r w:rsidRPr="00B0095B">
        <w:rPr>
          <w:rStyle w:val="Emphasis"/>
          <w:highlight w:val="green"/>
        </w:rPr>
        <w:t>and</w:t>
      </w:r>
      <w:r w:rsidRPr="0002285D">
        <w:rPr>
          <w:u w:val="single"/>
        </w:rPr>
        <w:t xml:space="preserve"> mutual aid and to </w:t>
      </w:r>
      <w:r w:rsidRPr="00B0095B">
        <w:rPr>
          <w:rStyle w:val="Emphasis"/>
          <w:highlight w:val="green"/>
        </w:rPr>
        <w:t>narrowly channel collective action into</w:t>
      </w:r>
      <w:r w:rsidRPr="0002285D">
        <w:rPr>
          <w:u w:val="single"/>
        </w:rPr>
        <w:t xml:space="preserve"> limited, </w:t>
      </w:r>
      <w:r w:rsidRPr="00B0095B">
        <w:rPr>
          <w:rStyle w:val="Emphasis"/>
          <w:highlight w:val="green"/>
        </w:rPr>
        <w:t>institutionalized forms</w:t>
      </w:r>
      <w:r w:rsidRPr="0002285D">
        <w:rPr>
          <w:u w:val="single"/>
        </w:rPr>
        <w:t>.14</w:t>
      </w:r>
    </w:p>
    <w:p w14:paraId="627DABBD" w14:textId="77777777" w:rsidR="00254DDA" w:rsidRDefault="00254DDA" w:rsidP="00254DDA">
      <w:pPr>
        <w:rPr>
          <w:u w:val="single"/>
        </w:rPr>
      </w:pPr>
      <w:r w:rsidRPr="007E7D59">
        <w:t xml:space="preserve">Traditional liberal theorists of collective bargaining law have had to explain, secondly, how this body of law simultaneously authorizes and limits employee participation in workplace governance. For, although the </w:t>
      </w:r>
      <w:r w:rsidRPr="0002285D">
        <w:rPr>
          <w:u w:val="single"/>
        </w:rPr>
        <w:t xml:space="preserve">collective bargaining laws acknowledge the justice of worker participation in the industrial decisions affecting their lives,15 they also </w:t>
      </w:r>
      <w:r w:rsidRPr="00B0095B">
        <w:rPr>
          <w:rStyle w:val="Emphasis"/>
          <w:highlight w:val="green"/>
        </w:rPr>
        <w:t>carefully control and restrict</w:t>
      </w:r>
      <w:r w:rsidRPr="0002285D">
        <w:rPr>
          <w:u w:val="single"/>
        </w:rPr>
        <w:t xml:space="preserve"> this </w:t>
      </w:r>
      <w:r w:rsidRPr="00B0095B">
        <w:rPr>
          <w:rStyle w:val="Emphasis"/>
          <w:highlight w:val="green"/>
        </w:rPr>
        <w:t>participation</w:t>
      </w:r>
      <w:r w:rsidRPr="007E7D59">
        <w:t xml:space="preserve">. Collective bargaining law limits worker participation in workplace governance by deflecting the intervention of workers' power away from such concerns as the organization of the work process, enterprise management and goals, and the internal direction of labor unions. </w:t>
      </w:r>
      <w:r w:rsidRPr="0002285D">
        <w:rPr>
          <w:u w:val="single"/>
        </w:rPr>
        <w:t xml:space="preserve">Rather, the </w:t>
      </w:r>
      <w:r w:rsidRPr="00B0095B">
        <w:rPr>
          <w:rStyle w:val="Emphasis"/>
          <w:highlight w:val="green"/>
        </w:rPr>
        <w:t>legitimate exercise of workers' power is</w:t>
      </w:r>
      <w:r w:rsidRPr="0002285D">
        <w:rPr>
          <w:u w:val="single"/>
        </w:rPr>
        <w:t xml:space="preserve"> generally </w:t>
      </w:r>
      <w:r w:rsidRPr="00B0095B">
        <w:rPr>
          <w:rStyle w:val="Emphasis"/>
          <w:highlight w:val="green"/>
        </w:rPr>
        <w:t>confined to occasional conflict outside the workplace</w:t>
      </w:r>
      <w:r w:rsidRPr="0002285D">
        <w:rPr>
          <w:u w:val="single"/>
        </w:rPr>
        <w:t xml:space="preserve">, </w:t>
      </w:r>
      <w:r w:rsidRPr="00B0095B">
        <w:rPr>
          <w:rStyle w:val="Emphasis"/>
          <w:highlight w:val="green"/>
        </w:rPr>
        <w:t>in the market for the sale of labor power</w:t>
      </w:r>
      <w:r w:rsidRPr="0002285D">
        <w:rPr>
          <w:u w:val="single"/>
        </w:rPr>
        <w:t>, i.e., to the economic strike.16</w:t>
      </w:r>
    </w:p>
    <w:p w14:paraId="0A325206" w14:textId="77777777" w:rsidR="00254DDA" w:rsidRPr="00366BF6" w:rsidRDefault="00254DDA" w:rsidP="00254DDA">
      <w:pPr>
        <w:pStyle w:val="Heading4"/>
        <w:rPr>
          <w:rStyle w:val="Style13ptBold"/>
          <w:rFonts w:asciiTheme="minorHAnsi" w:hAnsiTheme="minorHAnsi" w:cstheme="minorHAnsi"/>
          <w:b/>
          <w:color w:val="000000" w:themeColor="text1"/>
        </w:rPr>
      </w:pPr>
      <w:r w:rsidRPr="00366BF6">
        <w:rPr>
          <w:rStyle w:val="Style13ptBold"/>
          <w:rFonts w:asciiTheme="minorHAnsi" w:hAnsiTheme="minorHAnsi" w:cstheme="minorHAnsi"/>
          <w:b/>
          <w:color w:val="000000" w:themeColor="text1"/>
        </w:rPr>
        <w:t xml:space="preserve">Racial Capitalism is </w:t>
      </w:r>
      <w:r>
        <w:rPr>
          <w:rStyle w:val="Style13ptBold"/>
          <w:rFonts w:asciiTheme="minorHAnsi" w:hAnsiTheme="minorHAnsi" w:cstheme="minorHAnsi"/>
          <w:b/>
          <w:color w:val="000000" w:themeColor="text1"/>
        </w:rPr>
        <w:t xml:space="preserve">terminally </w:t>
      </w:r>
      <w:r w:rsidRPr="00366BF6">
        <w:rPr>
          <w:rStyle w:val="Style13ptBold"/>
          <w:rFonts w:asciiTheme="minorHAnsi" w:hAnsiTheme="minorHAnsi" w:cstheme="minorHAnsi"/>
          <w:b/>
          <w:i/>
          <w:color w:val="000000" w:themeColor="text1"/>
        </w:rPr>
        <w:t>unsustainable</w:t>
      </w:r>
      <w:r w:rsidRPr="00366BF6">
        <w:rPr>
          <w:rStyle w:val="Style13ptBold"/>
          <w:rFonts w:asciiTheme="minorHAnsi" w:hAnsiTheme="minorHAnsi" w:cstheme="minorHAnsi"/>
          <w:b/>
          <w:color w:val="000000" w:themeColor="text1"/>
        </w:rPr>
        <w:t xml:space="preserve">, and its collapse is </w:t>
      </w:r>
      <w:r w:rsidRPr="00366BF6">
        <w:rPr>
          <w:rStyle w:val="Style13ptBold"/>
          <w:rFonts w:asciiTheme="minorHAnsi" w:hAnsiTheme="minorHAnsi" w:cstheme="minorHAnsi"/>
          <w:b/>
          <w:i/>
          <w:color w:val="000000" w:themeColor="text1"/>
        </w:rPr>
        <w:t>inevitable</w:t>
      </w:r>
      <w:r w:rsidRPr="00366BF6">
        <w:rPr>
          <w:rStyle w:val="Style13ptBold"/>
          <w:rFonts w:asciiTheme="minorHAnsi" w:hAnsiTheme="minorHAnsi" w:cstheme="minorHAnsi"/>
          <w:b/>
          <w:color w:val="000000" w:themeColor="text1"/>
        </w:rPr>
        <w:t xml:space="preserve"> which ensures endless war, climate change, fascism and inequality. </w:t>
      </w:r>
    </w:p>
    <w:p w14:paraId="478153EC" w14:textId="77777777" w:rsidR="00254DDA" w:rsidRDefault="00254DDA" w:rsidP="00254DDA">
      <w:r w:rsidRPr="00353926">
        <w:rPr>
          <w:rStyle w:val="Style13ptBold"/>
        </w:rPr>
        <w:t>Robinson 25.</w:t>
      </w:r>
      <w:r>
        <w:t xml:space="preserve"> “</w:t>
      </w:r>
      <w:r w:rsidRPr="00353926">
        <w:t>The epochal crisis of global capitalism — Challenges for popular resistance from below</w:t>
      </w:r>
      <w:r>
        <w:t>”. William I Robinson. Published 23 February 2025. LINKS International Journal of Socialist Renewal. [</w:t>
      </w:r>
      <w:r w:rsidRPr="00353926">
        <w:t>William I. Robinson is a Professor of Sociology and Global Studies at UC Santa Barbara and has a Ph.D. in Sociology from the University of New Mexico.</w:t>
      </w:r>
      <w:r>
        <w:t xml:space="preserve"> He really hates Capitalism.] Anuj</w:t>
      </w:r>
    </w:p>
    <w:p w14:paraId="477D50DD" w14:textId="77777777" w:rsidR="00254DDA" w:rsidRPr="00353926" w:rsidRDefault="00254DDA" w:rsidP="00254DDA">
      <w:hyperlink r:id="rId6" w:history="1">
        <w:r w:rsidRPr="000E3773">
          <w:rPr>
            <w:rStyle w:val="Hyperlink"/>
          </w:rPr>
          <w:t>https://links.org.au/epochal-crisis-global-capitalism-challenges-popular-resistance-below</w:t>
        </w:r>
      </w:hyperlink>
    </w:p>
    <w:p w14:paraId="2D93F6BE" w14:textId="77777777" w:rsidR="00254DDA" w:rsidRDefault="00254DDA" w:rsidP="00254DDA">
      <w:pPr>
        <w:rPr>
          <w:sz w:val="16"/>
        </w:rPr>
      </w:pPr>
      <w:r w:rsidRPr="00126845">
        <w:rPr>
          <w:u w:val="single"/>
        </w:rPr>
        <w:t xml:space="preserve">Global </w:t>
      </w:r>
      <w:r w:rsidRPr="00B0095B">
        <w:rPr>
          <w:rStyle w:val="Emphasis"/>
          <w:highlight w:val="green"/>
        </w:rPr>
        <w:t>capitalism</w:t>
      </w:r>
      <w:r w:rsidRPr="00126845">
        <w:rPr>
          <w:u w:val="single"/>
        </w:rPr>
        <w:t xml:space="preserve"> </w:t>
      </w:r>
      <w:r w:rsidRPr="00B0095B">
        <w:rPr>
          <w:rStyle w:val="Emphasis"/>
          <w:highlight w:val="green"/>
        </w:rPr>
        <w:t>faces</w:t>
      </w:r>
      <w:r w:rsidRPr="00126845">
        <w:rPr>
          <w:u w:val="single"/>
        </w:rPr>
        <w:t xml:space="preserve"> an unprecedented </w:t>
      </w:r>
      <w:r w:rsidRPr="00B0095B">
        <w:rPr>
          <w:rStyle w:val="Emphasis"/>
          <w:highlight w:val="green"/>
        </w:rPr>
        <w:t>crisis</w:t>
      </w:r>
      <w:r w:rsidRPr="00126845">
        <w:rPr>
          <w:u w:val="single"/>
        </w:rPr>
        <w:t xml:space="preserve"> of epochal proportions</w:t>
      </w:r>
      <w:r w:rsidRPr="00126845">
        <w:rPr>
          <w:sz w:val="16"/>
        </w:rPr>
        <w:t xml:space="preserve">. It has </w:t>
      </w:r>
      <w:proofErr w:type="gramStart"/>
      <w:r w:rsidRPr="00126845">
        <w:rPr>
          <w:sz w:val="16"/>
        </w:rPr>
        <w:t>entered into</w:t>
      </w:r>
      <w:proofErr w:type="gramEnd"/>
      <w:r w:rsidRPr="00126845">
        <w:rPr>
          <w:sz w:val="16"/>
        </w:rPr>
        <w:t xml:space="preserve">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126845">
        <w:rPr>
          <w:u w:val="single"/>
        </w:rPr>
        <w:t xml:space="preserve">ongoing </w:t>
      </w:r>
      <w:r w:rsidRPr="00CB2786">
        <w:rPr>
          <w:rStyle w:val="Emphasis"/>
        </w:rPr>
        <w:t xml:space="preserve">waves of </w:t>
      </w:r>
      <w:r w:rsidRPr="00B0095B">
        <w:rPr>
          <w:rStyle w:val="Emphasis"/>
          <w:highlight w:val="green"/>
        </w:rPr>
        <w:t>expansion through colonialism</w:t>
      </w:r>
      <w:r w:rsidRPr="00126845">
        <w:rPr>
          <w:u w:val="single"/>
        </w:rPr>
        <w:t xml:space="preserve"> and imperialism, great cycles of crises and restructuring</w:t>
      </w:r>
      <w:r w:rsidRPr="00126845">
        <w:rPr>
          <w:sz w:val="16"/>
        </w:rPr>
        <w:t xml:space="preserve">, followed by new waves of expansion. I want to talk about the nature of the global crisis, potentially more catastrophic than earlier cycles of crisis. I will present the “big picture” and naturally this means that I am forced to simplify and </w:t>
      </w:r>
      <w:proofErr w:type="spellStart"/>
      <w:r w:rsidRPr="00126845">
        <w:rPr>
          <w:sz w:val="16"/>
        </w:rPr>
        <w:t>generalise</w:t>
      </w:r>
      <w:proofErr w:type="spellEnd"/>
      <w:r w:rsidRPr="00126845">
        <w:rPr>
          <w:sz w:val="16"/>
        </w:rPr>
        <w:t xml:space="preserve">. What kind of a crisis are we facing? The internal dynamics of capitalism, by its very </w:t>
      </w:r>
      <w:r w:rsidRPr="00126845">
        <w:rPr>
          <w:sz w:val="16"/>
        </w:rPr>
        <w:lastRenderedPageBreak/>
        <w:t xml:space="preserve">nature, produces crises. Crises are inevitable. We can speak about three types of crises. </w:t>
      </w:r>
      <w:r w:rsidRPr="00126845">
        <w:rPr>
          <w:u w:val="single"/>
        </w:rPr>
        <w:t xml:space="preserve">The first are </w:t>
      </w:r>
      <w:r w:rsidRPr="00B0095B">
        <w:rPr>
          <w:rStyle w:val="Emphasis"/>
          <w:highlight w:val="green"/>
        </w:rPr>
        <w:t>cyclical</w:t>
      </w:r>
      <w:r w:rsidRPr="00126845">
        <w:rPr>
          <w:u w:val="single"/>
        </w:rPr>
        <w:t xml:space="preserve">, periodic </w:t>
      </w:r>
      <w:r w:rsidRPr="00B0095B">
        <w:rPr>
          <w:rStyle w:val="Emphasis"/>
          <w:highlight w:val="green"/>
        </w:rPr>
        <w:t>downturns</w:t>
      </w:r>
      <w:r w:rsidRPr="00126845">
        <w:rPr>
          <w:u w:val="single"/>
        </w:rPr>
        <w:t xml:space="preserve"> or recessions, which occur about once </w:t>
      </w:r>
      <w:r w:rsidRPr="00B0095B">
        <w:rPr>
          <w:rStyle w:val="Emphasis"/>
          <w:highlight w:val="green"/>
        </w:rPr>
        <w:t>every ten years</w:t>
      </w:r>
      <w:r w:rsidRPr="00126845">
        <w:rPr>
          <w:u w:val="single"/>
        </w:rPr>
        <w:t xml:space="preserve">. There were downturns of this nature in the early 1980s, the early 1990s, and at the turn of the century. But we are facing something much more serious: a </w:t>
      </w:r>
      <w:r w:rsidRPr="00B0095B">
        <w:rPr>
          <w:rStyle w:val="Emphasis"/>
          <w:highlight w:val="green"/>
        </w:rPr>
        <w:t>structural crisis</w:t>
      </w:r>
      <w:r w:rsidRPr="00126845">
        <w:rPr>
          <w:u w:val="single"/>
        </w:rPr>
        <w:t xml:space="preserve">. Such structural crises occur about </w:t>
      </w:r>
      <w:r w:rsidRPr="00B0095B">
        <w:rPr>
          <w:rStyle w:val="Emphasis"/>
          <w:highlight w:val="green"/>
        </w:rPr>
        <w:t>every</w:t>
      </w:r>
      <w:r w:rsidRPr="00126845">
        <w:rPr>
          <w:u w:val="single"/>
        </w:rPr>
        <w:t xml:space="preserve"> 40-</w:t>
      </w:r>
      <w:r w:rsidRPr="00B0095B">
        <w:rPr>
          <w:rStyle w:val="Emphasis"/>
          <w:highlight w:val="green"/>
        </w:rPr>
        <w:t>50 years</w:t>
      </w:r>
      <w:r w:rsidRPr="00126845">
        <w:rPr>
          <w:u w:val="single"/>
        </w:rPr>
        <w:t xml:space="preserve">. I call them restructuring crises because the only way to resolve them is to restructure how the system is </w:t>
      </w:r>
      <w:proofErr w:type="spellStart"/>
      <w:r w:rsidRPr="00126845">
        <w:rPr>
          <w:u w:val="single"/>
        </w:rPr>
        <w:t>organised</w:t>
      </w:r>
      <w:proofErr w:type="spellEnd"/>
      <w:r w:rsidRPr="00126845">
        <w:rPr>
          <w:u w:val="single"/>
        </w:rPr>
        <w:t xml:space="preserve">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w:t>
      </w:r>
      <w:proofErr w:type="spellStart"/>
      <w:r w:rsidRPr="00126845">
        <w:rPr>
          <w:u w:val="single"/>
        </w:rPr>
        <w:t>globalisation</w:t>
      </w:r>
      <w:proofErr w:type="spellEnd"/>
      <w:r w:rsidRPr="00126845">
        <w:rPr>
          <w:u w:val="single"/>
        </w:rPr>
        <w:t xml:space="preserve"> as prolonged class warfare from above. </w:t>
      </w:r>
      <w:r w:rsidRPr="00800417">
        <w:rPr>
          <w:u w:val="single"/>
        </w:rPr>
        <w:t xml:space="preserve">A </w:t>
      </w:r>
      <w:r w:rsidRPr="00800417">
        <w:rPr>
          <w:rStyle w:val="Emphasis"/>
        </w:rPr>
        <w:t>transnational capitalist class</w:t>
      </w:r>
      <w:r w:rsidRPr="00800417">
        <w:rPr>
          <w:u w:val="single"/>
        </w:rPr>
        <w:t xml:space="preserve">, or TCC, </w:t>
      </w:r>
      <w:r w:rsidRPr="00800417">
        <w:rPr>
          <w:rStyle w:val="Emphasis"/>
        </w:rPr>
        <w:t>emerged</w:t>
      </w:r>
      <w:r w:rsidRPr="00126845">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w:t>
      </w:r>
      <w:proofErr w:type="spellStart"/>
      <w:r w:rsidRPr="00126845">
        <w:rPr>
          <w:u w:val="single"/>
        </w:rPr>
        <w:t>Globalisation</w:t>
      </w:r>
      <w:proofErr w:type="spellEnd"/>
      <w:r w:rsidRPr="00126845">
        <w:rPr>
          <w:u w:val="single"/>
        </w:rPr>
        <w:t xml:space="preserve"> over the past half century has involved a prolonged wave of worldwide capitalist expansion. </w:t>
      </w:r>
      <w:r w:rsidRPr="00800417">
        <w:rPr>
          <w:u w:val="single"/>
        </w:rPr>
        <w:t xml:space="preserve">The </w:t>
      </w:r>
      <w:r w:rsidRPr="00800417">
        <w:rPr>
          <w:rStyle w:val="Emphasis"/>
        </w:rPr>
        <w:t>former Soviet bloc countries, China and the Third World revolutionary states were reintegrated</w:t>
      </w:r>
      <w:r w:rsidRPr="00800417">
        <w:rPr>
          <w:u w:val="single"/>
        </w:rPr>
        <w:t>.</w:t>
      </w:r>
      <w:r w:rsidRPr="00800417">
        <w:rPr>
          <w:sz w:val="16"/>
        </w:rPr>
        <w:t xml:space="preserve"> We have arrived</w:t>
      </w:r>
      <w:r w:rsidRPr="00126845">
        <w:rPr>
          <w:sz w:val="16"/>
        </w:rPr>
        <w:t xml:space="preserve"> at the end of the extensive enlargement of world capitalism, in the sense that apart from a few pockets there are no longer countries and peoples that are outside of the system</w:t>
      </w:r>
      <w:r w:rsidRPr="00B0095B">
        <w:rPr>
          <w:rStyle w:val="Emphasis"/>
          <w:highlight w:val="green"/>
        </w:rPr>
        <w:t>. Every country has become inserted</w:t>
      </w:r>
      <w:r w:rsidRPr="00800417">
        <w:rPr>
          <w:rStyle w:val="Emphasis"/>
        </w:rPr>
        <w:t xml:space="preserve">, often violently, into a new </w:t>
      </w:r>
      <w:proofErr w:type="spellStart"/>
      <w:r w:rsidRPr="00800417">
        <w:rPr>
          <w:rStyle w:val="Emphasis"/>
        </w:rPr>
        <w:t>globalised</w:t>
      </w:r>
      <w:proofErr w:type="spellEnd"/>
      <w:r w:rsidRPr="00800417">
        <w:rPr>
          <w:rStyle w:val="Emphasis"/>
        </w:rPr>
        <w:t xml:space="preserve"> system of production, finances and services controlled by the TCC and their political agents in states and transnational institutions.</w:t>
      </w:r>
      <w:r w:rsidRPr="00126845">
        <w:rPr>
          <w:sz w:val="16"/>
        </w:rPr>
        <w:t xml:space="preserve"> There have been vast new rounds of primitive accumulation, especially in the countryside of the former Third World. Hundreds of millions have been uprooted, thrown into the global </w:t>
      </w:r>
      <w:proofErr w:type="spellStart"/>
      <w:r w:rsidRPr="00126845">
        <w:rPr>
          <w:sz w:val="16"/>
        </w:rPr>
        <w:t>labour</w:t>
      </w:r>
      <w:proofErr w:type="spellEnd"/>
      <w:r w:rsidRPr="00126845">
        <w:rPr>
          <w:sz w:val="16"/>
        </w:rPr>
        <w:t xml:space="preserve"> market and made available for exploitation by transnational capital, or simply </w:t>
      </w:r>
      <w:proofErr w:type="spellStart"/>
      <w:r w:rsidRPr="00126845">
        <w:rPr>
          <w:sz w:val="16"/>
        </w:rPr>
        <w:t>marginalised</w:t>
      </w:r>
      <w:proofErr w:type="spellEnd"/>
      <w:r w:rsidRPr="00126845">
        <w:rPr>
          <w:sz w:val="16"/>
        </w:rPr>
        <w:t xml:space="preserve"> as surplus </w:t>
      </w:r>
      <w:proofErr w:type="spellStart"/>
      <w:r w:rsidRPr="00126845">
        <w:rPr>
          <w:sz w:val="16"/>
        </w:rPr>
        <w:t>labour</w:t>
      </w:r>
      <w:proofErr w:type="spellEnd"/>
      <w:r w:rsidRPr="00126845">
        <w:rPr>
          <w:sz w:val="16"/>
        </w:rPr>
        <w:t xml:space="preserve">. The global proletarian now numbers five billion, the largest class in history. But it faces an all-out siege by the TCC and its political and military agents. Throughout </w:t>
      </w:r>
      <w:proofErr w:type="gramStart"/>
      <w:r w:rsidRPr="00126845">
        <w:rPr>
          <w:sz w:val="16"/>
        </w:rPr>
        <w:t>all of</w:t>
      </w:r>
      <w:proofErr w:type="gramEnd"/>
      <w:r w:rsidRPr="00126845">
        <w:rPr>
          <w:sz w:val="16"/>
        </w:rPr>
        <w:t xml:space="preserve"> this there has been an extremely rapid and unprecedented concentration and </w:t>
      </w:r>
      <w:proofErr w:type="spellStart"/>
      <w:r w:rsidRPr="00126845">
        <w:rPr>
          <w:sz w:val="16"/>
        </w:rPr>
        <w:t>centralisation</w:t>
      </w:r>
      <w:proofErr w:type="spellEnd"/>
      <w:r w:rsidRPr="00126845">
        <w:rPr>
          <w:sz w:val="16"/>
        </w:rPr>
        <w:t xml:space="preserve"> of capital on a world scale in the form of transnational capital. </w:t>
      </w:r>
      <w:r w:rsidRPr="00126845">
        <w:rPr>
          <w:u w:val="single"/>
        </w:rPr>
        <w:t xml:space="preserve">In 2023, just </w:t>
      </w:r>
      <w:r w:rsidRPr="00B0095B">
        <w:rPr>
          <w:rStyle w:val="Emphasis"/>
          <w:highlight w:val="green"/>
        </w:rPr>
        <w:t xml:space="preserve">17 </w:t>
      </w:r>
      <w:r w:rsidRPr="00800417">
        <w:rPr>
          <w:rStyle w:val="Emphasis"/>
        </w:rPr>
        <w:t xml:space="preserve">global financial </w:t>
      </w:r>
      <w:r w:rsidRPr="00B0095B">
        <w:rPr>
          <w:rStyle w:val="Emphasis"/>
          <w:highlight w:val="green"/>
        </w:rPr>
        <w:t>conglomerates controll</w:t>
      </w:r>
      <w:r w:rsidRPr="00800417">
        <w:rPr>
          <w:rStyle w:val="Emphasis"/>
        </w:rPr>
        <w:t xml:space="preserve">ed </w:t>
      </w:r>
      <w:r w:rsidRPr="00353926">
        <w:rPr>
          <w:rStyle w:val="Emphasis"/>
        </w:rPr>
        <w:t>$49 trillion in wealth</w:t>
      </w:r>
      <w:r w:rsidRPr="00126845">
        <w:rPr>
          <w:u w:val="single"/>
        </w:rPr>
        <w:t xml:space="preserve">, more than </w:t>
      </w:r>
      <w:r w:rsidRPr="00B0095B">
        <w:rPr>
          <w:rStyle w:val="Emphasis"/>
          <w:highlight w:val="green"/>
        </w:rPr>
        <w:t>half</w:t>
      </w:r>
      <w:r w:rsidRPr="00126845">
        <w:rPr>
          <w:u w:val="single"/>
        </w:rPr>
        <w:t xml:space="preserve"> the value </w:t>
      </w:r>
      <w:r w:rsidRPr="002C5251">
        <w:rPr>
          <w:rStyle w:val="Emphasis"/>
        </w:rPr>
        <w:t>of</w:t>
      </w:r>
      <w:r w:rsidRPr="002C5251">
        <w:rPr>
          <w:u w:val="single"/>
        </w:rPr>
        <w:t xml:space="preserve"> </w:t>
      </w:r>
      <w:r w:rsidRPr="002C5251">
        <w:rPr>
          <w:rStyle w:val="Emphasis"/>
        </w:rPr>
        <w:t>the</w:t>
      </w:r>
      <w:r w:rsidRPr="00126845">
        <w:rPr>
          <w:u w:val="single"/>
        </w:rPr>
        <w:t xml:space="preserve"> entire </w:t>
      </w:r>
      <w:r w:rsidRPr="00B0095B">
        <w:rPr>
          <w:rStyle w:val="Emphasis"/>
          <w:highlight w:val="green"/>
        </w:rPr>
        <w:t>global</w:t>
      </w:r>
      <w:r w:rsidRPr="00126845">
        <w:rPr>
          <w:u w:val="single"/>
        </w:rPr>
        <w:t xml:space="preserve"> </w:t>
      </w:r>
      <w:r w:rsidRPr="00B0095B">
        <w:rPr>
          <w:rStyle w:val="Emphasis"/>
          <w:highlight w:val="green"/>
        </w:rPr>
        <w:t>economy</w:t>
      </w:r>
      <w:r w:rsidRPr="00126845">
        <w:rPr>
          <w:u w:val="single"/>
        </w:rPr>
        <w:t xml:space="preserve">. In 2022, the world’s ultra-wealthy, made up of 62 billionaires and million millionaires, had a combined wealth of more than $190 trillion — more than double the entire global GDP. And this while </w:t>
      </w:r>
      <w:r w:rsidRPr="00B0095B">
        <w:rPr>
          <w:rStyle w:val="Emphasis"/>
          <w:highlight w:val="green"/>
        </w:rPr>
        <w:t>80% of humanity</w:t>
      </w:r>
      <w:r w:rsidRPr="00126845">
        <w:rPr>
          <w:u w:val="single"/>
        </w:rPr>
        <w:t xml:space="preserve">, some six billion people, lived </w:t>
      </w:r>
      <w:r w:rsidRPr="00B0095B">
        <w:rPr>
          <w:rStyle w:val="Emphasis"/>
          <w:highlight w:val="green"/>
        </w:rPr>
        <w:t>in</w:t>
      </w:r>
      <w:r w:rsidRPr="00126845">
        <w:rPr>
          <w:u w:val="single"/>
        </w:rPr>
        <w:t xml:space="preserve"> </w:t>
      </w:r>
      <w:r w:rsidRPr="00B0095B">
        <w:rPr>
          <w:rStyle w:val="Emphasis"/>
          <w:highlight w:val="green"/>
        </w:rPr>
        <w:t>poverty</w:t>
      </w:r>
      <w:r w:rsidRPr="00126845">
        <w:rPr>
          <w:u w:val="single"/>
        </w:rPr>
        <w:t xml:space="preserve"> or just above the poverty line.</w:t>
      </w:r>
      <w:r w:rsidRPr="00126845">
        <w:rPr>
          <w:sz w:val="16"/>
        </w:rPr>
        <w:t xml:space="preserve"> We have seen an accelerated social </w:t>
      </w:r>
      <w:proofErr w:type="spellStart"/>
      <w:r w:rsidRPr="00126845">
        <w:rPr>
          <w:sz w:val="16"/>
        </w:rPr>
        <w:t>polarisation</w:t>
      </w:r>
      <w:proofErr w:type="spellEnd"/>
      <w:r w:rsidRPr="00126845">
        <w:rPr>
          <w:sz w:val="16"/>
        </w:rPr>
        <w:t xml:space="preserve">.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w:t>
      </w:r>
      <w:proofErr w:type="spellStart"/>
      <w:r w:rsidRPr="00126845">
        <w:rPr>
          <w:sz w:val="16"/>
        </w:rPr>
        <w:t>precariatisation</w:t>
      </w:r>
      <w:proofErr w:type="spellEnd"/>
      <w:r w:rsidRPr="00126845">
        <w:rPr>
          <w:sz w:val="16"/>
        </w:rPr>
        <w:t xml:space="preserve">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126845">
        <w:rPr>
          <w:u w:val="single"/>
        </w:rPr>
        <w:t xml:space="preserve">But if we see it as structural, then it has </w:t>
      </w:r>
      <w:proofErr w:type="gramStart"/>
      <w:r w:rsidRPr="00126845">
        <w:rPr>
          <w:u w:val="single"/>
        </w:rPr>
        <w:t>actually been</w:t>
      </w:r>
      <w:proofErr w:type="gramEnd"/>
      <w:r w:rsidRPr="00126845">
        <w:rPr>
          <w:u w:val="single"/>
        </w:rPr>
        <w:t xml:space="preserve"> getting worse and is now </w:t>
      </w:r>
      <w:proofErr w:type="spellStart"/>
      <w:r w:rsidRPr="00126845">
        <w:rPr>
          <w:u w:val="single"/>
        </w:rPr>
        <w:t>spiralling</w:t>
      </w:r>
      <w:proofErr w:type="spellEnd"/>
      <w:r w:rsidRPr="00126845">
        <w:rPr>
          <w:u w:val="single"/>
        </w:rPr>
        <w:t xml:space="preserve"> into the third type of crisis — systemic — meaning that the </w:t>
      </w:r>
      <w:r w:rsidRPr="00126845">
        <w:rPr>
          <w:rStyle w:val="Emphasis"/>
        </w:rPr>
        <w:t>only way we can resolve it is by moving beyond the system itself</w:t>
      </w:r>
      <w:r w:rsidRPr="00126845">
        <w:rPr>
          <w:u w:val="single"/>
        </w:rPr>
        <w:t xml:space="preserve">, beyond global capitalism. Quite simply, we are facing the exhaustion of global capitalism’s capacity for renewal. The ruling classes are getting desperate. They are </w:t>
      </w:r>
      <w:r w:rsidRPr="00353926">
        <w:rPr>
          <w:rStyle w:val="Emphasis"/>
        </w:rPr>
        <w:t xml:space="preserve">upping the ante with </w:t>
      </w:r>
      <w:r w:rsidRPr="00B0095B">
        <w:rPr>
          <w:rStyle w:val="Emphasis"/>
          <w:highlight w:val="green"/>
        </w:rPr>
        <w:t>war, fascism and genocide</w:t>
      </w:r>
      <w:r w:rsidRPr="00126845">
        <w:rPr>
          <w:u w:val="single"/>
        </w:rPr>
        <w:t xml:space="preserve">. These </w:t>
      </w:r>
      <w:r w:rsidRPr="00126845">
        <w:rPr>
          <w:rStyle w:val="Emphasis"/>
        </w:rPr>
        <w:t xml:space="preserve">ruling classes </w:t>
      </w:r>
      <w:proofErr w:type="spellStart"/>
      <w:r w:rsidRPr="00126845">
        <w:rPr>
          <w:rStyle w:val="Emphasis"/>
        </w:rPr>
        <w:t>recognise</w:t>
      </w:r>
      <w:proofErr w:type="spellEnd"/>
      <w:r w:rsidRPr="00126845">
        <w:rPr>
          <w:rStyle w:val="Emphasis"/>
        </w:rPr>
        <w:t xml:space="preserve"> the severity of the crisis</w:t>
      </w:r>
      <w:r w:rsidRPr="00126845">
        <w:rPr>
          <w:u w:val="single"/>
        </w:rPr>
        <w:t>.</w:t>
      </w:r>
      <w:r w:rsidRPr="00126845">
        <w:rPr>
          <w:sz w:val="16"/>
        </w:rPr>
        <w:t xml:space="preserve"> Recall that in 2023 the World Economic Forum released its report </w:t>
      </w:r>
      <w:proofErr w:type="spellStart"/>
      <w:r w:rsidRPr="00126845">
        <w:rPr>
          <w:sz w:val="16"/>
        </w:rPr>
        <w:t>characterising</w:t>
      </w:r>
      <w:proofErr w:type="spellEnd"/>
      <w:r w:rsidRPr="00126845">
        <w:rPr>
          <w:sz w:val="16"/>
        </w:rPr>
        <w:t xml:space="preserve"> the situation as a </w:t>
      </w:r>
      <w:proofErr w:type="spellStart"/>
      <w:r w:rsidRPr="00126845">
        <w:rPr>
          <w:sz w:val="16"/>
        </w:rPr>
        <w:t>polycrisis</w:t>
      </w:r>
      <w:proofErr w:type="spellEnd"/>
      <w:r w:rsidRPr="00126845">
        <w:rPr>
          <w:sz w:val="16"/>
        </w:rPr>
        <w:t xml:space="preserve">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w:t>
      </w:r>
      <w:proofErr w:type="spellStart"/>
      <w:r w:rsidRPr="00126845">
        <w:rPr>
          <w:sz w:val="16"/>
        </w:rPr>
        <w:t>civilisation</w:t>
      </w:r>
      <w:proofErr w:type="spellEnd"/>
      <w:r w:rsidRPr="00126845">
        <w:rPr>
          <w:sz w:val="16"/>
        </w:rPr>
        <w:t xml:space="preserve">. Structural: Overaccumulation and stagnation </w:t>
      </w:r>
      <w:proofErr w:type="gramStart"/>
      <w:r w:rsidRPr="00126845">
        <w:rPr>
          <w:sz w:val="16"/>
        </w:rPr>
        <w:t>The</w:t>
      </w:r>
      <w:proofErr w:type="gramEnd"/>
      <w:r w:rsidRPr="00126845">
        <w:rPr>
          <w:sz w:val="16"/>
        </w:rPr>
        <w:t xml:space="preserve"> first </w:t>
      </w:r>
      <w:proofErr w:type="gramStart"/>
      <w:r w:rsidRPr="00126845">
        <w:rPr>
          <w:sz w:val="16"/>
        </w:rPr>
        <w:t>is</w:t>
      </w:r>
      <w:proofErr w:type="gramEnd"/>
      <w:r w:rsidRPr="00126845">
        <w:rPr>
          <w:sz w:val="16"/>
        </w:rPr>
        <w:t xml:space="preserve"> structural, a crisis of chronic stagnation. </w:t>
      </w:r>
      <w:r w:rsidRPr="00B0095B">
        <w:rPr>
          <w:rStyle w:val="Emphasis"/>
          <w:highlight w:val="green"/>
        </w:rPr>
        <w:t>Overaccumulation</w:t>
      </w:r>
      <w:r w:rsidRPr="00126845">
        <w:rPr>
          <w:u w:val="single"/>
        </w:rPr>
        <w:t xml:space="preserve"> is built into capitalism. The overproduction of capital </w:t>
      </w:r>
      <w:r w:rsidRPr="00B0095B">
        <w:rPr>
          <w:rStyle w:val="Emphasis"/>
          <w:highlight w:val="green"/>
        </w:rPr>
        <w:t xml:space="preserve">is </w:t>
      </w:r>
      <w:r w:rsidRPr="00800417">
        <w:rPr>
          <w:rStyle w:val="Emphasis"/>
        </w:rPr>
        <w:t xml:space="preserve">the most </w:t>
      </w:r>
      <w:r w:rsidRPr="00B0095B">
        <w:rPr>
          <w:rStyle w:val="Emphasis"/>
          <w:highlight w:val="green"/>
        </w:rPr>
        <w:t>fundamental contradiction</w:t>
      </w:r>
      <w:r w:rsidRPr="00126845">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800417">
        <w:rPr>
          <w:rStyle w:val="Emphasis"/>
        </w:rPr>
        <w:t xml:space="preserve">Global </w:t>
      </w:r>
      <w:r w:rsidRPr="00B0095B">
        <w:rPr>
          <w:rStyle w:val="Emphasis"/>
          <w:highlight w:val="green"/>
        </w:rPr>
        <w:t>markets</w:t>
      </w:r>
      <w:r w:rsidRPr="00126845">
        <w:rPr>
          <w:rStyle w:val="Emphasis"/>
        </w:rPr>
        <w:t xml:space="preserve"> are saturated</w:t>
      </w:r>
      <w:r w:rsidRPr="00126845">
        <w:rPr>
          <w:u w:val="single"/>
        </w:rPr>
        <w:t xml:space="preserve">. </w:t>
      </w:r>
      <w:r w:rsidRPr="00126845">
        <w:rPr>
          <w:rStyle w:val="Emphasis"/>
        </w:rPr>
        <w:t xml:space="preserve">They </w:t>
      </w:r>
      <w:r w:rsidRPr="00B0095B">
        <w:rPr>
          <w:rStyle w:val="Emphasis"/>
          <w:highlight w:val="green"/>
        </w:rPr>
        <w:t>cannot absorb the output of the global economy</w:t>
      </w:r>
      <w:r w:rsidRPr="00126845">
        <w:rPr>
          <w:u w:val="single"/>
        </w:rPr>
        <w:t xml:space="preserve">. </w:t>
      </w:r>
      <w:r w:rsidRPr="00126845">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w:t>
      </w:r>
      <w:r w:rsidRPr="00126845">
        <w:rPr>
          <w:sz w:val="16"/>
        </w:rPr>
        <w:lastRenderedPageBreak/>
        <w:t xml:space="preserve">GDP in the US, 22% in Western Europe, 34% in South Korea, and 47% in Japan. </w:t>
      </w:r>
      <w:r w:rsidRPr="00126845">
        <w:rPr>
          <w:u w:val="single"/>
        </w:rPr>
        <w:t xml:space="preserve">The </w:t>
      </w:r>
      <w:r w:rsidRPr="00B0095B">
        <w:rPr>
          <w:rStyle w:val="Emphasis"/>
          <w:highlight w:val="green"/>
        </w:rPr>
        <w:t>ruling</w:t>
      </w:r>
      <w:r w:rsidRPr="00126845">
        <w:rPr>
          <w:u w:val="single"/>
        </w:rPr>
        <w:t xml:space="preserve"> </w:t>
      </w:r>
      <w:r w:rsidRPr="00B0095B">
        <w:rPr>
          <w:rStyle w:val="Emphasis"/>
          <w:highlight w:val="green"/>
        </w:rPr>
        <w:t>groups</w:t>
      </w:r>
      <w:r w:rsidRPr="00126845">
        <w:rPr>
          <w:u w:val="single"/>
        </w:rPr>
        <w:t xml:space="preserve"> now face a great challenge: how to keep the global economy going and sustain accumulation in the face of stagnation? They </w:t>
      </w:r>
      <w:r w:rsidRPr="00B0095B">
        <w:rPr>
          <w:rStyle w:val="Emphasis"/>
          <w:highlight w:val="green"/>
        </w:rPr>
        <w:t xml:space="preserve">have </w:t>
      </w:r>
      <w:r w:rsidRPr="00353926">
        <w:rPr>
          <w:rStyle w:val="Emphasis"/>
        </w:rPr>
        <w:t>turned to financial speculation</w:t>
      </w:r>
      <w:r w:rsidRPr="00353926">
        <w:rPr>
          <w:u w:val="single"/>
        </w:rPr>
        <w:t>,</w:t>
      </w:r>
      <w:r w:rsidRPr="00126845">
        <w:rPr>
          <w:u w:val="single"/>
        </w:rPr>
        <w:t xml:space="preserve"> </w:t>
      </w:r>
      <w:r w:rsidRPr="00B0095B">
        <w:rPr>
          <w:rStyle w:val="Emphasis"/>
          <w:highlight w:val="green"/>
        </w:rPr>
        <w:t>debt-driven growth</w:t>
      </w:r>
      <w:r w:rsidRPr="00126845">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w:t>
      </w:r>
      <w:r w:rsidRPr="00800417">
        <w:rPr>
          <w:u w:val="single"/>
        </w:rPr>
        <w:t xml:space="preserve">r </w:t>
      </w:r>
      <w:r w:rsidRPr="00800417">
        <w:rPr>
          <w:rStyle w:val="Emphasis"/>
        </w:rPr>
        <w:t>financial collapse is on the horizon</w:t>
      </w:r>
      <w:r w:rsidRPr="00800417">
        <w:rPr>
          <w:u w:val="single"/>
        </w:rPr>
        <w:t xml:space="preserve">. </w:t>
      </w:r>
      <w:r w:rsidRPr="00800417">
        <w:rPr>
          <w:sz w:val="16"/>
        </w:rPr>
        <w:t xml:space="preserve">Enormous pressures are building up to unload this </w:t>
      </w:r>
      <w:proofErr w:type="spellStart"/>
      <w:r w:rsidRPr="00800417">
        <w:rPr>
          <w:sz w:val="16"/>
        </w:rPr>
        <w:t>overaccumulated</w:t>
      </w:r>
      <w:proofErr w:type="spellEnd"/>
      <w:r w:rsidRPr="00800417">
        <w:rPr>
          <w:sz w:val="16"/>
        </w:rPr>
        <w:t xml:space="preserve"> surplus, to violently crack open new spaces for profitable investment. This leads the system to become</w:t>
      </w:r>
      <w:r w:rsidRPr="00126845">
        <w:rPr>
          <w:sz w:val="16"/>
        </w:rPr>
        <w:t xml:space="preserve"> ever more violent, predatory and reckless. </w:t>
      </w:r>
      <w:r w:rsidRPr="00126845">
        <w:rPr>
          <w:rStyle w:val="Emphasis"/>
        </w:rPr>
        <w:t xml:space="preserve">A deadly new round of </w:t>
      </w:r>
      <w:proofErr w:type="spellStart"/>
      <w:r w:rsidRPr="00B0095B">
        <w:rPr>
          <w:rStyle w:val="Emphasis"/>
          <w:highlight w:val="green"/>
        </w:rPr>
        <w:t>extractivist</w:t>
      </w:r>
      <w:proofErr w:type="spellEnd"/>
      <w:r w:rsidRPr="00B0095B">
        <w:rPr>
          <w:rStyle w:val="Emphasis"/>
          <w:highlight w:val="green"/>
        </w:rPr>
        <w:t xml:space="preserve"> accumulation </w:t>
      </w:r>
      <w:r w:rsidRPr="00126845">
        <w:rPr>
          <w:rStyle w:val="Emphasis"/>
        </w:rPr>
        <w:t xml:space="preserve">around the world is already underway, a new round of global enclosures, and an intensification of what I refer to as </w:t>
      </w:r>
      <w:proofErr w:type="spellStart"/>
      <w:r w:rsidRPr="00126845">
        <w:rPr>
          <w:rStyle w:val="Emphasis"/>
        </w:rPr>
        <w:t>militarised</w:t>
      </w:r>
      <w:proofErr w:type="spellEnd"/>
      <w:r w:rsidRPr="00126845">
        <w:rPr>
          <w:rStyle w:val="Emphasis"/>
        </w:rPr>
        <w:t xml:space="preserve"> accumulation and accumulation by repression. Expanding systems of </w:t>
      </w:r>
      <w:r w:rsidRPr="00B0095B">
        <w:rPr>
          <w:rStyle w:val="Emphasis"/>
          <w:highlight w:val="green"/>
        </w:rPr>
        <w:t>mass surveillance, warfare, social control and repression</w:t>
      </w:r>
      <w:r w:rsidRPr="00126845">
        <w:rPr>
          <w:rStyle w:val="Emphasis"/>
        </w:rPr>
        <w:t xml:space="preserve"> constitute in themselves strategies of accumulation.</w:t>
      </w:r>
      <w:r w:rsidRPr="00126845">
        <w:rPr>
          <w:sz w:val="16"/>
        </w:rPr>
        <w:t xml:space="preserve"> We are living in a global war economy. </w:t>
      </w:r>
      <w:r w:rsidRPr="00B0095B">
        <w:rPr>
          <w:rStyle w:val="Emphasis"/>
          <w:highlight w:val="green"/>
        </w:rPr>
        <w:t>Russia’s invasion of Ukraine</w:t>
      </w:r>
      <w:r w:rsidRPr="00126845">
        <w:rPr>
          <w:sz w:val="16"/>
        </w:rPr>
        <w:t xml:space="preserve"> was a tragedy for the Russian and Ukrainian peoples, for the world’s peoples. But the invasion was a bonanza for the global military-industrial complex and for a vast host of corporate actors, from tech to finance. This is why one </w:t>
      </w:r>
      <w:proofErr w:type="spellStart"/>
      <w:r w:rsidRPr="00126845">
        <w:rPr>
          <w:sz w:val="16"/>
        </w:rPr>
        <w:t>defence</w:t>
      </w:r>
      <w:proofErr w:type="spellEnd"/>
      <w:r w:rsidRPr="00126845">
        <w:rPr>
          <w:sz w:val="16"/>
        </w:rPr>
        <w:t xml:space="preserve"> consultant explained right after the invasion began, “happy days are here again.” This is why, </w:t>
      </w:r>
      <w:r w:rsidRPr="00126845">
        <w:rPr>
          <w:rStyle w:val="Emphasis"/>
        </w:rPr>
        <w:t xml:space="preserve">when </w:t>
      </w:r>
      <w:r w:rsidRPr="00B0095B">
        <w:rPr>
          <w:rStyle w:val="Emphasis"/>
          <w:highlight w:val="green"/>
        </w:rPr>
        <w:t xml:space="preserve">Israel launched </w:t>
      </w:r>
      <w:r w:rsidRPr="002C5251">
        <w:rPr>
          <w:rStyle w:val="Emphasis"/>
        </w:rPr>
        <w:t xml:space="preserve">its </w:t>
      </w:r>
      <w:r w:rsidRPr="00B0095B">
        <w:rPr>
          <w:rStyle w:val="Emphasis"/>
          <w:highlight w:val="green"/>
        </w:rPr>
        <w:t>genocide against Gaza</w:t>
      </w:r>
      <w:r w:rsidRPr="00126845">
        <w:rPr>
          <w:u w:val="single"/>
        </w:rPr>
        <w:t xml:space="preserve">, a Morgan-Stanley executive declared, “Gaza fits quite nicely into our portfolio.” </w:t>
      </w:r>
      <w:r w:rsidRPr="00B0095B">
        <w:rPr>
          <w:rStyle w:val="Emphasis"/>
          <w:highlight w:val="green"/>
        </w:rPr>
        <w:t>Wars</w:t>
      </w:r>
      <w:r w:rsidRPr="00126845">
        <w:rPr>
          <w:u w:val="single"/>
        </w:rPr>
        <w:t xml:space="preserve"> </w:t>
      </w:r>
      <w:r w:rsidRPr="00B0095B">
        <w:rPr>
          <w:rStyle w:val="Emphasis"/>
          <w:highlight w:val="green"/>
        </w:rPr>
        <w:t>on</w:t>
      </w:r>
      <w:r w:rsidRPr="00126845">
        <w:rPr>
          <w:u w:val="single"/>
        </w:rPr>
        <w:t xml:space="preserve"> poor communities, </w:t>
      </w:r>
      <w:r w:rsidRPr="00B0095B">
        <w:rPr>
          <w:rStyle w:val="Emphasis"/>
          <w:highlight w:val="green"/>
        </w:rPr>
        <w:t>immigrants</w:t>
      </w:r>
      <w:r w:rsidRPr="00126845">
        <w:rPr>
          <w:u w:val="single"/>
        </w:rPr>
        <w:t xml:space="preserve">, refugees, gangs and cartels, </w:t>
      </w:r>
      <w:proofErr w:type="spellStart"/>
      <w:r w:rsidRPr="00126845">
        <w:rPr>
          <w:u w:val="single"/>
        </w:rPr>
        <w:t>privatised</w:t>
      </w:r>
      <w:proofErr w:type="spellEnd"/>
      <w:r w:rsidRPr="00126845">
        <w:rPr>
          <w:u w:val="single"/>
        </w:rPr>
        <w:t xml:space="preserve"> </w:t>
      </w:r>
      <w:r w:rsidRPr="00B0095B">
        <w:rPr>
          <w:rStyle w:val="Emphasis"/>
          <w:highlight w:val="green"/>
        </w:rPr>
        <w:t>mass incarceration</w:t>
      </w:r>
      <w:r w:rsidRPr="00126845">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w:t>
      </w:r>
      <w:proofErr w:type="spellStart"/>
      <w:r w:rsidRPr="00126845">
        <w:rPr>
          <w:sz w:val="16"/>
        </w:rPr>
        <w:t>militarised</w:t>
      </w:r>
      <w:proofErr w:type="spellEnd"/>
      <w:r w:rsidRPr="00126845">
        <w:rPr>
          <w:sz w:val="16"/>
        </w:rPr>
        <w:t xml:space="preserve"> accumulation and accumulation by repression. </w:t>
      </w:r>
      <w:r w:rsidRPr="00B0095B">
        <w:rPr>
          <w:rStyle w:val="Emphasis"/>
          <w:highlight w:val="green"/>
        </w:rPr>
        <w:t>Genocide becomes</w:t>
      </w:r>
      <w:r w:rsidRPr="00126845">
        <w:rPr>
          <w:u w:val="single"/>
        </w:rPr>
        <w:t xml:space="preserve"> enormously </w:t>
      </w:r>
      <w:r w:rsidRPr="00B0095B">
        <w:rPr>
          <w:rStyle w:val="Emphasis"/>
          <w:highlight w:val="green"/>
        </w:rPr>
        <w:t>profitable</w:t>
      </w:r>
      <w:r w:rsidRPr="00126845">
        <w:rPr>
          <w:u w:val="single"/>
        </w:rPr>
        <w:t xml:space="preserve"> and attractive, as it resolves political and economic problems for the ruling groups. </w:t>
      </w:r>
      <w:r w:rsidRPr="00126845">
        <w:rPr>
          <w:sz w:val="16"/>
        </w:rPr>
        <w:t xml:space="preserve">The limits to expansion must be overcome by technologies of death and destruction. Crisis of social reproduction: Capital’s extermination impulse Surplus capital produces </w:t>
      </w:r>
      <w:proofErr w:type="gramStart"/>
      <w:r w:rsidRPr="00126845">
        <w:rPr>
          <w:sz w:val="16"/>
        </w:rPr>
        <w:t>its</w:t>
      </w:r>
      <w:proofErr w:type="gramEnd"/>
      <w:r w:rsidRPr="00126845">
        <w:rPr>
          <w:sz w:val="16"/>
        </w:rPr>
        <w:t xml:space="preserve"> alter-ego, surplus </w:t>
      </w:r>
      <w:proofErr w:type="spellStart"/>
      <w:r w:rsidRPr="00126845">
        <w:rPr>
          <w:sz w:val="16"/>
        </w:rPr>
        <w:t>labour</w:t>
      </w:r>
      <w:proofErr w:type="spellEnd"/>
      <w:r w:rsidRPr="00126845">
        <w:rPr>
          <w:sz w:val="16"/>
        </w:rPr>
        <w:t xml:space="preserve">. Two billion people have become surplus humanity. The global proletariat is spread out into two overlapping categories: those expelled from the circuits of global capital, made redundant and surplus; and those incorporated into capital’s circuits as precarious </w:t>
      </w:r>
      <w:proofErr w:type="spellStart"/>
      <w:r w:rsidRPr="00126845">
        <w:rPr>
          <w:sz w:val="16"/>
        </w:rPr>
        <w:t>labour</w:t>
      </w:r>
      <w:proofErr w:type="spellEnd"/>
      <w:r w:rsidRPr="00126845">
        <w:rPr>
          <w:sz w:val="16"/>
        </w:rPr>
        <w:t xml:space="preserve">. The </w:t>
      </w:r>
      <w:proofErr w:type="gramStart"/>
      <w:r w:rsidRPr="00126845">
        <w:rPr>
          <w:sz w:val="16"/>
        </w:rPr>
        <w:t>digitally-driven</w:t>
      </w:r>
      <w:proofErr w:type="gramEnd"/>
      <w:r w:rsidRPr="00126845">
        <w:rPr>
          <w:sz w:val="16"/>
        </w:rPr>
        <w:t xml:space="preserve">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w:t>
      </w:r>
      <w:proofErr w:type="gramStart"/>
      <w:r w:rsidRPr="00126845">
        <w:rPr>
          <w:sz w:val="16"/>
        </w:rPr>
        <w:t>open up</w:t>
      </w:r>
      <w:proofErr w:type="gramEnd"/>
      <w:r w:rsidRPr="00126845">
        <w:rPr>
          <w:sz w:val="16"/>
        </w:rPr>
        <w:t xml:space="preserve">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w:t>
      </w:r>
      <w:proofErr w:type="gramStart"/>
      <w:r w:rsidRPr="00126845">
        <w:rPr>
          <w:sz w:val="16"/>
        </w:rPr>
        <w:t>less</w:t>
      </w:r>
      <w:proofErr w:type="gramEnd"/>
      <w:r w:rsidRPr="00126845">
        <w:rPr>
          <w:sz w:val="16"/>
        </w:rPr>
        <w:t xml:space="preserve"> physical markers than axes around which intensive control of those expelled is </w:t>
      </w:r>
      <w:proofErr w:type="spellStart"/>
      <w:r w:rsidRPr="00126845">
        <w:rPr>
          <w:sz w:val="16"/>
        </w:rPr>
        <w:t>organised</w:t>
      </w:r>
      <w:proofErr w:type="spellEnd"/>
      <w:r w:rsidRPr="00800417">
        <w:rPr>
          <w:sz w:val="16"/>
        </w:rPr>
        <w:t xml:space="preserve">. </w:t>
      </w:r>
      <w:r w:rsidRPr="00800417">
        <w:rPr>
          <w:u w:val="single"/>
        </w:rPr>
        <w:t xml:space="preserve">These </w:t>
      </w:r>
      <w:r w:rsidRPr="00800417">
        <w:rPr>
          <w:rStyle w:val="Emphasis"/>
        </w:rPr>
        <w:t>borderlands are zones of non-being</w:t>
      </w:r>
      <w:r w:rsidRPr="00800417">
        <w:rPr>
          <w:u w:val="single"/>
        </w:rPr>
        <w:t>,</w:t>
      </w:r>
      <w:r w:rsidRPr="00126845">
        <w:rPr>
          <w:u w:val="single"/>
        </w:rPr>
        <w:t xml:space="preserve"> zones of death.</w:t>
      </w:r>
      <w:r w:rsidRPr="00126845">
        <w:rPr>
          <w:sz w:val="16"/>
        </w:rPr>
        <w:t xml:space="preserve"> The US-Mexico border is one such zone, where 7000 people have died in recent years, although this is only the bodies that have been recovered and identified. Thousands more are unaccounted </w:t>
      </w:r>
      <w:proofErr w:type="gramStart"/>
      <w:r w:rsidRPr="00126845">
        <w:rPr>
          <w:sz w:val="16"/>
        </w:rPr>
        <w:t>for, or</w:t>
      </w:r>
      <w:proofErr w:type="gramEnd"/>
      <w:r w:rsidRPr="00126845">
        <w:rPr>
          <w:sz w:val="16"/>
        </w:rPr>
        <w:t xml:space="preserve"> perished making the treacherous journey from as far away as South America through Central America and Mexico. The Mediterranean is another such zone of death. Between 2014-24, more than 24,000 people perished, although again, this does not </w:t>
      </w:r>
      <w:proofErr w:type="gramStart"/>
      <w:r w:rsidRPr="00126845">
        <w:rPr>
          <w:sz w:val="16"/>
        </w:rPr>
        <w:t>take into account</w:t>
      </w:r>
      <w:proofErr w:type="gramEnd"/>
      <w:r w:rsidRPr="00126845">
        <w:rPr>
          <w:sz w:val="16"/>
        </w:rPr>
        <w:t xml:space="preserve">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w:t>
      </w:r>
      <w:proofErr w:type="spellStart"/>
      <w:r w:rsidRPr="00126845">
        <w:rPr>
          <w:sz w:val="16"/>
        </w:rPr>
        <w:t>labour</w:t>
      </w:r>
      <w:proofErr w:type="spellEnd"/>
      <w:r w:rsidRPr="00126845">
        <w:rPr>
          <w:sz w:val="16"/>
        </w:rPr>
        <w:t xml:space="preserve"> is crucial to the global economy. The ruling groups want to </w:t>
      </w:r>
      <w:proofErr w:type="spellStart"/>
      <w:r w:rsidRPr="00126845">
        <w:rPr>
          <w:sz w:val="16"/>
        </w:rPr>
        <w:t>generalise</w:t>
      </w:r>
      <w:proofErr w:type="spellEnd"/>
      <w:r w:rsidRPr="00126845">
        <w:rPr>
          <w:sz w:val="16"/>
        </w:rPr>
        <w:t xml:space="preserve"> the Gulf States model, a system of virtual slavery whereby migrants are brought in with work visas, may not change employment, have no </w:t>
      </w:r>
      <w:proofErr w:type="spellStart"/>
      <w:r w:rsidRPr="00126845">
        <w:rPr>
          <w:sz w:val="16"/>
        </w:rPr>
        <w:t>labour</w:t>
      </w:r>
      <w:proofErr w:type="spellEnd"/>
      <w:r w:rsidRPr="00126845">
        <w:rPr>
          <w:sz w:val="16"/>
        </w:rPr>
        <w:t xml:space="preserve">, civil, social or political rights, are often held in households or </w:t>
      </w:r>
      <w:proofErr w:type="spellStart"/>
      <w:r w:rsidRPr="00126845">
        <w:rPr>
          <w:sz w:val="16"/>
        </w:rPr>
        <w:t>labour</w:t>
      </w:r>
      <w:proofErr w:type="spellEnd"/>
      <w:r w:rsidRPr="00126845">
        <w:rPr>
          <w:sz w:val="16"/>
        </w:rPr>
        <w:t xml:space="preserve"> camps under virtual slave-like conditions, and are deported once their </w:t>
      </w:r>
      <w:proofErr w:type="spellStart"/>
      <w:r w:rsidRPr="00126845">
        <w:rPr>
          <w:sz w:val="16"/>
        </w:rPr>
        <w:t>labour</w:t>
      </w:r>
      <w:proofErr w:type="spellEnd"/>
      <w:r w:rsidRPr="00126845">
        <w:rPr>
          <w:sz w:val="16"/>
        </w:rPr>
        <w:t xml:space="preserve">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sidRPr="00126845">
        <w:rPr>
          <w:sz w:val="16"/>
        </w:rPr>
        <w:t>colonisation</w:t>
      </w:r>
      <w:proofErr w:type="spellEnd"/>
      <w:r w:rsidRPr="00126845">
        <w:rPr>
          <w:sz w:val="16"/>
        </w:rPr>
        <w:t xml:space="preserve"> of India, when the </w:t>
      </w:r>
      <w:proofErr w:type="spellStart"/>
      <w:r w:rsidRPr="00126845">
        <w:rPr>
          <w:sz w:val="16"/>
        </w:rPr>
        <w:t>colonisers</w:t>
      </w:r>
      <w:proofErr w:type="spellEnd"/>
      <w:r w:rsidRPr="00126845">
        <w:rPr>
          <w:sz w:val="16"/>
        </w:rPr>
        <w:t xml:space="preserve"> shipped out all the country’s agricultural resources so that periodic famines would take millions — tens of millions — of Indian lives. </w:t>
      </w:r>
      <w:r w:rsidRPr="00126845">
        <w:rPr>
          <w:u w:val="single"/>
        </w:rPr>
        <w:t xml:space="preserve">For the </w:t>
      </w:r>
      <w:proofErr w:type="spellStart"/>
      <w:r w:rsidRPr="00126845">
        <w:rPr>
          <w:u w:val="single"/>
        </w:rPr>
        <w:t>colonisers</w:t>
      </w:r>
      <w:proofErr w:type="spellEnd"/>
      <w:r w:rsidRPr="00126845">
        <w:rPr>
          <w:u w:val="single"/>
        </w:rPr>
        <w:t xml:space="preserve"> these victims were just human waste. Gaza, Congo, Haiti, the world’s borderlands — these hellscapes are real-time alarm bells warning that </w:t>
      </w:r>
      <w:r w:rsidRPr="00B0095B">
        <w:rPr>
          <w:rStyle w:val="Emphasis"/>
          <w:highlight w:val="green"/>
        </w:rPr>
        <w:t xml:space="preserve">capitalism’s extermination </w:t>
      </w:r>
      <w:r w:rsidRPr="00800417">
        <w:rPr>
          <w:rStyle w:val="Emphasis"/>
        </w:rPr>
        <w:t xml:space="preserve">impulse </w:t>
      </w:r>
      <w:r w:rsidRPr="00B0095B">
        <w:rPr>
          <w:rStyle w:val="Emphasis"/>
          <w:highlight w:val="green"/>
        </w:rPr>
        <w:t xml:space="preserve">is </w:t>
      </w:r>
      <w:r w:rsidRPr="00800417">
        <w:rPr>
          <w:rStyle w:val="Emphasis"/>
        </w:rPr>
        <w:t xml:space="preserve">now </w:t>
      </w:r>
      <w:r w:rsidRPr="00B0095B">
        <w:rPr>
          <w:rStyle w:val="Emphasis"/>
          <w:highlight w:val="green"/>
        </w:rPr>
        <w:t xml:space="preserve">being activated to resolve </w:t>
      </w:r>
      <w:r w:rsidRPr="00800417">
        <w:rPr>
          <w:rStyle w:val="Emphasis"/>
        </w:rPr>
        <w:t xml:space="preserve">capital’s </w:t>
      </w:r>
      <w:r w:rsidRPr="00B0095B">
        <w:rPr>
          <w:rStyle w:val="Emphasis"/>
          <w:highlight w:val="green"/>
        </w:rPr>
        <w:t>intractable contradiction</w:t>
      </w:r>
      <w:r w:rsidRPr="00126845">
        <w:rPr>
          <w:u w:val="single"/>
        </w:rPr>
        <w:t xml:space="preserve"> between surplus capital </w:t>
      </w:r>
      <w:r w:rsidRPr="00126845">
        <w:rPr>
          <w:u w:val="single"/>
        </w:rPr>
        <w:lastRenderedPageBreak/>
        <w:t xml:space="preserve">and surplus </w:t>
      </w:r>
      <w:proofErr w:type="spellStart"/>
      <w:r w:rsidRPr="00126845">
        <w:rPr>
          <w:u w:val="single"/>
        </w:rPr>
        <w:t>labour</w:t>
      </w:r>
      <w:proofErr w:type="spellEnd"/>
      <w:r w:rsidRPr="00126845">
        <w:rPr>
          <w:u w:val="single"/>
        </w:rPr>
        <w:t xml:space="preserve">. Finally, regarding the crisis of social reproduction, global capitalism increasingly turns women proletarians from producers of </w:t>
      </w:r>
      <w:proofErr w:type="spellStart"/>
      <w:r w:rsidRPr="00126845">
        <w:rPr>
          <w:u w:val="single"/>
        </w:rPr>
        <w:t>labour</w:t>
      </w:r>
      <w:proofErr w:type="spellEnd"/>
      <w:r w:rsidRPr="00126845">
        <w:rPr>
          <w:u w:val="single"/>
        </w:rPr>
        <w:t xml:space="preserve"> power required by capital into producers of supernumeraries for which capital has no use.</w:t>
      </w:r>
      <w:r w:rsidRPr="00126845">
        <w:rPr>
          <w:sz w:val="16"/>
        </w:rPr>
        <w:t xml:space="preserve"> Women’s </w:t>
      </w:r>
      <w:proofErr w:type="spellStart"/>
      <w:r w:rsidRPr="00126845">
        <w:rPr>
          <w:sz w:val="16"/>
        </w:rPr>
        <w:t>labour</w:t>
      </w:r>
      <w:proofErr w:type="spellEnd"/>
      <w:r w:rsidRPr="00126845">
        <w:rPr>
          <w:sz w:val="16"/>
        </w:rPr>
        <w:t xml:space="preserve">, already devalued when it is unwaged, is further devalued, and women denigrated, as the function of the household economy moves from rearing </w:t>
      </w:r>
      <w:proofErr w:type="spellStart"/>
      <w:r w:rsidRPr="00126845">
        <w:rPr>
          <w:sz w:val="16"/>
        </w:rPr>
        <w:t>labour</w:t>
      </w:r>
      <w:proofErr w:type="spellEnd"/>
      <w:r w:rsidRPr="00126845">
        <w:rPr>
          <w:sz w:val="16"/>
        </w:rPr>
        <w:t xml:space="preserve">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w:t>
      </w:r>
      <w:proofErr w:type="spellStart"/>
      <w:r w:rsidRPr="00126845">
        <w:rPr>
          <w:sz w:val="16"/>
        </w:rPr>
        <w:t>militarisation</w:t>
      </w:r>
      <w:proofErr w:type="spellEnd"/>
      <w:r w:rsidRPr="00126845">
        <w:rPr>
          <w:sz w:val="16"/>
        </w:rPr>
        <w:t xml:space="preserve">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w:t>
      </w:r>
      <w:proofErr w:type="spellStart"/>
      <w:r w:rsidRPr="00126845">
        <w:rPr>
          <w:sz w:val="16"/>
        </w:rPr>
        <w:t>mobilisation</w:t>
      </w:r>
      <w:proofErr w:type="spellEnd"/>
      <w:r w:rsidRPr="00126845">
        <w:rPr>
          <w:sz w:val="16"/>
        </w:rPr>
        <w:t xml:space="preserve">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w:t>
      </w:r>
      <w:proofErr w:type="spellStart"/>
      <w:r w:rsidRPr="00126845">
        <w:rPr>
          <w:sz w:val="16"/>
        </w:rPr>
        <w:t>masculinisation</w:t>
      </w:r>
      <w:proofErr w:type="spellEnd"/>
      <w:r w:rsidRPr="00126845">
        <w:rPr>
          <w:sz w:val="16"/>
        </w:rPr>
        <w:t xml:space="preserve">.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w:t>
      </w:r>
      <w:proofErr w:type="spellStart"/>
      <w:r w:rsidRPr="00126845">
        <w:rPr>
          <w:sz w:val="16"/>
        </w:rPr>
        <w:t>manoeuvring</w:t>
      </w:r>
      <w:proofErr w:type="spellEnd"/>
      <w:r w:rsidRPr="00126845">
        <w:rPr>
          <w:sz w:val="16"/>
        </w:rPr>
        <w:t xml:space="preserve"> room for popular struggles around the world, but a politically multipolar world does not mean that emerging poles of global capitalism are any less exploitative or oppressive than established </w:t>
      </w:r>
      <w:proofErr w:type="spellStart"/>
      <w:r w:rsidRPr="00126845">
        <w:rPr>
          <w:sz w:val="16"/>
        </w:rPr>
        <w:t>centres</w:t>
      </w:r>
      <w:proofErr w:type="spellEnd"/>
      <w:r w:rsidRPr="00126845">
        <w:rPr>
          <w:sz w:val="16"/>
        </w:rPr>
        <w:t xml:space="preserve">. An anti-imperialism that supports one </w:t>
      </w:r>
      <w:proofErr w:type="spellStart"/>
      <w:r w:rsidRPr="00126845">
        <w:rPr>
          <w:sz w:val="16"/>
        </w:rPr>
        <w:t>centre</w:t>
      </w:r>
      <w:proofErr w:type="spellEnd"/>
      <w:r w:rsidRPr="00126845">
        <w:rPr>
          <w:sz w:val="16"/>
        </w:rPr>
        <w:t xml:space="preserve"> of global capitalist power over another is an anti-imperialism of fools. Ecological holocaust </w:t>
      </w:r>
      <w:r w:rsidRPr="00126845">
        <w:rPr>
          <w:u w:val="single"/>
        </w:rPr>
        <w:t xml:space="preserve">We face a </w:t>
      </w:r>
      <w:r w:rsidRPr="00B0095B">
        <w:rPr>
          <w:rStyle w:val="Emphasis"/>
          <w:highlight w:val="green"/>
        </w:rPr>
        <w:t>collapse of the biosphere</w:t>
      </w:r>
      <w:r w:rsidRPr="00126845">
        <w:rPr>
          <w:u w:val="single"/>
        </w:rPr>
        <w:t xml:space="preserve">. Each round of expansion of world capitalism has been more catastrophic than prior ones for the planetary ecosystem. </w:t>
      </w:r>
      <w:r w:rsidRPr="00B0095B">
        <w:rPr>
          <w:rStyle w:val="Emphasis"/>
          <w:highlight w:val="green"/>
        </w:rPr>
        <w:t>A</w:t>
      </w:r>
      <w:r w:rsidRPr="00800417">
        <w:rPr>
          <w:rStyle w:val="Emphasis"/>
        </w:rPr>
        <w:t>rtificial</w:t>
      </w:r>
      <w:r w:rsidRPr="00B0095B">
        <w:rPr>
          <w:rStyle w:val="Emphasis"/>
          <w:highlight w:val="green"/>
        </w:rPr>
        <w:t xml:space="preserve"> i</w:t>
      </w:r>
      <w:r w:rsidRPr="00800417">
        <w:rPr>
          <w:rStyle w:val="Emphasis"/>
        </w:rPr>
        <w:t>ntelligence</w:t>
      </w:r>
      <w:r w:rsidRPr="00126845">
        <w:rPr>
          <w:u w:val="single"/>
        </w:rPr>
        <w:t xml:space="preserve"> and the digital revolution now underway </w:t>
      </w:r>
      <w:r w:rsidRPr="00B0095B">
        <w:rPr>
          <w:rStyle w:val="Emphasis"/>
          <w:highlight w:val="green"/>
        </w:rPr>
        <w:t>promises</w:t>
      </w:r>
      <w:r w:rsidRPr="00126845">
        <w:rPr>
          <w:u w:val="single"/>
        </w:rPr>
        <w:t xml:space="preserve"> to bring about a massive new wave of expansion with a </w:t>
      </w:r>
      <w:r w:rsidRPr="00B0095B">
        <w:rPr>
          <w:rStyle w:val="Emphasis"/>
          <w:highlight w:val="green"/>
        </w:rPr>
        <w:t>devastating impact</w:t>
      </w:r>
      <w:r w:rsidRPr="00126845">
        <w:rPr>
          <w:u w:val="single"/>
        </w:rPr>
        <w:t xml:space="preserve"> on the biosphere.</w:t>
      </w:r>
      <w:r w:rsidRPr="00126845">
        <w:rPr>
          <w:sz w:val="16"/>
        </w:rPr>
        <w:t xml:space="preserve"> </w:t>
      </w:r>
      <w:r w:rsidRPr="00B0095B">
        <w:rPr>
          <w:rStyle w:val="Emphasis"/>
          <w:highlight w:val="green"/>
        </w:rPr>
        <w:t>Capitalism</w:t>
      </w:r>
      <w:r w:rsidRPr="00126845">
        <w:rPr>
          <w:sz w:val="16"/>
        </w:rPr>
        <w:t xml:space="preserve"> by its very nature </w:t>
      </w:r>
      <w:r w:rsidRPr="00B0095B">
        <w:rPr>
          <w:rStyle w:val="Emphasis"/>
          <w:highlight w:val="green"/>
        </w:rPr>
        <w:t>requires</w:t>
      </w:r>
      <w:r w:rsidRPr="00126845">
        <w:rPr>
          <w:sz w:val="16"/>
        </w:rPr>
        <w:t xml:space="preserve"> </w:t>
      </w:r>
      <w:r w:rsidRPr="00126845">
        <w:rPr>
          <w:rStyle w:val="Emphasis"/>
        </w:rPr>
        <w:t>perpetual</w:t>
      </w:r>
      <w:r w:rsidRPr="00126845">
        <w:rPr>
          <w:sz w:val="16"/>
        </w:rPr>
        <w:t xml:space="preserve"> </w:t>
      </w:r>
      <w:r w:rsidRPr="00126845">
        <w:rPr>
          <w:rStyle w:val="Emphasis"/>
        </w:rPr>
        <w:t>expansion</w:t>
      </w:r>
      <w:r w:rsidRPr="00126845">
        <w:rPr>
          <w:sz w:val="16"/>
        </w:rPr>
        <w:t xml:space="preserve">, </w:t>
      </w:r>
      <w:r w:rsidRPr="00B0095B">
        <w:rPr>
          <w:rStyle w:val="Emphasis"/>
          <w:highlight w:val="green"/>
        </w:rPr>
        <w:t>endless growth</w:t>
      </w:r>
      <w:r w:rsidRPr="00126845">
        <w:rPr>
          <w:sz w:val="16"/>
        </w:rPr>
        <w:t xml:space="preserve">,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w:t>
      </w:r>
      <w:proofErr w:type="spellStart"/>
      <w:r w:rsidRPr="00126845">
        <w:rPr>
          <w:sz w:val="16"/>
        </w:rPr>
        <w:t>sombre</w:t>
      </w:r>
      <w:proofErr w:type="spellEnd"/>
      <w:r w:rsidRPr="00126845">
        <w:rPr>
          <w:sz w:val="16"/>
        </w:rPr>
        <w:t xml:space="preserv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w:t>
      </w:r>
      <w:proofErr w:type="spellStart"/>
      <w:r w:rsidRPr="00126845">
        <w:rPr>
          <w:sz w:val="16"/>
        </w:rPr>
        <w:t>criminalising</w:t>
      </w:r>
      <w:proofErr w:type="spellEnd"/>
      <w:r w:rsidRPr="00126845">
        <w:rPr>
          <w:sz w:val="16"/>
        </w:rPr>
        <w:t xml:space="preserve"> dissent and resistance. In sum, global capitalism’s extermination impulse will be restrained only to the extent that we resist. Never has the slogan, “</w:t>
      </w:r>
      <w:r w:rsidRPr="00126845">
        <w:rPr>
          <w:rStyle w:val="Emphasis"/>
        </w:rPr>
        <w:t>resist to exist</w:t>
      </w:r>
      <w:r w:rsidRPr="00126845">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w:t>
      </w:r>
      <w:proofErr w:type="spellStart"/>
      <w:r w:rsidRPr="00126845">
        <w:rPr>
          <w:sz w:val="16"/>
        </w:rPr>
        <w:t>polarisation</w:t>
      </w:r>
      <w:proofErr w:type="spellEnd"/>
      <w:r w:rsidRPr="00126845">
        <w:rPr>
          <w:sz w:val="16"/>
        </w:rPr>
        <w:t xml:space="preserve"> in global society between poorly </w:t>
      </w:r>
      <w:proofErr w:type="spellStart"/>
      <w:r w:rsidRPr="00126845">
        <w:rPr>
          <w:sz w:val="16"/>
        </w:rPr>
        <w:t>organised</w:t>
      </w:r>
      <w:proofErr w:type="spellEnd"/>
      <w:r w:rsidRPr="00126845">
        <w:rPr>
          <w:sz w:val="16"/>
        </w:rPr>
        <w:t xml:space="preserve"> and ideologically inchoate counterhegemonic forces and an increasingly well-</w:t>
      </w:r>
      <w:proofErr w:type="spellStart"/>
      <w:r w:rsidRPr="00126845">
        <w:rPr>
          <w:sz w:val="16"/>
        </w:rPr>
        <w:t>organised</w:t>
      </w:r>
      <w:proofErr w:type="spellEnd"/>
      <w:r w:rsidRPr="00126845">
        <w:rPr>
          <w:sz w:val="16"/>
        </w:rPr>
        <w:t xml:space="preserve"> far right as the </w:t>
      </w:r>
      <w:proofErr w:type="spellStart"/>
      <w:r w:rsidRPr="00126845">
        <w:rPr>
          <w:sz w:val="16"/>
        </w:rPr>
        <w:t>centre</w:t>
      </w:r>
      <w:proofErr w:type="spellEnd"/>
      <w:r w:rsidRPr="00126845">
        <w:rPr>
          <w:sz w:val="16"/>
        </w:rPr>
        <w:t xml:space="preserv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w:t>
      </w:r>
      <w:proofErr w:type="spellStart"/>
      <w:r w:rsidRPr="00126845">
        <w:rPr>
          <w:sz w:val="16"/>
        </w:rPr>
        <w:t>organisational</w:t>
      </w:r>
      <w:proofErr w:type="spellEnd"/>
      <w:r w:rsidRPr="00126845">
        <w:rPr>
          <w:sz w:val="16"/>
        </w:rPr>
        <w:t xml:space="preserve">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w:t>
      </w:r>
      <w:proofErr w:type="spellStart"/>
      <w:r w:rsidRPr="00126845">
        <w:rPr>
          <w:sz w:val="16"/>
        </w:rPr>
        <w:t>organised</w:t>
      </w:r>
      <w:proofErr w:type="spellEnd"/>
      <w:r w:rsidRPr="00126845">
        <w:rPr>
          <w:sz w:val="16"/>
        </w:rPr>
        <w:t xml:space="preserve">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126845">
        <w:rPr>
          <w:rStyle w:val="Emphasis"/>
        </w:rPr>
        <w:t xml:space="preserve">political </w:t>
      </w:r>
      <w:proofErr w:type="spellStart"/>
      <w:r w:rsidRPr="00126845">
        <w:rPr>
          <w:rStyle w:val="Emphasis"/>
        </w:rPr>
        <w:lastRenderedPageBreak/>
        <w:t>organisations</w:t>
      </w:r>
      <w:proofErr w:type="spellEnd"/>
      <w:r w:rsidRPr="00126845">
        <w:rPr>
          <w:rStyle w:val="Emphasis"/>
        </w:rPr>
        <w:t xml:space="preserve"> that cannot be collapsed into social movements as well as the inverse</w:t>
      </w:r>
      <w:r w:rsidRPr="00126845">
        <w:rPr>
          <w:sz w:val="16"/>
        </w:rPr>
        <w:t xml:space="preserve"> — mass social movements autonomous of political parties and independent of states. Any renovated left would have to rethink the relationship between social movements, political </w:t>
      </w:r>
      <w:proofErr w:type="spellStart"/>
      <w:r w:rsidRPr="00126845">
        <w:rPr>
          <w:sz w:val="16"/>
        </w:rPr>
        <w:t>organisations</w:t>
      </w:r>
      <w:proofErr w:type="spellEnd"/>
      <w:r w:rsidRPr="00126845">
        <w:rPr>
          <w:sz w:val="16"/>
        </w:rPr>
        <w:t xml:space="preserve">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w:t>
      </w:r>
      <w:proofErr w:type="spellStart"/>
      <w:r w:rsidRPr="00126845">
        <w:rPr>
          <w:sz w:val="16"/>
        </w:rPr>
        <w:t>destabilise</w:t>
      </w:r>
      <w:proofErr w:type="spellEnd"/>
      <w:r w:rsidRPr="00126845">
        <w:rPr>
          <w:sz w:val="16"/>
        </w:rPr>
        <w:t xml:space="preserve"> and dismantle it from within. We have a lot to learn from Rojava, with its model of Democratic </w:t>
      </w:r>
      <w:proofErr w:type="spellStart"/>
      <w:r w:rsidRPr="00126845">
        <w:rPr>
          <w:sz w:val="16"/>
        </w:rPr>
        <w:t>Confederalism</w:t>
      </w:r>
      <w:proofErr w:type="spellEnd"/>
      <w:r w:rsidRPr="00126845">
        <w:rPr>
          <w:sz w:val="16"/>
        </w:rPr>
        <w:t xml:space="preserve">, from the Zapatistas, and other such experiments in local emancipatory struggles that place bottom-up autonomy and the struggle against patriarchy at the front and </w:t>
      </w:r>
      <w:proofErr w:type="spellStart"/>
      <w:r w:rsidRPr="00126845">
        <w:rPr>
          <w:sz w:val="16"/>
        </w:rPr>
        <w:t>centre</w:t>
      </w:r>
      <w:proofErr w:type="spellEnd"/>
      <w:r w:rsidRPr="00126845">
        <w:rPr>
          <w:sz w:val="16"/>
        </w:rPr>
        <w:t xml:space="preserve">. But </w:t>
      </w:r>
      <w:proofErr w:type="gramStart"/>
      <w:r w:rsidRPr="00126845">
        <w:rPr>
          <w:sz w:val="16"/>
        </w:rPr>
        <w:t>also</w:t>
      </w:r>
      <w:proofErr w:type="gramEnd"/>
      <w:r w:rsidRPr="00126845">
        <w:rPr>
          <w:sz w:val="16"/>
        </w:rPr>
        <w:t xml:space="preserve">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206DA34D" w14:textId="77777777" w:rsidR="00254DDA" w:rsidRPr="00597FBA" w:rsidRDefault="00254DDA" w:rsidP="00254DDA">
      <w:pPr>
        <w:pStyle w:val="Heading4"/>
        <w:rPr>
          <w:rFonts w:asciiTheme="minorHAnsi" w:hAnsiTheme="minorHAnsi" w:cstheme="minorHAnsi"/>
          <w:color w:val="000000" w:themeColor="text1"/>
        </w:rPr>
      </w:pPr>
      <w:r w:rsidRPr="00597FBA">
        <w:rPr>
          <w:rFonts w:asciiTheme="minorHAnsi" w:hAnsiTheme="minorHAnsi" w:cstheme="minorHAnsi"/>
          <w:color w:val="000000" w:themeColor="text1"/>
        </w:rPr>
        <w:t xml:space="preserve">The alternative is eco-socialism: a </w:t>
      </w:r>
      <w:r w:rsidRPr="00597FBA">
        <w:rPr>
          <w:rFonts w:asciiTheme="minorHAnsi" w:hAnsiTheme="minorHAnsi" w:cstheme="minorHAnsi"/>
          <w:color w:val="000000" w:themeColor="text1"/>
          <w:u w:val="single"/>
        </w:rPr>
        <w:t>democratically planned</w:t>
      </w:r>
      <w:r w:rsidRPr="00597FBA">
        <w:rPr>
          <w:rFonts w:asciiTheme="minorHAnsi" w:hAnsiTheme="minorHAnsi" w:cstheme="minorHAnsi"/>
          <w:color w:val="000000" w:themeColor="text1"/>
        </w:rPr>
        <w:t xml:space="preserve"> economy that prioritizes </w:t>
      </w:r>
      <w:r w:rsidRPr="00597FBA">
        <w:rPr>
          <w:rFonts w:asciiTheme="minorHAnsi" w:hAnsiTheme="minorHAnsi" w:cstheme="minorHAnsi"/>
          <w:color w:val="000000" w:themeColor="text1"/>
          <w:u w:val="single"/>
        </w:rPr>
        <w:t>human needs</w:t>
      </w:r>
      <w:r w:rsidRPr="00597FBA">
        <w:rPr>
          <w:rFonts w:asciiTheme="minorHAnsi" w:hAnsiTheme="minorHAnsi" w:cstheme="minorHAnsi"/>
          <w:color w:val="000000" w:themeColor="text1"/>
        </w:rPr>
        <w:t xml:space="preserve"> and </w:t>
      </w:r>
      <w:r w:rsidRPr="00597FBA">
        <w:rPr>
          <w:rFonts w:asciiTheme="minorHAnsi" w:hAnsiTheme="minorHAnsi" w:cstheme="minorHAnsi"/>
          <w:color w:val="000000" w:themeColor="text1"/>
          <w:u w:val="single"/>
        </w:rPr>
        <w:t>ecological sustainability</w:t>
      </w:r>
      <w:r w:rsidRPr="00597FBA">
        <w:rPr>
          <w:rFonts w:asciiTheme="minorHAnsi" w:hAnsiTheme="minorHAnsi" w:cstheme="minorHAnsi"/>
          <w:color w:val="000000" w:themeColor="text1"/>
        </w:rPr>
        <w:t xml:space="preserve"> over the pursuit of profit.</w:t>
      </w:r>
    </w:p>
    <w:p w14:paraId="291E975E" w14:textId="77777777" w:rsidR="00254DDA" w:rsidRPr="00597FBA" w:rsidRDefault="00254DDA" w:rsidP="00254DDA">
      <w:pPr>
        <w:rPr>
          <w:rFonts w:asciiTheme="minorHAnsi" w:hAnsiTheme="minorHAnsi" w:cstheme="minorHAnsi"/>
          <w:color w:val="000000" w:themeColor="text1"/>
        </w:rPr>
      </w:pPr>
      <w:r w:rsidRPr="00597FBA">
        <w:rPr>
          <w:rFonts w:asciiTheme="minorHAnsi" w:hAnsiTheme="minorHAnsi" w:cstheme="minorHAnsi"/>
          <w:color w:val="000000" w:themeColor="text1"/>
        </w:rPr>
        <w:t xml:space="preserve">John </w:t>
      </w:r>
      <w:r w:rsidRPr="00597FBA">
        <w:rPr>
          <w:rStyle w:val="Style13ptBold"/>
          <w:rFonts w:asciiTheme="minorHAnsi" w:hAnsiTheme="minorHAnsi" w:cstheme="minorHAnsi"/>
          <w:color w:val="000000" w:themeColor="text1"/>
        </w:rPr>
        <w:t>Barkdull &amp;</w:t>
      </w:r>
      <w:r w:rsidRPr="00597FBA">
        <w:rPr>
          <w:rFonts w:asciiTheme="minorHAnsi" w:hAnsiTheme="minorHAnsi" w:cstheme="minorHAnsi"/>
          <w:color w:val="000000" w:themeColor="text1"/>
        </w:rPr>
        <w:t xml:space="preserve"> Paul G. </w:t>
      </w:r>
      <w:r w:rsidRPr="00597FBA">
        <w:rPr>
          <w:rStyle w:val="Style13ptBold"/>
          <w:rFonts w:asciiTheme="minorHAnsi" w:hAnsiTheme="minorHAnsi" w:cstheme="minorHAnsi"/>
          <w:color w:val="000000" w:themeColor="text1"/>
        </w:rPr>
        <w:t>Harris 24</w:t>
      </w:r>
      <w:r w:rsidRPr="00597FBA">
        <w:rPr>
          <w:rFonts w:asciiTheme="minorHAnsi" w:hAnsiTheme="minorHAnsi" w:cstheme="minorHAnsi"/>
          <w:color w:val="000000" w:themeColor="text1"/>
        </w:rPr>
        <w:t xml:space="preserve">. *Department of Political Science (Emeritus), Texas Tech University; ** Department of Social Sciences and Policy Studies, Education University of Hong Kong. “Adapting to Climate Change: From Capitalism to Democratic Eco-Socialism.” </w:t>
      </w:r>
      <w:r w:rsidRPr="00597FBA">
        <w:rPr>
          <w:rFonts w:asciiTheme="minorHAnsi" w:hAnsiTheme="minorHAnsi" w:cstheme="minorHAnsi"/>
          <w:i/>
          <w:iCs/>
          <w:color w:val="000000" w:themeColor="text1"/>
        </w:rPr>
        <w:t>Capitalism Nature Socialism</w:t>
      </w:r>
      <w:r w:rsidRPr="00597FBA">
        <w:rPr>
          <w:rFonts w:asciiTheme="minorHAnsi" w:hAnsiTheme="minorHAnsi" w:cstheme="minorHAnsi"/>
          <w:color w:val="000000" w:themeColor="text1"/>
        </w:rPr>
        <w:t xml:space="preserve"> 35 (3): 11–29. doi:10.1080/10455752.2024.2389053.</w:t>
      </w:r>
    </w:p>
    <w:p w14:paraId="15A1B530" w14:textId="77777777" w:rsidR="00254DDA" w:rsidRPr="00597FBA" w:rsidRDefault="00254DDA" w:rsidP="00254DDA">
      <w:pPr>
        <w:rPr>
          <w:rFonts w:asciiTheme="minorHAnsi" w:hAnsiTheme="minorHAnsi" w:cstheme="minorHAnsi"/>
          <w:color w:val="000000" w:themeColor="text1"/>
          <w:sz w:val="16"/>
        </w:rPr>
      </w:pPr>
      <w:r w:rsidRPr="00B0095B">
        <w:rPr>
          <w:rStyle w:val="Emphasis"/>
          <w:rFonts w:asciiTheme="minorHAnsi" w:hAnsiTheme="minorHAnsi" w:cstheme="minorHAnsi"/>
          <w:color w:val="000000" w:themeColor="text1"/>
          <w:highlight w:val="green"/>
        </w:rPr>
        <w:t>Eco-socialism</w:t>
      </w:r>
      <w:r w:rsidRPr="00597FBA">
        <w:rPr>
          <w:rStyle w:val="StyleUnderline"/>
          <w:rFonts w:asciiTheme="minorHAnsi" w:hAnsiTheme="minorHAnsi" w:cstheme="minorHAnsi"/>
          <w:color w:val="000000" w:themeColor="text1"/>
        </w:rPr>
        <w:t xml:space="preserve"> – </w:t>
      </w:r>
      <w:r w:rsidRPr="00B0095B">
        <w:rPr>
          <w:rStyle w:val="StyleUnderline"/>
          <w:rFonts w:asciiTheme="minorHAnsi" w:hAnsiTheme="minorHAnsi" w:cstheme="minorHAnsi"/>
          <w:color w:val="000000" w:themeColor="text1"/>
          <w:highlight w:val="green"/>
        </w:rPr>
        <w:t xml:space="preserve">a </w:t>
      </w:r>
      <w:r w:rsidRPr="00B0095B">
        <w:rPr>
          <w:rStyle w:val="Emphasis"/>
          <w:rFonts w:asciiTheme="minorHAnsi" w:hAnsiTheme="minorHAnsi" w:cstheme="minorHAnsi"/>
          <w:color w:val="000000" w:themeColor="text1"/>
          <w:highlight w:val="green"/>
        </w:rPr>
        <w:t>democratic</w:t>
      </w:r>
      <w:r w:rsidRPr="00B0095B">
        <w:rPr>
          <w:rStyle w:val="StyleUnderline"/>
          <w:rFonts w:asciiTheme="minorHAnsi" w:hAnsiTheme="minorHAnsi" w:cstheme="minorHAnsi"/>
          <w:color w:val="000000" w:themeColor="text1"/>
          <w:highlight w:val="green"/>
        </w:rPr>
        <w:t xml:space="preserve">, </w:t>
      </w:r>
      <w:r w:rsidRPr="00B0095B">
        <w:rPr>
          <w:rStyle w:val="Emphasis"/>
          <w:rFonts w:asciiTheme="minorHAnsi" w:hAnsiTheme="minorHAnsi" w:cstheme="minorHAnsi"/>
          <w:color w:val="000000" w:themeColor="text1"/>
          <w:highlight w:val="green"/>
        </w:rPr>
        <w:t>equitable</w:t>
      </w:r>
      <w:r w:rsidRPr="00597FBA">
        <w:rPr>
          <w:rStyle w:val="StyleUnderline"/>
          <w:rFonts w:asciiTheme="minorHAnsi" w:hAnsiTheme="minorHAnsi" w:cstheme="minorHAnsi"/>
          <w:color w:val="000000" w:themeColor="text1"/>
        </w:rPr>
        <w:t xml:space="preserve">, </w:t>
      </w:r>
      <w:r w:rsidRPr="00B0095B">
        <w:rPr>
          <w:rStyle w:val="StyleUnderline"/>
          <w:rFonts w:asciiTheme="minorHAnsi" w:hAnsiTheme="minorHAnsi" w:cstheme="minorHAnsi"/>
          <w:color w:val="000000" w:themeColor="text1"/>
          <w:highlight w:val="green"/>
        </w:rPr>
        <w:t>and</w:t>
      </w:r>
      <w:r w:rsidRPr="00597FBA">
        <w:rPr>
          <w:rStyle w:val="StyleUnderline"/>
          <w:rFonts w:asciiTheme="minorHAnsi" w:hAnsiTheme="minorHAnsi" w:cstheme="minorHAnsi"/>
          <w:color w:val="000000" w:themeColor="text1"/>
        </w:rPr>
        <w:t xml:space="preserve"> </w:t>
      </w:r>
      <w:r w:rsidRPr="00597FBA">
        <w:rPr>
          <w:rStyle w:val="Emphasis"/>
          <w:rFonts w:asciiTheme="minorHAnsi" w:hAnsiTheme="minorHAnsi" w:cstheme="minorHAnsi"/>
          <w:color w:val="000000" w:themeColor="text1"/>
        </w:rPr>
        <w:t xml:space="preserve">environmentally </w:t>
      </w:r>
      <w:r w:rsidRPr="00B0095B">
        <w:rPr>
          <w:rStyle w:val="Emphasis"/>
          <w:rFonts w:asciiTheme="minorHAnsi" w:hAnsiTheme="minorHAnsi" w:cstheme="minorHAnsi"/>
          <w:color w:val="000000" w:themeColor="text1"/>
          <w:highlight w:val="green"/>
        </w:rPr>
        <w:t>sustainable</w:t>
      </w:r>
      <w:r w:rsidRPr="00597FBA">
        <w:rPr>
          <w:rStyle w:val="Emphasis"/>
          <w:rFonts w:asciiTheme="minorHAnsi" w:hAnsiTheme="minorHAnsi" w:cstheme="minorHAnsi"/>
          <w:color w:val="000000" w:themeColor="text1"/>
        </w:rPr>
        <w:t xml:space="preserve"> socio</w:t>
      </w:r>
      <w:r w:rsidRPr="00B0095B">
        <w:rPr>
          <w:rStyle w:val="Emphasis"/>
          <w:rFonts w:asciiTheme="minorHAnsi" w:hAnsiTheme="minorHAnsi" w:cstheme="minorHAnsi"/>
          <w:color w:val="000000" w:themeColor="text1"/>
          <w:highlight w:val="green"/>
        </w:rPr>
        <w:t>-economic order</w:t>
      </w:r>
      <w:r w:rsidRPr="00597FBA">
        <w:rPr>
          <w:rStyle w:val="StyleUnderline"/>
          <w:rFonts w:asciiTheme="minorHAnsi" w:hAnsiTheme="minorHAnsi" w:cstheme="minorHAnsi"/>
          <w:color w:val="000000" w:themeColor="text1"/>
        </w:rPr>
        <w:t xml:space="preserve"> – </w:t>
      </w:r>
      <w:r w:rsidRPr="00B0095B">
        <w:rPr>
          <w:rStyle w:val="StyleUnderline"/>
          <w:rFonts w:asciiTheme="minorHAnsi" w:hAnsiTheme="minorHAnsi" w:cstheme="minorHAnsi"/>
          <w:color w:val="000000" w:themeColor="text1"/>
          <w:highlight w:val="green"/>
        </w:rPr>
        <w:t xml:space="preserve">offers such an </w:t>
      </w:r>
      <w:r w:rsidRPr="00B0095B">
        <w:rPr>
          <w:rStyle w:val="Emphasis"/>
          <w:rFonts w:asciiTheme="minorHAnsi" w:hAnsiTheme="minorHAnsi" w:cstheme="minorHAnsi"/>
          <w:color w:val="000000" w:themeColor="text1"/>
          <w:highlight w:val="green"/>
        </w:rPr>
        <w:t>alternative</w:t>
      </w:r>
      <w:r w:rsidRPr="00597FBA">
        <w:rPr>
          <w:rFonts w:asciiTheme="minorHAnsi" w:hAnsiTheme="minorHAnsi" w:cstheme="minorHAnsi"/>
          <w:color w:val="000000" w:themeColor="text1"/>
          <w:sz w:val="16"/>
        </w:rPr>
        <w:t xml:space="preserve"> (Barkdull and Harris Citation2015). </w:t>
      </w:r>
      <w:r w:rsidRPr="00597FBA">
        <w:rPr>
          <w:rStyle w:val="StyleUnderline"/>
          <w:rFonts w:asciiTheme="minorHAnsi" w:hAnsiTheme="minorHAnsi" w:cstheme="minorHAnsi"/>
          <w:color w:val="000000" w:themeColor="text1"/>
        </w:rPr>
        <w:t xml:space="preserve">Democratic eco-socialism </w:t>
      </w:r>
      <w:r w:rsidRPr="00B0095B">
        <w:rPr>
          <w:rStyle w:val="Emphasis"/>
          <w:rFonts w:asciiTheme="minorHAnsi" w:hAnsiTheme="minorHAnsi" w:cstheme="minorHAnsi"/>
          <w:color w:val="000000" w:themeColor="text1"/>
          <w:highlight w:val="green"/>
        </w:rPr>
        <w:t>repudiates</w:t>
      </w:r>
      <w:r w:rsidRPr="00597FBA">
        <w:rPr>
          <w:rStyle w:val="StyleUnderline"/>
          <w:rFonts w:asciiTheme="minorHAnsi" w:hAnsiTheme="minorHAnsi" w:cstheme="minorHAnsi"/>
          <w:color w:val="000000" w:themeColor="text1"/>
        </w:rPr>
        <w:t xml:space="preserve"> “</w:t>
      </w:r>
      <w:r w:rsidRPr="00B0095B">
        <w:rPr>
          <w:rStyle w:val="StyleUnderline"/>
          <w:rFonts w:asciiTheme="minorHAnsi" w:hAnsiTheme="minorHAnsi" w:cstheme="minorHAnsi"/>
          <w:color w:val="000000" w:themeColor="text1"/>
          <w:highlight w:val="green"/>
        </w:rPr>
        <w:t xml:space="preserve">the </w:t>
      </w:r>
      <w:r w:rsidRPr="00B0095B">
        <w:rPr>
          <w:rStyle w:val="Emphasis"/>
          <w:rFonts w:asciiTheme="minorHAnsi" w:hAnsiTheme="minorHAnsi" w:cstheme="minorHAnsi"/>
          <w:color w:val="000000" w:themeColor="text1"/>
          <w:highlight w:val="green"/>
        </w:rPr>
        <w:t>growth paradigm</w:t>
      </w:r>
      <w:r w:rsidRPr="00597FBA">
        <w:rPr>
          <w:rStyle w:val="StyleUnderline"/>
          <w:rFonts w:asciiTheme="minorHAnsi" w:hAnsiTheme="minorHAnsi" w:cstheme="minorHAnsi"/>
          <w:color w:val="000000" w:themeColor="text1"/>
        </w:rPr>
        <w:t xml:space="preserve"> that is an integral</w:t>
      </w:r>
      <w:r w:rsidRPr="00597FBA">
        <w:rPr>
          <w:rFonts w:asciiTheme="minorHAnsi" w:hAnsiTheme="minorHAnsi" w:cstheme="minorHAnsi"/>
          <w:color w:val="000000" w:themeColor="text1"/>
          <w:sz w:val="16"/>
        </w:rPr>
        <w:t xml:space="preserve"> </w:t>
      </w:r>
      <w:r w:rsidRPr="00597FBA">
        <w:rPr>
          <w:rStyle w:val="Emphasis"/>
          <w:rFonts w:asciiTheme="minorHAnsi" w:hAnsiTheme="minorHAnsi" w:cstheme="minorHAnsi"/>
          <w:color w:val="000000" w:themeColor="text1"/>
        </w:rPr>
        <w:t>component</w:t>
      </w:r>
      <w:r w:rsidRPr="00597FBA">
        <w:rPr>
          <w:rStyle w:val="StyleUnderline"/>
          <w:rFonts w:asciiTheme="minorHAnsi" w:hAnsiTheme="minorHAnsi" w:cstheme="minorHAnsi"/>
          <w:color w:val="000000" w:themeColor="text1"/>
        </w:rPr>
        <w:t xml:space="preserve"> </w:t>
      </w:r>
      <w:r w:rsidRPr="00B0095B">
        <w:rPr>
          <w:rStyle w:val="StyleUnderline"/>
          <w:rFonts w:asciiTheme="minorHAnsi" w:hAnsiTheme="minorHAnsi" w:cstheme="minorHAnsi"/>
          <w:color w:val="000000" w:themeColor="text1"/>
          <w:highlight w:val="green"/>
        </w:rPr>
        <w:t xml:space="preserve">of </w:t>
      </w:r>
      <w:r w:rsidRPr="00B0095B">
        <w:rPr>
          <w:rStyle w:val="Emphasis"/>
          <w:rFonts w:asciiTheme="minorHAnsi" w:hAnsiTheme="minorHAnsi" w:cstheme="minorHAnsi"/>
          <w:color w:val="000000" w:themeColor="text1"/>
          <w:highlight w:val="green"/>
        </w:rPr>
        <w:t>global capitalism</w:t>
      </w:r>
      <w:r w:rsidRPr="00597FBA">
        <w:rPr>
          <w:rFonts w:asciiTheme="minorHAnsi" w:hAnsiTheme="minorHAnsi" w:cstheme="minorHAnsi"/>
          <w:color w:val="000000" w:themeColor="text1"/>
          <w:sz w:val="16"/>
        </w:rPr>
        <w:t xml:space="preserve"> and that all too often has been accepted by people who called themselves socialists or Marxists” (Baer Citation2020, 3). </w:t>
      </w:r>
      <w:r w:rsidRPr="00597FBA">
        <w:rPr>
          <w:rStyle w:val="StyleUnderline"/>
          <w:rFonts w:asciiTheme="minorHAnsi" w:hAnsiTheme="minorHAnsi" w:cstheme="minorHAnsi"/>
          <w:color w:val="000000" w:themeColor="text1"/>
        </w:rPr>
        <w:t>In addition to</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environmental sustainability</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it involves</w:t>
      </w:r>
      <w:r w:rsidRPr="00597FBA">
        <w:rPr>
          <w:rFonts w:asciiTheme="minorHAnsi" w:hAnsiTheme="minorHAnsi" w:cstheme="minorHAnsi"/>
          <w:color w:val="000000" w:themeColor="text1"/>
          <w:sz w:val="16"/>
        </w:rPr>
        <w:t>, among other things, “</w:t>
      </w:r>
      <w:r w:rsidRPr="00597FBA">
        <w:rPr>
          <w:rStyle w:val="StyleUnderline"/>
          <w:rFonts w:asciiTheme="minorHAnsi" w:hAnsiTheme="minorHAnsi" w:cstheme="minorHAnsi"/>
          <w:color w:val="000000" w:themeColor="text1"/>
        </w:rPr>
        <w:t xml:space="preserve">an </w:t>
      </w:r>
      <w:r w:rsidRPr="00B0095B">
        <w:rPr>
          <w:rStyle w:val="StyleUnderline"/>
          <w:rFonts w:asciiTheme="minorHAnsi" w:hAnsiTheme="minorHAnsi" w:cstheme="minorHAnsi"/>
          <w:color w:val="000000" w:themeColor="text1"/>
          <w:highlight w:val="green"/>
        </w:rPr>
        <w:t>economy</w:t>
      </w:r>
      <w:r w:rsidRPr="00597FBA">
        <w:rPr>
          <w:rStyle w:val="StyleUnderline"/>
          <w:rFonts w:asciiTheme="minorHAnsi" w:hAnsiTheme="minorHAnsi" w:cstheme="minorHAnsi"/>
          <w:color w:val="000000" w:themeColor="text1"/>
        </w:rPr>
        <w:t xml:space="preserve"> </w:t>
      </w:r>
      <w:r w:rsidRPr="00B0095B">
        <w:rPr>
          <w:rStyle w:val="StyleUnderline"/>
          <w:rFonts w:asciiTheme="minorHAnsi" w:hAnsiTheme="minorHAnsi" w:cstheme="minorHAnsi"/>
          <w:color w:val="000000" w:themeColor="text1"/>
          <w:highlight w:val="green"/>
        </w:rPr>
        <w:t xml:space="preserve">oriented to meeting </w:t>
      </w:r>
      <w:r w:rsidRPr="00B0095B">
        <w:rPr>
          <w:rStyle w:val="Emphasis"/>
          <w:rFonts w:asciiTheme="minorHAnsi" w:hAnsiTheme="minorHAnsi" w:cstheme="minorHAnsi"/>
          <w:color w:val="000000" w:themeColor="text1"/>
          <w:highlight w:val="green"/>
        </w:rPr>
        <w:t>basic social needs</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 xml:space="preserve">– namely, adequate </w:t>
      </w:r>
      <w:r w:rsidRPr="00B0095B">
        <w:rPr>
          <w:rStyle w:val="Emphasis"/>
          <w:rFonts w:asciiTheme="minorHAnsi" w:hAnsiTheme="minorHAnsi" w:cstheme="minorHAnsi"/>
          <w:color w:val="000000" w:themeColor="text1"/>
          <w:highlight w:val="green"/>
        </w:rPr>
        <w:t>food</w:t>
      </w:r>
      <w:r w:rsidRPr="00597FBA">
        <w:rPr>
          <w:rStyle w:val="StyleUnderline"/>
          <w:rFonts w:asciiTheme="minorHAnsi" w:hAnsiTheme="minorHAnsi" w:cstheme="minorHAnsi"/>
          <w:color w:val="000000" w:themeColor="text1"/>
        </w:rPr>
        <w:t xml:space="preserve">, </w:t>
      </w:r>
      <w:r w:rsidRPr="00B0095B">
        <w:rPr>
          <w:rStyle w:val="StyleUnderline"/>
          <w:rFonts w:asciiTheme="minorHAnsi" w:hAnsiTheme="minorHAnsi" w:cstheme="minorHAnsi"/>
          <w:color w:val="000000" w:themeColor="text1"/>
          <w:highlight w:val="green"/>
        </w:rPr>
        <w:t>clothing</w:t>
      </w:r>
      <w:r w:rsidRPr="00597FBA">
        <w:rPr>
          <w:rStyle w:val="StyleUnderline"/>
          <w:rFonts w:asciiTheme="minorHAnsi" w:hAnsiTheme="minorHAnsi" w:cstheme="minorHAnsi"/>
          <w:color w:val="000000" w:themeColor="text1"/>
        </w:rPr>
        <w:t xml:space="preserve">, </w:t>
      </w:r>
      <w:r w:rsidRPr="00B0095B">
        <w:rPr>
          <w:rStyle w:val="Emphasis"/>
          <w:rFonts w:asciiTheme="minorHAnsi" w:hAnsiTheme="minorHAnsi" w:cstheme="minorHAnsi"/>
          <w:color w:val="000000" w:themeColor="text1"/>
          <w:highlight w:val="green"/>
        </w:rPr>
        <w:t>shelter</w:t>
      </w:r>
      <w:r w:rsidRPr="00597FBA">
        <w:rPr>
          <w:rStyle w:val="StyleUnderline"/>
          <w:rFonts w:asciiTheme="minorHAnsi" w:hAnsiTheme="minorHAnsi" w:cstheme="minorHAnsi"/>
          <w:color w:val="000000" w:themeColor="text1"/>
        </w:rPr>
        <w:t xml:space="preserve">, </w:t>
      </w:r>
      <w:r w:rsidRPr="00B0095B">
        <w:rPr>
          <w:rStyle w:val="StyleUnderline"/>
          <w:rFonts w:asciiTheme="minorHAnsi" w:hAnsiTheme="minorHAnsi" w:cstheme="minorHAnsi"/>
          <w:color w:val="000000" w:themeColor="text1"/>
          <w:highlight w:val="green"/>
        </w:rPr>
        <w:t xml:space="preserve">education, health, and </w:t>
      </w:r>
      <w:r w:rsidRPr="00B0095B">
        <w:rPr>
          <w:rStyle w:val="Emphasis"/>
          <w:rFonts w:asciiTheme="minorHAnsi" w:hAnsiTheme="minorHAnsi" w:cstheme="minorHAnsi"/>
          <w:color w:val="000000" w:themeColor="text1"/>
          <w:highlight w:val="green"/>
        </w:rPr>
        <w:t>dignified work</w:t>
      </w:r>
      <w:r w:rsidRPr="00597FBA">
        <w:rPr>
          <w:rStyle w:val="StyleUnderline"/>
          <w:rFonts w:asciiTheme="minorHAnsi" w:hAnsiTheme="minorHAnsi" w:cstheme="minorHAnsi"/>
          <w:color w:val="000000" w:themeColor="text1"/>
        </w:rPr>
        <w:t xml:space="preserve">; a high degree of </w:t>
      </w:r>
      <w:r w:rsidRPr="00B0095B">
        <w:rPr>
          <w:rStyle w:val="Emphasis"/>
          <w:rFonts w:asciiTheme="minorHAnsi" w:hAnsiTheme="minorHAnsi" w:cstheme="minorHAnsi"/>
          <w:color w:val="000000" w:themeColor="text1"/>
          <w:highlight w:val="green"/>
        </w:rPr>
        <w:t>social equality</w:t>
      </w:r>
      <w:r w:rsidRPr="00597FBA">
        <w:rPr>
          <w:rFonts w:asciiTheme="minorHAnsi" w:hAnsiTheme="minorHAnsi" w:cstheme="minorHAnsi"/>
          <w:color w:val="000000" w:themeColor="text1"/>
          <w:sz w:val="16"/>
        </w:rPr>
        <w:t>; [and</w:t>
      </w:r>
      <w:r w:rsidRPr="00597FBA">
        <w:rPr>
          <w:rStyle w:val="StyleUnderline"/>
          <w:rFonts w:asciiTheme="minorHAnsi" w:hAnsiTheme="minorHAnsi" w:cstheme="minorHAnsi"/>
          <w:color w:val="000000" w:themeColor="text1"/>
        </w:rPr>
        <w:t xml:space="preserve">] representative </w:t>
      </w:r>
      <w:r w:rsidRPr="00B0095B">
        <w:rPr>
          <w:rStyle w:val="StyleUnderline"/>
          <w:rFonts w:asciiTheme="minorHAnsi" w:hAnsiTheme="minorHAnsi" w:cstheme="minorHAnsi"/>
          <w:color w:val="000000" w:themeColor="text1"/>
          <w:highlight w:val="green"/>
        </w:rPr>
        <w:t xml:space="preserve">and </w:t>
      </w:r>
      <w:r w:rsidRPr="00B0095B">
        <w:rPr>
          <w:rStyle w:val="Emphasis"/>
          <w:rFonts w:asciiTheme="minorHAnsi" w:hAnsiTheme="minorHAnsi" w:cstheme="minorHAnsi"/>
          <w:color w:val="000000" w:themeColor="text1"/>
          <w:highlight w:val="green"/>
        </w:rPr>
        <w:t>participatory democracy</w:t>
      </w:r>
      <w:r w:rsidRPr="00597FBA">
        <w:rPr>
          <w:rFonts w:asciiTheme="minorHAnsi" w:hAnsiTheme="minorHAnsi" w:cstheme="minorHAnsi"/>
          <w:color w:val="000000" w:themeColor="text1"/>
          <w:sz w:val="16"/>
        </w:rPr>
        <w:t xml:space="preserve">” (Baer Citation2020, 152). A democratic eco-socialist world order would have several critical advantages in the formulation and implementation of adaptation. These advantages will be required for coping with a climate crisis imposed on the world by ecologically heedless practices of capitalism. </w:t>
      </w:r>
      <w:r w:rsidRPr="00B0095B">
        <w:rPr>
          <w:rStyle w:val="StyleUnderline"/>
          <w:rFonts w:asciiTheme="minorHAnsi" w:hAnsiTheme="minorHAnsi" w:cstheme="minorHAnsi"/>
          <w:color w:val="000000" w:themeColor="text1"/>
          <w:highlight w:val="green"/>
        </w:rPr>
        <w:t>Eco-socialism’s</w:t>
      </w:r>
      <w:r w:rsidRPr="00597FBA">
        <w:rPr>
          <w:rStyle w:val="StyleUnderline"/>
          <w:rFonts w:asciiTheme="minorHAnsi" w:hAnsiTheme="minorHAnsi" w:cstheme="minorHAnsi"/>
          <w:color w:val="000000" w:themeColor="text1"/>
        </w:rPr>
        <w:t xml:space="preserve"> </w:t>
      </w:r>
      <w:r w:rsidRPr="00B0095B">
        <w:rPr>
          <w:rStyle w:val="Emphasis"/>
          <w:rFonts w:asciiTheme="minorHAnsi" w:hAnsiTheme="minorHAnsi" w:cstheme="minorHAnsi"/>
          <w:color w:val="000000" w:themeColor="text1"/>
          <w:highlight w:val="green"/>
        </w:rPr>
        <w:t>planning</w:t>
      </w:r>
      <w:r w:rsidRPr="00597FBA">
        <w:rPr>
          <w:rStyle w:val="Emphasis"/>
          <w:rFonts w:asciiTheme="minorHAnsi" w:hAnsiTheme="minorHAnsi" w:cstheme="minorHAnsi"/>
          <w:color w:val="000000" w:themeColor="text1"/>
        </w:rPr>
        <w:t xml:space="preserve"> </w:t>
      </w:r>
      <w:r w:rsidRPr="00B0095B">
        <w:rPr>
          <w:rStyle w:val="Emphasis"/>
          <w:rFonts w:asciiTheme="minorHAnsi" w:hAnsiTheme="minorHAnsi" w:cstheme="minorHAnsi"/>
          <w:color w:val="000000" w:themeColor="text1"/>
          <w:highlight w:val="green"/>
        </w:rPr>
        <w:t>capacity</w:t>
      </w:r>
      <w:r w:rsidRPr="00597FBA">
        <w:rPr>
          <w:rStyle w:val="StyleUnderline"/>
          <w:rFonts w:asciiTheme="minorHAnsi" w:hAnsiTheme="minorHAnsi" w:cstheme="minorHAnsi"/>
          <w:color w:val="000000" w:themeColor="text1"/>
        </w:rPr>
        <w:t xml:space="preserve">, democratic </w:t>
      </w:r>
      <w:r w:rsidRPr="00597FBA">
        <w:rPr>
          <w:rStyle w:val="Emphasis"/>
          <w:rFonts w:asciiTheme="minorHAnsi" w:hAnsiTheme="minorHAnsi" w:cstheme="minorHAnsi"/>
          <w:color w:val="000000" w:themeColor="text1"/>
        </w:rPr>
        <w:t>decision-making</w:t>
      </w:r>
      <w:r w:rsidRPr="00597FBA">
        <w:rPr>
          <w:rStyle w:val="StyleUnderline"/>
          <w:rFonts w:asciiTheme="minorHAnsi" w:hAnsiTheme="minorHAnsi" w:cstheme="minorHAnsi"/>
          <w:color w:val="000000" w:themeColor="text1"/>
        </w:rPr>
        <w:t xml:space="preserve">, </w:t>
      </w:r>
      <w:r w:rsidRPr="00B0095B">
        <w:rPr>
          <w:rStyle w:val="Emphasis"/>
          <w:rFonts w:asciiTheme="minorHAnsi" w:hAnsiTheme="minorHAnsi" w:cstheme="minorHAnsi"/>
          <w:color w:val="000000" w:themeColor="text1"/>
          <w:sz w:val="24"/>
          <w:szCs w:val="28"/>
          <w:highlight w:val="green"/>
        </w:rPr>
        <w:t>production for human needs rather than for profits</w:t>
      </w:r>
      <w:r w:rsidRPr="00B0095B">
        <w:rPr>
          <w:rFonts w:asciiTheme="minorHAnsi" w:hAnsiTheme="minorHAnsi" w:cstheme="minorHAnsi"/>
          <w:color w:val="000000" w:themeColor="text1"/>
          <w:sz w:val="16"/>
          <w:highlight w:val="green"/>
        </w:rPr>
        <w:t>,</w:t>
      </w:r>
      <w:r w:rsidRPr="00597FBA">
        <w:rPr>
          <w:rFonts w:asciiTheme="minorHAnsi" w:hAnsiTheme="minorHAnsi" w:cstheme="minorHAnsi"/>
          <w:color w:val="000000" w:themeColor="text1"/>
          <w:sz w:val="16"/>
        </w:rPr>
        <w:t xml:space="preserve"> </w:t>
      </w:r>
      <w:r w:rsidRPr="00B0095B">
        <w:rPr>
          <w:rStyle w:val="StyleUnderline"/>
          <w:rFonts w:asciiTheme="minorHAnsi" w:hAnsiTheme="minorHAnsi" w:cstheme="minorHAnsi"/>
          <w:color w:val="000000" w:themeColor="text1"/>
          <w:highlight w:val="green"/>
        </w:rPr>
        <w:t xml:space="preserve">and commitment to </w:t>
      </w:r>
      <w:r w:rsidRPr="00B0095B">
        <w:rPr>
          <w:rStyle w:val="Emphasis"/>
          <w:rFonts w:asciiTheme="minorHAnsi" w:hAnsiTheme="minorHAnsi" w:cstheme="minorHAnsi"/>
          <w:color w:val="000000" w:themeColor="text1"/>
          <w:highlight w:val="green"/>
        </w:rPr>
        <w:t>genuine equality</w:t>
      </w:r>
      <w:r w:rsidRPr="00597FBA">
        <w:rPr>
          <w:rStyle w:val="StyleUnderline"/>
          <w:rFonts w:asciiTheme="minorHAnsi" w:hAnsiTheme="minorHAnsi" w:cstheme="minorHAnsi"/>
          <w:color w:val="000000" w:themeColor="text1"/>
        </w:rPr>
        <w:t xml:space="preserve"> </w:t>
      </w:r>
      <w:r w:rsidRPr="00B0095B">
        <w:rPr>
          <w:rStyle w:val="StyleUnderline"/>
          <w:rFonts w:asciiTheme="minorHAnsi" w:hAnsiTheme="minorHAnsi" w:cstheme="minorHAnsi"/>
          <w:color w:val="000000" w:themeColor="text1"/>
          <w:highlight w:val="green"/>
        </w:rPr>
        <w:t>are</w:t>
      </w:r>
      <w:r w:rsidRPr="00597FBA">
        <w:rPr>
          <w:rStyle w:val="StyleUnderline"/>
          <w:rFonts w:asciiTheme="minorHAnsi" w:hAnsiTheme="minorHAnsi" w:cstheme="minorHAnsi"/>
          <w:color w:val="000000" w:themeColor="text1"/>
        </w:rPr>
        <w:t xml:space="preserve"> essential to successful </w:t>
      </w:r>
      <w:r w:rsidRPr="00597FBA">
        <w:rPr>
          <w:rStyle w:val="Emphasis"/>
          <w:rFonts w:asciiTheme="minorHAnsi" w:hAnsiTheme="minorHAnsi" w:cstheme="minorHAnsi"/>
          <w:color w:val="000000" w:themeColor="text1"/>
        </w:rPr>
        <w:t>adaptation</w:t>
      </w:r>
      <w:r w:rsidRPr="00597FBA">
        <w:rPr>
          <w:rStyle w:val="StyleUnderline"/>
          <w:rFonts w:asciiTheme="minorHAnsi" w:hAnsiTheme="minorHAnsi" w:cstheme="minorHAnsi"/>
          <w:color w:val="000000" w:themeColor="text1"/>
        </w:rPr>
        <w:t xml:space="preserve"> to climate </w:t>
      </w:r>
      <w:proofErr w:type="gramStart"/>
      <w:r w:rsidRPr="00597FBA">
        <w:rPr>
          <w:rStyle w:val="StyleUnderline"/>
          <w:rFonts w:asciiTheme="minorHAnsi" w:hAnsiTheme="minorHAnsi" w:cstheme="minorHAnsi"/>
          <w:color w:val="000000" w:themeColor="text1"/>
        </w:rPr>
        <w:t>change, and</w:t>
      </w:r>
      <w:proofErr w:type="gramEnd"/>
      <w:r w:rsidRPr="00597FBA">
        <w:rPr>
          <w:rStyle w:val="StyleUnderline"/>
          <w:rFonts w:asciiTheme="minorHAnsi" w:hAnsiTheme="minorHAnsi" w:cstheme="minorHAnsi"/>
          <w:color w:val="000000" w:themeColor="text1"/>
        </w:rPr>
        <w:t xml:space="preserve"> indeed may be </w:t>
      </w:r>
      <w:r w:rsidRPr="00B0095B">
        <w:rPr>
          <w:rStyle w:val="Emphasis"/>
          <w:rFonts w:asciiTheme="minorHAnsi" w:hAnsiTheme="minorHAnsi" w:cstheme="minorHAnsi"/>
          <w:color w:val="000000" w:themeColor="text1"/>
          <w:sz w:val="28"/>
          <w:szCs w:val="32"/>
          <w:highlight w:val="green"/>
        </w:rPr>
        <w:t>essential to sustaining civilization</w:t>
      </w:r>
      <w:r w:rsidRPr="00597FBA">
        <w:rPr>
          <w:rFonts w:asciiTheme="minorHAnsi" w:hAnsiTheme="minorHAnsi" w:cstheme="minorHAnsi"/>
          <w:color w:val="000000" w:themeColor="text1"/>
          <w:sz w:val="16"/>
          <w:szCs w:val="32"/>
        </w:rPr>
        <w:t xml:space="preserve"> </w:t>
      </w:r>
      <w:r w:rsidRPr="00597FBA">
        <w:rPr>
          <w:rFonts w:asciiTheme="minorHAnsi" w:hAnsiTheme="minorHAnsi" w:cstheme="minorHAnsi"/>
          <w:color w:val="000000" w:themeColor="text1"/>
          <w:sz w:val="16"/>
        </w:rPr>
        <w:t xml:space="preserve">(Foster Citation2019; </w:t>
      </w:r>
      <w:proofErr w:type="spellStart"/>
      <w:r w:rsidRPr="00597FBA">
        <w:rPr>
          <w:rFonts w:asciiTheme="minorHAnsi" w:hAnsiTheme="minorHAnsi" w:cstheme="minorHAnsi"/>
          <w:color w:val="000000" w:themeColor="text1"/>
          <w:sz w:val="16"/>
        </w:rPr>
        <w:t>Magdoff</w:t>
      </w:r>
      <w:proofErr w:type="spellEnd"/>
      <w:r w:rsidRPr="00597FBA">
        <w:rPr>
          <w:rFonts w:asciiTheme="minorHAnsi" w:hAnsiTheme="minorHAnsi" w:cstheme="minorHAnsi"/>
          <w:color w:val="000000" w:themeColor="text1"/>
          <w:sz w:val="16"/>
        </w:rPr>
        <w:t xml:space="preserve"> Citation2014; Meszaros Citation2007).</w:t>
      </w:r>
    </w:p>
    <w:p w14:paraId="77B0A336" w14:textId="77777777" w:rsidR="00254DDA" w:rsidRPr="00597FBA" w:rsidRDefault="00254DDA" w:rsidP="00254DDA">
      <w:pPr>
        <w:rPr>
          <w:rStyle w:val="StyleUnderline"/>
          <w:rFonts w:asciiTheme="minorHAnsi" w:hAnsiTheme="minorHAnsi" w:cstheme="minorHAnsi"/>
          <w:color w:val="000000" w:themeColor="text1"/>
        </w:rPr>
      </w:pPr>
      <w:r w:rsidRPr="00597FBA">
        <w:rPr>
          <w:rFonts w:asciiTheme="minorHAnsi" w:hAnsiTheme="minorHAnsi" w:cstheme="minorHAnsi"/>
          <w:color w:val="000000" w:themeColor="text1"/>
          <w:sz w:val="16"/>
        </w:rPr>
        <w:t xml:space="preserve">Creating a truly eco-socialist state, let alone an eco-socialist world order, is certainly a challenging task (Foster Citation2008). A democratic eco-socialist order that would overcome the drawbacks of capitalism and facilitate adaptation to climate change has never existed. Regimes that claim to be socialist, such as the former Soviet Union once did and China still does, do not offer any model for a sustainable, and certainly not a democratic, future. The Soviet Union was an authoritarian environmental disaster that left a legacy of GHG pollution globally and fossil fuel addiction in successor states. Today’s </w:t>
      </w:r>
      <w:r w:rsidRPr="00597FBA">
        <w:rPr>
          <w:rStyle w:val="StyleUnderline"/>
          <w:rFonts w:asciiTheme="minorHAnsi" w:hAnsiTheme="minorHAnsi" w:cstheme="minorHAnsi"/>
          <w:color w:val="000000" w:themeColor="text1"/>
        </w:rPr>
        <w:t>China</w:t>
      </w:r>
      <w:r w:rsidRPr="00597FBA">
        <w:rPr>
          <w:rFonts w:asciiTheme="minorHAnsi" w:hAnsiTheme="minorHAnsi" w:cstheme="minorHAnsi"/>
          <w:color w:val="000000" w:themeColor="text1"/>
          <w:sz w:val="16"/>
        </w:rPr>
        <w:t xml:space="preserve">, while a different form of real socialism, </w:t>
      </w:r>
      <w:r w:rsidRPr="00597FBA">
        <w:rPr>
          <w:rStyle w:val="StyleUnderline"/>
          <w:rFonts w:asciiTheme="minorHAnsi" w:hAnsiTheme="minorHAnsi" w:cstheme="minorHAnsi"/>
          <w:color w:val="000000" w:themeColor="text1"/>
        </w:rPr>
        <w:t xml:space="preserve">is at least as </w:t>
      </w:r>
      <w:r w:rsidRPr="00597FBA">
        <w:rPr>
          <w:rStyle w:val="Emphasis"/>
          <w:rFonts w:asciiTheme="minorHAnsi" w:hAnsiTheme="minorHAnsi" w:cstheme="minorHAnsi"/>
          <w:color w:val="000000" w:themeColor="text1"/>
        </w:rPr>
        <w:t>authoritarian</w:t>
      </w:r>
      <w:r w:rsidRPr="00597FBA">
        <w:rPr>
          <w:rStyle w:val="StyleUnderline"/>
          <w:rFonts w:asciiTheme="minorHAnsi" w:hAnsiTheme="minorHAnsi" w:cstheme="minorHAnsi"/>
          <w:color w:val="000000" w:themeColor="text1"/>
        </w:rPr>
        <w:t xml:space="preserve"> and even more </w:t>
      </w:r>
      <w:r w:rsidRPr="00597FBA">
        <w:rPr>
          <w:rStyle w:val="Emphasis"/>
          <w:rFonts w:asciiTheme="minorHAnsi" w:hAnsiTheme="minorHAnsi" w:cstheme="minorHAnsi"/>
          <w:color w:val="000000" w:themeColor="text1"/>
        </w:rPr>
        <w:t>environmentally destructive</w:t>
      </w:r>
      <w:r w:rsidRPr="00597FBA">
        <w:rPr>
          <w:rStyle w:val="StyleUnderline"/>
          <w:rFonts w:asciiTheme="minorHAnsi" w:hAnsiTheme="minorHAnsi" w:cstheme="minorHAnsi"/>
          <w:color w:val="000000" w:themeColor="text1"/>
        </w:rPr>
        <w:t>.</w:t>
      </w:r>
      <w:r w:rsidRPr="00597FBA">
        <w:rPr>
          <w:rFonts w:asciiTheme="minorHAnsi" w:hAnsiTheme="minorHAnsi" w:cstheme="minorHAnsi"/>
          <w:color w:val="000000" w:themeColor="text1"/>
          <w:sz w:val="16"/>
        </w:rPr>
        <w:t xml:space="preserve"> Its economy has grown much more than that of the Soviet Union, albeit while creating extreme disparities in wealth, and it remains heavily reliant on fossil fuels. The consequences of what the Chinese regime calls “socialism with Chinese characteristics” (Boer Citation2021), and its economic implementation through export-maximizing “state capitalism” (Kennedy and Blanchette Citation2021), has resulted in the country being the world’s largest national source of the GHG pollution that drives the climate crisis and the growing need for adaptation. Indeed, one reason for the failure of mitigation has been China’s decades-long resistance in international negotiations to cutting global GHG emissions quickly and rapidly ending the world’s – and therefore its own – heavy reliance on fossil fuels. </w:t>
      </w:r>
      <w:r w:rsidRPr="00597FBA">
        <w:rPr>
          <w:rStyle w:val="StyleUnderline"/>
          <w:rFonts w:asciiTheme="minorHAnsi" w:hAnsiTheme="minorHAnsi" w:cstheme="minorHAnsi"/>
          <w:color w:val="000000" w:themeColor="text1"/>
        </w:rPr>
        <w:t xml:space="preserve">The examples of </w:t>
      </w:r>
      <w:r w:rsidRPr="00597FBA">
        <w:rPr>
          <w:rStyle w:val="Emphasis"/>
          <w:rFonts w:asciiTheme="minorHAnsi" w:hAnsiTheme="minorHAnsi" w:cstheme="minorHAnsi"/>
          <w:color w:val="000000" w:themeColor="text1"/>
        </w:rPr>
        <w:t>China</w:t>
      </w:r>
      <w:r w:rsidRPr="00597FBA">
        <w:rPr>
          <w:rStyle w:val="StyleUnderline"/>
          <w:rFonts w:asciiTheme="minorHAnsi" w:hAnsiTheme="minorHAnsi" w:cstheme="minorHAnsi"/>
          <w:color w:val="000000" w:themeColor="text1"/>
        </w:rPr>
        <w:t xml:space="preserve"> and the </w:t>
      </w:r>
      <w:r w:rsidRPr="00597FBA">
        <w:rPr>
          <w:rStyle w:val="Emphasis"/>
          <w:rFonts w:asciiTheme="minorHAnsi" w:hAnsiTheme="minorHAnsi" w:cstheme="minorHAnsi"/>
          <w:color w:val="000000" w:themeColor="text1"/>
        </w:rPr>
        <w:t>USSR</w:t>
      </w:r>
      <w:r w:rsidRPr="00597FBA">
        <w:rPr>
          <w:rStyle w:val="StyleUnderline"/>
          <w:rFonts w:asciiTheme="minorHAnsi" w:hAnsiTheme="minorHAnsi" w:cstheme="minorHAnsi"/>
          <w:color w:val="000000" w:themeColor="text1"/>
        </w:rPr>
        <w:t xml:space="preserve"> suggest that </w:t>
      </w:r>
      <w:proofErr w:type="gramStart"/>
      <w:r w:rsidRPr="00597FBA">
        <w:rPr>
          <w:rStyle w:val="Emphasis"/>
          <w:rFonts w:asciiTheme="minorHAnsi" w:hAnsiTheme="minorHAnsi" w:cstheme="minorHAnsi"/>
          <w:color w:val="000000" w:themeColor="text1"/>
        </w:rPr>
        <w:t>actually existing</w:t>
      </w:r>
      <w:proofErr w:type="gramEnd"/>
      <w:r w:rsidRPr="00597FBA">
        <w:rPr>
          <w:rStyle w:val="Emphasis"/>
          <w:rFonts w:asciiTheme="minorHAnsi" w:hAnsiTheme="minorHAnsi" w:cstheme="minorHAnsi"/>
          <w:color w:val="000000" w:themeColor="text1"/>
        </w:rPr>
        <w:t xml:space="preserve"> socialism</w:t>
      </w:r>
      <w:r w:rsidRPr="00597FBA">
        <w:rPr>
          <w:rStyle w:val="StyleUnderline"/>
          <w:rFonts w:asciiTheme="minorHAnsi" w:hAnsiTheme="minorHAnsi" w:cstheme="minorHAnsi"/>
          <w:color w:val="000000" w:themeColor="text1"/>
        </w:rPr>
        <w:t xml:space="preserve"> does not offer a </w:t>
      </w:r>
      <w:r w:rsidRPr="00597FBA">
        <w:rPr>
          <w:rStyle w:val="Emphasis"/>
          <w:rFonts w:asciiTheme="minorHAnsi" w:hAnsiTheme="minorHAnsi" w:cstheme="minorHAnsi"/>
          <w:color w:val="000000" w:themeColor="text1"/>
        </w:rPr>
        <w:t>viable model</w:t>
      </w:r>
      <w:r w:rsidRPr="00597FBA">
        <w:rPr>
          <w:rStyle w:val="StyleUnderline"/>
          <w:rFonts w:asciiTheme="minorHAnsi" w:hAnsiTheme="minorHAnsi" w:cstheme="minorHAnsi"/>
          <w:color w:val="000000" w:themeColor="text1"/>
        </w:rPr>
        <w:t xml:space="preserve"> for a </w:t>
      </w:r>
      <w:r w:rsidRPr="00597FBA">
        <w:rPr>
          <w:rStyle w:val="Emphasis"/>
          <w:rFonts w:asciiTheme="minorHAnsi" w:hAnsiTheme="minorHAnsi" w:cstheme="minorHAnsi"/>
          <w:color w:val="000000" w:themeColor="text1"/>
        </w:rPr>
        <w:t>future eco-socialist society</w:t>
      </w:r>
      <w:r w:rsidRPr="00597FBA">
        <w:rPr>
          <w:rStyle w:val="StyleUnderline"/>
          <w:rFonts w:asciiTheme="minorHAnsi" w:hAnsiTheme="minorHAnsi" w:cstheme="minorHAnsi"/>
          <w:color w:val="000000" w:themeColor="text1"/>
        </w:rPr>
        <w:t>.</w:t>
      </w:r>
    </w:p>
    <w:p w14:paraId="4E725856" w14:textId="77777777" w:rsidR="00254DDA" w:rsidRPr="00597FBA" w:rsidRDefault="00254DDA" w:rsidP="00254DDA">
      <w:pPr>
        <w:rPr>
          <w:rFonts w:asciiTheme="minorHAnsi" w:hAnsiTheme="minorHAnsi" w:cstheme="minorHAnsi"/>
          <w:color w:val="000000" w:themeColor="text1"/>
          <w:sz w:val="16"/>
        </w:rPr>
      </w:pPr>
      <w:r w:rsidRPr="00597FBA">
        <w:rPr>
          <w:rFonts w:asciiTheme="minorHAnsi" w:hAnsiTheme="minorHAnsi" w:cstheme="minorHAnsi"/>
          <w:color w:val="000000" w:themeColor="text1"/>
          <w:sz w:val="16"/>
        </w:rPr>
        <w:t xml:space="preserve">Adaptation can occur spontaneously – what the IPCC terms “autonomous adaptation” – when ecosystems and social systems respond to felt changes in the climate. For instance, when temperatures rise, tree species will propagate at higher latitudes and insects will invade new areas. Incentives and markets can enable autonomous adaptation; individuals might move to more habitable regions, </w:t>
      </w:r>
      <w:r w:rsidRPr="00597FBA">
        <w:rPr>
          <w:rFonts w:asciiTheme="minorHAnsi" w:hAnsiTheme="minorHAnsi" w:cstheme="minorHAnsi"/>
          <w:color w:val="000000" w:themeColor="text1"/>
          <w:sz w:val="16"/>
        </w:rPr>
        <w:lastRenderedPageBreak/>
        <w:t xml:space="preserve">escaping the costs of heavily impacted areas for more congenial homes. Capitalism is well-suited to this form of adaptation. The problems arise when adaptation requires long-term planning with due attention to values other than capital accumulation. </w:t>
      </w:r>
      <w:r w:rsidRPr="00B0095B">
        <w:rPr>
          <w:rStyle w:val="StyleUnderline"/>
          <w:rFonts w:asciiTheme="minorHAnsi" w:hAnsiTheme="minorHAnsi" w:cstheme="minorHAnsi"/>
          <w:color w:val="000000" w:themeColor="text1"/>
          <w:highlight w:val="green"/>
        </w:rPr>
        <w:t xml:space="preserve">Effective, equitable adaptation demands such </w:t>
      </w:r>
      <w:r w:rsidRPr="00B0095B">
        <w:rPr>
          <w:rStyle w:val="Emphasis"/>
          <w:rFonts w:asciiTheme="minorHAnsi" w:hAnsiTheme="minorHAnsi" w:cstheme="minorHAnsi"/>
          <w:color w:val="000000" w:themeColor="text1"/>
          <w:highlight w:val="green"/>
        </w:rPr>
        <w:t>long-term planning</w:t>
      </w:r>
      <w:r w:rsidRPr="00597FBA">
        <w:rPr>
          <w:rFonts w:asciiTheme="minorHAnsi" w:hAnsiTheme="minorHAnsi" w:cstheme="minorHAnsi"/>
          <w:color w:val="000000" w:themeColor="text1"/>
          <w:sz w:val="16"/>
        </w:rPr>
        <w:t xml:space="preserve">. One reason is that there is a lag between a given concentration of GHGs in the atmosphere and reaching its associated equilibrium temperature. Today’s concentration determines tomorrow’s temperature. Consequently, responding to current conditions is bound to be inadequate, and as global temperature rises, the effects will be so great that reactive responses will never keep up with growing impacts. Without comprehensive long-term </w:t>
      </w:r>
      <w:proofErr w:type="gramStart"/>
      <w:r w:rsidRPr="00597FBA">
        <w:rPr>
          <w:rFonts w:asciiTheme="minorHAnsi" w:hAnsiTheme="minorHAnsi" w:cstheme="minorHAnsi"/>
          <w:color w:val="000000" w:themeColor="text1"/>
          <w:sz w:val="16"/>
        </w:rPr>
        <w:t>planning, and</w:t>
      </w:r>
      <w:proofErr w:type="gramEnd"/>
      <w:r w:rsidRPr="00597FBA">
        <w:rPr>
          <w:rFonts w:asciiTheme="minorHAnsi" w:hAnsiTheme="minorHAnsi" w:cstheme="minorHAnsi"/>
          <w:color w:val="000000" w:themeColor="text1"/>
          <w:sz w:val="16"/>
        </w:rPr>
        <w:t xml:space="preserve"> making needed investments today to prepare for harms yet to come, all manner of maladaptation is likely to occur, only worsening the problem as temperatures rise.</w:t>
      </w:r>
    </w:p>
    <w:p w14:paraId="13B3AF8A" w14:textId="77777777" w:rsidR="00254DDA" w:rsidRPr="00597FBA" w:rsidRDefault="00254DDA" w:rsidP="00254DDA">
      <w:pPr>
        <w:rPr>
          <w:rFonts w:asciiTheme="minorHAnsi" w:hAnsiTheme="minorHAnsi" w:cstheme="minorHAnsi"/>
          <w:color w:val="000000" w:themeColor="text1"/>
          <w:sz w:val="16"/>
        </w:rPr>
      </w:pPr>
      <w:r w:rsidRPr="00597FBA">
        <w:rPr>
          <w:rFonts w:asciiTheme="minorHAnsi" w:hAnsiTheme="minorHAnsi" w:cstheme="minorHAnsi"/>
          <w:color w:val="000000" w:themeColor="text1"/>
          <w:sz w:val="16"/>
        </w:rPr>
        <w:t xml:space="preserve">Rather than a short-term focus on corporate profits, an eco-socialist society can anticipate and prepare for the predictable effects of climate change. Eco-socialism has the potential to provide the future-oriented planning that the climate adaptation challenge demands. To do so, </w:t>
      </w:r>
      <w:r w:rsidRPr="00B0095B">
        <w:rPr>
          <w:rStyle w:val="StyleUnderline"/>
          <w:rFonts w:asciiTheme="minorHAnsi" w:hAnsiTheme="minorHAnsi" w:cstheme="minorHAnsi"/>
          <w:color w:val="000000" w:themeColor="text1"/>
          <w:highlight w:val="green"/>
        </w:rPr>
        <w:t xml:space="preserve">an </w:t>
      </w:r>
      <w:r w:rsidRPr="00B0095B">
        <w:rPr>
          <w:rStyle w:val="Emphasis"/>
          <w:rFonts w:asciiTheme="minorHAnsi" w:hAnsiTheme="minorHAnsi" w:cstheme="minorHAnsi"/>
          <w:color w:val="000000" w:themeColor="text1"/>
          <w:highlight w:val="green"/>
        </w:rPr>
        <w:t>eco-socialist society</w:t>
      </w:r>
      <w:r w:rsidRPr="00B0095B">
        <w:rPr>
          <w:rStyle w:val="StyleUnderline"/>
          <w:rFonts w:asciiTheme="minorHAnsi" w:hAnsiTheme="minorHAnsi" w:cstheme="minorHAnsi"/>
          <w:color w:val="000000" w:themeColor="text1"/>
          <w:highlight w:val="green"/>
        </w:rPr>
        <w:t xml:space="preserve"> </w:t>
      </w:r>
      <w:r w:rsidRPr="00B0095B">
        <w:rPr>
          <w:rStyle w:val="Emphasis"/>
          <w:rFonts w:asciiTheme="minorHAnsi" w:hAnsiTheme="minorHAnsi" w:cstheme="minorHAnsi"/>
          <w:color w:val="000000" w:themeColor="text1"/>
          <w:highlight w:val="green"/>
        </w:rPr>
        <w:t>must be a democratic one</w:t>
      </w:r>
      <w:r w:rsidRPr="00597FBA">
        <w:rPr>
          <w:rStyle w:val="StyleUnderline"/>
          <w:rFonts w:asciiTheme="minorHAnsi" w:hAnsiTheme="minorHAnsi" w:cstheme="minorHAnsi"/>
          <w:color w:val="000000" w:themeColor="text1"/>
        </w:rPr>
        <w:t>.</w:t>
      </w:r>
      <w:r w:rsidRPr="00597FBA">
        <w:rPr>
          <w:rFonts w:asciiTheme="minorHAnsi" w:hAnsiTheme="minorHAnsi" w:cstheme="minorHAnsi"/>
          <w:color w:val="000000" w:themeColor="text1"/>
          <w:sz w:val="16"/>
        </w:rPr>
        <w:t xml:space="preserve"> Adaptation planning and implementation to serve the broad mass of humanity in all parts of the world requires inclusive decision-making processes. Otherwise, those who are likely to be most heavily affected by the climate crisis will also be the ones receiving the least help, a situation that already exists. Long experience shows that criticizing the practices and priorities of corporations, multilateral development agencies, and development assistance programs has only marginal effect. The problem lies in the concentration of wealth and power in a few hands, effectively denying democratic voice to billions of people. This </w:t>
      </w:r>
      <w:proofErr w:type="gramStart"/>
      <w:r w:rsidRPr="00597FBA">
        <w:rPr>
          <w:rFonts w:asciiTheme="minorHAnsi" w:hAnsiTheme="minorHAnsi" w:cstheme="minorHAnsi"/>
          <w:color w:val="000000" w:themeColor="text1"/>
          <w:sz w:val="16"/>
        </w:rPr>
        <w:t>state of affairs</w:t>
      </w:r>
      <w:proofErr w:type="gramEnd"/>
      <w:r w:rsidRPr="00597FBA">
        <w:rPr>
          <w:rFonts w:asciiTheme="minorHAnsi" w:hAnsiTheme="minorHAnsi" w:cstheme="minorHAnsi"/>
          <w:color w:val="000000" w:themeColor="text1"/>
          <w:sz w:val="16"/>
        </w:rPr>
        <w:t xml:space="preserve"> is unavoidable in today’s global capitalist world order, which invariably harms the environment and disproportionately prioritizes the interests of the top one percent.</w:t>
      </w:r>
    </w:p>
    <w:p w14:paraId="6F6201DE" w14:textId="77777777" w:rsidR="00254DDA" w:rsidRPr="00597FBA" w:rsidRDefault="00254DDA" w:rsidP="00254DDA">
      <w:pPr>
        <w:rPr>
          <w:rStyle w:val="StyleUnderline"/>
          <w:rFonts w:asciiTheme="minorHAnsi" w:hAnsiTheme="minorHAnsi" w:cstheme="minorHAnsi"/>
          <w:color w:val="000000" w:themeColor="text1"/>
        </w:rPr>
      </w:pPr>
      <w:r w:rsidRPr="00597FBA">
        <w:rPr>
          <w:rFonts w:asciiTheme="minorHAnsi" w:hAnsiTheme="minorHAnsi" w:cstheme="minorHAnsi"/>
          <w:color w:val="000000" w:themeColor="text1"/>
          <w:sz w:val="16"/>
        </w:rPr>
        <w:t xml:space="preserve">As the climate crisis worsens, the world’s power and resources may be increasingly directed toward defending the rule of capital. </w:t>
      </w:r>
      <w:r w:rsidRPr="00597FBA">
        <w:rPr>
          <w:rStyle w:val="StyleUnderline"/>
          <w:rFonts w:asciiTheme="minorHAnsi" w:hAnsiTheme="minorHAnsi" w:cstheme="minorHAnsi"/>
          <w:color w:val="000000" w:themeColor="text1"/>
        </w:rPr>
        <w:t>A remedy for this could be the institution of democratic rule by the associated producers</w:t>
      </w:r>
      <w:r w:rsidRPr="00597FBA">
        <w:rPr>
          <w:rFonts w:asciiTheme="minorHAnsi" w:hAnsiTheme="minorHAnsi" w:cstheme="minorHAnsi"/>
          <w:color w:val="000000" w:themeColor="text1"/>
          <w:sz w:val="16"/>
        </w:rPr>
        <w:t xml:space="preserve"> – </w:t>
      </w:r>
      <w:r w:rsidRPr="00597FBA">
        <w:rPr>
          <w:rStyle w:val="StyleUnderline"/>
          <w:rFonts w:asciiTheme="minorHAnsi" w:hAnsiTheme="minorHAnsi" w:cstheme="minorHAnsi"/>
          <w:color w:val="000000" w:themeColor="text1"/>
        </w:rPr>
        <w:t xml:space="preserve">that is, </w:t>
      </w:r>
      <w:r w:rsidRPr="00597FBA">
        <w:rPr>
          <w:rStyle w:val="Emphasis"/>
          <w:rFonts w:asciiTheme="minorHAnsi" w:hAnsiTheme="minorHAnsi" w:cstheme="minorHAnsi"/>
          <w:color w:val="000000" w:themeColor="text1"/>
        </w:rPr>
        <w:t>genuine democracy</w:t>
      </w:r>
      <w:r w:rsidRPr="00597FBA">
        <w:rPr>
          <w:rFonts w:asciiTheme="minorHAnsi" w:hAnsiTheme="minorHAnsi" w:cstheme="minorHAnsi"/>
          <w:color w:val="000000" w:themeColor="text1"/>
          <w:sz w:val="16"/>
        </w:rPr>
        <w:t xml:space="preserve">, without which adaptation will mean little more than “ever-bigger sea walls around Manhattan” (Uncapher and </w:t>
      </w:r>
      <w:proofErr w:type="spellStart"/>
      <w:r w:rsidRPr="00597FBA">
        <w:rPr>
          <w:rFonts w:asciiTheme="minorHAnsi" w:hAnsiTheme="minorHAnsi" w:cstheme="minorHAnsi"/>
          <w:color w:val="000000" w:themeColor="text1"/>
          <w:sz w:val="16"/>
        </w:rPr>
        <w:t>Yvellez</w:t>
      </w:r>
      <w:proofErr w:type="spellEnd"/>
      <w:r w:rsidRPr="00597FBA">
        <w:rPr>
          <w:rFonts w:asciiTheme="minorHAnsi" w:hAnsiTheme="minorHAnsi" w:cstheme="minorHAnsi"/>
          <w:color w:val="000000" w:themeColor="text1"/>
          <w:sz w:val="16"/>
        </w:rPr>
        <w:t xml:space="preserve"> Citation2019), thus pushing the heavy costs of the climate crisis onto the most vulnerable. </w:t>
      </w:r>
      <w:r w:rsidRPr="00597FBA">
        <w:rPr>
          <w:rStyle w:val="StyleUnderline"/>
          <w:rFonts w:asciiTheme="minorHAnsi" w:hAnsiTheme="minorHAnsi" w:cstheme="minorHAnsi"/>
          <w:color w:val="000000" w:themeColor="text1"/>
        </w:rPr>
        <w:t xml:space="preserve">In a genuine democratic eco-socialist society, such </w:t>
      </w:r>
      <w:r w:rsidRPr="00B0095B">
        <w:rPr>
          <w:rStyle w:val="StyleUnderline"/>
          <w:rFonts w:asciiTheme="minorHAnsi" w:hAnsiTheme="minorHAnsi" w:cstheme="minorHAnsi"/>
          <w:color w:val="000000" w:themeColor="text1"/>
          <w:highlight w:val="green"/>
        </w:rPr>
        <w:t>exploitation</w:t>
      </w:r>
      <w:r w:rsidRPr="00597FBA">
        <w:rPr>
          <w:rStyle w:val="StyleUnderline"/>
          <w:rFonts w:asciiTheme="minorHAnsi" w:hAnsiTheme="minorHAnsi" w:cstheme="minorHAnsi"/>
          <w:color w:val="000000" w:themeColor="text1"/>
        </w:rPr>
        <w:t xml:space="preserve"> </w:t>
      </w:r>
      <w:r w:rsidRPr="00B0095B">
        <w:rPr>
          <w:rStyle w:val="StyleUnderline"/>
          <w:rFonts w:asciiTheme="minorHAnsi" w:hAnsiTheme="minorHAnsi" w:cstheme="minorHAnsi"/>
          <w:color w:val="000000" w:themeColor="text1"/>
          <w:highlight w:val="green"/>
        </w:rPr>
        <w:t xml:space="preserve">would be </w:t>
      </w:r>
      <w:r w:rsidRPr="00B0095B">
        <w:rPr>
          <w:rStyle w:val="Emphasis"/>
          <w:rFonts w:asciiTheme="minorHAnsi" w:hAnsiTheme="minorHAnsi" w:cstheme="minorHAnsi"/>
          <w:color w:val="000000" w:themeColor="text1"/>
          <w:highlight w:val="green"/>
        </w:rPr>
        <w:t>prevented</w:t>
      </w:r>
      <w:r w:rsidRPr="00597FBA">
        <w:rPr>
          <w:rStyle w:val="StyleUnderline"/>
          <w:rFonts w:asciiTheme="minorHAnsi" w:hAnsiTheme="minorHAnsi" w:cstheme="minorHAnsi"/>
          <w:color w:val="000000" w:themeColor="text1"/>
        </w:rPr>
        <w:t xml:space="preserve"> because </w:t>
      </w:r>
      <w:r w:rsidRPr="00B0095B">
        <w:rPr>
          <w:rStyle w:val="Emphasis"/>
          <w:rFonts w:asciiTheme="minorHAnsi" w:hAnsiTheme="minorHAnsi" w:cstheme="minorHAnsi"/>
          <w:color w:val="000000" w:themeColor="text1"/>
          <w:highlight w:val="green"/>
        </w:rPr>
        <w:t>every community</w:t>
      </w:r>
      <w:r w:rsidRPr="00597FBA">
        <w:rPr>
          <w:rStyle w:val="StyleUnderline"/>
          <w:rFonts w:asciiTheme="minorHAnsi" w:hAnsiTheme="minorHAnsi" w:cstheme="minorHAnsi"/>
          <w:color w:val="000000" w:themeColor="text1"/>
        </w:rPr>
        <w:t xml:space="preserve"> </w:t>
      </w:r>
      <w:r w:rsidRPr="00B0095B">
        <w:rPr>
          <w:rStyle w:val="StyleUnderline"/>
          <w:rFonts w:asciiTheme="minorHAnsi" w:hAnsiTheme="minorHAnsi" w:cstheme="minorHAnsi"/>
          <w:color w:val="000000" w:themeColor="text1"/>
          <w:highlight w:val="green"/>
        </w:rPr>
        <w:t xml:space="preserve">would participate in </w:t>
      </w:r>
      <w:r w:rsidRPr="00B0095B">
        <w:rPr>
          <w:rStyle w:val="Emphasis"/>
          <w:rFonts w:asciiTheme="minorHAnsi" w:hAnsiTheme="minorHAnsi" w:cstheme="minorHAnsi"/>
          <w:color w:val="000000" w:themeColor="text1"/>
          <w:highlight w:val="green"/>
        </w:rPr>
        <w:t>devising responses</w:t>
      </w:r>
      <w:r w:rsidRPr="00B0095B">
        <w:rPr>
          <w:rStyle w:val="StyleUnderline"/>
          <w:rFonts w:asciiTheme="minorHAnsi" w:hAnsiTheme="minorHAnsi" w:cstheme="minorHAnsi"/>
          <w:color w:val="000000" w:themeColor="text1"/>
          <w:highlight w:val="green"/>
        </w:rPr>
        <w:t xml:space="preserve"> to the </w:t>
      </w:r>
      <w:r w:rsidRPr="00B0095B">
        <w:rPr>
          <w:rStyle w:val="Emphasis"/>
          <w:rFonts w:asciiTheme="minorHAnsi" w:hAnsiTheme="minorHAnsi" w:cstheme="minorHAnsi"/>
          <w:color w:val="000000" w:themeColor="text1"/>
          <w:highlight w:val="green"/>
        </w:rPr>
        <w:t>crisis</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 xml:space="preserve">and values such as community and the full development of the individual would carry more </w:t>
      </w:r>
      <w:r w:rsidRPr="00597FBA">
        <w:rPr>
          <w:rStyle w:val="Emphasis"/>
          <w:rFonts w:asciiTheme="minorHAnsi" w:hAnsiTheme="minorHAnsi" w:cstheme="minorHAnsi"/>
          <w:color w:val="000000" w:themeColor="text1"/>
        </w:rPr>
        <w:t>weight than capital accumulation</w:t>
      </w:r>
      <w:r w:rsidRPr="00597FBA">
        <w:rPr>
          <w:rStyle w:val="StyleUnderline"/>
          <w:rFonts w:asciiTheme="minorHAnsi" w:hAnsiTheme="minorHAnsi" w:cstheme="minorHAnsi"/>
          <w:color w:val="000000" w:themeColor="text1"/>
        </w:rPr>
        <w:t>.</w:t>
      </w:r>
    </w:p>
    <w:p w14:paraId="1DEE9F75" w14:textId="77777777" w:rsidR="00254DDA" w:rsidRPr="00AB7B73" w:rsidRDefault="00254DDA" w:rsidP="00254DDA">
      <w:pPr>
        <w:pStyle w:val="Heading2"/>
      </w:pPr>
      <w:r>
        <w:lastRenderedPageBreak/>
        <w:t>3</w:t>
      </w:r>
    </w:p>
    <w:p w14:paraId="6667FE14" w14:textId="77777777" w:rsidR="00254DDA" w:rsidRPr="009460A1" w:rsidRDefault="00254DDA" w:rsidP="00254DDA">
      <w:pPr>
        <w:pStyle w:val="Heading4"/>
      </w:pPr>
      <w:r w:rsidRPr="009460A1">
        <w:t xml:space="preserve">Litigation is </w:t>
      </w:r>
      <w:r w:rsidRPr="009460A1">
        <w:rPr>
          <w:u w:val="single"/>
        </w:rPr>
        <w:t>stabilizing</w:t>
      </w:r>
      <w:r>
        <w:rPr>
          <w:b w:val="0"/>
          <w:bCs/>
        </w:rPr>
        <w:t>. N</w:t>
      </w:r>
      <w:r w:rsidRPr="00BF7E3E">
        <w:rPr>
          <w:b w:val="0"/>
          <w:bCs/>
        </w:rPr>
        <w:t xml:space="preserve">ew cases are filed in </w:t>
      </w:r>
      <w:r w:rsidRPr="00BF7E3E">
        <w:rPr>
          <w:b w:val="0"/>
          <w:bCs/>
          <w:u w:val="single"/>
        </w:rPr>
        <w:t>state</w:t>
      </w:r>
      <w:r w:rsidRPr="00BF7E3E">
        <w:rPr>
          <w:b w:val="0"/>
          <w:bCs/>
        </w:rPr>
        <w:t xml:space="preserve"> courts</w:t>
      </w:r>
      <w:r>
        <w:rPr>
          <w:b w:val="0"/>
          <w:bCs/>
        </w:rPr>
        <w:t xml:space="preserve"> &amp;</w:t>
      </w:r>
      <w:r w:rsidRPr="00BF7E3E">
        <w:rPr>
          <w:b w:val="0"/>
          <w:bCs/>
        </w:rPr>
        <w:t xml:space="preserve"> backlogs </w:t>
      </w:r>
      <w:r>
        <w:rPr>
          <w:b w:val="0"/>
          <w:bCs/>
          <w:u w:val="single"/>
        </w:rPr>
        <w:t>are</w:t>
      </w:r>
      <w:r w:rsidRPr="00BF7E3E">
        <w:rPr>
          <w:b w:val="0"/>
          <w:bCs/>
          <w:u w:val="single"/>
        </w:rPr>
        <w:t xml:space="preserve"> manag</w:t>
      </w:r>
      <w:r>
        <w:rPr>
          <w:b w:val="0"/>
          <w:bCs/>
          <w:u w:val="single"/>
        </w:rPr>
        <w:t>eable</w:t>
      </w:r>
      <w:r w:rsidRPr="00BF7E3E">
        <w:rPr>
          <w:b w:val="0"/>
          <w:bCs/>
        </w:rPr>
        <w:t xml:space="preserve"> now</w:t>
      </w:r>
      <w:r w:rsidRPr="009460A1">
        <w:t xml:space="preserve">. </w:t>
      </w:r>
    </w:p>
    <w:p w14:paraId="3E8B3668" w14:textId="77777777" w:rsidR="00254DDA" w:rsidRPr="009460A1" w:rsidRDefault="00254DDA" w:rsidP="00254DDA">
      <w:r w:rsidRPr="009460A1">
        <w:rPr>
          <w:rStyle w:val="Style13ptBold"/>
        </w:rPr>
        <w:t>Edwards 25</w:t>
      </w:r>
      <w:r w:rsidRPr="009460A1">
        <w:t xml:space="preserve">, Contributor at Consumer Shield, Forbes Legal contributor. (Sarah, April 9, 2025, “How Many Court Cases Are Filed Each Year In U.S. Courts?”, Consumer Shield, </w:t>
      </w:r>
      <w:hyperlink r:id="rId7" w:history="1">
        <w:r w:rsidRPr="009460A1">
          <w:rPr>
            <w:rStyle w:val="Hyperlink"/>
          </w:rPr>
          <w:t>https://www.consumershield.com/articles/how-many-court-cases-are-filed-each-year</w:t>
        </w:r>
      </w:hyperlink>
      <w:r w:rsidRPr="009460A1">
        <w:t>, Ulven)</w:t>
      </w:r>
    </w:p>
    <w:p w14:paraId="7DB31842" w14:textId="77777777" w:rsidR="00254DDA" w:rsidRPr="009460A1" w:rsidRDefault="00254DDA" w:rsidP="00254DDA">
      <w:pPr>
        <w:rPr>
          <w:sz w:val="16"/>
        </w:rPr>
      </w:pPr>
      <w:r w:rsidRPr="009460A1">
        <w:rPr>
          <w:sz w:val="16"/>
        </w:rPr>
        <w:t>Significant Changes in 2020 and Beyond</w:t>
      </w:r>
    </w:p>
    <w:p w14:paraId="5AB68C11" w14:textId="77777777" w:rsidR="00254DDA" w:rsidRPr="009460A1" w:rsidRDefault="00254DDA" w:rsidP="00254DDA">
      <w:pPr>
        <w:rPr>
          <w:sz w:val="16"/>
        </w:rPr>
      </w:pPr>
      <w:r w:rsidRPr="009460A1">
        <w:rPr>
          <w:rStyle w:val="StyleUnderline"/>
        </w:rPr>
        <w:t>A</w:t>
      </w:r>
      <w:r w:rsidRPr="009460A1">
        <w:rPr>
          <w:sz w:val="16"/>
        </w:rPr>
        <w:t xml:space="preserve"> </w:t>
      </w:r>
      <w:r w:rsidRPr="00B0095B">
        <w:rPr>
          <w:rStyle w:val="Emphasis"/>
          <w:highlight w:val="green"/>
        </w:rPr>
        <w:t>dramatic shift</w:t>
      </w:r>
      <w:r w:rsidRPr="00B0095B">
        <w:rPr>
          <w:sz w:val="16"/>
          <w:highlight w:val="green"/>
        </w:rPr>
        <w:t xml:space="preserve"> </w:t>
      </w:r>
      <w:r w:rsidRPr="009460A1">
        <w:rPr>
          <w:rStyle w:val="StyleUnderline"/>
        </w:rPr>
        <w:t>occurred in 2020</w:t>
      </w:r>
      <w:r w:rsidRPr="009460A1">
        <w:rPr>
          <w:sz w:val="16"/>
        </w:rPr>
        <w:t xml:space="preserve">, when </w:t>
      </w:r>
      <w:r w:rsidRPr="009460A1">
        <w:rPr>
          <w:rStyle w:val="StyleUnderline"/>
        </w:rPr>
        <w:t xml:space="preserve">total </w:t>
      </w:r>
      <w:r w:rsidRPr="00B0095B">
        <w:rPr>
          <w:rStyle w:val="StyleUnderline"/>
          <w:highlight w:val="green"/>
        </w:rPr>
        <w:t>cases dropped</w:t>
      </w:r>
      <w:r w:rsidRPr="009460A1">
        <w:rPr>
          <w:rStyle w:val="StyleUnderline"/>
        </w:rPr>
        <w:t xml:space="preserve"> </w:t>
      </w:r>
      <w:r w:rsidRPr="009460A1">
        <w:rPr>
          <w:sz w:val="16"/>
        </w:rPr>
        <w:t xml:space="preserve">to 61,510,000, largely </w:t>
      </w:r>
      <w:r w:rsidRPr="009460A1">
        <w:rPr>
          <w:rStyle w:val="StyleUnderline"/>
        </w:rPr>
        <w:t>due to</w:t>
      </w:r>
      <w:r w:rsidRPr="009460A1">
        <w:rPr>
          <w:sz w:val="16"/>
        </w:rPr>
        <w:t xml:space="preserve"> the global COVID-19 </w:t>
      </w:r>
      <w:r w:rsidRPr="009460A1">
        <w:rPr>
          <w:rStyle w:val="StyleUnderline"/>
        </w:rPr>
        <w:t>pandemic disrupting court operations</w:t>
      </w:r>
      <w:r w:rsidRPr="009460A1">
        <w:rPr>
          <w:sz w:val="16"/>
        </w:rPr>
        <w:t xml:space="preserve"> nationwide. Many courts and law firms shut down, handling only critical matters.</w:t>
      </w:r>
    </w:p>
    <w:p w14:paraId="28285E31" w14:textId="77777777" w:rsidR="00254DDA" w:rsidRPr="009460A1" w:rsidRDefault="00254DDA" w:rsidP="00254DDA">
      <w:pPr>
        <w:rPr>
          <w:sz w:val="16"/>
        </w:rPr>
      </w:pPr>
      <w:r w:rsidRPr="009460A1">
        <w:rPr>
          <w:rStyle w:val="StyleUnderline"/>
        </w:rPr>
        <w:t xml:space="preserve">By </w:t>
      </w:r>
      <w:r w:rsidRPr="00B0095B">
        <w:rPr>
          <w:rStyle w:val="StyleUnderline"/>
          <w:highlight w:val="green"/>
        </w:rPr>
        <w:t>2021</w:t>
      </w:r>
      <w:r w:rsidRPr="009460A1">
        <w:rPr>
          <w:sz w:val="16"/>
        </w:rPr>
        <w:t xml:space="preserve">, </w:t>
      </w:r>
      <w:r w:rsidRPr="009460A1">
        <w:rPr>
          <w:rStyle w:val="StyleUnderline"/>
        </w:rPr>
        <w:t xml:space="preserve">there was a </w:t>
      </w:r>
      <w:r w:rsidRPr="00B0095B">
        <w:rPr>
          <w:rStyle w:val="StyleUnderline"/>
          <w:highlight w:val="green"/>
        </w:rPr>
        <w:t>recovery</w:t>
      </w:r>
      <w:r w:rsidRPr="009460A1">
        <w:rPr>
          <w:sz w:val="16"/>
        </w:rPr>
        <w:t xml:space="preserve"> to 64,322,000 cases, and in 2023, </w:t>
      </w:r>
      <w:r w:rsidRPr="009460A1">
        <w:rPr>
          <w:rStyle w:val="StyleUnderline"/>
        </w:rPr>
        <w:t>the number rose</w:t>
      </w:r>
      <w:r w:rsidRPr="009460A1">
        <w:rPr>
          <w:sz w:val="16"/>
        </w:rPr>
        <w:t xml:space="preserve"> to 68,500,000. Surprisingly, </w:t>
      </w:r>
      <w:r w:rsidRPr="009460A1">
        <w:rPr>
          <w:rStyle w:val="StyleUnderline"/>
        </w:rPr>
        <w:t xml:space="preserve">court </w:t>
      </w:r>
      <w:r w:rsidRPr="00B0095B">
        <w:rPr>
          <w:rStyle w:val="StyleUnderline"/>
          <w:highlight w:val="green"/>
        </w:rPr>
        <w:t>filings did</w:t>
      </w:r>
      <w:r w:rsidRPr="00B0095B">
        <w:rPr>
          <w:sz w:val="16"/>
          <w:highlight w:val="green"/>
        </w:rPr>
        <w:t xml:space="preserve"> </w:t>
      </w:r>
      <w:r w:rsidRPr="00B0095B">
        <w:rPr>
          <w:rStyle w:val="Emphasis"/>
          <w:highlight w:val="green"/>
        </w:rPr>
        <w:t>not immediately return</w:t>
      </w:r>
      <w:r w:rsidRPr="009460A1">
        <w:rPr>
          <w:sz w:val="16"/>
        </w:rPr>
        <w:t xml:space="preserve"> </w:t>
      </w:r>
      <w:r w:rsidRPr="009460A1">
        <w:rPr>
          <w:rStyle w:val="StyleUnderline"/>
        </w:rPr>
        <w:t>to pre-pandemic levels</w:t>
      </w:r>
      <w:r w:rsidRPr="009460A1">
        <w:rPr>
          <w:sz w:val="16"/>
        </w:rPr>
        <w:t xml:space="preserve">. Instead, the </w:t>
      </w:r>
      <w:r w:rsidRPr="00B0095B">
        <w:rPr>
          <w:rStyle w:val="StyleUnderline"/>
          <w:highlight w:val="green"/>
        </w:rPr>
        <w:t xml:space="preserve">numbers </w:t>
      </w:r>
      <w:r w:rsidRPr="009460A1">
        <w:rPr>
          <w:rStyle w:val="StyleUnderline"/>
        </w:rPr>
        <w:t>have</w:t>
      </w:r>
      <w:r w:rsidRPr="009460A1">
        <w:rPr>
          <w:sz w:val="16"/>
        </w:rPr>
        <w:t xml:space="preserve"> </w:t>
      </w:r>
      <w:r w:rsidRPr="00B0095B">
        <w:rPr>
          <w:rStyle w:val="Emphasis"/>
          <w:highlight w:val="green"/>
        </w:rPr>
        <w:t>grown slowly</w:t>
      </w:r>
      <w:r w:rsidRPr="009460A1">
        <w:rPr>
          <w:sz w:val="16"/>
        </w:rPr>
        <w:t xml:space="preserve">. However, it is still </w:t>
      </w:r>
      <w:r w:rsidRPr="009460A1">
        <w:rPr>
          <w:rStyle w:val="Emphasis"/>
        </w:rPr>
        <w:t>too early</w:t>
      </w:r>
      <w:r w:rsidRPr="009460A1">
        <w:rPr>
          <w:sz w:val="16"/>
        </w:rPr>
        <w:t xml:space="preserve"> </w:t>
      </w:r>
      <w:r w:rsidRPr="009460A1">
        <w:rPr>
          <w:rStyle w:val="StyleUnderline"/>
        </w:rPr>
        <w:t>to say whether</w:t>
      </w:r>
      <w:r w:rsidRPr="009460A1">
        <w:rPr>
          <w:sz w:val="16"/>
        </w:rPr>
        <w:t xml:space="preserve"> the </w:t>
      </w:r>
      <w:r w:rsidRPr="009460A1">
        <w:rPr>
          <w:rStyle w:val="StyleUnderline"/>
        </w:rPr>
        <w:t>lower levels</w:t>
      </w:r>
      <w:r w:rsidRPr="009460A1">
        <w:rPr>
          <w:sz w:val="16"/>
        </w:rPr>
        <w:t xml:space="preserve"> </w:t>
      </w:r>
      <w:r w:rsidRPr="00BE5744">
        <w:rPr>
          <w:rStyle w:val="StyleUnderline"/>
        </w:rPr>
        <w:t>represent a</w:t>
      </w:r>
      <w:r w:rsidRPr="00BE5744">
        <w:rPr>
          <w:sz w:val="16"/>
        </w:rPr>
        <w:t xml:space="preserve"> </w:t>
      </w:r>
      <w:r w:rsidRPr="00BE5744">
        <w:rPr>
          <w:rStyle w:val="Emphasis"/>
        </w:rPr>
        <w:t>new normal</w:t>
      </w:r>
      <w:r w:rsidRPr="00BE5744">
        <w:rPr>
          <w:sz w:val="16"/>
        </w:rPr>
        <w:t xml:space="preserve"> </w:t>
      </w:r>
      <w:r w:rsidRPr="00BE5744">
        <w:rPr>
          <w:rStyle w:val="StyleUnderline"/>
        </w:rPr>
        <w:t>or if</w:t>
      </w:r>
      <w:r w:rsidRPr="00BE5744">
        <w:rPr>
          <w:sz w:val="16"/>
        </w:rPr>
        <w:t xml:space="preserve"> </w:t>
      </w:r>
      <w:r w:rsidRPr="00BE5744">
        <w:rPr>
          <w:rStyle w:val="Emphasis"/>
        </w:rPr>
        <w:t>numbers will</w:t>
      </w:r>
      <w:r w:rsidRPr="00BE5744">
        <w:rPr>
          <w:sz w:val="16"/>
        </w:rPr>
        <w:t xml:space="preserve"> </w:t>
      </w:r>
      <w:r w:rsidRPr="00BE5744">
        <w:rPr>
          <w:rStyle w:val="StyleUnderline"/>
        </w:rPr>
        <w:t>eventually rise and</w:t>
      </w:r>
      <w:r w:rsidRPr="00BE5744">
        <w:rPr>
          <w:sz w:val="16"/>
        </w:rPr>
        <w:t xml:space="preserve"> </w:t>
      </w:r>
      <w:r w:rsidRPr="00BE5744">
        <w:rPr>
          <w:rStyle w:val="Emphasis"/>
        </w:rPr>
        <w:t>stabilize</w:t>
      </w:r>
      <w:r w:rsidRPr="00BE5744">
        <w:rPr>
          <w:sz w:val="16"/>
        </w:rPr>
        <w:t xml:space="preserve"> </w:t>
      </w:r>
      <w:r w:rsidRPr="00BE5744">
        <w:rPr>
          <w:rStyle w:val="StyleUnderline"/>
        </w:rPr>
        <w:t>at or above the prior plateau</w:t>
      </w:r>
      <w:r w:rsidRPr="00BE5744">
        <w:rPr>
          <w:sz w:val="16"/>
        </w:rPr>
        <w:t>.</w:t>
      </w:r>
    </w:p>
    <w:p w14:paraId="2FB23480" w14:textId="77777777" w:rsidR="00254DDA" w:rsidRPr="009460A1" w:rsidRDefault="00254DDA" w:rsidP="00254DDA">
      <w:pPr>
        <w:rPr>
          <w:sz w:val="16"/>
        </w:rPr>
      </w:pPr>
      <w:r w:rsidRPr="009460A1">
        <w:rPr>
          <w:rStyle w:val="StyleUnderline"/>
        </w:rPr>
        <w:t>If cases plateau</w:t>
      </w:r>
      <w:r w:rsidRPr="009460A1">
        <w:rPr>
          <w:sz w:val="16"/>
        </w:rPr>
        <w:t xml:space="preserve"> at the current levels, </w:t>
      </w:r>
      <w:r w:rsidRPr="00B0095B">
        <w:rPr>
          <w:rStyle w:val="StyleUnderline"/>
          <w:highlight w:val="green"/>
        </w:rPr>
        <w:t>courts</w:t>
      </w:r>
      <w:r w:rsidRPr="009460A1">
        <w:rPr>
          <w:sz w:val="16"/>
        </w:rPr>
        <w:t xml:space="preserve"> </w:t>
      </w:r>
      <w:r w:rsidRPr="009460A1">
        <w:rPr>
          <w:rStyle w:val="StyleUnderline"/>
        </w:rPr>
        <w:t>may</w:t>
      </w:r>
      <w:r w:rsidRPr="009460A1">
        <w:rPr>
          <w:sz w:val="16"/>
        </w:rPr>
        <w:t xml:space="preserve"> finally </w:t>
      </w:r>
      <w:r w:rsidRPr="009460A1">
        <w:rPr>
          <w:rStyle w:val="StyleUnderline"/>
        </w:rPr>
        <w:t>be able to</w:t>
      </w:r>
      <w:r w:rsidRPr="009460A1">
        <w:rPr>
          <w:sz w:val="16"/>
        </w:rPr>
        <w:t xml:space="preserve"> </w:t>
      </w:r>
      <w:r w:rsidRPr="00B0095B">
        <w:rPr>
          <w:rStyle w:val="Emphasis"/>
          <w:highlight w:val="green"/>
        </w:rPr>
        <w:t>work through</w:t>
      </w:r>
      <w:r w:rsidRPr="009460A1">
        <w:rPr>
          <w:sz w:val="16"/>
        </w:rPr>
        <w:t xml:space="preserve"> </w:t>
      </w:r>
      <w:r w:rsidRPr="009460A1">
        <w:rPr>
          <w:rStyle w:val="StyleUnderline"/>
        </w:rPr>
        <w:t>the case</w:t>
      </w:r>
      <w:r w:rsidRPr="009460A1">
        <w:rPr>
          <w:sz w:val="16"/>
        </w:rPr>
        <w:t xml:space="preserve"> </w:t>
      </w:r>
      <w:r w:rsidRPr="00B0095B">
        <w:rPr>
          <w:rStyle w:val="Emphasis"/>
          <w:highlight w:val="green"/>
        </w:rPr>
        <w:t>backlogs</w:t>
      </w:r>
      <w:r w:rsidRPr="00B0095B">
        <w:rPr>
          <w:sz w:val="16"/>
          <w:highlight w:val="green"/>
        </w:rPr>
        <w:t xml:space="preserve"> </w:t>
      </w:r>
      <w:r w:rsidRPr="00B0095B">
        <w:rPr>
          <w:rStyle w:val="StyleUnderline"/>
          <w:highlight w:val="green"/>
        </w:rPr>
        <w:t>and</w:t>
      </w:r>
      <w:r w:rsidRPr="00B0095B">
        <w:rPr>
          <w:sz w:val="16"/>
          <w:highlight w:val="green"/>
        </w:rPr>
        <w:t xml:space="preserve"> </w:t>
      </w:r>
      <w:r w:rsidRPr="009C0ED0">
        <w:rPr>
          <w:rStyle w:val="Emphasis"/>
        </w:rPr>
        <w:t xml:space="preserve">reduce </w:t>
      </w:r>
      <w:r w:rsidRPr="00B0095B">
        <w:rPr>
          <w:rStyle w:val="Emphasis"/>
          <w:highlight w:val="green"/>
        </w:rPr>
        <w:t>pendency</w:t>
      </w:r>
      <w:r w:rsidRPr="009460A1">
        <w:rPr>
          <w:sz w:val="16"/>
        </w:rPr>
        <w:t xml:space="preserve"> </w:t>
      </w:r>
      <w:r w:rsidRPr="009460A1">
        <w:rPr>
          <w:rStyle w:val="StyleUnderline"/>
        </w:rPr>
        <w:t>times</w:t>
      </w:r>
      <w:r w:rsidRPr="009460A1">
        <w:rPr>
          <w:sz w:val="16"/>
        </w:rPr>
        <w:t xml:space="preserve">. Remember </w:t>
      </w:r>
      <w:r w:rsidRPr="00BE5744">
        <w:rPr>
          <w:sz w:val="16"/>
        </w:rPr>
        <w:t xml:space="preserve">that </w:t>
      </w:r>
      <w:r w:rsidRPr="00BE5744">
        <w:rPr>
          <w:rStyle w:val="StyleUnderline"/>
        </w:rPr>
        <w:t>most lawsuits end with settlements</w:t>
      </w:r>
      <w:r w:rsidRPr="00BE5744">
        <w:rPr>
          <w:sz w:val="16"/>
        </w:rPr>
        <w:t xml:space="preserve">, so </w:t>
      </w:r>
      <w:r w:rsidRPr="00BE5744">
        <w:rPr>
          <w:rStyle w:val="StyleUnderline"/>
        </w:rPr>
        <w:t>many</w:t>
      </w:r>
      <w:r w:rsidRPr="00BE5744">
        <w:rPr>
          <w:sz w:val="16"/>
        </w:rPr>
        <w:t xml:space="preserve"> of the 68.5 million new </w:t>
      </w:r>
      <w:r w:rsidRPr="00BE5744">
        <w:rPr>
          <w:rStyle w:val="Emphasis"/>
        </w:rPr>
        <w:t>cases</w:t>
      </w:r>
      <w:r w:rsidRPr="00BE5744">
        <w:rPr>
          <w:sz w:val="16"/>
        </w:rPr>
        <w:t xml:space="preserve"> will </w:t>
      </w:r>
      <w:r w:rsidRPr="00BE5744">
        <w:rPr>
          <w:rStyle w:val="Emphasis"/>
        </w:rPr>
        <w:t>never go to trial</w:t>
      </w:r>
      <w:r w:rsidRPr="00BE5744">
        <w:rPr>
          <w:sz w:val="16"/>
        </w:rPr>
        <w:t>.</w:t>
      </w:r>
    </w:p>
    <w:p w14:paraId="6294DCE7" w14:textId="77777777" w:rsidR="00254DDA" w:rsidRPr="009460A1" w:rsidRDefault="00254DDA" w:rsidP="00254DDA">
      <w:pPr>
        <w:rPr>
          <w:rStyle w:val="StyleUnderline"/>
        </w:rPr>
      </w:pPr>
      <w:r w:rsidRPr="009460A1">
        <w:rPr>
          <w:rStyle w:val="StyleUnderline"/>
        </w:rPr>
        <w:t>State vs. Federal Case Dynamics</w:t>
      </w:r>
    </w:p>
    <w:p w14:paraId="03EB71EC" w14:textId="77777777" w:rsidR="00254DDA" w:rsidRPr="00BE5744" w:rsidRDefault="00254DDA" w:rsidP="00254DDA">
      <w:pPr>
        <w:rPr>
          <w:sz w:val="16"/>
        </w:rPr>
      </w:pPr>
      <w:r w:rsidRPr="009460A1">
        <w:rPr>
          <w:sz w:val="16"/>
        </w:rPr>
        <w:t>[</w:t>
      </w:r>
      <w:r w:rsidRPr="00BE5744">
        <w:rPr>
          <w:sz w:val="16"/>
        </w:rPr>
        <w:t>FIGURE OMITTED]</w:t>
      </w:r>
    </w:p>
    <w:p w14:paraId="7A7E22B4" w14:textId="77777777" w:rsidR="00254DDA" w:rsidRPr="009460A1" w:rsidRDefault="00254DDA" w:rsidP="00254DDA">
      <w:pPr>
        <w:rPr>
          <w:sz w:val="16"/>
        </w:rPr>
      </w:pPr>
      <w:r w:rsidRPr="00BE5744">
        <w:rPr>
          <w:rStyle w:val="StyleUnderline"/>
        </w:rPr>
        <w:t>Most</w:t>
      </w:r>
      <w:r w:rsidRPr="00BE5744">
        <w:rPr>
          <w:sz w:val="16"/>
        </w:rPr>
        <w:t xml:space="preserve"> of the </w:t>
      </w:r>
      <w:r w:rsidRPr="00BE5744">
        <w:rPr>
          <w:rStyle w:val="StyleUnderline"/>
        </w:rPr>
        <w:t>cases in the</w:t>
      </w:r>
      <w:r w:rsidRPr="00BE5744">
        <w:rPr>
          <w:sz w:val="16"/>
        </w:rPr>
        <w:t xml:space="preserve"> </w:t>
      </w:r>
      <w:r w:rsidRPr="00BE5744">
        <w:rPr>
          <w:rStyle w:val="Emphasis"/>
        </w:rPr>
        <w:t>U</w:t>
      </w:r>
      <w:r w:rsidRPr="00BE5744">
        <w:rPr>
          <w:rStyle w:val="StyleUnderline"/>
        </w:rPr>
        <w:t>nited</w:t>
      </w:r>
      <w:r w:rsidRPr="00BE5744">
        <w:rPr>
          <w:sz w:val="16"/>
        </w:rPr>
        <w:t xml:space="preserve"> </w:t>
      </w:r>
      <w:r w:rsidRPr="00BE5744">
        <w:rPr>
          <w:rStyle w:val="Emphasis"/>
        </w:rPr>
        <w:t>S</w:t>
      </w:r>
      <w:r w:rsidRPr="00BE5744">
        <w:rPr>
          <w:rStyle w:val="StyleUnderline"/>
        </w:rPr>
        <w:t>tates</w:t>
      </w:r>
      <w:r w:rsidRPr="00BE5744">
        <w:rPr>
          <w:sz w:val="16"/>
        </w:rPr>
        <w:t xml:space="preserve"> </w:t>
      </w:r>
      <w:r w:rsidRPr="00BE5744">
        <w:rPr>
          <w:rStyle w:val="Emphasis"/>
        </w:rPr>
        <w:t>are filed in state courts</w:t>
      </w:r>
      <w:r w:rsidRPr="00BE5744">
        <w:rPr>
          <w:sz w:val="16"/>
        </w:rPr>
        <w:t xml:space="preserve">, consistently </w:t>
      </w:r>
      <w:r w:rsidRPr="00BE5744">
        <w:rPr>
          <w:rStyle w:val="StyleUnderline"/>
        </w:rPr>
        <w:t>accounting for</w:t>
      </w:r>
      <w:r w:rsidRPr="00BE5744">
        <w:rPr>
          <w:sz w:val="16"/>
        </w:rPr>
        <w:t xml:space="preserve"> </w:t>
      </w:r>
      <w:r w:rsidRPr="00BE5744">
        <w:rPr>
          <w:rStyle w:val="Emphasis"/>
        </w:rPr>
        <w:t>over 98%</w:t>
      </w:r>
      <w:r w:rsidRPr="00BE5744">
        <w:rPr>
          <w:sz w:val="16"/>
        </w:rPr>
        <w:t xml:space="preserve"> </w:t>
      </w:r>
      <w:r w:rsidRPr="00BE5744">
        <w:rPr>
          <w:rStyle w:val="StyleUnderline"/>
        </w:rPr>
        <w:t>of the total caseload</w:t>
      </w:r>
      <w:r w:rsidRPr="00BE5744">
        <w:rPr>
          <w:sz w:val="16"/>
        </w:rPr>
        <w:t>. For example,</w:t>
      </w:r>
      <w:r w:rsidRPr="009460A1">
        <w:rPr>
          <w:sz w:val="16"/>
        </w:rPr>
        <w:t xml:space="preserve"> in 2023, state courts handled 67,604,000 cases compared to 921,000 in federal courts.</w:t>
      </w:r>
    </w:p>
    <w:p w14:paraId="54064787" w14:textId="77777777" w:rsidR="00254DDA" w:rsidRPr="009460A1" w:rsidRDefault="00254DDA" w:rsidP="00254DDA">
      <w:pPr>
        <w:rPr>
          <w:sz w:val="16"/>
        </w:rPr>
      </w:pPr>
      <w:r w:rsidRPr="009460A1">
        <w:rPr>
          <w:sz w:val="16"/>
        </w:rPr>
        <w:t xml:space="preserve">This could be </w:t>
      </w:r>
      <w:r w:rsidRPr="009460A1">
        <w:rPr>
          <w:rStyle w:val="StyleUnderline"/>
        </w:rPr>
        <w:t>because</w:t>
      </w:r>
      <w:r w:rsidRPr="009460A1">
        <w:rPr>
          <w:sz w:val="16"/>
        </w:rPr>
        <w:t xml:space="preserve"> </w:t>
      </w:r>
      <w:r w:rsidRPr="00B0095B">
        <w:rPr>
          <w:rStyle w:val="StyleUnderline"/>
          <w:highlight w:val="green"/>
        </w:rPr>
        <w:t>federal courts have</w:t>
      </w:r>
      <w:r w:rsidRPr="00B0095B">
        <w:rPr>
          <w:sz w:val="16"/>
          <w:highlight w:val="green"/>
        </w:rPr>
        <w:t xml:space="preserve"> </w:t>
      </w:r>
      <w:r w:rsidRPr="00B0095B">
        <w:rPr>
          <w:rStyle w:val="Emphasis"/>
          <w:highlight w:val="green"/>
        </w:rPr>
        <w:t>narrow</w:t>
      </w:r>
      <w:r w:rsidRPr="00AB62E0">
        <w:rPr>
          <w:rStyle w:val="Emphasis"/>
        </w:rPr>
        <w:t xml:space="preserve">er </w:t>
      </w:r>
      <w:r w:rsidRPr="00B0095B">
        <w:rPr>
          <w:rStyle w:val="Emphasis"/>
          <w:highlight w:val="green"/>
        </w:rPr>
        <w:t>jurisdiction</w:t>
      </w:r>
      <w:r w:rsidRPr="009460A1">
        <w:rPr>
          <w:rStyle w:val="StyleUnderline"/>
        </w:rPr>
        <w:t>al</w:t>
      </w:r>
      <w:r w:rsidRPr="009460A1">
        <w:rPr>
          <w:sz w:val="16"/>
        </w:rPr>
        <w:t xml:space="preserve"> </w:t>
      </w:r>
      <w:r w:rsidRPr="009460A1">
        <w:rPr>
          <w:rStyle w:val="StyleUnderline"/>
        </w:rPr>
        <w:t>grounds</w:t>
      </w:r>
      <w:r w:rsidRPr="009460A1">
        <w:rPr>
          <w:sz w:val="16"/>
        </w:rPr>
        <w:t xml:space="preserve"> and </w:t>
      </w:r>
      <w:r w:rsidRPr="009460A1">
        <w:rPr>
          <w:rStyle w:val="StyleUnderline"/>
        </w:rPr>
        <w:t xml:space="preserve">are </w:t>
      </w:r>
      <w:r w:rsidRPr="00B0095B">
        <w:rPr>
          <w:rStyle w:val="StyleUnderline"/>
          <w:highlight w:val="green"/>
        </w:rPr>
        <w:t>not as accessible</w:t>
      </w:r>
      <w:r w:rsidRPr="009460A1">
        <w:rPr>
          <w:sz w:val="16"/>
        </w:rPr>
        <w:t xml:space="preserve"> as state courts. On the other hand, </w:t>
      </w:r>
      <w:r w:rsidRPr="009460A1">
        <w:rPr>
          <w:rStyle w:val="StyleUnderline"/>
        </w:rPr>
        <w:t>federal courts</w:t>
      </w:r>
      <w:r w:rsidRPr="009460A1">
        <w:rPr>
          <w:sz w:val="16"/>
        </w:rPr>
        <w:t xml:space="preserve"> often </w:t>
      </w:r>
      <w:r w:rsidRPr="00B0095B">
        <w:rPr>
          <w:rStyle w:val="StyleUnderline"/>
          <w:highlight w:val="green"/>
        </w:rPr>
        <w:t>streamline</w:t>
      </w:r>
      <w:r w:rsidRPr="009460A1">
        <w:rPr>
          <w:sz w:val="16"/>
        </w:rPr>
        <w:t xml:space="preserve"> product </w:t>
      </w:r>
      <w:r w:rsidRPr="009460A1">
        <w:rPr>
          <w:rStyle w:val="StyleUnderline"/>
        </w:rPr>
        <w:t xml:space="preserve">liability lawsuits </w:t>
      </w:r>
      <w:r w:rsidRPr="00B0095B">
        <w:rPr>
          <w:rStyle w:val="StyleUnderline"/>
          <w:highlight w:val="green"/>
        </w:rPr>
        <w:t>using</w:t>
      </w:r>
      <w:r w:rsidRPr="009460A1">
        <w:rPr>
          <w:rStyle w:val="StyleUnderline"/>
        </w:rPr>
        <w:t xml:space="preserve"> their </w:t>
      </w:r>
      <w:r w:rsidRPr="00B0095B">
        <w:rPr>
          <w:rStyle w:val="StyleUnderline"/>
          <w:highlight w:val="green"/>
        </w:rPr>
        <w:t>multidistrict litigation</w:t>
      </w:r>
      <w:r w:rsidRPr="009460A1">
        <w:rPr>
          <w:sz w:val="16"/>
        </w:rPr>
        <w:t xml:space="preserve"> (MDL) </w:t>
      </w:r>
      <w:r w:rsidRPr="009460A1">
        <w:rPr>
          <w:rStyle w:val="StyleUnderline"/>
        </w:rPr>
        <w:t>process that gathers cases from across the nation into a single</w:t>
      </w:r>
      <w:r w:rsidRPr="009460A1">
        <w:rPr>
          <w:sz w:val="16"/>
        </w:rPr>
        <w:t xml:space="preserve"> geographic </w:t>
      </w:r>
      <w:r w:rsidRPr="009460A1">
        <w:rPr>
          <w:rStyle w:val="StyleUnderline"/>
        </w:rPr>
        <w:t>district</w:t>
      </w:r>
      <w:r w:rsidRPr="009460A1">
        <w:rPr>
          <w:sz w:val="16"/>
        </w:rPr>
        <w:t>.</w:t>
      </w:r>
    </w:p>
    <w:p w14:paraId="0FF2F4B7" w14:textId="77777777" w:rsidR="00254DDA" w:rsidRDefault="00254DDA" w:rsidP="00254DDA">
      <w:pPr>
        <w:rPr>
          <w:sz w:val="16"/>
        </w:rPr>
      </w:pPr>
      <w:r w:rsidRPr="009460A1">
        <w:rPr>
          <w:sz w:val="16"/>
        </w:rPr>
        <w:t xml:space="preserve">The MDL </w:t>
      </w:r>
      <w:r w:rsidRPr="009460A1">
        <w:rPr>
          <w:rStyle w:val="StyleUnderline"/>
        </w:rPr>
        <w:t>parties can share evidence and cooperate on motions</w:t>
      </w:r>
      <w:r w:rsidRPr="009460A1">
        <w:rPr>
          <w:sz w:val="16"/>
        </w:rPr>
        <w:t>. This process has similar benefits to filing a class action.</w:t>
      </w:r>
    </w:p>
    <w:p w14:paraId="76A2CED1" w14:textId="77777777" w:rsidR="00254DDA" w:rsidRDefault="00254DDA" w:rsidP="00254DDA">
      <w:pPr>
        <w:pStyle w:val="Heading4"/>
      </w:pPr>
      <w:bookmarkStart w:id="0" w:name="_That_results_in"/>
      <w:bookmarkEnd w:id="0"/>
      <w:r>
        <w:t>EEO</w:t>
      </w:r>
      <w:r>
        <w:rPr>
          <w:u w:val="single"/>
        </w:rPr>
        <w:t xml:space="preserve"> relief</w:t>
      </w:r>
      <w:r>
        <w:t xml:space="preserve"> will be tested through </w:t>
      </w:r>
      <w:r w:rsidRPr="005D46B1">
        <w:rPr>
          <w:u w:val="single"/>
        </w:rPr>
        <w:t xml:space="preserve">mimicry </w:t>
      </w:r>
      <w:r w:rsidRPr="005D46B1">
        <w:t>at all levels</w:t>
      </w:r>
      <w:r>
        <w:t xml:space="preserve"> across </w:t>
      </w:r>
      <w:r>
        <w:rPr>
          <w:u w:val="single"/>
        </w:rPr>
        <w:t>13 areas of law</w:t>
      </w:r>
      <w:r>
        <w:t>!</w:t>
      </w:r>
    </w:p>
    <w:p w14:paraId="5EE52CEC" w14:textId="77777777" w:rsidR="00254DDA" w:rsidRDefault="00254DDA" w:rsidP="00254DDA">
      <w:r w:rsidRPr="00044AE6">
        <w:rPr>
          <w:rStyle w:val="Style13ptBold"/>
        </w:rPr>
        <w:t>Roberts 15</w:t>
      </w:r>
      <w:r>
        <w:t xml:space="preserve"> [Allen and Steven Swirsky. September 14. Of Counsel at Epstein Becker Green. Board of Directors / Member of the Firm at Epstein Becker Green. "Joint-Employer Status: New NLRB Standards Reset the Stage and Redefine the Players." https://www.ebglaw.com/assets/htmldocuments/uploads/2021/06/Workshop-3-Retail-Industry-Handout-Epstein-Becker-Green-2015-Annual-Workforce-Management-Briefing.pdf. MW]</w:t>
      </w:r>
    </w:p>
    <w:p w14:paraId="18F94376" w14:textId="77777777" w:rsidR="00254DDA" w:rsidRDefault="00254DDA" w:rsidP="00254DDA">
      <w:pPr>
        <w:rPr>
          <w:rStyle w:val="StyleUnderline"/>
        </w:rPr>
      </w:pPr>
      <w:r w:rsidRPr="00044AE6">
        <w:rPr>
          <w:rStyle w:val="StyleUnderline"/>
        </w:rPr>
        <w:t xml:space="preserve">Looking </w:t>
      </w:r>
      <w:r w:rsidRPr="00B0095B">
        <w:rPr>
          <w:rStyle w:val="Emphasis"/>
          <w:highlight w:val="green"/>
        </w:rPr>
        <w:t>beyond</w:t>
      </w:r>
      <w:r w:rsidRPr="00B0095B">
        <w:rPr>
          <w:rStyle w:val="StyleUnderline"/>
          <w:highlight w:val="green"/>
        </w:rPr>
        <w:t xml:space="preserve"> the NLRA, organizations must </w:t>
      </w:r>
      <w:r w:rsidRPr="00B0095B">
        <w:rPr>
          <w:rStyle w:val="Emphasis"/>
          <w:highlight w:val="green"/>
        </w:rPr>
        <w:t>anticipate</w:t>
      </w:r>
      <w:r w:rsidRPr="00044AE6">
        <w:rPr>
          <w:rStyle w:val="StyleUnderline"/>
        </w:rPr>
        <w:t xml:space="preserve"> a host of </w:t>
      </w:r>
      <w:r w:rsidRPr="00B0095B">
        <w:rPr>
          <w:rStyle w:val="Emphasis"/>
          <w:highlight w:val="green"/>
        </w:rPr>
        <w:t>administrative</w:t>
      </w:r>
      <w:r w:rsidRPr="00B0095B">
        <w:rPr>
          <w:rStyle w:val="StyleUnderline"/>
          <w:highlight w:val="green"/>
        </w:rPr>
        <w:t xml:space="preserve"> and</w:t>
      </w:r>
      <w:r w:rsidRPr="00044AE6">
        <w:rPr>
          <w:rStyle w:val="StyleUnderline"/>
        </w:rPr>
        <w:t xml:space="preserve"> </w:t>
      </w:r>
      <w:r w:rsidRPr="00B0095B">
        <w:rPr>
          <w:rStyle w:val="Emphasis"/>
          <w:highlight w:val="green"/>
        </w:rPr>
        <w:t>compliance</w:t>
      </w:r>
      <w:r w:rsidRPr="00B0095B">
        <w:rPr>
          <w:rStyle w:val="StyleUnderline"/>
          <w:highlight w:val="green"/>
        </w:rPr>
        <w:t xml:space="preserve"> actions</w:t>
      </w:r>
      <w:r w:rsidRPr="00044AE6">
        <w:rPr>
          <w:sz w:val="16"/>
        </w:rPr>
        <w:t xml:space="preserve">, piggybacking Browning-Ferris, </w:t>
      </w:r>
      <w:r w:rsidRPr="005D46B1">
        <w:rPr>
          <w:rStyle w:val="StyleUnderline"/>
        </w:rPr>
        <w:t xml:space="preserve">and other </w:t>
      </w:r>
      <w:r w:rsidRPr="005D46B1">
        <w:rPr>
          <w:rStyle w:val="Emphasis"/>
        </w:rPr>
        <w:t>fallout</w:t>
      </w:r>
      <w:r w:rsidRPr="005D46B1">
        <w:rPr>
          <w:rStyle w:val="StyleUnderline"/>
        </w:rPr>
        <w:t xml:space="preserve"> from the NLRB’s majority </w:t>
      </w:r>
      <w:r w:rsidRPr="005D46B1">
        <w:rPr>
          <w:rStyle w:val="Emphasis"/>
        </w:rPr>
        <w:t>opinion</w:t>
      </w:r>
      <w:r w:rsidRPr="00B0095B">
        <w:rPr>
          <w:sz w:val="16"/>
          <w:highlight w:val="green"/>
        </w:rPr>
        <w:t xml:space="preserve">. </w:t>
      </w:r>
      <w:r w:rsidRPr="00B0095B">
        <w:rPr>
          <w:rStyle w:val="StyleUnderline"/>
          <w:highlight w:val="green"/>
        </w:rPr>
        <w:t>If a business is</w:t>
      </w:r>
      <w:r w:rsidRPr="00044AE6">
        <w:rPr>
          <w:rStyle w:val="StyleUnderline"/>
        </w:rPr>
        <w:t xml:space="preserve"> </w:t>
      </w:r>
      <w:r w:rsidRPr="00B0095B">
        <w:rPr>
          <w:rStyle w:val="Emphasis"/>
          <w:highlight w:val="green"/>
        </w:rPr>
        <w:t>deemed</w:t>
      </w:r>
      <w:r w:rsidRPr="00B0095B">
        <w:rPr>
          <w:rStyle w:val="StyleUnderline"/>
          <w:highlight w:val="green"/>
        </w:rPr>
        <w:t xml:space="preserve"> a</w:t>
      </w:r>
      <w:r w:rsidRPr="00044AE6">
        <w:rPr>
          <w:rStyle w:val="StyleUnderline"/>
        </w:rPr>
        <w:t xml:space="preserve"> joint </w:t>
      </w:r>
      <w:r w:rsidRPr="00B0095B">
        <w:rPr>
          <w:rStyle w:val="StyleUnderline"/>
          <w:highlight w:val="green"/>
        </w:rPr>
        <w:t xml:space="preserve">employer for </w:t>
      </w:r>
      <w:r w:rsidRPr="00BC31F9">
        <w:rPr>
          <w:rStyle w:val="StyleUnderline"/>
          <w:highlight w:val="green"/>
        </w:rPr>
        <w:t xml:space="preserve">NLRA </w:t>
      </w:r>
      <w:r w:rsidRPr="00BC31F9">
        <w:rPr>
          <w:rStyle w:val="Emphasis"/>
          <w:highlight w:val="green"/>
        </w:rPr>
        <w:t>purposes</w:t>
      </w:r>
      <w:r w:rsidRPr="00BC31F9">
        <w:rPr>
          <w:rStyle w:val="StyleUnderline"/>
          <w:highlight w:val="green"/>
        </w:rPr>
        <w:t>, other</w:t>
      </w:r>
      <w:r w:rsidRPr="00044AE6">
        <w:rPr>
          <w:rStyle w:val="StyleUnderline"/>
        </w:rPr>
        <w:t xml:space="preserve"> federal, state, and local administrative </w:t>
      </w:r>
      <w:r w:rsidRPr="00B0095B">
        <w:rPr>
          <w:rStyle w:val="StyleUnderline"/>
          <w:highlight w:val="green"/>
        </w:rPr>
        <w:t>agencies</w:t>
      </w:r>
      <w:r w:rsidRPr="00044AE6">
        <w:rPr>
          <w:rStyle w:val="StyleUnderline"/>
        </w:rPr>
        <w:t xml:space="preserve">, </w:t>
      </w:r>
      <w:r w:rsidRPr="005D46B1">
        <w:rPr>
          <w:rStyle w:val="StyleUnderline"/>
        </w:rPr>
        <w:t xml:space="preserve">together with the plaintiffs’ </w:t>
      </w:r>
      <w:r w:rsidRPr="005D46B1">
        <w:rPr>
          <w:rStyle w:val="Emphasis"/>
        </w:rPr>
        <w:t>bar</w:t>
      </w:r>
      <w:r w:rsidRPr="005D46B1">
        <w:rPr>
          <w:rStyle w:val="StyleUnderline"/>
        </w:rPr>
        <w:t>,</w:t>
      </w:r>
      <w:r w:rsidRPr="00044AE6">
        <w:rPr>
          <w:rStyle w:val="StyleUnderline"/>
        </w:rPr>
        <w:t xml:space="preserve"> </w:t>
      </w:r>
      <w:r w:rsidRPr="00B0095B">
        <w:rPr>
          <w:rStyle w:val="StyleUnderline"/>
          <w:highlight w:val="green"/>
        </w:rPr>
        <w:t>may</w:t>
      </w:r>
      <w:r w:rsidRPr="00044AE6">
        <w:rPr>
          <w:rStyle w:val="StyleUnderline"/>
        </w:rPr>
        <w:t xml:space="preserve"> be </w:t>
      </w:r>
      <w:r w:rsidRPr="005D46B1">
        <w:rPr>
          <w:rStyle w:val="StyleUnderline"/>
        </w:rPr>
        <w:t xml:space="preserve">at the ready to </w:t>
      </w:r>
      <w:r w:rsidRPr="00B0095B">
        <w:rPr>
          <w:rStyle w:val="Emphasis"/>
          <w:highlight w:val="green"/>
        </w:rPr>
        <w:t>test</w:t>
      </w:r>
      <w:r w:rsidRPr="00B0095B">
        <w:rPr>
          <w:rStyle w:val="StyleUnderline"/>
          <w:highlight w:val="green"/>
        </w:rPr>
        <w:t xml:space="preserve"> whether other statutes</w:t>
      </w:r>
      <w:r w:rsidRPr="00044AE6">
        <w:rPr>
          <w:rStyle w:val="StyleUnderline"/>
        </w:rPr>
        <w:t xml:space="preserve"> </w:t>
      </w:r>
      <w:r w:rsidRPr="00B0095B">
        <w:rPr>
          <w:rStyle w:val="StyleUnderline"/>
          <w:highlight w:val="green"/>
        </w:rPr>
        <w:t xml:space="preserve">have sufficient </w:t>
      </w:r>
      <w:r w:rsidRPr="00B0095B">
        <w:rPr>
          <w:rStyle w:val="Emphasis"/>
          <w:highlight w:val="green"/>
        </w:rPr>
        <w:t>elasticity</w:t>
      </w:r>
      <w:r w:rsidRPr="00B0095B">
        <w:rPr>
          <w:rStyle w:val="StyleUnderline"/>
          <w:highlight w:val="green"/>
        </w:rPr>
        <w:t xml:space="preserve"> to mimic the NLRA </w:t>
      </w:r>
      <w:r w:rsidRPr="00BC31F9">
        <w:rPr>
          <w:rStyle w:val="StyleUnderline"/>
        </w:rPr>
        <w:t xml:space="preserve">and </w:t>
      </w:r>
      <w:r w:rsidRPr="00BC31F9">
        <w:rPr>
          <w:rStyle w:val="Emphasis"/>
        </w:rPr>
        <w:t>impose</w:t>
      </w:r>
      <w:r w:rsidRPr="00BC31F9">
        <w:rPr>
          <w:rStyle w:val="StyleUnderline"/>
        </w:rPr>
        <w:t xml:space="preserve"> similar joint-employer </w:t>
      </w:r>
      <w:r w:rsidRPr="00BC31F9">
        <w:rPr>
          <w:rStyle w:val="Emphasis"/>
        </w:rPr>
        <w:t>exposure</w:t>
      </w:r>
      <w:r w:rsidRPr="00BC31F9">
        <w:rPr>
          <w:rStyle w:val="StyleUnderline"/>
        </w:rPr>
        <w:t xml:space="preserve"> by means of administrative </w:t>
      </w:r>
      <w:r w:rsidRPr="00BC31F9">
        <w:rPr>
          <w:rStyle w:val="Emphasis"/>
        </w:rPr>
        <w:t>charges</w:t>
      </w:r>
      <w:r w:rsidRPr="00BC31F9">
        <w:rPr>
          <w:rStyle w:val="StyleUnderline"/>
        </w:rPr>
        <w:t xml:space="preserve"> and </w:t>
      </w:r>
      <w:r w:rsidRPr="00BC31F9">
        <w:rPr>
          <w:rStyle w:val="Emphasis"/>
        </w:rPr>
        <w:t>complaints</w:t>
      </w:r>
      <w:r w:rsidRPr="00BC31F9">
        <w:rPr>
          <w:rStyle w:val="StyleUnderline"/>
        </w:rPr>
        <w:t>, judicial action, or</w:t>
      </w:r>
      <w:r w:rsidRPr="005D46B1">
        <w:rPr>
          <w:rStyle w:val="StyleUnderline"/>
        </w:rPr>
        <w:t xml:space="preserve"> arbitration </w:t>
      </w:r>
      <w:r w:rsidRPr="005D46B1">
        <w:rPr>
          <w:rStyle w:val="Emphasis"/>
        </w:rPr>
        <w:t>proceedings</w:t>
      </w:r>
      <w:r w:rsidRPr="005D46B1">
        <w:rPr>
          <w:rStyle w:val="StyleUnderline"/>
        </w:rPr>
        <w:t>.</w:t>
      </w:r>
      <w:r w:rsidRPr="00044AE6">
        <w:rPr>
          <w:sz w:val="16"/>
        </w:rPr>
        <w:t xml:space="preserve"> </w:t>
      </w:r>
      <w:r w:rsidRPr="00B0095B">
        <w:rPr>
          <w:rStyle w:val="StyleUnderline"/>
          <w:highlight w:val="green"/>
        </w:rPr>
        <w:t>Topics</w:t>
      </w:r>
      <w:r w:rsidRPr="00044AE6">
        <w:rPr>
          <w:rStyle w:val="StyleUnderline"/>
        </w:rPr>
        <w:t xml:space="preserve"> of potential joint-employer reach </w:t>
      </w:r>
      <w:r w:rsidRPr="00B0095B">
        <w:rPr>
          <w:rStyle w:val="StyleUnderline"/>
          <w:highlight w:val="green"/>
        </w:rPr>
        <w:t>could relate to</w:t>
      </w:r>
      <w:r w:rsidRPr="00044AE6">
        <w:rPr>
          <w:rStyle w:val="StyleUnderline"/>
        </w:rPr>
        <w:t xml:space="preserve"> </w:t>
      </w:r>
      <w:r w:rsidRPr="00044AE6">
        <w:rPr>
          <w:rStyle w:val="Emphasis"/>
        </w:rPr>
        <w:t>direct</w:t>
      </w:r>
      <w:r w:rsidRPr="00044AE6">
        <w:rPr>
          <w:rStyle w:val="StyleUnderline"/>
        </w:rPr>
        <w:t xml:space="preserve"> or joint </w:t>
      </w:r>
      <w:r w:rsidRPr="005D46B1">
        <w:rPr>
          <w:rStyle w:val="Emphasis"/>
        </w:rPr>
        <w:t>responsibility</w:t>
      </w:r>
      <w:r w:rsidRPr="005D46B1">
        <w:rPr>
          <w:rStyle w:val="StyleUnderline"/>
        </w:rPr>
        <w:t xml:space="preserve"> for wage and hour </w:t>
      </w:r>
      <w:r w:rsidRPr="005D46B1">
        <w:rPr>
          <w:rStyle w:val="Emphasis"/>
        </w:rPr>
        <w:t>compliance</w:t>
      </w:r>
      <w:r w:rsidRPr="005D46B1">
        <w:rPr>
          <w:rStyle w:val="StyleUnderline"/>
        </w:rPr>
        <w:t>,</w:t>
      </w:r>
      <w:r w:rsidRPr="00044AE6">
        <w:rPr>
          <w:rStyle w:val="StyleUnderline"/>
        </w:rPr>
        <w:t xml:space="preserve"> </w:t>
      </w:r>
      <w:r w:rsidRPr="00B0095B">
        <w:rPr>
          <w:rStyle w:val="StyleUnderline"/>
          <w:highlight w:val="green"/>
        </w:rPr>
        <w:t>equal</w:t>
      </w:r>
      <w:r w:rsidRPr="00044AE6">
        <w:rPr>
          <w:rStyle w:val="StyleUnderline"/>
        </w:rPr>
        <w:t xml:space="preserve"> </w:t>
      </w:r>
      <w:r w:rsidRPr="00B0095B">
        <w:rPr>
          <w:rStyle w:val="StyleUnderline"/>
          <w:highlight w:val="green"/>
        </w:rPr>
        <w:t xml:space="preserve">employment </w:t>
      </w:r>
      <w:r w:rsidRPr="00B0095B">
        <w:rPr>
          <w:rStyle w:val="Emphasis"/>
          <w:highlight w:val="green"/>
        </w:rPr>
        <w:lastRenderedPageBreak/>
        <w:t>opportunity</w:t>
      </w:r>
      <w:r w:rsidRPr="00044AE6">
        <w:rPr>
          <w:rStyle w:val="StyleUnderline"/>
        </w:rPr>
        <w:t xml:space="preserve">, occupational </w:t>
      </w:r>
      <w:r w:rsidRPr="005D46B1">
        <w:rPr>
          <w:rStyle w:val="StyleUnderline"/>
        </w:rPr>
        <w:t xml:space="preserve">safety and health, </w:t>
      </w:r>
      <w:r w:rsidRPr="00B0095B">
        <w:rPr>
          <w:rStyle w:val="StyleUnderline"/>
          <w:highlight w:val="green"/>
        </w:rPr>
        <w:t xml:space="preserve">immigration, </w:t>
      </w:r>
      <w:r w:rsidRPr="005D46B1">
        <w:rPr>
          <w:rStyle w:val="StyleUnderline"/>
        </w:rPr>
        <w:t>medica</w:t>
      </w:r>
      <w:r w:rsidRPr="00B0095B">
        <w:rPr>
          <w:rStyle w:val="StyleUnderline"/>
          <w:highlight w:val="green"/>
        </w:rPr>
        <w:t>l</w:t>
      </w:r>
      <w:r w:rsidRPr="00044AE6">
        <w:rPr>
          <w:rStyle w:val="StyleUnderline"/>
        </w:rPr>
        <w:t xml:space="preserve"> </w:t>
      </w:r>
      <w:r w:rsidRPr="00B0095B">
        <w:rPr>
          <w:rStyle w:val="StyleUnderline"/>
          <w:highlight w:val="green"/>
        </w:rPr>
        <w:t>and</w:t>
      </w:r>
      <w:r w:rsidRPr="00044AE6">
        <w:rPr>
          <w:rStyle w:val="StyleUnderline"/>
        </w:rPr>
        <w:t xml:space="preserve"> </w:t>
      </w:r>
      <w:r w:rsidRPr="005D46B1">
        <w:rPr>
          <w:rStyle w:val="StyleUnderline"/>
        </w:rPr>
        <w:t>pension plan</w:t>
      </w:r>
      <w:r w:rsidRPr="00044AE6">
        <w:rPr>
          <w:rStyle w:val="StyleUnderline"/>
        </w:rPr>
        <w:t xml:space="preserve"> </w:t>
      </w:r>
      <w:r w:rsidRPr="00044AE6">
        <w:rPr>
          <w:rStyle w:val="Emphasis"/>
        </w:rPr>
        <w:t>participation</w:t>
      </w:r>
      <w:r w:rsidRPr="00044AE6">
        <w:rPr>
          <w:rStyle w:val="StyleUnderline"/>
        </w:rPr>
        <w:t xml:space="preserve">, </w:t>
      </w:r>
      <w:r w:rsidRPr="005D46B1">
        <w:rPr>
          <w:rStyle w:val="StyleUnderline"/>
        </w:rPr>
        <w:t xml:space="preserve">payroll </w:t>
      </w:r>
      <w:r w:rsidRPr="005D46B1">
        <w:rPr>
          <w:rStyle w:val="Emphasis"/>
        </w:rPr>
        <w:t>withholdings</w:t>
      </w:r>
      <w:r w:rsidRPr="005D46B1">
        <w:rPr>
          <w:rStyle w:val="StyleUnderline"/>
        </w:rPr>
        <w:t xml:space="preserve"> and deductions, </w:t>
      </w:r>
      <w:r w:rsidRPr="00B0095B">
        <w:rPr>
          <w:rStyle w:val="Emphasis"/>
          <w:highlight w:val="green"/>
        </w:rPr>
        <w:t>workers’ comp</w:t>
      </w:r>
      <w:r w:rsidRPr="00B0095B">
        <w:rPr>
          <w:rStyle w:val="StyleUnderline"/>
          <w:highlight w:val="green"/>
        </w:rPr>
        <w:t>ensation</w:t>
      </w:r>
      <w:r w:rsidRPr="005D46B1">
        <w:rPr>
          <w:sz w:val="16"/>
        </w:rPr>
        <w:t xml:space="preserve">, </w:t>
      </w:r>
      <w:r w:rsidRPr="005D46B1">
        <w:rPr>
          <w:rStyle w:val="Emphasis"/>
        </w:rPr>
        <w:t>u</w:t>
      </w:r>
      <w:r w:rsidRPr="005D46B1">
        <w:rPr>
          <w:sz w:val="16"/>
        </w:rPr>
        <w:t xml:space="preserve">nemployment </w:t>
      </w:r>
      <w:r w:rsidRPr="005D46B1">
        <w:rPr>
          <w:rStyle w:val="Emphasis"/>
        </w:rPr>
        <w:t>i</w:t>
      </w:r>
      <w:r w:rsidRPr="005D46B1">
        <w:rPr>
          <w:sz w:val="16"/>
        </w:rPr>
        <w:t xml:space="preserve">nsurance, </w:t>
      </w:r>
      <w:r w:rsidRPr="005D46B1">
        <w:rPr>
          <w:rStyle w:val="StyleUnderline"/>
        </w:rPr>
        <w:t xml:space="preserve">and the </w:t>
      </w:r>
      <w:r w:rsidRPr="005D46B1">
        <w:rPr>
          <w:rStyle w:val="Emphasis"/>
        </w:rPr>
        <w:t>misclassification</w:t>
      </w:r>
      <w:r w:rsidRPr="005D46B1">
        <w:rPr>
          <w:rStyle w:val="StyleUnderline"/>
        </w:rPr>
        <w:t xml:space="preserve"> of independent contractors and others.</w:t>
      </w:r>
    </w:p>
    <w:p w14:paraId="2D9DC4A9" w14:textId="77777777" w:rsidR="00254DDA" w:rsidRPr="009460A1" w:rsidRDefault="00254DDA" w:rsidP="00254DDA">
      <w:pPr>
        <w:pStyle w:val="Heading4"/>
      </w:pPr>
      <w:r>
        <w:t>R</w:t>
      </w:r>
      <w:r w:rsidRPr="009460A1">
        <w:t xml:space="preserve">esults in </w:t>
      </w:r>
      <w:r w:rsidRPr="009460A1">
        <w:rPr>
          <w:u w:val="single"/>
        </w:rPr>
        <w:t>docket management</w:t>
      </w:r>
      <w:r w:rsidRPr="009460A1">
        <w:t xml:space="preserve"> exi</w:t>
      </w:r>
      <w:r>
        <w:t xml:space="preserve">ling </w:t>
      </w:r>
      <w:r w:rsidRPr="00072A9A">
        <w:t xml:space="preserve">data </w:t>
      </w:r>
      <w:r w:rsidRPr="009460A1">
        <w:t xml:space="preserve">cases. </w:t>
      </w:r>
    </w:p>
    <w:p w14:paraId="188E431D" w14:textId="77777777" w:rsidR="00254DDA" w:rsidRPr="009460A1" w:rsidRDefault="00254DDA" w:rsidP="00254DDA">
      <w:r w:rsidRPr="009460A1">
        <w:rPr>
          <w:rStyle w:val="Style13ptBold"/>
        </w:rPr>
        <w:t>Haley 20</w:t>
      </w:r>
      <w:r w:rsidRPr="009460A1">
        <w:t xml:space="preserve">, Research Assistant Professor at the University of Virginia School of Law, J.D. from the University of Chicago Law School, B.A. from Pomona College. (Thomas D., 2020, “Data Protection in Disarray,” Washington Law Review, Vol. 95, No. 3, pp. 1193-1252, </w:t>
      </w:r>
      <w:proofErr w:type="spellStart"/>
      <w:r w:rsidRPr="009460A1">
        <w:t>HeinOnline</w:t>
      </w:r>
      <w:proofErr w:type="spellEnd"/>
      <w:r w:rsidRPr="009460A1">
        <w:t>, Ulven)</w:t>
      </w:r>
    </w:p>
    <w:p w14:paraId="24B18076" w14:textId="77777777" w:rsidR="00254DDA" w:rsidRPr="00072A9A" w:rsidRDefault="00254DDA" w:rsidP="00254DDA">
      <w:pPr>
        <w:rPr>
          <w:sz w:val="16"/>
        </w:rPr>
      </w:pPr>
      <w:r w:rsidRPr="009460A1">
        <w:rPr>
          <w:sz w:val="16"/>
        </w:rPr>
        <w:t xml:space="preserve">c. </w:t>
      </w:r>
      <w:r w:rsidRPr="00072A9A">
        <w:rPr>
          <w:rStyle w:val="Emphasis"/>
        </w:rPr>
        <w:t>Docket Management</w:t>
      </w:r>
    </w:p>
    <w:p w14:paraId="4899E8F0" w14:textId="77777777" w:rsidR="00254DDA" w:rsidRPr="009460A1" w:rsidRDefault="00254DDA" w:rsidP="00254DDA">
      <w:pPr>
        <w:rPr>
          <w:sz w:val="16"/>
        </w:rPr>
      </w:pPr>
      <w:r w:rsidRPr="00072A9A">
        <w:rPr>
          <w:rStyle w:val="StyleUnderline"/>
          <w:sz w:val="16"/>
          <w:szCs w:val="16"/>
        </w:rPr>
        <w:t>The</w:t>
      </w:r>
      <w:r w:rsidRPr="00072A9A">
        <w:rPr>
          <w:sz w:val="16"/>
          <w:szCs w:val="16"/>
        </w:rPr>
        <w:t xml:space="preserve"> </w:t>
      </w:r>
      <w:r w:rsidRPr="00072A9A">
        <w:rPr>
          <w:rStyle w:val="StyleUnderline"/>
          <w:sz w:val="16"/>
          <w:szCs w:val="16"/>
        </w:rPr>
        <w:t>Seventh Circuit may have said the quiet part out loud</w:t>
      </w:r>
      <w:r w:rsidRPr="00072A9A">
        <w:rPr>
          <w:sz w:val="16"/>
          <w:szCs w:val="16"/>
        </w:rPr>
        <w:t>:</w:t>
      </w:r>
      <w:r w:rsidRPr="00072A9A">
        <w:rPr>
          <w:sz w:val="16"/>
        </w:rPr>
        <w:t xml:space="preserve"> "The </w:t>
      </w:r>
      <w:r w:rsidRPr="00072A9A">
        <w:rPr>
          <w:rStyle w:val="StyleUnderline"/>
          <w:sz w:val="16"/>
          <w:szCs w:val="16"/>
        </w:rPr>
        <w:t>standing rule</w:t>
      </w:r>
      <w:r w:rsidRPr="00072A9A">
        <w:rPr>
          <w:sz w:val="16"/>
          <w:szCs w:val="16"/>
        </w:rPr>
        <w:t xml:space="preserve"> </w:t>
      </w:r>
      <w:r w:rsidRPr="00072A9A">
        <w:rPr>
          <w:rStyle w:val="Emphasis"/>
          <w:sz w:val="16"/>
          <w:szCs w:val="16"/>
        </w:rPr>
        <w:t>reduces the workload</w:t>
      </w:r>
      <w:r w:rsidRPr="00072A9A">
        <w:rPr>
          <w:sz w:val="16"/>
          <w:szCs w:val="16"/>
        </w:rPr>
        <w:t xml:space="preserve"> </w:t>
      </w:r>
      <w:r w:rsidRPr="00072A9A">
        <w:rPr>
          <w:rStyle w:val="StyleUnderline"/>
          <w:sz w:val="16"/>
          <w:szCs w:val="16"/>
        </w:rPr>
        <w:t>of the federal judiciary</w:t>
      </w:r>
      <w:r w:rsidRPr="00072A9A">
        <w:rPr>
          <w:sz w:val="16"/>
        </w:rPr>
        <w:t xml:space="preserve"> .... "205 While literally true, </w:t>
      </w:r>
      <w:r w:rsidRPr="00072A9A">
        <w:rPr>
          <w:rStyle w:val="StyleUnderline"/>
        </w:rPr>
        <w:t>that is neither an accepted nor acceptable</w:t>
      </w:r>
      <w:r w:rsidRPr="00072A9A">
        <w:rPr>
          <w:sz w:val="16"/>
        </w:rPr>
        <w:t xml:space="preserve"> justification for standing doctrine. 206 </w:t>
      </w:r>
      <w:r w:rsidRPr="00072A9A">
        <w:rPr>
          <w:rStyle w:val="StyleUnderline"/>
        </w:rPr>
        <w:t>The existence of a "Case" or "Controversy" does not depend on how pleased the court will be to hear it</w:t>
      </w:r>
      <w:r w:rsidRPr="00072A9A">
        <w:rPr>
          <w:sz w:val="16"/>
        </w:rPr>
        <w: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w:t>
      </w:r>
      <w:r>
        <w:rPr>
          <w:sz w:val="16"/>
        </w:rPr>
        <w:t xml:space="preserve"> </w:t>
      </w:r>
      <w:r w:rsidRPr="00072A9A">
        <w:rPr>
          <w:rStyle w:val="StyleUnderline"/>
          <w:u w:val="none"/>
        </w:rPr>
        <w:t>Yet the</w:t>
      </w:r>
      <w:r w:rsidRPr="00072A9A">
        <w:rPr>
          <w:sz w:val="16"/>
        </w:rPr>
        <w:t xml:space="preserve"> </w:t>
      </w:r>
      <w:r w:rsidRPr="00072A9A">
        <w:rPr>
          <w:rStyle w:val="Emphasis"/>
          <w:u w:val="none"/>
        </w:rPr>
        <w:t>appeal of</w:t>
      </w:r>
      <w:r w:rsidRPr="00072A9A">
        <w:rPr>
          <w:sz w:val="16"/>
        </w:rPr>
        <w:t xml:space="preserve"> </w:t>
      </w:r>
      <w:r w:rsidRPr="00072A9A">
        <w:rPr>
          <w:rStyle w:val="StyleUnderline"/>
          <w:u w:val="none"/>
        </w:rPr>
        <w:t>the</w:t>
      </w:r>
      <w:r w:rsidRPr="00072A9A">
        <w:rPr>
          <w:sz w:val="16"/>
        </w:rPr>
        <w:t xml:space="preserve"> </w:t>
      </w:r>
      <w:r w:rsidRPr="00072A9A">
        <w:rPr>
          <w:rStyle w:val="Emphasis"/>
          <w:u w:val="none"/>
        </w:rPr>
        <w:t>standing dismissal</w:t>
      </w:r>
      <w:r w:rsidRPr="00072A9A">
        <w:rPr>
          <w:sz w:val="16"/>
        </w:rPr>
        <w:t xml:space="preserve"> </w:t>
      </w:r>
      <w:r w:rsidRPr="00072A9A">
        <w:rPr>
          <w:rStyle w:val="StyleUnderline"/>
          <w:u w:val="none"/>
        </w:rPr>
        <w:t>to the federal judge</w:t>
      </w:r>
      <w:r w:rsidRPr="00072A9A">
        <w:rPr>
          <w:sz w:val="16"/>
        </w:rPr>
        <w:t xml:space="preserve"> </w:t>
      </w:r>
      <w:r w:rsidRPr="00072A9A">
        <w:rPr>
          <w:rStyle w:val="StyleUnderline"/>
          <w:u w:val="none"/>
        </w:rPr>
        <w:t>is</w:t>
      </w:r>
      <w:r w:rsidRPr="00072A9A">
        <w:rPr>
          <w:sz w:val="16"/>
        </w:rPr>
        <w:t xml:space="preserve"> </w:t>
      </w:r>
      <w:r w:rsidRPr="00072A9A">
        <w:rPr>
          <w:rStyle w:val="Emphasis"/>
          <w:u w:val="none"/>
        </w:rPr>
        <w:t>impossible to ignore</w:t>
      </w:r>
      <w:r w:rsidRPr="00072A9A">
        <w:rPr>
          <w:sz w:val="16"/>
        </w:rPr>
        <w:t>.</w:t>
      </w:r>
      <w:r w:rsidRPr="009460A1">
        <w:rPr>
          <w:sz w:val="16"/>
        </w:rPr>
        <w:t xml:space="preserve"> </w:t>
      </w:r>
      <w:r w:rsidRPr="00B0095B">
        <w:rPr>
          <w:rStyle w:val="StyleUnderline"/>
          <w:highlight w:val="green"/>
        </w:rPr>
        <w:t>The</w:t>
      </w:r>
      <w:r w:rsidRPr="009460A1">
        <w:rPr>
          <w:sz w:val="16"/>
        </w:rPr>
        <w:t xml:space="preserve"> </w:t>
      </w:r>
      <w:r w:rsidRPr="00B0095B">
        <w:rPr>
          <w:rStyle w:val="StyleUnderline"/>
          <w:highlight w:val="green"/>
        </w:rPr>
        <w:t>massive and</w:t>
      </w:r>
      <w:r w:rsidRPr="00B0095B">
        <w:rPr>
          <w:sz w:val="16"/>
          <w:highlight w:val="green"/>
        </w:rPr>
        <w:t xml:space="preserve"> </w:t>
      </w:r>
      <w:r w:rsidRPr="00B0095B">
        <w:rPr>
          <w:rStyle w:val="Emphasis"/>
          <w:highlight w:val="green"/>
        </w:rPr>
        <w:t>increasing</w:t>
      </w:r>
      <w:r w:rsidRPr="009460A1">
        <w:rPr>
          <w:rStyle w:val="Emphasis"/>
        </w:rPr>
        <w:t xml:space="preserve"> </w:t>
      </w:r>
      <w:r w:rsidRPr="00B0095B">
        <w:rPr>
          <w:rStyle w:val="Emphasis"/>
          <w:highlight w:val="green"/>
        </w:rPr>
        <w:t>caseload</w:t>
      </w:r>
      <w:r w:rsidRPr="009460A1">
        <w:rPr>
          <w:sz w:val="16"/>
        </w:rPr>
        <w:t xml:space="preserve"> </w:t>
      </w:r>
      <w:r w:rsidRPr="009460A1">
        <w:rPr>
          <w:rStyle w:val="StyleUnderline"/>
        </w:rPr>
        <w:t xml:space="preserve">in the federal </w:t>
      </w:r>
      <w:r w:rsidRPr="00072A9A">
        <w:rPr>
          <w:rStyle w:val="StyleUnderline"/>
        </w:rPr>
        <w:t>courts is</w:t>
      </w:r>
      <w:r w:rsidRPr="00072A9A">
        <w:rPr>
          <w:sz w:val="16"/>
        </w:rPr>
        <w:t xml:space="preserve"> well </w:t>
      </w:r>
      <w:r w:rsidRPr="00072A9A">
        <w:rPr>
          <w:rStyle w:val="Emphasis"/>
        </w:rPr>
        <w:t>known</w:t>
      </w:r>
      <w:r w:rsidRPr="009460A1">
        <w:rPr>
          <w:sz w:val="16"/>
        </w:rPr>
        <w:t xml:space="preserve">. </w:t>
      </w:r>
      <w:r w:rsidRPr="00B0095B">
        <w:rPr>
          <w:rStyle w:val="StyleUnderline"/>
          <w:highlight w:val="green"/>
        </w:rPr>
        <w:t>In</w:t>
      </w:r>
      <w:r w:rsidRPr="009460A1">
        <w:rPr>
          <w:sz w:val="16"/>
        </w:rPr>
        <w:t xml:space="preserve"> the </w:t>
      </w:r>
      <w:r w:rsidRPr="00B0095B">
        <w:rPr>
          <w:rStyle w:val="Emphasis"/>
          <w:highlight w:val="green"/>
        </w:rPr>
        <w:t>data-protection</w:t>
      </w:r>
      <w:r w:rsidRPr="009460A1">
        <w:rPr>
          <w:sz w:val="16"/>
        </w:rPr>
        <w:t xml:space="preserve"> context, </w:t>
      </w:r>
      <w:r w:rsidRPr="00B0095B">
        <w:rPr>
          <w:rStyle w:val="Emphasis"/>
          <w:highlight w:val="green"/>
        </w:rPr>
        <w:t>cases</w:t>
      </w:r>
      <w:r w:rsidRPr="009460A1">
        <w:rPr>
          <w:sz w:val="16"/>
        </w:rPr>
        <w:t xml:space="preserve"> </w:t>
      </w:r>
      <w:r w:rsidRPr="009460A1">
        <w:rPr>
          <w:rStyle w:val="StyleUnderline"/>
        </w:rPr>
        <w:t>typically</w:t>
      </w:r>
      <w:r w:rsidRPr="009460A1">
        <w:rPr>
          <w:sz w:val="16"/>
        </w:rPr>
        <w:t xml:space="preserve"> </w:t>
      </w:r>
      <w:r w:rsidRPr="00B0095B">
        <w:rPr>
          <w:rStyle w:val="StyleUnderline"/>
          <w:highlight w:val="green"/>
        </w:rPr>
        <w:t>promise to be</w:t>
      </w:r>
      <w:r w:rsidRPr="00B0095B">
        <w:rPr>
          <w:sz w:val="16"/>
          <w:highlight w:val="green"/>
        </w:rPr>
        <w:t xml:space="preserve"> </w:t>
      </w:r>
      <w:r w:rsidRPr="00B0095B">
        <w:rPr>
          <w:rStyle w:val="Emphasis"/>
          <w:highlight w:val="green"/>
        </w:rPr>
        <w:t>long and involved</w:t>
      </w:r>
      <w:r w:rsidRPr="009460A1">
        <w:rPr>
          <w:sz w:val="16"/>
        </w:rPr>
        <w:t xml:space="preserve">. </w:t>
      </w:r>
      <w:r w:rsidRPr="00B0095B">
        <w:rPr>
          <w:rStyle w:val="StyleUnderline"/>
          <w:highlight w:val="green"/>
        </w:rPr>
        <w:t>Most</w:t>
      </w:r>
      <w:r w:rsidRPr="009460A1">
        <w:rPr>
          <w:sz w:val="16"/>
        </w:rPr>
        <w:t xml:space="preserve"> </w:t>
      </w:r>
      <w:r w:rsidRPr="009460A1">
        <w:rPr>
          <w:rStyle w:val="StyleUnderline"/>
        </w:rPr>
        <w:t>arise from large-scale data breaches or inappropriate</w:t>
      </w:r>
      <w:r w:rsidRPr="009460A1">
        <w:rPr>
          <w:sz w:val="16"/>
        </w:rPr>
        <w:t xml:space="preserve">, indiscriminate </w:t>
      </w:r>
      <w:r w:rsidRPr="009460A1">
        <w:rPr>
          <w:rStyle w:val="StyleUnderline"/>
        </w:rPr>
        <w:t>data collection</w:t>
      </w:r>
      <w:r w:rsidRPr="009460A1">
        <w:rPr>
          <w:sz w:val="16"/>
        </w:rPr>
        <w:t xml:space="preserve">. As such, </w:t>
      </w:r>
      <w:r w:rsidRPr="009460A1">
        <w:rPr>
          <w:rStyle w:val="StyleUnderline"/>
        </w:rPr>
        <w:t>they are</w:t>
      </w:r>
      <w:r w:rsidRPr="009460A1">
        <w:rPr>
          <w:sz w:val="16"/>
        </w:rPr>
        <w:t xml:space="preserve"> </w:t>
      </w:r>
      <w:r w:rsidRPr="009460A1">
        <w:rPr>
          <w:rStyle w:val="StyleUnderline"/>
        </w:rPr>
        <w:t xml:space="preserve">usually </w:t>
      </w:r>
      <w:r w:rsidRPr="00B0095B">
        <w:rPr>
          <w:rStyle w:val="StyleUnderline"/>
          <w:highlight w:val="green"/>
        </w:rPr>
        <w:t>brought as</w:t>
      </w:r>
      <w:r w:rsidRPr="00B0095B">
        <w:rPr>
          <w:sz w:val="16"/>
          <w:highlight w:val="green"/>
        </w:rPr>
        <w:t xml:space="preserve"> </w:t>
      </w:r>
      <w:r w:rsidRPr="00B0095B">
        <w:rPr>
          <w:rStyle w:val="Emphasis"/>
          <w:highlight w:val="green"/>
        </w:rPr>
        <w:t>class actions</w:t>
      </w:r>
      <w:r w:rsidRPr="00B0095B">
        <w:rPr>
          <w:sz w:val="16"/>
          <w:highlight w:val="green"/>
        </w:rPr>
        <w:t xml:space="preserve"> </w:t>
      </w:r>
      <w:r w:rsidRPr="00B0095B">
        <w:rPr>
          <w:rStyle w:val="StyleUnderline"/>
          <w:highlight w:val="green"/>
        </w:rPr>
        <w:t>and</w:t>
      </w:r>
      <w:r w:rsidRPr="00B0095B">
        <w:rPr>
          <w:sz w:val="16"/>
          <w:highlight w:val="green"/>
        </w:rPr>
        <w:t xml:space="preserve"> </w:t>
      </w:r>
      <w:r w:rsidRPr="00B0095B">
        <w:rPr>
          <w:rStyle w:val="Emphasis"/>
          <w:highlight w:val="green"/>
        </w:rPr>
        <w:t>implicate complex</w:t>
      </w:r>
      <w:r w:rsidRPr="009460A1">
        <w:rPr>
          <w:sz w:val="16"/>
        </w:rPr>
        <w:t xml:space="preserve"> </w:t>
      </w:r>
      <w:r w:rsidRPr="009460A1">
        <w:rPr>
          <w:rStyle w:val="StyleUnderline"/>
        </w:rPr>
        <w:t>technical</w:t>
      </w:r>
      <w:r w:rsidRPr="009460A1">
        <w:rPr>
          <w:sz w:val="16"/>
        </w:rPr>
        <w:t xml:space="preserve"> </w:t>
      </w:r>
      <w:r w:rsidRPr="00B0095B">
        <w:rPr>
          <w:rStyle w:val="Emphasis"/>
          <w:highlight w:val="green"/>
        </w:rPr>
        <w:t>issues</w:t>
      </w:r>
      <w:r w:rsidRPr="009460A1">
        <w:rPr>
          <w:sz w:val="16"/>
        </w:rPr>
        <w:t xml:space="preserve">. </w:t>
      </w:r>
      <w:r w:rsidRPr="009460A1">
        <w:rPr>
          <w:rStyle w:val="StyleUnderline"/>
        </w:rPr>
        <w:t>One can certainly understand why</w:t>
      </w:r>
      <w:r w:rsidRPr="009460A1">
        <w:rPr>
          <w:sz w:val="16"/>
        </w:rPr>
        <w:t xml:space="preserve"> </w:t>
      </w:r>
      <w:r w:rsidRPr="00B0095B">
        <w:rPr>
          <w:rStyle w:val="Emphasis"/>
          <w:highlight w:val="green"/>
        </w:rPr>
        <w:t>overworked judges</w:t>
      </w:r>
      <w:r w:rsidRPr="009460A1">
        <w:rPr>
          <w:sz w:val="16"/>
        </w:rPr>
        <w:t xml:space="preserve"> </w:t>
      </w:r>
      <w:r w:rsidRPr="009460A1">
        <w:rPr>
          <w:rStyle w:val="StyleUnderline"/>
        </w:rPr>
        <w:t>might be</w:t>
      </w:r>
      <w:r w:rsidRPr="009460A1">
        <w:rPr>
          <w:sz w:val="16"/>
        </w:rPr>
        <w:t xml:space="preserve"> </w:t>
      </w:r>
      <w:r w:rsidRPr="00B0095B">
        <w:rPr>
          <w:rStyle w:val="Emphasis"/>
          <w:highlight w:val="green"/>
        </w:rPr>
        <w:t>eager to get</w:t>
      </w:r>
      <w:r w:rsidRPr="009460A1">
        <w:rPr>
          <w:sz w:val="16"/>
        </w:rPr>
        <w:t xml:space="preserve"> </w:t>
      </w:r>
      <w:r w:rsidRPr="009460A1">
        <w:rPr>
          <w:rStyle w:val="StyleUnderline"/>
        </w:rPr>
        <w:t>such</w:t>
      </w:r>
      <w:r w:rsidRPr="009460A1">
        <w:rPr>
          <w:sz w:val="16"/>
        </w:rPr>
        <w:t xml:space="preserve"> </w:t>
      </w:r>
      <w:r w:rsidRPr="00B0095B">
        <w:rPr>
          <w:rStyle w:val="Emphasis"/>
          <w:highlight w:val="green"/>
        </w:rPr>
        <w:t>cases off</w:t>
      </w:r>
      <w:r w:rsidRPr="00B0095B">
        <w:rPr>
          <w:sz w:val="16"/>
          <w:highlight w:val="green"/>
        </w:rPr>
        <w:t xml:space="preserve"> </w:t>
      </w:r>
      <w:r w:rsidRPr="00B0095B">
        <w:rPr>
          <w:rStyle w:val="StyleUnderline"/>
          <w:highlight w:val="green"/>
        </w:rPr>
        <w:t>their</w:t>
      </w:r>
      <w:r w:rsidRPr="00B0095B">
        <w:rPr>
          <w:sz w:val="16"/>
          <w:highlight w:val="green"/>
        </w:rPr>
        <w:t xml:space="preserve"> </w:t>
      </w:r>
      <w:r w:rsidRPr="00B0095B">
        <w:rPr>
          <w:rStyle w:val="Emphasis"/>
          <w:highlight w:val="green"/>
        </w:rPr>
        <w:t>dockets</w:t>
      </w:r>
      <w:r w:rsidRPr="009460A1">
        <w:rPr>
          <w:sz w:val="16"/>
        </w:rPr>
        <w:t>.</w:t>
      </w:r>
    </w:p>
    <w:p w14:paraId="538A1042" w14:textId="77777777" w:rsidR="00254DDA" w:rsidRPr="009460A1" w:rsidRDefault="00254DDA" w:rsidP="00254DDA">
      <w:pPr>
        <w:rPr>
          <w:sz w:val="16"/>
        </w:rPr>
      </w:pPr>
      <w:r w:rsidRPr="009460A1">
        <w:rPr>
          <w:sz w:val="16"/>
        </w:rPr>
        <w:t xml:space="preserve">With that in mind, </w:t>
      </w:r>
      <w:r w:rsidRPr="00B0095B">
        <w:rPr>
          <w:rStyle w:val="StyleUnderline"/>
          <w:highlight w:val="green"/>
        </w:rPr>
        <w:t>dismissal for</w:t>
      </w:r>
      <w:r w:rsidRPr="009460A1">
        <w:rPr>
          <w:rStyle w:val="StyleUnderline"/>
        </w:rPr>
        <w:t xml:space="preserve"> lack of </w:t>
      </w:r>
      <w:r w:rsidRPr="00B0095B">
        <w:rPr>
          <w:rStyle w:val="StyleUnderline"/>
          <w:highlight w:val="green"/>
        </w:rPr>
        <w:t>standing has</w:t>
      </w:r>
      <w:r w:rsidRPr="009460A1">
        <w:rPr>
          <w:rStyle w:val="StyleUnderline"/>
        </w:rPr>
        <w:t xml:space="preserve"> a </w:t>
      </w:r>
      <w:r w:rsidRPr="00B0095B">
        <w:rPr>
          <w:rStyle w:val="StyleUnderline"/>
          <w:highlight w:val="green"/>
        </w:rPr>
        <w:t>special appeal</w:t>
      </w:r>
      <w:r w:rsidRPr="009460A1">
        <w:rPr>
          <w:rStyle w:val="StyleUnderline"/>
        </w:rPr>
        <w:t xml:space="preserve"> over other means of dispensing with a case</w:t>
      </w:r>
      <w:r w:rsidRPr="009460A1">
        <w:rPr>
          <w:sz w:val="16"/>
        </w:rPr>
        <w:t xml:space="preserve">: </w:t>
      </w:r>
      <w:r w:rsidRPr="00B0095B">
        <w:rPr>
          <w:rStyle w:val="StyleUnderline"/>
          <w:highlight w:val="green"/>
        </w:rPr>
        <w:t>it is</w:t>
      </w:r>
      <w:r w:rsidRPr="009460A1">
        <w:rPr>
          <w:rStyle w:val="StyleUnderline"/>
        </w:rPr>
        <w:t xml:space="preserve"> a</w:t>
      </w:r>
      <w:r w:rsidRPr="009460A1">
        <w:rPr>
          <w:sz w:val="16"/>
        </w:rPr>
        <w:t xml:space="preserve"> </w:t>
      </w:r>
      <w:r w:rsidRPr="00B0095B">
        <w:rPr>
          <w:rStyle w:val="Emphasis"/>
          <w:highlight w:val="green"/>
        </w:rPr>
        <w:t>non-merits</w:t>
      </w:r>
      <w:r w:rsidRPr="009460A1">
        <w:rPr>
          <w:rStyle w:val="Emphasis"/>
        </w:rPr>
        <w:t xml:space="preserve"> dismissal</w:t>
      </w:r>
      <w:r w:rsidRPr="009460A1">
        <w:rPr>
          <w:sz w:val="16"/>
        </w:rPr>
        <w:t>. Even if erroneous or improperly motivated, a dismissal for lack of standing works relatively little injustice, as its effect is only to banish the suit to state court. Moreover, as the data show, state-law and common-law claims predominate in data-protection litigation-</w:t>
      </w:r>
      <w:proofErr w:type="gramStart"/>
      <w:r w:rsidRPr="009460A1">
        <w:rPr>
          <w:sz w:val="16"/>
        </w:rPr>
        <w:t>the majority of</w:t>
      </w:r>
      <w:proofErr w:type="gramEnd"/>
      <w:r w:rsidRPr="009460A1">
        <w:rPr>
          <w:sz w:val="16"/>
        </w:rPr>
        <w:t xml:space="preserve"> cases analyzed involved such claims, while fewer than half of cases asserted claims under federal law. Allowing state courts to deal with state-law claims is a hallmark feature of the federal system, CAFA notwithstanding.</w:t>
      </w:r>
    </w:p>
    <w:p w14:paraId="729EA258" w14:textId="77777777" w:rsidR="00254DDA" w:rsidRPr="009460A1" w:rsidRDefault="00254DDA" w:rsidP="00254DDA">
      <w:pPr>
        <w:rPr>
          <w:sz w:val="16"/>
        </w:rPr>
      </w:pPr>
      <w:r w:rsidRPr="009460A1">
        <w:rPr>
          <w:sz w:val="16"/>
        </w:rPr>
        <w:t xml:space="preserve">The Northern District of Illinois' BIPA series of cases may proceed from this impulse. </w:t>
      </w:r>
      <w:r w:rsidRPr="009460A1">
        <w:rPr>
          <w:rStyle w:val="StyleUnderline"/>
        </w:rPr>
        <w:t>Most were brought initially in state court, then removed to federal court by defendants who seemed intent on challenging plaintiffs' right to bring suit at all</w:t>
      </w:r>
      <w:r w:rsidRPr="009460A1">
        <w:rPr>
          <w:sz w:val="16"/>
        </w:rPr>
        <w:t xml:space="preserve">. </w:t>
      </w:r>
      <w:r w:rsidRPr="009460A1">
        <w:rPr>
          <w:rStyle w:val="Emphasis"/>
        </w:rPr>
        <w:t>Confronted with</w:t>
      </w:r>
      <w:r w:rsidRPr="009460A1">
        <w:rPr>
          <w:sz w:val="16"/>
        </w:rPr>
        <w:t xml:space="preserve"> </w:t>
      </w:r>
      <w:r w:rsidRPr="009460A1">
        <w:rPr>
          <w:rStyle w:val="StyleUnderline"/>
        </w:rPr>
        <w:t>the prospect of overseeing a lengthy,</w:t>
      </w:r>
      <w:r w:rsidRPr="009460A1">
        <w:rPr>
          <w:sz w:val="16"/>
        </w:rPr>
        <w:t xml:space="preserve"> </w:t>
      </w:r>
      <w:r w:rsidRPr="009460A1">
        <w:rPr>
          <w:rStyle w:val="Emphasis"/>
        </w:rPr>
        <w:t>complicated class-action lawsuit</w:t>
      </w:r>
      <w:r w:rsidRPr="009460A1">
        <w:rPr>
          <w:sz w:val="16"/>
        </w:rPr>
        <w:t xml:space="preserve"> </w:t>
      </w:r>
      <w:r w:rsidRPr="009460A1">
        <w:rPr>
          <w:rStyle w:val="StyleUnderline"/>
        </w:rPr>
        <w:t>brought by plaintiffs who did not want to be in federal court</w:t>
      </w:r>
      <w:r w:rsidRPr="009460A1">
        <w:rPr>
          <w:sz w:val="16"/>
        </w:rPr>
        <w:t xml:space="preserve"> in the first place against defendants who appeared to be engaging in gamesmanship, the </w:t>
      </w:r>
      <w:r w:rsidRPr="009460A1">
        <w:rPr>
          <w:rStyle w:val="Emphasis"/>
        </w:rPr>
        <w:t>judges</w:t>
      </w:r>
      <w:r w:rsidRPr="009460A1">
        <w:rPr>
          <w:sz w:val="16"/>
        </w:rPr>
        <w:t xml:space="preserve"> </w:t>
      </w:r>
      <w:r w:rsidRPr="009460A1">
        <w:rPr>
          <w:rStyle w:val="StyleUnderline"/>
        </w:rPr>
        <w:t>of the Northern District of Illinois may well have</w:t>
      </w:r>
      <w:r w:rsidRPr="009460A1">
        <w:rPr>
          <w:sz w:val="16"/>
        </w:rPr>
        <w:t xml:space="preserve"> </w:t>
      </w:r>
      <w:r w:rsidRPr="009460A1">
        <w:rPr>
          <w:rStyle w:val="Emphasis"/>
        </w:rPr>
        <w:t>viewed dismissal</w:t>
      </w:r>
      <w:r w:rsidRPr="009460A1">
        <w:rPr>
          <w:sz w:val="16"/>
        </w:rPr>
        <w:t xml:space="preserve"> </w:t>
      </w:r>
      <w:r w:rsidRPr="009460A1">
        <w:rPr>
          <w:rStyle w:val="StyleUnderline"/>
        </w:rPr>
        <w:t>for lack of standing</w:t>
      </w:r>
      <w:r w:rsidRPr="009460A1">
        <w:rPr>
          <w:sz w:val="16"/>
        </w:rPr>
        <w:t xml:space="preserve"> </w:t>
      </w:r>
      <w:r w:rsidRPr="009460A1">
        <w:rPr>
          <w:rStyle w:val="Emphasis"/>
        </w:rPr>
        <w:t>as the best</w:t>
      </w:r>
      <w:r w:rsidRPr="009460A1">
        <w:rPr>
          <w:sz w:val="16"/>
        </w:rPr>
        <w:t xml:space="preserve"> of all possible worlds.</w:t>
      </w:r>
    </w:p>
    <w:p w14:paraId="4AC6F929" w14:textId="77777777" w:rsidR="00254DDA" w:rsidRPr="009460A1" w:rsidRDefault="00254DDA" w:rsidP="00254DDA">
      <w:pPr>
        <w:rPr>
          <w:sz w:val="16"/>
        </w:rPr>
      </w:pPr>
      <w:r w:rsidRPr="009460A1">
        <w:rPr>
          <w:rStyle w:val="StyleUnderline"/>
        </w:rPr>
        <w:t>The</w:t>
      </w:r>
      <w:r w:rsidRPr="009460A1">
        <w:rPr>
          <w:sz w:val="16"/>
        </w:rPr>
        <w:t xml:space="preserve"> </w:t>
      </w:r>
      <w:r w:rsidRPr="00B0095B">
        <w:rPr>
          <w:rStyle w:val="Emphasis"/>
          <w:highlight w:val="green"/>
        </w:rPr>
        <w:t>data</w:t>
      </w:r>
      <w:r w:rsidRPr="009460A1">
        <w:rPr>
          <w:sz w:val="16"/>
        </w:rPr>
        <w:t xml:space="preserve"> </w:t>
      </w:r>
      <w:r w:rsidRPr="009460A1">
        <w:rPr>
          <w:rStyle w:val="StyleUnderline"/>
        </w:rPr>
        <w:t>are potentially</w:t>
      </w:r>
      <w:r w:rsidRPr="009460A1">
        <w:rPr>
          <w:sz w:val="16"/>
        </w:rPr>
        <w:t xml:space="preserve"> </w:t>
      </w:r>
      <w:r w:rsidRPr="00B0095B">
        <w:rPr>
          <w:rStyle w:val="Emphasis"/>
          <w:highlight w:val="green"/>
        </w:rPr>
        <w:t>consistent with this</w:t>
      </w:r>
      <w:r w:rsidRPr="009460A1">
        <w:rPr>
          <w:rStyle w:val="Emphasis"/>
        </w:rPr>
        <w:t xml:space="preserve"> explanation</w:t>
      </w:r>
      <w:r w:rsidRPr="009460A1">
        <w:rPr>
          <w:sz w:val="16"/>
        </w:rPr>
        <w:t xml:space="preserve">. </w:t>
      </w:r>
      <w:proofErr w:type="gramStart"/>
      <w:r w:rsidRPr="009460A1">
        <w:rPr>
          <w:sz w:val="16"/>
        </w:rPr>
        <w:t xml:space="preserve">In particular, </w:t>
      </w:r>
      <w:r w:rsidRPr="00B0095B">
        <w:rPr>
          <w:rStyle w:val="StyleUnderline"/>
          <w:highlight w:val="green"/>
        </w:rPr>
        <w:t>appellate</w:t>
      </w:r>
      <w:proofErr w:type="gramEnd"/>
      <w:r w:rsidRPr="00B0095B">
        <w:rPr>
          <w:rStyle w:val="StyleUnderline"/>
          <w:highlight w:val="green"/>
        </w:rPr>
        <w:t xml:space="preserve"> courts have been</w:t>
      </w:r>
      <w:r w:rsidRPr="009460A1">
        <w:rPr>
          <w:rStyle w:val="StyleUnderline"/>
        </w:rPr>
        <w:t xml:space="preserve"> significantly </w:t>
      </w:r>
      <w:r w:rsidRPr="00B0095B">
        <w:rPr>
          <w:rStyle w:val="StyleUnderline"/>
          <w:highlight w:val="green"/>
        </w:rPr>
        <w:t>more solicitous of plaintiffs in data-protection</w:t>
      </w:r>
      <w:r w:rsidRPr="009460A1">
        <w:rPr>
          <w:rStyle w:val="StyleUnderline"/>
        </w:rPr>
        <w:t xml:space="preserve"> cases</w:t>
      </w:r>
      <w:r w:rsidRPr="009460A1">
        <w:rPr>
          <w:sz w:val="16"/>
        </w:rPr>
        <w:t xml:space="preserve">, </w:t>
      </w:r>
      <w:r w:rsidRPr="009460A1">
        <w:rPr>
          <w:rStyle w:val="StyleUnderline"/>
        </w:rPr>
        <w:t xml:space="preserve">finding standing in 75% of cases, </w:t>
      </w:r>
      <w:r w:rsidRPr="00B0095B">
        <w:rPr>
          <w:rStyle w:val="StyleUnderline"/>
          <w:highlight w:val="green"/>
        </w:rPr>
        <w:t>compared to</w:t>
      </w:r>
      <w:r w:rsidRPr="009460A1">
        <w:rPr>
          <w:rStyle w:val="StyleUnderline"/>
        </w:rPr>
        <w:t xml:space="preserve"> only 51% of </w:t>
      </w:r>
      <w:r w:rsidRPr="00B0095B">
        <w:rPr>
          <w:rStyle w:val="StyleUnderline"/>
          <w:highlight w:val="green"/>
        </w:rPr>
        <w:t>district courts</w:t>
      </w:r>
      <w:r w:rsidRPr="009460A1">
        <w:rPr>
          <w:sz w:val="16"/>
        </w:rPr>
        <w:t xml:space="preserve">. In </w:t>
      </w:r>
      <w:r w:rsidRPr="009460A1">
        <w:rPr>
          <w:rStyle w:val="StyleUnderline"/>
        </w:rPr>
        <w:t>data-breach cases</w:t>
      </w:r>
      <w:r w:rsidRPr="009460A1">
        <w:rPr>
          <w:sz w:val="16"/>
        </w:rPr>
        <w:t xml:space="preserve">, which likely present both the most technically complicated inquiries and the most diffuse harms, </w:t>
      </w:r>
      <w:r w:rsidRPr="009460A1">
        <w:rPr>
          <w:rStyle w:val="StyleUnderline"/>
        </w:rPr>
        <w:t>appellate</w:t>
      </w:r>
      <w:r w:rsidRPr="009460A1">
        <w:rPr>
          <w:sz w:val="16"/>
        </w:rPr>
        <w:t xml:space="preserve"> </w:t>
      </w:r>
      <w:r w:rsidRPr="009460A1">
        <w:rPr>
          <w:rStyle w:val="StyleUnderline"/>
        </w:rPr>
        <w:t>courts upheld standing in 79% of cases, compared to a mere 41% of district court cases</w:t>
      </w:r>
      <w:r w:rsidRPr="009460A1">
        <w:rPr>
          <w:sz w:val="16"/>
        </w:rPr>
        <w:t>.</w:t>
      </w:r>
    </w:p>
    <w:p w14:paraId="4E518903" w14:textId="77777777" w:rsidR="00254DDA" w:rsidRPr="009460A1" w:rsidRDefault="00254DDA" w:rsidP="00254DDA">
      <w:pPr>
        <w:pStyle w:val="Heading4"/>
      </w:pPr>
      <w:bookmarkStart w:id="1" w:name="_Data_protection_is"/>
      <w:bookmarkEnd w:id="1"/>
      <w:r w:rsidRPr="009460A1">
        <w:t xml:space="preserve">Data protection is key to </w:t>
      </w:r>
      <w:r w:rsidRPr="009460A1">
        <w:rPr>
          <w:u w:val="single"/>
        </w:rPr>
        <w:t>preventing</w:t>
      </w:r>
      <w:r w:rsidRPr="009460A1">
        <w:t xml:space="preserve"> a laundry-list of AI driven existential risks AND </w:t>
      </w:r>
      <w:r w:rsidRPr="009460A1">
        <w:rPr>
          <w:u w:val="single"/>
        </w:rPr>
        <w:t>ensuring</w:t>
      </w:r>
      <w:r w:rsidRPr="009460A1">
        <w:t xml:space="preserve"> upsides. </w:t>
      </w:r>
    </w:p>
    <w:p w14:paraId="2902203E" w14:textId="77777777" w:rsidR="00254DDA" w:rsidRPr="009460A1" w:rsidRDefault="00254DDA" w:rsidP="00254DDA">
      <w:proofErr w:type="spellStart"/>
      <w:r w:rsidRPr="009460A1">
        <w:rPr>
          <w:rStyle w:val="Style13ptBold"/>
        </w:rPr>
        <w:t>Vaseashta</w:t>
      </w:r>
      <w:proofErr w:type="spellEnd"/>
      <w:r w:rsidRPr="009460A1">
        <w:rPr>
          <w:rStyle w:val="Style13ptBold"/>
        </w:rPr>
        <w:t xml:space="preserve"> 23</w:t>
      </w:r>
      <w:r w:rsidRPr="009460A1">
        <w:t xml:space="preserve">, Researcher/Professor at the Office of Applied Research, International Clean Water Street. (Ashok, 2023, “Existential Risks Associated with Dual-Use Technologies,” Proceedings of the Stanford Existential Risks Conference, pp. 156-180, </w:t>
      </w:r>
      <w:hyperlink r:id="rId8" w:history="1">
        <w:r w:rsidRPr="009460A1">
          <w:rPr>
            <w:rStyle w:val="Hyperlink"/>
          </w:rPr>
          <w:t>https://doi.org/10.25740/zy474yf0050</w:t>
        </w:r>
      </w:hyperlink>
      <w:r w:rsidRPr="009460A1">
        <w:t>, Ulven)</w:t>
      </w:r>
    </w:p>
    <w:p w14:paraId="519BB06E" w14:textId="77777777" w:rsidR="00254DDA" w:rsidRPr="009460A1" w:rsidRDefault="00254DDA" w:rsidP="00254DDA">
      <w:pPr>
        <w:rPr>
          <w:sz w:val="16"/>
        </w:rPr>
      </w:pPr>
      <w:r w:rsidRPr="009460A1">
        <w:rPr>
          <w:sz w:val="16"/>
        </w:rPr>
        <w:t xml:space="preserve">2.4 </w:t>
      </w:r>
      <w:r w:rsidRPr="009460A1">
        <w:rPr>
          <w:rStyle w:val="Emphasis"/>
        </w:rPr>
        <w:t>A</w:t>
      </w:r>
      <w:r w:rsidRPr="009460A1">
        <w:rPr>
          <w:rStyle w:val="StyleUnderline"/>
        </w:rPr>
        <w:t>rtificial</w:t>
      </w:r>
      <w:r w:rsidRPr="009460A1">
        <w:rPr>
          <w:sz w:val="16"/>
        </w:rPr>
        <w:t xml:space="preserve"> </w:t>
      </w:r>
      <w:r w:rsidRPr="009460A1">
        <w:rPr>
          <w:rStyle w:val="Emphasis"/>
        </w:rPr>
        <w:t>I</w:t>
      </w:r>
      <w:r w:rsidRPr="009460A1">
        <w:rPr>
          <w:rStyle w:val="StyleUnderline"/>
        </w:rPr>
        <w:t>ntelligence</w:t>
      </w:r>
      <w:r w:rsidRPr="009460A1">
        <w:rPr>
          <w:sz w:val="16"/>
        </w:rPr>
        <w:t xml:space="preserve">: </w:t>
      </w:r>
      <w:r w:rsidRPr="009460A1">
        <w:rPr>
          <w:rStyle w:val="StyleUnderline"/>
        </w:rPr>
        <w:t>Pros, Cons, and Dual-Use</w:t>
      </w:r>
    </w:p>
    <w:p w14:paraId="5CCC57DB" w14:textId="77777777" w:rsidR="00254DDA" w:rsidRPr="009460A1" w:rsidRDefault="00254DDA" w:rsidP="00254DDA">
      <w:pPr>
        <w:rPr>
          <w:sz w:val="16"/>
        </w:rPr>
      </w:pPr>
      <w:r w:rsidRPr="009460A1">
        <w:rPr>
          <w:sz w:val="16"/>
        </w:rPr>
        <w:lastRenderedPageBreak/>
        <w:t xml:space="preserve">The rapid </w:t>
      </w:r>
      <w:r w:rsidRPr="009460A1">
        <w:rPr>
          <w:rStyle w:val="StyleUnderline"/>
        </w:rPr>
        <w:t>progress and developments in</w:t>
      </w:r>
      <w:r w:rsidRPr="009460A1">
        <w:rPr>
          <w:sz w:val="16"/>
        </w:rPr>
        <w:t xml:space="preserve"> </w:t>
      </w:r>
      <w:r w:rsidRPr="00B0095B">
        <w:rPr>
          <w:rStyle w:val="Emphasis"/>
          <w:highlight w:val="green"/>
        </w:rPr>
        <w:t>AI</w:t>
      </w:r>
      <w:r w:rsidRPr="009460A1">
        <w:rPr>
          <w:sz w:val="16"/>
        </w:rPr>
        <w:t xml:space="preserve"> </w:t>
      </w:r>
      <w:r w:rsidRPr="009460A1">
        <w:rPr>
          <w:rStyle w:val="StyleUnderline"/>
        </w:rPr>
        <w:t>are</w:t>
      </w:r>
      <w:r w:rsidRPr="009460A1">
        <w:rPr>
          <w:sz w:val="16"/>
        </w:rPr>
        <w:t xml:space="preserve"> </w:t>
      </w:r>
      <w:r w:rsidRPr="002479AB">
        <w:rPr>
          <w:rStyle w:val="Emphasis"/>
        </w:rPr>
        <w:t>prompting grave speculation</w:t>
      </w:r>
      <w:r w:rsidRPr="002479AB">
        <w:rPr>
          <w:sz w:val="16"/>
        </w:rPr>
        <w:t xml:space="preserve"> </w:t>
      </w:r>
      <w:r w:rsidRPr="002479AB">
        <w:rPr>
          <w:rStyle w:val="StyleUnderline"/>
        </w:rPr>
        <w:t>about its</w:t>
      </w:r>
      <w:r w:rsidRPr="009460A1">
        <w:rPr>
          <w:rStyle w:val="StyleUnderline"/>
        </w:rPr>
        <w:t xml:space="preserve"> </w:t>
      </w:r>
      <w:r w:rsidRPr="00B0095B">
        <w:rPr>
          <w:rStyle w:val="StyleUnderline"/>
          <w:highlight w:val="green"/>
        </w:rPr>
        <w:t>dual-use applications and</w:t>
      </w:r>
      <w:r w:rsidRPr="009460A1">
        <w:rPr>
          <w:sz w:val="16"/>
        </w:rPr>
        <w:t xml:space="preserve"> </w:t>
      </w:r>
      <w:r w:rsidRPr="002479AB">
        <w:rPr>
          <w:rStyle w:val="Emphasis"/>
        </w:rPr>
        <w:t xml:space="preserve">cascading </w:t>
      </w:r>
      <w:r w:rsidRPr="00B0095B">
        <w:rPr>
          <w:rStyle w:val="Emphasis"/>
          <w:highlight w:val="green"/>
        </w:rPr>
        <w:t>security risks</w:t>
      </w:r>
      <w:r w:rsidRPr="009460A1">
        <w:rPr>
          <w:sz w:val="16"/>
        </w:rPr>
        <w:t xml:space="preserve">, </w:t>
      </w:r>
      <w:proofErr w:type="gramStart"/>
      <w:r w:rsidRPr="009460A1">
        <w:rPr>
          <w:sz w:val="16"/>
        </w:rPr>
        <w:t>despite the fact that</w:t>
      </w:r>
      <w:proofErr w:type="gramEnd"/>
      <w:r w:rsidRPr="009460A1">
        <w:rPr>
          <w:sz w:val="16"/>
        </w:rPr>
        <w:t xml:space="preserve"> AI offers numerous advantages and benefits across multiple domains. Notable </w:t>
      </w:r>
      <w:r w:rsidRPr="00B0095B">
        <w:rPr>
          <w:rStyle w:val="StyleUnderline"/>
          <w:highlight w:val="green"/>
        </w:rPr>
        <w:t>advantages</w:t>
      </w:r>
      <w:r w:rsidRPr="009460A1">
        <w:rPr>
          <w:sz w:val="16"/>
        </w:rPr>
        <w:t xml:space="preserve"> of AI include automation thus reducing human effort and increasing efficiency; </w:t>
      </w:r>
      <w:r w:rsidRPr="009460A1">
        <w:rPr>
          <w:rStyle w:val="StyleUnderline"/>
        </w:rPr>
        <w:t>handling</w:t>
      </w:r>
      <w:r w:rsidRPr="009460A1">
        <w:rPr>
          <w:sz w:val="16"/>
        </w:rPr>
        <w:t xml:space="preserve"> complex calculations, </w:t>
      </w:r>
      <w:r w:rsidRPr="009460A1">
        <w:rPr>
          <w:rStyle w:val="StyleUnderline"/>
        </w:rPr>
        <w:t xml:space="preserve">data </w:t>
      </w:r>
      <w:r w:rsidRPr="00B0095B">
        <w:rPr>
          <w:rStyle w:val="StyleUnderline"/>
          <w:highlight w:val="green"/>
        </w:rPr>
        <w:t>analysis</w:t>
      </w:r>
      <w:r w:rsidRPr="009460A1">
        <w:rPr>
          <w:sz w:val="16"/>
        </w:rPr>
        <w:t xml:space="preserve">, </w:t>
      </w:r>
      <w:r w:rsidRPr="00B0095B">
        <w:rPr>
          <w:rStyle w:val="StyleUnderline"/>
          <w:highlight w:val="green"/>
        </w:rPr>
        <w:t>and</w:t>
      </w:r>
      <w:r w:rsidRPr="009460A1">
        <w:rPr>
          <w:rStyle w:val="StyleUnderline"/>
        </w:rPr>
        <w:t xml:space="preserve"> decision-making </w:t>
      </w:r>
      <w:r w:rsidRPr="00B0095B">
        <w:rPr>
          <w:rStyle w:val="StyleUnderline"/>
          <w:highlight w:val="green"/>
        </w:rPr>
        <w:t>processes</w:t>
      </w:r>
      <w:r w:rsidRPr="009460A1">
        <w:rPr>
          <w:rStyle w:val="StyleUnderline"/>
        </w:rPr>
        <w:t xml:space="preserve"> at a much faster pace and </w:t>
      </w:r>
      <w:r w:rsidRPr="00B0095B">
        <w:rPr>
          <w:rStyle w:val="StyleUnderline"/>
          <w:highlight w:val="green"/>
        </w:rPr>
        <w:t>with accuracy</w:t>
      </w:r>
      <w:r w:rsidRPr="009460A1">
        <w:rPr>
          <w:rStyle w:val="StyleUnderline"/>
        </w:rPr>
        <w:t xml:space="preserve"> leading to more strategic and creative activities</w:t>
      </w:r>
      <w:r w:rsidRPr="009460A1">
        <w:rPr>
          <w:sz w:val="16"/>
        </w:rPr>
        <w:t xml:space="preserve">; </w:t>
      </w:r>
      <w:r w:rsidRPr="009460A1">
        <w:rPr>
          <w:rStyle w:val="StyleUnderline"/>
        </w:rPr>
        <w:t>processing</w:t>
      </w:r>
      <w:r w:rsidRPr="009460A1">
        <w:rPr>
          <w:sz w:val="16"/>
        </w:rPr>
        <w:t xml:space="preserve"> vast amounts of </w:t>
      </w:r>
      <w:r w:rsidRPr="009460A1">
        <w:rPr>
          <w:rStyle w:val="StyleUnderline"/>
        </w:rPr>
        <w:t>data to provide valuable insights to aid in decision-making by analyzing patterns, trends, correlations in data; and in rendering data-driven decisions</w:t>
      </w:r>
      <w:r w:rsidRPr="009460A1">
        <w:rPr>
          <w:sz w:val="16"/>
        </w:rPr>
        <w:t xml:space="preserve">. AI </w:t>
      </w:r>
      <w:r w:rsidRPr="009460A1">
        <w:rPr>
          <w:rStyle w:val="StyleUnderline"/>
        </w:rPr>
        <w:t>systems are</w:t>
      </w:r>
      <w:r w:rsidRPr="009460A1">
        <w:rPr>
          <w:sz w:val="16"/>
        </w:rPr>
        <w:t xml:space="preserve"> </w:t>
      </w:r>
      <w:r w:rsidRPr="009460A1">
        <w:rPr>
          <w:rStyle w:val="Emphasis"/>
        </w:rPr>
        <w:t xml:space="preserve">especially </w:t>
      </w:r>
      <w:r w:rsidRPr="00B0095B">
        <w:rPr>
          <w:rStyle w:val="Emphasis"/>
          <w:highlight w:val="green"/>
        </w:rPr>
        <w:t>beneficial</w:t>
      </w:r>
      <w:r w:rsidRPr="009460A1">
        <w:rPr>
          <w:sz w:val="16"/>
        </w:rPr>
        <w:t xml:space="preserve"> </w:t>
      </w:r>
      <w:r w:rsidRPr="00B0095B">
        <w:rPr>
          <w:rStyle w:val="StyleUnderline"/>
          <w:highlight w:val="green"/>
        </w:rPr>
        <w:t>in</w:t>
      </w:r>
      <w:r w:rsidRPr="009460A1">
        <w:rPr>
          <w:rStyle w:val="StyleUnderline"/>
        </w:rPr>
        <w:t xml:space="preserve"> sectors that require constant monitoring or rapid response times, such as</w:t>
      </w:r>
      <w:r w:rsidRPr="009460A1">
        <w:rPr>
          <w:sz w:val="16"/>
        </w:rPr>
        <w:t xml:space="preserve"> </w:t>
      </w:r>
      <w:r w:rsidRPr="00B0095B">
        <w:rPr>
          <w:rStyle w:val="Emphasis"/>
          <w:highlight w:val="green"/>
        </w:rPr>
        <w:t>cybersecurity</w:t>
      </w:r>
      <w:r w:rsidRPr="009460A1">
        <w:rPr>
          <w:sz w:val="16"/>
        </w:rPr>
        <w:t xml:space="preserve"> or customer support. AI algorithms can analyze user preferences, behavior, and historical data to provide personalized experiences and recommendations. This is </w:t>
      </w:r>
      <w:r w:rsidRPr="009460A1">
        <w:rPr>
          <w:rStyle w:val="StyleUnderline"/>
        </w:rPr>
        <w:t xml:space="preserve">particularly </w:t>
      </w:r>
      <w:r w:rsidRPr="00C42CD7">
        <w:rPr>
          <w:rStyle w:val="StyleUnderline"/>
        </w:rPr>
        <w:t>helpful in areas such as</w:t>
      </w:r>
      <w:r w:rsidRPr="00C42CD7">
        <w:rPr>
          <w:sz w:val="16"/>
        </w:rPr>
        <w:t xml:space="preserve"> </w:t>
      </w:r>
      <w:r w:rsidRPr="00C42CD7">
        <w:rPr>
          <w:rStyle w:val="Emphasis"/>
        </w:rPr>
        <w:t>fraud detection</w:t>
      </w:r>
      <w:r w:rsidRPr="00C42CD7">
        <w:rPr>
          <w:sz w:val="16"/>
        </w:rPr>
        <w:t xml:space="preserve">, </w:t>
      </w:r>
      <w:r w:rsidRPr="00C42CD7">
        <w:rPr>
          <w:rStyle w:val="StyleUnderline"/>
        </w:rPr>
        <w:t>predictive maintenance, and market analysis</w:t>
      </w:r>
      <w:r w:rsidRPr="00C42CD7">
        <w:rPr>
          <w:sz w:val="16"/>
        </w:rPr>
        <w:t xml:space="preserve">. AI-powered </w:t>
      </w:r>
      <w:r w:rsidRPr="00C42CD7">
        <w:rPr>
          <w:rStyle w:val="StyleUnderline"/>
        </w:rPr>
        <w:t>chatbots and virtual assistants can provide instant and personalized customer support, improving response times and</w:t>
      </w:r>
      <w:r w:rsidRPr="009460A1">
        <w:rPr>
          <w:rStyle w:val="StyleUnderline"/>
        </w:rPr>
        <w:t xml:space="preserve"> overall customer satisfaction</w:t>
      </w:r>
      <w:r w:rsidRPr="009460A1">
        <w:rPr>
          <w:sz w:val="16"/>
        </w:rPr>
        <w:t>. AI can also be used to develop intuitive user interfaces, making products and services more user-friendly. AI techniques, such as machine learning and deep learning, enable the exploration and analysis of complex datasets that are difficult for humans to process manually, which opens new possibilities for scientific research, healthcare diagnostics, and uncovering hidden insights.</w:t>
      </w:r>
    </w:p>
    <w:p w14:paraId="26535BFB" w14:textId="77777777" w:rsidR="00254DDA" w:rsidRPr="00C42CD7" w:rsidRDefault="00254DDA" w:rsidP="00254DDA">
      <w:pPr>
        <w:rPr>
          <w:sz w:val="16"/>
        </w:rPr>
      </w:pPr>
      <w:r w:rsidRPr="009460A1">
        <w:rPr>
          <w:rStyle w:val="StyleUnderline"/>
        </w:rPr>
        <w:t>While AI brings</w:t>
      </w:r>
      <w:r w:rsidRPr="009460A1">
        <w:rPr>
          <w:sz w:val="16"/>
        </w:rPr>
        <w:t xml:space="preserve"> numerous </w:t>
      </w:r>
      <w:r w:rsidRPr="009460A1">
        <w:rPr>
          <w:rStyle w:val="StyleUnderline"/>
        </w:rPr>
        <w:t>advantages</w:t>
      </w:r>
      <w:r w:rsidRPr="009460A1">
        <w:rPr>
          <w:sz w:val="16"/>
        </w:rPr>
        <w:t xml:space="preserve">, </w:t>
      </w:r>
      <w:r w:rsidRPr="00B0095B">
        <w:rPr>
          <w:rStyle w:val="StyleUnderline"/>
          <w:highlight w:val="green"/>
        </w:rPr>
        <w:t>there are</w:t>
      </w:r>
      <w:r w:rsidRPr="009460A1">
        <w:rPr>
          <w:sz w:val="16"/>
        </w:rPr>
        <w:t xml:space="preserve"> also several </w:t>
      </w:r>
      <w:r w:rsidRPr="00B0095B">
        <w:rPr>
          <w:rStyle w:val="StyleUnderline"/>
          <w:highlight w:val="green"/>
        </w:rPr>
        <w:t>disadvantages</w:t>
      </w:r>
      <w:r w:rsidRPr="009460A1">
        <w:rPr>
          <w:rStyle w:val="StyleUnderline"/>
        </w:rPr>
        <w:t xml:space="preserve"> and</w:t>
      </w:r>
      <w:r w:rsidRPr="009460A1">
        <w:rPr>
          <w:sz w:val="16"/>
        </w:rPr>
        <w:t xml:space="preserve"> </w:t>
      </w:r>
      <w:r w:rsidRPr="009460A1">
        <w:rPr>
          <w:rStyle w:val="Emphasis"/>
        </w:rPr>
        <w:t>challenges associated</w:t>
      </w:r>
      <w:r w:rsidRPr="009460A1">
        <w:rPr>
          <w:sz w:val="16"/>
        </w:rPr>
        <w:t xml:space="preserve"> </w:t>
      </w:r>
      <w:r w:rsidRPr="009460A1">
        <w:rPr>
          <w:rStyle w:val="StyleUnderline"/>
        </w:rPr>
        <w:t>with its implementation</w:t>
      </w:r>
      <w:r w:rsidRPr="009460A1">
        <w:rPr>
          <w:sz w:val="16"/>
        </w:rPr>
        <w:t xml:space="preserve">. One of the primary concerns is its potential to automate jobs, leading to job displacement. AI algorithms operate based on predefined rules and patterns, lacking human reasoning and intuition. This can limit their ability to handle complex or unexpected situations that require contextual understanding, empathy, or ethical decision-making. AI algorithms are trained on large datasets, and if those datasets contain biased or discriminatory information, the AI systems may learn and perpetuate those biases leading to unfair outcomes or discriminatory practices. With the increased integration of AI into various aspects of our lives, </w:t>
      </w:r>
      <w:r w:rsidRPr="009460A1">
        <w:rPr>
          <w:rStyle w:val="StyleUnderline"/>
        </w:rPr>
        <w:t>there is an</w:t>
      </w:r>
      <w:r w:rsidRPr="009460A1">
        <w:rPr>
          <w:sz w:val="16"/>
        </w:rPr>
        <w:t xml:space="preserve"> </w:t>
      </w:r>
      <w:r w:rsidRPr="002479AB">
        <w:rPr>
          <w:rStyle w:val="Emphasis"/>
        </w:rPr>
        <w:t>increased risk of</w:t>
      </w:r>
      <w:r w:rsidRPr="002479AB">
        <w:rPr>
          <w:sz w:val="16"/>
        </w:rPr>
        <w:t xml:space="preserve"> </w:t>
      </w:r>
      <w:r w:rsidRPr="002479AB">
        <w:rPr>
          <w:rStyle w:val="StyleUnderline"/>
        </w:rPr>
        <w:t>security breaches and</w:t>
      </w:r>
      <w:r w:rsidRPr="002479AB">
        <w:rPr>
          <w:sz w:val="16"/>
        </w:rPr>
        <w:t xml:space="preserve"> </w:t>
      </w:r>
      <w:r w:rsidRPr="002479AB">
        <w:rPr>
          <w:rStyle w:val="Emphasis"/>
        </w:rPr>
        <w:t>privacy violations</w:t>
      </w:r>
      <w:r w:rsidRPr="002479AB">
        <w:rPr>
          <w:sz w:val="16"/>
        </w:rPr>
        <w:t xml:space="preserve">. </w:t>
      </w:r>
      <w:r w:rsidRPr="002479AB">
        <w:rPr>
          <w:rStyle w:val="StyleUnderline"/>
        </w:rPr>
        <w:t>AI systems may be vulnerable to attacks, and the collection and analysis of vast amounts of personal data</w:t>
      </w:r>
      <w:r w:rsidRPr="002479AB">
        <w:rPr>
          <w:sz w:val="16"/>
        </w:rPr>
        <w:t xml:space="preserve"> </w:t>
      </w:r>
      <w:r w:rsidRPr="002479AB">
        <w:rPr>
          <w:rStyle w:val="Emphasis"/>
        </w:rPr>
        <w:t>raise concerns about data protection</w:t>
      </w:r>
      <w:r w:rsidRPr="002479AB">
        <w:rPr>
          <w:sz w:val="16"/>
        </w:rPr>
        <w:t xml:space="preserve"> </w:t>
      </w:r>
      <w:r w:rsidRPr="002479AB">
        <w:rPr>
          <w:rStyle w:val="StyleUnderline"/>
        </w:rPr>
        <w:t>and misuse</w:t>
      </w:r>
      <w:r w:rsidRPr="002479AB">
        <w:rPr>
          <w:sz w:val="16"/>
        </w:rPr>
        <w:t xml:space="preserve">. </w:t>
      </w:r>
      <w:r w:rsidRPr="002479AB">
        <w:rPr>
          <w:rStyle w:val="StyleUnderline"/>
        </w:rPr>
        <w:t>Some</w:t>
      </w:r>
      <w:r w:rsidRPr="002479AB">
        <w:rPr>
          <w:sz w:val="16"/>
        </w:rPr>
        <w:t xml:space="preserve"> </w:t>
      </w:r>
      <w:r w:rsidRPr="002479AB">
        <w:rPr>
          <w:rStyle w:val="Emphasis"/>
        </w:rPr>
        <w:t>AI algorithms</w:t>
      </w:r>
      <w:r w:rsidRPr="002479AB">
        <w:rPr>
          <w:sz w:val="16"/>
        </w:rPr>
        <w:t xml:space="preserve">, </w:t>
      </w:r>
      <w:r w:rsidRPr="002479AB">
        <w:rPr>
          <w:rStyle w:val="StyleUnderline"/>
        </w:rPr>
        <w:t>such as deep learning neural networks</w:t>
      </w:r>
      <w:r w:rsidRPr="002479AB">
        <w:rPr>
          <w:sz w:val="16"/>
        </w:rPr>
        <w:t xml:space="preserve">, </w:t>
      </w:r>
      <w:r w:rsidRPr="002479AB">
        <w:rPr>
          <w:rStyle w:val="StyleUnderline"/>
        </w:rPr>
        <w:t>can be complex</w:t>
      </w:r>
      <w:r w:rsidRPr="002479AB">
        <w:rPr>
          <w:sz w:val="16"/>
        </w:rPr>
        <w:t xml:space="preserve"> and difficult to interpret. This </w:t>
      </w:r>
      <w:r w:rsidRPr="002479AB">
        <w:rPr>
          <w:rStyle w:val="StyleUnderline"/>
        </w:rPr>
        <w:t>lack of transparency</w:t>
      </w:r>
      <w:r w:rsidRPr="002479AB">
        <w:rPr>
          <w:sz w:val="16"/>
        </w:rPr>
        <w:t xml:space="preserve"> </w:t>
      </w:r>
      <w:r w:rsidRPr="002479AB">
        <w:rPr>
          <w:rStyle w:val="Emphasis"/>
        </w:rPr>
        <w:t>raises concerns</w:t>
      </w:r>
      <w:r w:rsidRPr="002479AB">
        <w:rPr>
          <w:sz w:val="16"/>
        </w:rPr>
        <w:t xml:space="preserve"> </w:t>
      </w:r>
      <w:r w:rsidRPr="002479AB">
        <w:rPr>
          <w:rStyle w:val="StyleUnderline"/>
        </w:rPr>
        <w:t>about accountability and the ability to understand and explain the decisions made by AI systems</w:t>
      </w:r>
      <w:r w:rsidRPr="002479AB">
        <w:rPr>
          <w:sz w:val="16"/>
        </w:rPr>
        <w:t xml:space="preserve">. </w:t>
      </w:r>
      <w:r w:rsidRPr="002479AB">
        <w:rPr>
          <w:rStyle w:val="StyleUnderline"/>
        </w:rPr>
        <w:t>As</w:t>
      </w:r>
      <w:r w:rsidRPr="002479AB">
        <w:rPr>
          <w:sz w:val="16"/>
        </w:rPr>
        <w:t xml:space="preserve"> our </w:t>
      </w:r>
      <w:r w:rsidRPr="002479AB">
        <w:rPr>
          <w:rStyle w:val="StyleUnderline"/>
        </w:rPr>
        <w:t>reliance</w:t>
      </w:r>
      <w:r w:rsidRPr="009460A1">
        <w:rPr>
          <w:sz w:val="16"/>
        </w:rPr>
        <w:t xml:space="preserve"> on AI systems </w:t>
      </w:r>
      <w:r w:rsidRPr="009460A1">
        <w:rPr>
          <w:rStyle w:val="StyleUnderline"/>
        </w:rPr>
        <w:t>grows</w:t>
      </w:r>
      <w:r w:rsidRPr="009460A1">
        <w:rPr>
          <w:sz w:val="16"/>
        </w:rPr>
        <w:t xml:space="preserve">, </w:t>
      </w:r>
      <w:r w:rsidRPr="009460A1">
        <w:rPr>
          <w:rStyle w:val="StyleUnderline"/>
        </w:rPr>
        <w:t>there is a risk of becoming overly dependent</w:t>
      </w:r>
      <w:r w:rsidRPr="009460A1">
        <w:rPr>
          <w:sz w:val="16"/>
        </w:rPr>
        <w:t xml:space="preserve">, and should these systems malfunction, encounter unexpected situations, or are inaccessible, it can disrupt operations and negatively impact productivity, particularly if backup systems or human alternatives are not readily available. </w:t>
      </w:r>
      <w:r w:rsidRPr="009460A1">
        <w:rPr>
          <w:rStyle w:val="Emphasis"/>
        </w:rPr>
        <w:t xml:space="preserve">AI </w:t>
      </w:r>
      <w:r w:rsidRPr="00B0095B">
        <w:rPr>
          <w:rStyle w:val="Emphasis"/>
          <w:highlight w:val="green"/>
        </w:rPr>
        <w:t>raises</w:t>
      </w:r>
      <w:r w:rsidRPr="009460A1">
        <w:rPr>
          <w:rStyle w:val="Emphasis"/>
        </w:rPr>
        <w:t xml:space="preserve"> a range of</w:t>
      </w:r>
      <w:r w:rsidRPr="009460A1">
        <w:rPr>
          <w:sz w:val="16"/>
        </w:rPr>
        <w:t xml:space="preserve"> </w:t>
      </w:r>
      <w:r w:rsidRPr="002479AB">
        <w:rPr>
          <w:rStyle w:val="StyleUnderline"/>
        </w:rPr>
        <w:t>ethical</w:t>
      </w:r>
      <w:r w:rsidRPr="002479AB">
        <w:rPr>
          <w:sz w:val="16"/>
        </w:rPr>
        <w:t xml:space="preserve"> </w:t>
      </w:r>
      <w:r w:rsidRPr="00B0095B">
        <w:rPr>
          <w:rStyle w:val="Emphasis"/>
          <w:highlight w:val="green"/>
        </w:rPr>
        <w:t>dilemmas</w:t>
      </w:r>
      <w:r w:rsidRPr="009460A1">
        <w:rPr>
          <w:sz w:val="16"/>
        </w:rPr>
        <w:t xml:space="preserve">, </w:t>
      </w:r>
      <w:r w:rsidRPr="009460A1">
        <w:rPr>
          <w:rStyle w:val="StyleUnderline"/>
        </w:rPr>
        <w:t>including issues around privacy, transparency, bias, and potential</w:t>
      </w:r>
      <w:r w:rsidRPr="009460A1">
        <w:rPr>
          <w:sz w:val="16"/>
        </w:rPr>
        <w:t xml:space="preserve"> </w:t>
      </w:r>
      <w:r w:rsidRPr="002479AB">
        <w:rPr>
          <w:rStyle w:val="Emphasis"/>
        </w:rPr>
        <w:t xml:space="preserve">misuse for </w:t>
      </w:r>
      <w:r w:rsidRPr="00B0095B">
        <w:rPr>
          <w:rStyle w:val="Emphasis"/>
          <w:highlight w:val="green"/>
        </w:rPr>
        <w:t>malicious purposes</w:t>
      </w:r>
      <w:r w:rsidRPr="009460A1">
        <w:rPr>
          <w:sz w:val="16"/>
        </w:rPr>
        <w:t xml:space="preserve">. </w:t>
      </w:r>
      <w:r w:rsidRPr="009460A1">
        <w:rPr>
          <w:rStyle w:val="Emphasis"/>
        </w:rPr>
        <w:t>Determining</w:t>
      </w:r>
      <w:r w:rsidRPr="009460A1">
        <w:rPr>
          <w:sz w:val="16"/>
        </w:rPr>
        <w:t xml:space="preserve"> </w:t>
      </w:r>
      <w:r w:rsidRPr="009460A1">
        <w:rPr>
          <w:rStyle w:val="StyleUnderline"/>
        </w:rPr>
        <w:t>the</w:t>
      </w:r>
      <w:r w:rsidRPr="009460A1">
        <w:rPr>
          <w:sz w:val="16"/>
        </w:rPr>
        <w:t xml:space="preserve"> </w:t>
      </w:r>
      <w:r w:rsidRPr="009460A1">
        <w:rPr>
          <w:rStyle w:val="Emphasis"/>
        </w:rPr>
        <w:t xml:space="preserve">ethical </w:t>
      </w:r>
      <w:r w:rsidRPr="002479AB">
        <w:rPr>
          <w:rStyle w:val="Emphasis"/>
        </w:rPr>
        <w:t xml:space="preserve">guidelines and </w:t>
      </w:r>
      <w:r w:rsidRPr="00B0095B">
        <w:rPr>
          <w:rStyle w:val="Emphasis"/>
          <w:highlight w:val="green"/>
        </w:rPr>
        <w:t>regulations</w:t>
      </w:r>
      <w:r w:rsidRPr="009460A1">
        <w:rPr>
          <w:sz w:val="16"/>
        </w:rPr>
        <w:t xml:space="preserve"> </w:t>
      </w:r>
      <w:r w:rsidRPr="009460A1">
        <w:rPr>
          <w:rStyle w:val="StyleUnderline"/>
        </w:rPr>
        <w:t>for AI development and deployment</w:t>
      </w:r>
      <w:r w:rsidRPr="009460A1">
        <w:rPr>
          <w:sz w:val="16"/>
        </w:rPr>
        <w:t xml:space="preserve"> </w:t>
      </w:r>
      <w:r w:rsidRPr="009460A1">
        <w:rPr>
          <w:rStyle w:val="Emphasis"/>
        </w:rPr>
        <w:t xml:space="preserve">remains a </w:t>
      </w:r>
      <w:r w:rsidRPr="00B0095B">
        <w:rPr>
          <w:rStyle w:val="Emphasis"/>
          <w:highlight w:val="green"/>
        </w:rPr>
        <w:t>significant</w:t>
      </w:r>
      <w:r w:rsidRPr="009460A1">
        <w:rPr>
          <w:rStyle w:val="Emphasis"/>
        </w:rPr>
        <w:t xml:space="preserve"> challenge</w:t>
      </w:r>
      <w:r w:rsidRPr="009460A1">
        <w:rPr>
          <w:sz w:val="16"/>
        </w:rPr>
        <w:t xml:space="preserve">. </w:t>
      </w:r>
      <w:r w:rsidRPr="009460A1">
        <w:rPr>
          <w:rStyle w:val="StyleUnderline"/>
        </w:rPr>
        <w:t>While AI excels at tasks that involve data analysis and pattern recognition, it</w:t>
      </w:r>
      <w:r w:rsidRPr="009460A1">
        <w:rPr>
          <w:sz w:val="16"/>
        </w:rPr>
        <w:t xml:space="preserve"> often </w:t>
      </w:r>
      <w:r w:rsidRPr="009460A1">
        <w:rPr>
          <w:rStyle w:val="StyleUnderline"/>
        </w:rPr>
        <w:t>lacks</w:t>
      </w:r>
      <w:r w:rsidRPr="009460A1">
        <w:rPr>
          <w:sz w:val="16"/>
        </w:rPr>
        <w:t xml:space="preserve"> creativity, intuition, and </w:t>
      </w:r>
      <w:r w:rsidRPr="009460A1">
        <w:rPr>
          <w:rStyle w:val="StyleUnderline"/>
        </w:rPr>
        <w:t xml:space="preserve">the ability to </w:t>
      </w:r>
      <w:r w:rsidRPr="00C42CD7">
        <w:rPr>
          <w:rStyle w:val="StyleUnderline"/>
        </w:rPr>
        <w:t>think abstractly</w:t>
      </w:r>
      <w:r w:rsidRPr="00C42CD7">
        <w:rPr>
          <w:sz w:val="16"/>
        </w:rPr>
        <w:t xml:space="preserve">. As AI systems become more autonomous, questions arise regarding the ethical and legal responsibility for their actions. </w:t>
      </w:r>
      <w:r w:rsidRPr="00C42CD7">
        <w:rPr>
          <w:rStyle w:val="Emphasis"/>
        </w:rPr>
        <w:t>Determining liability</w:t>
      </w:r>
      <w:r w:rsidRPr="00C42CD7">
        <w:rPr>
          <w:sz w:val="16"/>
        </w:rPr>
        <w:t xml:space="preserve"> </w:t>
      </w:r>
      <w:r w:rsidRPr="00C42CD7">
        <w:rPr>
          <w:rStyle w:val="StyleUnderline"/>
        </w:rPr>
        <w:t>and</w:t>
      </w:r>
      <w:r w:rsidRPr="00C42CD7">
        <w:rPr>
          <w:sz w:val="16"/>
        </w:rPr>
        <w:t xml:space="preserve"> </w:t>
      </w:r>
      <w:r w:rsidRPr="00C42CD7">
        <w:rPr>
          <w:rStyle w:val="Emphasis"/>
        </w:rPr>
        <w:t>accountability</w:t>
      </w:r>
      <w:r w:rsidRPr="00C42CD7">
        <w:rPr>
          <w:sz w:val="16"/>
        </w:rPr>
        <w:t xml:space="preserve"> </w:t>
      </w:r>
      <w:r w:rsidRPr="00C42CD7">
        <w:rPr>
          <w:rStyle w:val="StyleUnderline"/>
        </w:rPr>
        <w:t>in cases of AI-related accidents, errors, or harm can be</w:t>
      </w:r>
      <w:r w:rsidRPr="00C42CD7">
        <w:rPr>
          <w:sz w:val="16"/>
        </w:rPr>
        <w:t xml:space="preserve"> </w:t>
      </w:r>
      <w:r w:rsidRPr="00C42CD7">
        <w:rPr>
          <w:rStyle w:val="Emphasis"/>
        </w:rPr>
        <w:t>complex</w:t>
      </w:r>
      <w:r w:rsidRPr="00C42CD7">
        <w:rPr>
          <w:sz w:val="16"/>
        </w:rPr>
        <w:t xml:space="preserve"> </w:t>
      </w:r>
      <w:r w:rsidRPr="00C42CD7">
        <w:rPr>
          <w:rStyle w:val="StyleUnderline"/>
        </w:rPr>
        <w:t>and may</w:t>
      </w:r>
      <w:r w:rsidRPr="00C42CD7">
        <w:rPr>
          <w:sz w:val="16"/>
        </w:rPr>
        <w:t xml:space="preserve"> </w:t>
      </w:r>
      <w:r w:rsidRPr="00C42CD7">
        <w:rPr>
          <w:rStyle w:val="Emphasis"/>
        </w:rPr>
        <w:t>require</w:t>
      </w:r>
      <w:r w:rsidRPr="00C42CD7">
        <w:rPr>
          <w:sz w:val="16"/>
        </w:rPr>
        <w:t xml:space="preserve"> </w:t>
      </w:r>
      <w:r w:rsidRPr="00C42CD7">
        <w:rPr>
          <w:rStyle w:val="StyleUnderline"/>
        </w:rPr>
        <w:t>the establishment of</w:t>
      </w:r>
      <w:r w:rsidRPr="00C42CD7">
        <w:rPr>
          <w:sz w:val="16"/>
        </w:rPr>
        <w:t xml:space="preserve"> </w:t>
      </w:r>
      <w:r w:rsidRPr="00C42CD7">
        <w:rPr>
          <w:rStyle w:val="Emphasis"/>
        </w:rPr>
        <w:t>new legal frameworks</w:t>
      </w:r>
      <w:r w:rsidRPr="00C42CD7">
        <w:rPr>
          <w:sz w:val="16"/>
        </w:rPr>
        <w:t>.</w:t>
      </w:r>
    </w:p>
    <w:p w14:paraId="66FC637B" w14:textId="77777777" w:rsidR="00254DDA" w:rsidRPr="009460A1" w:rsidRDefault="00254DDA" w:rsidP="00254DDA">
      <w:pPr>
        <w:rPr>
          <w:sz w:val="16"/>
        </w:rPr>
      </w:pPr>
      <w:r w:rsidRPr="00C42CD7">
        <w:rPr>
          <w:sz w:val="16"/>
        </w:rPr>
        <w:t xml:space="preserve">The </w:t>
      </w:r>
      <w:r w:rsidRPr="00C42CD7">
        <w:rPr>
          <w:rStyle w:val="Emphasis"/>
        </w:rPr>
        <w:t>empirical risks</w:t>
      </w:r>
      <w:r w:rsidRPr="00C42CD7">
        <w:rPr>
          <w:sz w:val="16"/>
        </w:rPr>
        <w:t xml:space="preserve"> </w:t>
      </w:r>
      <w:r w:rsidRPr="00C42CD7">
        <w:rPr>
          <w:rStyle w:val="StyleUnderline"/>
        </w:rPr>
        <w:t>associated with AI</w:t>
      </w:r>
      <w:r w:rsidRPr="00C42CD7">
        <w:rPr>
          <w:sz w:val="16"/>
        </w:rPr>
        <w:t xml:space="preserve"> </w:t>
      </w:r>
      <w:r w:rsidRPr="00C42CD7">
        <w:rPr>
          <w:rStyle w:val="Emphasis"/>
        </w:rPr>
        <w:t>include adversarial attacks</w:t>
      </w:r>
      <w:r w:rsidRPr="00C42CD7">
        <w:rPr>
          <w:sz w:val="16"/>
        </w:rPr>
        <w:t xml:space="preserve"> </w:t>
      </w:r>
      <w:r w:rsidRPr="00C42CD7">
        <w:rPr>
          <w:rStyle w:val="StyleUnderline"/>
        </w:rPr>
        <w:t>involving deliberately</w:t>
      </w:r>
      <w:r w:rsidRPr="009460A1">
        <w:rPr>
          <w:rStyle w:val="StyleUnderline"/>
        </w:rPr>
        <w:t xml:space="preserve"> manipulating or</w:t>
      </w:r>
      <w:r w:rsidRPr="009460A1">
        <w:rPr>
          <w:sz w:val="16"/>
        </w:rPr>
        <w:t xml:space="preserve"> </w:t>
      </w:r>
      <w:r w:rsidRPr="00B0095B">
        <w:rPr>
          <w:rStyle w:val="Emphasis"/>
          <w:highlight w:val="green"/>
        </w:rPr>
        <w:t>fooling AI</w:t>
      </w:r>
      <w:r w:rsidRPr="009460A1">
        <w:rPr>
          <w:sz w:val="16"/>
        </w:rPr>
        <w:t xml:space="preserve"> </w:t>
      </w:r>
      <w:r w:rsidRPr="009460A1">
        <w:rPr>
          <w:rStyle w:val="StyleUnderline"/>
        </w:rPr>
        <w:t>systems by</w:t>
      </w:r>
      <w:r w:rsidRPr="009460A1">
        <w:rPr>
          <w:sz w:val="16"/>
        </w:rPr>
        <w:t xml:space="preserve"> </w:t>
      </w:r>
      <w:r w:rsidRPr="009460A1">
        <w:rPr>
          <w:rStyle w:val="Emphasis"/>
        </w:rPr>
        <w:t>introducing subtle changes to input data</w:t>
      </w:r>
      <w:r w:rsidRPr="009460A1">
        <w:rPr>
          <w:sz w:val="16"/>
        </w:rPr>
        <w:t xml:space="preserve">. </w:t>
      </w:r>
      <w:r w:rsidRPr="009460A1">
        <w:rPr>
          <w:rStyle w:val="StyleUnderline"/>
        </w:rPr>
        <w:t>Attackers can exploit vulnerabilities in AI algorithms, such as image recognition or natural language processing, to deceive the system and generate incorrect results</w:t>
      </w:r>
      <w:r w:rsidRPr="009460A1">
        <w:rPr>
          <w:sz w:val="16"/>
        </w:rPr>
        <w:t xml:space="preserve">. This </w:t>
      </w:r>
      <w:r w:rsidRPr="009460A1">
        <w:rPr>
          <w:rStyle w:val="StyleUnderline"/>
        </w:rPr>
        <w:t>poses greater risks in</w:t>
      </w:r>
      <w:r w:rsidRPr="009460A1">
        <w:rPr>
          <w:sz w:val="16"/>
        </w:rPr>
        <w:t xml:space="preserve"> </w:t>
      </w:r>
      <w:r w:rsidRPr="00B0095B">
        <w:rPr>
          <w:rStyle w:val="Emphasis"/>
          <w:highlight w:val="green"/>
        </w:rPr>
        <w:t>critical domains</w:t>
      </w:r>
      <w:r w:rsidRPr="00B0095B">
        <w:rPr>
          <w:sz w:val="16"/>
          <w:highlight w:val="green"/>
        </w:rPr>
        <w:t xml:space="preserve"> </w:t>
      </w:r>
      <w:r w:rsidRPr="002479AB">
        <w:rPr>
          <w:rStyle w:val="StyleUnderline"/>
        </w:rPr>
        <w:t>like</w:t>
      </w:r>
      <w:r w:rsidRPr="009460A1">
        <w:rPr>
          <w:sz w:val="16"/>
        </w:rPr>
        <w:t xml:space="preserve"> </w:t>
      </w:r>
      <w:r w:rsidRPr="00B0095B">
        <w:rPr>
          <w:rStyle w:val="Emphasis"/>
          <w:highlight w:val="green"/>
        </w:rPr>
        <w:t>a</w:t>
      </w:r>
      <w:r w:rsidRPr="009460A1">
        <w:rPr>
          <w:rStyle w:val="StyleUnderline"/>
        </w:rPr>
        <w:t>utonomous</w:t>
      </w:r>
      <w:r w:rsidRPr="009460A1">
        <w:rPr>
          <w:sz w:val="16"/>
        </w:rPr>
        <w:t xml:space="preserve"> </w:t>
      </w:r>
      <w:r w:rsidRPr="00B0095B">
        <w:rPr>
          <w:rStyle w:val="Emphasis"/>
          <w:highlight w:val="green"/>
        </w:rPr>
        <w:t>v</w:t>
      </w:r>
      <w:r w:rsidRPr="009460A1">
        <w:rPr>
          <w:rStyle w:val="StyleUnderline"/>
        </w:rPr>
        <w:t>ehicle</w:t>
      </w:r>
      <w:r w:rsidRPr="00B0095B">
        <w:rPr>
          <w:rStyle w:val="Emphasis"/>
          <w:highlight w:val="green"/>
        </w:rPr>
        <w:t>s</w:t>
      </w:r>
      <w:r w:rsidRPr="009460A1">
        <w:rPr>
          <w:sz w:val="16"/>
        </w:rPr>
        <w:t xml:space="preserve">, </w:t>
      </w:r>
      <w:r w:rsidRPr="00B0095B">
        <w:rPr>
          <w:rStyle w:val="Emphasis"/>
          <w:highlight w:val="green"/>
        </w:rPr>
        <w:t>facial recognition</w:t>
      </w:r>
      <w:r w:rsidRPr="009460A1">
        <w:rPr>
          <w:sz w:val="16"/>
        </w:rPr>
        <w:t xml:space="preserve"> </w:t>
      </w:r>
      <w:r w:rsidRPr="009460A1">
        <w:rPr>
          <w:rStyle w:val="StyleUnderline"/>
        </w:rPr>
        <w:t>systems</w:t>
      </w:r>
      <w:r w:rsidRPr="009460A1">
        <w:rPr>
          <w:sz w:val="16"/>
        </w:rPr>
        <w:t xml:space="preserve">, </w:t>
      </w:r>
      <w:r w:rsidRPr="009460A1">
        <w:rPr>
          <w:rStyle w:val="Emphasis"/>
        </w:rPr>
        <w:t xml:space="preserve">and </w:t>
      </w:r>
      <w:r w:rsidRPr="00B0095B">
        <w:rPr>
          <w:rStyle w:val="Emphasis"/>
          <w:highlight w:val="green"/>
        </w:rPr>
        <w:t>cybersecurity</w:t>
      </w:r>
      <w:r w:rsidRPr="009460A1">
        <w:rPr>
          <w:sz w:val="16"/>
        </w:rPr>
        <w:t xml:space="preserve">. Yet </w:t>
      </w:r>
      <w:r w:rsidRPr="009460A1">
        <w:rPr>
          <w:rStyle w:val="StyleUnderline"/>
        </w:rPr>
        <w:t>another security risk is</w:t>
      </w:r>
      <w:r w:rsidRPr="009460A1">
        <w:rPr>
          <w:sz w:val="16"/>
        </w:rPr>
        <w:t xml:space="preserve"> </w:t>
      </w:r>
      <w:r w:rsidRPr="00B0095B">
        <w:rPr>
          <w:rStyle w:val="Emphasis"/>
          <w:highlight w:val="green"/>
        </w:rPr>
        <w:t>data poisoning</w:t>
      </w:r>
      <w:r w:rsidRPr="009460A1">
        <w:rPr>
          <w:sz w:val="16"/>
        </w:rPr>
        <w:t xml:space="preserve">, i.e., intentionally </w:t>
      </w:r>
      <w:r w:rsidRPr="009460A1">
        <w:rPr>
          <w:rStyle w:val="StyleUnderline"/>
        </w:rPr>
        <w:t>tampering with</w:t>
      </w:r>
      <w:r w:rsidRPr="009460A1">
        <w:rPr>
          <w:sz w:val="16"/>
        </w:rPr>
        <w:t xml:space="preserve"> or manipulating </w:t>
      </w:r>
      <w:r w:rsidRPr="009460A1">
        <w:rPr>
          <w:rStyle w:val="StyleUnderline"/>
        </w:rPr>
        <w:t>training data to inject biased or malicious information to manipulate the learning process and compromise the integrity and reliability of AI models</w:t>
      </w:r>
      <w:r w:rsidRPr="009460A1">
        <w:rPr>
          <w:sz w:val="16"/>
        </w:rPr>
        <w:t xml:space="preserve">. Furthermore, </w:t>
      </w:r>
      <w:r w:rsidRPr="009460A1">
        <w:rPr>
          <w:rStyle w:val="StyleUnderline"/>
        </w:rPr>
        <w:t>AI models and algorithms are valuable assets, and their theft can have severe consequences</w:t>
      </w:r>
      <w:r w:rsidRPr="009460A1">
        <w:rPr>
          <w:sz w:val="16"/>
        </w:rPr>
        <w:t xml:space="preserve">, such as attackers’ ability to reverse engineer, gain unauthorized access, or perpetrate insider threats. Any </w:t>
      </w:r>
      <w:r w:rsidRPr="009460A1">
        <w:rPr>
          <w:rStyle w:val="StyleUnderline"/>
        </w:rPr>
        <w:t>unauthorized access to AI algorithms can be exploited or used to gain a competitive advantage</w:t>
      </w:r>
      <w:r w:rsidRPr="009460A1">
        <w:rPr>
          <w:sz w:val="16"/>
        </w:rPr>
        <w:t xml:space="preserve"> or launch malicious attacks, and </w:t>
      </w:r>
      <w:r w:rsidRPr="009460A1">
        <w:rPr>
          <w:rStyle w:val="Emphasis"/>
        </w:rPr>
        <w:t>lead to privacy concerns</w:t>
      </w:r>
      <w:r w:rsidRPr="009460A1">
        <w:rPr>
          <w:sz w:val="16"/>
        </w:rPr>
        <w:t xml:space="preserve"> </w:t>
      </w:r>
      <w:r w:rsidRPr="009460A1">
        <w:rPr>
          <w:rStyle w:val="StyleUnderline"/>
        </w:rPr>
        <w:t>as sensitive or personal information can be collected, analyzed, and potentially misused</w:t>
      </w:r>
      <w:r w:rsidRPr="009460A1">
        <w:rPr>
          <w:sz w:val="16"/>
        </w:rPr>
        <w:t xml:space="preserve">. The cascading risks include a lack of explainability since it becomes intriguing to understand why an AI system made a particular decision. </w:t>
      </w:r>
      <w:r w:rsidRPr="009460A1">
        <w:rPr>
          <w:rStyle w:val="StyleUnderline"/>
        </w:rPr>
        <w:t>Other risks include backdoor attacks</w:t>
      </w:r>
      <w:r w:rsidRPr="009460A1">
        <w:rPr>
          <w:sz w:val="16"/>
        </w:rPr>
        <w:t xml:space="preserve"> where </w:t>
      </w:r>
      <w:r w:rsidRPr="009460A1">
        <w:rPr>
          <w:sz w:val="16"/>
        </w:rPr>
        <w:lastRenderedPageBreak/>
        <w:t xml:space="preserve">malicious actors manipulate the training process to introduce hidden vulnerabilities triggered by specific inputs or conditions, </w:t>
      </w:r>
      <w:r w:rsidRPr="009460A1">
        <w:rPr>
          <w:rStyle w:val="StyleUnderline"/>
        </w:rPr>
        <w:t>data inference</w:t>
      </w:r>
      <w:r w:rsidRPr="009460A1">
        <w:rPr>
          <w:sz w:val="16"/>
        </w:rPr>
        <w:t xml:space="preserve"> by subtly modifying the training data or introducing strategically crafted inputs to influence the system's behavior, Distributed Denial of Service (</w:t>
      </w:r>
      <w:r w:rsidRPr="009460A1">
        <w:rPr>
          <w:rStyle w:val="StyleUnderline"/>
        </w:rPr>
        <w:t>DDoS</w:t>
      </w:r>
      <w:r w:rsidRPr="009460A1">
        <w:rPr>
          <w:sz w:val="16"/>
        </w:rPr>
        <w:t xml:space="preserve">) where malicious actors overload the system with excessive requests, causing it to become unavailable or slow down, </w:t>
      </w:r>
      <w:r w:rsidRPr="009460A1">
        <w:rPr>
          <w:rStyle w:val="StyleUnderline"/>
        </w:rPr>
        <w:t>social engineering to manipulate the system to extract sensitive information or deceive users, and creating a sense of undermining trust and confidence in the tech</w:t>
      </w:r>
      <w:r w:rsidRPr="009460A1">
        <w:rPr>
          <w:sz w:val="16"/>
        </w:rPr>
        <w:t>nology.</w:t>
      </w:r>
    </w:p>
    <w:p w14:paraId="7B814178" w14:textId="77777777" w:rsidR="00254DDA" w:rsidRPr="00C42CD7" w:rsidRDefault="00254DDA" w:rsidP="00254DDA">
      <w:pPr>
        <w:rPr>
          <w:sz w:val="16"/>
        </w:rPr>
      </w:pPr>
      <w:r w:rsidRPr="00B0095B">
        <w:rPr>
          <w:rStyle w:val="StyleUnderline"/>
          <w:highlight w:val="green"/>
        </w:rPr>
        <w:t>Organizations</w:t>
      </w:r>
      <w:r w:rsidRPr="00B0095B">
        <w:rPr>
          <w:sz w:val="16"/>
          <w:highlight w:val="green"/>
        </w:rPr>
        <w:t xml:space="preserve"> </w:t>
      </w:r>
      <w:r w:rsidRPr="00B0095B">
        <w:rPr>
          <w:rStyle w:val="Emphasis"/>
          <w:highlight w:val="green"/>
        </w:rPr>
        <w:t>must ensure</w:t>
      </w:r>
      <w:r w:rsidRPr="009460A1">
        <w:rPr>
          <w:sz w:val="16"/>
        </w:rPr>
        <w:t xml:space="preserve"> </w:t>
      </w:r>
      <w:r w:rsidRPr="009460A1">
        <w:rPr>
          <w:rStyle w:val="StyleUnderline"/>
        </w:rPr>
        <w:t>the reliability, integrity, and</w:t>
      </w:r>
      <w:r w:rsidRPr="009460A1">
        <w:rPr>
          <w:sz w:val="16"/>
        </w:rPr>
        <w:t xml:space="preserve"> </w:t>
      </w:r>
      <w:r w:rsidRPr="00B0095B">
        <w:rPr>
          <w:rStyle w:val="Emphasis"/>
          <w:highlight w:val="green"/>
        </w:rPr>
        <w:t>security</w:t>
      </w:r>
      <w:r w:rsidRPr="009460A1">
        <w:rPr>
          <w:sz w:val="16"/>
        </w:rPr>
        <w:t xml:space="preserve"> </w:t>
      </w:r>
      <w:r w:rsidRPr="009460A1">
        <w:rPr>
          <w:rStyle w:val="StyleUnderline"/>
        </w:rPr>
        <w:t>of AI systems through robust authentication mechanisms, secure development practices, and regular security</w:t>
      </w:r>
      <w:r w:rsidRPr="009460A1">
        <w:rPr>
          <w:sz w:val="16"/>
        </w:rPr>
        <w:t xml:space="preserve"> </w:t>
      </w:r>
      <w:r w:rsidRPr="009460A1">
        <w:rPr>
          <w:rStyle w:val="Emphasis"/>
        </w:rPr>
        <w:t>audits</w:t>
      </w:r>
      <w:r w:rsidRPr="009460A1">
        <w:rPr>
          <w:sz w:val="16"/>
        </w:rPr>
        <w:t xml:space="preserve">. Addressing these security challenges </w:t>
      </w:r>
      <w:r w:rsidRPr="009460A1">
        <w:rPr>
          <w:rStyle w:val="StyleUnderline"/>
        </w:rPr>
        <w:t>requires a comprehensive approach, including secure AI model development</w:t>
      </w:r>
      <w:r w:rsidRPr="009460A1">
        <w:rPr>
          <w:sz w:val="16"/>
        </w:rPr>
        <w:t xml:space="preserve">, </w:t>
      </w:r>
      <w:r w:rsidRPr="009460A1">
        <w:rPr>
          <w:rStyle w:val="Emphasis"/>
        </w:rPr>
        <w:t>data protection measures</w:t>
      </w:r>
      <w:r w:rsidRPr="009460A1">
        <w:rPr>
          <w:sz w:val="16"/>
        </w:rPr>
        <w:t xml:space="preserve">, </w:t>
      </w:r>
      <w:r w:rsidRPr="009460A1">
        <w:rPr>
          <w:rStyle w:val="StyleUnderline"/>
        </w:rPr>
        <w:t>robust authentication</w:t>
      </w:r>
      <w:r w:rsidRPr="009460A1">
        <w:rPr>
          <w:sz w:val="16"/>
        </w:rPr>
        <w:t xml:space="preserve">, </w:t>
      </w:r>
      <w:r w:rsidRPr="009460A1">
        <w:rPr>
          <w:rStyle w:val="StyleUnderline"/>
        </w:rPr>
        <w:t>and access controls</w:t>
      </w:r>
      <w:r w:rsidRPr="009460A1">
        <w:rPr>
          <w:sz w:val="16"/>
        </w:rPr>
        <w:t xml:space="preserve">, regular security assessments, and ongoing research to mitigate emerging threats. The challenges and complexities of evolving AI threats and security have crossed the barriers of space, ideology, and politics, necessitating a constructive collaborative effort of all stakeholders across nations. With the exponential advancements in information science and technology and associated subjects such as AI, ML, DL, DA, and big data, unfortunately, misuse of IT is now also classified as </w:t>
      </w:r>
      <w:proofErr w:type="gramStart"/>
      <w:r w:rsidRPr="009460A1">
        <w:rPr>
          <w:sz w:val="16"/>
        </w:rPr>
        <w:t>dual-use</w:t>
      </w:r>
      <w:proofErr w:type="gramEnd"/>
      <w:r w:rsidRPr="009460A1">
        <w:rPr>
          <w:sz w:val="16"/>
        </w:rPr>
        <w:t xml:space="preserve">, since </w:t>
      </w:r>
      <w:r w:rsidRPr="009460A1">
        <w:rPr>
          <w:rStyle w:val="StyleUnderline"/>
        </w:rPr>
        <w:t xml:space="preserve">it is </w:t>
      </w:r>
      <w:r w:rsidRPr="00C42CD7">
        <w:rPr>
          <w:rStyle w:val="StyleUnderline"/>
        </w:rPr>
        <w:t>evident by exploits of social media by</w:t>
      </w:r>
      <w:r w:rsidRPr="00C42CD7">
        <w:rPr>
          <w:sz w:val="16"/>
        </w:rPr>
        <w:t xml:space="preserve"> </w:t>
      </w:r>
      <w:r w:rsidRPr="00C42CD7">
        <w:rPr>
          <w:rStyle w:val="Emphasis"/>
        </w:rPr>
        <w:t>terrorists for recruitment</w:t>
      </w:r>
      <w:r w:rsidRPr="00C42CD7">
        <w:rPr>
          <w:sz w:val="16"/>
        </w:rPr>
        <w:t xml:space="preserve"> </w:t>
      </w:r>
      <w:r w:rsidRPr="00C42CD7">
        <w:rPr>
          <w:rStyle w:val="StyleUnderline"/>
        </w:rPr>
        <w:t>and manipulation of the weak and vulnerable for</w:t>
      </w:r>
      <w:r w:rsidRPr="00C42CD7">
        <w:rPr>
          <w:sz w:val="16"/>
        </w:rPr>
        <w:t xml:space="preserve"> </w:t>
      </w:r>
      <w:r w:rsidRPr="00C42CD7">
        <w:rPr>
          <w:rStyle w:val="Emphasis"/>
        </w:rPr>
        <w:t>promoting</w:t>
      </w:r>
      <w:r w:rsidRPr="00C42CD7">
        <w:rPr>
          <w:sz w:val="16"/>
        </w:rPr>
        <w:t xml:space="preserve"> </w:t>
      </w:r>
      <w:r w:rsidRPr="00C42CD7">
        <w:rPr>
          <w:rStyle w:val="StyleUnderline"/>
        </w:rPr>
        <w:t>terrorist</w:t>
      </w:r>
      <w:r w:rsidRPr="00C42CD7">
        <w:rPr>
          <w:sz w:val="16"/>
        </w:rPr>
        <w:t xml:space="preserve"> </w:t>
      </w:r>
      <w:r w:rsidRPr="00C42CD7">
        <w:rPr>
          <w:rStyle w:val="Emphasis"/>
        </w:rPr>
        <w:t>ideology</w:t>
      </w:r>
      <w:r w:rsidRPr="00C42CD7">
        <w:rPr>
          <w:sz w:val="16"/>
        </w:rPr>
        <w:t xml:space="preserve">. </w:t>
      </w:r>
      <w:r w:rsidRPr="00C42CD7">
        <w:rPr>
          <w:rStyle w:val="StyleUnderline"/>
        </w:rPr>
        <w:t>Other risk areas include</w:t>
      </w:r>
      <w:r w:rsidRPr="00C42CD7">
        <w:rPr>
          <w:sz w:val="16"/>
        </w:rPr>
        <w:t xml:space="preserve"> (potentially AI-generated) </w:t>
      </w:r>
      <w:r w:rsidRPr="00C42CD7">
        <w:rPr>
          <w:rStyle w:val="StyleUnderline"/>
        </w:rPr>
        <w:t>misinformation and</w:t>
      </w:r>
      <w:r w:rsidRPr="00C42CD7">
        <w:rPr>
          <w:sz w:val="16"/>
        </w:rPr>
        <w:t xml:space="preserve"> </w:t>
      </w:r>
      <w:r w:rsidRPr="00C42CD7">
        <w:rPr>
          <w:rStyle w:val="Emphasis"/>
        </w:rPr>
        <w:t>disinformation</w:t>
      </w:r>
      <w:r w:rsidRPr="00C42CD7">
        <w:rPr>
          <w:sz w:val="16"/>
        </w:rPr>
        <w:t xml:space="preserve"> – </w:t>
      </w:r>
      <w:r w:rsidRPr="00C42CD7">
        <w:rPr>
          <w:rStyle w:val="StyleUnderline"/>
        </w:rPr>
        <w:t>feeding the rise of</w:t>
      </w:r>
      <w:r w:rsidRPr="00C42CD7">
        <w:rPr>
          <w:sz w:val="16"/>
        </w:rPr>
        <w:t xml:space="preserve"> </w:t>
      </w:r>
      <w:r w:rsidRPr="00C42CD7">
        <w:rPr>
          <w:rStyle w:val="Emphasis"/>
        </w:rPr>
        <w:t>fascism</w:t>
      </w:r>
      <w:r w:rsidRPr="00C42CD7">
        <w:rPr>
          <w:sz w:val="16"/>
        </w:rPr>
        <w:t xml:space="preserve">, </w:t>
      </w:r>
      <w:r w:rsidRPr="00C42CD7">
        <w:rPr>
          <w:rStyle w:val="StyleUnderline"/>
        </w:rPr>
        <w:t>racism, and</w:t>
      </w:r>
      <w:r w:rsidRPr="00C42CD7">
        <w:rPr>
          <w:sz w:val="16"/>
        </w:rPr>
        <w:t xml:space="preserve"> </w:t>
      </w:r>
      <w:r w:rsidRPr="00C42CD7">
        <w:rPr>
          <w:rStyle w:val="Emphasis"/>
        </w:rPr>
        <w:t>authoritarianism</w:t>
      </w:r>
      <w:r w:rsidRPr="00C42CD7">
        <w:rPr>
          <w:sz w:val="16"/>
        </w:rPr>
        <w:t xml:space="preserve"> </w:t>
      </w:r>
      <w:r w:rsidRPr="00C42CD7">
        <w:rPr>
          <w:rStyle w:val="StyleUnderline"/>
        </w:rPr>
        <w:t>while undermining reality-based governance</w:t>
      </w:r>
      <w:r w:rsidRPr="00C42CD7">
        <w:rPr>
          <w:sz w:val="16"/>
        </w:rPr>
        <w:t xml:space="preserve">. </w:t>
      </w:r>
      <w:r w:rsidRPr="00C42CD7">
        <w:rPr>
          <w:rStyle w:val="StyleUnderline"/>
        </w:rPr>
        <w:t>Information science and technology play a major role in cyber defense, since adversaries always look for vulnerabilities in security posture,</w:t>
      </w:r>
      <w:r w:rsidRPr="00C42CD7">
        <w:rPr>
          <w:sz w:val="16"/>
        </w:rPr>
        <w:t xml:space="preserve"> while cyber-defenders seek the same vulnerabilities from the viewpoint of</w:t>
      </w:r>
      <w:r w:rsidRPr="009460A1">
        <w:rPr>
          <w:sz w:val="16"/>
        </w:rPr>
        <w:t xml:space="preserve"> either “plugging” them or finding a patch to deter penetration. Due to the vast spectrum of threat vectors arising from cyber, it is critical to use advanced technologies, computational tools, foresight, and decision support tools for cyber defense to </w:t>
      </w:r>
      <w:r w:rsidRPr="00C42CD7">
        <w:rPr>
          <w:sz w:val="16"/>
        </w:rPr>
        <w:t>ensure security and resiliency.</w:t>
      </w:r>
    </w:p>
    <w:p w14:paraId="28B985FE" w14:textId="77777777" w:rsidR="00254DDA" w:rsidRDefault="00254DDA" w:rsidP="00254DDA">
      <w:pPr>
        <w:rPr>
          <w:sz w:val="16"/>
        </w:rPr>
      </w:pPr>
      <w:r w:rsidRPr="00C42CD7">
        <w:rPr>
          <w:rStyle w:val="StyleUnderline"/>
        </w:rPr>
        <w:t>With the growing use of AI</w:t>
      </w:r>
      <w:r w:rsidRPr="00C42CD7">
        <w:rPr>
          <w:sz w:val="16"/>
        </w:rPr>
        <w:t xml:space="preserve">, </w:t>
      </w:r>
      <w:r w:rsidRPr="00C42CD7">
        <w:rPr>
          <w:rStyle w:val="Emphasis"/>
        </w:rPr>
        <w:t>there is</w:t>
      </w:r>
      <w:r w:rsidRPr="00C42CD7">
        <w:rPr>
          <w:sz w:val="16"/>
        </w:rPr>
        <w:t xml:space="preserve"> </w:t>
      </w:r>
      <w:r w:rsidRPr="00C42CD7">
        <w:rPr>
          <w:rStyle w:val="StyleUnderline"/>
        </w:rPr>
        <w:t>even</w:t>
      </w:r>
      <w:r w:rsidRPr="00C42CD7">
        <w:rPr>
          <w:sz w:val="16"/>
        </w:rPr>
        <w:t xml:space="preserve"> </w:t>
      </w:r>
      <w:r w:rsidRPr="00C42CD7">
        <w:rPr>
          <w:rStyle w:val="Emphasis"/>
        </w:rPr>
        <w:t>a threat to democracy</w:t>
      </w:r>
      <w:r w:rsidRPr="00C42CD7">
        <w:rPr>
          <w:sz w:val="16"/>
        </w:rPr>
        <w:t xml:space="preserve"> </w:t>
      </w:r>
      <w:r w:rsidRPr="00C42CD7">
        <w:rPr>
          <w:rStyle w:val="StyleUnderline"/>
        </w:rPr>
        <w:t>by platforms such as ChatGPT</w:t>
      </w:r>
      <w:r w:rsidRPr="00C42CD7">
        <w:rPr>
          <w:sz w:val="16"/>
        </w:rPr>
        <w:t xml:space="preserve"> (Chat Generative Pretrained Transformer) – an AI-powered Chatbot built on top of OpenAI's GPT-3.5 and GPT-4 families of large language models and has been finetuned using both supervised and reinforcement learning techniques, </w:t>
      </w:r>
      <w:r w:rsidRPr="00C42CD7">
        <w:rPr>
          <w:rStyle w:val="StyleUnderline"/>
        </w:rPr>
        <w:t>there are already discussions concerning bias in programming</w:t>
      </w:r>
      <w:r w:rsidRPr="00C42CD7">
        <w:rPr>
          <w:sz w:val="16"/>
        </w:rPr>
        <w:t xml:space="preserve"> (ChatGPT, 2023; Buchholz, 2023; Sheth, 2023; Dastin; 2023). The </w:t>
      </w:r>
      <w:r w:rsidRPr="00C42CD7">
        <w:rPr>
          <w:rStyle w:val="StyleUnderline"/>
        </w:rPr>
        <w:t>potential implications are</w:t>
      </w:r>
      <w:r w:rsidRPr="00C42CD7">
        <w:rPr>
          <w:sz w:val="16"/>
        </w:rPr>
        <w:t xml:space="preserve"> </w:t>
      </w:r>
      <w:r w:rsidRPr="00C42CD7">
        <w:rPr>
          <w:rStyle w:val="Emphasis"/>
        </w:rPr>
        <w:t>election interference</w:t>
      </w:r>
      <w:r w:rsidRPr="00C42CD7">
        <w:rPr>
          <w:sz w:val="16"/>
        </w:rPr>
        <w:t xml:space="preserve">, </w:t>
      </w:r>
      <w:r w:rsidRPr="00C42CD7">
        <w:rPr>
          <w:rStyle w:val="Emphasis"/>
        </w:rPr>
        <w:t>indoctrination</w:t>
      </w:r>
      <w:r w:rsidRPr="009460A1">
        <w:rPr>
          <w:sz w:val="16"/>
        </w:rPr>
        <w:t xml:space="preserve"> </w:t>
      </w:r>
      <w:r w:rsidRPr="002479AB">
        <w:rPr>
          <w:rStyle w:val="StyleUnderline"/>
        </w:rPr>
        <w:t>of the younger generation</w:t>
      </w:r>
      <w:r w:rsidRPr="002479AB">
        <w:rPr>
          <w:sz w:val="16"/>
        </w:rPr>
        <w:t xml:space="preserve">, the spread of </w:t>
      </w:r>
      <w:r w:rsidRPr="002479AB">
        <w:rPr>
          <w:rStyle w:val="Emphasis"/>
        </w:rPr>
        <w:t>misinformation</w:t>
      </w:r>
      <w:r w:rsidRPr="009460A1">
        <w:rPr>
          <w:sz w:val="16"/>
        </w:rPr>
        <w:t xml:space="preserve">, </w:t>
      </w:r>
      <w:r w:rsidRPr="009460A1">
        <w:rPr>
          <w:rStyle w:val="StyleUnderline"/>
        </w:rPr>
        <w:t>and</w:t>
      </w:r>
      <w:r w:rsidRPr="009460A1">
        <w:rPr>
          <w:sz w:val="16"/>
        </w:rPr>
        <w:t xml:space="preserve"> </w:t>
      </w:r>
      <w:r w:rsidRPr="009460A1">
        <w:rPr>
          <w:rStyle w:val="Emphasis"/>
        </w:rPr>
        <w:t>propaganda arms</w:t>
      </w:r>
      <w:r w:rsidRPr="009460A1">
        <w:rPr>
          <w:sz w:val="16"/>
        </w:rPr>
        <w:t xml:space="preserve"> </w:t>
      </w:r>
      <w:r w:rsidRPr="009460A1">
        <w:rPr>
          <w:rStyle w:val="StyleUnderline"/>
        </w:rPr>
        <w:t>for nefarious groups</w:t>
      </w:r>
      <w:r w:rsidRPr="009460A1">
        <w:rPr>
          <w:sz w:val="16"/>
        </w:rPr>
        <w:t xml:space="preserve">. </w:t>
      </w:r>
      <w:r w:rsidRPr="00B0095B">
        <w:rPr>
          <w:rStyle w:val="StyleUnderline"/>
          <w:highlight w:val="green"/>
        </w:rPr>
        <w:t>AI techniques</w:t>
      </w:r>
      <w:r w:rsidRPr="009460A1">
        <w:rPr>
          <w:rStyle w:val="StyleUnderline"/>
        </w:rPr>
        <w:t xml:space="preserve"> have already </w:t>
      </w:r>
      <w:r w:rsidRPr="00B0095B">
        <w:rPr>
          <w:rStyle w:val="StyleUnderline"/>
          <w:highlight w:val="green"/>
        </w:rPr>
        <w:t>generated</w:t>
      </w:r>
      <w:r w:rsidRPr="009460A1">
        <w:rPr>
          <w:rStyle w:val="StyleUnderline"/>
        </w:rPr>
        <w:t xml:space="preserve"> recipes for thousands of</w:t>
      </w:r>
      <w:r w:rsidRPr="009460A1">
        <w:rPr>
          <w:sz w:val="16"/>
        </w:rPr>
        <w:t xml:space="preserve"> </w:t>
      </w:r>
      <w:r w:rsidRPr="009460A1">
        <w:rPr>
          <w:rStyle w:val="StyleUnderline"/>
        </w:rPr>
        <w:t xml:space="preserve">toxins </w:t>
      </w:r>
      <w:proofErr w:type="gramStart"/>
      <w:r w:rsidRPr="009460A1">
        <w:rPr>
          <w:rStyle w:val="StyleUnderline"/>
        </w:rPr>
        <w:t>similar to</w:t>
      </w:r>
      <w:proofErr w:type="gramEnd"/>
      <w:r w:rsidRPr="009460A1">
        <w:rPr>
          <w:sz w:val="16"/>
        </w:rPr>
        <w:t xml:space="preserve"> </w:t>
      </w:r>
      <w:r w:rsidRPr="00B0095B">
        <w:rPr>
          <w:rStyle w:val="Emphasis"/>
          <w:highlight w:val="green"/>
        </w:rPr>
        <w:t>chemical warfare agents</w:t>
      </w:r>
      <w:r w:rsidRPr="009460A1">
        <w:rPr>
          <w:sz w:val="16"/>
        </w:rPr>
        <w:t xml:space="preserve">; </w:t>
      </w:r>
      <w:r w:rsidRPr="009460A1">
        <w:rPr>
          <w:rStyle w:val="StyleUnderline"/>
        </w:rPr>
        <w:t>guerilla armed forces</w:t>
      </w:r>
      <w:r w:rsidRPr="009460A1">
        <w:rPr>
          <w:sz w:val="16"/>
        </w:rPr>
        <w:t xml:space="preserve">, </w:t>
      </w:r>
      <w:r w:rsidRPr="009460A1">
        <w:rPr>
          <w:rStyle w:val="Emphasis"/>
        </w:rPr>
        <w:t>terrorist</w:t>
      </w:r>
      <w:r w:rsidRPr="009460A1">
        <w:rPr>
          <w:sz w:val="16"/>
        </w:rPr>
        <w:t xml:space="preserve"> </w:t>
      </w:r>
      <w:r w:rsidRPr="009460A1">
        <w:rPr>
          <w:rStyle w:val="StyleUnderline"/>
        </w:rPr>
        <w:t>groups</w:t>
      </w:r>
      <w:r w:rsidRPr="009460A1">
        <w:rPr>
          <w:sz w:val="16"/>
        </w:rPr>
        <w:t xml:space="preserve">, </w:t>
      </w:r>
      <w:r w:rsidRPr="009460A1">
        <w:rPr>
          <w:rStyle w:val="StyleUnderline"/>
        </w:rPr>
        <w:t>or even</w:t>
      </w:r>
      <w:r w:rsidRPr="009460A1">
        <w:rPr>
          <w:sz w:val="16"/>
        </w:rPr>
        <w:t xml:space="preserve"> individuals deploy these tools to </w:t>
      </w:r>
      <w:r w:rsidRPr="00B0095B">
        <w:rPr>
          <w:rStyle w:val="Emphasis"/>
          <w:highlight w:val="green"/>
        </w:rPr>
        <w:t>construct deadly pathogens</w:t>
      </w:r>
      <w:r w:rsidRPr="009460A1">
        <w:rPr>
          <w:sz w:val="16"/>
        </w:rPr>
        <w:t xml:space="preserve"> </w:t>
      </w:r>
      <w:r w:rsidRPr="009460A1">
        <w:rPr>
          <w:rStyle w:val="StyleUnderline"/>
        </w:rPr>
        <w:t>by modifying genomes</w:t>
      </w:r>
      <w:r w:rsidRPr="009460A1">
        <w:rPr>
          <w:sz w:val="16"/>
        </w:rPr>
        <w:t>.</w:t>
      </w:r>
    </w:p>
    <w:p w14:paraId="70561C3D" w14:textId="77777777" w:rsidR="00254DDA" w:rsidRDefault="00254DDA" w:rsidP="00254DDA">
      <w:pPr>
        <w:rPr>
          <w:sz w:val="16"/>
        </w:rPr>
      </w:pPr>
    </w:p>
    <w:p w14:paraId="32864E7E" w14:textId="77777777" w:rsidR="00254DDA" w:rsidRPr="00692AB1" w:rsidRDefault="00254DDA" w:rsidP="00254DDA"/>
    <w:p w14:paraId="657DF4B0" w14:textId="77777777" w:rsidR="00254DDA" w:rsidRDefault="00254DDA" w:rsidP="00254DDA">
      <w:pPr>
        <w:pStyle w:val="Heading2"/>
      </w:pPr>
      <w:r>
        <w:lastRenderedPageBreak/>
        <w:t>4</w:t>
      </w:r>
    </w:p>
    <w:p w14:paraId="2C20F7A1" w14:textId="77777777" w:rsidR="00254DDA" w:rsidRPr="00A92DEB" w:rsidRDefault="00254DDA" w:rsidP="00254DDA">
      <w:pPr>
        <w:rPr>
          <w:u w:val="single"/>
        </w:rPr>
      </w:pPr>
      <w:r w:rsidRPr="00A92DEB">
        <w:rPr>
          <w:u w:val="single"/>
        </w:rPr>
        <w:t>Set Col K</w:t>
      </w:r>
    </w:p>
    <w:p w14:paraId="07C8A05A" w14:textId="77777777" w:rsidR="00254DDA" w:rsidRPr="00A92DEB" w:rsidRDefault="00254DDA" w:rsidP="00254DDA">
      <w:pPr>
        <w:pStyle w:val="Heading4"/>
        <w:rPr>
          <w:rFonts w:cs="Calibri"/>
        </w:rPr>
      </w:pPr>
      <w:r w:rsidRPr="00A92DEB">
        <w:rPr>
          <w:rFonts w:cs="Calibri"/>
        </w:rPr>
        <w:t xml:space="preserve">Settler colonialism is marked by a genocidal arithmetic that oscillates between a logic of elimination and expropriation. Labor wages and sovereignty require </w:t>
      </w:r>
      <w:proofErr w:type="spellStart"/>
      <w:r w:rsidRPr="00A92DEB">
        <w:rPr>
          <w:rFonts w:cs="Calibri"/>
        </w:rPr>
        <w:t>extractivism</w:t>
      </w:r>
      <w:proofErr w:type="spellEnd"/>
      <w:r w:rsidRPr="00A92DEB">
        <w:rPr>
          <w:rFonts w:cs="Calibri"/>
        </w:rPr>
        <w:t xml:space="preserve"> and indigenous genocide. </w:t>
      </w:r>
    </w:p>
    <w:p w14:paraId="36BC4D66" w14:textId="77777777" w:rsidR="00254DDA" w:rsidRPr="00A92DEB" w:rsidRDefault="00254DDA" w:rsidP="00254DDA">
      <w:r w:rsidRPr="00A92DEB">
        <w:rPr>
          <w:rStyle w:val="Style13ptBold"/>
        </w:rPr>
        <w:t xml:space="preserve">Pasternak 25’ </w:t>
      </w:r>
      <w:r w:rsidRPr="00A92DEB">
        <w:t>[Shiri Pasternak, in March 2025, “</w:t>
      </w:r>
      <w:proofErr w:type="spellStart"/>
      <w:r w:rsidRPr="00A92DEB">
        <w:t>Labour</w:t>
      </w:r>
      <w:proofErr w:type="spellEnd"/>
      <w:r w:rsidRPr="00A92DEB">
        <w:t xml:space="preserve">, Settler Colonialism, and Economies of Extraction: The Wages of Settlement,” Oxford Intersections: Racism by Context, Oxford University Press, </w:t>
      </w:r>
      <w:hyperlink r:id="rId9" w:history="1">
        <w:r w:rsidRPr="00A92DEB">
          <w:rPr>
            <w:rStyle w:val="Hyperlink"/>
          </w:rPr>
          <w:t>https://doi.org/10.1093/9780198945246.003.0084</w:t>
        </w:r>
      </w:hyperlink>
      <w:r w:rsidRPr="00A92DEB">
        <w:t>] VIK$</w:t>
      </w:r>
    </w:p>
    <w:p w14:paraId="70F21E70" w14:textId="77777777" w:rsidR="00254DDA" w:rsidRPr="00A92DEB" w:rsidRDefault="00254DDA" w:rsidP="00254DDA">
      <w:pPr>
        <w:rPr>
          <w:u w:val="single"/>
        </w:rPr>
      </w:pPr>
      <w:r w:rsidRPr="00A92DEB">
        <w:rPr>
          <w:sz w:val="14"/>
        </w:rPr>
        <w:t xml:space="preserve">But other forces were also at play that convened the hierarchy of </w:t>
      </w:r>
      <w:proofErr w:type="spellStart"/>
      <w:r w:rsidRPr="00A92DEB">
        <w:rPr>
          <w:sz w:val="14"/>
        </w:rPr>
        <w:t>labour</w:t>
      </w:r>
      <w:proofErr w:type="spellEnd"/>
      <w:r w:rsidRPr="00A92DEB">
        <w:rPr>
          <w:sz w:val="14"/>
        </w:rPr>
        <w:t xml:space="preserve"> in the Americas. </w:t>
      </w:r>
      <w:r w:rsidRPr="00A92DEB">
        <w:rPr>
          <w:u w:val="single"/>
        </w:rPr>
        <w:t xml:space="preserve">In the era of commerce and settlement preceding and overlapping with Black </w:t>
      </w:r>
      <w:proofErr w:type="spellStart"/>
      <w:r w:rsidRPr="00A92DEB">
        <w:rPr>
          <w:u w:val="single"/>
        </w:rPr>
        <w:t>labour</w:t>
      </w:r>
      <w:proofErr w:type="spellEnd"/>
      <w:r w:rsidRPr="00A92DEB">
        <w:rPr>
          <w:u w:val="single"/>
        </w:rPr>
        <w:t xml:space="preserve"> in America</w:t>
      </w:r>
      <w:r w:rsidRPr="00A92DEB">
        <w:rPr>
          <w:sz w:val="14"/>
        </w:rPr>
        <w:t xml:space="preserve">, </w:t>
      </w:r>
      <w:r w:rsidRPr="00B0095B">
        <w:rPr>
          <w:b/>
          <w:bCs/>
          <w:highlight w:val="green"/>
          <w:u w:val="single"/>
        </w:rPr>
        <w:t>workers</w:t>
      </w:r>
      <w:r w:rsidRPr="00B0095B">
        <w:rPr>
          <w:sz w:val="14"/>
          <w:highlight w:val="green"/>
        </w:rPr>
        <w:t xml:space="preserve"> </w:t>
      </w:r>
      <w:r w:rsidRPr="00B0095B">
        <w:rPr>
          <w:highlight w:val="green"/>
          <w:u w:val="single"/>
        </w:rPr>
        <w:t>were</w:t>
      </w:r>
      <w:r w:rsidRPr="00B0095B">
        <w:rPr>
          <w:sz w:val="14"/>
          <w:highlight w:val="green"/>
        </w:rPr>
        <w:t xml:space="preserve"> </w:t>
      </w:r>
      <w:r w:rsidRPr="00A92DEB">
        <w:rPr>
          <w:sz w:val="14"/>
        </w:rPr>
        <w:t xml:space="preserve">also </w:t>
      </w:r>
      <w:r w:rsidRPr="00B0095B">
        <w:rPr>
          <w:b/>
          <w:bCs/>
          <w:highlight w:val="green"/>
          <w:u w:val="single"/>
        </w:rPr>
        <w:t>compared</w:t>
      </w:r>
      <w:r w:rsidRPr="00B0095B">
        <w:rPr>
          <w:sz w:val="14"/>
          <w:highlight w:val="green"/>
        </w:rPr>
        <w:t xml:space="preserve"> </w:t>
      </w:r>
      <w:r w:rsidRPr="00A92DEB">
        <w:rPr>
          <w:sz w:val="14"/>
        </w:rPr>
        <w:t xml:space="preserve">instead </w:t>
      </w:r>
      <w:r w:rsidRPr="00B0095B">
        <w:rPr>
          <w:highlight w:val="green"/>
          <w:u w:val="single"/>
        </w:rPr>
        <w:t xml:space="preserve">to </w:t>
      </w:r>
      <w:r w:rsidRPr="00B0095B">
        <w:rPr>
          <w:b/>
          <w:bCs/>
          <w:highlight w:val="green"/>
          <w:u w:val="single"/>
        </w:rPr>
        <w:t xml:space="preserve">Native </w:t>
      </w:r>
      <w:r w:rsidRPr="00A92DEB">
        <w:rPr>
          <w:b/>
          <w:bCs/>
          <w:u w:val="single"/>
        </w:rPr>
        <w:t>American</w:t>
      </w:r>
      <w:r w:rsidRPr="00B0095B">
        <w:rPr>
          <w:b/>
          <w:bCs/>
          <w:highlight w:val="green"/>
          <w:u w:val="single"/>
        </w:rPr>
        <w:t>s</w:t>
      </w:r>
      <w:r w:rsidRPr="00A92DEB">
        <w:rPr>
          <w:sz w:val="14"/>
        </w:rPr>
        <w:t xml:space="preserve">, who were </w:t>
      </w:r>
      <w:r w:rsidRPr="00B0095B">
        <w:rPr>
          <w:highlight w:val="green"/>
          <w:u w:val="single"/>
        </w:rPr>
        <w:t xml:space="preserve">considered </w:t>
      </w:r>
      <w:r w:rsidRPr="00B0095B">
        <w:rPr>
          <w:b/>
          <w:bCs/>
          <w:highlight w:val="green"/>
          <w:u w:val="single"/>
        </w:rPr>
        <w:t>lazy</w:t>
      </w:r>
      <w:r w:rsidRPr="00B0095B">
        <w:rPr>
          <w:highlight w:val="green"/>
          <w:u w:val="single"/>
        </w:rPr>
        <w:t xml:space="preserve"> </w:t>
      </w:r>
      <w:r w:rsidRPr="00A92DEB">
        <w:rPr>
          <w:u w:val="single"/>
        </w:rPr>
        <w:t xml:space="preserve">and </w:t>
      </w:r>
      <w:r w:rsidRPr="00A92DEB">
        <w:rPr>
          <w:b/>
          <w:bCs/>
          <w:u w:val="single"/>
        </w:rPr>
        <w:t>imprudent</w:t>
      </w:r>
      <w:r w:rsidRPr="00A92DEB">
        <w:rPr>
          <w:sz w:val="14"/>
        </w:rPr>
        <w:t xml:space="preserve"> by ignorant settlers for </w:t>
      </w:r>
      <w:r w:rsidRPr="00B0095B">
        <w:rPr>
          <w:highlight w:val="green"/>
          <w:u w:val="single"/>
        </w:rPr>
        <w:t xml:space="preserve">failing to </w:t>
      </w:r>
      <w:r w:rsidRPr="00A92DEB">
        <w:rPr>
          <w:u w:val="single"/>
        </w:rPr>
        <w:t xml:space="preserve">‘subdue’ and </w:t>
      </w:r>
      <w:r w:rsidRPr="00B0095B">
        <w:rPr>
          <w:highlight w:val="green"/>
          <w:u w:val="single"/>
        </w:rPr>
        <w:t>‘improve’ their land</w:t>
      </w:r>
      <w:r w:rsidRPr="00A92DEB">
        <w:rPr>
          <w:sz w:val="14"/>
        </w:rPr>
        <w:t xml:space="preserve">. </w:t>
      </w:r>
      <w:r w:rsidRPr="00A92DEB">
        <w:rPr>
          <w:u w:val="single"/>
        </w:rPr>
        <w:t>Settlers neither recognized the</w:t>
      </w:r>
      <w:r w:rsidRPr="00A92DEB">
        <w:rPr>
          <w:sz w:val="14"/>
        </w:rPr>
        <w:t xml:space="preserve"> </w:t>
      </w:r>
      <w:r w:rsidRPr="00A92DEB">
        <w:rPr>
          <w:u w:val="single"/>
        </w:rPr>
        <w:t xml:space="preserve">native </w:t>
      </w:r>
      <w:proofErr w:type="spellStart"/>
      <w:r w:rsidRPr="00A92DEB">
        <w:rPr>
          <w:u w:val="single"/>
        </w:rPr>
        <w:t>labour</w:t>
      </w:r>
      <w:proofErr w:type="spellEnd"/>
      <w:r w:rsidRPr="00A92DEB">
        <w:rPr>
          <w:sz w:val="14"/>
        </w:rPr>
        <w:t xml:space="preserve"> </w:t>
      </w:r>
      <w:r w:rsidRPr="00A92DEB">
        <w:rPr>
          <w:u w:val="single"/>
        </w:rPr>
        <w:t>that</w:t>
      </w:r>
      <w:r w:rsidRPr="00A92DEB">
        <w:rPr>
          <w:sz w:val="14"/>
        </w:rPr>
        <w:t xml:space="preserve"> </w:t>
      </w:r>
      <w:r w:rsidRPr="00A92DEB">
        <w:rPr>
          <w:u w:val="single"/>
        </w:rPr>
        <w:t>created</w:t>
      </w:r>
      <w:r w:rsidRPr="00A92DEB">
        <w:rPr>
          <w:sz w:val="14"/>
        </w:rPr>
        <w:t xml:space="preserve"> coveted </w:t>
      </w:r>
      <w:r w:rsidRPr="00A92DEB">
        <w:rPr>
          <w:u w:val="single"/>
        </w:rPr>
        <w:t>fertile prairie belts through centuries of slash-and-burn maintenance,</w:t>
      </w:r>
      <w:r w:rsidRPr="00A92DEB">
        <w:rPr>
          <w:sz w:val="14"/>
        </w:rPr>
        <w:t xml:space="preserve"> </w:t>
      </w:r>
      <w:r w:rsidRPr="00A92DEB">
        <w:rPr>
          <w:u w:val="single"/>
        </w:rPr>
        <w:t>nor respected</w:t>
      </w:r>
      <w:r w:rsidRPr="00A92DEB">
        <w:rPr>
          <w:sz w:val="14"/>
        </w:rPr>
        <w:t xml:space="preserve"> </w:t>
      </w:r>
      <w:r w:rsidRPr="00A92DEB">
        <w:rPr>
          <w:u w:val="single"/>
        </w:rPr>
        <w:t>the</w:t>
      </w:r>
      <w:r w:rsidRPr="00A92DEB">
        <w:rPr>
          <w:sz w:val="14"/>
        </w:rPr>
        <w:t xml:space="preserve"> reproductive </w:t>
      </w:r>
      <w:proofErr w:type="spellStart"/>
      <w:r w:rsidRPr="00A92DEB">
        <w:rPr>
          <w:u w:val="single"/>
        </w:rPr>
        <w:t>labour</w:t>
      </w:r>
      <w:proofErr w:type="spellEnd"/>
      <w:r w:rsidRPr="00A92DEB">
        <w:rPr>
          <w:u w:val="single"/>
        </w:rPr>
        <w:t xml:space="preserve"> of household joy and care at the </w:t>
      </w:r>
      <w:proofErr w:type="spellStart"/>
      <w:r w:rsidRPr="00A92DEB">
        <w:rPr>
          <w:u w:val="single"/>
        </w:rPr>
        <w:t>centre</w:t>
      </w:r>
      <w:proofErr w:type="spellEnd"/>
      <w:r w:rsidRPr="00A92DEB">
        <w:rPr>
          <w:u w:val="single"/>
        </w:rPr>
        <w:t xml:space="preserve"> of</w:t>
      </w:r>
      <w:r w:rsidRPr="00A92DEB">
        <w:rPr>
          <w:sz w:val="14"/>
        </w:rPr>
        <w:t xml:space="preserve"> </w:t>
      </w:r>
      <w:r w:rsidRPr="00A92DEB">
        <w:rPr>
          <w:u w:val="single"/>
        </w:rPr>
        <w:t>Indigenous life.</w:t>
      </w:r>
      <w:r w:rsidRPr="00A92DEB">
        <w:rPr>
          <w:sz w:val="14"/>
        </w:rPr>
        <w:t xml:space="preserve"> Instead—and especially </w:t>
      </w:r>
      <w:r w:rsidRPr="00B0095B">
        <w:rPr>
          <w:highlight w:val="green"/>
          <w:u w:val="single"/>
        </w:rPr>
        <w:t xml:space="preserve">with </w:t>
      </w:r>
      <w:r w:rsidRPr="00A92DEB">
        <w:rPr>
          <w:u w:val="single"/>
        </w:rPr>
        <w:t xml:space="preserve">the </w:t>
      </w:r>
      <w:r w:rsidRPr="00B0095B">
        <w:rPr>
          <w:highlight w:val="green"/>
          <w:u w:val="single"/>
        </w:rPr>
        <w:t>rise of capitalist relations</w:t>
      </w:r>
      <w:r w:rsidRPr="00A92DEB">
        <w:rPr>
          <w:u w:val="single"/>
        </w:rPr>
        <w:t>—</w:t>
      </w:r>
      <w:r w:rsidRPr="00B0095B">
        <w:rPr>
          <w:highlight w:val="green"/>
          <w:u w:val="single"/>
        </w:rPr>
        <w:t xml:space="preserve">newcomers </w:t>
      </w:r>
      <w:r w:rsidRPr="00B0095B">
        <w:rPr>
          <w:b/>
          <w:bCs/>
          <w:highlight w:val="green"/>
          <w:u w:val="single"/>
        </w:rPr>
        <w:t xml:space="preserve">invented </w:t>
      </w:r>
      <w:r w:rsidRPr="00A92DEB">
        <w:rPr>
          <w:b/>
          <w:bCs/>
          <w:u w:val="single"/>
        </w:rPr>
        <w:t xml:space="preserve">the </w:t>
      </w:r>
      <w:r w:rsidRPr="00B0095B">
        <w:rPr>
          <w:b/>
          <w:bCs/>
          <w:highlight w:val="green"/>
          <w:u w:val="single"/>
        </w:rPr>
        <w:t>concept of ‘savagery’</w:t>
      </w:r>
      <w:r w:rsidRPr="00B0095B">
        <w:rPr>
          <w:highlight w:val="green"/>
          <w:u w:val="single"/>
        </w:rPr>
        <w:t xml:space="preserve"> to define themselves </w:t>
      </w:r>
      <w:r w:rsidRPr="00A92DEB">
        <w:rPr>
          <w:u w:val="single"/>
        </w:rPr>
        <w:t xml:space="preserve">as </w:t>
      </w:r>
      <w:r w:rsidRPr="00B0095B">
        <w:rPr>
          <w:b/>
          <w:bCs/>
          <w:highlight w:val="green"/>
          <w:u w:val="single"/>
        </w:rPr>
        <w:t>opposite to natives</w:t>
      </w:r>
      <w:r w:rsidRPr="00A92DEB">
        <w:rPr>
          <w:u w:val="single"/>
        </w:rPr>
        <w:t xml:space="preserve">, as White civilizers, especially in terms of their masculinity (Ross, 1998; Stark, 2016). </w:t>
      </w:r>
      <w:r w:rsidRPr="00A92DEB">
        <w:rPr>
          <w:sz w:val="14"/>
        </w:rPr>
        <w:t xml:space="preserve">Indigenous peoples, however, were not the same counterpoint as Black workers to the construction of White workers’ identity. In North America, </w:t>
      </w:r>
      <w:r w:rsidRPr="00A92DEB">
        <w:rPr>
          <w:u w:val="single"/>
        </w:rPr>
        <w:t xml:space="preserve">European constructions of race vis-à-vis indigeneity were denied in </w:t>
      </w:r>
      <w:r w:rsidRPr="00A92DEB">
        <w:rPr>
          <w:b/>
          <w:bCs/>
          <w:u w:val="single"/>
        </w:rPr>
        <w:t>relation to conquest</w:t>
      </w:r>
      <w:r w:rsidRPr="00A92DEB">
        <w:rPr>
          <w:u w:val="single"/>
        </w:rPr>
        <w:t xml:space="preserve"> </w:t>
      </w:r>
      <w:r w:rsidRPr="00A92DEB">
        <w:rPr>
          <w:b/>
          <w:bCs/>
          <w:u w:val="single"/>
        </w:rPr>
        <w:t>of land</w:t>
      </w:r>
      <w:r w:rsidRPr="00A92DEB">
        <w:rPr>
          <w:u w:val="single"/>
        </w:rPr>
        <w:t xml:space="preserve">, not </w:t>
      </w:r>
      <w:proofErr w:type="spellStart"/>
      <w:r w:rsidRPr="00A92DEB">
        <w:rPr>
          <w:u w:val="single"/>
        </w:rPr>
        <w:t>labour</w:t>
      </w:r>
      <w:proofErr w:type="spellEnd"/>
      <w:r w:rsidRPr="00A92DEB">
        <w:rPr>
          <w:sz w:val="14"/>
        </w:rPr>
        <w:t xml:space="preserve"> (Roediger, 2007, p. 22). Or, as Harris (1993) articulated in legal terms, </w:t>
      </w:r>
      <w:r w:rsidRPr="00A92DEB">
        <w:rPr>
          <w:u w:val="single"/>
        </w:rPr>
        <w:t>Whiteness became property through different relations of power</w:t>
      </w:r>
      <w:r w:rsidRPr="00A92DEB">
        <w:rPr>
          <w:sz w:val="14"/>
        </w:rPr>
        <w:t xml:space="preserve">. </w:t>
      </w:r>
      <w:r w:rsidRPr="00A92DEB">
        <w:rPr>
          <w:u w:val="single"/>
        </w:rPr>
        <w:t xml:space="preserve">The competition that emerged between White workers and Indigenous people in the United States and Canada in the 19th and 20th centuries was not structured principally around jobs but emerged in the tension between settlers’ enrolment in extractive capitalism and Indigenous peoples’ </w:t>
      </w:r>
      <w:proofErr w:type="spellStart"/>
      <w:r w:rsidRPr="00A92DEB">
        <w:rPr>
          <w:u w:val="single"/>
        </w:rPr>
        <w:t>defence</w:t>
      </w:r>
      <w:proofErr w:type="spellEnd"/>
      <w:r w:rsidRPr="00A92DEB">
        <w:rPr>
          <w:u w:val="single"/>
        </w:rPr>
        <w:t xml:space="preserve"> of their land, water, and trade-based economies</w:t>
      </w:r>
      <w:r w:rsidRPr="00A92DEB">
        <w:rPr>
          <w:sz w:val="14"/>
        </w:rPr>
        <w:t xml:space="preserve">. Competition for access to markets and jobs would increase with growing restrictions on Indigenous jurisdiction. When David Cameld (2019, p. 159) asks, ‘What is the </w:t>
      </w:r>
      <w:proofErr w:type="spellStart"/>
      <w:r w:rsidRPr="00A92DEB">
        <w:rPr>
          <w:sz w:val="14"/>
        </w:rPr>
        <w:t>labour</w:t>
      </w:r>
      <w:proofErr w:type="spellEnd"/>
      <w:r w:rsidRPr="00A92DEB">
        <w:rPr>
          <w:sz w:val="14"/>
        </w:rPr>
        <w:t xml:space="preserve"> that we study?’ he poses a question that goes to the heart of how colonialism in Canada has been almost completely ignored in the eld of </w:t>
      </w:r>
      <w:proofErr w:type="spellStart"/>
      <w:r w:rsidRPr="00A92DEB">
        <w:rPr>
          <w:sz w:val="14"/>
        </w:rPr>
        <w:t>labour</w:t>
      </w:r>
      <w:proofErr w:type="spellEnd"/>
      <w:r w:rsidRPr="00A92DEB">
        <w:rPr>
          <w:sz w:val="14"/>
        </w:rPr>
        <w:t xml:space="preserve"> studies and how it configured the distinctive nature of wages here. Put differently, </w:t>
      </w:r>
      <w:r w:rsidRPr="00A92DEB">
        <w:rPr>
          <w:u w:val="single"/>
        </w:rPr>
        <w:t xml:space="preserve">both </w:t>
      </w:r>
      <w:r w:rsidRPr="00B0095B">
        <w:rPr>
          <w:b/>
          <w:bCs/>
          <w:highlight w:val="green"/>
          <w:u w:val="single"/>
        </w:rPr>
        <w:t>working</w:t>
      </w:r>
      <w:r w:rsidRPr="00B0095B">
        <w:rPr>
          <w:highlight w:val="green"/>
          <w:u w:val="single"/>
        </w:rPr>
        <w:t xml:space="preserve"> </w:t>
      </w:r>
      <w:r w:rsidRPr="00A92DEB">
        <w:rPr>
          <w:u w:val="single"/>
        </w:rPr>
        <w:t xml:space="preserve">and </w:t>
      </w:r>
      <w:r w:rsidRPr="00A92DEB">
        <w:rPr>
          <w:b/>
          <w:bCs/>
          <w:u w:val="single"/>
        </w:rPr>
        <w:t xml:space="preserve">owning </w:t>
      </w:r>
      <w:r w:rsidRPr="00B0095B">
        <w:rPr>
          <w:b/>
          <w:bCs/>
          <w:highlight w:val="green"/>
          <w:u w:val="single"/>
        </w:rPr>
        <w:t>classes</w:t>
      </w:r>
      <w:r w:rsidRPr="00B0095B">
        <w:rPr>
          <w:highlight w:val="green"/>
          <w:u w:val="single"/>
        </w:rPr>
        <w:t xml:space="preserve"> </w:t>
      </w:r>
      <w:r w:rsidRPr="00B0095B">
        <w:rPr>
          <w:b/>
          <w:bCs/>
          <w:highlight w:val="green"/>
          <w:u w:val="single"/>
        </w:rPr>
        <w:t>participate</w:t>
      </w:r>
      <w:r w:rsidRPr="00B0095B">
        <w:rPr>
          <w:highlight w:val="green"/>
          <w:u w:val="single"/>
        </w:rPr>
        <w:t xml:space="preserve"> in </w:t>
      </w:r>
      <w:r w:rsidRPr="00A92DEB">
        <w:rPr>
          <w:u w:val="single"/>
        </w:rPr>
        <w:t xml:space="preserve">the economic foundations of </w:t>
      </w:r>
      <w:r w:rsidRPr="00B0095B">
        <w:rPr>
          <w:b/>
          <w:bCs/>
          <w:highlight w:val="green"/>
          <w:u w:val="single"/>
        </w:rPr>
        <w:t xml:space="preserve">settler </w:t>
      </w:r>
      <w:proofErr w:type="spellStart"/>
      <w:r w:rsidRPr="00B0095B">
        <w:rPr>
          <w:b/>
          <w:bCs/>
          <w:highlight w:val="green"/>
          <w:u w:val="single"/>
        </w:rPr>
        <w:t>extractivism</w:t>
      </w:r>
      <w:proofErr w:type="spellEnd"/>
      <w:r w:rsidRPr="00B0095B">
        <w:rPr>
          <w:highlight w:val="green"/>
          <w:u w:val="single"/>
        </w:rPr>
        <w:t xml:space="preserve"> through </w:t>
      </w:r>
      <w:r w:rsidRPr="00A92DEB">
        <w:rPr>
          <w:b/>
          <w:bCs/>
          <w:u w:val="single"/>
        </w:rPr>
        <w:t xml:space="preserve">colonial </w:t>
      </w:r>
      <w:r w:rsidRPr="00B0095B">
        <w:rPr>
          <w:b/>
          <w:bCs/>
          <w:highlight w:val="green"/>
          <w:u w:val="single"/>
        </w:rPr>
        <w:t>expropriation</w:t>
      </w:r>
      <w:r w:rsidRPr="00A92DEB">
        <w:rPr>
          <w:sz w:val="14"/>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A92DEB">
        <w:rPr>
          <w:b/>
          <w:bCs/>
          <w:u w:val="single"/>
        </w:rPr>
        <w:t>land</w:t>
      </w:r>
      <w:r w:rsidRPr="00A92DEB">
        <w:rPr>
          <w:u w:val="single"/>
        </w:rPr>
        <w:t xml:space="preserve"> dispossessed from Indigenous peoples became the </w:t>
      </w:r>
      <w:r w:rsidRPr="00A92DEB">
        <w:rPr>
          <w:b/>
          <w:bCs/>
          <w:u w:val="single"/>
        </w:rPr>
        <w:t xml:space="preserve">background condition </w:t>
      </w:r>
      <w:r w:rsidRPr="00A92DEB">
        <w:rPr>
          <w:u w:val="single"/>
        </w:rPr>
        <w:t>for</w:t>
      </w:r>
      <w:r w:rsidRPr="00A92DEB">
        <w:rPr>
          <w:b/>
          <w:bCs/>
          <w:u w:val="single"/>
        </w:rPr>
        <w:t xml:space="preserve"> waged </w:t>
      </w:r>
      <w:proofErr w:type="spellStart"/>
      <w:r w:rsidRPr="00A92DEB">
        <w:rPr>
          <w:b/>
          <w:bCs/>
          <w:u w:val="single"/>
        </w:rPr>
        <w:t>labour</w:t>
      </w:r>
      <w:proofErr w:type="spellEnd"/>
      <w:r w:rsidRPr="00A92DEB">
        <w:rPr>
          <w:sz w:val="14"/>
        </w:rPr>
        <w:t xml:space="preserve">. On the other, </w:t>
      </w:r>
      <w:r w:rsidRPr="00A92DEB">
        <w:rPr>
          <w:u w:val="single"/>
        </w:rPr>
        <w:t xml:space="preserve">the non-waged Indigenous </w:t>
      </w:r>
      <w:proofErr w:type="spellStart"/>
      <w:r w:rsidRPr="00A92DEB">
        <w:rPr>
          <w:u w:val="single"/>
        </w:rPr>
        <w:t>labour</w:t>
      </w:r>
      <w:proofErr w:type="spellEnd"/>
      <w:r w:rsidRPr="00A92DEB">
        <w:rPr>
          <w:u w:val="single"/>
        </w:rPr>
        <w:t xml:space="preserve"> of subsistence economies became the central organizing principle of resistance to capitalism</w:t>
      </w:r>
      <w:r w:rsidRPr="00A92DEB">
        <w:rPr>
          <w:sz w:val="14"/>
        </w:rPr>
        <w:t>. As Fraser (2016, p. 166) explains, ‘</w:t>
      </w:r>
      <w:r w:rsidRPr="00A92DEB">
        <w:rPr>
          <w:rStyle w:val="StyleUnderline"/>
        </w:rPr>
        <w:t>the</w:t>
      </w:r>
      <w:r w:rsidRPr="00A92DEB">
        <w:rPr>
          <w:sz w:val="14"/>
        </w:rPr>
        <w:t xml:space="preserve"> </w:t>
      </w:r>
      <w:r w:rsidRPr="00A92DEB">
        <w:rPr>
          <w:b/>
          <w:bCs/>
          <w:u w:val="single"/>
        </w:rPr>
        <w:t xml:space="preserve">subjection </w:t>
      </w:r>
      <w:r w:rsidRPr="00A92DEB">
        <w:rPr>
          <w:u w:val="single"/>
        </w:rPr>
        <w:t xml:space="preserve">of those whom capital expropriates is a hidden </w:t>
      </w:r>
      <w:r w:rsidRPr="00A92DEB">
        <w:rPr>
          <w:b/>
          <w:bCs/>
          <w:u w:val="single"/>
        </w:rPr>
        <w:t>condition of possibility</w:t>
      </w:r>
      <w:r w:rsidRPr="00A92DEB">
        <w:rPr>
          <w:u w:val="single"/>
        </w:rPr>
        <w:t xml:space="preserve"> for the </w:t>
      </w:r>
      <w:r w:rsidRPr="00A92DEB">
        <w:rPr>
          <w:b/>
          <w:bCs/>
          <w:u w:val="single"/>
        </w:rPr>
        <w:t>freedom of those</w:t>
      </w:r>
      <w:r w:rsidRPr="00A92DEB">
        <w:rPr>
          <w:u w:val="single"/>
        </w:rPr>
        <w:t xml:space="preserve"> whom </w:t>
      </w:r>
      <w:proofErr w:type="gramStart"/>
      <w:r w:rsidRPr="00A92DEB">
        <w:rPr>
          <w:b/>
          <w:bCs/>
          <w:u w:val="single"/>
        </w:rPr>
        <w:t>it</w:t>
      </w:r>
      <w:proofErr w:type="gramEnd"/>
      <w:r w:rsidRPr="00A92DEB">
        <w:rPr>
          <w:b/>
          <w:bCs/>
          <w:u w:val="single"/>
        </w:rPr>
        <w:t xml:space="preserve"> exploits’</w:t>
      </w:r>
      <w:r w:rsidRPr="00A92DEB">
        <w:rPr>
          <w:sz w:val="14"/>
        </w:rPr>
        <w:t xml:space="preserve">. </w:t>
      </w:r>
      <w:r w:rsidRPr="00A92DEB">
        <w:rPr>
          <w:u w:val="single"/>
        </w:rPr>
        <w:t xml:space="preserve">She notes that this condition is premised on a racial binary: the </w:t>
      </w:r>
      <w:r w:rsidRPr="00A92DEB">
        <w:rPr>
          <w:b/>
          <w:bCs/>
          <w:u w:val="single"/>
        </w:rPr>
        <w:t>confiscation of Indigenous capacities</w:t>
      </w:r>
      <w:r w:rsidRPr="00A92DEB">
        <w:rPr>
          <w:u w:val="single"/>
        </w:rPr>
        <w:t xml:space="preserve">, </w:t>
      </w:r>
      <w:r w:rsidRPr="00A92DEB">
        <w:rPr>
          <w:b/>
          <w:bCs/>
          <w:u w:val="single"/>
        </w:rPr>
        <w:t>knowledge</w:t>
      </w:r>
      <w:r w:rsidRPr="00A92DEB">
        <w:rPr>
          <w:u w:val="single"/>
        </w:rPr>
        <w:t xml:space="preserve">, and </w:t>
      </w:r>
      <w:r w:rsidRPr="00A92DEB">
        <w:rPr>
          <w:b/>
          <w:bCs/>
          <w:u w:val="single"/>
        </w:rPr>
        <w:t>resources</w:t>
      </w:r>
      <w:r w:rsidRPr="00A92DEB">
        <w:rPr>
          <w:u w:val="single"/>
        </w:rPr>
        <w:t xml:space="preserve"> is conscripted into </w:t>
      </w:r>
      <w:r w:rsidRPr="00A92DEB">
        <w:rPr>
          <w:b/>
          <w:bCs/>
          <w:u w:val="single"/>
        </w:rPr>
        <w:t>capitalist circuits of self</w:t>
      </w:r>
      <w:r w:rsidRPr="00A92DEB">
        <w:rPr>
          <w:u w:val="single"/>
        </w:rPr>
        <w:t>-</w:t>
      </w:r>
      <w:r w:rsidRPr="00A92DEB">
        <w:rPr>
          <w:b/>
          <w:bCs/>
          <w:u w:val="single"/>
        </w:rPr>
        <w:t>expansion</w:t>
      </w:r>
      <w:r w:rsidRPr="00A92DEB">
        <w:rPr>
          <w:u w:val="single"/>
        </w:rPr>
        <w:t xml:space="preserve">, facilitating the </w:t>
      </w:r>
      <w:r w:rsidRPr="00A92DEB">
        <w:rPr>
          <w:b/>
          <w:bCs/>
          <w:u w:val="single"/>
        </w:rPr>
        <w:t xml:space="preserve">exploitation of wage </w:t>
      </w:r>
      <w:proofErr w:type="spellStart"/>
      <w:r w:rsidRPr="00A92DEB">
        <w:rPr>
          <w:b/>
          <w:bCs/>
          <w:u w:val="single"/>
        </w:rPr>
        <w:t>labour</w:t>
      </w:r>
      <w:proofErr w:type="spellEnd"/>
      <w:r w:rsidRPr="00A92DEB">
        <w:rPr>
          <w:sz w:val="14"/>
        </w:rPr>
        <w:t xml:space="preserve">. Focusing on the early settlement of the prairie provinces of Canada, it is critical that we reckon with the </w:t>
      </w:r>
      <w:r w:rsidRPr="00A92DEB">
        <w:rPr>
          <w:b/>
          <w:bCs/>
          <w:u w:val="single"/>
        </w:rPr>
        <w:t>colonial</w:t>
      </w:r>
      <w:r w:rsidRPr="00A92DEB">
        <w:rPr>
          <w:u w:val="single"/>
        </w:rPr>
        <w:t xml:space="preserve"> land </w:t>
      </w:r>
      <w:r w:rsidRPr="00A92DEB">
        <w:rPr>
          <w:b/>
          <w:bCs/>
          <w:u w:val="single"/>
        </w:rPr>
        <w:t>policies</w:t>
      </w:r>
      <w:r w:rsidRPr="00A92DEB">
        <w:rPr>
          <w:u w:val="single"/>
        </w:rPr>
        <w:t xml:space="preserve"> made </w:t>
      </w:r>
      <w:r w:rsidRPr="00A92DEB">
        <w:rPr>
          <w:b/>
          <w:bCs/>
          <w:u w:val="single"/>
        </w:rPr>
        <w:t>possible</w:t>
      </w:r>
      <w:r w:rsidRPr="00A92DEB">
        <w:rPr>
          <w:u w:val="single"/>
        </w:rPr>
        <w:t xml:space="preserve"> </w:t>
      </w:r>
      <w:r w:rsidRPr="00A92DEB">
        <w:rPr>
          <w:rStyle w:val="StyleUnderline"/>
        </w:rPr>
        <w:t>through</w:t>
      </w:r>
      <w:r w:rsidRPr="00A92DEB">
        <w:rPr>
          <w:sz w:val="14"/>
        </w:rPr>
        <w:t xml:space="preserve"> </w:t>
      </w:r>
      <w:r w:rsidRPr="00A92DEB">
        <w:rPr>
          <w:u w:val="single"/>
        </w:rPr>
        <w:t xml:space="preserve">the </w:t>
      </w:r>
      <w:r w:rsidRPr="00A92DEB">
        <w:rPr>
          <w:b/>
          <w:bCs/>
          <w:u w:val="single"/>
        </w:rPr>
        <w:t>racial</w:t>
      </w:r>
      <w:r w:rsidRPr="00A92DEB">
        <w:rPr>
          <w:u w:val="single"/>
        </w:rPr>
        <w:t xml:space="preserve"> </w:t>
      </w:r>
      <w:r w:rsidRPr="00A92DEB">
        <w:rPr>
          <w:b/>
          <w:bCs/>
          <w:u w:val="single"/>
        </w:rPr>
        <w:t>partitioning</w:t>
      </w:r>
      <w:r w:rsidRPr="00A92DEB">
        <w:rPr>
          <w:u w:val="single"/>
        </w:rPr>
        <w:t xml:space="preserve"> of Indigenous nations for the establishment of a </w:t>
      </w:r>
      <w:r w:rsidRPr="00A92DEB">
        <w:rPr>
          <w:b/>
          <w:bCs/>
          <w:u w:val="single"/>
        </w:rPr>
        <w:t xml:space="preserve">White </w:t>
      </w:r>
      <w:proofErr w:type="spellStart"/>
      <w:r w:rsidRPr="00A92DEB">
        <w:rPr>
          <w:b/>
          <w:bCs/>
          <w:u w:val="single"/>
        </w:rPr>
        <w:t>labour</w:t>
      </w:r>
      <w:proofErr w:type="spellEnd"/>
      <w:r w:rsidRPr="00A92DEB">
        <w:rPr>
          <w:b/>
          <w:bCs/>
          <w:u w:val="single"/>
        </w:rPr>
        <w:t xml:space="preserve"> force</w:t>
      </w:r>
      <w:r w:rsidRPr="00A92DEB">
        <w:rPr>
          <w:u w:val="single"/>
        </w:rPr>
        <w:t xml:space="preserve"> in the region</w:t>
      </w:r>
      <w:r w:rsidRPr="00A92DEB">
        <w:rPr>
          <w:sz w:val="14"/>
        </w:rPr>
        <w:t xml:space="preserve">. This process happened through the foothold of prairie agriculture and the national policy of industrialization. </w:t>
      </w:r>
      <w:r w:rsidRPr="00A92DEB">
        <w:rPr>
          <w:u w:val="single"/>
        </w:rPr>
        <w:t>A vast system of theft provided settlers with discounted lands dispossessed from Indigenous peoples</w:t>
      </w:r>
      <w:r w:rsidRPr="00A92DEB">
        <w:rPr>
          <w:sz w:val="14"/>
        </w:rPr>
        <w:t xml:space="preserve">. </w:t>
      </w:r>
      <w:r w:rsidRPr="00A92DEB">
        <w:rPr>
          <w:u w:val="single"/>
        </w:rPr>
        <w:t xml:space="preserve">These discounts accrued not only </w:t>
      </w:r>
      <w:r w:rsidRPr="00A92DEB">
        <w:rPr>
          <w:b/>
          <w:bCs/>
          <w:u w:val="single"/>
        </w:rPr>
        <w:t>economic</w:t>
      </w:r>
      <w:r w:rsidRPr="00A92DEB">
        <w:rPr>
          <w:u w:val="single"/>
        </w:rPr>
        <w:t xml:space="preserve">, </w:t>
      </w:r>
      <w:r w:rsidRPr="00A92DEB">
        <w:rPr>
          <w:b/>
          <w:bCs/>
          <w:u w:val="single"/>
        </w:rPr>
        <w:t>social</w:t>
      </w:r>
      <w:r w:rsidRPr="00A92DEB">
        <w:rPr>
          <w:u w:val="single"/>
        </w:rPr>
        <w:t xml:space="preserve">, and </w:t>
      </w:r>
      <w:r w:rsidRPr="00A92DEB">
        <w:rPr>
          <w:b/>
          <w:bCs/>
          <w:u w:val="single"/>
        </w:rPr>
        <w:t>psychological benefits to White settlers</w:t>
      </w:r>
      <w:r w:rsidRPr="00A92DEB">
        <w:rPr>
          <w:u w:val="single"/>
        </w:rPr>
        <w:t xml:space="preserve">, but also invoked profoundly </w:t>
      </w:r>
      <w:r w:rsidRPr="00A92DEB">
        <w:rPr>
          <w:b/>
          <w:bCs/>
          <w:u w:val="single"/>
        </w:rPr>
        <w:t>gendered</w:t>
      </w:r>
      <w:r w:rsidRPr="00A92DEB">
        <w:rPr>
          <w:u w:val="single"/>
        </w:rPr>
        <w:t xml:space="preserve"> and </w:t>
      </w:r>
      <w:r w:rsidRPr="00A92DEB">
        <w:rPr>
          <w:b/>
          <w:bCs/>
          <w:u w:val="single"/>
        </w:rPr>
        <w:t>racialized</w:t>
      </w:r>
      <w:r w:rsidRPr="00A92DEB">
        <w:rPr>
          <w:u w:val="single"/>
        </w:rPr>
        <w:t xml:space="preserve"> forms of </w:t>
      </w:r>
      <w:r w:rsidRPr="00A92DEB">
        <w:rPr>
          <w:b/>
          <w:bCs/>
          <w:u w:val="single"/>
        </w:rPr>
        <w:t>attachment</w:t>
      </w:r>
      <w:r w:rsidRPr="00A92DEB">
        <w:rPr>
          <w:u w:val="single"/>
        </w:rPr>
        <w:t xml:space="preserve"> and </w:t>
      </w:r>
      <w:r w:rsidRPr="00A92DEB">
        <w:rPr>
          <w:b/>
          <w:bCs/>
          <w:u w:val="single"/>
        </w:rPr>
        <w:t>exclusion</w:t>
      </w:r>
      <w:r w:rsidRPr="00A92DEB">
        <w:rPr>
          <w:sz w:val="14"/>
        </w:rPr>
        <w:t xml:space="preserve">. The </w:t>
      </w:r>
      <w:r w:rsidRPr="00A92DEB">
        <w:rPr>
          <w:b/>
          <w:bCs/>
          <w:szCs w:val="36"/>
          <w:u w:val="single"/>
        </w:rPr>
        <w:t xml:space="preserve">wages of settlement </w:t>
      </w:r>
      <w:r w:rsidRPr="00A92DEB">
        <w:rPr>
          <w:szCs w:val="36"/>
          <w:u w:val="single"/>
        </w:rPr>
        <w:t xml:space="preserve">speak to this foundation of </w:t>
      </w:r>
      <w:r w:rsidRPr="00A92DEB">
        <w:rPr>
          <w:b/>
          <w:bCs/>
          <w:szCs w:val="36"/>
          <w:u w:val="single"/>
        </w:rPr>
        <w:t xml:space="preserve">settler wealth </w:t>
      </w:r>
      <w:r w:rsidRPr="00A92DEB">
        <w:rPr>
          <w:szCs w:val="36"/>
          <w:u w:val="single"/>
        </w:rPr>
        <w:t>and</w:t>
      </w:r>
      <w:r w:rsidRPr="00A92DEB">
        <w:rPr>
          <w:b/>
          <w:bCs/>
          <w:szCs w:val="36"/>
          <w:u w:val="single"/>
        </w:rPr>
        <w:t xml:space="preserve"> </w:t>
      </w:r>
      <w:r w:rsidRPr="00A92DEB">
        <w:rPr>
          <w:szCs w:val="36"/>
          <w:u w:val="single"/>
        </w:rPr>
        <w:t>its</w:t>
      </w:r>
      <w:r w:rsidRPr="00A92DEB">
        <w:rPr>
          <w:b/>
          <w:bCs/>
          <w:szCs w:val="36"/>
          <w:u w:val="single"/>
        </w:rPr>
        <w:t xml:space="preserve"> maintenance </w:t>
      </w:r>
      <w:r w:rsidRPr="00A92DEB">
        <w:rPr>
          <w:szCs w:val="36"/>
          <w:u w:val="single"/>
        </w:rPr>
        <w:t>through ongoing</w:t>
      </w:r>
      <w:r w:rsidRPr="00A92DEB">
        <w:rPr>
          <w:b/>
          <w:bCs/>
          <w:szCs w:val="36"/>
          <w:u w:val="single"/>
        </w:rPr>
        <w:t xml:space="preserve"> expropriation and extraction </w:t>
      </w:r>
      <w:r w:rsidRPr="00A92DEB">
        <w:rPr>
          <w:szCs w:val="36"/>
          <w:u w:val="single"/>
        </w:rPr>
        <w:t>on Indigenous lands</w:t>
      </w:r>
      <w:r w:rsidRPr="00A92DEB">
        <w:rPr>
          <w:b/>
          <w:bCs/>
          <w:szCs w:val="36"/>
          <w:u w:val="single"/>
        </w:rPr>
        <w:t>.</w:t>
      </w:r>
      <w:r w:rsidRPr="00A92DEB">
        <w:rPr>
          <w:sz w:val="14"/>
        </w:rPr>
        <w:t xml:space="preserve"> One barrier to understanding the role of work in settler colonial contexts has been the authoritative status of Australian scholar Patrick Wolfe’s (2006) definition of </w:t>
      </w:r>
      <w:r w:rsidRPr="00A92DEB">
        <w:rPr>
          <w:u w:val="single"/>
        </w:rPr>
        <w:t>settler colonialism</w:t>
      </w:r>
      <w:r w:rsidRPr="00A92DEB">
        <w:rPr>
          <w:sz w:val="14"/>
        </w:rPr>
        <w:t>. He posit</w:t>
      </w:r>
      <w:r w:rsidRPr="00A92DEB">
        <w:rPr>
          <w:u w:val="single"/>
        </w:rPr>
        <w:t>s</w:t>
      </w:r>
      <w:r w:rsidRPr="00A92DEB">
        <w:rPr>
          <w:sz w:val="14"/>
        </w:rPr>
        <w:t xml:space="preserve"> that its </w:t>
      </w:r>
      <w:r w:rsidRPr="00A92DEB">
        <w:rPr>
          <w:u w:val="single"/>
        </w:rPr>
        <w:t xml:space="preserve">central components are </w:t>
      </w:r>
      <w:r w:rsidRPr="00B0095B">
        <w:rPr>
          <w:highlight w:val="green"/>
          <w:u w:val="single"/>
        </w:rPr>
        <w:t xml:space="preserve">the irreducibility of territory and a </w:t>
      </w:r>
      <w:r w:rsidRPr="00B0095B">
        <w:rPr>
          <w:b/>
          <w:bCs/>
          <w:highlight w:val="green"/>
          <w:u w:val="single"/>
        </w:rPr>
        <w:t xml:space="preserve">logic of </w:t>
      </w:r>
      <w:r w:rsidRPr="00B0095B">
        <w:rPr>
          <w:b/>
          <w:bCs/>
          <w:highlight w:val="green"/>
          <w:u w:val="single"/>
        </w:rPr>
        <w:lastRenderedPageBreak/>
        <w:t>elimination</w:t>
      </w:r>
      <w:r w:rsidRPr="00A92DEB">
        <w:rPr>
          <w:sz w:val="14"/>
        </w:rPr>
        <w:t xml:space="preserve">. </w:t>
      </w:r>
      <w:r w:rsidRPr="00A92DEB">
        <w:rPr>
          <w:u w:val="single"/>
        </w:rPr>
        <w:t xml:space="preserve">These components </w:t>
      </w:r>
      <w:r w:rsidRPr="00B0095B">
        <w:rPr>
          <w:highlight w:val="green"/>
          <w:u w:val="single"/>
        </w:rPr>
        <w:t>are linked in a</w:t>
      </w:r>
      <w:r w:rsidRPr="00B0095B">
        <w:rPr>
          <w:sz w:val="14"/>
          <w:highlight w:val="green"/>
        </w:rPr>
        <w:t xml:space="preserve"> </w:t>
      </w:r>
      <w:r w:rsidRPr="00A92DEB">
        <w:rPr>
          <w:sz w:val="14"/>
        </w:rPr>
        <w:t xml:space="preserve">simple yet </w:t>
      </w:r>
      <w:r w:rsidRPr="00B0095B">
        <w:rPr>
          <w:b/>
          <w:bCs/>
          <w:highlight w:val="green"/>
          <w:u w:val="single"/>
        </w:rPr>
        <w:t>genocidal arithmetic</w:t>
      </w:r>
      <w:r w:rsidRPr="00A92DEB">
        <w:rPr>
          <w:u w:val="single"/>
        </w:rPr>
        <w:t xml:space="preserve">: the desire of colonists for access to land creates the </w:t>
      </w:r>
      <w:r w:rsidRPr="00A92DEB">
        <w:rPr>
          <w:b/>
          <w:bCs/>
          <w:u w:val="single"/>
        </w:rPr>
        <w:t>necessity to destroy Indigenous life</w:t>
      </w:r>
      <w:r w:rsidRPr="00A92DEB">
        <w:rPr>
          <w:sz w:val="14"/>
        </w:rPr>
        <w:t xml:space="preserve">. </w:t>
      </w:r>
      <w:r w:rsidRPr="00B0095B">
        <w:rPr>
          <w:b/>
          <w:bCs/>
          <w:highlight w:val="green"/>
          <w:u w:val="single"/>
        </w:rPr>
        <w:t>Elimination</w:t>
      </w:r>
      <w:r w:rsidRPr="00B0095B">
        <w:rPr>
          <w:highlight w:val="green"/>
          <w:u w:val="single"/>
        </w:rPr>
        <w:t xml:space="preserve"> is </w:t>
      </w:r>
      <w:r w:rsidRPr="00B0095B">
        <w:rPr>
          <w:b/>
          <w:bCs/>
          <w:highlight w:val="green"/>
          <w:u w:val="single"/>
        </w:rPr>
        <w:t>necessary</w:t>
      </w:r>
      <w:r w:rsidRPr="00B0095B">
        <w:rPr>
          <w:highlight w:val="green"/>
          <w:u w:val="single"/>
        </w:rPr>
        <w:t xml:space="preserve"> because Indigenous people are not required for the </w:t>
      </w:r>
      <w:r w:rsidRPr="00A92DEB">
        <w:rPr>
          <w:u w:val="single"/>
        </w:rPr>
        <w:t xml:space="preserve">new political </w:t>
      </w:r>
      <w:r w:rsidRPr="00B0095B">
        <w:rPr>
          <w:highlight w:val="green"/>
          <w:u w:val="single"/>
        </w:rPr>
        <w:t xml:space="preserve">economy </w:t>
      </w:r>
      <w:r w:rsidRPr="00A92DEB">
        <w:rPr>
          <w:u w:val="single"/>
        </w:rPr>
        <w:t>to thrive</w:t>
      </w:r>
      <w:r w:rsidRPr="00A92DEB">
        <w:rPr>
          <w:sz w:val="14"/>
        </w:rPr>
        <w:t xml:space="preserve">. Unlike economies of enslavement or franchise colonialism that require captured populations to extract resources and provide cheap </w:t>
      </w:r>
      <w:proofErr w:type="spellStart"/>
      <w:r w:rsidRPr="00A92DEB">
        <w:rPr>
          <w:sz w:val="14"/>
        </w:rPr>
        <w:t>labour</w:t>
      </w:r>
      <w:proofErr w:type="spellEnd"/>
      <w:r w:rsidRPr="00A92DEB">
        <w:rPr>
          <w:sz w:val="14"/>
        </w:rPr>
        <w:t xml:space="preserve">, settler colonial polities like the United States, Canada, Australia, and New Zealand discard the use of Indigenous bodies in </w:t>
      </w:r>
      <w:proofErr w:type="spellStart"/>
      <w:r w:rsidRPr="00A92DEB">
        <w:rPr>
          <w:sz w:val="14"/>
        </w:rPr>
        <w:t>favour</w:t>
      </w:r>
      <w:proofErr w:type="spellEnd"/>
      <w:r w:rsidRPr="00A92DEB">
        <w:rPr>
          <w:sz w:val="14"/>
        </w:rPr>
        <w:t xml:space="preserve"> of their replacement with White settlers. Over the years, </w:t>
      </w:r>
      <w:r w:rsidRPr="00A92DEB">
        <w:rPr>
          <w:u w:val="single"/>
        </w:rPr>
        <w:t>this axiomatic definition of settler colonialism</w:t>
      </w:r>
      <w:r w:rsidRPr="00A92DEB">
        <w:rPr>
          <w:sz w:val="14"/>
        </w:rPr>
        <w:t xml:space="preserve"> </w:t>
      </w:r>
      <w:r w:rsidRPr="00A92DEB">
        <w:rPr>
          <w:u w:val="single"/>
        </w:rPr>
        <w:t>as a ‘logic of elimination’</w:t>
      </w:r>
      <w:r w:rsidRPr="00A92DEB">
        <w:rPr>
          <w:sz w:val="14"/>
        </w:rPr>
        <w:t xml:space="preserve"> </w:t>
      </w:r>
      <w:r w:rsidRPr="00A92DEB">
        <w:rPr>
          <w:u w:val="single"/>
        </w:rPr>
        <w:t>has been</w:t>
      </w:r>
      <w:r w:rsidRPr="00A92DEB">
        <w:rPr>
          <w:sz w:val="14"/>
        </w:rPr>
        <w:t xml:space="preserve"> respectfully and insightfully </w:t>
      </w:r>
      <w:r w:rsidRPr="00A92DEB">
        <w:rPr>
          <w:u w:val="single"/>
        </w:rPr>
        <w:t>amended to include a</w:t>
      </w:r>
      <w:r w:rsidRPr="00A92DEB">
        <w:rPr>
          <w:sz w:val="14"/>
        </w:rPr>
        <w:t xml:space="preserve"> much more capacious </w:t>
      </w:r>
      <w:r w:rsidRPr="00A92DEB">
        <w:rPr>
          <w:b/>
          <w:bCs/>
          <w:u w:val="single"/>
        </w:rPr>
        <w:t>array of interpenetrating</w:t>
      </w:r>
      <w:r w:rsidRPr="00A92DEB">
        <w:rPr>
          <w:b/>
          <w:bCs/>
          <w:sz w:val="14"/>
        </w:rPr>
        <w:t xml:space="preserve"> </w:t>
      </w:r>
      <w:r w:rsidRPr="00A92DEB">
        <w:rPr>
          <w:b/>
          <w:bCs/>
          <w:u w:val="single"/>
        </w:rPr>
        <w:t>elements</w:t>
      </w:r>
      <w:r w:rsidRPr="00A92DEB">
        <w:rPr>
          <w:u w:val="single"/>
        </w:rPr>
        <w:t xml:space="preserve"> of domination</w:t>
      </w:r>
      <w:r w:rsidRPr="00A92DEB">
        <w:rPr>
          <w:sz w:val="14"/>
        </w:rPr>
        <w:t xml:space="preserve"> (</w:t>
      </w:r>
      <w:proofErr w:type="spellStart"/>
      <w:r w:rsidRPr="00A92DEB">
        <w:rPr>
          <w:sz w:val="14"/>
        </w:rPr>
        <w:t>Kauanui</w:t>
      </w:r>
      <w:proofErr w:type="spellEnd"/>
      <w:r w:rsidRPr="00A92DEB">
        <w:rPr>
          <w:sz w:val="14"/>
        </w:rPr>
        <w:t xml:space="preserve">, 2016). Scholars have urged, for example, the incorporation of a multifaceted understanding of exploitation </w:t>
      </w:r>
      <w:r w:rsidRPr="00B0095B">
        <w:rPr>
          <w:highlight w:val="green"/>
          <w:u w:val="single"/>
        </w:rPr>
        <w:t xml:space="preserve">within </w:t>
      </w:r>
      <w:r w:rsidRPr="00A92DEB">
        <w:rPr>
          <w:u w:val="single"/>
        </w:rPr>
        <w:t xml:space="preserve">the </w:t>
      </w:r>
      <w:r w:rsidRPr="00A92DEB">
        <w:rPr>
          <w:b/>
          <w:bCs/>
          <w:u w:val="single"/>
        </w:rPr>
        <w:t xml:space="preserve">settler </w:t>
      </w:r>
      <w:r w:rsidRPr="00B0095B">
        <w:rPr>
          <w:b/>
          <w:bCs/>
          <w:highlight w:val="green"/>
          <w:u w:val="single"/>
        </w:rPr>
        <w:t>colonies</w:t>
      </w:r>
      <w:r w:rsidRPr="00A92DEB">
        <w:rPr>
          <w:sz w:val="14"/>
        </w:rPr>
        <w:t xml:space="preserve">, where </w:t>
      </w:r>
      <w:r w:rsidRPr="00A92DEB">
        <w:rPr>
          <w:b/>
          <w:bCs/>
          <w:u w:val="single"/>
        </w:rPr>
        <w:t xml:space="preserve">both </w:t>
      </w:r>
      <w:r w:rsidRPr="00B0095B">
        <w:rPr>
          <w:b/>
          <w:bCs/>
          <w:highlight w:val="green"/>
          <w:u w:val="single"/>
        </w:rPr>
        <w:t>Indigenous</w:t>
      </w:r>
      <w:r w:rsidRPr="00B0095B">
        <w:rPr>
          <w:b/>
          <w:bCs/>
          <w:sz w:val="14"/>
          <w:highlight w:val="green"/>
        </w:rPr>
        <w:t xml:space="preserve"> </w:t>
      </w:r>
      <w:r w:rsidRPr="00B0095B">
        <w:rPr>
          <w:b/>
          <w:bCs/>
          <w:highlight w:val="green"/>
          <w:u w:val="single"/>
        </w:rPr>
        <w:t xml:space="preserve">land and </w:t>
      </w:r>
      <w:proofErr w:type="spellStart"/>
      <w:r w:rsidRPr="00B0095B">
        <w:rPr>
          <w:b/>
          <w:bCs/>
          <w:highlight w:val="green"/>
          <w:u w:val="single"/>
        </w:rPr>
        <w:t>labour</w:t>
      </w:r>
      <w:proofErr w:type="spellEnd"/>
      <w:r w:rsidRPr="00B0095B">
        <w:rPr>
          <w:b/>
          <w:bCs/>
          <w:highlight w:val="green"/>
          <w:u w:val="single"/>
        </w:rPr>
        <w:t xml:space="preserve"> were required</w:t>
      </w:r>
      <w:r w:rsidRPr="00A92DEB">
        <w:rPr>
          <w:sz w:val="14"/>
        </w:rPr>
        <w:t xml:space="preserve">. By re-examining the distinction Wolfe makes between settler colonies based on elimination and colonial regimes founded on ‘native </w:t>
      </w:r>
      <w:proofErr w:type="spellStart"/>
      <w:r w:rsidRPr="00A92DEB">
        <w:rPr>
          <w:sz w:val="14"/>
        </w:rPr>
        <w:t>labour</w:t>
      </w:r>
      <w:proofErr w:type="spellEnd"/>
      <w:r w:rsidRPr="00A92DEB">
        <w:rPr>
          <w:sz w:val="14"/>
        </w:rPr>
        <w:t xml:space="preserve">’, previously disqualified places have found new space for analysis within the scope of </w:t>
      </w:r>
      <w:proofErr w:type="spellStart"/>
      <w:r w:rsidRPr="00A92DEB">
        <w:rPr>
          <w:sz w:val="14"/>
        </w:rPr>
        <w:t>settlercolonial</w:t>
      </w:r>
      <w:proofErr w:type="spellEnd"/>
      <w:r w:rsidRPr="00A92DEB">
        <w:rPr>
          <w:sz w:val="14"/>
        </w:rPr>
        <w:t xml:space="preserve"> and Indigenous studies, such as South Africa and Algeria (Kelley, 2017). It also opens new horizons to explore the role of non-Indigenous </w:t>
      </w:r>
      <w:proofErr w:type="spellStart"/>
      <w:r w:rsidRPr="00A92DEB">
        <w:rPr>
          <w:sz w:val="14"/>
        </w:rPr>
        <w:t>labour</w:t>
      </w:r>
      <w:proofErr w:type="spellEnd"/>
      <w:r w:rsidRPr="00A92DEB">
        <w:rPr>
          <w:sz w:val="14"/>
        </w:rPr>
        <w:t xml:space="preserve"> in colonization. In Canada, there is no question that ‘</w:t>
      </w:r>
      <w:r w:rsidRPr="00B0095B">
        <w:rPr>
          <w:highlight w:val="green"/>
          <w:u w:val="single"/>
        </w:rPr>
        <w:t xml:space="preserve">native </w:t>
      </w:r>
      <w:proofErr w:type="spellStart"/>
      <w:r w:rsidRPr="00B0095B">
        <w:rPr>
          <w:highlight w:val="green"/>
          <w:u w:val="single"/>
        </w:rPr>
        <w:t>labour</w:t>
      </w:r>
      <w:proofErr w:type="spellEnd"/>
      <w:r w:rsidRPr="00B0095B">
        <w:rPr>
          <w:highlight w:val="green"/>
          <w:u w:val="single"/>
        </w:rPr>
        <w:t xml:space="preserve">’ was </w:t>
      </w:r>
      <w:r w:rsidRPr="00B0095B">
        <w:rPr>
          <w:b/>
          <w:bCs/>
          <w:highlight w:val="green"/>
          <w:u w:val="single"/>
        </w:rPr>
        <w:t>instrumental</w:t>
      </w:r>
      <w:r w:rsidRPr="00B0095B">
        <w:rPr>
          <w:highlight w:val="green"/>
          <w:u w:val="single"/>
        </w:rPr>
        <w:t xml:space="preserve"> </w:t>
      </w:r>
      <w:r w:rsidRPr="00A92DEB">
        <w:rPr>
          <w:u w:val="single"/>
        </w:rPr>
        <w:t>to the fur trade in animal pelts</w:t>
      </w:r>
      <w:r w:rsidRPr="00A92DEB">
        <w:rPr>
          <w:sz w:val="14"/>
        </w:rPr>
        <w:t xml:space="preserve">, fundamentally </w:t>
      </w:r>
      <w:r w:rsidRPr="00B0095B">
        <w:rPr>
          <w:b/>
          <w:bCs/>
          <w:highlight w:val="green"/>
          <w:u w:val="single"/>
        </w:rPr>
        <w:t>setting in motion</w:t>
      </w:r>
      <w:r w:rsidRPr="00B0095B">
        <w:rPr>
          <w:highlight w:val="green"/>
          <w:u w:val="single"/>
        </w:rPr>
        <w:t xml:space="preserve"> </w:t>
      </w:r>
      <w:r w:rsidRPr="00A92DEB">
        <w:rPr>
          <w:u w:val="single"/>
        </w:rPr>
        <w:t>the geographic, institutional, and communications network</w:t>
      </w:r>
      <w:r w:rsidRPr="00A92DEB">
        <w:rPr>
          <w:sz w:val="14"/>
        </w:rPr>
        <w:t xml:space="preserve"> </w:t>
      </w:r>
      <w:r w:rsidRPr="00A92DEB">
        <w:rPr>
          <w:u w:val="single"/>
        </w:rPr>
        <w:t xml:space="preserve">for </w:t>
      </w:r>
      <w:r w:rsidRPr="00B0095B">
        <w:rPr>
          <w:highlight w:val="green"/>
          <w:u w:val="single"/>
        </w:rPr>
        <w:t xml:space="preserve">colonial </w:t>
      </w:r>
      <w:r w:rsidRPr="00B0095B">
        <w:rPr>
          <w:b/>
          <w:bCs/>
          <w:highlight w:val="green"/>
          <w:u w:val="single"/>
        </w:rPr>
        <w:t>state formation</w:t>
      </w:r>
      <w:r w:rsidRPr="00B0095B">
        <w:rPr>
          <w:sz w:val="14"/>
          <w:highlight w:val="green"/>
        </w:rPr>
        <w:t xml:space="preserve"> </w:t>
      </w:r>
      <w:r w:rsidRPr="00A92DEB">
        <w:rPr>
          <w:sz w:val="14"/>
        </w:rPr>
        <w:t xml:space="preserve">(Innis, 1962). The fur trade was a commercial industry that lasted for four centuries and through which Indigenous and mercantile, then capitalist, economies grew in relation to one another. Although the fur trade was not a strictly exploitative relationship, the role of Indigenous </w:t>
      </w:r>
      <w:proofErr w:type="spellStart"/>
      <w:r w:rsidRPr="00A92DEB">
        <w:rPr>
          <w:sz w:val="14"/>
        </w:rPr>
        <w:t>labour</w:t>
      </w:r>
      <w:proofErr w:type="spellEnd"/>
      <w:r w:rsidRPr="00A92DEB">
        <w:rPr>
          <w:sz w:val="14"/>
        </w:rPr>
        <w:t xml:space="preserve"> in this market economy was an essential development to permanent settlement and shaped the racial production of </w:t>
      </w:r>
      <w:proofErr w:type="spellStart"/>
      <w:r w:rsidRPr="00A92DEB">
        <w:rPr>
          <w:sz w:val="14"/>
        </w:rPr>
        <w:t>labour</w:t>
      </w:r>
      <w:proofErr w:type="spellEnd"/>
      <w:r w:rsidRPr="00A92DEB">
        <w:rPr>
          <w:sz w:val="14"/>
        </w:rPr>
        <w:t xml:space="preserve"> that followed. For hundreds of years, </w:t>
      </w:r>
      <w:r w:rsidRPr="00A92DEB">
        <w:rPr>
          <w:u w:val="single"/>
        </w:rPr>
        <w:t xml:space="preserve">the economy of the territory dubbed </w:t>
      </w:r>
      <w:r w:rsidRPr="00A92DEB">
        <w:rPr>
          <w:b/>
          <w:bCs/>
          <w:u w:val="single"/>
        </w:rPr>
        <w:t>Rupert’s Land</w:t>
      </w:r>
      <w:r w:rsidRPr="00A92DEB">
        <w:rPr>
          <w:sz w:val="14"/>
        </w:rPr>
        <w:t xml:space="preserve"> (but which was </w:t>
      </w:r>
      <w:proofErr w:type="gramStart"/>
      <w:r w:rsidRPr="00A92DEB">
        <w:rPr>
          <w:sz w:val="14"/>
        </w:rPr>
        <w:t>actually the</w:t>
      </w:r>
      <w:proofErr w:type="gramEnd"/>
      <w:r w:rsidRPr="00A92DEB">
        <w:rPr>
          <w:sz w:val="14"/>
        </w:rPr>
        <w:t xml:space="preserve"> homelands of the Dene, Cree, Métis, </w:t>
      </w:r>
      <w:proofErr w:type="spellStart"/>
      <w:r w:rsidRPr="00A92DEB">
        <w:rPr>
          <w:sz w:val="14"/>
        </w:rPr>
        <w:t>Anisininew</w:t>
      </w:r>
      <w:proofErr w:type="spellEnd"/>
      <w:r w:rsidRPr="00A92DEB">
        <w:rPr>
          <w:sz w:val="14"/>
        </w:rPr>
        <w:t xml:space="preserve">, and dozens of others) </w:t>
      </w:r>
      <w:r w:rsidRPr="00A92DEB">
        <w:rPr>
          <w:u w:val="single"/>
        </w:rPr>
        <w:t xml:space="preserve">was </w:t>
      </w:r>
      <w:r w:rsidRPr="00A92DEB">
        <w:rPr>
          <w:b/>
          <w:bCs/>
          <w:u w:val="single"/>
        </w:rPr>
        <w:t>reliant on</w:t>
      </w:r>
      <w:r w:rsidRPr="00A92DEB">
        <w:rPr>
          <w:b/>
          <w:bCs/>
          <w:sz w:val="14"/>
        </w:rPr>
        <w:t xml:space="preserve"> </w:t>
      </w:r>
      <w:r w:rsidRPr="00A92DEB">
        <w:rPr>
          <w:b/>
          <w:bCs/>
          <w:u w:val="single"/>
        </w:rPr>
        <w:t>Indigenous trappers</w:t>
      </w:r>
      <w:r w:rsidRPr="00A92DEB">
        <w:rPr>
          <w:u w:val="single"/>
        </w:rPr>
        <w:t>, transporters, and intermediaries for the European hat market in beaver pelts</w:t>
      </w:r>
      <w:r w:rsidRPr="00A92DEB">
        <w:rPr>
          <w:sz w:val="14"/>
        </w:rPr>
        <w:t xml:space="preserve">. Dominated by the English chartered joint stock HBC, one job and one main industry for settlers eclipsed all others, and Indigenous peoples were at the </w:t>
      </w:r>
      <w:proofErr w:type="spellStart"/>
      <w:r w:rsidRPr="00A92DEB">
        <w:rPr>
          <w:sz w:val="14"/>
        </w:rPr>
        <w:t>centre</w:t>
      </w:r>
      <w:proofErr w:type="spellEnd"/>
      <w:r w:rsidRPr="00A92DEB">
        <w:rPr>
          <w:sz w:val="14"/>
        </w:rPr>
        <w:t xml:space="preserve"> of it. Whether or not this industry was central to Indigenous peoples’ economy is another story (Brown, 2017). Concerning the Cree, for example, historians describe a people completely unbothered by the fantasies of White ‘civilization’ and superiority, despite their fulsome participation and adaptation to its benefits (Milloy, 1990). It was, furthermore, d</w:t>
      </w:r>
      <w:r w:rsidRPr="00A92DEB">
        <w:rPr>
          <w:u w:val="single"/>
        </w:rPr>
        <w:t>a</w:t>
      </w:r>
      <w:r w:rsidRPr="00A92DEB">
        <w:rPr>
          <w:sz w:val="14"/>
        </w:rPr>
        <w:t xml:space="preserve">ngerous to the trade to upset Indigenous peoples involved in the harvest and circulation of pelts. As Judd (1980, p. 311) </w:t>
      </w:r>
      <w:proofErr w:type="gramStart"/>
      <w:r w:rsidRPr="00A92DEB">
        <w:rPr>
          <w:sz w:val="14"/>
        </w:rPr>
        <w:t>describes,</w:t>
      </w:r>
      <w:proofErr w:type="gramEnd"/>
      <w:r w:rsidRPr="00A92DEB">
        <w:rPr>
          <w:sz w:val="14"/>
        </w:rPr>
        <w:t xml:space="preserve"> Indigenous </w:t>
      </w:r>
      <w:proofErr w:type="spellStart"/>
      <w:r w:rsidRPr="00A92DEB">
        <w:rPr>
          <w:sz w:val="14"/>
        </w:rPr>
        <w:t>labour</w:t>
      </w:r>
      <w:proofErr w:type="spellEnd"/>
      <w:r w:rsidRPr="00A92DEB">
        <w:rPr>
          <w:sz w:val="14"/>
        </w:rPr>
        <w:t xml:space="preserve"> blockades and strikes by the 1850s threatened to bring ‘the entire transport system to the brink of collapse’. These fur trade relations were coupled with military alliances, as well as between feuding trade </w:t>
      </w:r>
      <w:proofErr w:type="spellStart"/>
      <w:r w:rsidRPr="00A92DEB">
        <w:rPr>
          <w:sz w:val="14"/>
        </w:rPr>
        <w:t>outts</w:t>
      </w:r>
      <w:proofErr w:type="spellEnd"/>
      <w:r w:rsidRPr="00A92DEB">
        <w:rPr>
          <w:sz w:val="14"/>
        </w:rPr>
        <w:t xml:space="preserve">, competing European powers, and against land hungry Americans. However, the fur trade did introduce racial and gendered hierarchies that served in </w:t>
      </w:r>
      <w:proofErr w:type="spellStart"/>
      <w:r w:rsidRPr="00A92DEB">
        <w:rPr>
          <w:sz w:val="14"/>
        </w:rPr>
        <w:t>labour</w:t>
      </w:r>
      <w:proofErr w:type="spellEnd"/>
      <w:r w:rsidRPr="00A92DEB">
        <w:rPr>
          <w:sz w:val="14"/>
        </w:rPr>
        <w:t xml:space="preserve"> exploitation and the subsequent racist segregation that denied colonial state formation. Despite Indigenous control over territory and their leverage in </w:t>
      </w:r>
      <w:proofErr w:type="spellStart"/>
      <w:r w:rsidRPr="00A92DEB">
        <w:rPr>
          <w:sz w:val="14"/>
        </w:rPr>
        <w:t>labour</w:t>
      </w:r>
      <w:proofErr w:type="spellEnd"/>
      <w:r w:rsidRPr="00A92DEB">
        <w:rPr>
          <w:sz w:val="14"/>
        </w:rPr>
        <w:t xml:space="preserve"> conditions, </w:t>
      </w:r>
      <w:r w:rsidRPr="00A92DEB">
        <w:rPr>
          <w:u w:val="single"/>
        </w:rPr>
        <w:t>the fur trade was</w:t>
      </w:r>
      <w:r w:rsidRPr="00A92DEB">
        <w:rPr>
          <w:sz w:val="14"/>
        </w:rPr>
        <w:t xml:space="preserve">, after all, </w:t>
      </w:r>
      <w:r w:rsidRPr="00A92DEB">
        <w:rPr>
          <w:u w:val="single"/>
        </w:rPr>
        <w:t xml:space="preserve">about extracting </w:t>
      </w:r>
      <w:r w:rsidRPr="00A92DEB">
        <w:rPr>
          <w:b/>
          <w:bCs/>
          <w:u w:val="single"/>
        </w:rPr>
        <w:t xml:space="preserve">surplus from native </w:t>
      </w:r>
      <w:proofErr w:type="spellStart"/>
      <w:r w:rsidRPr="00A92DEB">
        <w:rPr>
          <w:b/>
          <w:bCs/>
          <w:u w:val="single"/>
        </w:rPr>
        <w:t>labour</w:t>
      </w:r>
      <w:proofErr w:type="spellEnd"/>
      <w:r w:rsidRPr="00A92DEB">
        <w:rPr>
          <w:b/>
          <w:bCs/>
          <w:u w:val="single"/>
        </w:rPr>
        <w:t xml:space="preserve"> </w:t>
      </w:r>
      <w:r w:rsidRPr="00A92DEB">
        <w:rPr>
          <w:u w:val="single"/>
        </w:rPr>
        <w:t>for company owners</w:t>
      </w:r>
      <w:r w:rsidRPr="00A92DEB">
        <w:rPr>
          <w:sz w:val="14"/>
        </w:rPr>
        <w:t xml:space="preserve">. Indigenous people and White settlers alike were exploited by the fur trade, and a racial hierarchy was imposed by the HBC that aimed to keep salaries low through differentiation. For instance, Scottish men from the Orkney Islands were deemed unsuitable for administration jobs which were instead doled out to English men. </w:t>
      </w:r>
      <w:r w:rsidRPr="00A92DEB">
        <w:rPr>
          <w:u w:val="single"/>
        </w:rPr>
        <w:t xml:space="preserve">When Scots withdrew their </w:t>
      </w:r>
      <w:proofErr w:type="spellStart"/>
      <w:r w:rsidRPr="00A92DEB">
        <w:rPr>
          <w:u w:val="single"/>
        </w:rPr>
        <w:t>labour</w:t>
      </w:r>
      <w:proofErr w:type="spellEnd"/>
      <w:r w:rsidRPr="00A92DEB">
        <w:rPr>
          <w:u w:val="single"/>
        </w:rPr>
        <w:t xml:space="preserve"> in protest in 1805, the company responded by threatening to hire cheaper </w:t>
      </w:r>
      <w:proofErr w:type="spellStart"/>
      <w:r w:rsidRPr="00A92DEB">
        <w:rPr>
          <w:u w:val="single"/>
        </w:rPr>
        <w:t>labour</w:t>
      </w:r>
      <w:proofErr w:type="spellEnd"/>
      <w:r w:rsidRPr="00A92DEB">
        <w:rPr>
          <w:u w:val="single"/>
        </w:rPr>
        <w:t>, including Indigenous workers</w:t>
      </w:r>
      <w:r w:rsidRPr="00A92DEB">
        <w:rPr>
          <w:b/>
          <w:bCs/>
          <w:u w:val="single"/>
        </w:rPr>
        <w:t>: ‘we shall try every resource either by natives or foreigners to break that Combination’</w:t>
      </w:r>
      <w:r w:rsidRPr="00A92DEB">
        <w:rPr>
          <w:b/>
          <w:bCs/>
          <w:sz w:val="14"/>
        </w:rPr>
        <w:t xml:space="preserve"> </w:t>
      </w:r>
      <w:r w:rsidRPr="00A92DEB">
        <w:rPr>
          <w:sz w:val="14"/>
        </w:rPr>
        <w:t xml:space="preserve">(Judd, 1980, p. 306). </w:t>
      </w:r>
      <w:r w:rsidRPr="00A92DEB">
        <w:rPr>
          <w:u w:val="single"/>
        </w:rPr>
        <w:t>The legacy of the fur trade shaped social relations at large since it was the most vital economic force throughout the north</w:t>
      </w:r>
      <w:r w:rsidRPr="00A92DEB">
        <w:rPr>
          <w:sz w:val="14"/>
        </w:rPr>
        <w:t xml:space="preserve">. Racial and gender status within the company quickly spread to status outside of it. Métis and First Nations women played critical roles in the trade, but they were also subject to mistreatment and abuse that had deepened by the 1820s as the class of HBC workers became sedentary and White wives travelled to settle with their husbands (Brown, 2017). Over the next 30 years, children of mixed marriages faced increasing difficulty finding employment within the company as the racial prejudice of White newcomers dedicated to ‘civilization’ and Christianization grew (Van Kirk, 1980) alongside the rise of White heteropatriarchy (Morton, 2019). </w:t>
      </w:r>
      <w:r w:rsidRPr="00A92DEB">
        <w:rPr>
          <w:u w:val="single"/>
        </w:rPr>
        <w:t xml:space="preserve">The </w:t>
      </w:r>
      <w:r w:rsidRPr="00B0095B">
        <w:rPr>
          <w:highlight w:val="green"/>
          <w:u w:val="single"/>
        </w:rPr>
        <w:t xml:space="preserve">wages of settlement were built upon </w:t>
      </w:r>
      <w:r w:rsidRPr="00A92DEB">
        <w:rPr>
          <w:u w:val="single"/>
        </w:rPr>
        <w:t xml:space="preserve">these </w:t>
      </w:r>
      <w:r w:rsidRPr="00B0095B">
        <w:rPr>
          <w:highlight w:val="green"/>
          <w:u w:val="single"/>
        </w:rPr>
        <w:t xml:space="preserve">gendered and racial foundations </w:t>
      </w:r>
      <w:r w:rsidRPr="00A92DEB">
        <w:rPr>
          <w:u w:val="single"/>
        </w:rPr>
        <w:t>when permanent settlement in the prairies began in earnest</w:t>
      </w:r>
      <w:r w:rsidRPr="00A92DEB">
        <w:rPr>
          <w:sz w:val="14"/>
        </w:rPr>
        <w:t xml:space="preserve"> towards the end of the 19th century. </w:t>
      </w:r>
      <w:r w:rsidRPr="00A92DEB">
        <w:rPr>
          <w:u w:val="single"/>
        </w:rPr>
        <w:t>No longer vital</w:t>
      </w:r>
      <w:r w:rsidRPr="00A92DEB">
        <w:rPr>
          <w:sz w:val="14"/>
        </w:rPr>
        <w:t xml:space="preserve"> </w:t>
      </w:r>
      <w:r w:rsidRPr="00A92DEB">
        <w:rPr>
          <w:u w:val="single"/>
        </w:rPr>
        <w:t>military allies or central to a new industrializing economy</w:t>
      </w:r>
      <w:r w:rsidRPr="00A92DEB">
        <w:rPr>
          <w:sz w:val="14"/>
        </w:rPr>
        <w:t xml:space="preserve">, </w:t>
      </w:r>
      <w:r w:rsidRPr="00A92DEB">
        <w:rPr>
          <w:u w:val="single"/>
        </w:rPr>
        <w:t xml:space="preserve">Indigenous commercial </w:t>
      </w:r>
      <w:proofErr w:type="spellStart"/>
      <w:r w:rsidRPr="00A92DEB">
        <w:rPr>
          <w:u w:val="single"/>
        </w:rPr>
        <w:t>labour</w:t>
      </w:r>
      <w:proofErr w:type="spellEnd"/>
      <w:r w:rsidRPr="00A92DEB">
        <w:rPr>
          <w:u w:val="single"/>
        </w:rPr>
        <w:t xml:space="preserve"> became expendable to the settler project</w:t>
      </w:r>
      <w:r w:rsidRPr="00A92DEB">
        <w:rPr>
          <w:sz w:val="14"/>
        </w:rPr>
        <w:t xml:space="preserve">. </w:t>
      </w:r>
      <w:r w:rsidRPr="00A92DEB">
        <w:rPr>
          <w:u w:val="single"/>
        </w:rPr>
        <w:t>But their land was still essential</w:t>
      </w:r>
      <w:r w:rsidRPr="00A92DEB">
        <w:rPr>
          <w:sz w:val="14"/>
        </w:rPr>
        <w:t xml:space="preserve">. Following Confederation in 1867, Rupert’s Land came to be known as the Northwest Territory and comprised nearly two thirds of Canada’s current land base, including the prairie provinces. In 1871, the colony of British Columbia on the west coast agreed to enter Confederation with the new dominion on condition that a transcontinental railway and telegraph line were built. But Canada could not broker access to the vast territories that lay between the </w:t>
      </w:r>
      <w:proofErr w:type="spellStart"/>
      <w:r w:rsidRPr="00A92DEB">
        <w:rPr>
          <w:sz w:val="14"/>
        </w:rPr>
        <w:t>centre</w:t>
      </w:r>
      <w:proofErr w:type="spellEnd"/>
      <w:r w:rsidRPr="00A92DEB">
        <w:rPr>
          <w:sz w:val="14"/>
        </w:rPr>
        <w:t xml:space="preserve"> and the west without </w:t>
      </w:r>
      <w:proofErr w:type="gramStart"/>
      <w:r w:rsidRPr="00A92DEB">
        <w:rPr>
          <w:sz w:val="14"/>
        </w:rPr>
        <w:t>entering into</w:t>
      </w:r>
      <w:proofErr w:type="gramEnd"/>
      <w:r w:rsidRPr="00A92DEB">
        <w:rPr>
          <w:sz w:val="14"/>
        </w:rPr>
        <w:t xml:space="preserve"> nation-</w:t>
      </w:r>
      <w:proofErr w:type="spellStart"/>
      <w:r w:rsidRPr="00A92DEB">
        <w:rPr>
          <w:sz w:val="14"/>
        </w:rPr>
        <w:t>tonation</w:t>
      </w:r>
      <w:proofErr w:type="spellEnd"/>
      <w:r w:rsidRPr="00A92DEB">
        <w:rPr>
          <w:sz w:val="14"/>
        </w:rPr>
        <w:t xml:space="preserve"> treaties with the Indigenous prairie governments. A great racial apartheid undermined negotiations before they even began. The Indian Act of 1876 created a separate rights regime for First Nations than for the rest of the country, establishing discrepancies between the oral and written texts of treaty negotiations throughout the prairies between what was promised and what would be delivered. (For an Indigenous understanding of treaty, see McAdam, 2015.) By the time treaty commissioners crossed into the deep prairies of the Plains Cree, Blackfoot, and Métis, the buffalo had been decimated, government rations were purposefully measly, and rebellion was quelled by troops that moved by way of an expedited railway line through newly </w:t>
      </w:r>
      <w:proofErr w:type="spellStart"/>
      <w:r w:rsidRPr="00A92DEB">
        <w:rPr>
          <w:sz w:val="14"/>
        </w:rPr>
        <w:t>treatied</w:t>
      </w:r>
      <w:proofErr w:type="spellEnd"/>
      <w:r w:rsidRPr="00A92DEB">
        <w:rPr>
          <w:sz w:val="14"/>
        </w:rPr>
        <w:t xml:space="preserve"> lands. Despite the peaceful mythology, the country was forged through hunger, violence, and blind robbery. During these same last decades of the 19th century, Palmer (2024) laments, anti-capitalist workers’ movements in Canada were disengaged from the Métis rebellion against the theft of Indigenous territory, and more generally from the colonial war being fought against Indigenous peoples to open land for a new national economy. Palmer (2024, p. 26) concludes, ‘This was a tragedy of the ranks of emerging anti-capitalist, anti-colonialist movements.’ </w:t>
      </w:r>
      <w:r w:rsidRPr="00A92DEB">
        <w:rPr>
          <w:u w:val="single"/>
        </w:rPr>
        <w:t>The wages of settlement were forged by the treaties that confiscated millions of acres of Indigenous land</w:t>
      </w:r>
      <w:r w:rsidRPr="00A92DEB">
        <w:rPr>
          <w:sz w:val="14"/>
        </w:rPr>
        <w:t xml:space="preserve">. They were forged by the construction of the railroad and the telegraph lines that were backstopped, nationalized, or heavily funded by the young government to promote settlement and commerce; they can be found in the subsidies raining down from every level of government for every industry, including salt, iron, coal, gold, silver, copper, lead, phosphate and asbestos mining, oil and </w:t>
      </w:r>
      <w:r w:rsidRPr="00A92DEB">
        <w:rPr>
          <w:sz w:val="14"/>
        </w:rPr>
        <w:lastRenderedPageBreak/>
        <w:t xml:space="preserve">gas exploration, as well as shipyards, factories, canals, roads, and lumber yards (Naylor, 1975). These wages can be found in the legislation passed to facilitate one of the greatest land grabs in human history—almost two thirds of one of the largest countries in the world— through the Dominion Lands policy of 1872 that redistributed these treaty lands (Martin, 1938). </w:t>
      </w:r>
      <w:r w:rsidRPr="00A92DEB">
        <w:rPr>
          <w:u w:val="single"/>
        </w:rPr>
        <w:t>Underwriting both the necessity and possibility of colonizing the west was the work of settlers and the wages of settlement: to build the railway, to raise and service telegraph lines, to till and seed the land, to occupy the west.</w:t>
      </w:r>
    </w:p>
    <w:p w14:paraId="1386AD78" w14:textId="77777777" w:rsidR="00254DDA" w:rsidRPr="00A92DEB" w:rsidRDefault="00254DDA" w:rsidP="00254DDA">
      <w:pPr>
        <w:pStyle w:val="Heading4"/>
        <w:rPr>
          <w:rFonts w:cs="Calibri"/>
        </w:rPr>
      </w:pPr>
      <w:r w:rsidRPr="00A92DEB">
        <w:rPr>
          <w:rFonts w:cs="Calibri"/>
        </w:rPr>
        <w:t xml:space="preserve">The 1AC’s strengthening of collective bargaining rights is an expansion of settler sovereignty to secure collective ownership of land via dispossession. Better wages for the white worker </w:t>
      </w:r>
      <w:proofErr w:type="gramStart"/>
      <w:r w:rsidRPr="00A92DEB">
        <w:rPr>
          <w:rFonts w:cs="Calibri"/>
        </w:rPr>
        <w:t>comes</w:t>
      </w:r>
      <w:proofErr w:type="gramEnd"/>
      <w:r w:rsidRPr="00A92DEB">
        <w:rPr>
          <w:rFonts w:cs="Calibri"/>
        </w:rPr>
        <w:t xml:space="preserve"> at the cost of stolen labor and land from Black and Indigenous people.</w:t>
      </w:r>
    </w:p>
    <w:p w14:paraId="30B994F5" w14:textId="77777777" w:rsidR="00254DDA" w:rsidRPr="00A92DEB" w:rsidRDefault="00254DDA" w:rsidP="00254DDA">
      <w:r w:rsidRPr="00A92DEB">
        <w:rPr>
          <w:rStyle w:val="Style13ptBold"/>
        </w:rPr>
        <w:t>Issar 21.</w:t>
      </w:r>
      <w:r w:rsidRPr="00A92DEB">
        <w:t xml:space="preserve"> Siddhant Issar. “</w:t>
      </w:r>
      <w:proofErr w:type="spellStart"/>
      <w:r w:rsidRPr="00A92DEB">
        <w:t>Theorising</w:t>
      </w:r>
      <w:proofErr w:type="spellEnd"/>
      <w:r w:rsidRPr="00A92DEB">
        <w:t xml:space="preserve"> ‘racial/colonial primitive accumulation’: settler colonialism, slavery and racial capitalism”.</w:t>
      </w:r>
    </w:p>
    <w:p w14:paraId="5A9455F7" w14:textId="77777777" w:rsidR="00254DDA" w:rsidRPr="00A92DEB" w:rsidRDefault="00254DDA" w:rsidP="00254DDA">
      <w:r w:rsidRPr="00A92DEB">
        <w:t>https://journals.sagepub.com/doi/full/10.1177/0306396821996273?casa_token=BJMhygB2-7kAAAAA%3A2KGrriHZABrt07UzZ64GpDCmKRZeZMdSorAXfKYFZpcfMcKHmR3ppiBhL8YC5Nj7PaCKj3-ORIBX0A</w:t>
      </w:r>
    </w:p>
    <w:p w14:paraId="07B2D234" w14:textId="77777777" w:rsidR="00254DDA" w:rsidRPr="00A92DEB" w:rsidRDefault="00254DDA" w:rsidP="00254DDA">
      <w:pPr>
        <w:rPr>
          <w:sz w:val="14"/>
        </w:rPr>
      </w:pPr>
      <w:proofErr w:type="gramStart"/>
      <w:r w:rsidRPr="00A92DEB">
        <w:rPr>
          <w:sz w:val="14"/>
        </w:rPr>
        <w:t>In order to</w:t>
      </w:r>
      <w:proofErr w:type="gramEnd"/>
      <w:r w:rsidRPr="00A92DEB">
        <w:rPr>
          <w:sz w:val="14"/>
        </w:rPr>
        <w:t xml:space="preserve"> understand capitalism, one </w:t>
      </w:r>
      <w:proofErr w:type="gramStart"/>
      <w:r w:rsidRPr="00A92DEB">
        <w:rPr>
          <w:sz w:val="14"/>
        </w:rPr>
        <w:t>has to</w:t>
      </w:r>
      <w:proofErr w:type="gramEnd"/>
      <w:r w:rsidRPr="00A92DEB">
        <w:rPr>
          <w:sz w:val="14"/>
        </w:rPr>
        <w:t xml:space="preserve"> reckon with an elemental feature of capitalism’s DNA: private property. Modern </w:t>
      </w:r>
      <w:r w:rsidRPr="00B0095B">
        <w:rPr>
          <w:highlight w:val="green"/>
          <w:u w:val="single"/>
        </w:rPr>
        <w:t>property</w:t>
      </w:r>
      <w:r w:rsidRPr="00A92DEB">
        <w:rPr>
          <w:u w:val="single"/>
        </w:rPr>
        <w:t xml:space="preserve"> </w:t>
      </w:r>
      <w:r w:rsidRPr="00B0095B">
        <w:rPr>
          <w:highlight w:val="green"/>
          <w:u w:val="single"/>
        </w:rPr>
        <w:t>relations</w:t>
      </w:r>
      <w:r w:rsidRPr="00A92DEB">
        <w:rPr>
          <w:sz w:val="14"/>
        </w:rPr>
        <w:t xml:space="preserve"> in the North American context (and globally</w:t>
      </w:r>
      <w:r w:rsidRPr="00B0095B">
        <w:rPr>
          <w:sz w:val="14"/>
          <w:highlight w:val="green"/>
        </w:rPr>
        <w:t xml:space="preserve">) </w:t>
      </w:r>
      <w:r w:rsidRPr="00B0095B">
        <w:rPr>
          <w:highlight w:val="green"/>
          <w:u w:val="single"/>
        </w:rPr>
        <w:t xml:space="preserve">are inextricable from </w:t>
      </w:r>
      <w:proofErr w:type="spellStart"/>
      <w:r w:rsidRPr="00B0095B">
        <w:rPr>
          <w:highlight w:val="green"/>
          <w:u w:val="single"/>
        </w:rPr>
        <w:t>colonisation</w:t>
      </w:r>
      <w:proofErr w:type="spellEnd"/>
      <w:r w:rsidRPr="00A92DEB">
        <w:rPr>
          <w:u w:val="single"/>
        </w:rPr>
        <w:t xml:space="preserve"> and race-making</w:t>
      </w:r>
      <w:r w:rsidRPr="00A92DEB">
        <w:rPr>
          <w:sz w:val="14"/>
        </w:rPr>
        <w:t xml:space="preserve">. The concept of the ‘colonial relation’ − as a specific axis of expropriation − homes in on how </w:t>
      </w:r>
      <w:r w:rsidRPr="00A92DEB">
        <w:rPr>
          <w:u w:val="single"/>
        </w:rPr>
        <w:t xml:space="preserve">settler colonialism is an </w:t>
      </w:r>
      <w:r w:rsidRPr="00A92DEB">
        <w:rPr>
          <w:b/>
          <w:bCs/>
          <w:u w:val="single"/>
        </w:rPr>
        <w:t>ongoing condition of possibility</w:t>
      </w:r>
      <w:r w:rsidRPr="00A92DEB">
        <w:rPr>
          <w:u w:val="single"/>
        </w:rPr>
        <w:t xml:space="preserve"> for capitalism in the US.</w:t>
      </w:r>
      <w:r w:rsidRPr="00A92DEB">
        <w:rPr>
          <w:sz w:val="14"/>
        </w:rPr>
        <w:t xml:space="preserve"> Whereas Marx’s analysis of so-called primitive accumulation largely </w:t>
      </w:r>
      <w:proofErr w:type="spellStart"/>
      <w:r w:rsidRPr="00A92DEB">
        <w:rPr>
          <w:sz w:val="14"/>
        </w:rPr>
        <w:t>centres</w:t>
      </w:r>
      <w:proofErr w:type="spellEnd"/>
      <w:r w:rsidRPr="00A92DEB">
        <w:rPr>
          <w:sz w:val="14"/>
        </w:rPr>
        <w:t xml:space="preserve"> on how the capital relation is initiated by the </w:t>
      </w:r>
      <w:proofErr w:type="spellStart"/>
      <w:r w:rsidRPr="00A92DEB">
        <w:rPr>
          <w:sz w:val="14"/>
        </w:rPr>
        <w:t>proletarianisation</w:t>
      </w:r>
      <w:proofErr w:type="spellEnd"/>
      <w:r w:rsidRPr="00A92DEB">
        <w:rPr>
          <w:sz w:val="14"/>
        </w:rPr>
        <w:t xml:space="preserve"> of the peasantry into propertyless workers, the ‘colonial relation’, according to Coulthard, is not primarily about </w:t>
      </w:r>
      <w:proofErr w:type="spellStart"/>
      <w:r w:rsidRPr="00A92DEB">
        <w:rPr>
          <w:sz w:val="14"/>
        </w:rPr>
        <w:t>proletarianising</w:t>
      </w:r>
      <w:proofErr w:type="spellEnd"/>
      <w:r w:rsidRPr="00A92DEB">
        <w:rPr>
          <w:sz w:val="14"/>
        </w:rPr>
        <w:t xml:space="preserve"> Indigenous peoples to harness their </w:t>
      </w:r>
      <w:proofErr w:type="spellStart"/>
      <w:r w:rsidRPr="00A92DEB">
        <w:rPr>
          <w:sz w:val="14"/>
        </w:rPr>
        <w:t>labour</w:t>
      </w:r>
      <w:proofErr w:type="spellEnd"/>
      <w:r w:rsidRPr="00A92DEB">
        <w:rPr>
          <w:sz w:val="14"/>
        </w:rPr>
        <w:t xml:space="preserve">-power and extract surplus value. Rather, </w:t>
      </w:r>
      <w:r w:rsidRPr="00A92DEB">
        <w:rPr>
          <w:u w:val="single"/>
        </w:rPr>
        <w:t xml:space="preserve">the chief experience of primitive </w:t>
      </w:r>
      <w:r w:rsidRPr="00B0095B">
        <w:rPr>
          <w:highlight w:val="green"/>
          <w:u w:val="single"/>
        </w:rPr>
        <w:t>accumulation</w:t>
      </w:r>
      <w:r w:rsidRPr="00A92DEB">
        <w:rPr>
          <w:u w:val="single"/>
        </w:rPr>
        <w:t xml:space="preserve"> for the colonial subject </w:t>
      </w:r>
      <w:r w:rsidRPr="00B0095B">
        <w:rPr>
          <w:highlight w:val="green"/>
          <w:u w:val="single"/>
        </w:rPr>
        <w:t>is</w:t>
      </w:r>
      <w:r w:rsidRPr="00A92DEB">
        <w:rPr>
          <w:u w:val="single"/>
        </w:rPr>
        <w:t xml:space="preserve"> one of ‘</w:t>
      </w:r>
      <w:r w:rsidRPr="00A92DEB">
        <w:rPr>
          <w:b/>
          <w:bCs/>
          <w:u w:val="single"/>
        </w:rPr>
        <w:t>colonial [</w:t>
      </w:r>
      <w:r w:rsidRPr="00B0095B">
        <w:rPr>
          <w:b/>
          <w:bCs/>
          <w:highlight w:val="green"/>
          <w:u w:val="single"/>
        </w:rPr>
        <w:t>land</w:t>
      </w:r>
      <w:r w:rsidRPr="00A92DEB">
        <w:rPr>
          <w:b/>
          <w:bCs/>
          <w:u w:val="single"/>
        </w:rPr>
        <w:t xml:space="preserve">] </w:t>
      </w:r>
      <w:r w:rsidRPr="00B0095B">
        <w:rPr>
          <w:b/>
          <w:bCs/>
          <w:highlight w:val="green"/>
          <w:u w:val="single"/>
        </w:rPr>
        <w:t>dispossession’</w:t>
      </w:r>
      <w:r w:rsidRPr="00A92DEB">
        <w:rPr>
          <w:u w:val="single"/>
        </w:rPr>
        <w:t xml:space="preserve">, namely the </w:t>
      </w:r>
      <w:r w:rsidRPr="00A92DEB">
        <w:rPr>
          <w:b/>
          <w:bCs/>
          <w:u w:val="single"/>
        </w:rPr>
        <w:t>expropriation of Indigenous lands</w:t>
      </w:r>
      <w:r w:rsidRPr="00A92DEB">
        <w:rPr>
          <w:sz w:val="14"/>
        </w:rPr>
        <w:t xml:space="preserve">.40 In contrast to exploitative colonialism, settler colonialism is not, in the main, aimed at exploiting Indigenous </w:t>
      </w:r>
      <w:proofErr w:type="spellStart"/>
      <w:r w:rsidRPr="00A92DEB">
        <w:rPr>
          <w:sz w:val="14"/>
        </w:rPr>
        <w:t>labour</w:t>
      </w:r>
      <w:proofErr w:type="spellEnd"/>
      <w:r w:rsidRPr="00A92DEB">
        <w:rPr>
          <w:sz w:val="14"/>
        </w:rPr>
        <w:t xml:space="preserve">. As Patrick Wolfe famously explains, </w:t>
      </w:r>
      <w:r w:rsidRPr="00A92DEB">
        <w:rPr>
          <w:u w:val="single"/>
        </w:rPr>
        <w:t>settler colonies ‘are premised on displacing indigenes (or replacing them on) the land . . . Settler colonies were (are) premised on the elimination of native societies</w:t>
      </w:r>
      <w:r w:rsidRPr="00A92DEB">
        <w:rPr>
          <w:sz w:val="14"/>
        </w:rPr>
        <w:t xml:space="preserve"> . . . The colonizers come to stay − </w:t>
      </w:r>
      <w:r w:rsidRPr="00A92DEB">
        <w:rPr>
          <w:u w:val="single"/>
        </w:rPr>
        <w:t>invasion is a structure not an event</w:t>
      </w:r>
      <w:r w:rsidRPr="00A92DEB">
        <w:rPr>
          <w:sz w:val="14"/>
        </w:rPr>
        <w:t xml:space="preserve">.’41 </w:t>
      </w:r>
      <w:r w:rsidRPr="00A92DEB">
        <w:rPr>
          <w:u w:val="single"/>
        </w:rPr>
        <w:t>Settler colonialism’s animating logic is the seizure and appropriation of Indigenous land</w:t>
      </w:r>
      <w:r w:rsidRPr="00A92DEB">
        <w:rPr>
          <w:sz w:val="14"/>
        </w:rPr>
        <w:t xml:space="preserve">. </w:t>
      </w:r>
      <w:r w:rsidRPr="00A92DEB">
        <w:rPr>
          <w:u w:val="single"/>
        </w:rPr>
        <w:t>Captured Indigenous territory is,</w:t>
      </w:r>
      <w:r w:rsidRPr="00A92DEB">
        <w:rPr>
          <w:sz w:val="14"/>
        </w:rPr>
        <w:t xml:space="preserve"> in turn, </w:t>
      </w:r>
      <w:r w:rsidRPr="00A92DEB">
        <w:rPr>
          <w:u w:val="single"/>
        </w:rPr>
        <w:t>converted into private property</w:t>
      </w:r>
      <w:r w:rsidRPr="00A92DEB">
        <w:rPr>
          <w:sz w:val="14"/>
        </w:rPr>
        <w:t xml:space="preserve"> </w:t>
      </w:r>
      <w:r w:rsidRPr="00A92DEB">
        <w:rPr>
          <w:u w:val="single"/>
        </w:rPr>
        <w:t>through</w:t>
      </w:r>
      <w:r w:rsidRPr="00A92DEB">
        <w:rPr>
          <w:sz w:val="14"/>
        </w:rPr>
        <w:t xml:space="preserve"> a combination of </w:t>
      </w:r>
      <w:r w:rsidRPr="00A92DEB">
        <w:rPr>
          <w:u w:val="single"/>
        </w:rPr>
        <w:t>technologies</w:t>
      </w:r>
      <w:r w:rsidRPr="00A92DEB">
        <w:rPr>
          <w:sz w:val="14"/>
        </w:rPr>
        <w:t xml:space="preserve">, </w:t>
      </w:r>
      <w:r w:rsidRPr="00A92DEB">
        <w:rPr>
          <w:u w:val="single"/>
        </w:rPr>
        <w:t>including</w:t>
      </w:r>
      <w:r w:rsidRPr="00A92DEB">
        <w:rPr>
          <w:sz w:val="14"/>
        </w:rPr>
        <w:t xml:space="preserve"> but not limited to violent, </w:t>
      </w:r>
      <w:r w:rsidRPr="00A92DEB">
        <w:rPr>
          <w:b/>
          <w:bCs/>
          <w:u w:val="single"/>
        </w:rPr>
        <w:t>genocidal conquest</w:t>
      </w:r>
      <w:r w:rsidRPr="00A92DEB">
        <w:rPr>
          <w:u w:val="single"/>
        </w:rPr>
        <w:t xml:space="preserve"> by white settlers and/or the settler state and the imposition of </w:t>
      </w:r>
      <w:r w:rsidRPr="00A92DEB">
        <w:rPr>
          <w:b/>
          <w:bCs/>
          <w:u w:val="single"/>
        </w:rPr>
        <w:t>destructive legal statutes</w:t>
      </w:r>
      <w:r w:rsidRPr="00A92DEB">
        <w:rPr>
          <w:sz w:val="14"/>
        </w:rPr>
        <w:t xml:space="preserve">. These myriad mechanisms of settler appropriation were and are designed to fragment Indigenous sovereignty and non-capitalist regimes of </w:t>
      </w:r>
      <w:proofErr w:type="gramStart"/>
      <w:r w:rsidRPr="00A92DEB">
        <w:rPr>
          <w:sz w:val="14"/>
        </w:rPr>
        <w:t>land-holding</w:t>
      </w:r>
      <w:proofErr w:type="gramEnd"/>
      <w:r w:rsidRPr="00A92DEB">
        <w:rPr>
          <w:sz w:val="14"/>
        </w:rPr>
        <w:t>. The analytic shift to the colonial relation is thus essential to grasp the origins and continual maintenance of capitalist private property relations in settler colonies like the United States.42 This shift also de-</w:t>
      </w:r>
      <w:proofErr w:type="spellStart"/>
      <w:r w:rsidRPr="00A92DEB">
        <w:rPr>
          <w:sz w:val="14"/>
        </w:rPr>
        <w:t>centres</w:t>
      </w:r>
      <w:proofErr w:type="spellEnd"/>
      <w:r w:rsidRPr="00A92DEB">
        <w:rPr>
          <w:sz w:val="14"/>
        </w:rPr>
        <w:t xml:space="preserve"> the classical Marxist focus on the ‘free’ wage-worker in commodity production, distinguishing the colonial relation from the capital relation and, as we will see, the anti-Black relation.</w:t>
      </w:r>
    </w:p>
    <w:p w14:paraId="7236D6D3" w14:textId="77777777" w:rsidR="00254DDA" w:rsidRPr="00A92DEB" w:rsidRDefault="00254DDA" w:rsidP="00254DDA">
      <w:pPr>
        <w:rPr>
          <w:u w:val="single"/>
        </w:rPr>
      </w:pPr>
      <w:r w:rsidRPr="00A92DEB">
        <w:rPr>
          <w:sz w:val="14"/>
        </w:rPr>
        <w:t xml:space="preserve">The </w:t>
      </w:r>
      <w:r w:rsidRPr="00A92DEB">
        <w:rPr>
          <w:u w:val="single"/>
        </w:rPr>
        <w:t xml:space="preserve">logics of Indigenous land </w:t>
      </w:r>
      <w:r w:rsidRPr="00B0095B">
        <w:rPr>
          <w:highlight w:val="green"/>
          <w:u w:val="single"/>
        </w:rPr>
        <w:t>dispossession</w:t>
      </w:r>
      <w:r w:rsidRPr="00A92DEB">
        <w:rPr>
          <w:u w:val="single"/>
        </w:rPr>
        <w:t xml:space="preserve"> in the United States have often </w:t>
      </w:r>
      <w:r w:rsidRPr="00B0095B">
        <w:rPr>
          <w:highlight w:val="green"/>
          <w:u w:val="single"/>
        </w:rPr>
        <w:t>taken</w:t>
      </w:r>
      <w:r w:rsidRPr="00A92DEB">
        <w:rPr>
          <w:u w:val="single"/>
        </w:rPr>
        <w:t xml:space="preserve"> on a </w:t>
      </w:r>
      <w:r w:rsidRPr="00A92DEB">
        <w:rPr>
          <w:b/>
          <w:bCs/>
          <w:u w:val="single"/>
        </w:rPr>
        <w:t>complex character</w:t>
      </w:r>
      <w:r w:rsidRPr="00A92DEB">
        <w:rPr>
          <w:u w:val="single"/>
        </w:rPr>
        <w:t xml:space="preserve">, mixing </w:t>
      </w:r>
      <w:r w:rsidRPr="00B0095B">
        <w:rPr>
          <w:b/>
          <w:bCs/>
          <w:highlight w:val="green"/>
          <w:u w:val="single"/>
        </w:rPr>
        <w:t>genocidal</w:t>
      </w:r>
      <w:r w:rsidRPr="00A92DEB">
        <w:rPr>
          <w:b/>
          <w:bCs/>
          <w:u w:val="single"/>
        </w:rPr>
        <w:t xml:space="preserve"> </w:t>
      </w:r>
      <w:r w:rsidRPr="00B0095B">
        <w:rPr>
          <w:b/>
          <w:bCs/>
          <w:highlight w:val="green"/>
          <w:u w:val="single"/>
        </w:rPr>
        <w:t>war</w:t>
      </w:r>
      <w:r w:rsidRPr="00A92DEB">
        <w:rPr>
          <w:u w:val="single"/>
        </w:rPr>
        <w:t xml:space="preserve">, </w:t>
      </w:r>
      <w:r w:rsidRPr="00A92DEB">
        <w:rPr>
          <w:b/>
          <w:bCs/>
          <w:u w:val="single"/>
        </w:rPr>
        <w:t xml:space="preserve">forceful </w:t>
      </w:r>
      <w:r w:rsidRPr="00B0095B">
        <w:rPr>
          <w:b/>
          <w:bCs/>
          <w:highlight w:val="green"/>
          <w:u w:val="single"/>
        </w:rPr>
        <w:t>conquest</w:t>
      </w:r>
      <w:r w:rsidRPr="00A92DEB">
        <w:rPr>
          <w:u w:val="single"/>
        </w:rPr>
        <w:t xml:space="preserve"> and </w:t>
      </w:r>
      <w:r w:rsidRPr="00B0095B">
        <w:rPr>
          <w:b/>
          <w:bCs/>
          <w:highlight w:val="green"/>
          <w:u w:val="single"/>
        </w:rPr>
        <w:t>removal</w:t>
      </w:r>
      <w:r w:rsidRPr="00A92DEB">
        <w:rPr>
          <w:u w:val="single"/>
        </w:rPr>
        <w:t>, ‘</w:t>
      </w:r>
      <w:r w:rsidRPr="00A92DEB">
        <w:rPr>
          <w:b/>
          <w:bCs/>
          <w:u w:val="single"/>
        </w:rPr>
        <w:t>lawfare’</w:t>
      </w:r>
      <w:r w:rsidRPr="00A92DEB">
        <w:rPr>
          <w:u w:val="single"/>
        </w:rPr>
        <w:t>, ‘</w:t>
      </w:r>
      <w:r w:rsidRPr="00A92DEB">
        <w:rPr>
          <w:b/>
          <w:bCs/>
          <w:u w:val="single"/>
        </w:rPr>
        <w:t xml:space="preserve">commercial conquest’44 </w:t>
      </w:r>
      <w:r w:rsidRPr="00A92DEB">
        <w:rPr>
          <w:u w:val="single"/>
        </w:rPr>
        <w:t xml:space="preserve">and </w:t>
      </w:r>
      <w:r w:rsidRPr="00B0095B">
        <w:rPr>
          <w:b/>
          <w:bCs/>
          <w:highlight w:val="green"/>
          <w:u w:val="single"/>
        </w:rPr>
        <w:t>policies</w:t>
      </w:r>
      <w:r w:rsidRPr="00A92DEB">
        <w:rPr>
          <w:b/>
          <w:bCs/>
          <w:u w:val="single"/>
        </w:rPr>
        <w:t xml:space="preserve"> </w:t>
      </w:r>
      <w:r w:rsidRPr="00B0095B">
        <w:rPr>
          <w:b/>
          <w:bCs/>
          <w:highlight w:val="green"/>
          <w:u w:val="single"/>
        </w:rPr>
        <w:t>of</w:t>
      </w:r>
      <w:r w:rsidRPr="00A92DEB">
        <w:rPr>
          <w:b/>
          <w:bCs/>
          <w:u w:val="single"/>
        </w:rPr>
        <w:t xml:space="preserve"> </w:t>
      </w:r>
      <w:r w:rsidRPr="00B0095B">
        <w:rPr>
          <w:b/>
          <w:bCs/>
          <w:highlight w:val="green"/>
          <w:u w:val="single"/>
        </w:rPr>
        <w:t>assimilation</w:t>
      </w:r>
      <w:r w:rsidRPr="00A92DEB">
        <w:rPr>
          <w:u w:val="single"/>
        </w:rPr>
        <w:t xml:space="preserve">. In the nineteenth century, white </w:t>
      </w:r>
      <w:r w:rsidRPr="00B0095B">
        <w:rPr>
          <w:highlight w:val="green"/>
          <w:u w:val="single"/>
        </w:rPr>
        <w:t>settlers</w:t>
      </w:r>
      <w:r w:rsidRPr="00A92DEB">
        <w:rPr>
          <w:u w:val="single"/>
        </w:rPr>
        <w:t xml:space="preserve"> and the </w:t>
      </w:r>
      <w:r w:rsidRPr="00A92DEB">
        <w:rPr>
          <w:b/>
          <w:bCs/>
          <w:u w:val="single"/>
        </w:rPr>
        <w:t xml:space="preserve">settler state </w:t>
      </w:r>
      <w:r w:rsidRPr="00B0095B">
        <w:rPr>
          <w:rStyle w:val="Emphasis"/>
          <w:highlight w:val="green"/>
        </w:rPr>
        <w:t>employed</w:t>
      </w:r>
      <w:r w:rsidRPr="00A92DEB">
        <w:rPr>
          <w:b/>
          <w:bCs/>
          <w:u w:val="single"/>
        </w:rPr>
        <w:t xml:space="preserve"> different methods</w:t>
      </w:r>
      <w:r w:rsidRPr="00A92DEB">
        <w:rPr>
          <w:u w:val="single"/>
        </w:rPr>
        <w:t xml:space="preserve"> and justifications </w:t>
      </w:r>
      <w:r w:rsidRPr="00A92DEB">
        <w:rPr>
          <w:b/>
          <w:bCs/>
          <w:u w:val="single"/>
        </w:rPr>
        <w:t>to</w:t>
      </w:r>
      <w:r w:rsidRPr="00A92DEB">
        <w:rPr>
          <w:u w:val="single"/>
        </w:rPr>
        <w:t xml:space="preserve"> </w:t>
      </w:r>
      <w:r w:rsidRPr="00A92DEB">
        <w:rPr>
          <w:b/>
          <w:bCs/>
          <w:u w:val="single"/>
        </w:rPr>
        <w:t>appropriate land and expand the republic</w:t>
      </w:r>
      <w:r w:rsidRPr="00A92DEB">
        <w:rPr>
          <w:sz w:val="14"/>
        </w:rPr>
        <w:t xml:space="preserve">.45 For example, competing factions included white settlers seeking republican freedom, </w:t>
      </w:r>
      <w:proofErr w:type="spellStart"/>
      <w:r w:rsidRPr="00A92DEB">
        <w:rPr>
          <w:sz w:val="14"/>
        </w:rPr>
        <w:t>epitomised</w:t>
      </w:r>
      <w:proofErr w:type="spellEnd"/>
      <w:r w:rsidRPr="00A92DEB">
        <w:rPr>
          <w:sz w:val="14"/>
        </w:rPr>
        <w:t xml:space="preserve"> by the mid-century </w:t>
      </w:r>
      <w:r w:rsidRPr="00A92DEB">
        <w:rPr>
          <w:u w:val="single"/>
        </w:rPr>
        <w:t xml:space="preserve">slogan </w:t>
      </w:r>
      <w:r w:rsidRPr="00B0095B">
        <w:rPr>
          <w:rStyle w:val="Emphasis"/>
          <w:highlight w:val="green"/>
        </w:rPr>
        <w:t>‘Free Soil</w:t>
      </w:r>
      <w:r w:rsidRPr="00A92DEB">
        <w:rPr>
          <w:b/>
          <w:bCs/>
          <w:u w:val="single"/>
        </w:rPr>
        <w:t xml:space="preserve">, </w:t>
      </w:r>
      <w:r w:rsidRPr="00B0095B">
        <w:rPr>
          <w:rStyle w:val="Emphasis"/>
          <w:highlight w:val="green"/>
        </w:rPr>
        <w:t xml:space="preserve">Free Speech, Free </w:t>
      </w:r>
      <w:proofErr w:type="spellStart"/>
      <w:r w:rsidRPr="00B0095B">
        <w:rPr>
          <w:rStyle w:val="Emphasis"/>
          <w:highlight w:val="green"/>
        </w:rPr>
        <w:t>Labour</w:t>
      </w:r>
      <w:proofErr w:type="spellEnd"/>
      <w:r w:rsidRPr="00B0095B">
        <w:rPr>
          <w:rStyle w:val="Emphasis"/>
          <w:highlight w:val="green"/>
        </w:rPr>
        <w:t>, and Free Men’</w:t>
      </w:r>
      <w:r w:rsidRPr="00A92DEB">
        <w:rPr>
          <w:b/>
          <w:bCs/>
          <w:sz w:val="14"/>
        </w:rPr>
        <w:t xml:space="preserve">; </w:t>
      </w:r>
      <w:r w:rsidRPr="00A92DEB">
        <w:rPr>
          <w:sz w:val="14"/>
        </w:rPr>
        <w:t xml:space="preserve">Northern entrepreneurs; pro-slavery Southern plantation-owners seeking to expand production catered to national and global markets; and state-led projects of negotiating treaties, acquiring Indigenous lands, and/or forcibly moving and confining Indigenous populations to reservations. </w:t>
      </w:r>
      <w:r w:rsidRPr="00A92DEB">
        <w:rPr>
          <w:u w:val="single"/>
        </w:rPr>
        <w:t xml:space="preserve">The end </w:t>
      </w:r>
      <w:r w:rsidRPr="00B0095B">
        <w:rPr>
          <w:rStyle w:val="Emphasis"/>
          <w:highlight w:val="green"/>
        </w:rPr>
        <w:t>goal</w:t>
      </w:r>
      <w:r w:rsidRPr="00A92DEB">
        <w:rPr>
          <w:u w:val="single"/>
        </w:rPr>
        <w:t>,</w:t>
      </w:r>
      <w:r w:rsidRPr="00A92DEB">
        <w:rPr>
          <w:sz w:val="14"/>
        </w:rPr>
        <w:t xml:space="preserve"> across these different strategies and competing interests, all of which were anchored in shifting ideological justifications, </w:t>
      </w:r>
      <w:r w:rsidRPr="00B0095B">
        <w:rPr>
          <w:rStyle w:val="Emphasis"/>
          <w:highlight w:val="green"/>
        </w:rPr>
        <w:t>remained</w:t>
      </w:r>
      <w:r w:rsidRPr="00A92DEB">
        <w:rPr>
          <w:u w:val="single"/>
        </w:rPr>
        <w:t xml:space="preserve"> </w:t>
      </w:r>
      <w:r w:rsidRPr="00B0095B">
        <w:rPr>
          <w:rStyle w:val="Emphasis"/>
          <w:highlight w:val="green"/>
        </w:rPr>
        <w:t>constant</w:t>
      </w:r>
      <w:r w:rsidRPr="00A92DEB">
        <w:rPr>
          <w:u w:val="single"/>
        </w:rPr>
        <w:t xml:space="preserve">: the transformation of Indigenous land into </w:t>
      </w:r>
      <w:r w:rsidRPr="00A92DEB">
        <w:rPr>
          <w:b/>
          <w:bCs/>
          <w:u w:val="single"/>
        </w:rPr>
        <w:t>private</w:t>
      </w:r>
      <w:r w:rsidRPr="00A92DEB">
        <w:rPr>
          <w:u w:val="single"/>
        </w:rPr>
        <w:t xml:space="preserve"> </w:t>
      </w:r>
      <w:r w:rsidRPr="00A92DEB">
        <w:rPr>
          <w:b/>
          <w:bCs/>
          <w:u w:val="single"/>
        </w:rPr>
        <w:t>property</w:t>
      </w:r>
      <w:r w:rsidRPr="00A92DEB">
        <w:rPr>
          <w:u w:val="single"/>
        </w:rPr>
        <w:t xml:space="preserve"> under the </w:t>
      </w:r>
      <w:r w:rsidRPr="00B0095B">
        <w:rPr>
          <w:rStyle w:val="Emphasis"/>
          <w:highlight w:val="green"/>
        </w:rPr>
        <w:t>sovereignty of the US settler state</w:t>
      </w:r>
      <w:r w:rsidRPr="00A92DEB">
        <w:rPr>
          <w:u w:val="single"/>
        </w:rPr>
        <w:t>.</w:t>
      </w:r>
      <w:r w:rsidRPr="00A92DEB">
        <w:rPr>
          <w:sz w:val="14"/>
        </w:rPr>
        <w:t xml:space="preserve"> The </w:t>
      </w:r>
      <w:r w:rsidRPr="00A92DEB">
        <w:rPr>
          <w:u w:val="single"/>
        </w:rPr>
        <w:t xml:space="preserve">continental expansion of the US, its sovereignty and its legal regime of property relations across the nineteenth century were all − and continue to be − premised on the expulsion, removal and genocide of </w:t>
      </w:r>
      <w:r w:rsidRPr="00A92DEB">
        <w:rPr>
          <w:u w:val="single"/>
        </w:rPr>
        <w:lastRenderedPageBreak/>
        <w:t>Indigenous populations, whether through explicitly coerced means or tacitly coerced mechanisms of unequal consent.</w:t>
      </w:r>
    </w:p>
    <w:p w14:paraId="3CDC56DC" w14:textId="77777777" w:rsidR="00254DDA" w:rsidRPr="00A92DEB" w:rsidRDefault="00254DDA" w:rsidP="00254DDA">
      <w:pPr>
        <w:rPr>
          <w:sz w:val="14"/>
        </w:rPr>
      </w:pPr>
      <w:r w:rsidRPr="00A92DEB">
        <w:rPr>
          <w:sz w:val="14"/>
        </w:rPr>
        <w:t xml:space="preserve">In </w:t>
      </w:r>
      <w:proofErr w:type="spellStart"/>
      <w:r w:rsidRPr="00A92DEB">
        <w:rPr>
          <w:sz w:val="14"/>
        </w:rPr>
        <w:t>emphasising</w:t>
      </w:r>
      <w:proofErr w:type="spellEnd"/>
      <w:r w:rsidRPr="00A92DEB">
        <w:rPr>
          <w:sz w:val="14"/>
        </w:rPr>
        <w:t xml:space="preserve"> land as the essential determinant of settler colonial domination, I do not intend to decouple racial domination from settler colonialism and </w:t>
      </w:r>
      <w:proofErr w:type="spellStart"/>
      <w:r w:rsidRPr="00A92DEB">
        <w:rPr>
          <w:sz w:val="14"/>
        </w:rPr>
        <w:t>colonisation</w:t>
      </w:r>
      <w:proofErr w:type="spellEnd"/>
      <w:r w:rsidRPr="00A92DEB">
        <w:rPr>
          <w:sz w:val="14"/>
        </w:rPr>
        <w:t xml:space="preserve"> more generally. Instead, I conceive of race as internal to and itself, in part, generated by settler techniques and practices of the dispossession of Indigenous lands.46 By weaving together colonial domination and race-making, we can begin to unravel the ways these processes infect and inflect the conversion of Indigenous lands into alienable capitalist commodities in the form of private property. Certainly, in the nineteenth-century antebellum US, settler colonialism and racial slavery, ‘property claims to both persons and land’, were shot through and coded in explicitly racial terms.47 As Cheryl Harris articulates, ‘</w:t>
      </w:r>
      <w:r w:rsidRPr="00A92DEB">
        <w:rPr>
          <w:u w:val="single"/>
        </w:rPr>
        <w:t>The origins of whiteness as property lie in the parallel system of domination of Black and Native American peoples out of which were created racially contingent forms of property and property rights</w:t>
      </w:r>
      <w:r w:rsidRPr="00A92DEB">
        <w:rPr>
          <w:sz w:val="14"/>
        </w:rPr>
        <w:t xml:space="preserve">.’48 More recently, Brenna </w:t>
      </w:r>
      <w:proofErr w:type="spellStart"/>
      <w:r w:rsidRPr="00A92DEB">
        <w:rPr>
          <w:sz w:val="14"/>
        </w:rPr>
        <w:t>Bhandar</w:t>
      </w:r>
      <w:proofErr w:type="spellEnd"/>
      <w:r w:rsidRPr="00A92DEB">
        <w:rPr>
          <w:sz w:val="14"/>
        </w:rPr>
        <w:t xml:space="preserve"> has extensively detailed how the conversion of Indigenous land into property via property law in settler colonial contexts is historically co-constitutive with the creation of racial hierarchies and the racial ordering of human populations.49 Refusing to pit race against settler colonialism, </w:t>
      </w:r>
      <w:proofErr w:type="spellStart"/>
      <w:r w:rsidRPr="00A92DEB">
        <w:rPr>
          <w:sz w:val="14"/>
        </w:rPr>
        <w:t>Bhandar</w:t>
      </w:r>
      <w:proofErr w:type="spellEnd"/>
      <w:r w:rsidRPr="00A92DEB">
        <w:rPr>
          <w:sz w:val="14"/>
        </w:rPr>
        <w:t xml:space="preserve"> underlines how </w:t>
      </w:r>
      <w:r w:rsidRPr="00A92DEB">
        <w:rPr>
          <w:u w:val="single"/>
        </w:rPr>
        <w:t xml:space="preserve">colonial </w:t>
      </w:r>
      <w:r w:rsidRPr="00B0095B">
        <w:rPr>
          <w:rStyle w:val="Emphasis"/>
          <w:highlight w:val="green"/>
        </w:rPr>
        <w:t>dispossession</w:t>
      </w:r>
      <w:r w:rsidRPr="00A92DEB">
        <w:rPr>
          <w:u w:val="single"/>
        </w:rPr>
        <w:t xml:space="preserve"> </w:t>
      </w:r>
      <w:r w:rsidRPr="00B0095B">
        <w:rPr>
          <w:rStyle w:val="Emphasis"/>
          <w:highlight w:val="green"/>
        </w:rPr>
        <w:t>is</w:t>
      </w:r>
      <w:r w:rsidRPr="00A92DEB">
        <w:rPr>
          <w:u w:val="single"/>
        </w:rPr>
        <w:t xml:space="preserve"> simultaneously ‘a </w:t>
      </w:r>
      <w:r w:rsidRPr="00A92DEB">
        <w:rPr>
          <w:rStyle w:val="Emphasis"/>
        </w:rPr>
        <w:t>prerequisite</w:t>
      </w:r>
      <w:r w:rsidRPr="00A92DEB">
        <w:rPr>
          <w:u w:val="single"/>
        </w:rPr>
        <w:t xml:space="preserve"> and a consequence of the coproduction of racial value and property ownership’</w:t>
      </w:r>
      <w:r w:rsidRPr="00A92DEB">
        <w:rPr>
          <w:sz w:val="14"/>
        </w:rPr>
        <w:t>.50 Put another way, ‘</w:t>
      </w:r>
      <w:r w:rsidRPr="00A92DEB">
        <w:rPr>
          <w:u w:val="single"/>
        </w:rPr>
        <w:t>racial regimes of ownership’</w:t>
      </w:r>
      <w:r w:rsidRPr="00A92DEB">
        <w:rPr>
          <w:sz w:val="14"/>
        </w:rPr>
        <w:t xml:space="preserve"> </w:t>
      </w:r>
      <w:r w:rsidRPr="00A92DEB">
        <w:rPr>
          <w:u w:val="single"/>
        </w:rPr>
        <w:t>emerge from</w:t>
      </w:r>
      <w:r w:rsidRPr="00A92DEB">
        <w:rPr>
          <w:sz w:val="14"/>
        </w:rPr>
        <w:t xml:space="preserve"> and underwrite </w:t>
      </w:r>
      <w:r w:rsidRPr="00A92DEB">
        <w:rPr>
          <w:u w:val="single"/>
        </w:rPr>
        <w:t>Indigenous land dispossession and persist into the colonial present</w:t>
      </w:r>
      <w:r w:rsidRPr="00A92DEB">
        <w:rPr>
          <w:sz w:val="14"/>
        </w:rPr>
        <w:t xml:space="preserve">, </w:t>
      </w:r>
      <w:r w:rsidRPr="00A92DEB">
        <w:rPr>
          <w:u w:val="single"/>
        </w:rPr>
        <w:t xml:space="preserve">stitching together justifications </w:t>
      </w:r>
      <w:r w:rsidRPr="00A92DEB">
        <w:rPr>
          <w:rStyle w:val="Emphasis"/>
        </w:rPr>
        <w:t>for</w:t>
      </w:r>
      <w:r w:rsidRPr="00A92DEB">
        <w:rPr>
          <w:u w:val="single"/>
        </w:rPr>
        <w:t xml:space="preserve"> </w:t>
      </w:r>
      <w:r w:rsidRPr="00A92DEB">
        <w:rPr>
          <w:rStyle w:val="Emphasis"/>
        </w:rPr>
        <w:t>private</w:t>
      </w:r>
      <w:r w:rsidRPr="00A92DEB">
        <w:rPr>
          <w:u w:val="single"/>
        </w:rPr>
        <w:t xml:space="preserve"> </w:t>
      </w:r>
      <w:r w:rsidRPr="00A92DEB">
        <w:rPr>
          <w:rStyle w:val="Emphasis"/>
        </w:rPr>
        <w:t>property</w:t>
      </w:r>
      <w:r w:rsidRPr="00A92DEB">
        <w:rPr>
          <w:u w:val="single"/>
        </w:rPr>
        <w:t xml:space="preserve"> with a specific, </w:t>
      </w:r>
      <w:proofErr w:type="spellStart"/>
      <w:r w:rsidRPr="00A92DEB">
        <w:rPr>
          <w:u w:val="single"/>
        </w:rPr>
        <w:t>racialised</w:t>
      </w:r>
      <w:proofErr w:type="spellEnd"/>
      <w:r w:rsidRPr="00A92DEB">
        <w:rPr>
          <w:u w:val="single"/>
        </w:rPr>
        <w:t xml:space="preserve"> conception of ‘the human’.</w:t>
      </w:r>
      <w:r w:rsidRPr="00A92DEB">
        <w:rPr>
          <w:sz w:val="14"/>
        </w:rPr>
        <w:t xml:space="preserve"> The lens of capitalist private property affords a particularly generative vantage point to track how race-making and </w:t>
      </w:r>
      <w:proofErr w:type="spellStart"/>
      <w:r w:rsidRPr="00A92DEB">
        <w:rPr>
          <w:sz w:val="14"/>
        </w:rPr>
        <w:t>colonisation</w:t>
      </w:r>
      <w:proofErr w:type="spellEnd"/>
      <w:r w:rsidRPr="00A92DEB">
        <w:rPr>
          <w:sz w:val="14"/>
        </w:rPr>
        <w:t xml:space="preserve"> mutually reinforce and bleed into each other.</w:t>
      </w:r>
    </w:p>
    <w:p w14:paraId="6BFD19A6" w14:textId="77777777" w:rsidR="00254DDA" w:rsidRPr="00A92DEB" w:rsidRDefault="00254DDA" w:rsidP="00254DDA">
      <w:pPr>
        <w:rPr>
          <w:sz w:val="14"/>
        </w:rPr>
      </w:pPr>
      <w:r w:rsidRPr="00A92DEB">
        <w:rPr>
          <w:sz w:val="14"/>
        </w:rPr>
        <w:t xml:space="preserve">Importantly, attending to the ways colonial and </w:t>
      </w:r>
      <w:proofErr w:type="spellStart"/>
      <w:r w:rsidRPr="00A92DEB">
        <w:rPr>
          <w:sz w:val="14"/>
        </w:rPr>
        <w:t>racialised</w:t>
      </w:r>
      <w:proofErr w:type="spellEnd"/>
      <w:r w:rsidRPr="00A92DEB">
        <w:rPr>
          <w:sz w:val="14"/>
        </w:rPr>
        <w:t xml:space="preserve"> expropriation are linked to capitalist private property is not to collapse the </w:t>
      </w:r>
      <w:proofErr w:type="spellStart"/>
      <w:r w:rsidRPr="00A92DEB">
        <w:rPr>
          <w:sz w:val="14"/>
        </w:rPr>
        <w:t>colonisation</w:t>
      </w:r>
      <w:proofErr w:type="spellEnd"/>
      <w:r w:rsidRPr="00A92DEB">
        <w:rPr>
          <w:sz w:val="14"/>
        </w:rPr>
        <w:t xml:space="preserve"> and </w:t>
      </w:r>
      <w:proofErr w:type="spellStart"/>
      <w:r w:rsidRPr="00A92DEB">
        <w:rPr>
          <w:sz w:val="14"/>
        </w:rPr>
        <w:t>racialisation</w:t>
      </w:r>
      <w:proofErr w:type="spellEnd"/>
      <w:r w:rsidRPr="00A92DEB">
        <w:rPr>
          <w:sz w:val="14"/>
        </w:rPr>
        <w:t xml:space="preserve"> of native populations by settlers with the </w:t>
      </w:r>
      <w:proofErr w:type="spellStart"/>
      <w:r w:rsidRPr="00A92DEB">
        <w:rPr>
          <w:sz w:val="14"/>
        </w:rPr>
        <w:t>racialisation</w:t>
      </w:r>
      <w:proofErr w:type="spellEnd"/>
      <w:r w:rsidRPr="00A92DEB">
        <w:rPr>
          <w:sz w:val="14"/>
        </w:rPr>
        <w:t xml:space="preserve"> of enslaved Blacks, nor is it to undervalue territoriality and land as an ongoing material determinant for Indigenous dispossession. Wolfe, among others, outlines the diametrically opposed racial constitution of Indigenous and Black populations: on one side, indigeneity as eliminable and assimilable and, on the other, Blackness as rigidly absolute and hereditarily carried forward.51 We can also </w:t>
      </w:r>
      <w:proofErr w:type="spellStart"/>
      <w:r w:rsidRPr="00A92DEB">
        <w:rPr>
          <w:sz w:val="14"/>
        </w:rPr>
        <w:t>recognise</w:t>
      </w:r>
      <w:proofErr w:type="spellEnd"/>
      <w:r w:rsidRPr="00A92DEB">
        <w:rPr>
          <w:sz w:val="14"/>
        </w:rPr>
        <w:t xml:space="preserve"> how the settler appropriation of Indigenous lands, a persistent though always incomplete project, works in and through racial logics in a mutually reinforcing way within the capitalist social order without reproducing the settler colonial logic of liberal multiculturalism that transforms Indigenous peoples into a homogenous racial minority in need of better integration within the state.52</w:t>
      </w:r>
    </w:p>
    <w:p w14:paraId="67CDEC70" w14:textId="77777777" w:rsidR="00254DDA" w:rsidRPr="00A92DEB" w:rsidRDefault="00254DDA" w:rsidP="00254DDA">
      <w:pPr>
        <w:rPr>
          <w:u w:val="single"/>
        </w:rPr>
      </w:pPr>
      <w:r w:rsidRPr="00A92DEB">
        <w:rPr>
          <w:sz w:val="14"/>
        </w:rPr>
        <w:t xml:space="preserve">As one aspect of racial/colonial expropriation, the colonial relation analytically preserves the heterogenous modes of </w:t>
      </w:r>
      <w:proofErr w:type="spellStart"/>
      <w:r w:rsidRPr="00A92DEB">
        <w:rPr>
          <w:sz w:val="14"/>
        </w:rPr>
        <w:t>racialisation</w:t>
      </w:r>
      <w:proofErr w:type="spellEnd"/>
      <w:r w:rsidRPr="00A92DEB">
        <w:rPr>
          <w:sz w:val="14"/>
        </w:rPr>
        <w:t xml:space="preserve"> endemic to capitalism in the US. Far from being a temporary historical phase or a peripheral aspect of capital accumulation, the colonial relation is the material foundation upon which capitalism in the US exists. </w:t>
      </w:r>
      <w:r w:rsidRPr="00A92DEB">
        <w:rPr>
          <w:u w:val="single"/>
        </w:rPr>
        <w:t xml:space="preserve">The continual maintenance of </w:t>
      </w:r>
      <w:r w:rsidRPr="00A92DEB">
        <w:rPr>
          <w:rStyle w:val="Emphasis"/>
        </w:rPr>
        <w:t>the colonial relation</w:t>
      </w:r>
      <w:r w:rsidRPr="00A92DEB">
        <w:rPr>
          <w:sz w:val="14"/>
        </w:rPr>
        <w:t xml:space="preserve">, manifest in the settler state and accompanying regimes of private property, </w:t>
      </w:r>
      <w:r w:rsidRPr="00A92DEB">
        <w:rPr>
          <w:rStyle w:val="Emphasis"/>
        </w:rPr>
        <w:t>is</w:t>
      </w:r>
      <w:r w:rsidRPr="00A92DEB">
        <w:rPr>
          <w:u w:val="single"/>
        </w:rPr>
        <w:t xml:space="preserve"> </w:t>
      </w:r>
      <w:r w:rsidRPr="00B0095B">
        <w:rPr>
          <w:rStyle w:val="Emphasis"/>
          <w:highlight w:val="green"/>
        </w:rPr>
        <w:t>a</w:t>
      </w:r>
      <w:r w:rsidRPr="00A92DEB">
        <w:rPr>
          <w:u w:val="single"/>
        </w:rPr>
        <w:t xml:space="preserve"> </w:t>
      </w:r>
      <w:r w:rsidRPr="00B0095B">
        <w:rPr>
          <w:rStyle w:val="Emphasis"/>
          <w:highlight w:val="green"/>
        </w:rPr>
        <w:t>necessary</w:t>
      </w:r>
      <w:r w:rsidRPr="00A92DEB">
        <w:rPr>
          <w:u w:val="single"/>
        </w:rPr>
        <w:t xml:space="preserve"> </w:t>
      </w:r>
      <w:r w:rsidRPr="00B0095B">
        <w:rPr>
          <w:rStyle w:val="Emphasis"/>
          <w:highlight w:val="green"/>
        </w:rPr>
        <w:t>precondition</w:t>
      </w:r>
      <w:r w:rsidRPr="00A92DEB">
        <w:rPr>
          <w:u w:val="single"/>
        </w:rPr>
        <w:t xml:space="preserve"> </w:t>
      </w:r>
      <w:r w:rsidRPr="00B0095B">
        <w:rPr>
          <w:rStyle w:val="Emphasis"/>
          <w:highlight w:val="green"/>
        </w:rPr>
        <w:t>for</w:t>
      </w:r>
      <w:r w:rsidRPr="00A92DEB">
        <w:rPr>
          <w:u w:val="single"/>
        </w:rPr>
        <w:t xml:space="preserve"> the </w:t>
      </w:r>
      <w:r w:rsidRPr="00B0095B">
        <w:rPr>
          <w:rStyle w:val="Emphasis"/>
          <w:highlight w:val="green"/>
        </w:rPr>
        <w:t>functioning</w:t>
      </w:r>
      <w:r w:rsidRPr="00A92DEB">
        <w:rPr>
          <w:u w:val="single"/>
        </w:rPr>
        <w:t xml:space="preserve"> </w:t>
      </w:r>
      <w:r w:rsidRPr="00B0095B">
        <w:rPr>
          <w:rStyle w:val="Emphasis"/>
          <w:highlight w:val="green"/>
        </w:rPr>
        <w:t>and</w:t>
      </w:r>
      <w:r w:rsidRPr="00A92DEB">
        <w:rPr>
          <w:u w:val="single"/>
        </w:rPr>
        <w:t xml:space="preserve"> </w:t>
      </w:r>
      <w:r w:rsidRPr="00B0095B">
        <w:rPr>
          <w:rStyle w:val="Emphasis"/>
          <w:highlight w:val="green"/>
        </w:rPr>
        <w:t>reproduction</w:t>
      </w:r>
      <w:r w:rsidRPr="00A92DEB">
        <w:rPr>
          <w:u w:val="single"/>
        </w:rPr>
        <w:t xml:space="preserve"> </w:t>
      </w:r>
      <w:r w:rsidRPr="00B0095B">
        <w:rPr>
          <w:rStyle w:val="Emphasis"/>
          <w:highlight w:val="green"/>
        </w:rPr>
        <w:t>of</w:t>
      </w:r>
      <w:r w:rsidRPr="00A92DEB">
        <w:rPr>
          <w:u w:val="single"/>
        </w:rPr>
        <w:t xml:space="preserve"> </w:t>
      </w:r>
      <w:r w:rsidRPr="00B0095B">
        <w:rPr>
          <w:rStyle w:val="Emphasis"/>
          <w:highlight w:val="green"/>
        </w:rPr>
        <w:t>the</w:t>
      </w:r>
      <w:r w:rsidRPr="00A92DEB">
        <w:rPr>
          <w:u w:val="single"/>
        </w:rPr>
        <w:t xml:space="preserve"> </w:t>
      </w:r>
      <w:r w:rsidRPr="00B0095B">
        <w:rPr>
          <w:rStyle w:val="Emphasis"/>
          <w:highlight w:val="green"/>
        </w:rPr>
        <w:t>capitalist</w:t>
      </w:r>
      <w:r w:rsidRPr="00A92DEB">
        <w:rPr>
          <w:u w:val="single"/>
        </w:rPr>
        <w:t xml:space="preserve"> </w:t>
      </w:r>
      <w:r w:rsidRPr="00B0095B">
        <w:rPr>
          <w:rStyle w:val="Emphasis"/>
          <w:highlight w:val="green"/>
        </w:rPr>
        <w:t>order</w:t>
      </w:r>
      <w:r w:rsidRPr="00A92DEB">
        <w:rPr>
          <w:u w:val="single"/>
        </w:rPr>
        <w:t xml:space="preserve">, including </w:t>
      </w:r>
      <w:r w:rsidRPr="00B0095B">
        <w:rPr>
          <w:rStyle w:val="Emphasis"/>
          <w:highlight w:val="green"/>
        </w:rPr>
        <w:t>in the contemporary neoliberal period</w:t>
      </w:r>
      <w:r w:rsidRPr="00A92DEB">
        <w:rPr>
          <w:sz w:val="14"/>
        </w:rPr>
        <w:t xml:space="preserve">. Some of the most visible examples of this range from the building of pipelines through Indigenous territories, to the ways </w:t>
      </w:r>
      <w:proofErr w:type="spellStart"/>
      <w:r w:rsidRPr="00A92DEB">
        <w:rPr>
          <w:sz w:val="14"/>
        </w:rPr>
        <w:t>financialisation</w:t>
      </w:r>
      <w:proofErr w:type="spellEnd"/>
      <w:r w:rsidRPr="00A92DEB">
        <w:rPr>
          <w:sz w:val="14"/>
        </w:rPr>
        <w:t xml:space="preserve"> in the form of subprime lending, foreclosures and debt, visibly expressed in the crisis of 2007/2008, deploys settler logics of land appropriation, to the most recent ‘revocation’ of the </w:t>
      </w:r>
      <w:proofErr w:type="spellStart"/>
      <w:r w:rsidRPr="00A92DEB">
        <w:rPr>
          <w:sz w:val="14"/>
        </w:rPr>
        <w:t>Mashapee</w:t>
      </w:r>
      <w:proofErr w:type="spellEnd"/>
      <w:r w:rsidRPr="00A92DEB">
        <w:rPr>
          <w:sz w:val="14"/>
        </w:rPr>
        <w:t xml:space="preserve"> Wampanoag tribe amidst the COVID-19 pandemic. Of course, we need to keep in mind that </w:t>
      </w:r>
      <w:r w:rsidRPr="00A92DEB">
        <w:rPr>
          <w:u w:val="single"/>
        </w:rPr>
        <w:t>the US is better understood as an empire occupying sovereign nations, rather than as a nation-state</w:t>
      </w:r>
      <w:r w:rsidRPr="00A92DEB">
        <w:rPr>
          <w:sz w:val="14"/>
        </w:rPr>
        <w:t xml:space="preserve">.53 In short, </w:t>
      </w:r>
      <w:r w:rsidRPr="00A92DEB">
        <w:rPr>
          <w:u w:val="single"/>
        </w:rPr>
        <w:t>the capital relation in the US, not to mention overseas imperialism, is structurally predicated on settler sovereignty and the continued state-led domination of Indigenous lands, peoples and resources.</w:t>
      </w:r>
    </w:p>
    <w:p w14:paraId="61F47D8C" w14:textId="77777777" w:rsidR="00254DDA" w:rsidRPr="00A92DEB" w:rsidRDefault="00254DDA" w:rsidP="00254DDA">
      <w:pPr>
        <w:rPr>
          <w:sz w:val="14"/>
        </w:rPr>
      </w:pPr>
      <w:r w:rsidRPr="00A92DEB">
        <w:rPr>
          <w:sz w:val="14"/>
        </w:rPr>
        <w:t>The anti-Black relation</w:t>
      </w:r>
    </w:p>
    <w:p w14:paraId="7B813D2C" w14:textId="77777777" w:rsidR="00254DDA" w:rsidRPr="00A92DEB" w:rsidRDefault="00254DDA" w:rsidP="00254DDA">
      <w:pPr>
        <w:rPr>
          <w:sz w:val="14"/>
        </w:rPr>
      </w:pPr>
      <w:r w:rsidRPr="00A92DEB">
        <w:rPr>
          <w:sz w:val="14"/>
        </w:rPr>
        <w:t xml:space="preserve">The second conceptual component of racial/colonial primitive accumulation, the anti-Black relation,54 proceeds from the premise that racial slavery is not the antithesis of capitalism, but rather one of racial capitalism’s chief starting points. Taking up the insights of scholars such as Eric Williams, W. E. B Du Bois, and what has been termed the ‘new history’ of capitalism, this section highlights racial slavery’s political-economic place in both commercial capitalism and the emergence and sustenance of industrial capitalism.55 I also underscore the ‘libidinal’ aspect of slavery’s constitutive role in establishing and </w:t>
      </w:r>
      <w:proofErr w:type="spellStart"/>
      <w:r w:rsidRPr="00A92DEB">
        <w:rPr>
          <w:sz w:val="14"/>
        </w:rPr>
        <w:t>stabilising</w:t>
      </w:r>
      <w:proofErr w:type="spellEnd"/>
      <w:r w:rsidRPr="00A92DEB">
        <w:rPr>
          <w:sz w:val="14"/>
        </w:rPr>
        <w:t xml:space="preserve"> a </w:t>
      </w:r>
      <w:proofErr w:type="spellStart"/>
      <w:r w:rsidRPr="00A92DEB">
        <w:rPr>
          <w:sz w:val="14"/>
        </w:rPr>
        <w:t>racialised</w:t>
      </w:r>
      <w:proofErr w:type="spellEnd"/>
      <w:r w:rsidRPr="00A92DEB">
        <w:rPr>
          <w:sz w:val="14"/>
        </w:rPr>
        <w:t xml:space="preserve"> and gendered hierarchical continuum of </w:t>
      </w:r>
      <w:proofErr w:type="spellStart"/>
      <w:r w:rsidRPr="00A92DEB">
        <w:rPr>
          <w:sz w:val="14"/>
        </w:rPr>
        <w:t>labour</w:t>
      </w:r>
      <w:proofErr w:type="spellEnd"/>
      <w:r w:rsidRPr="00A92DEB">
        <w:rPr>
          <w:sz w:val="14"/>
        </w:rPr>
        <w:t xml:space="preserve"> regimes under capitalism, even as the gratuitous anti-Black violence of racial slavery is irreducible to the logic of capital.56 In doing so, I push against a common tendency in certain dominant Marxist critiques of capitalism to position slavery and other forms of ‘unfree’ </w:t>
      </w:r>
      <w:proofErr w:type="spellStart"/>
      <w:r w:rsidRPr="00A92DEB">
        <w:rPr>
          <w:sz w:val="14"/>
        </w:rPr>
        <w:t>labour</w:t>
      </w:r>
      <w:proofErr w:type="spellEnd"/>
      <w:r w:rsidRPr="00A92DEB">
        <w:rPr>
          <w:sz w:val="14"/>
        </w:rPr>
        <w:t xml:space="preserve"> outside the ambit of capitalism proper. This excision of ‘unfree’ </w:t>
      </w:r>
      <w:proofErr w:type="spellStart"/>
      <w:r w:rsidRPr="00A92DEB">
        <w:rPr>
          <w:sz w:val="14"/>
        </w:rPr>
        <w:t>labour</w:t>
      </w:r>
      <w:proofErr w:type="spellEnd"/>
      <w:r w:rsidRPr="00A92DEB">
        <w:rPr>
          <w:sz w:val="14"/>
        </w:rPr>
        <w:t xml:space="preserve"> from capitalism’s logics of accumulation results in the inability to grasp how a continuum of </w:t>
      </w:r>
      <w:proofErr w:type="spellStart"/>
      <w:r w:rsidRPr="00A92DEB">
        <w:rPr>
          <w:sz w:val="14"/>
        </w:rPr>
        <w:t>labour</w:t>
      </w:r>
      <w:proofErr w:type="spellEnd"/>
      <w:r w:rsidRPr="00A92DEB">
        <w:rPr>
          <w:sz w:val="14"/>
        </w:rPr>
        <w:t xml:space="preserve"> regimes from ‘unfree’ to ‘free’ power expanded reproduction, and the ways racial slavery and its afterlives serve as a foundation against which ‘free’ wage-</w:t>
      </w:r>
      <w:proofErr w:type="spellStart"/>
      <w:r w:rsidRPr="00A92DEB">
        <w:rPr>
          <w:sz w:val="14"/>
        </w:rPr>
        <w:t>labour</w:t>
      </w:r>
      <w:proofErr w:type="spellEnd"/>
      <w:r w:rsidRPr="00A92DEB">
        <w:rPr>
          <w:sz w:val="14"/>
        </w:rPr>
        <w:t xml:space="preserve"> is posed.57</w:t>
      </w:r>
    </w:p>
    <w:p w14:paraId="2814AE9B" w14:textId="77777777" w:rsidR="00254DDA" w:rsidRPr="00A92DEB" w:rsidRDefault="00254DDA" w:rsidP="00254DDA">
      <w:pPr>
        <w:rPr>
          <w:u w:val="single"/>
        </w:rPr>
      </w:pPr>
      <w:r w:rsidRPr="00A92DEB">
        <w:rPr>
          <w:sz w:val="14"/>
        </w:rPr>
        <w:t xml:space="preserve">To be sure, the pivotal political-economic role of slavery in </w:t>
      </w:r>
      <w:proofErr w:type="spellStart"/>
      <w:r w:rsidRPr="00A92DEB">
        <w:rPr>
          <w:sz w:val="14"/>
        </w:rPr>
        <w:t>fuelling</w:t>
      </w:r>
      <w:proofErr w:type="spellEnd"/>
      <w:r w:rsidRPr="00A92DEB">
        <w:rPr>
          <w:sz w:val="14"/>
        </w:rPr>
        <w:t xml:space="preserve"> national and global capital accumulation is not new. A plethora of scholars throughout the twentieth century, though with differing emphases, have shown how nineteenth-century capitalism was inextricably dependent on Black slave </w:t>
      </w:r>
      <w:proofErr w:type="spellStart"/>
      <w:r w:rsidRPr="00A92DEB">
        <w:rPr>
          <w:sz w:val="14"/>
        </w:rPr>
        <w:t>labour</w:t>
      </w:r>
      <w:proofErr w:type="spellEnd"/>
      <w:r w:rsidRPr="00A92DEB">
        <w:rPr>
          <w:sz w:val="14"/>
        </w:rPr>
        <w:t xml:space="preserve">. As Du Bois argues, ‘Black labor became the foundation stone not only of the Southern social structure, but of Northern manufacture and commerce, of the English factory system, of European commerce, of buying and selling on a world-wide scale.’58 Yet, revisiting the ways racial slavery and capitalism were linked remains important given the tendency in certain strands of Marxism to </w:t>
      </w:r>
      <w:proofErr w:type="spellStart"/>
      <w:r w:rsidRPr="00A92DEB">
        <w:rPr>
          <w:sz w:val="14"/>
        </w:rPr>
        <w:t>categorise</w:t>
      </w:r>
      <w:proofErr w:type="spellEnd"/>
      <w:r w:rsidRPr="00A92DEB">
        <w:rPr>
          <w:sz w:val="14"/>
        </w:rPr>
        <w:t xml:space="preserve"> slavery as pre-capitalist because the slave was not ‘free’ and the liberal freedom of the worker is taken to be the sine qua </w:t>
      </w:r>
      <w:proofErr w:type="spellStart"/>
      <w:r w:rsidRPr="00A92DEB">
        <w:rPr>
          <w:sz w:val="14"/>
        </w:rPr>
        <w:t>non of</w:t>
      </w:r>
      <w:proofErr w:type="spellEnd"/>
      <w:r w:rsidRPr="00A92DEB">
        <w:rPr>
          <w:sz w:val="14"/>
        </w:rPr>
        <w:t xml:space="preserve"> capitalism.</w:t>
      </w:r>
      <w:r w:rsidRPr="00A92DEB">
        <w:rPr>
          <w:u w:val="single"/>
        </w:rPr>
        <w:t xml:space="preserve">59 In opposition to this tendency, the </w:t>
      </w:r>
      <w:r w:rsidRPr="00B0095B">
        <w:rPr>
          <w:rStyle w:val="Emphasis"/>
          <w:highlight w:val="green"/>
        </w:rPr>
        <w:t>anti-Black relation</w:t>
      </w:r>
      <w:r w:rsidRPr="00A92DEB">
        <w:rPr>
          <w:u w:val="single"/>
        </w:rPr>
        <w:t xml:space="preserve"> reveals the ways slavery, as a mode of </w:t>
      </w:r>
      <w:proofErr w:type="spellStart"/>
      <w:r w:rsidRPr="00A92DEB">
        <w:rPr>
          <w:u w:val="single"/>
        </w:rPr>
        <w:t>racialised</w:t>
      </w:r>
      <w:proofErr w:type="spellEnd"/>
      <w:r w:rsidRPr="00A92DEB">
        <w:rPr>
          <w:u w:val="single"/>
        </w:rPr>
        <w:t xml:space="preserve"> expropriation, </w:t>
      </w:r>
      <w:r w:rsidRPr="00B0095B">
        <w:rPr>
          <w:rStyle w:val="Emphasis"/>
          <w:highlight w:val="green"/>
        </w:rPr>
        <w:t>anchors</w:t>
      </w:r>
      <w:r w:rsidRPr="00A92DEB">
        <w:rPr>
          <w:u w:val="single"/>
        </w:rPr>
        <w:t xml:space="preserve"> the ‘</w:t>
      </w:r>
      <w:r w:rsidRPr="00B0095B">
        <w:rPr>
          <w:rStyle w:val="Emphasis"/>
          <w:highlight w:val="green"/>
        </w:rPr>
        <w:t>unfree’</w:t>
      </w:r>
      <w:r w:rsidRPr="00A92DEB">
        <w:rPr>
          <w:u w:val="single"/>
        </w:rPr>
        <w:t xml:space="preserve"> end of the </w:t>
      </w:r>
      <w:proofErr w:type="spellStart"/>
      <w:r w:rsidRPr="00B0095B">
        <w:rPr>
          <w:rStyle w:val="Emphasis"/>
          <w:highlight w:val="green"/>
        </w:rPr>
        <w:t>labour</w:t>
      </w:r>
      <w:proofErr w:type="spellEnd"/>
      <w:r w:rsidRPr="00A92DEB">
        <w:rPr>
          <w:u w:val="single"/>
        </w:rPr>
        <w:t xml:space="preserve"> </w:t>
      </w:r>
      <w:r w:rsidRPr="00B0095B">
        <w:rPr>
          <w:rStyle w:val="Emphasis"/>
          <w:highlight w:val="green"/>
        </w:rPr>
        <w:t>spectrum</w:t>
      </w:r>
      <w:r w:rsidRPr="00A92DEB">
        <w:rPr>
          <w:u w:val="single"/>
        </w:rPr>
        <w:t xml:space="preserve"> and, like the colonial relation though in a radically different way, </w:t>
      </w:r>
      <w:r w:rsidRPr="00B0095B">
        <w:rPr>
          <w:rStyle w:val="Emphasis"/>
          <w:highlight w:val="green"/>
        </w:rPr>
        <w:t>forms</w:t>
      </w:r>
      <w:r w:rsidRPr="00A92DEB">
        <w:rPr>
          <w:rStyle w:val="Emphasis"/>
        </w:rPr>
        <w:t xml:space="preserve"> a precondition for the </w:t>
      </w:r>
      <w:r w:rsidRPr="00B0095B">
        <w:rPr>
          <w:rStyle w:val="Emphasis"/>
          <w:highlight w:val="green"/>
        </w:rPr>
        <w:t>exploitation of normative wage-</w:t>
      </w:r>
      <w:proofErr w:type="spellStart"/>
      <w:r w:rsidRPr="00B0095B">
        <w:rPr>
          <w:rStyle w:val="Emphasis"/>
          <w:highlight w:val="green"/>
        </w:rPr>
        <w:t>labour</w:t>
      </w:r>
      <w:proofErr w:type="spellEnd"/>
      <w:r w:rsidRPr="00B0095B">
        <w:rPr>
          <w:rStyle w:val="Emphasis"/>
          <w:highlight w:val="green"/>
        </w:rPr>
        <w:t>.</w:t>
      </w:r>
    </w:p>
    <w:p w14:paraId="3C7B4042" w14:textId="77777777" w:rsidR="00254DDA" w:rsidRPr="00A92DEB" w:rsidRDefault="00254DDA" w:rsidP="00254DDA">
      <w:pPr>
        <w:rPr>
          <w:sz w:val="14"/>
        </w:rPr>
      </w:pPr>
      <w:r w:rsidRPr="00A92DEB">
        <w:rPr>
          <w:sz w:val="14"/>
        </w:rPr>
        <w:lastRenderedPageBreak/>
        <w:t xml:space="preserve">Looking at racial slavery solely through the lens of productive </w:t>
      </w:r>
      <w:proofErr w:type="spellStart"/>
      <w:r w:rsidRPr="00A92DEB">
        <w:rPr>
          <w:sz w:val="14"/>
        </w:rPr>
        <w:t>labour</w:t>
      </w:r>
      <w:proofErr w:type="spellEnd"/>
      <w:r w:rsidRPr="00A92DEB">
        <w:rPr>
          <w:sz w:val="14"/>
        </w:rPr>
        <w:t xml:space="preserve">, however, fails to capture the ‘libidinal economy’60 of slavery. That is, the specificity of slavery as a regime of violence, domination and accumulation, including but not limited to the ways gendered, sexual and reproductive </w:t>
      </w:r>
      <w:proofErr w:type="spellStart"/>
      <w:r w:rsidRPr="00A92DEB">
        <w:rPr>
          <w:sz w:val="14"/>
        </w:rPr>
        <w:t>labour</w:t>
      </w:r>
      <w:proofErr w:type="spellEnd"/>
      <w:r w:rsidRPr="00A92DEB">
        <w:rPr>
          <w:sz w:val="14"/>
        </w:rPr>
        <w:t xml:space="preserve"> enabled and was conscripted to capital accumulation.61 Rather than bracketing the libidinal economy from the political economy, the anti-Black relation offers a dialectical reading of these constitutive aspects of racial slavery without reducing gratuitous anti-Black violence solely to a function of capital. </w:t>
      </w:r>
      <w:proofErr w:type="spellStart"/>
      <w:r w:rsidRPr="00A92DEB">
        <w:rPr>
          <w:sz w:val="14"/>
        </w:rPr>
        <w:t>Saidiya</w:t>
      </w:r>
      <w:proofErr w:type="spellEnd"/>
      <w:r w:rsidRPr="00A92DEB">
        <w:rPr>
          <w:sz w:val="14"/>
        </w:rPr>
        <w:t xml:space="preserve"> Hartman, for instance, troubles Du Bois’s and C. L. R James’s use of the category ‘worker’ to represent the slave, arguing that this move ‘obscures as much as it reveals’.62 In demonstrating how Black women’s </w:t>
      </w:r>
      <w:proofErr w:type="spellStart"/>
      <w:r w:rsidRPr="00A92DEB">
        <w:rPr>
          <w:sz w:val="14"/>
        </w:rPr>
        <w:t>labour</w:t>
      </w:r>
      <w:proofErr w:type="spellEnd"/>
      <w:r w:rsidRPr="00A92DEB">
        <w:rPr>
          <w:sz w:val="14"/>
        </w:rPr>
        <w:t xml:space="preserve"> exceeds the figure of the Black worker as </w:t>
      </w:r>
      <w:proofErr w:type="spellStart"/>
      <w:r w:rsidRPr="00A92DEB">
        <w:rPr>
          <w:sz w:val="14"/>
        </w:rPr>
        <w:t>conceptualised</w:t>
      </w:r>
      <w:proofErr w:type="spellEnd"/>
      <w:r w:rsidRPr="00A92DEB">
        <w:rPr>
          <w:sz w:val="14"/>
        </w:rPr>
        <w:t xml:space="preserve"> by two exemplars of Cedric Robinson’s Black radical tradition, Hartman at once draws attention to the ‘presumptive masculinism’ of this tradition, while simultaneously deepening this tradition’s insights.63 We can build on Hartman’s insights to connect two interconnected levels of gendered, </w:t>
      </w:r>
      <w:proofErr w:type="spellStart"/>
      <w:r w:rsidRPr="00A92DEB">
        <w:rPr>
          <w:sz w:val="14"/>
        </w:rPr>
        <w:t>racialised</w:t>
      </w:r>
      <w:proofErr w:type="spellEnd"/>
      <w:r w:rsidRPr="00A92DEB">
        <w:rPr>
          <w:sz w:val="14"/>
        </w:rPr>
        <w:t xml:space="preserve"> expropriation at the heart of racial slavery: the </w:t>
      </w:r>
      <w:proofErr w:type="spellStart"/>
      <w:r w:rsidRPr="00A92DEB">
        <w:rPr>
          <w:sz w:val="14"/>
        </w:rPr>
        <w:t>labour</w:t>
      </w:r>
      <w:proofErr w:type="spellEnd"/>
      <w:r w:rsidRPr="00A92DEB">
        <w:rPr>
          <w:sz w:val="14"/>
        </w:rPr>
        <w:t xml:space="preserve"> of the slave as a worker and the gendered </w:t>
      </w:r>
      <w:proofErr w:type="spellStart"/>
      <w:r w:rsidRPr="00A92DEB">
        <w:rPr>
          <w:sz w:val="14"/>
        </w:rPr>
        <w:t>labour</w:t>
      </w:r>
      <w:proofErr w:type="spellEnd"/>
      <w:r w:rsidRPr="00A92DEB">
        <w:rPr>
          <w:sz w:val="14"/>
        </w:rPr>
        <w:t xml:space="preserve"> of social and biological reproduction.64 In the context of the capitalist world-system, these two layers of political-economic and gendered, reproductive expropriation congealed in the institution of chattel slavery, accumulating profit for not only planters and slave owners, but also a vast intercontinental network of merchants, financiers, industrialists, states and corporations. In a direct sense, capital’s exploitation of wage-</w:t>
      </w:r>
      <w:proofErr w:type="spellStart"/>
      <w:r w:rsidRPr="00A92DEB">
        <w:rPr>
          <w:sz w:val="14"/>
        </w:rPr>
        <w:t>labour</w:t>
      </w:r>
      <w:proofErr w:type="spellEnd"/>
      <w:r w:rsidRPr="00A92DEB">
        <w:rPr>
          <w:sz w:val="14"/>
        </w:rPr>
        <w:t xml:space="preserve"> in the North and in Europe was premised on the expropriation of Black slave </w:t>
      </w:r>
      <w:proofErr w:type="spellStart"/>
      <w:r w:rsidRPr="00A92DEB">
        <w:rPr>
          <w:sz w:val="14"/>
        </w:rPr>
        <w:t>labour</w:t>
      </w:r>
      <w:proofErr w:type="spellEnd"/>
      <w:r w:rsidRPr="00A92DEB">
        <w:rPr>
          <w:sz w:val="14"/>
        </w:rPr>
        <w:t>, including the reproductive capacities of Black women.</w:t>
      </w:r>
    </w:p>
    <w:p w14:paraId="5F5CF68C" w14:textId="77777777" w:rsidR="00254DDA" w:rsidRPr="00A92DEB" w:rsidRDefault="00254DDA" w:rsidP="00254DDA">
      <w:pPr>
        <w:rPr>
          <w:sz w:val="14"/>
        </w:rPr>
      </w:pPr>
      <w:r w:rsidRPr="00A92DEB">
        <w:rPr>
          <w:sz w:val="14"/>
        </w:rPr>
        <w:t xml:space="preserve">At the same time, the </w:t>
      </w:r>
      <w:r w:rsidRPr="00A92DEB">
        <w:rPr>
          <w:u w:val="single"/>
        </w:rPr>
        <w:t xml:space="preserve">Black slave, by being confined to the ‘unfree’ end of the </w:t>
      </w:r>
      <w:proofErr w:type="spellStart"/>
      <w:r w:rsidRPr="00A92DEB">
        <w:rPr>
          <w:u w:val="single"/>
        </w:rPr>
        <w:t>labour</w:t>
      </w:r>
      <w:proofErr w:type="spellEnd"/>
      <w:r w:rsidRPr="00A92DEB">
        <w:rPr>
          <w:u w:val="single"/>
        </w:rPr>
        <w:t xml:space="preserve"> spectrum, </w:t>
      </w:r>
      <w:r w:rsidRPr="00B0095B">
        <w:rPr>
          <w:rStyle w:val="Emphasis"/>
          <w:highlight w:val="green"/>
        </w:rPr>
        <w:t>gives</w:t>
      </w:r>
      <w:r w:rsidRPr="00A92DEB">
        <w:rPr>
          <w:u w:val="single"/>
        </w:rPr>
        <w:t xml:space="preserve"> </w:t>
      </w:r>
      <w:r w:rsidRPr="00B0095B">
        <w:rPr>
          <w:rStyle w:val="Emphasis"/>
          <w:highlight w:val="green"/>
        </w:rPr>
        <w:t>stability</w:t>
      </w:r>
      <w:r w:rsidRPr="00A92DEB">
        <w:rPr>
          <w:b/>
          <w:bCs/>
          <w:u w:val="single"/>
        </w:rPr>
        <w:t xml:space="preserve"> and meaning </w:t>
      </w:r>
      <w:r w:rsidRPr="00B0095B">
        <w:rPr>
          <w:rStyle w:val="Emphasis"/>
          <w:highlight w:val="green"/>
        </w:rPr>
        <w:t>to the ‘free’ white male proletariat</w:t>
      </w:r>
      <w:r w:rsidRPr="00A92DEB">
        <w:rPr>
          <w:u w:val="single"/>
        </w:rPr>
        <w:t>.</w:t>
      </w:r>
      <w:r w:rsidRPr="00A92DEB">
        <w:rPr>
          <w:sz w:val="14"/>
        </w:rPr>
        <w:t xml:space="preserve"> Here, the role of racial slavery in the social order troubles any simplistic binary between the political and libidinal economies of anti-Blackness. </w:t>
      </w:r>
      <w:r w:rsidRPr="00A92DEB">
        <w:rPr>
          <w:u w:val="single"/>
        </w:rPr>
        <w:t>Expanding on Du Bois’s insight about the ‘</w:t>
      </w:r>
      <w:r w:rsidRPr="00A92DEB">
        <w:rPr>
          <w:b/>
          <w:bCs/>
          <w:u w:val="single"/>
        </w:rPr>
        <w:t>public and psychological wage’, a compensatory set of privileges extended to poor whites in lieu of their status as ‘not Black’</w:t>
      </w:r>
      <w:r w:rsidRPr="00A92DEB">
        <w:rPr>
          <w:u w:val="single"/>
        </w:rPr>
        <w:t>,</w:t>
      </w:r>
      <w:r w:rsidRPr="00A92DEB">
        <w:rPr>
          <w:sz w:val="14"/>
        </w:rPr>
        <w:t xml:space="preserve"> scholars such as David Roediger and Joel Olson have argued that </w:t>
      </w:r>
      <w:r w:rsidRPr="00A92DEB">
        <w:rPr>
          <w:u w:val="single"/>
        </w:rPr>
        <w:t>the ‘wages of whiteness’ helped consolidate a white cross-class alliance</w:t>
      </w:r>
      <w:r w:rsidRPr="00A92DEB">
        <w:rPr>
          <w:sz w:val="14"/>
        </w:rPr>
        <w:t xml:space="preserve">.65 </w:t>
      </w:r>
      <w:r w:rsidRPr="00A92DEB">
        <w:rPr>
          <w:u w:val="single"/>
        </w:rPr>
        <w:t>This class collaboration between capitalists and a significant segment of white workers is the foundation of the white supremacist racial order</w:t>
      </w:r>
      <w:r w:rsidRPr="00A92DEB">
        <w:rPr>
          <w:sz w:val="14"/>
        </w:rPr>
        <w:t xml:space="preserve">, </w:t>
      </w:r>
      <w:r w:rsidRPr="00A92DEB">
        <w:rPr>
          <w:u w:val="single"/>
        </w:rPr>
        <w:t>ensuring</w:t>
      </w:r>
      <w:r w:rsidRPr="00A92DEB">
        <w:rPr>
          <w:sz w:val="14"/>
        </w:rPr>
        <w:t xml:space="preserve"> the undisturbed </w:t>
      </w:r>
      <w:r w:rsidRPr="00A92DEB">
        <w:rPr>
          <w:u w:val="single"/>
        </w:rPr>
        <w:t>accumulation of capital in and through the preservation of Black subordination</w:t>
      </w:r>
      <w:r w:rsidRPr="00A92DEB">
        <w:rPr>
          <w:sz w:val="14"/>
        </w:rPr>
        <w:t xml:space="preserve">. White supremacy, in other words, </w:t>
      </w:r>
      <w:proofErr w:type="spellStart"/>
      <w:r w:rsidRPr="00A92DEB">
        <w:rPr>
          <w:sz w:val="14"/>
        </w:rPr>
        <w:t>stabilised</w:t>
      </w:r>
      <w:proofErr w:type="spellEnd"/>
      <w:r w:rsidRPr="00A92DEB">
        <w:rPr>
          <w:sz w:val="14"/>
        </w:rPr>
        <w:t xml:space="preserve"> the inherently exploitative system of American capitalism by retarding the development of a strong interracial working-class movement. Drawing on Du Bois’s Black Reconstruction, Olson states,</w:t>
      </w:r>
    </w:p>
    <w:p w14:paraId="0C6B3925" w14:textId="77777777" w:rsidR="00254DDA" w:rsidRPr="00A92DEB" w:rsidRDefault="00254DDA" w:rsidP="00254DDA">
      <w:pPr>
        <w:rPr>
          <w:sz w:val="14"/>
        </w:rPr>
      </w:pPr>
      <w:r w:rsidRPr="00A92DEB">
        <w:rPr>
          <w:sz w:val="14"/>
        </w:rPr>
        <w:t xml:space="preserve">Du Bois shows that racial oppression is a form of social control that perpetuates class relations. The white working class serves as a buffer control stratum between capitalists and the rest of the working class, facilitating social stability by holding down Black workers. But Du Bois shows that race does more than exclude, divide, degrade, and repress. It is also a productive form of power that accumulates humans into </w:t>
      </w:r>
      <w:proofErr w:type="gramStart"/>
      <w:r w:rsidRPr="00A92DEB">
        <w:rPr>
          <w:sz w:val="14"/>
        </w:rPr>
        <w:t>particular groups</w:t>
      </w:r>
      <w:proofErr w:type="gramEnd"/>
      <w:r w:rsidRPr="00A92DEB">
        <w:rPr>
          <w:sz w:val="14"/>
        </w:rPr>
        <w:t xml:space="preserve"> </w:t>
      </w:r>
      <w:proofErr w:type="gramStart"/>
      <w:r w:rsidRPr="00A92DEB">
        <w:rPr>
          <w:sz w:val="14"/>
        </w:rPr>
        <w:t>in order to</w:t>
      </w:r>
      <w:proofErr w:type="gramEnd"/>
      <w:r w:rsidRPr="00A92DEB">
        <w:rPr>
          <w:sz w:val="14"/>
        </w:rPr>
        <w:t xml:space="preserve"> produce relations of docility-utility. It does this through a peculiar arrangement of class relations, which are secured through various privileges granted to members of the dominant race. This cross-class alliance between the capitalist class and a section of the working class is the genesis of the American racial order.66</w:t>
      </w:r>
    </w:p>
    <w:p w14:paraId="087C0395" w14:textId="77777777" w:rsidR="00254DDA" w:rsidRPr="00A92DEB" w:rsidRDefault="00254DDA" w:rsidP="00254DDA">
      <w:pPr>
        <w:rPr>
          <w:sz w:val="14"/>
        </w:rPr>
      </w:pPr>
      <w:r w:rsidRPr="00A92DEB">
        <w:rPr>
          <w:sz w:val="14"/>
        </w:rPr>
        <w:t xml:space="preserve">What is especially insightful about Olson’s analysis of anti-Black racial domination, emerging from his reading of Du Bois, is that race is not simply exclusionary, divisive and repressive. Rather, </w:t>
      </w:r>
      <w:r w:rsidRPr="00A92DEB">
        <w:rPr>
          <w:u w:val="single"/>
        </w:rPr>
        <w:t>race is</w:t>
      </w:r>
      <w:r w:rsidRPr="00A92DEB">
        <w:rPr>
          <w:sz w:val="14"/>
        </w:rPr>
        <w:t xml:space="preserve"> also </w:t>
      </w:r>
      <w:r w:rsidRPr="00A92DEB">
        <w:rPr>
          <w:u w:val="single"/>
        </w:rPr>
        <w:t>productive</w:t>
      </w:r>
      <w:r w:rsidRPr="00A92DEB">
        <w:rPr>
          <w:sz w:val="14"/>
        </w:rPr>
        <w:t xml:space="preserve">, </w:t>
      </w:r>
      <w:r w:rsidRPr="00A92DEB">
        <w:rPr>
          <w:u w:val="single"/>
        </w:rPr>
        <w:t>generating a web of social relations that manages the contradictions between capitalist society and egalitarian visions of a democratic order</w:t>
      </w:r>
      <w:r w:rsidRPr="00A92DEB">
        <w:rPr>
          <w:sz w:val="14"/>
        </w:rPr>
        <w:t xml:space="preserve">.67 Resting on </w:t>
      </w:r>
      <w:r w:rsidRPr="00A92DEB">
        <w:rPr>
          <w:u w:val="single"/>
        </w:rPr>
        <w:t>the structural relegation of enslaved (and free) Black populations to the bottom of the social order</w:t>
      </w:r>
      <w:r w:rsidRPr="00A92DEB">
        <w:rPr>
          <w:sz w:val="14"/>
        </w:rPr>
        <w:t xml:space="preserve">, the historical effect of this white cross-class collaboration is that it has </w:t>
      </w:r>
      <w:r w:rsidRPr="00A92DEB">
        <w:rPr>
          <w:u w:val="single"/>
        </w:rPr>
        <w:t xml:space="preserve">provided </w:t>
      </w:r>
      <w:r w:rsidRPr="00A92DEB">
        <w:rPr>
          <w:b/>
          <w:bCs/>
          <w:u w:val="single"/>
        </w:rPr>
        <w:t>stability for American democracy ‘by reconciling political equality with economic exploitation through a system of racial privilege and subordination that deflects attention from class, gender, and other grievances’</w:t>
      </w:r>
      <w:r w:rsidRPr="00A92DEB">
        <w:rPr>
          <w:sz w:val="14"/>
        </w:rPr>
        <w:t>.68</w:t>
      </w:r>
    </w:p>
    <w:p w14:paraId="18A21504" w14:textId="77777777" w:rsidR="00254DDA" w:rsidRPr="00D545DC" w:rsidRDefault="00254DDA" w:rsidP="00254DDA">
      <w:pPr>
        <w:pStyle w:val="Heading4"/>
      </w:pPr>
      <w:r w:rsidRPr="00D545DC">
        <w:t xml:space="preserve">Their emphasis on maintaining US economic competitiveness is a form of settler nation building, requiring that indigenous modes of life be assimilated into the neoliberal form or eliminated </w:t>
      </w:r>
    </w:p>
    <w:p w14:paraId="1D0D0289" w14:textId="77777777" w:rsidR="00254DDA" w:rsidRPr="00D545DC" w:rsidRDefault="00254DDA" w:rsidP="00254DDA">
      <w:r w:rsidRPr="00D545DC">
        <w:rPr>
          <w:rStyle w:val="Style13ptBold"/>
        </w:rPr>
        <w:t xml:space="preserve">Evans 18’ </w:t>
      </w:r>
      <w:r w:rsidRPr="00D545DC">
        <w:t>[Jessica Evans, in 2018, “Imagined Communities of ‘Whiteness’: Racial-Nationalist Origins of Settler-State Formation in Argentina and Canada, 1840–1914”, York University, https://yorkspace.library.yorku.ca/server/api/core/bitstreams/0750f71d-4142-46ad-bb46-01af830afd89/content]</w:t>
      </w:r>
    </w:p>
    <w:p w14:paraId="17271192" w14:textId="77777777" w:rsidR="00254DDA" w:rsidRPr="00D545DC" w:rsidRDefault="00254DDA" w:rsidP="00254DDA">
      <w:pPr>
        <w:rPr>
          <w:sz w:val="16"/>
        </w:rPr>
      </w:pPr>
      <w:r w:rsidRPr="00D545DC">
        <w:rPr>
          <w:sz w:val="16"/>
        </w:rPr>
        <w:t xml:space="preserve">This runs contrary to much of the nineteenth-century historiography (including Marxist) that reads the expansion of capitalism as the product of liberal free trade (2008, 398; 2015, 453). Instead, Desai identifies </w:t>
      </w:r>
      <w:r w:rsidRPr="00B0095B">
        <w:rPr>
          <w:highlight w:val="green"/>
          <w:u w:val="single"/>
        </w:rPr>
        <w:t xml:space="preserve">the </w:t>
      </w:r>
      <w:r w:rsidRPr="00B0095B">
        <w:rPr>
          <w:b/>
          <w:bCs/>
          <w:highlight w:val="green"/>
          <w:u w:val="single"/>
        </w:rPr>
        <w:t>national form</w:t>
      </w:r>
      <w:r w:rsidRPr="00D545DC">
        <w:rPr>
          <w:u w:val="single"/>
        </w:rPr>
        <w:t xml:space="preserve"> </w:t>
      </w:r>
      <w:r w:rsidRPr="00D545DC">
        <w:rPr>
          <w:sz w:val="16"/>
        </w:rPr>
        <w:t xml:space="preserve">as </w:t>
      </w:r>
      <w:r w:rsidRPr="00D545DC">
        <w:rPr>
          <w:u w:val="single"/>
        </w:rPr>
        <w:t xml:space="preserve">a </w:t>
      </w:r>
      <w:r w:rsidRPr="00D545DC">
        <w:rPr>
          <w:sz w:val="16"/>
        </w:rPr>
        <w:t xml:space="preserve">distinct and </w:t>
      </w:r>
      <w:r w:rsidRPr="00D545DC">
        <w:rPr>
          <w:u w:val="single"/>
        </w:rPr>
        <w:t xml:space="preserve">deliberate response to the pressures of global capital, highlighting the central role of politics in </w:t>
      </w:r>
      <w:r w:rsidRPr="00D545DC">
        <w:rPr>
          <w:b/>
          <w:bCs/>
          <w:u w:val="single"/>
        </w:rPr>
        <w:t>mediating the universal tendencies of capitalism</w:t>
      </w:r>
      <w:r w:rsidRPr="00D545DC">
        <w:rPr>
          <w:u w:val="single"/>
        </w:rPr>
        <w:t xml:space="preserve"> </w:t>
      </w:r>
      <w:r w:rsidRPr="00D545DC">
        <w:rPr>
          <w:sz w:val="16"/>
        </w:rPr>
        <w:t xml:space="preserve">(2008, 398). </w:t>
      </w:r>
      <w:r w:rsidRPr="00D545DC">
        <w:rPr>
          <w:u w:val="single"/>
        </w:rPr>
        <w:t xml:space="preserve">The </w:t>
      </w:r>
      <w:r w:rsidRPr="00D545DC">
        <w:rPr>
          <w:b/>
          <w:bCs/>
          <w:u w:val="single"/>
        </w:rPr>
        <w:t>nation</w:t>
      </w:r>
      <w:r w:rsidRPr="00D545DC">
        <w:rPr>
          <w:u w:val="single"/>
        </w:rPr>
        <w:t xml:space="preserve"> </w:t>
      </w:r>
      <w:r w:rsidRPr="00B0095B">
        <w:rPr>
          <w:highlight w:val="green"/>
          <w:u w:val="single"/>
        </w:rPr>
        <w:t xml:space="preserve">emerged as a strategy of </w:t>
      </w:r>
      <w:r w:rsidRPr="00B0095B">
        <w:rPr>
          <w:b/>
          <w:bCs/>
          <w:highlight w:val="green"/>
          <w:u w:val="single"/>
        </w:rPr>
        <w:t>combined development</w:t>
      </w:r>
      <w:r w:rsidRPr="00D545DC">
        <w:rPr>
          <w:u w:val="single"/>
        </w:rPr>
        <w:t xml:space="preserve"> that could </w:t>
      </w:r>
      <w:r w:rsidRPr="00D545DC">
        <w:rPr>
          <w:sz w:val="16"/>
        </w:rPr>
        <w:t xml:space="preserve">organize and </w:t>
      </w:r>
      <w:r w:rsidRPr="00B0095B">
        <w:rPr>
          <w:b/>
          <w:bCs/>
          <w:highlight w:val="green"/>
          <w:u w:val="single"/>
        </w:rPr>
        <w:t>advance</w:t>
      </w:r>
      <w:r w:rsidRPr="00D545DC">
        <w:rPr>
          <w:u w:val="single"/>
        </w:rPr>
        <w:t xml:space="preserve"> </w:t>
      </w:r>
      <w:r w:rsidRPr="00D545DC">
        <w:rPr>
          <w:sz w:val="16"/>
        </w:rPr>
        <w:t xml:space="preserve">political and </w:t>
      </w:r>
      <w:r w:rsidRPr="00B0095B">
        <w:rPr>
          <w:highlight w:val="green"/>
          <w:u w:val="single"/>
        </w:rPr>
        <w:t>economic exigencies</w:t>
      </w:r>
      <w:r w:rsidRPr="00D545DC">
        <w:rPr>
          <w:u w:val="single"/>
        </w:rPr>
        <w:t xml:space="preserve">, </w:t>
      </w:r>
      <w:r w:rsidRPr="00B0095B">
        <w:rPr>
          <w:highlight w:val="green"/>
          <w:u w:val="single"/>
        </w:rPr>
        <w:t>mobilizing legitimacy</w:t>
      </w:r>
      <w:r w:rsidRPr="00D545DC">
        <w:rPr>
          <w:u w:val="single"/>
        </w:rPr>
        <w:t xml:space="preserve"> and support </w:t>
      </w:r>
      <w:r w:rsidRPr="00B0095B">
        <w:rPr>
          <w:highlight w:val="green"/>
          <w:u w:val="single"/>
        </w:rPr>
        <w:t>through</w:t>
      </w:r>
      <w:r w:rsidRPr="00D545DC">
        <w:rPr>
          <w:u w:val="single"/>
        </w:rPr>
        <w:t xml:space="preserve"> </w:t>
      </w:r>
      <w:r w:rsidRPr="001828D3">
        <w:rPr>
          <w:u w:val="single"/>
        </w:rPr>
        <w:t xml:space="preserve">culturalist </w:t>
      </w:r>
      <w:r w:rsidRPr="00B0095B">
        <w:rPr>
          <w:highlight w:val="green"/>
          <w:u w:val="single"/>
        </w:rPr>
        <w:t>discourses</w:t>
      </w:r>
      <w:r w:rsidRPr="00D545DC">
        <w:rPr>
          <w:u w:val="single"/>
        </w:rPr>
        <w:t xml:space="preserve"> </w:t>
      </w:r>
      <w:r w:rsidRPr="00B0095B">
        <w:rPr>
          <w:highlight w:val="green"/>
          <w:u w:val="single"/>
        </w:rPr>
        <w:t>and</w:t>
      </w:r>
      <w:r w:rsidRPr="00D545DC">
        <w:rPr>
          <w:u w:val="single"/>
        </w:rPr>
        <w:t xml:space="preserve"> claims of </w:t>
      </w:r>
      <w:r w:rsidRPr="00B0095B">
        <w:rPr>
          <w:highlight w:val="green"/>
          <w:u w:val="single"/>
        </w:rPr>
        <w:t>territoriality</w:t>
      </w:r>
      <w:r w:rsidRPr="00D545DC">
        <w:rPr>
          <w:u w:val="single"/>
        </w:rPr>
        <w:t xml:space="preserve"> </w:t>
      </w:r>
      <w:r w:rsidRPr="00D545DC">
        <w:rPr>
          <w:sz w:val="16"/>
        </w:rPr>
        <w:t xml:space="preserve">(Desai, 2008, 398). </w:t>
      </w:r>
      <w:r w:rsidRPr="00B0095B">
        <w:rPr>
          <w:b/>
          <w:bCs/>
          <w:highlight w:val="green"/>
          <w:u w:val="single"/>
        </w:rPr>
        <w:t>Nationalism</w:t>
      </w:r>
      <w:r w:rsidRPr="00D545DC">
        <w:rPr>
          <w:u w:val="single"/>
        </w:rPr>
        <w:t xml:space="preserve"> </w:t>
      </w:r>
      <w:r w:rsidRPr="00D545DC">
        <w:rPr>
          <w:sz w:val="16"/>
        </w:rPr>
        <w:t xml:space="preserve">in this late nineteenth-century period of crisis </w:t>
      </w:r>
      <w:r w:rsidRPr="00D545DC">
        <w:rPr>
          <w:u w:val="single"/>
        </w:rPr>
        <w:t xml:space="preserve">is thus </w:t>
      </w:r>
      <w:r w:rsidRPr="00B0095B">
        <w:rPr>
          <w:highlight w:val="green"/>
          <w:u w:val="single"/>
        </w:rPr>
        <w:t>rooted</w:t>
      </w:r>
      <w:r w:rsidRPr="00D545DC">
        <w:rPr>
          <w:u w:val="single"/>
        </w:rPr>
        <w:t xml:space="preserve"> </w:t>
      </w:r>
      <w:r w:rsidRPr="00B0095B">
        <w:rPr>
          <w:highlight w:val="green"/>
          <w:u w:val="single"/>
        </w:rPr>
        <w:t>in</w:t>
      </w:r>
      <w:r w:rsidRPr="00D545DC">
        <w:rPr>
          <w:u w:val="single"/>
        </w:rPr>
        <w:t xml:space="preserve"> the </w:t>
      </w:r>
      <w:r w:rsidRPr="00D545DC">
        <w:rPr>
          <w:b/>
          <w:bCs/>
          <w:u w:val="single"/>
        </w:rPr>
        <w:t xml:space="preserve">materiality of </w:t>
      </w:r>
      <w:r w:rsidRPr="00B0095B">
        <w:rPr>
          <w:b/>
          <w:bCs/>
          <w:highlight w:val="green"/>
          <w:u w:val="single"/>
        </w:rPr>
        <w:t xml:space="preserve">capitalist </w:t>
      </w:r>
      <w:r w:rsidRPr="00D545DC">
        <w:rPr>
          <w:b/>
          <w:bCs/>
          <w:u w:val="single"/>
        </w:rPr>
        <w:t xml:space="preserve">social </w:t>
      </w:r>
      <w:r w:rsidRPr="00B0095B">
        <w:rPr>
          <w:b/>
          <w:bCs/>
          <w:highlight w:val="green"/>
          <w:u w:val="single"/>
        </w:rPr>
        <w:t>relations</w:t>
      </w:r>
      <w:r w:rsidRPr="00D545DC">
        <w:rPr>
          <w:sz w:val="16"/>
        </w:rPr>
        <w:t xml:space="preserve">, </w:t>
      </w:r>
      <w:r w:rsidRPr="00D545DC">
        <w:rPr>
          <w:u w:val="single"/>
        </w:rPr>
        <w:t xml:space="preserve">which nevertheless takes seriously the </w:t>
      </w:r>
      <w:r w:rsidRPr="00D545DC">
        <w:rPr>
          <w:u w:val="single"/>
        </w:rPr>
        <w:lastRenderedPageBreak/>
        <w:t>political and cultural forms that arise from or facilitate such expansion</w:t>
      </w:r>
      <w:r w:rsidRPr="00D545DC">
        <w:rPr>
          <w:sz w:val="16"/>
        </w:rPr>
        <w:t xml:space="preserve">. This is what Desai refers to as </w:t>
      </w:r>
      <w:r w:rsidRPr="00D545DC">
        <w:rPr>
          <w:u w:val="single"/>
        </w:rPr>
        <w:t>the ‘</w:t>
      </w:r>
      <w:r w:rsidRPr="00D545DC">
        <w:rPr>
          <w:b/>
          <w:bCs/>
          <w:u w:val="single"/>
        </w:rPr>
        <w:t>materiality of nations</w:t>
      </w:r>
      <w:r w:rsidRPr="00D545DC">
        <w:rPr>
          <w:u w:val="single"/>
        </w:rPr>
        <w:t xml:space="preserve">,’ </w:t>
      </w:r>
      <w:r w:rsidRPr="00D545DC">
        <w:rPr>
          <w:sz w:val="16"/>
        </w:rPr>
        <w:t xml:space="preserve">which </w:t>
      </w:r>
      <w:r w:rsidRPr="00D545DC">
        <w:rPr>
          <w:u w:val="single"/>
        </w:rPr>
        <w:t>refers to the “material importance of nations to the populations that compose them, to the pattern and pace of capitalism’s spread around the word, and to its world order</w:t>
      </w:r>
      <w:r w:rsidRPr="00D545DC">
        <w:rPr>
          <w:sz w:val="16"/>
        </w:rPr>
        <w:t xml:space="preserve">” (Desai, 2012, 48). By positioning the nation as a strategic response to the pressures of globalizing competitive market relations, Desai </w:t>
      </w:r>
      <w:proofErr w:type="gramStart"/>
      <w:r w:rsidRPr="00D545DC">
        <w:rPr>
          <w:sz w:val="16"/>
        </w:rPr>
        <w:t>is able to</w:t>
      </w:r>
      <w:proofErr w:type="gramEnd"/>
      <w:r w:rsidRPr="00D545DC">
        <w:rPr>
          <w:sz w:val="16"/>
        </w:rPr>
        <w:t xml:space="preserve"> connect cultural and material relations without relying on economic determinism (2008, 405; see also Teschke, 2003, 265).</w:t>
      </w:r>
    </w:p>
    <w:p w14:paraId="50D9D2AC" w14:textId="77777777" w:rsidR="00254DDA" w:rsidRPr="00D545DC" w:rsidRDefault="00254DDA" w:rsidP="00254DDA">
      <w:pPr>
        <w:rPr>
          <w:sz w:val="16"/>
        </w:rPr>
      </w:pPr>
      <w:r w:rsidRPr="00D545DC">
        <w:rPr>
          <w:sz w:val="16"/>
        </w:rPr>
        <w:t xml:space="preserve">In working through the implications of Desai’s argument for my own interpretation of the ‘Atlantic as a vector of UCD,’ I am suggesting that the crisis tendencies of British industrialization created a centrifugal force in the Atlantic through the emergence of a competitive agricultural market subject to capitalism’s coercive pressures of adaptation. Specifically, the Atlantic vector developed through the ending of imperial preference and 58 through the emergent specter of U.S. agricultural goods (Friedmann and McMichael, 1989, Harley, 1980; Semmel, 1970; Rothstein, 1960). The repeal of the Corn Laws (1846) and Navigation Acts (1849) </w:t>
      </w:r>
      <w:proofErr w:type="gramStart"/>
      <w:r w:rsidRPr="00D545DC">
        <w:rPr>
          <w:sz w:val="16"/>
        </w:rPr>
        <w:t>brought to an end</w:t>
      </w:r>
      <w:proofErr w:type="gramEnd"/>
      <w:r w:rsidRPr="00D545DC">
        <w:rPr>
          <w:sz w:val="16"/>
        </w:rPr>
        <w:t xml:space="preserve"> the era of mercantilist </w:t>
      </w:r>
      <w:proofErr w:type="gramStart"/>
      <w:r w:rsidRPr="00D545DC">
        <w:rPr>
          <w:sz w:val="16"/>
        </w:rPr>
        <w:t>imperialism, and</w:t>
      </w:r>
      <w:proofErr w:type="gramEnd"/>
      <w:r w:rsidRPr="00D545DC">
        <w:rPr>
          <w:sz w:val="16"/>
        </w:rPr>
        <w:t xml:space="preserve"> ushered in an era of what Gallagher and Robinson (1953) have famously termed the ‘imperialism of free trade,’ or which, in a similar vein, Bernard Semmel (1970) refers to as ‘free trade imperialism.’ As I will show in Chapter 2, this transformation resulted from Britain reaching the limits of the ‘field of employment’ for domestic capital and </w:t>
      </w:r>
      <w:proofErr w:type="spellStart"/>
      <w:r w:rsidRPr="00D545DC">
        <w:rPr>
          <w:sz w:val="16"/>
        </w:rPr>
        <w:t>labour</w:t>
      </w:r>
      <w:proofErr w:type="spellEnd"/>
      <w:r w:rsidRPr="00D545DC">
        <w:rPr>
          <w:sz w:val="16"/>
        </w:rPr>
        <w:t>, necessitating an outward expansion for profitable employment. In other words, the spread of capitalist social relations proceeded not through an inevitable superiority, but through a deliberate and political process of managing for the contradictions of capitalism itself (Desai, 2015, 453).</w:t>
      </w:r>
    </w:p>
    <w:p w14:paraId="4F73F902" w14:textId="77777777" w:rsidR="00254DDA" w:rsidRPr="00D545DC" w:rsidRDefault="00254DDA" w:rsidP="00254DDA">
      <w:pPr>
        <w:rPr>
          <w:sz w:val="16"/>
        </w:rPr>
      </w:pPr>
      <w:r w:rsidRPr="00D545DC">
        <w:rPr>
          <w:sz w:val="16"/>
        </w:rPr>
        <w:t xml:space="preserve">The outward expansion of capitalist social relations found expression in the migration of massive quantities of </w:t>
      </w:r>
      <w:proofErr w:type="spellStart"/>
      <w:r w:rsidRPr="00D545DC">
        <w:rPr>
          <w:sz w:val="16"/>
        </w:rPr>
        <w:t>labour</w:t>
      </w:r>
      <w:proofErr w:type="spellEnd"/>
      <w:r w:rsidRPr="00D545DC">
        <w:rPr>
          <w:sz w:val="16"/>
        </w:rPr>
        <w:t xml:space="preserve"> and capital across the Atlantic and into the New World, generating the first globally competitive commodity markets (Friedmann &amp; McMichael, 1989). </w:t>
      </w:r>
      <w:r w:rsidRPr="00B0095B">
        <w:rPr>
          <w:highlight w:val="green"/>
          <w:u w:val="single"/>
        </w:rPr>
        <w:t>To make</w:t>
      </w:r>
      <w:r w:rsidRPr="00D545DC">
        <w:rPr>
          <w:u w:val="single"/>
        </w:rPr>
        <w:t xml:space="preserve"> emigrating </w:t>
      </w:r>
      <w:proofErr w:type="spellStart"/>
      <w:r w:rsidRPr="00D545DC">
        <w:rPr>
          <w:u w:val="single"/>
        </w:rPr>
        <w:t>labour</w:t>
      </w:r>
      <w:proofErr w:type="spellEnd"/>
      <w:r w:rsidRPr="00D545DC">
        <w:rPr>
          <w:u w:val="single"/>
        </w:rPr>
        <w:t xml:space="preserve"> and capital </w:t>
      </w:r>
      <w:r w:rsidRPr="00B0095B">
        <w:rPr>
          <w:highlight w:val="green"/>
          <w:u w:val="single"/>
        </w:rPr>
        <w:t>productive</w:t>
      </w:r>
      <w:r w:rsidRPr="00D545DC">
        <w:rPr>
          <w:u w:val="single"/>
        </w:rPr>
        <w:t xml:space="preserve"> </w:t>
      </w:r>
      <w:r w:rsidRPr="00B0095B">
        <w:rPr>
          <w:highlight w:val="green"/>
          <w:u w:val="single"/>
        </w:rPr>
        <w:t xml:space="preserve">meant </w:t>
      </w:r>
      <w:r w:rsidRPr="001828D3">
        <w:rPr>
          <w:u w:val="single"/>
        </w:rPr>
        <w:t xml:space="preserve">to </w:t>
      </w:r>
      <w:r w:rsidRPr="00B0095B">
        <w:rPr>
          <w:highlight w:val="green"/>
          <w:u w:val="single"/>
        </w:rPr>
        <w:t>impress</w:t>
      </w:r>
      <w:r w:rsidRPr="00D545DC">
        <w:rPr>
          <w:u w:val="single"/>
        </w:rPr>
        <w:t xml:space="preserve"> certain </w:t>
      </w:r>
      <w:r w:rsidRPr="00B0095B">
        <w:rPr>
          <w:highlight w:val="green"/>
          <w:u w:val="single"/>
        </w:rPr>
        <w:t>social relations</w:t>
      </w:r>
      <w:r w:rsidRPr="00D545DC">
        <w:rPr>
          <w:u w:val="single"/>
        </w:rPr>
        <w:t xml:space="preserve"> </w:t>
      </w:r>
      <w:r w:rsidRPr="00B0095B">
        <w:rPr>
          <w:highlight w:val="green"/>
          <w:u w:val="single"/>
        </w:rPr>
        <w:t>into the ‘New World’</w:t>
      </w:r>
      <w:r w:rsidRPr="00D545DC">
        <w:rPr>
          <w:u w:val="single"/>
        </w:rPr>
        <w:t xml:space="preserve"> </w:t>
      </w:r>
      <w:r w:rsidRPr="00B0095B">
        <w:rPr>
          <w:highlight w:val="green"/>
          <w:u w:val="single"/>
        </w:rPr>
        <w:t>such that the expansion of capital was</w:t>
      </w:r>
      <w:r w:rsidRPr="00D545DC">
        <w:rPr>
          <w:u w:val="single"/>
        </w:rPr>
        <w:t xml:space="preserve"> advanced </w:t>
      </w:r>
      <w:r w:rsidRPr="00B0095B">
        <w:rPr>
          <w:highlight w:val="green"/>
          <w:u w:val="single"/>
        </w:rPr>
        <w:t>through combined development</w:t>
      </w:r>
      <w:r w:rsidRPr="00D545DC">
        <w:rPr>
          <w:sz w:val="16"/>
        </w:rPr>
        <w:t xml:space="preserve"> (Desai, 2015, 453). </w:t>
      </w:r>
      <w:r w:rsidRPr="001828D3">
        <w:rPr>
          <w:sz w:val="16"/>
        </w:rPr>
        <w:t xml:space="preserve">Thus, </w:t>
      </w:r>
      <w:proofErr w:type="spellStart"/>
      <w:r w:rsidRPr="00B0095B">
        <w:rPr>
          <w:highlight w:val="green"/>
          <w:u w:val="single"/>
        </w:rPr>
        <w:t>labour</w:t>
      </w:r>
      <w:proofErr w:type="spellEnd"/>
      <w:r w:rsidRPr="001828D3">
        <w:rPr>
          <w:u w:val="single"/>
        </w:rPr>
        <w:t xml:space="preserve"> and capital issuing from different sets of social property relations were</w:t>
      </w:r>
      <w:r w:rsidRPr="00D545DC">
        <w:rPr>
          <w:u w:val="single"/>
        </w:rPr>
        <w:t xml:space="preserve"> combined with New World class and property relations and deployed in a project of </w:t>
      </w:r>
      <w:r w:rsidRPr="00D545DC">
        <w:rPr>
          <w:b/>
          <w:bCs/>
          <w:u w:val="single"/>
        </w:rPr>
        <w:t>socioeconomic ‘catch</w:t>
      </w:r>
      <w:r w:rsidRPr="00D545DC">
        <w:rPr>
          <w:u w:val="single"/>
        </w:rPr>
        <w:t xml:space="preserve">-up,’ all of which </w:t>
      </w:r>
      <w:r w:rsidRPr="00B0095B">
        <w:rPr>
          <w:highlight w:val="green"/>
          <w:u w:val="single"/>
        </w:rPr>
        <w:t xml:space="preserve">provided </w:t>
      </w:r>
      <w:r w:rsidRPr="001828D3">
        <w:rPr>
          <w:u w:val="single"/>
        </w:rPr>
        <w:t xml:space="preserve">the </w:t>
      </w:r>
      <w:r w:rsidRPr="00B0095B">
        <w:rPr>
          <w:highlight w:val="green"/>
          <w:u w:val="single"/>
        </w:rPr>
        <w:t xml:space="preserve">material for the </w:t>
      </w:r>
      <w:proofErr w:type="gramStart"/>
      <w:r w:rsidRPr="00B0095B">
        <w:rPr>
          <w:b/>
          <w:bCs/>
          <w:highlight w:val="green"/>
          <w:u w:val="single"/>
        </w:rPr>
        <w:t>nation</w:t>
      </w:r>
      <w:r w:rsidRPr="00D545DC">
        <w:rPr>
          <w:b/>
          <w:bCs/>
          <w:u w:val="single"/>
        </w:rPr>
        <w:t>al-</w:t>
      </w:r>
      <w:r w:rsidRPr="00B0095B">
        <w:rPr>
          <w:b/>
          <w:bCs/>
          <w:highlight w:val="green"/>
          <w:u w:val="single"/>
        </w:rPr>
        <w:t>state</w:t>
      </w:r>
      <w:proofErr w:type="gramEnd"/>
      <w:r w:rsidRPr="00D545DC">
        <w:rPr>
          <w:b/>
          <w:bCs/>
          <w:u w:val="single"/>
        </w:rPr>
        <w:t xml:space="preserve"> </w:t>
      </w:r>
      <w:r w:rsidRPr="00B0095B">
        <w:rPr>
          <w:b/>
          <w:bCs/>
          <w:highlight w:val="green"/>
          <w:u w:val="single"/>
        </w:rPr>
        <w:t>to</w:t>
      </w:r>
      <w:r w:rsidRPr="00D545DC">
        <w:rPr>
          <w:b/>
          <w:bCs/>
          <w:u w:val="single"/>
        </w:rPr>
        <w:t xml:space="preserve"> politically </w:t>
      </w:r>
      <w:r w:rsidRPr="00B0095B">
        <w:rPr>
          <w:b/>
          <w:bCs/>
          <w:highlight w:val="green"/>
          <w:u w:val="single"/>
        </w:rPr>
        <w:t>direct developmental processes</w:t>
      </w:r>
      <w:r w:rsidRPr="00D545DC">
        <w:rPr>
          <w:sz w:val="16"/>
        </w:rPr>
        <w:t xml:space="preserve">. In general, development in this period could not simply replicate the patterns established in </w:t>
      </w:r>
      <w:proofErr w:type="gramStart"/>
      <w:r w:rsidRPr="00D545DC">
        <w:rPr>
          <w:sz w:val="16"/>
        </w:rPr>
        <w:t>Europe, but</w:t>
      </w:r>
      <w:proofErr w:type="gramEnd"/>
      <w:r w:rsidRPr="00D545DC">
        <w:rPr>
          <w:sz w:val="16"/>
        </w:rPr>
        <w:t xml:space="preserve"> had to contend with specific local exigencies. In the cases I present throughout this dissertation, the </w:t>
      </w:r>
      <w:r w:rsidRPr="00B0095B">
        <w:rPr>
          <w:highlight w:val="green"/>
          <w:u w:val="single"/>
        </w:rPr>
        <w:t xml:space="preserve">central </w:t>
      </w:r>
      <w:r w:rsidRPr="001828D3">
        <w:rPr>
          <w:u w:val="single"/>
        </w:rPr>
        <w:t xml:space="preserve">local </w:t>
      </w:r>
      <w:r w:rsidRPr="00B0095B">
        <w:rPr>
          <w:highlight w:val="green"/>
          <w:u w:val="single"/>
        </w:rPr>
        <w:t>contradiction</w:t>
      </w:r>
      <w:r w:rsidRPr="00D545DC">
        <w:rPr>
          <w:sz w:val="16"/>
        </w:rPr>
        <w:t xml:space="preserve"> </w:t>
      </w:r>
      <w:r w:rsidRPr="00B0095B">
        <w:rPr>
          <w:highlight w:val="green"/>
          <w:u w:val="single"/>
        </w:rPr>
        <w:t>was</w:t>
      </w:r>
      <w:r w:rsidRPr="00D545DC">
        <w:rPr>
          <w:sz w:val="16"/>
        </w:rPr>
        <w:t xml:space="preserve"> that of </w:t>
      </w:r>
      <w:r w:rsidRPr="00B0095B">
        <w:rPr>
          <w:highlight w:val="green"/>
          <w:u w:val="single"/>
        </w:rPr>
        <w:t>indigenous priority,</w:t>
      </w:r>
      <w:r w:rsidRPr="00D545DC">
        <w:rPr>
          <w:sz w:val="16"/>
        </w:rPr>
        <w:t xml:space="preserve"> </w:t>
      </w:r>
      <w:r w:rsidRPr="00B0095B">
        <w:rPr>
          <w:highlight w:val="green"/>
          <w:u w:val="single"/>
        </w:rPr>
        <w:t>which required</w:t>
      </w:r>
      <w:r w:rsidRPr="00D545DC">
        <w:rPr>
          <w:sz w:val="16"/>
        </w:rPr>
        <w:t xml:space="preserve"> that </w:t>
      </w:r>
      <w:r w:rsidRPr="001828D3">
        <w:rPr>
          <w:u w:val="single"/>
        </w:rPr>
        <w:t xml:space="preserve">the </w:t>
      </w:r>
      <w:r w:rsidRPr="00B0095B">
        <w:rPr>
          <w:highlight w:val="green"/>
          <w:u w:val="single"/>
        </w:rPr>
        <w:t>nation be</w:t>
      </w:r>
      <w:r w:rsidRPr="00D545DC">
        <w:rPr>
          <w:sz w:val="16"/>
        </w:rPr>
        <w:t xml:space="preserve"> materially </w:t>
      </w:r>
      <w:r w:rsidRPr="00B0095B">
        <w:rPr>
          <w:highlight w:val="green"/>
          <w:u w:val="single"/>
        </w:rPr>
        <w:t>formed through</w:t>
      </w:r>
      <w:r w:rsidRPr="00D545DC">
        <w:rPr>
          <w:u w:val="single"/>
        </w:rPr>
        <w:t xml:space="preserve"> practices of </w:t>
      </w:r>
      <w:r w:rsidRPr="00B0095B">
        <w:rPr>
          <w:b/>
          <w:bCs/>
          <w:highlight w:val="green"/>
          <w:u w:val="single"/>
        </w:rPr>
        <w:t xml:space="preserve">indigenous </w:t>
      </w:r>
      <w:r w:rsidRPr="001828D3">
        <w:rPr>
          <w:b/>
          <w:bCs/>
          <w:u w:val="single"/>
        </w:rPr>
        <w:t xml:space="preserve">dispossession and </w:t>
      </w:r>
      <w:r w:rsidRPr="00B0095B">
        <w:rPr>
          <w:b/>
          <w:bCs/>
          <w:highlight w:val="green"/>
          <w:u w:val="single"/>
        </w:rPr>
        <w:t>elimination</w:t>
      </w:r>
      <w:r w:rsidRPr="00D545DC">
        <w:rPr>
          <w:u w:val="single"/>
        </w:rPr>
        <w:t>,</w:t>
      </w:r>
      <w:r w:rsidRPr="00D545DC">
        <w:rPr>
          <w:sz w:val="16"/>
        </w:rPr>
        <w:t xml:space="preserve"> and conceptually understood through racial distinctions</w:t>
      </w:r>
    </w:p>
    <w:p w14:paraId="2F24AA7A" w14:textId="77777777" w:rsidR="00254DDA" w:rsidRPr="00D545DC" w:rsidRDefault="00254DDA" w:rsidP="00254DDA">
      <w:pPr>
        <w:rPr>
          <w:b/>
          <w:bCs/>
          <w:u w:val="single"/>
        </w:rPr>
      </w:pPr>
      <w:r w:rsidRPr="00D545DC">
        <w:rPr>
          <w:sz w:val="16"/>
        </w:rPr>
        <w:t xml:space="preserve">In sum, I read the nineteenth-century growth of global capitalist markets as a key site through which to investigate the confluence of liberal and illiberal practices, and the material relationship between capitalism and the production of cultural and ideological referents for subjectivity. </w:t>
      </w:r>
      <w:r w:rsidRPr="001828D3">
        <w:rPr>
          <w:sz w:val="16"/>
        </w:rPr>
        <w:t xml:space="preserve">In this reading, the </w:t>
      </w:r>
      <w:r w:rsidRPr="001828D3">
        <w:rPr>
          <w:b/>
          <w:bCs/>
          <w:u w:val="single"/>
        </w:rPr>
        <w:t>nation becomes the political and cultural node of mediation and direction, formed through the assimilation of ‘old’ and ‘new’ technologies with the objective of socio-economic ‘development.’</w:t>
      </w:r>
    </w:p>
    <w:p w14:paraId="2CACE19D" w14:textId="77777777" w:rsidR="00254DDA" w:rsidRPr="00D545DC" w:rsidRDefault="00254DDA" w:rsidP="00254DDA">
      <w:pPr>
        <w:rPr>
          <w:sz w:val="16"/>
        </w:rPr>
      </w:pPr>
      <w:r w:rsidRPr="001828D3">
        <w:rPr>
          <w:u w:val="single"/>
        </w:rPr>
        <w:t xml:space="preserve">The </w:t>
      </w:r>
      <w:r w:rsidRPr="00B0095B">
        <w:rPr>
          <w:highlight w:val="green"/>
          <w:u w:val="single"/>
        </w:rPr>
        <w:t>‘nation</w:t>
      </w:r>
      <w:r w:rsidRPr="00D545DC">
        <w:rPr>
          <w:u w:val="single"/>
        </w:rPr>
        <w:t>,</w:t>
      </w:r>
      <w:r w:rsidRPr="00D545DC">
        <w:rPr>
          <w:sz w:val="16"/>
        </w:rPr>
        <w:t xml:space="preserve">’ for Desai, </w:t>
      </w:r>
      <w:r w:rsidRPr="00B0095B">
        <w:rPr>
          <w:highlight w:val="green"/>
          <w:u w:val="single"/>
        </w:rPr>
        <w:t>forms a</w:t>
      </w:r>
      <w:r w:rsidRPr="00D545DC">
        <w:rPr>
          <w:u w:val="single"/>
        </w:rPr>
        <w:t xml:space="preserve"> material and ideological </w:t>
      </w:r>
      <w:r w:rsidRPr="00B0095B">
        <w:rPr>
          <w:highlight w:val="green"/>
          <w:u w:val="single"/>
        </w:rPr>
        <w:t xml:space="preserve">basis through which </w:t>
      </w:r>
      <w:r w:rsidRPr="00B0095B">
        <w:rPr>
          <w:b/>
          <w:bCs/>
          <w:highlight w:val="green"/>
          <w:u w:val="single"/>
        </w:rPr>
        <w:t xml:space="preserve">elite </w:t>
      </w:r>
      <w:r w:rsidRPr="00D545DC">
        <w:rPr>
          <w:b/>
          <w:bCs/>
          <w:u w:val="single"/>
        </w:rPr>
        <w:t>classe</w:t>
      </w:r>
      <w:r w:rsidRPr="00B0095B">
        <w:rPr>
          <w:b/>
          <w:bCs/>
          <w:highlight w:val="green"/>
          <w:u w:val="single"/>
        </w:rPr>
        <w:t>s</w:t>
      </w:r>
      <w:r w:rsidRPr="00D545DC">
        <w:rPr>
          <w:u w:val="single"/>
        </w:rPr>
        <w:t xml:space="preserve"> </w:t>
      </w:r>
      <w:r w:rsidRPr="00B0095B">
        <w:rPr>
          <w:b/>
          <w:bCs/>
          <w:highlight w:val="green"/>
          <w:u w:val="single"/>
        </w:rPr>
        <w:t>shore</w:t>
      </w:r>
      <w:r w:rsidRPr="00D545DC">
        <w:rPr>
          <w:b/>
          <w:bCs/>
          <w:u w:val="single"/>
        </w:rPr>
        <w:t xml:space="preserve"> up</w:t>
      </w:r>
      <w:r w:rsidRPr="00D545DC">
        <w:rPr>
          <w:u w:val="single"/>
        </w:rPr>
        <w:t xml:space="preserve"> </w:t>
      </w:r>
      <w:r w:rsidRPr="001828D3">
        <w:rPr>
          <w:u w:val="single"/>
        </w:rPr>
        <w:t>their</w:t>
      </w:r>
      <w:r w:rsidRPr="00D545DC">
        <w:rPr>
          <w:u w:val="single"/>
        </w:rPr>
        <w:t xml:space="preserve"> own </w:t>
      </w:r>
      <w:r w:rsidRPr="00B0095B">
        <w:rPr>
          <w:b/>
          <w:bCs/>
          <w:highlight w:val="green"/>
          <w:u w:val="single"/>
        </w:rPr>
        <w:t>reproduction</w:t>
      </w:r>
      <w:r w:rsidRPr="00D545DC">
        <w:rPr>
          <w:u w:val="single"/>
        </w:rPr>
        <w:t xml:space="preserve"> </w:t>
      </w:r>
      <w:r w:rsidRPr="00B0095B">
        <w:rPr>
          <w:highlight w:val="green"/>
          <w:u w:val="single"/>
        </w:rPr>
        <w:t xml:space="preserve">and </w:t>
      </w:r>
      <w:r w:rsidRPr="001828D3">
        <w:rPr>
          <w:b/>
          <w:bCs/>
          <w:u w:val="single"/>
        </w:rPr>
        <w:t xml:space="preserve">respond </w:t>
      </w:r>
      <w:r w:rsidRPr="00D545DC">
        <w:rPr>
          <w:b/>
          <w:bCs/>
          <w:u w:val="single"/>
        </w:rPr>
        <w:t xml:space="preserve">to unevenness generated by </w:t>
      </w:r>
      <w:r w:rsidRPr="00B0095B">
        <w:rPr>
          <w:b/>
          <w:bCs/>
          <w:highlight w:val="green"/>
          <w:u w:val="single"/>
        </w:rPr>
        <w:t>international</w:t>
      </w:r>
      <w:r w:rsidRPr="00D545DC">
        <w:rPr>
          <w:u w:val="single"/>
        </w:rPr>
        <w:t xml:space="preserve"> </w:t>
      </w:r>
      <w:r w:rsidRPr="00B0095B">
        <w:rPr>
          <w:b/>
          <w:bCs/>
          <w:highlight w:val="green"/>
          <w:u w:val="single"/>
        </w:rPr>
        <w:t>competition</w:t>
      </w:r>
      <w:r w:rsidRPr="00D545DC">
        <w:rPr>
          <w:u w:val="single"/>
        </w:rPr>
        <w:t xml:space="preserve"> </w:t>
      </w:r>
      <w:r w:rsidRPr="00D545DC">
        <w:rPr>
          <w:sz w:val="16"/>
        </w:rPr>
        <w:t xml:space="preserve">(2008, 405). </w:t>
      </w:r>
      <w:r w:rsidRPr="00D545DC">
        <w:rPr>
          <w:u w:val="single"/>
        </w:rPr>
        <w:t xml:space="preserve">Primarily this occurs through attempts to achieve the </w:t>
      </w:r>
      <w:r w:rsidRPr="00D545DC">
        <w:rPr>
          <w:b/>
          <w:bCs/>
          <w:u w:val="single"/>
        </w:rPr>
        <w:t>centralization and monopolization of property, coercion, and fiduciary capacit</w:t>
      </w:r>
      <w:r w:rsidRPr="00D545DC">
        <w:rPr>
          <w:b/>
          <w:bCs/>
          <w:sz w:val="16"/>
        </w:rPr>
        <w:t>y</w:t>
      </w:r>
      <w:r w:rsidRPr="00D545DC">
        <w:rPr>
          <w:sz w:val="16"/>
        </w:rPr>
        <w:t xml:space="preserve">. In the Atlantic context, </w:t>
      </w:r>
      <w:r w:rsidRPr="00B0095B">
        <w:rPr>
          <w:highlight w:val="green"/>
          <w:u w:val="single"/>
        </w:rPr>
        <w:t>this</w:t>
      </w:r>
      <w:r w:rsidRPr="00D545DC">
        <w:rPr>
          <w:u w:val="single"/>
        </w:rPr>
        <w:t xml:space="preserve"> process </w:t>
      </w:r>
      <w:r w:rsidRPr="00B0095B">
        <w:rPr>
          <w:highlight w:val="green"/>
          <w:u w:val="single"/>
        </w:rPr>
        <w:t>occurs</w:t>
      </w:r>
      <w:r w:rsidRPr="001828D3">
        <w:rPr>
          <w:u w:val="single"/>
        </w:rPr>
        <w:t xml:space="preserve"> </w:t>
      </w:r>
      <w:r w:rsidRPr="00B0095B">
        <w:rPr>
          <w:highlight w:val="green"/>
          <w:u w:val="single"/>
        </w:rPr>
        <w:t>along</w:t>
      </w:r>
      <w:r w:rsidRPr="001828D3">
        <w:rPr>
          <w:u w:val="single"/>
        </w:rPr>
        <w:t>side</w:t>
      </w:r>
      <w:r w:rsidRPr="00B0095B">
        <w:rPr>
          <w:highlight w:val="green"/>
          <w:u w:val="single"/>
        </w:rPr>
        <w:t xml:space="preserve"> </w:t>
      </w:r>
      <w:r w:rsidRPr="001828D3">
        <w:rPr>
          <w:u w:val="single"/>
        </w:rPr>
        <w:t xml:space="preserve">the </w:t>
      </w:r>
      <w:r w:rsidRPr="00B0095B">
        <w:rPr>
          <w:highlight w:val="green"/>
          <w:u w:val="single"/>
        </w:rPr>
        <w:t xml:space="preserve">reality of </w:t>
      </w:r>
      <w:r w:rsidRPr="00B0095B">
        <w:rPr>
          <w:b/>
          <w:bCs/>
          <w:highlight w:val="green"/>
          <w:u w:val="single"/>
        </w:rPr>
        <w:t>indigenous priority</w:t>
      </w:r>
      <w:r w:rsidRPr="00D545DC">
        <w:rPr>
          <w:u w:val="single"/>
        </w:rPr>
        <w:t xml:space="preserve"> </w:t>
      </w:r>
      <w:r w:rsidRPr="00B0095B">
        <w:rPr>
          <w:highlight w:val="green"/>
          <w:u w:val="single"/>
        </w:rPr>
        <w:t>and</w:t>
      </w:r>
      <w:r w:rsidRPr="00D545DC">
        <w:rPr>
          <w:u w:val="single"/>
        </w:rPr>
        <w:t xml:space="preserve">, </w:t>
      </w:r>
      <w:proofErr w:type="gramStart"/>
      <w:r w:rsidRPr="00D545DC">
        <w:rPr>
          <w:u w:val="single"/>
        </w:rPr>
        <w:t>as a consequence</w:t>
      </w:r>
      <w:proofErr w:type="gramEnd"/>
      <w:r w:rsidRPr="00D545DC">
        <w:rPr>
          <w:u w:val="single"/>
        </w:rPr>
        <w:t xml:space="preserve">, </w:t>
      </w:r>
      <w:r w:rsidRPr="001828D3">
        <w:rPr>
          <w:b/>
          <w:bCs/>
          <w:u w:val="single"/>
        </w:rPr>
        <w:t>nationalism</w:t>
      </w:r>
      <w:r w:rsidRPr="001828D3">
        <w:rPr>
          <w:u w:val="single"/>
        </w:rPr>
        <w:t xml:space="preserve"> and the </w:t>
      </w:r>
      <w:r w:rsidRPr="001828D3">
        <w:rPr>
          <w:b/>
          <w:bCs/>
          <w:u w:val="single"/>
        </w:rPr>
        <w:t xml:space="preserve">parameters of </w:t>
      </w:r>
      <w:r w:rsidRPr="00B0095B">
        <w:rPr>
          <w:b/>
          <w:bCs/>
          <w:highlight w:val="green"/>
          <w:u w:val="single"/>
        </w:rPr>
        <w:t>‘liberal inclusion’</w:t>
      </w:r>
      <w:r w:rsidRPr="00D545DC">
        <w:rPr>
          <w:u w:val="single"/>
        </w:rPr>
        <w:t xml:space="preserve"> have assumed a racial grammar</w:t>
      </w:r>
      <w:r w:rsidRPr="00D545DC">
        <w:rPr>
          <w:sz w:val="16"/>
        </w:rPr>
        <w:t>. The modification of ‘liberal inclusion,’ however, is not exclusive to the settler colony. The idea of national universal citizenship has always been politically mediated by determinations as to who is included, and how. Rather, it is that these contours came to be expressed in racial terms, in ways that were in fact formative to the state itself, which is unique in the settler space.</w:t>
      </w:r>
    </w:p>
    <w:p w14:paraId="7F580EF6" w14:textId="77777777" w:rsidR="00254DDA" w:rsidRPr="00D545DC" w:rsidRDefault="00254DDA" w:rsidP="00254DDA">
      <w:pPr>
        <w:rPr>
          <w:sz w:val="16"/>
        </w:rPr>
      </w:pPr>
      <w:r w:rsidRPr="00D545DC">
        <w:rPr>
          <w:sz w:val="16"/>
        </w:rPr>
        <w:t xml:space="preserve">In this final section I argue that the variable social relations that underpinned the settler state (in contrast to continental European states) generated the impetus to a confluence of racial and national boundaries. Understood in terms of social relations, settler colonialism is in a very meaningful way distinct from both the non-colonial state and the direct colonial state. Patrick Wolfe is perhaps the most prominent scholar to articulate this specificity in settler colonialism when he argues that the central logic of settler colonialism is elimination; this logic exists 60 because settler colonialism is driven by a thirst for land (rather than </w:t>
      </w:r>
      <w:proofErr w:type="spellStart"/>
      <w:r w:rsidRPr="00D545DC">
        <w:rPr>
          <w:sz w:val="16"/>
        </w:rPr>
        <w:t>labour</w:t>
      </w:r>
      <w:proofErr w:type="spellEnd"/>
      <w:r w:rsidRPr="00D545DC">
        <w:rPr>
          <w:sz w:val="16"/>
        </w:rPr>
        <w:t xml:space="preserve">) (Wolfe, 2006, 388). Elimination was thus a material as well as social and relational necessity for the </w:t>
      </w:r>
      <w:proofErr w:type="gramStart"/>
      <w:r w:rsidRPr="00D545DC">
        <w:rPr>
          <w:sz w:val="16"/>
        </w:rPr>
        <w:t>particular form</w:t>
      </w:r>
      <w:proofErr w:type="gramEnd"/>
      <w:r w:rsidRPr="00D545DC">
        <w:rPr>
          <w:sz w:val="16"/>
        </w:rPr>
        <w:t xml:space="preserve"> of exploitation that settler colonialism embodied, with profound ramifications for the nature of state building.</w:t>
      </w:r>
    </w:p>
    <w:p w14:paraId="7042E5C8" w14:textId="77777777" w:rsidR="00254DDA" w:rsidRPr="00D545DC" w:rsidRDefault="00254DDA" w:rsidP="00254DDA">
      <w:pPr>
        <w:rPr>
          <w:sz w:val="16"/>
        </w:rPr>
      </w:pPr>
      <w:r w:rsidRPr="00D545DC">
        <w:rPr>
          <w:sz w:val="16"/>
        </w:rPr>
        <w:t xml:space="preserve">This logic of elimination, as Lorenzo Veracini notes, is in sharp contrast to the logic of colonialism. The indigenous peoples who are to be eliminated under settler colonialism are instead retained and controlled for their </w:t>
      </w:r>
      <w:proofErr w:type="spellStart"/>
      <w:r w:rsidRPr="00D545DC">
        <w:rPr>
          <w:sz w:val="16"/>
        </w:rPr>
        <w:t>labour</w:t>
      </w:r>
      <w:proofErr w:type="spellEnd"/>
      <w:r w:rsidRPr="00D545DC">
        <w:rPr>
          <w:sz w:val="16"/>
        </w:rPr>
        <w:t xml:space="preserve"> power under colonialism (2015, 25). Likewise, it is important to recall that the expropriated peasants in England were integrated into </w:t>
      </w:r>
      <w:proofErr w:type="spellStart"/>
      <w:r w:rsidRPr="00D545DC">
        <w:rPr>
          <w:sz w:val="16"/>
        </w:rPr>
        <w:t>labour</w:t>
      </w:r>
      <w:proofErr w:type="spellEnd"/>
      <w:r w:rsidRPr="00D545DC">
        <w:rPr>
          <w:sz w:val="16"/>
        </w:rPr>
        <w:t xml:space="preserve"> markets following (and ultimately as an objective of) </w:t>
      </w:r>
      <w:r w:rsidRPr="00D545DC">
        <w:rPr>
          <w:sz w:val="16"/>
        </w:rPr>
        <w:lastRenderedPageBreak/>
        <w:t>their dispossession, which distinguishes continental European state-building processes from those in the settler colony. What this means is that the types of relations between the exploiter and exploited in these different spaces are structurally distinct. While the subordinating relationship between the colonizer and colonized under colonialism must be ever-present and explicit, under settler colonialism the objective is for this relation to disappear. First, the logic of elimination suggests that the relationship between colonizer and colonized is a terminal one. With elimination as its objective, settler colonialism presupposes that a colonizer-colonized relation will be superseded. In the second instance, because settler-colonialism seeks to replace and occupy in perpetuity, the establishment of a façade of settler indigeneity becomes a necessary objective. This is to say that along with elimination, the settler asserts itself as the original inhabitant and hence erases from public view the original relation between the colonizer and colonized (Veracini, 2015, 26). The aim, then, of the settler relationship is the eventual non- or asymmetrical recognition of indigenous peoples as political subjects; either refusing to acknowledge the continuity of indigenous existence, or else placing indigenous peoples in a subordinate political relationship to the sovereign (see, for example, Coulthard, 2015). Such refusal or subordination is necessary in the construction and maintenance of the settler as a political subject and de facto differentiates indigenous and settler political subjectivities.</w:t>
      </w:r>
    </w:p>
    <w:p w14:paraId="51761195" w14:textId="77777777" w:rsidR="00254DDA" w:rsidRPr="00D545DC" w:rsidRDefault="00254DDA" w:rsidP="00254DDA">
      <w:pPr>
        <w:rPr>
          <w:sz w:val="16"/>
        </w:rPr>
      </w:pPr>
    </w:p>
    <w:p w14:paraId="398D5892" w14:textId="77777777" w:rsidR="00254DDA" w:rsidRPr="00D545DC" w:rsidRDefault="00254DDA" w:rsidP="00254DDA">
      <w:pPr>
        <w:rPr>
          <w:sz w:val="16"/>
        </w:rPr>
      </w:pPr>
      <w:r w:rsidRPr="00D545DC">
        <w:rPr>
          <w:sz w:val="16"/>
        </w:rPr>
        <w:t xml:space="preserve">As a means of asserting a sovereign claim over occupied land—a claim that displaces the indigenous population—a sense of ‘we’ the settlers needed to be formed over and above ‘they’ the indigenous. 7 While the precise ways in which the settler population was bound was derived from each space’s configuration of social relations and the organization and distribution of property, the general condition of dispossession without political-economic inclusion represents a common attribute of the settler colony that generates this compulsion. </w:t>
      </w:r>
      <w:r w:rsidRPr="00B0095B">
        <w:rPr>
          <w:highlight w:val="green"/>
          <w:u w:val="single"/>
        </w:rPr>
        <w:t>The configuration of a ‘</w:t>
      </w:r>
      <w:r w:rsidRPr="00B0095B">
        <w:rPr>
          <w:b/>
          <w:bCs/>
          <w:highlight w:val="green"/>
          <w:u w:val="single"/>
        </w:rPr>
        <w:t>people’ is</w:t>
      </w:r>
      <w:r w:rsidRPr="00D545DC">
        <w:rPr>
          <w:b/>
          <w:bCs/>
          <w:u w:val="single"/>
        </w:rPr>
        <w:t xml:space="preserve"> intimately </w:t>
      </w:r>
      <w:r w:rsidRPr="00B0095B">
        <w:rPr>
          <w:b/>
          <w:bCs/>
          <w:highlight w:val="green"/>
          <w:u w:val="single"/>
        </w:rPr>
        <w:t>bound into notions of economic development</w:t>
      </w:r>
      <w:r w:rsidRPr="00D545DC">
        <w:rPr>
          <w:u w:val="single"/>
        </w:rPr>
        <w:t xml:space="preserve"> that eventuate the need for a reliable tax base, state legitimacy and borrowing capacities</w:t>
      </w:r>
      <w:r w:rsidRPr="00D545DC">
        <w:rPr>
          <w:sz w:val="16"/>
        </w:rPr>
        <w:t xml:space="preserve">. </w:t>
      </w:r>
      <w:r w:rsidRPr="00B0095B">
        <w:rPr>
          <w:highlight w:val="green"/>
          <w:u w:val="single"/>
        </w:rPr>
        <w:t>A ‘national state’</w:t>
      </w:r>
      <w:r w:rsidRPr="00D545DC">
        <w:rPr>
          <w:u w:val="single"/>
        </w:rPr>
        <w:t xml:space="preserve"> and ‘national peoples’ </w:t>
      </w:r>
      <w:r w:rsidRPr="00B0095B">
        <w:rPr>
          <w:highlight w:val="green"/>
          <w:u w:val="single"/>
        </w:rPr>
        <w:t>are</w:t>
      </w:r>
      <w:r w:rsidRPr="00D545DC">
        <w:rPr>
          <w:u w:val="single"/>
        </w:rPr>
        <w:t xml:space="preserve">, far from simply cultural artifacts, material </w:t>
      </w:r>
      <w:r w:rsidRPr="00B0095B">
        <w:rPr>
          <w:highlight w:val="green"/>
          <w:u w:val="single"/>
        </w:rPr>
        <w:t xml:space="preserve">consequences of a universalizing law of value in an uneven </w:t>
      </w:r>
      <w:r w:rsidRPr="00D545DC">
        <w:rPr>
          <w:u w:val="single"/>
        </w:rPr>
        <w:t xml:space="preserve">and combined </w:t>
      </w:r>
      <w:r w:rsidRPr="00B0095B">
        <w:rPr>
          <w:highlight w:val="green"/>
          <w:u w:val="single"/>
        </w:rPr>
        <w:t>international system</w:t>
      </w:r>
      <w:r w:rsidRPr="00D545DC">
        <w:rPr>
          <w:u w:val="single"/>
        </w:rPr>
        <w:t>, as well as the material preconditions for specific capitalist formations</w:t>
      </w:r>
      <w:r w:rsidRPr="00D545DC">
        <w:rPr>
          <w:sz w:val="16"/>
        </w:rPr>
        <w:t xml:space="preserve"> (Desai, 2015, 451). This nation is </w:t>
      </w:r>
      <w:proofErr w:type="gramStart"/>
      <w:r w:rsidRPr="00D545DC">
        <w:rPr>
          <w:sz w:val="16"/>
        </w:rPr>
        <w:t>all the more</w:t>
      </w:r>
      <w:proofErr w:type="gramEnd"/>
      <w:r w:rsidRPr="00D545DC">
        <w:rPr>
          <w:sz w:val="16"/>
        </w:rPr>
        <w:t xml:space="preserve"> necessary in the settler context as settler populations are often spread over a large, infrastructurally and institutionally underdeveloped or fragmented territory, while settlers themselves are internally diverse, coming from varied European countries and thus lacking a common social bond. Thus, as Fouad Makki has argued, “rather than . . . an ancillary outcome of structural transformations, the </w:t>
      </w:r>
      <w:r w:rsidRPr="00D545DC">
        <w:rPr>
          <w:u w:val="single"/>
        </w:rPr>
        <w:t>nation-state . . . came to provide the very basis of state legitimacy (2011, 268). Official attempts to build a settler political subject was a tool used by the settler state to establish, regularize and normalize the social and material conditions necessary for the accumulation of surplus value.</w:t>
      </w:r>
    </w:p>
    <w:p w14:paraId="7E8BB1E7" w14:textId="77777777" w:rsidR="00254DDA" w:rsidRPr="00A92DEB" w:rsidRDefault="00254DDA" w:rsidP="00254DDA">
      <w:pPr>
        <w:pStyle w:val="Heading4"/>
        <w:rPr>
          <w:rFonts w:cs="Calibri"/>
        </w:rPr>
      </w:pPr>
      <w:r w:rsidRPr="00A92DEB">
        <w:rPr>
          <w:rFonts w:cs="Calibri"/>
        </w:rPr>
        <w:t xml:space="preserve">The alternative is Decolonization paired with ethic of incommensurability </w:t>
      </w:r>
    </w:p>
    <w:p w14:paraId="5034D517" w14:textId="77777777" w:rsidR="00254DDA" w:rsidRPr="00A92DEB" w:rsidRDefault="00254DDA" w:rsidP="00254DDA">
      <w:r w:rsidRPr="00A92DEB">
        <w:rPr>
          <w:rStyle w:val="Style13ptBold"/>
        </w:rPr>
        <w:t xml:space="preserve">Tuck and Yang 12’ </w:t>
      </w:r>
      <w:r w:rsidRPr="00A92DEB">
        <w:t>[Eve Tuck and K Wayne Yang, in 2012 “</w:t>
      </w:r>
      <w:proofErr w:type="spellStart"/>
      <w:r w:rsidRPr="00A92DEB">
        <w:t>Decolonziation</w:t>
      </w:r>
      <w:proofErr w:type="spellEnd"/>
      <w:r w:rsidRPr="00A92DEB">
        <w:t xml:space="preserve"> is not a metaphor,” Decolonization:  Indigeneity, Education &amp; Society Vol. 1, No.  1, 2012, pp.  1-</w:t>
      </w:r>
      <w:r w:rsidRPr="00A92DEB">
        <w:softHyphen/>
        <w:t xml:space="preserve">‐40 </w:t>
      </w:r>
      <w:hyperlink r:id="rId10" w:history="1">
        <w:r w:rsidRPr="00A92DEB">
          <w:rPr>
            <w:rStyle w:val="Hyperlink"/>
          </w:rPr>
          <w:t>https://clas.osu.edu/sites/clas.osu.edu/files/Tuck%20and%20Yang%202012%20Decolonization%20is%20not%20a%20metaphor.pdf</w:t>
        </w:r>
      </w:hyperlink>
      <w:r w:rsidRPr="00A92DEB">
        <w:t>] VIK$</w:t>
      </w:r>
    </w:p>
    <w:p w14:paraId="15DFBC08" w14:textId="77777777" w:rsidR="00254DDA" w:rsidRPr="00A92DEB" w:rsidRDefault="00254DDA" w:rsidP="00254DDA">
      <w:pPr>
        <w:rPr>
          <w:sz w:val="16"/>
        </w:rPr>
      </w:pPr>
      <w:r w:rsidRPr="00B0095B">
        <w:rPr>
          <w:rStyle w:val="Emphasis"/>
          <w:highlight w:val="green"/>
        </w:rPr>
        <w:t>Incommensurability</w:t>
      </w:r>
      <w:r w:rsidRPr="00A92DEB">
        <w:rPr>
          <w:u w:val="single"/>
        </w:rPr>
        <w:t xml:space="preserve"> </w:t>
      </w:r>
      <w:r w:rsidRPr="00B0095B">
        <w:rPr>
          <w:rStyle w:val="Emphasis"/>
          <w:highlight w:val="green"/>
        </w:rPr>
        <w:t>is</w:t>
      </w:r>
      <w:r w:rsidRPr="00A92DEB">
        <w:rPr>
          <w:u w:val="single"/>
        </w:rPr>
        <w:t xml:space="preserve"> an acknowledgement </w:t>
      </w:r>
      <w:r w:rsidRPr="00B0095B">
        <w:rPr>
          <w:rStyle w:val="Emphasis"/>
          <w:highlight w:val="green"/>
        </w:rPr>
        <w:t>that</w:t>
      </w:r>
      <w:r w:rsidRPr="00A92DEB">
        <w:rPr>
          <w:u w:val="single"/>
        </w:rPr>
        <w:t xml:space="preserve"> </w:t>
      </w:r>
      <w:r w:rsidRPr="00B0095B">
        <w:rPr>
          <w:rStyle w:val="Emphasis"/>
          <w:highlight w:val="green"/>
        </w:rPr>
        <w:t>decolonization will require a change in the order of the world</w:t>
      </w:r>
      <w:r w:rsidRPr="00A92DEB">
        <w:rPr>
          <w:b/>
          <w:bCs/>
          <w:sz w:val="16"/>
        </w:rPr>
        <w:t xml:space="preserve"> (</w:t>
      </w:r>
      <w:r w:rsidRPr="00A92DEB">
        <w:rPr>
          <w:sz w:val="16"/>
        </w:rPr>
        <w:t xml:space="preserve">Fanon, 1963). This is not to say that Indigenous peoples or Black and brown peoples take positions of dominance over white settlers; the </w:t>
      </w:r>
      <w:r w:rsidRPr="00A92DEB">
        <w:rPr>
          <w:u w:val="single"/>
        </w:rPr>
        <w:t>goal is not for everyone to merely swap spots on the settler-colonial triad</w:t>
      </w:r>
      <w:r w:rsidRPr="00A92DEB">
        <w:rPr>
          <w:sz w:val="16"/>
        </w:rPr>
        <w:t xml:space="preserve">, to take another turn on the merry-go-round. </w:t>
      </w:r>
      <w:r w:rsidRPr="00A92DEB">
        <w:rPr>
          <w:u w:val="single"/>
        </w:rPr>
        <w:t>The goal is to</w:t>
      </w:r>
      <w:r w:rsidRPr="00A92DEB">
        <w:rPr>
          <w:sz w:val="16"/>
        </w:rPr>
        <w:t xml:space="preserve"> </w:t>
      </w:r>
      <w:r w:rsidRPr="00A92DEB">
        <w:rPr>
          <w:b/>
          <w:bCs/>
          <w:u w:val="single"/>
        </w:rPr>
        <w:t>break the relentless structuring of the triad</w:t>
      </w:r>
      <w:r w:rsidRPr="00A92DEB">
        <w:rPr>
          <w:u w:val="single"/>
        </w:rPr>
        <w:t xml:space="preserve"> - a break and not a compromise (</w:t>
      </w:r>
      <w:r w:rsidRPr="00A92DEB">
        <w:rPr>
          <w:sz w:val="16"/>
        </w:rPr>
        <w:t>Memmi, 1991).</w:t>
      </w:r>
    </w:p>
    <w:p w14:paraId="433D4F3B" w14:textId="77777777" w:rsidR="00254DDA" w:rsidRPr="00A92DEB" w:rsidRDefault="00254DDA" w:rsidP="00254DDA">
      <w:pPr>
        <w:rPr>
          <w:sz w:val="16"/>
        </w:rPr>
      </w:pPr>
      <w:r w:rsidRPr="00A92DEB">
        <w:rPr>
          <w:u w:val="single"/>
        </w:rPr>
        <w:t>Breaking the settler colonial triad</w:t>
      </w:r>
      <w:r w:rsidRPr="00A92DEB">
        <w:rPr>
          <w:sz w:val="16"/>
        </w:rPr>
        <w:t xml:space="preserve">, in direct terms, </w:t>
      </w:r>
      <w:r w:rsidRPr="00A92DEB">
        <w:rPr>
          <w:u w:val="single"/>
        </w:rPr>
        <w:t xml:space="preserve">means </w:t>
      </w:r>
      <w:r w:rsidRPr="00B0095B">
        <w:rPr>
          <w:rStyle w:val="Emphasis"/>
          <w:highlight w:val="green"/>
        </w:rPr>
        <w:t>repatriating land to sovereign Native tribes and nations</w:t>
      </w:r>
      <w:r w:rsidRPr="00A92DEB">
        <w:rPr>
          <w:sz w:val="16"/>
        </w:rPr>
        <w:t xml:space="preserve">, </w:t>
      </w:r>
      <w:r w:rsidRPr="00B0095B">
        <w:rPr>
          <w:rStyle w:val="Emphasis"/>
          <w:highlight w:val="green"/>
        </w:rPr>
        <w:t>abolition of slavery</w:t>
      </w:r>
      <w:r w:rsidRPr="00A92DEB">
        <w:rPr>
          <w:u w:val="single"/>
        </w:rPr>
        <w:t xml:space="preserve"> in its contemporary forms</w:t>
      </w:r>
      <w:r w:rsidRPr="00A92DEB">
        <w:rPr>
          <w:sz w:val="16"/>
        </w:rPr>
        <w:t xml:space="preserve">, </w:t>
      </w:r>
      <w:r w:rsidRPr="00A92DEB">
        <w:rPr>
          <w:u w:val="single"/>
        </w:rPr>
        <w:t xml:space="preserve">and the </w:t>
      </w:r>
      <w:r w:rsidRPr="00B0095B">
        <w:rPr>
          <w:rStyle w:val="Emphasis"/>
          <w:highlight w:val="green"/>
        </w:rPr>
        <w:t>dismantling of the imperial metropole</w:t>
      </w:r>
      <w:r w:rsidRPr="00A92DEB">
        <w:rPr>
          <w:u w:val="single"/>
        </w:rPr>
        <w:t>.</w:t>
      </w:r>
      <w:r w:rsidRPr="00A92DEB">
        <w:rPr>
          <w:sz w:val="16"/>
        </w:rPr>
        <w:t xml:space="preserve"> </w:t>
      </w:r>
      <w:r w:rsidRPr="00A92DEB">
        <w:rPr>
          <w:u w:val="single"/>
        </w:rPr>
        <w:t xml:space="preserve">Decolonization “here” is intimately connected to </w:t>
      </w:r>
      <w:r w:rsidRPr="00A92DEB">
        <w:rPr>
          <w:b/>
          <w:bCs/>
          <w:u w:val="single"/>
        </w:rPr>
        <w:t>anti-imperialism elsewhere</w:t>
      </w:r>
      <w:r w:rsidRPr="00A92DEB">
        <w:rPr>
          <w:sz w:val="16"/>
        </w:rPr>
        <w:t xml:space="preserve">. However, decolonial struggles here/there are not parallel, not shared equally, nor do they bring neat closure to the concerns of all involved - particularly not for settlers. </w:t>
      </w:r>
      <w:r w:rsidRPr="00A92DEB">
        <w:rPr>
          <w:u w:val="single"/>
        </w:rPr>
        <w:t>Decolonization is not equivocal to other anti-colonial struggles. It is incommensurable</w:t>
      </w:r>
      <w:r w:rsidRPr="00A92DEB">
        <w:rPr>
          <w:sz w:val="16"/>
        </w:rPr>
        <w:t>.</w:t>
      </w:r>
    </w:p>
    <w:p w14:paraId="2215597C" w14:textId="77777777" w:rsidR="00254DDA" w:rsidRPr="00A92DEB" w:rsidRDefault="00254DDA" w:rsidP="00254DDA">
      <w:pPr>
        <w:rPr>
          <w:sz w:val="16"/>
        </w:rPr>
      </w:pPr>
      <w:r w:rsidRPr="00A92DEB">
        <w:rPr>
          <w:u w:val="single"/>
        </w:rPr>
        <w:t xml:space="preserve">There is so much that is incommensurable, so many overlaps that can’t be figured, that </w:t>
      </w:r>
      <w:r w:rsidRPr="00A92DEB">
        <w:rPr>
          <w:b/>
          <w:bCs/>
          <w:u w:val="single"/>
        </w:rPr>
        <w:t>cannot be resolved</w:t>
      </w:r>
      <w:r w:rsidRPr="00A92DEB">
        <w:rPr>
          <w:u w:val="single"/>
        </w:rPr>
        <w:t xml:space="preserve">. </w:t>
      </w:r>
      <w:r w:rsidRPr="00B0095B">
        <w:rPr>
          <w:rStyle w:val="Emphasis"/>
          <w:highlight w:val="green"/>
        </w:rPr>
        <w:t>Settler colonialism fuels imperialism all around the globe</w:t>
      </w:r>
      <w:r w:rsidRPr="00A92DEB">
        <w:rPr>
          <w:u w:val="single"/>
        </w:rPr>
        <w:t>.</w:t>
      </w:r>
      <w:r w:rsidRPr="00A92DEB">
        <w:rPr>
          <w:sz w:val="16"/>
        </w:rPr>
        <w:t xml:space="preserve"> Oil is the motor and motive for war and so was salt, so will be water. </w:t>
      </w:r>
      <w:r w:rsidRPr="00A92DEB">
        <w:rPr>
          <w:u w:val="single"/>
        </w:rPr>
        <w:t xml:space="preserve">Settler sovereignty over these very pieces of earth, air, and water is what makes possible </w:t>
      </w:r>
      <w:r w:rsidRPr="00A92DEB">
        <w:rPr>
          <w:u w:val="single"/>
        </w:rPr>
        <w:lastRenderedPageBreak/>
        <w:t>these imperialisms</w:t>
      </w:r>
      <w:r w:rsidRPr="00A92DEB">
        <w:rPr>
          <w:sz w:val="16"/>
        </w:rPr>
        <w:t>.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w:t>
      </w:r>
    </w:p>
    <w:p w14:paraId="2816B5BA" w14:textId="77777777" w:rsidR="00254DDA" w:rsidRPr="00A92DEB" w:rsidRDefault="00254DDA" w:rsidP="00254DDA">
      <w:pPr>
        <w:rPr>
          <w:sz w:val="10"/>
          <w:szCs w:val="10"/>
        </w:rPr>
      </w:pPr>
      <w:r w:rsidRPr="00A92DEB">
        <w:rPr>
          <w:sz w:val="10"/>
          <w:szCs w:val="10"/>
        </w:rPr>
        <w:t xml:space="preserve">In “No”, her response to the 2003 United States invasion of Iraq, </w:t>
      </w:r>
      <w:proofErr w:type="spellStart"/>
      <w:r w:rsidRPr="00A92DEB">
        <w:rPr>
          <w:sz w:val="10"/>
          <w:szCs w:val="10"/>
        </w:rPr>
        <w:t>Mvskoke</w:t>
      </w:r>
      <w:proofErr w:type="spellEnd"/>
      <w:r w:rsidRPr="00A92DEB">
        <w:rPr>
          <w:sz w:val="10"/>
          <w:szCs w:val="10"/>
        </w:rPr>
        <w:t>/Creek poet Joy Harjo (2004) writes, “Yes, that was me you saw shaking with bravery, with a government issued rifle on my back. I’m sorry I could not greet you, as you deserved, my relative.” Don’t Native Americans participate in greater rates in the military? asks the young-</w:t>
      </w:r>
      <w:proofErr w:type="spellStart"/>
      <w:r w:rsidRPr="00A92DEB">
        <w:rPr>
          <w:sz w:val="10"/>
          <w:szCs w:val="10"/>
        </w:rPr>
        <w:t>ish</w:t>
      </w:r>
      <w:proofErr w:type="spellEnd"/>
      <w:r w:rsidRPr="00A92DEB">
        <w:rPr>
          <w:sz w:val="10"/>
          <w:szCs w:val="10"/>
        </w:rPr>
        <w:t xml:space="preserve"> man from Viet Nam</w:t>
      </w:r>
    </w:p>
    <w:p w14:paraId="0A466595" w14:textId="77777777" w:rsidR="00254DDA" w:rsidRPr="00A92DEB" w:rsidRDefault="00254DDA" w:rsidP="00254DDA">
      <w:pPr>
        <w:rPr>
          <w:sz w:val="10"/>
          <w:szCs w:val="10"/>
        </w:rPr>
      </w:pPr>
      <w:r w:rsidRPr="00A92DEB">
        <w:rPr>
          <w:sz w:val="10"/>
          <w:szCs w:val="10"/>
        </w:rPr>
        <w:t xml:space="preserve">“Indian Country” was/is the term used in Viet Nam, Afghanistan, Iraq by the U.S. military for ‘enemy territory’. 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w:t>
      </w:r>
      <w:proofErr w:type="spellStart"/>
      <w:r w:rsidRPr="00A92DEB">
        <w:rPr>
          <w:sz w:val="10"/>
          <w:szCs w:val="10"/>
        </w:rPr>
        <w:t>Bedonkohe</w:t>
      </w:r>
      <w:proofErr w:type="spellEnd"/>
      <w:r w:rsidRPr="00A92DEB">
        <w:rPr>
          <w:sz w:val="10"/>
          <w:szCs w:val="10"/>
        </w:rPr>
        <w:t xml:space="preserv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w:t>
      </w:r>
      <w:proofErr w:type="spellStart"/>
      <w:r w:rsidRPr="00A92DEB">
        <w:rPr>
          <w:sz w:val="10"/>
          <w:szCs w:val="10"/>
        </w:rPr>
        <w:t>gattling</w:t>
      </w:r>
      <w:proofErr w:type="spellEnd"/>
      <w:r w:rsidRPr="00A92DEB">
        <w:rPr>
          <w:sz w:val="10"/>
          <w:szCs w:val="10"/>
        </w:rPr>
        <w:t xml:space="preserve"> gun that shot </w:t>
      </w:r>
      <w:proofErr w:type="spellStart"/>
      <w:r w:rsidRPr="00A92DEB">
        <w:rPr>
          <w:sz w:val="10"/>
          <w:szCs w:val="10"/>
        </w:rPr>
        <w:t>canonballs</w:t>
      </w:r>
      <w:proofErr w:type="spellEnd"/>
      <w:r w:rsidRPr="00A92DEB">
        <w:rPr>
          <w:sz w:val="10"/>
          <w:szCs w:val="10"/>
        </w:rPr>
        <w:t>. The technologies of the permanent settler war are reserviced for foreign wars, including boarding schools, colonial schools, urban schools run by military personnel.</w:t>
      </w:r>
    </w:p>
    <w:p w14:paraId="49B3C3C5" w14:textId="77777777" w:rsidR="00254DDA" w:rsidRPr="00A92DEB" w:rsidRDefault="00254DDA" w:rsidP="00254DDA">
      <w:pPr>
        <w:rPr>
          <w:sz w:val="10"/>
          <w:szCs w:val="10"/>
        </w:rPr>
      </w:pPr>
      <w:r w:rsidRPr="00A92DEB">
        <w:rPr>
          <w:sz w:val="10"/>
          <w:szCs w:val="10"/>
        </w:rPr>
        <w:t>It is properly called Indian Country.</w:t>
      </w:r>
    </w:p>
    <w:p w14:paraId="106A30B7" w14:textId="77777777" w:rsidR="00254DDA" w:rsidRPr="00A92DEB" w:rsidRDefault="00254DDA" w:rsidP="00254DDA">
      <w:pPr>
        <w:rPr>
          <w:sz w:val="10"/>
          <w:szCs w:val="10"/>
        </w:rPr>
      </w:pPr>
      <w:r w:rsidRPr="00A92DEB">
        <w:rPr>
          <w:sz w:val="10"/>
          <w:szCs w:val="10"/>
        </w:rPr>
        <w:t>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The management technologies of North American settler colonialism have provided the tools for internal colonialisms elsewhere.</w:t>
      </w:r>
    </w:p>
    <w:p w14:paraId="54DB8F48" w14:textId="77777777" w:rsidR="00254DDA" w:rsidRPr="00A92DEB" w:rsidRDefault="00254DDA" w:rsidP="00254DDA">
      <w:pPr>
        <w:rPr>
          <w:sz w:val="10"/>
          <w:szCs w:val="10"/>
        </w:rPr>
      </w:pPr>
    </w:p>
    <w:p w14:paraId="06149CD8" w14:textId="77777777" w:rsidR="00254DDA" w:rsidRPr="00A92DEB" w:rsidRDefault="00254DDA" w:rsidP="00254DDA">
      <w:pPr>
        <w:rPr>
          <w:sz w:val="10"/>
          <w:szCs w:val="10"/>
        </w:rPr>
      </w:pPr>
      <w:proofErr w:type="gramStart"/>
      <w:r w:rsidRPr="00A92DEB">
        <w:rPr>
          <w:sz w:val="10"/>
          <w:szCs w:val="10"/>
        </w:rPr>
        <w:t>So</w:t>
      </w:r>
      <w:proofErr w:type="gramEnd"/>
      <w:r w:rsidRPr="00A92DEB">
        <w:rPr>
          <w:sz w:val="10"/>
          <w:szCs w:val="10"/>
        </w:rPr>
        <w:t xml:space="preserve"> to with philosophies of state and corporate land-grabbing24. The prominence of “flat world” perspectives asserts that technology has afforded a diminished significance of place and borders. The claim is that U.S. borders have become more flexible, yet simultaneously, the physical border has become more absolute and enforced. The border is no longer just a line suturing two nation-states; the U.S. now polices its borders interior to its territory and exercises sovereignty throughout the globe. Just as sovereignty has expanded, so has settler colonialism in partial forms</w:t>
      </w:r>
    </w:p>
    <w:p w14:paraId="5FD1BC38" w14:textId="77777777" w:rsidR="00254DDA" w:rsidRPr="00A92DEB" w:rsidRDefault="00254DDA" w:rsidP="00254DDA">
      <w:pPr>
        <w:rPr>
          <w:sz w:val="10"/>
          <w:szCs w:val="10"/>
        </w:rPr>
      </w:pPr>
      <w:r w:rsidRPr="00A92DEB">
        <w:rPr>
          <w:sz w:val="10"/>
          <w:szCs w:val="10"/>
        </w:rPr>
        <w:t xml:space="preserve">New Orleans’ lower ninth ward lies at the confluence of river channels and gulf waters, and at the intersection of land grabbing and human bondage. The collapsing of levies heralded the selective collapsibility of </w:t>
      </w:r>
      <w:proofErr w:type="gramStart"/>
      <w:r w:rsidRPr="00A92DEB">
        <w:rPr>
          <w:sz w:val="10"/>
          <w:szCs w:val="10"/>
        </w:rPr>
        <w:t>native-slave</w:t>
      </w:r>
      <w:proofErr w:type="gramEnd"/>
      <w:r w:rsidRPr="00A92DEB">
        <w:rPr>
          <w:sz w:val="10"/>
          <w:szCs w:val="10"/>
        </w:rPr>
        <w:t>, again, for the purpose of reinvasion, resettlement, reinhabitation. The naturalized disaster of Hurricane Katrina’s floodwaters laid the perfect cover for land speculation and the ablution of excess people. What can’t be absorbed, can’t be folded in (because the settlers won't give up THEIR land to advance abolition), translates into bodies stacked on top of one another in public housing and prisons, in cells, kept from the labor market, making labor for others (guards and other 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w:t>
      </w:r>
    </w:p>
    <w:p w14:paraId="0C2EA190" w14:textId="77777777" w:rsidR="00254DDA" w:rsidRPr="00A92DEB" w:rsidRDefault="00254DDA" w:rsidP="00254DDA">
      <w:pPr>
        <w:rPr>
          <w:sz w:val="10"/>
          <w:szCs w:val="10"/>
        </w:rPr>
      </w:pPr>
      <w:r w:rsidRPr="00A92DEB">
        <w:rPr>
          <w:sz w:val="10"/>
          <w:szCs w:val="10"/>
        </w:rPr>
        <w:t xml:space="preserve">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w:t>
      </w:r>
      <w:proofErr w:type="spellStart"/>
      <w:r w:rsidRPr="00A92DEB">
        <w:rPr>
          <w:sz w:val="10"/>
          <w:szCs w:val="10"/>
        </w:rPr>
        <w:t>Chitimachas</w:t>
      </w:r>
      <w:proofErr w:type="spellEnd"/>
      <w:r w:rsidRPr="00A92DEB">
        <w:rPr>
          <w:sz w:val="10"/>
          <w:szCs w:val="10"/>
        </w:rPr>
        <w:t xml:space="preserve">, Choctaw, Natchez, </w:t>
      </w:r>
      <w:proofErr w:type="spellStart"/>
      <w:r w:rsidRPr="00A92DEB">
        <w:rPr>
          <w:sz w:val="10"/>
          <w:szCs w:val="10"/>
        </w:rPr>
        <w:t>Chaoüachas</w:t>
      </w:r>
      <w:proofErr w:type="spellEnd"/>
      <w:r w:rsidRPr="00A92DEB">
        <w:rPr>
          <w:sz w:val="10"/>
          <w:szCs w:val="10"/>
        </w:rPr>
        <w:t xml:space="preserve">, Natchez, </w:t>
      </w:r>
      <w:proofErr w:type="spellStart"/>
      <w:r w:rsidRPr="00A92DEB">
        <w:rPr>
          <w:sz w:val="10"/>
          <w:szCs w:val="10"/>
        </w:rPr>
        <w:t>Westo</w:t>
      </w:r>
      <w:proofErr w:type="spellEnd"/>
      <w:r w:rsidRPr="00A92DEB">
        <w:rPr>
          <w:sz w:val="10"/>
          <w:szCs w:val="10"/>
        </w:rPr>
        <w:t xml:space="preserve">, Yamasee, Euchee, Yazoo and </w:t>
      </w:r>
      <w:proofErr w:type="spellStart"/>
      <w:r w:rsidRPr="00A92DEB">
        <w:rPr>
          <w:sz w:val="10"/>
          <w:szCs w:val="10"/>
        </w:rPr>
        <w:t>Tawasa</w:t>
      </w:r>
      <w:proofErr w:type="spellEnd"/>
      <w:r w:rsidRPr="00A92DEB">
        <w:rPr>
          <w:sz w:val="10"/>
          <w:szCs w:val="10"/>
        </w:rPr>
        <w:t xml:space="preserve"> peoples, then later replaced by enslaved West Africans. Literally, worked to death. This “most Southern on </w:t>
      </w:r>
      <w:proofErr w:type="gramStart"/>
      <w:r w:rsidRPr="00A92DEB">
        <w:rPr>
          <w:sz w:val="10"/>
          <w:szCs w:val="10"/>
        </w:rPr>
        <w:t>earth”(</w:t>
      </w:r>
      <w:proofErr w:type="gramEnd"/>
      <w:r w:rsidRPr="00A92DEB">
        <w:rPr>
          <w:sz w:val="10"/>
          <w:szCs w:val="10"/>
        </w:rPr>
        <w:t xml:space="preserve">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w:t>
      </w:r>
      <w:proofErr w:type="spellStart"/>
      <w:r w:rsidRPr="00A92DEB">
        <w:rPr>
          <w:sz w:val="10"/>
          <w:szCs w:val="10"/>
        </w:rPr>
        <w:t>enslavibility</w:t>
      </w:r>
      <w:proofErr w:type="spellEnd"/>
      <w:r w:rsidRPr="00A92DEB">
        <w:rPr>
          <w:sz w:val="10"/>
          <w:szCs w:val="10"/>
        </w:rPr>
        <w:t xml:space="preserve"> by the British, French, and then American settlers. Abolition has its </w:t>
      </w:r>
      <w:proofErr w:type="spellStart"/>
      <w:r w:rsidRPr="00A92DEB">
        <w:rPr>
          <w:sz w:val="10"/>
          <w:szCs w:val="10"/>
        </w:rPr>
        <w:t>incommensurabilities</w:t>
      </w:r>
      <w:proofErr w:type="spellEnd"/>
      <w:r w:rsidRPr="00A92DEB">
        <w:rPr>
          <w:sz w:val="10"/>
          <w:szCs w:val="10"/>
        </w:rPr>
        <w:t>.</w:t>
      </w:r>
    </w:p>
    <w:p w14:paraId="73F8D665" w14:textId="77777777" w:rsidR="00254DDA" w:rsidRPr="00A92DEB" w:rsidRDefault="00254DDA" w:rsidP="00254DDA">
      <w:pPr>
        <w:rPr>
          <w:sz w:val="10"/>
          <w:szCs w:val="10"/>
        </w:rPr>
      </w:pPr>
      <w:r w:rsidRPr="00A92DEB">
        <w:rPr>
          <w:sz w:val="10"/>
          <w:szCs w:val="10"/>
        </w:rPr>
        <w:t>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w:t>
      </w:r>
    </w:p>
    <w:p w14:paraId="2C45CCAA" w14:textId="77777777" w:rsidR="00254DDA" w:rsidRPr="00A92DEB" w:rsidRDefault="00254DDA" w:rsidP="00254DDA">
      <w:pPr>
        <w:rPr>
          <w:sz w:val="10"/>
          <w:szCs w:val="10"/>
        </w:rPr>
      </w:pPr>
      <w:r w:rsidRPr="00A92DEB">
        <w:rPr>
          <w:sz w:val="10"/>
          <w:szCs w:val="10"/>
        </w:rPr>
        <w:t xml:space="preserve">Angola Farm is perhaps the more notorious of the two State Penitentiaries along the Mississippi River. Three hundred miles upriver in the upper Delta region is Parchment Farm. Both State Penitentiaries (Mississippi and </w:t>
      </w:r>
      <w:proofErr w:type="spellStart"/>
      <w:r w:rsidRPr="00A92DEB">
        <w:rPr>
          <w:sz w:val="10"/>
          <w:szCs w:val="10"/>
        </w:rPr>
        <w:t>Louisana</w:t>
      </w:r>
      <w:proofErr w:type="spellEnd"/>
      <w:r w:rsidRPr="00A92DEB">
        <w:rPr>
          <w:sz w:val="10"/>
          <w:szCs w:val="10"/>
        </w:rPr>
        <w:t>,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the United States, not some secret Thai triad or Russian mafia or Chinese smuggler. The U.S. carceral state is properly called neo-slavery, precisely because it is legal. It is not simply a product of exceptional racism in the U.S.; its racism is a direct function of the settler colonial mandate of land and people as property.</w:t>
      </w:r>
    </w:p>
    <w:p w14:paraId="0CC965DC" w14:textId="77777777" w:rsidR="00254DDA" w:rsidRPr="00A92DEB" w:rsidRDefault="00254DDA" w:rsidP="00254DDA">
      <w:pPr>
        <w:rPr>
          <w:sz w:val="10"/>
          <w:szCs w:val="10"/>
        </w:rPr>
      </w:pPr>
      <w:r w:rsidRPr="00A92DEB">
        <w:rPr>
          <w:sz w:val="10"/>
          <w:szCs w:val="10"/>
        </w:rPr>
        <w:t>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 Geopolitics and biopolitics are completely knotted together in a settler colonial context.</w:t>
      </w:r>
    </w:p>
    <w:p w14:paraId="25556311" w14:textId="77777777" w:rsidR="00254DDA" w:rsidRPr="00A92DEB" w:rsidRDefault="00254DDA" w:rsidP="00254DDA">
      <w:pPr>
        <w:rPr>
          <w:sz w:val="10"/>
          <w:szCs w:val="10"/>
        </w:rPr>
      </w:pPr>
      <w:r w:rsidRPr="00A92DEB">
        <w:rPr>
          <w:sz w:val="10"/>
          <w:szCs w:val="10"/>
        </w:rPr>
        <w:t xml:space="preserve">Despite the rise of publicly traded prisons, Farms are not fundamentally capitalist ventures; at their core, they are colonial contract institutions much like Spanish Missions, Indian Boarding Schools, and ghetto school systems26. 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 Today, 85% of people incarcerated </w:t>
      </w:r>
      <w:proofErr w:type="gramStart"/>
      <w:r w:rsidRPr="00A92DEB">
        <w:rPr>
          <w:sz w:val="10"/>
          <w:szCs w:val="10"/>
        </w:rPr>
        <w:t>at</w:t>
      </w:r>
      <w:proofErr w:type="gramEnd"/>
      <w:r w:rsidRPr="00A92DEB">
        <w:rPr>
          <w:sz w:val="10"/>
          <w:szCs w:val="10"/>
        </w:rPr>
        <w:t xml:space="preserve"> Angola, die there.</w:t>
      </w:r>
    </w:p>
    <w:p w14:paraId="57C65B37" w14:textId="77777777" w:rsidR="00254DDA" w:rsidRPr="00A92DEB" w:rsidRDefault="00254DDA" w:rsidP="00254DDA">
      <w:pPr>
        <w:rPr>
          <w:sz w:val="16"/>
        </w:rPr>
      </w:pPr>
      <w:r w:rsidRPr="00A92DEB">
        <w:rPr>
          <w:u w:val="single"/>
        </w:rPr>
        <w:t xml:space="preserve">An </w:t>
      </w:r>
      <w:r w:rsidRPr="00B0095B">
        <w:rPr>
          <w:rStyle w:val="Emphasis"/>
          <w:highlight w:val="green"/>
        </w:rPr>
        <w:t>ethic of incommensurability</w:t>
      </w:r>
      <w:r w:rsidRPr="00A92DEB">
        <w:rPr>
          <w:sz w:val="16"/>
        </w:rPr>
        <w:t xml:space="preserve">, which </w:t>
      </w:r>
      <w:r w:rsidRPr="00A92DEB">
        <w:rPr>
          <w:u w:val="single"/>
        </w:rPr>
        <w:t xml:space="preserve">guides </w:t>
      </w:r>
      <w:r w:rsidRPr="00B0095B">
        <w:rPr>
          <w:rStyle w:val="Emphasis"/>
          <w:highlight w:val="green"/>
        </w:rPr>
        <w:t>moves that unsettle innocence</w:t>
      </w:r>
      <w:r w:rsidRPr="00A92DEB">
        <w:rPr>
          <w:sz w:val="16"/>
        </w:rPr>
        <w:t xml:space="preserve">, </w:t>
      </w:r>
      <w:r w:rsidRPr="00B0095B">
        <w:rPr>
          <w:rStyle w:val="Emphasis"/>
          <w:highlight w:val="green"/>
        </w:rPr>
        <w:t>stands in contrast to aims of reconciliation</w:t>
      </w:r>
      <w:r w:rsidRPr="00A92DEB">
        <w:rPr>
          <w:u w:val="single"/>
        </w:rPr>
        <w:t>, which</w:t>
      </w:r>
      <w:r w:rsidRPr="00A92DEB">
        <w:rPr>
          <w:sz w:val="16"/>
        </w:rPr>
        <w:t xml:space="preserve"> </w:t>
      </w:r>
      <w:r w:rsidRPr="00A92DEB">
        <w:rPr>
          <w:u w:val="single"/>
        </w:rPr>
        <w:t xml:space="preserve">motivate settler </w:t>
      </w:r>
      <w:r w:rsidRPr="00A92DEB">
        <w:rPr>
          <w:b/>
          <w:bCs/>
          <w:u w:val="single"/>
        </w:rPr>
        <w:t>moves to innocence</w:t>
      </w:r>
      <w:r w:rsidRPr="00A92DEB">
        <w:rPr>
          <w:sz w:val="16"/>
        </w:rPr>
        <w:t xml:space="preserve">. </w:t>
      </w:r>
      <w:r w:rsidRPr="00A92DEB">
        <w:rPr>
          <w:u w:val="single"/>
        </w:rPr>
        <w:t>Reconciliation</w:t>
      </w:r>
      <w:r w:rsidRPr="00A92DEB">
        <w:rPr>
          <w:sz w:val="16"/>
        </w:rPr>
        <w:t xml:space="preserve"> </w:t>
      </w:r>
      <w:r w:rsidRPr="00A92DEB">
        <w:rPr>
          <w:u w:val="single"/>
        </w:rPr>
        <w:t>is about rescuing settler</w:t>
      </w:r>
      <w:r w:rsidRPr="00A92DEB">
        <w:rPr>
          <w:sz w:val="16"/>
        </w:rPr>
        <w:t xml:space="preserve"> </w:t>
      </w:r>
      <w:r w:rsidRPr="00A92DEB">
        <w:rPr>
          <w:u w:val="single"/>
        </w:rPr>
        <w:t xml:space="preserve">normalcy, about rescuing a </w:t>
      </w:r>
      <w:r w:rsidRPr="00A92DEB">
        <w:rPr>
          <w:b/>
          <w:bCs/>
          <w:u w:val="single"/>
        </w:rPr>
        <w:t>settler future</w:t>
      </w:r>
      <w:r w:rsidRPr="00A92DEB">
        <w:rPr>
          <w:u w:val="single"/>
        </w:rPr>
        <w:t>.</w:t>
      </w:r>
      <w:r w:rsidRPr="00A92DEB">
        <w:rPr>
          <w:sz w:val="16"/>
        </w:rPr>
        <w:t xml:space="preserve"> Reconciliation is concerned with questions of </w:t>
      </w:r>
      <w:r w:rsidRPr="00A92DEB">
        <w:rPr>
          <w:u w:val="single"/>
        </w:rPr>
        <w:t>what will decolonization look like</w:t>
      </w:r>
      <w:r w:rsidRPr="00A92DEB">
        <w:rPr>
          <w:sz w:val="16"/>
        </w:rPr>
        <w:t xml:space="preserve">? </w:t>
      </w:r>
      <w:r w:rsidRPr="00A92DEB">
        <w:rPr>
          <w:u w:val="single"/>
        </w:rPr>
        <w:t>What</w:t>
      </w:r>
      <w:r w:rsidRPr="00A92DEB">
        <w:rPr>
          <w:sz w:val="16"/>
        </w:rPr>
        <w:t xml:space="preserve"> </w:t>
      </w:r>
      <w:r w:rsidRPr="00A92DEB">
        <w:rPr>
          <w:u w:val="single"/>
        </w:rPr>
        <w:t>will happen after abolition</w:t>
      </w:r>
      <w:r w:rsidRPr="00A92DEB">
        <w:rPr>
          <w:sz w:val="16"/>
        </w:rPr>
        <w:t xml:space="preserve">? What will be the consequences of decolonization for the settler? Incommensurability acknowledges that these questions need not, and perhaps cannot, be answered </w:t>
      </w:r>
      <w:proofErr w:type="gramStart"/>
      <w:r w:rsidRPr="00A92DEB">
        <w:rPr>
          <w:sz w:val="16"/>
        </w:rPr>
        <w:t>in order for</w:t>
      </w:r>
      <w:proofErr w:type="gramEnd"/>
      <w:r w:rsidRPr="00A92DEB">
        <w:rPr>
          <w:sz w:val="16"/>
        </w:rPr>
        <w:t xml:space="preserve"> decolonization to exist as a framework.</w:t>
      </w:r>
    </w:p>
    <w:p w14:paraId="6FA6373A" w14:textId="77777777" w:rsidR="00254DDA" w:rsidRPr="00A92DEB" w:rsidRDefault="00254DDA" w:rsidP="00254DDA">
      <w:pPr>
        <w:rPr>
          <w:sz w:val="16"/>
        </w:rPr>
      </w:pPr>
      <w:r w:rsidRPr="00A92DEB">
        <w:rPr>
          <w:sz w:val="16"/>
        </w:rPr>
        <w:t xml:space="preserve">We want to say, first, that </w:t>
      </w:r>
      <w:r w:rsidRPr="00B0095B">
        <w:rPr>
          <w:rStyle w:val="Emphasis"/>
          <w:highlight w:val="green"/>
        </w:rPr>
        <w:t>decolonization is not obliged to answer those questions - decolonization is not accountable to settlers, or settler futurity</w:t>
      </w:r>
      <w:r w:rsidRPr="00A92DEB">
        <w:rPr>
          <w:sz w:val="16"/>
        </w:rPr>
        <w:t xml:space="preserve">. Decolonization is </w:t>
      </w:r>
      <w:r w:rsidRPr="00A92DEB">
        <w:rPr>
          <w:u w:val="single"/>
        </w:rPr>
        <w:t>accountable to Indigenous sovereignty and futurity.</w:t>
      </w:r>
      <w:r w:rsidRPr="00A92DEB">
        <w:rPr>
          <w:sz w:val="16"/>
        </w:rPr>
        <w:t xml:space="preserve"> Still, we acknowledge the questions of those wary participants in Occupy Oakland and other settlers who want to know what decolonization will require of them. </w:t>
      </w:r>
      <w:r w:rsidRPr="00A92DEB">
        <w:rPr>
          <w:u w:val="single"/>
        </w:rPr>
        <w:t>The answers are not fully in view and can’t be as long as decolonization remains punctuated by metaphor</w:t>
      </w:r>
      <w:r w:rsidRPr="00A92DEB">
        <w:rPr>
          <w:sz w:val="16"/>
        </w:rPr>
        <w:t xml:space="preserve">. The answers will not emerge from friendly </w:t>
      </w:r>
      <w:proofErr w:type="gramStart"/>
      <w:r w:rsidRPr="00A92DEB">
        <w:rPr>
          <w:sz w:val="16"/>
        </w:rPr>
        <w:t>understanding, and</w:t>
      </w:r>
      <w:proofErr w:type="gramEnd"/>
      <w:r w:rsidRPr="00A92DEB">
        <w:rPr>
          <w:sz w:val="16"/>
        </w:rPr>
        <w:t xml:space="preserve"> indeed require a dangerous understanding of </w:t>
      </w:r>
      <w:proofErr w:type="spellStart"/>
      <w:r w:rsidRPr="00A92DEB">
        <w:rPr>
          <w:sz w:val="16"/>
        </w:rPr>
        <w:t>uncommonality</w:t>
      </w:r>
      <w:proofErr w:type="spellEnd"/>
      <w:r w:rsidRPr="00A92DEB">
        <w:rPr>
          <w:sz w:val="16"/>
        </w:rPr>
        <w:t xml:space="preserve"> that un-coalesces coalition politics - moves that may feel very unfriendly. But we will find out the answers as we get there, “in the exact measure that we can discern the movements which give [decolonization] historical form and content” (Fanon, 1963, p. 36).</w:t>
      </w:r>
    </w:p>
    <w:p w14:paraId="56A19BA3" w14:textId="77777777" w:rsidR="00254DDA" w:rsidRPr="00710555" w:rsidRDefault="00254DDA" w:rsidP="00254DDA">
      <w:pPr>
        <w:rPr>
          <w:sz w:val="16"/>
        </w:rPr>
      </w:pPr>
      <w:r w:rsidRPr="00A92DEB">
        <w:rPr>
          <w:u w:val="single"/>
        </w:rPr>
        <w:lastRenderedPageBreak/>
        <w:t xml:space="preserve">To fully enact an ethic of incommensurability means </w:t>
      </w:r>
      <w:r w:rsidRPr="00B0095B">
        <w:rPr>
          <w:rStyle w:val="Emphasis"/>
          <w:highlight w:val="green"/>
        </w:rPr>
        <w:t>relinquishing settler futurity</w:t>
      </w:r>
      <w:r w:rsidRPr="00A92DEB">
        <w:rPr>
          <w:u w:val="single"/>
        </w:rPr>
        <w:t>, abandoning the hope that settlers may one day be commensurable to Native peoples. It means removing the asterisks, periods, commas, apostrophes, the whereas’s, buts, an</w:t>
      </w:r>
      <w:r w:rsidRPr="00B0095B">
        <w:rPr>
          <w:rStyle w:val="Emphasis"/>
          <w:highlight w:val="green"/>
        </w:rPr>
        <w:t>d conditional clauses that punctuate decolonization and underwrite settler innocence</w:t>
      </w:r>
      <w:r w:rsidRPr="00A92DEB">
        <w:rPr>
          <w:sz w:val="16"/>
        </w:rPr>
        <w:t>. The Native futures, the lives to be lived once the settler nation is gone - these are the unwritten possibilities made possible by an ethic of incommensurability.</w:t>
      </w:r>
    </w:p>
    <w:p w14:paraId="10DCA7E4" w14:textId="77777777" w:rsidR="00254DDA" w:rsidRDefault="00254DDA" w:rsidP="00254DDA">
      <w:pPr>
        <w:pStyle w:val="Heading2"/>
      </w:pPr>
      <w:r>
        <w:lastRenderedPageBreak/>
        <w:t>Case</w:t>
      </w:r>
    </w:p>
    <w:p w14:paraId="7C2189FA" w14:textId="77777777" w:rsidR="00254DDA" w:rsidRPr="007522C2" w:rsidRDefault="00254DDA" w:rsidP="00254DDA">
      <w:pPr>
        <w:pStyle w:val="Heading3"/>
      </w:pPr>
      <w:r>
        <w:lastRenderedPageBreak/>
        <w:t>Risk</w:t>
      </w:r>
    </w:p>
    <w:p w14:paraId="2DB725D8" w14:textId="77777777" w:rsidR="00254DDA" w:rsidRPr="00A36F8C" w:rsidRDefault="00254DDA" w:rsidP="00254DDA">
      <w:pPr>
        <w:pStyle w:val="Heading4"/>
        <w:rPr>
          <w:rFonts w:cs="Calibri"/>
        </w:rPr>
      </w:pPr>
      <w:r w:rsidRPr="00A36F8C">
        <w:rPr>
          <w:rFonts w:cs="Calibri"/>
        </w:rPr>
        <w:t xml:space="preserve">The AFF’s protection of U.S. hegemony ensures </w:t>
      </w:r>
      <w:r w:rsidRPr="00A36F8C">
        <w:rPr>
          <w:rFonts w:cs="Calibri"/>
          <w:u w:val="single"/>
        </w:rPr>
        <w:t>blowback aggression</w:t>
      </w:r>
      <w:r w:rsidRPr="00A36F8C">
        <w:rPr>
          <w:rFonts w:cs="Calibri"/>
        </w:rPr>
        <w:t xml:space="preserve"> through conflict and imperialism which </w:t>
      </w:r>
      <w:r w:rsidRPr="00A36F8C">
        <w:rPr>
          <w:rFonts w:cs="Calibri"/>
          <w:u w:val="single"/>
        </w:rPr>
        <w:t>kills international cooperation</w:t>
      </w:r>
      <w:r w:rsidRPr="00A36F8C">
        <w:rPr>
          <w:rFonts w:cs="Calibri"/>
        </w:rPr>
        <w:t xml:space="preserve"> making climate change and war </w:t>
      </w:r>
      <w:r w:rsidRPr="00A36F8C">
        <w:rPr>
          <w:rFonts w:cs="Calibri"/>
          <w:i/>
          <w:iCs w:val="0"/>
          <w:u w:val="single"/>
        </w:rPr>
        <w:t>inevitable</w:t>
      </w:r>
      <w:r w:rsidRPr="00A36F8C">
        <w:rPr>
          <w:rFonts w:cs="Calibri"/>
        </w:rPr>
        <w:t xml:space="preserve"> – only </w:t>
      </w:r>
      <w:r w:rsidRPr="00A36F8C">
        <w:rPr>
          <w:rFonts w:cs="Calibri"/>
          <w:u w:val="single"/>
        </w:rPr>
        <w:t>decline</w:t>
      </w:r>
      <w:r w:rsidRPr="00A36F8C">
        <w:rPr>
          <w:rFonts w:cs="Calibri"/>
        </w:rPr>
        <w:t xml:space="preserve"> solves everything.</w:t>
      </w:r>
    </w:p>
    <w:p w14:paraId="6633AA34" w14:textId="77777777" w:rsidR="00254DDA" w:rsidRPr="00A36F8C" w:rsidRDefault="00254DDA" w:rsidP="00254DDA">
      <w:r w:rsidRPr="00A36F8C">
        <w:rPr>
          <w:rStyle w:val="Style13ptBold"/>
        </w:rPr>
        <w:t>Pampinella 19</w:t>
      </w:r>
      <w:r w:rsidRPr="00A36F8C">
        <w:t xml:space="preserve">, </w:t>
      </w:r>
      <w:proofErr w:type="spellStart"/>
      <w:r w:rsidRPr="00A36F8C">
        <w:t>Stephenis</w:t>
      </w:r>
      <w:proofErr w:type="spellEnd"/>
      <w:r w:rsidRPr="00A36F8C">
        <w:t xml:space="preserve"> Assistant Professor of Political Science and International Relations at the State University of New York (SUNY) at New Paltz (Stephen, January 23</w:t>
      </w:r>
      <w:r w:rsidRPr="00A36F8C">
        <w:rPr>
          <w:vertAlign w:val="superscript"/>
        </w:rPr>
        <w:t>rd</w:t>
      </w:r>
      <w:r w:rsidRPr="00A36F8C">
        <w:t xml:space="preserve">, “The Internationalist Disposition and US Grand Strategy,” </w:t>
      </w:r>
      <w:r w:rsidRPr="00A36F8C">
        <w:rPr>
          <w:i/>
          <w:iCs/>
        </w:rPr>
        <w:t>The Disorder of Things</w:t>
      </w:r>
      <w:r w:rsidRPr="00A36F8C">
        <w:t xml:space="preserve">, </w:t>
      </w:r>
      <w:hyperlink r:id="rId11" w:history="1">
        <w:r w:rsidRPr="00A36F8C">
          <w:rPr>
            <w:rStyle w:val="Hyperlink"/>
          </w:rPr>
          <w:t>https://thedisorderofthings.com/2019/01/23/the-internationalist-disposition-and-us-grand-strategy/</w:t>
        </w:r>
      </w:hyperlink>
      <w:r w:rsidRPr="00A36F8C">
        <w:t>, Accessed 10-25-2021), recut by NYU Anuj</w:t>
      </w:r>
    </w:p>
    <w:p w14:paraId="67158BD1" w14:textId="77777777" w:rsidR="00254DDA" w:rsidRPr="00A36F8C" w:rsidRDefault="00254DDA" w:rsidP="00254DDA">
      <w:pPr>
        <w:rPr>
          <w:u w:val="single"/>
        </w:rPr>
      </w:pPr>
      <w:r w:rsidRPr="00A36F8C">
        <w:rPr>
          <w:sz w:val="16"/>
        </w:rPr>
        <w:t xml:space="preserve">Why Liberal Internationalism Will Fail (Again) But in recent weeks, mainstream US foreign policy experts have provided their own spin in progressive internationalism. </w:t>
      </w:r>
      <w:r w:rsidRPr="00A36F8C">
        <w:rPr>
          <w:u w:val="single"/>
        </w:rPr>
        <w:t xml:space="preserve">Advocates and practitioners of a traditional </w:t>
      </w:r>
      <w:r w:rsidRPr="00A36F8C">
        <w:rPr>
          <w:rStyle w:val="Emphasis"/>
          <w:highlight w:val="green"/>
        </w:rPr>
        <w:t>hegemonic foreign policy</w:t>
      </w:r>
      <w:r w:rsidRPr="00A36F8C">
        <w:rPr>
          <w:u w:val="single"/>
        </w:rPr>
        <w:t xml:space="preserve"> have </w:t>
      </w:r>
      <w:r w:rsidRPr="00A36F8C">
        <w:rPr>
          <w:rStyle w:val="Emphasis"/>
        </w:rPr>
        <w:t>sought to co-opt</w:t>
      </w:r>
      <w:r w:rsidRPr="00A36F8C">
        <w:rPr>
          <w:u w:val="single"/>
        </w:rPr>
        <w:t xml:space="preserve"> </w:t>
      </w:r>
      <w:r w:rsidRPr="00A36F8C">
        <w:rPr>
          <w:rStyle w:val="Emphasis"/>
        </w:rPr>
        <w:t>progressive</w:t>
      </w:r>
      <w:r w:rsidRPr="00A36F8C">
        <w:rPr>
          <w:u w:val="single"/>
        </w:rPr>
        <w:t xml:space="preserve"> </w:t>
      </w:r>
      <w:r w:rsidRPr="00A36F8C">
        <w:rPr>
          <w:rStyle w:val="Emphasis"/>
        </w:rPr>
        <w:t>internationalism</w:t>
      </w:r>
      <w:r w:rsidRPr="00A36F8C">
        <w:rPr>
          <w:u w:val="single"/>
        </w:rPr>
        <w:t xml:space="preserve"> in a series of essays which </w:t>
      </w:r>
      <w:r w:rsidRPr="00A36F8C">
        <w:rPr>
          <w:rStyle w:val="Emphasis"/>
          <w:highlight w:val="green"/>
        </w:rPr>
        <w:t>argue</w:t>
      </w:r>
      <w:r w:rsidRPr="00A36F8C">
        <w:rPr>
          <w:u w:val="single"/>
        </w:rPr>
        <w:t xml:space="preserve"> </w:t>
      </w:r>
      <w:r w:rsidRPr="00A36F8C">
        <w:rPr>
          <w:rStyle w:val="Emphasis"/>
        </w:rPr>
        <w:t>for</w:t>
      </w:r>
      <w:r w:rsidRPr="00A36F8C">
        <w:rPr>
          <w:u w:val="single"/>
        </w:rPr>
        <w:t xml:space="preserve"> the </w:t>
      </w:r>
      <w:r w:rsidRPr="00A36F8C">
        <w:rPr>
          <w:rStyle w:val="Emphasis"/>
        </w:rPr>
        <w:t>necessity of American power</w:t>
      </w:r>
      <w:r w:rsidRPr="00A36F8C">
        <w:rPr>
          <w:u w:val="single"/>
        </w:rPr>
        <w:t xml:space="preserve"> and global influence. </w:t>
      </w:r>
      <w:r w:rsidRPr="00A36F8C">
        <w:rPr>
          <w:sz w:val="16"/>
        </w:rPr>
        <w:t xml:space="preserve">These writers embody the post-Cold War centrist foreign policy coalition of liberal internationalists and neoconservatives. </w:t>
      </w:r>
      <w:r w:rsidRPr="00A36F8C">
        <w:rPr>
          <w:u w:val="single"/>
        </w:rPr>
        <w:t xml:space="preserve">For them, </w:t>
      </w:r>
      <w:r w:rsidRPr="00A36F8C">
        <w:rPr>
          <w:rStyle w:val="Emphasis"/>
          <w:highlight w:val="green"/>
        </w:rPr>
        <w:t>that</w:t>
      </w:r>
      <w:r w:rsidRPr="00A36F8C">
        <w:rPr>
          <w:u w:val="single"/>
        </w:rPr>
        <w:t xml:space="preserve"> the </w:t>
      </w:r>
      <w:r w:rsidRPr="00A36F8C">
        <w:rPr>
          <w:rStyle w:val="Emphasis"/>
          <w:highlight w:val="green"/>
        </w:rPr>
        <w:t>greatest</w:t>
      </w:r>
      <w:r w:rsidRPr="00A36F8C">
        <w:rPr>
          <w:u w:val="single"/>
        </w:rPr>
        <w:t xml:space="preserve"> </w:t>
      </w:r>
      <w:r w:rsidRPr="00A36F8C">
        <w:rPr>
          <w:rStyle w:val="Emphasis"/>
          <w:highlight w:val="green"/>
        </w:rPr>
        <w:t>threat</w:t>
      </w:r>
      <w:r w:rsidRPr="00A36F8C">
        <w:rPr>
          <w:u w:val="single"/>
        </w:rPr>
        <w:t xml:space="preserve"> </w:t>
      </w:r>
      <w:r w:rsidRPr="00A36F8C">
        <w:rPr>
          <w:rStyle w:val="Emphasis"/>
          <w:highlight w:val="green"/>
        </w:rPr>
        <w:t>to the democratic “free” world</w:t>
      </w:r>
      <w:r w:rsidRPr="00A36F8C">
        <w:rPr>
          <w:u w:val="single"/>
        </w:rPr>
        <w:t xml:space="preserve"> created by the United States </w:t>
      </w:r>
      <w:r w:rsidRPr="00A36F8C">
        <w:rPr>
          <w:rStyle w:val="Emphasis"/>
          <w:highlight w:val="green"/>
        </w:rPr>
        <w:t>remains</w:t>
      </w:r>
      <w:r w:rsidRPr="00A36F8C">
        <w:rPr>
          <w:u w:val="single"/>
        </w:rPr>
        <w:t xml:space="preserve"> the autocratic governance model of </w:t>
      </w:r>
      <w:r w:rsidRPr="00A36F8C">
        <w:rPr>
          <w:rStyle w:val="Emphasis"/>
          <w:highlight w:val="green"/>
        </w:rPr>
        <w:t>Russia and China</w:t>
      </w:r>
      <w:r w:rsidRPr="00A36F8C">
        <w:rPr>
          <w:u w:val="single"/>
        </w:rPr>
        <w:t xml:space="preserve">. While Washington should pursue cooperation on transnational governance issues where possible, </w:t>
      </w:r>
      <w:r w:rsidRPr="00A36F8C">
        <w:rPr>
          <w:rStyle w:val="Emphasis"/>
        </w:rPr>
        <w:t>they argue it cannot do so at the expense of making security concessions</w:t>
      </w:r>
      <w:r w:rsidRPr="00A36F8C">
        <w:rPr>
          <w:u w:val="single"/>
        </w:rPr>
        <w:t xml:space="preserve"> which would reward revisionist behavior by great power rivals.</w:t>
      </w:r>
      <w:r w:rsidRPr="00A36F8C">
        <w:rPr>
          <w:sz w:val="16"/>
        </w:rPr>
        <w:t xml:space="preserve"> As in the past, American exceptionalism remains the identity narrative justifying a return to US hegemony, with Anglo-American norms serving as the basis for hegemonic socialization and cooperation. The internationalist disposition is a reminder of why a mere social democratic twist on US hegemony will fail to provide actual security for the United States and its allies. </w:t>
      </w:r>
      <w:r w:rsidRPr="00A36F8C">
        <w:rPr>
          <w:u w:val="single"/>
        </w:rPr>
        <w:t xml:space="preserve">Establishment voices continue to </w:t>
      </w:r>
      <w:r w:rsidRPr="00A36F8C">
        <w:rPr>
          <w:rStyle w:val="Emphasis"/>
        </w:rPr>
        <w:t>rely on state-centric assumptions about IR</w:t>
      </w:r>
      <w:r w:rsidRPr="00A36F8C">
        <w:rPr>
          <w:u w:val="single"/>
        </w:rPr>
        <w:t xml:space="preserve"> and ignore how state identities and interests are a function of their relationship with each other. </w:t>
      </w:r>
      <w:r w:rsidRPr="00A36F8C">
        <w:rPr>
          <w:sz w:val="16"/>
        </w:rPr>
        <w:t xml:space="preserve">Or, as Jennifer Mitzen and Michelle Murray might argue, the revisionist intentions of Russia and China are a product of their ontological insecurity. </w:t>
      </w:r>
      <w:r w:rsidRPr="00A36F8C">
        <w:rPr>
          <w:u w:val="single"/>
        </w:rPr>
        <w:t>A hegemonic United States defending an Anglo-American order denies them recognition of their own great power identities and their right to participate in all deliberations about global order.</w:t>
      </w:r>
      <w:r w:rsidRPr="00A36F8C">
        <w:rPr>
          <w:sz w:val="16"/>
        </w:rPr>
        <w:t xml:space="preserve"> From this perspective, we should challenge the implicit assumption made by Anthony Blinken and Robert Kagan that Russia is revisionist by nature. An internationalist perspective suggests that Russia has adopted those intentions in relation to a Wilsonian United States which seeks domination over Moscow and the transformation of its political system. The same is true for China, which rejects being cast as a “responsible stakeholder” by Washington which would eventually accept democracy following its internal transformation by global capitalism</w:t>
      </w:r>
      <w:r w:rsidRPr="00A36F8C">
        <w:rPr>
          <w:u w:val="single"/>
        </w:rPr>
        <w:t xml:space="preserve">. In other words, the very terms of US relations with these states over the past 25 years is the source of their revisionist intentions, and not some essentialized feature of their domestic politics. Further, a liberal exceptionalist </w:t>
      </w:r>
      <w:r w:rsidRPr="00A36F8C">
        <w:rPr>
          <w:rStyle w:val="Emphasis"/>
          <w:highlight w:val="green"/>
        </w:rPr>
        <w:t>narrative that contrasts</w:t>
      </w:r>
      <w:r w:rsidRPr="00A36F8C">
        <w:rPr>
          <w:u w:val="single"/>
        </w:rPr>
        <w:t xml:space="preserve"> </w:t>
      </w:r>
      <w:r w:rsidRPr="00A36F8C">
        <w:rPr>
          <w:rStyle w:val="Emphasis"/>
          <w:highlight w:val="green"/>
        </w:rPr>
        <w:t>“Eastern autocracy” with “Western freedom”</w:t>
      </w:r>
      <w:r w:rsidRPr="00A36F8C">
        <w:rPr>
          <w:u w:val="single"/>
        </w:rPr>
        <w:t xml:space="preserve"> </w:t>
      </w:r>
      <w:r w:rsidRPr="00A36F8C">
        <w:rPr>
          <w:rStyle w:val="Emphasis"/>
        </w:rPr>
        <w:t>masks</w:t>
      </w:r>
      <w:r w:rsidRPr="00A36F8C">
        <w:rPr>
          <w:u w:val="single"/>
        </w:rPr>
        <w:t xml:space="preserve"> </w:t>
      </w:r>
      <w:r w:rsidRPr="00A36F8C">
        <w:rPr>
          <w:rStyle w:val="Emphasis"/>
        </w:rPr>
        <w:t>how the</w:t>
      </w:r>
      <w:r w:rsidRPr="00A36F8C">
        <w:rPr>
          <w:u w:val="single"/>
        </w:rPr>
        <w:t xml:space="preserve"> </w:t>
      </w:r>
      <w:r w:rsidRPr="00A36F8C">
        <w:rPr>
          <w:rStyle w:val="Emphasis"/>
        </w:rPr>
        <w:t>U</w:t>
      </w:r>
      <w:r w:rsidRPr="00A36F8C">
        <w:rPr>
          <w:u w:val="single"/>
        </w:rPr>
        <w:t xml:space="preserve">nited </w:t>
      </w:r>
      <w:r w:rsidRPr="00A36F8C">
        <w:rPr>
          <w:rStyle w:val="Emphasis"/>
        </w:rPr>
        <w:t>S</w:t>
      </w:r>
      <w:r w:rsidRPr="00A36F8C">
        <w:rPr>
          <w:u w:val="single"/>
        </w:rPr>
        <w:t xml:space="preserve">tates </w:t>
      </w:r>
      <w:r w:rsidRPr="00A36F8C">
        <w:rPr>
          <w:rStyle w:val="Emphasis"/>
        </w:rPr>
        <w:t>has perpetuated</w:t>
      </w:r>
      <w:r w:rsidRPr="00A36F8C">
        <w:rPr>
          <w:u w:val="single"/>
        </w:rPr>
        <w:t xml:space="preserve"> its own systems of </w:t>
      </w:r>
      <w:r w:rsidRPr="00A36F8C">
        <w:rPr>
          <w:rStyle w:val="Emphasis"/>
        </w:rPr>
        <w:t>illiberal</w:t>
      </w:r>
      <w:r w:rsidRPr="00A36F8C">
        <w:rPr>
          <w:u w:val="single"/>
        </w:rPr>
        <w:t xml:space="preserve"> </w:t>
      </w:r>
      <w:r w:rsidRPr="00A36F8C">
        <w:rPr>
          <w:rStyle w:val="Emphasis"/>
        </w:rPr>
        <w:t>dominance</w:t>
      </w:r>
      <w:r w:rsidRPr="00A36F8C">
        <w:rPr>
          <w:u w:val="single"/>
        </w:rPr>
        <w:t xml:space="preserve"> throughout its history.</w:t>
      </w:r>
      <w:r w:rsidRPr="00A36F8C">
        <w:rPr>
          <w:sz w:val="16"/>
        </w:rPr>
        <w:t xml:space="preserve"> Those same structures of oppression are the greatest threat to contemporary US democracy </w:t>
      </w:r>
      <w:proofErr w:type="gramStart"/>
      <w:r w:rsidRPr="00A36F8C">
        <w:rPr>
          <w:sz w:val="16"/>
        </w:rPr>
        <w:t>and also</w:t>
      </w:r>
      <w:proofErr w:type="gramEnd"/>
      <w:r w:rsidRPr="00A36F8C">
        <w:rPr>
          <w:sz w:val="16"/>
        </w:rPr>
        <w:t xml:space="preserve"> serve as glaring evidence of US hypocrisy. In his defense of American exceptionalism, </w:t>
      </w:r>
      <w:r w:rsidRPr="00A36F8C">
        <w:rPr>
          <w:u w:val="single"/>
        </w:rPr>
        <w:t>Jake Sullivan represents institutional racism as a bug rather than a feature of the American political system by emphasizing the liberal ideals of the Founders and casting Donald Trump’s white ethnonationalism as an aberration</w:t>
      </w:r>
      <w:r w:rsidRPr="00A36F8C">
        <w:rPr>
          <w:sz w:val="16"/>
        </w:rPr>
        <w:t xml:space="preserve">. But this telling of the American story whitewashes the long history of an exclusive, white ethnic US identity dating back to the early 19th Century and its role in generating the modern United States. </w:t>
      </w:r>
      <w:r w:rsidRPr="00A36F8C">
        <w:rPr>
          <w:u w:val="single"/>
        </w:rPr>
        <w:t xml:space="preserve">Scholars of American political development and US history have long demonstrated that institutions of slavery and land conquest constituted US society and made possible its economic prosperity rather than some kind of intrinsic tendency toward freedom. </w:t>
      </w:r>
      <w:r w:rsidRPr="00A36F8C">
        <w:rPr>
          <w:sz w:val="16"/>
        </w:rPr>
        <w:t>Fast-forward to the present: liberal exceptionalism further denies how economic globalization made possible the rise of authoritarianism</w:t>
      </w:r>
      <w:r w:rsidRPr="00A36F8C">
        <w:rPr>
          <w:u w:val="single"/>
        </w:rPr>
        <w:t xml:space="preserve">. Nils Gilman and David Klion rightly argue that the kleptocratic alliance between autocrats and oligarchs is the true threat to democracy and rule of law. Their ability to concentrate political and economic power has been enabled by the emergence of an integrated global market that privileges the freedom of capital over the needs of ordinary people, one </w:t>
      </w:r>
      <w:r w:rsidRPr="00A36F8C">
        <w:rPr>
          <w:u w:val="single"/>
        </w:rPr>
        <w:lastRenderedPageBreak/>
        <w:t xml:space="preserve">created by the United States when liberal internationalism went global after the fall of the Soviet Union. Finally, </w:t>
      </w:r>
      <w:r w:rsidRPr="00A36F8C">
        <w:rPr>
          <w:rStyle w:val="Emphasis"/>
          <w:highlight w:val="green"/>
        </w:rPr>
        <w:t>attempts to revive US heg</w:t>
      </w:r>
      <w:r w:rsidRPr="00A36F8C">
        <w:rPr>
          <w:u w:val="single"/>
        </w:rPr>
        <w:t xml:space="preserve">emony </w:t>
      </w:r>
      <w:r w:rsidRPr="00A36F8C">
        <w:rPr>
          <w:rStyle w:val="Emphasis"/>
        </w:rPr>
        <w:t xml:space="preserve">will </w:t>
      </w:r>
      <w:r w:rsidRPr="00A36F8C">
        <w:rPr>
          <w:rStyle w:val="Emphasis"/>
          <w:highlight w:val="green"/>
        </w:rPr>
        <w:t>doom transnational efforts to deal with existential non-state threats</w:t>
      </w:r>
      <w:r w:rsidRPr="00A36F8C">
        <w:rPr>
          <w:u w:val="single"/>
        </w:rPr>
        <w:t>.</w:t>
      </w:r>
      <w:r w:rsidRPr="00A36F8C">
        <w:rPr>
          <w:sz w:val="16"/>
        </w:rPr>
        <w:t xml:space="preserve"> </w:t>
      </w:r>
      <w:proofErr w:type="spellStart"/>
      <w:r w:rsidRPr="00A36F8C">
        <w:rPr>
          <w:sz w:val="16"/>
        </w:rPr>
        <w:t>Hegemonists</w:t>
      </w:r>
      <w:proofErr w:type="spellEnd"/>
      <w:r w:rsidRPr="00A36F8C">
        <w:rPr>
          <w:sz w:val="16"/>
        </w:rPr>
        <w:t xml:space="preserve"> like Thomas Wright argue that Russia and China are the greatest threat to the United States, and that Washington should never make concessions to either power as a means of ensuring cooperation on issues of global governance. </w:t>
      </w:r>
      <w:r w:rsidRPr="00A36F8C">
        <w:rPr>
          <w:u w:val="single"/>
        </w:rPr>
        <w:t>However, “</w:t>
      </w:r>
      <w:r w:rsidRPr="00A36F8C">
        <w:rPr>
          <w:rStyle w:val="Emphasis"/>
          <w:highlight w:val="green"/>
        </w:rPr>
        <w:t>ring-fencing</w:t>
      </w:r>
      <w:r w:rsidRPr="00A36F8C">
        <w:rPr>
          <w:u w:val="single"/>
        </w:rPr>
        <w:t xml:space="preserve">” global </w:t>
      </w:r>
      <w:r w:rsidRPr="00A36F8C">
        <w:rPr>
          <w:rStyle w:val="Emphasis"/>
          <w:highlight w:val="green"/>
        </w:rPr>
        <w:t>capitalism</w:t>
      </w:r>
      <w:r w:rsidRPr="00A36F8C">
        <w:rPr>
          <w:u w:val="single"/>
        </w:rPr>
        <w:t xml:space="preserve"> and </w:t>
      </w:r>
      <w:r w:rsidRPr="00A36F8C">
        <w:rPr>
          <w:rStyle w:val="Emphasis"/>
          <w:highlight w:val="green"/>
        </w:rPr>
        <w:t>climate change</w:t>
      </w:r>
      <w:r w:rsidRPr="00A36F8C">
        <w:rPr>
          <w:u w:val="single"/>
        </w:rPr>
        <w:t xml:space="preserve"> as separate issues </w:t>
      </w:r>
      <w:r w:rsidRPr="00A36F8C">
        <w:rPr>
          <w:rStyle w:val="Emphasis"/>
          <w:highlight w:val="green"/>
        </w:rPr>
        <w:t xml:space="preserve">will fail to achieve the necessary </w:t>
      </w:r>
      <w:r w:rsidRPr="00A36F8C">
        <w:rPr>
          <w:rStyle w:val="Emphasis"/>
        </w:rPr>
        <w:t xml:space="preserve">level of </w:t>
      </w:r>
      <w:r w:rsidRPr="00A36F8C">
        <w:rPr>
          <w:rStyle w:val="Emphasis"/>
          <w:highlight w:val="green"/>
        </w:rPr>
        <w:t xml:space="preserve">cooperation to cope with </w:t>
      </w:r>
      <w:r w:rsidRPr="00A36F8C">
        <w:rPr>
          <w:rStyle w:val="Emphasis"/>
        </w:rPr>
        <w:t xml:space="preserve">these </w:t>
      </w:r>
      <w:r w:rsidRPr="00A36F8C">
        <w:rPr>
          <w:rStyle w:val="Emphasis"/>
          <w:highlight w:val="green"/>
        </w:rPr>
        <w:t>threats</w:t>
      </w:r>
      <w:r w:rsidRPr="00A36F8C">
        <w:rPr>
          <w:u w:val="single"/>
        </w:rPr>
        <w:t xml:space="preserve">. National </w:t>
      </w:r>
      <w:r w:rsidRPr="00A36F8C">
        <w:rPr>
          <w:rStyle w:val="Emphasis"/>
        </w:rPr>
        <w:t>security policymakers cannot recognize</w:t>
      </w:r>
      <w:r w:rsidRPr="00A36F8C">
        <w:rPr>
          <w:u w:val="single"/>
        </w:rPr>
        <w:t xml:space="preserve"> that the </w:t>
      </w:r>
      <w:r w:rsidRPr="00A36F8C">
        <w:rPr>
          <w:rStyle w:val="Emphasis"/>
        </w:rPr>
        <w:t>greatest dangers</w:t>
      </w:r>
      <w:r w:rsidRPr="00A36F8C">
        <w:rPr>
          <w:u w:val="single"/>
        </w:rPr>
        <w:t xml:space="preserve"> faced by US citizens are non-state economic and ecological global processes that shape domestic politics from the inside-out, and not rival sovereigns. </w:t>
      </w:r>
      <w:r w:rsidRPr="00A36F8C">
        <w:rPr>
          <w:rStyle w:val="Emphasis"/>
          <w:highlight w:val="green"/>
        </w:rPr>
        <w:t>Economic destitution</w:t>
      </w:r>
      <w:r w:rsidRPr="00A36F8C">
        <w:rPr>
          <w:u w:val="single"/>
        </w:rPr>
        <w:t xml:space="preserve"> to the point of </w:t>
      </w:r>
      <w:r w:rsidRPr="00A36F8C">
        <w:rPr>
          <w:rStyle w:val="Emphasis"/>
          <w:highlight w:val="green"/>
        </w:rPr>
        <w:t xml:space="preserve">embracing fascist </w:t>
      </w:r>
      <w:r w:rsidRPr="00A36F8C">
        <w:rPr>
          <w:rStyle w:val="Emphasis"/>
        </w:rPr>
        <w:t>dictator</w:t>
      </w:r>
      <w:r w:rsidRPr="00A36F8C">
        <w:rPr>
          <w:rStyle w:val="Emphasis"/>
          <w:highlight w:val="green"/>
        </w:rPr>
        <w:t>s</w:t>
      </w:r>
      <w:r w:rsidRPr="00A36F8C">
        <w:rPr>
          <w:u w:val="single"/>
        </w:rPr>
        <w:t xml:space="preserve"> coupled with environmental collapse are near-certain non-state threats which transcend our boundaries – in fact, as a global power, the </w:t>
      </w:r>
      <w:r w:rsidRPr="00A36F8C">
        <w:rPr>
          <w:rStyle w:val="Emphasis"/>
          <w:highlight w:val="green"/>
        </w:rPr>
        <w:t>U</w:t>
      </w:r>
      <w:r w:rsidRPr="00A36F8C">
        <w:rPr>
          <w:u w:val="single"/>
        </w:rPr>
        <w:t xml:space="preserve">nited </w:t>
      </w:r>
      <w:r w:rsidRPr="00A36F8C">
        <w:rPr>
          <w:rStyle w:val="Emphasis"/>
          <w:highlight w:val="green"/>
        </w:rPr>
        <w:t>S</w:t>
      </w:r>
      <w:r w:rsidRPr="00A36F8C">
        <w:rPr>
          <w:u w:val="single"/>
        </w:rPr>
        <w:t xml:space="preserve">tates </w:t>
      </w:r>
      <w:r w:rsidRPr="00A36F8C">
        <w:rPr>
          <w:rStyle w:val="Emphasis"/>
        </w:rPr>
        <w:t>has been</w:t>
      </w:r>
      <w:r w:rsidRPr="00A36F8C">
        <w:rPr>
          <w:u w:val="single"/>
        </w:rPr>
        <w:t xml:space="preserve"> </w:t>
      </w:r>
      <w:r w:rsidRPr="00A36F8C">
        <w:rPr>
          <w:rStyle w:val="Emphasis"/>
          <w:highlight w:val="green"/>
        </w:rPr>
        <w:t>complicit</w:t>
      </w:r>
      <w:r w:rsidRPr="00A36F8C">
        <w:rPr>
          <w:u w:val="single"/>
        </w:rPr>
        <w:t xml:space="preserve"> </w:t>
      </w:r>
      <w:r w:rsidRPr="00A36F8C">
        <w:rPr>
          <w:rStyle w:val="Emphasis"/>
          <w:highlight w:val="green"/>
        </w:rPr>
        <w:t>in creating them</w:t>
      </w:r>
      <w:r w:rsidRPr="00A36F8C">
        <w:rPr>
          <w:u w:val="single"/>
        </w:rPr>
        <w:t xml:space="preserve">. The </w:t>
      </w:r>
      <w:r w:rsidRPr="00A36F8C">
        <w:rPr>
          <w:rStyle w:val="Emphasis"/>
          <w:highlight w:val="green"/>
        </w:rPr>
        <w:t>internationalist disposition</w:t>
      </w:r>
      <w:r w:rsidRPr="00A36F8C">
        <w:rPr>
          <w:u w:val="single"/>
        </w:rPr>
        <w:t xml:space="preserve"> would </w:t>
      </w:r>
      <w:r w:rsidRPr="00A36F8C">
        <w:rPr>
          <w:rStyle w:val="Emphasis"/>
          <w:highlight w:val="green"/>
        </w:rPr>
        <w:t>suggest</w:t>
      </w:r>
      <w:r w:rsidRPr="00A36F8C">
        <w:rPr>
          <w:u w:val="single"/>
        </w:rPr>
        <w:t xml:space="preserve"> </w:t>
      </w:r>
      <w:r w:rsidRPr="00A36F8C">
        <w:rPr>
          <w:rStyle w:val="Emphasis"/>
          <w:highlight w:val="green"/>
        </w:rPr>
        <w:t>that</w:t>
      </w:r>
      <w:r w:rsidRPr="00A36F8C">
        <w:rPr>
          <w:u w:val="single"/>
        </w:rPr>
        <w:t xml:space="preserve"> the priorities of US foreign policy must change. Regulating global processes should be the primary objective, and it requires that the </w:t>
      </w:r>
      <w:r w:rsidRPr="00A36F8C">
        <w:rPr>
          <w:rStyle w:val="Emphasis"/>
          <w:highlight w:val="green"/>
        </w:rPr>
        <w:t>U</w:t>
      </w:r>
      <w:r w:rsidRPr="00A36F8C">
        <w:rPr>
          <w:u w:val="single"/>
        </w:rPr>
        <w:t xml:space="preserve">nited </w:t>
      </w:r>
      <w:r w:rsidRPr="00A36F8C">
        <w:rPr>
          <w:rStyle w:val="Emphasis"/>
          <w:highlight w:val="green"/>
        </w:rPr>
        <w:t>S</w:t>
      </w:r>
      <w:r w:rsidRPr="00A36F8C">
        <w:rPr>
          <w:u w:val="single"/>
        </w:rPr>
        <w:t xml:space="preserve">tates </w:t>
      </w:r>
      <w:r w:rsidRPr="00A36F8C">
        <w:rPr>
          <w:rStyle w:val="Emphasis"/>
          <w:highlight w:val="green"/>
        </w:rPr>
        <w:t>pursue</w:t>
      </w:r>
      <w:r w:rsidRPr="00A36F8C">
        <w:rPr>
          <w:u w:val="single"/>
        </w:rPr>
        <w:t xml:space="preserve"> intense macro-levels of </w:t>
      </w:r>
      <w:r w:rsidRPr="00A36F8C">
        <w:rPr>
          <w:rStyle w:val="Emphasis"/>
          <w:highlight w:val="green"/>
        </w:rPr>
        <w:t>cooperation</w:t>
      </w:r>
      <w:r w:rsidRPr="00A36F8C">
        <w:rPr>
          <w:u w:val="single"/>
        </w:rPr>
        <w:t xml:space="preserve"> </w:t>
      </w:r>
      <w:r w:rsidRPr="00A36F8C">
        <w:rPr>
          <w:rStyle w:val="Emphasis"/>
          <w:highlight w:val="green"/>
        </w:rPr>
        <w:t>with</w:t>
      </w:r>
      <w:r w:rsidRPr="00A36F8C">
        <w:rPr>
          <w:u w:val="single"/>
        </w:rPr>
        <w:t xml:space="preserve"> all other states, including its </w:t>
      </w:r>
      <w:r w:rsidRPr="00A36F8C">
        <w:rPr>
          <w:rStyle w:val="Emphasis"/>
          <w:highlight w:val="green"/>
        </w:rPr>
        <w:t>rivals</w:t>
      </w:r>
      <w:r w:rsidRPr="00A36F8C">
        <w:rPr>
          <w:u w:val="single"/>
        </w:rPr>
        <w:t>, to achieve them.</w:t>
      </w:r>
      <w:r w:rsidRPr="00A36F8C">
        <w:rPr>
          <w:sz w:val="16"/>
        </w:rPr>
        <w:t xml:space="preserve"> </w:t>
      </w:r>
      <w:r w:rsidRPr="00A36F8C">
        <w:rPr>
          <w:u w:val="single"/>
        </w:rPr>
        <w:t xml:space="preserve">Yet it </w:t>
      </w:r>
      <w:r w:rsidRPr="00A36F8C">
        <w:rPr>
          <w:rStyle w:val="Emphasis"/>
          <w:highlight w:val="green"/>
        </w:rPr>
        <w:t>will be unlikely to do so</w:t>
      </w:r>
      <w:r w:rsidRPr="00A36F8C">
        <w:rPr>
          <w:u w:val="single"/>
        </w:rPr>
        <w:t xml:space="preserve"> </w:t>
      </w:r>
      <w:r w:rsidRPr="00A36F8C">
        <w:rPr>
          <w:rStyle w:val="Emphasis"/>
          <w:highlight w:val="green"/>
        </w:rPr>
        <w:t>if</w:t>
      </w:r>
      <w:r w:rsidRPr="00A36F8C">
        <w:rPr>
          <w:u w:val="single"/>
        </w:rPr>
        <w:t xml:space="preserve"> it remains </w:t>
      </w:r>
      <w:r w:rsidRPr="00A36F8C">
        <w:rPr>
          <w:rStyle w:val="Emphasis"/>
          <w:highlight w:val="green"/>
        </w:rPr>
        <w:t>wedded</w:t>
      </w:r>
      <w:r w:rsidRPr="00A36F8C">
        <w:rPr>
          <w:u w:val="single"/>
        </w:rPr>
        <w:t xml:space="preserve"> </w:t>
      </w:r>
      <w:r w:rsidRPr="00A36F8C">
        <w:rPr>
          <w:rStyle w:val="Emphasis"/>
          <w:highlight w:val="green"/>
        </w:rPr>
        <w:t>to</w:t>
      </w:r>
      <w:r w:rsidRPr="00A36F8C">
        <w:rPr>
          <w:u w:val="single"/>
        </w:rPr>
        <w:t xml:space="preserve"> </w:t>
      </w:r>
      <w:r w:rsidRPr="00A36F8C">
        <w:rPr>
          <w:rStyle w:val="Emphasis"/>
          <w:highlight w:val="green"/>
        </w:rPr>
        <w:t>liberal hegemony</w:t>
      </w:r>
      <w:r w:rsidRPr="00A36F8C">
        <w:rPr>
          <w:u w:val="single"/>
        </w:rPr>
        <w:t xml:space="preserve"> and </w:t>
      </w:r>
      <w:r w:rsidRPr="00A36F8C">
        <w:rPr>
          <w:rStyle w:val="Emphasis"/>
          <w:highlight w:val="green"/>
        </w:rPr>
        <w:t>consumed</w:t>
      </w:r>
      <w:r w:rsidRPr="00A36F8C">
        <w:rPr>
          <w:u w:val="single"/>
        </w:rPr>
        <w:t xml:space="preserve"> </w:t>
      </w:r>
      <w:r w:rsidRPr="00A36F8C">
        <w:rPr>
          <w:rStyle w:val="Emphasis"/>
          <w:highlight w:val="green"/>
        </w:rPr>
        <w:t>by</w:t>
      </w:r>
      <w:r w:rsidRPr="00A36F8C">
        <w:rPr>
          <w:u w:val="single"/>
        </w:rPr>
        <w:t xml:space="preserve"> </w:t>
      </w:r>
      <w:r w:rsidRPr="00A36F8C">
        <w:rPr>
          <w:rStyle w:val="Emphasis"/>
        </w:rPr>
        <w:t xml:space="preserve">great power </w:t>
      </w:r>
      <w:r w:rsidRPr="00A36F8C">
        <w:rPr>
          <w:rStyle w:val="Emphasis"/>
          <w:highlight w:val="green"/>
        </w:rPr>
        <w:t>competition</w:t>
      </w:r>
      <w:r w:rsidRPr="00A36F8C">
        <w:rPr>
          <w:u w:val="single"/>
        </w:rPr>
        <w:t xml:space="preserve">. </w:t>
      </w:r>
      <w:r w:rsidRPr="00A36F8C">
        <w:rPr>
          <w:rStyle w:val="Emphasis"/>
          <w:highlight w:val="green"/>
        </w:rPr>
        <w:t>Short-term incentives</w:t>
      </w:r>
      <w:r w:rsidRPr="00A36F8C">
        <w:rPr>
          <w:u w:val="single"/>
        </w:rPr>
        <w:t xml:space="preserve"> to accumulate resources and power will </w:t>
      </w:r>
      <w:r w:rsidRPr="00A36F8C">
        <w:rPr>
          <w:rStyle w:val="Emphasis"/>
          <w:highlight w:val="green"/>
        </w:rPr>
        <w:t>override</w:t>
      </w:r>
      <w:r w:rsidRPr="00A36F8C">
        <w:rPr>
          <w:u w:val="single"/>
        </w:rPr>
        <w:t xml:space="preserve"> the long-term </w:t>
      </w:r>
      <w:r w:rsidRPr="00A36F8C">
        <w:rPr>
          <w:rStyle w:val="Emphasis"/>
          <w:highlight w:val="green"/>
        </w:rPr>
        <w:t>need for global governance</w:t>
      </w:r>
      <w:r w:rsidRPr="00A36F8C">
        <w:rPr>
          <w:u w:val="single"/>
        </w:rPr>
        <w:t xml:space="preserve">. The </w:t>
      </w:r>
      <w:r w:rsidRPr="00A36F8C">
        <w:rPr>
          <w:rStyle w:val="Emphasis"/>
          <w:highlight w:val="green"/>
        </w:rPr>
        <w:t>result</w:t>
      </w:r>
      <w:r w:rsidRPr="00A36F8C">
        <w:rPr>
          <w:u w:val="single"/>
        </w:rPr>
        <w:t xml:space="preserve"> </w:t>
      </w:r>
      <w:r w:rsidRPr="00A36F8C">
        <w:rPr>
          <w:rStyle w:val="Emphasis"/>
          <w:highlight w:val="green"/>
        </w:rPr>
        <w:t>will</w:t>
      </w:r>
      <w:r w:rsidRPr="00A36F8C">
        <w:rPr>
          <w:u w:val="single"/>
        </w:rPr>
        <w:t xml:space="preserve"> </w:t>
      </w:r>
      <w:r w:rsidRPr="00A36F8C">
        <w:rPr>
          <w:rStyle w:val="Emphasis"/>
          <w:highlight w:val="green"/>
        </w:rPr>
        <w:t>be</w:t>
      </w:r>
      <w:r w:rsidRPr="00A36F8C">
        <w:rPr>
          <w:u w:val="single"/>
        </w:rPr>
        <w:t xml:space="preserve"> a </w:t>
      </w:r>
      <w:r w:rsidRPr="00A36F8C">
        <w:rPr>
          <w:rStyle w:val="Emphasis"/>
          <w:highlight w:val="green"/>
        </w:rPr>
        <w:t>world</w:t>
      </w:r>
      <w:r w:rsidRPr="00A36F8C">
        <w:rPr>
          <w:u w:val="single"/>
        </w:rPr>
        <w:t xml:space="preserve"> whose people live in precarity, </w:t>
      </w:r>
      <w:r w:rsidRPr="00A36F8C">
        <w:rPr>
          <w:rStyle w:val="Emphasis"/>
          <w:highlight w:val="green"/>
        </w:rPr>
        <w:t>ravaged by climate change</w:t>
      </w:r>
      <w:r w:rsidRPr="00A36F8C">
        <w:rPr>
          <w:u w:val="single"/>
        </w:rPr>
        <w:t xml:space="preserve">, and </w:t>
      </w:r>
      <w:r w:rsidRPr="00A36F8C">
        <w:rPr>
          <w:rStyle w:val="Emphasis"/>
          <w:highlight w:val="green"/>
        </w:rPr>
        <w:t>constantly on the verge of great power war</w:t>
      </w:r>
      <w:r w:rsidRPr="00A36F8C">
        <w:rPr>
          <w:u w:val="single"/>
        </w:rPr>
        <w:t xml:space="preserve">. </w:t>
      </w:r>
      <w:r w:rsidRPr="00A36F8C">
        <w:rPr>
          <w:sz w:val="16"/>
        </w:rPr>
        <w:t xml:space="preserve">From “Disposition” to “Grand Strategy” The internationalist disposition clearly illustrates why old US strategies are incompatible with the progressive internationalism of the US left. </w:t>
      </w:r>
      <w:r w:rsidRPr="00A36F8C">
        <w:rPr>
          <w:u w:val="single"/>
        </w:rPr>
        <w:t>However, contra Colás, progressives should not avoid developing of a positive vision for foreign policy due to the diverse range of radical perspectives</w:t>
      </w:r>
      <w:r w:rsidRPr="00A36F8C">
        <w:rPr>
          <w:sz w:val="16"/>
        </w:rPr>
        <w:t xml:space="preserve">. To do so would cede pro-restraint arguments to structural realist and libertarian advocates of offshore balancing who offer no template for global engagement or institutional cooperation. </w:t>
      </w:r>
      <w:r w:rsidRPr="00A36F8C">
        <w:rPr>
          <w:u w:val="single"/>
        </w:rPr>
        <w:t xml:space="preserve">What progressives must do is articulate a grand strategy, or a plan that mobilizes all elements of national power and influence, grounded in a </w:t>
      </w:r>
      <w:proofErr w:type="spellStart"/>
      <w:r w:rsidRPr="00A36F8C">
        <w:rPr>
          <w:u w:val="single"/>
        </w:rPr>
        <w:t>relationalist</w:t>
      </w:r>
      <w:proofErr w:type="spellEnd"/>
      <w:r w:rsidRPr="00A36F8C">
        <w:rPr>
          <w:u w:val="single"/>
        </w:rPr>
        <w:t xml:space="preserve"> ontology that combines restraint with internationalism. This </w:t>
      </w:r>
      <w:r w:rsidRPr="00A36F8C">
        <w:rPr>
          <w:rStyle w:val="Emphasis"/>
          <w:highlight w:val="green"/>
        </w:rPr>
        <w:t>strategy must be post-hegemonic</w:t>
      </w:r>
      <w:r w:rsidRPr="00A36F8C">
        <w:rPr>
          <w:u w:val="single"/>
        </w:rPr>
        <w:t xml:space="preserve">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t>
      </w:r>
      <w:r w:rsidRPr="00A36F8C">
        <w:rPr>
          <w:rStyle w:val="Emphasis"/>
        </w:rPr>
        <w:t xml:space="preserve">we need </w:t>
      </w:r>
      <w:r w:rsidRPr="00A36F8C">
        <w:rPr>
          <w:rStyle w:val="Emphasis"/>
          <w:highlight w:val="green"/>
        </w:rPr>
        <w:t>a foreign policy based on solidarity</w:t>
      </w:r>
      <w:r w:rsidRPr="00A36F8C">
        <w:rPr>
          <w:u w:val="single"/>
        </w:rPr>
        <w:t xml:space="preserve"> in response to collectively experienced threats. </w:t>
      </w:r>
      <w:r w:rsidRPr="00A36F8C">
        <w:rPr>
          <w:sz w:val="16"/>
        </w:rPr>
        <w:t xml:space="preserve">I think there is a strategy consistent with the international disposition: great power concert. A concert strategy requires that all great powers pursue mutual accommodation and recognize each other’s interests as part of a larger commitment to maintain international stability. Patrick Porter and Amitav Acharya argue that a great power concert strategy is the best suited to adapt to the transfer of wealth and power to Asia along with the “multiplex” nature of world politics (not to mention a global perspective on international relations). </w:t>
      </w:r>
      <w:r w:rsidRPr="00A36F8C">
        <w:rPr>
          <w:u w:val="single"/>
        </w:rPr>
        <w:t xml:space="preserve">The </w:t>
      </w:r>
      <w:r w:rsidRPr="00A36F8C">
        <w:rPr>
          <w:rStyle w:val="Emphasis"/>
          <w:highlight w:val="green"/>
        </w:rPr>
        <w:t>emergence of a diverse range of state</w:t>
      </w:r>
      <w:r w:rsidRPr="00A36F8C">
        <w:rPr>
          <w:u w:val="single"/>
        </w:rPr>
        <w:t xml:space="preserve"> </w:t>
      </w:r>
      <w:r w:rsidRPr="00A36F8C">
        <w:rPr>
          <w:rStyle w:val="Emphasis"/>
        </w:rPr>
        <w:t xml:space="preserve">and non-state </w:t>
      </w:r>
      <w:r w:rsidRPr="00A36F8C">
        <w:rPr>
          <w:rStyle w:val="Emphasis"/>
          <w:highlight w:val="green"/>
        </w:rPr>
        <w:t>actors</w:t>
      </w:r>
      <w:r w:rsidRPr="00A36F8C">
        <w:rPr>
          <w:u w:val="single"/>
        </w:rPr>
        <w:t xml:space="preserve"> </w:t>
      </w:r>
      <w:r w:rsidRPr="00A36F8C">
        <w:rPr>
          <w:rStyle w:val="Emphasis"/>
          <w:highlight w:val="green"/>
        </w:rPr>
        <w:t>bound</w:t>
      </w:r>
      <w:r w:rsidRPr="00A36F8C">
        <w:rPr>
          <w:u w:val="single"/>
        </w:rPr>
        <w:t xml:space="preserve"> together </w:t>
      </w:r>
      <w:r w:rsidRPr="00A36F8C">
        <w:rPr>
          <w:rStyle w:val="Emphasis"/>
          <w:highlight w:val="green"/>
        </w:rPr>
        <w:t>by extreme interdependence</w:t>
      </w:r>
      <w:r w:rsidRPr="00A36F8C">
        <w:rPr>
          <w:u w:val="single"/>
        </w:rPr>
        <w:t xml:space="preserve"> </w:t>
      </w:r>
      <w:r w:rsidRPr="00A36F8C">
        <w:rPr>
          <w:rStyle w:val="Emphasis"/>
          <w:highlight w:val="green"/>
        </w:rPr>
        <w:t>make</w:t>
      </w:r>
      <w:r w:rsidRPr="00A36F8C">
        <w:rPr>
          <w:u w:val="single"/>
        </w:rPr>
        <w:t xml:space="preserve">s </w:t>
      </w:r>
      <w:r w:rsidRPr="00A36F8C">
        <w:rPr>
          <w:rStyle w:val="Emphasis"/>
          <w:highlight w:val="green"/>
        </w:rPr>
        <w:t>it</w:t>
      </w:r>
      <w:r w:rsidRPr="00A36F8C">
        <w:rPr>
          <w:u w:val="single"/>
        </w:rPr>
        <w:t xml:space="preserve"> </w:t>
      </w:r>
      <w:r w:rsidRPr="00A36F8C">
        <w:rPr>
          <w:rStyle w:val="Emphasis"/>
          <w:highlight w:val="green"/>
        </w:rPr>
        <w:t>impossible</w:t>
      </w:r>
      <w:r w:rsidRPr="00A36F8C">
        <w:rPr>
          <w:u w:val="single"/>
        </w:rPr>
        <w:t xml:space="preserve"> </w:t>
      </w:r>
      <w:r w:rsidRPr="00A36F8C">
        <w:rPr>
          <w:rStyle w:val="Emphasis"/>
          <w:highlight w:val="green"/>
        </w:rPr>
        <w:t>for</w:t>
      </w:r>
      <w:r w:rsidRPr="00A36F8C">
        <w:rPr>
          <w:u w:val="single"/>
        </w:rPr>
        <w:t xml:space="preserve"> </w:t>
      </w:r>
      <w:proofErr w:type="spellStart"/>
      <w:r w:rsidRPr="00A36F8C">
        <w:rPr>
          <w:u w:val="single"/>
        </w:rPr>
        <w:t>any one</w:t>
      </w:r>
      <w:proofErr w:type="spellEnd"/>
      <w:r w:rsidRPr="00A36F8C">
        <w:rPr>
          <w:u w:val="single"/>
        </w:rPr>
        <w:t xml:space="preserve"> actor, such as </w:t>
      </w:r>
      <w:r w:rsidRPr="00A36F8C">
        <w:rPr>
          <w:rStyle w:val="Emphasis"/>
          <w:highlight w:val="green"/>
        </w:rPr>
        <w:t>the United States</w:t>
      </w:r>
      <w:r w:rsidRPr="00A36F8C">
        <w:rPr>
          <w:u w:val="single"/>
        </w:rPr>
        <w:t xml:space="preserve">, to establish rules for global governance which can mobilize all others. On this basis, a concert strategy would lead the United States to collaborate with others </w:t>
      </w:r>
      <w:proofErr w:type="gramStart"/>
      <w:r w:rsidRPr="00A36F8C">
        <w:rPr>
          <w:u w:val="single"/>
        </w:rPr>
        <w:t>on the basis of</w:t>
      </w:r>
      <w:proofErr w:type="gramEnd"/>
      <w:r w:rsidRPr="00A36F8C">
        <w:rPr>
          <w:u w:val="single"/>
        </w:rPr>
        <w:t xml:space="preserve"> mutual co-existence and embrace joint decision-making at the global level for coping with macrostructural processes that threaten all peoples around the world. In this way, a concert strategy is firmly grounded the international disposition and can serve as the realization of progressive internationalism. </w:t>
      </w:r>
      <w:r w:rsidRPr="00A36F8C">
        <w:rPr>
          <w:sz w:val="16"/>
        </w:rPr>
        <w:t xml:space="preserve">Security and The Balance of Power </w:t>
      </w:r>
      <w:r w:rsidRPr="00A36F8C">
        <w:rPr>
          <w:rStyle w:val="Emphasis"/>
          <w:highlight w:val="green"/>
        </w:rPr>
        <w:t>A concert strategy</w:t>
      </w:r>
      <w:r w:rsidRPr="00A36F8C">
        <w:rPr>
          <w:sz w:val="16"/>
        </w:rPr>
        <w:t xml:space="preserve"> can do what establishment foreign policy cannot, namely de-escalate great power competition by giving up US hegemony. </w:t>
      </w:r>
      <w:r w:rsidRPr="00A36F8C">
        <w:rPr>
          <w:rStyle w:val="Emphasis"/>
          <w:highlight w:val="green"/>
        </w:rPr>
        <w:t xml:space="preserve">If adopted, the United States would treat other great powers, like Russia, China, </w:t>
      </w:r>
      <w:r w:rsidRPr="00A36F8C">
        <w:rPr>
          <w:rStyle w:val="Emphasis"/>
        </w:rPr>
        <w:t xml:space="preserve">and </w:t>
      </w:r>
      <w:r w:rsidRPr="00A36F8C">
        <w:rPr>
          <w:rStyle w:val="Emphasis"/>
          <w:highlight w:val="green"/>
        </w:rPr>
        <w:t>Iran</w:t>
      </w:r>
      <w:r w:rsidRPr="00A36F8C">
        <w:rPr>
          <w:u w:val="single"/>
        </w:rPr>
        <w:t xml:space="preserve">, </w:t>
      </w:r>
      <w:r w:rsidRPr="00A36F8C">
        <w:rPr>
          <w:rStyle w:val="Emphasis"/>
          <w:highlight w:val="green"/>
        </w:rPr>
        <w:t xml:space="preserve">as equal </w:t>
      </w:r>
      <w:r w:rsidRPr="00A36F8C">
        <w:rPr>
          <w:rStyle w:val="Emphasis"/>
        </w:rPr>
        <w:t>partners</w:t>
      </w:r>
      <w:r w:rsidRPr="00A36F8C">
        <w:rPr>
          <w:u w:val="single"/>
        </w:rPr>
        <w:t xml:space="preserve"> in the maintenance of global stability and incorporate their interests into regional security agreements. The United States would </w:t>
      </w:r>
      <w:r w:rsidRPr="00A36F8C">
        <w:rPr>
          <w:rStyle w:val="Emphasis"/>
          <w:highlight w:val="green"/>
        </w:rPr>
        <w:t>give up its self-assumed role as an unrivaled global hegemon</w:t>
      </w:r>
      <w:r w:rsidRPr="00A36F8C">
        <w:rPr>
          <w:u w:val="single"/>
        </w:rPr>
        <w:t xml:space="preserve"> and seek a balance of power based on mutual respect with other great powers as partners rather than enemies. This kind of international posture </w:t>
      </w:r>
      <w:r w:rsidRPr="00A36F8C">
        <w:rPr>
          <w:rStyle w:val="Emphasis"/>
          <w:highlight w:val="green"/>
        </w:rPr>
        <w:t>would result in a more horizontal</w:t>
      </w:r>
      <w:r w:rsidRPr="00A36F8C">
        <w:rPr>
          <w:u w:val="single"/>
        </w:rPr>
        <w:t xml:space="preserve"> great power </w:t>
      </w:r>
      <w:r w:rsidRPr="00A36F8C">
        <w:rPr>
          <w:rStyle w:val="Emphasis"/>
          <w:highlight w:val="green"/>
        </w:rPr>
        <w:t>system</w:t>
      </w:r>
      <w:r w:rsidRPr="00A36F8C">
        <w:rPr>
          <w:u w:val="single"/>
        </w:rPr>
        <w:t xml:space="preserve">, one that Stacie Goddard as identified as being </w:t>
      </w:r>
      <w:r w:rsidRPr="00A36F8C">
        <w:rPr>
          <w:rStyle w:val="Emphasis"/>
        </w:rPr>
        <w:t>productive</w:t>
      </w:r>
      <w:r w:rsidRPr="00A36F8C">
        <w:rPr>
          <w:u w:val="single"/>
        </w:rPr>
        <w:t xml:space="preserve"> of status quo </w:t>
      </w:r>
      <w:r w:rsidRPr="00A36F8C">
        <w:rPr>
          <w:rStyle w:val="Emphasis"/>
        </w:rPr>
        <w:t>rather</w:t>
      </w:r>
      <w:r w:rsidRPr="00A36F8C">
        <w:rPr>
          <w:u w:val="single"/>
        </w:rPr>
        <w:t xml:space="preserve"> </w:t>
      </w:r>
      <w:r w:rsidRPr="00A36F8C">
        <w:rPr>
          <w:rStyle w:val="Emphasis"/>
        </w:rPr>
        <w:t>than</w:t>
      </w:r>
      <w:r w:rsidRPr="00A36F8C">
        <w:rPr>
          <w:u w:val="single"/>
        </w:rPr>
        <w:t xml:space="preserve"> revisionist intentions. It would be compatible </w:t>
      </w:r>
      <w:r w:rsidRPr="00A36F8C">
        <w:rPr>
          <w:u w:val="single"/>
        </w:rPr>
        <w:lastRenderedPageBreak/>
        <w:t>with recognition of the great power identities of other states and provide them with ontological security.</w:t>
      </w:r>
    </w:p>
    <w:p w14:paraId="7302DA04" w14:textId="77777777" w:rsidR="00254DDA" w:rsidRPr="001F3792" w:rsidRDefault="00254DDA" w:rsidP="00254DDA">
      <w:pPr>
        <w:pStyle w:val="Heading4"/>
        <w:rPr>
          <w:rFonts w:cs="Calibri"/>
        </w:rPr>
      </w:pPr>
      <w:r>
        <w:rPr>
          <w:rFonts w:cs="Calibri"/>
        </w:rPr>
        <w:t>Shocks aren’t felt in the short term – the market tries to absorb them but fails in the long term – means the K o/</w:t>
      </w:r>
      <w:proofErr w:type="spellStart"/>
      <w:r>
        <w:rPr>
          <w:rFonts w:cs="Calibri"/>
        </w:rPr>
        <w:t>ws</w:t>
      </w:r>
      <w:proofErr w:type="spellEnd"/>
      <w:r>
        <w:rPr>
          <w:rFonts w:cs="Calibri"/>
        </w:rPr>
        <w:t xml:space="preserve">   </w:t>
      </w:r>
    </w:p>
    <w:p w14:paraId="4F72C2D0" w14:textId="77777777" w:rsidR="00254DDA" w:rsidRPr="001F3792" w:rsidRDefault="00254DDA" w:rsidP="00254DDA">
      <w:r w:rsidRPr="001F3792">
        <w:rPr>
          <w:rStyle w:val="Style13ptBold"/>
        </w:rPr>
        <w:t>Smith ’21</w:t>
      </w:r>
      <w:r w:rsidRPr="001F3792">
        <w:t xml:space="preserve"> [Stacey and Daniel Drezner; January 7; Host, The Indicator from Planet Money; Professor, International Politics, Fletcher School of Law and Diplomacy, Tufts University; NPR, “How Political Instability Affects the Economy,” https://www.npr.org/transcripts/954603834]</w:t>
      </w:r>
    </w:p>
    <w:p w14:paraId="00A88D0B" w14:textId="77777777" w:rsidR="00254DDA" w:rsidRPr="001F3792" w:rsidRDefault="00254DDA" w:rsidP="00254DDA">
      <w:r w:rsidRPr="001F3792">
        <w:t xml:space="preserve">DREZNER: No, </w:t>
      </w:r>
      <w:r w:rsidRPr="001F3792">
        <w:rPr>
          <w:rStyle w:val="StyleUnderline"/>
        </w:rPr>
        <w:t xml:space="preserve">I </w:t>
      </w:r>
      <w:r w:rsidRPr="001F3792">
        <w:rPr>
          <w:rStyle w:val="StyleUnderline"/>
          <w:highlight w:val="cyan"/>
        </w:rPr>
        <w:t>don't see that</w:t>
      </w:r>
      <w:r w:rsidRPr="001F3792">
        <w:rPr>
          <w:rStyle w:val="StyleUnderline"/>
        </w:rPr>
        <w:t xml:space="preserve"> being</w:t>
      </w:r>
      <w:r w:rsidRPr="001F3792">
        <w:t xml:space="preserve"> </w:t>
      </w:r>
      <w:r w:rsidRPr="001F3792">
        <w:rPr>
          <w:rStyle w:val="Emphasis"/>
          <w:highlight w:val="cyan"/>
        </w:rPr>
        <w:t>jeopardized</w:t>
      </w:r>
      <w:r w:rsidRPr="001F3792">
        <w:rPr>
          <w:rStyle w:val="Emphasis"/>
        </w:rPr>
        <w:t xml:space="preserve"> at all </w:t>
      </w:r>
      <w:r w:rsidRPr="001F3792">
        <w:rPr>
          <w:rStyle w:val="Emphasis"/>
          <w:highlight w:val="cyan"/>
        </w:rPr>
        <w:t>in the short term</w:t>
      </w:r>
      <w:r w:rsidRPr="001F3792">
        <w:t xml:space="preserve">. And you know, </w:t>
      </w:r>
      <w:r w:rsidRPr="001F3792">
        <w:rPr>
          <w:rStyle w:val="StyleUnderline"/>
        </w:rPr>
        <w:t>if you want evidence</w:t>
      </w:r>
      <w:r w:rsidRPr="001F3792">
        <w:t xml:space="preserve"> for this, you can </w:t>
      </w:r>
      <w:proofErr w:type="gramStart"/>
      <w:r w:rsidRPr="001F3792">
        <w:rPr>
          <w:rStyle w:val="StyleUnderline"/>
        </w:rPr>
        <w:t>take a look</w:t>
      </w:r>
      <w:proofErr w:type="gramEnd"/>
      <w:r w:rsidRPr="001F3792">
        <w:rPr>
          <w:rStyle w:val="StyleUnderline"/>
        </w:rPr>
        <w:t xml:space="preserve"> at the fact that</w:t>
      </w:r>
      <w:proofErr w:type="gramStart"/>
      <w:r w:rsidRPr="001F3792">
        <w:t>, generally speaking, you</w:t>
      </w:r>
      <w:proofErr w:type="gramEnd"/>
      <w:r w:rsidRPr="001F3792">
        <w:t xml:space="preserve"> know, over the last couple of years, </w:t>
      </w:r>
      <w:r w:rsidRPr="001F3792">
        <w:rPr>
          <w:rStyle w:val="StyleUnderline"/>
        </w:rPr>
        <w:t xml:space="preserve">we've </w:t>
      </w:r>
      <w:r w:rsidRPr="001F3792">
        <w:rPr>
          <w:rStyle w:val="StyleUnderline"/>
          <w:highlight w:val="cyan"/>
        </w:rPr>
        <w:t>see</w:t>
      </w:r>
      <w:r w:rsidRPr="001F3792">
        <w:rPr>
          <w:rStyle w:val="StyleUnderline"/>
        </w:rPr>
        <w:t>n</w:t>
      </w:r>
      <w:r w:rsidRPr="001F3792">
        <w:t xml:space="preserve"> </w:t>
      </w:r>
      <w:r w:rsidRPr="001F3792">
        <w:rPr>
          <w:rStyle w:val="Emphasis"/>
        </w:rPr>
        <w:t xml:space="preserve">global </w:t>
      </w:r>
      <w:r w:rsidRPr="001F3792">
        <w:rPr>
          <w:rStyle w:val="Emphasis"/>
          <w:highlight w:val="cyan"/>
        </w:rPr>
        <w:t>financial centers</w:t>
      </w:r>
      <w:r w:rsidRPr="001F3792">
        <w:rPr>
          <w:highlight w:val="cyan"/>
        </w:rPr>
        <w:t xml:space="preserve"> </w:t>
      </w:r>
      <w:r w:rsidRPr="001F3792">
        <w:rPr>
          <w:rStyle w:val="StyleUnderline"/>
          <w:highlight w:val="cyan"/>
        </w:rPr>
        <w:t>rocked by</w:t>
      </w:r>
      <w:r w:rsidRPr="001F3792">
        <w:t xml:space="preserve"> a lot of </w:t>
      </w:r>
      <w:r w:rsidRPr="001F3792">
        <w:rPr>
          <w:rStyle w:val="Emphasis"/>
        </w:rPr>
        <w:t xml:space="preserve">geopolitical </w:t>
      </w:r>
      <w:r w:rsidRPr="001F3792">
        <w:rPr>
          <w:rStyle w:val="Emphasis"/>
          <w:highlight w:val="cyan"/>
        </w:rPr>
        <w:t>shocks</w:t>
      </w:r>
      <w:r w:rsidRPr="001F3792">
        <w:t xml:space="preserve">. </w:t>
      </w:r>
      <w:r w:rsidRPr="001F3792">
        <w:rPr>
          <w:rStyle w:val="StyleUnderline"/>
        </w:rPr>
        <w:t>Think about</w:t>
      </w:r>
      <w:r w:rsidRPr="001F3792">
        <w:t xml:space="preserve"> what's happening in </w:t>
      </w:r>
      <w:r w:rsidRPr="001F3792">
        <w:rPr>
          <w:rStyle w:val="Emphasis"/>
          <w:highlight w:val="cyan"/>
        </w:rPr>
        <w:t>Hong Kong</w:t>
      </w:r>
      <w:r w:rsidRPr="001F3792">
        <w:t xml:space="preserve"> over the last three or four years. </w:t>
      </w:r>
      <w:r w:rsidRPr="001F3792">
        <w:rPr>
          <w:rStyle w:val="StyleUnderline"/>
        </w:rPr>
        <w:t>Think about</w:t>
      </w:r>
      <w:r w:rsidRPr="001F3792">
        <w:t xml:space="preserve"> what's happened in </w:t>
      </w:r>
      <w:r w:rsidRPr="001F3792">
        <w:rPr>
          <w:rStyle w:val="Emphasis"/>
          <w:highlight w:val="cyan"/>
        </w:rPr>
        <w:t>London</w:t>
      </w:r>
      <w:r w:rsidRPr="001F3792">
        <w:t xml:space="preserve"> </w:t>
      </w:r>
      <w:proofErr w:type="gramStart"/>
      <w:r w:rsidRPr="001F3792">
        <w:rPr>
          <w:rStyle w:val="StyleUnderline"/>
        </w:rPr>
        <w:t>as a result of</w:t>
      </w:r>
      <w:proofErr w:type="gramEnd"/>
      <w:r w:rsidRPr="001F3792">
        <w:t xml:space="preserve"> </w:t>
      </w:r>
      <w:r w:rsidRPr="001F3792">
        <w:rPr>
          <w:rStyle w:val="Emphasis"/>
        </w:rPr>
        <w:t>Brexit</w:t>
      </w:r>
      <w:r w:rsidRPr="001F3792">
        <w:t>.</w:t>
      </w:r>
    </w:p>
    <w:p w14:paraId="5D378C8D" w14:textId="77777777" w:rsidR="00254DDA" w:rsidRPr="001F3792" w:rsidRDefault="00254DDA" w:rsidP="00254DDA">
      <w:r w:rsidRPr="001F3792">
        <w:t>VANEK SMITH: Yeah.</w:t>
      </w:r>
    </w:p>
    <w:p w14:paraId="3717E7D9" w14:textId="77777777" w:rsidR="00254DDA" w:rsidRPr="001F3792" w:rsidRDefault="00254DDA" w:rsidP="00254DDA">
      <w:r w:rsidRPr="001F3792">
        <w:t xml:space="preserve">DREZNER: </w:t>
      </w:r>
      <w:r w:rsidRPr="001F3792">
        <w:rPr>
          <w:rStyle w:val="StyleUnderline"/>
        </w:rPr>
        <w:t xml:space="preserve">These </w:t>
      </w:r>
      <w:r w:rsidRPr="001F3792">
        <w:rPr>
          <w:rStyle w:val="StyleUnderline"/>
          <w:highlight w:val="cyan"/>
        </w:rPr>
        <w:t>haven't</w:t>
      </w:r>
      <w:r w:rsidRPr="001F3792">
        <w:t xml:space="preserve"> </w:t>
      </w:r>
      <w:r w:rsidRPr="001F3792">
        <w:rPr>
          <w:rStyle w:val="Emphasis"/>
        </w:rPr>
        <w:t>necessarily</w:t>
      </w:r>
      <w:r w:rsidRPr="001F3792">
        <w:t xml:space="preserve"> </w:t>
      </w:r>
      <w:r w:rsidRPr="001F3792">
        <w:rPr>
          <w:rStyle w:val="StyleUnderline"/>
          <w:highlight w:val="cyan"/>
        </w:rPr>
        <w:t>had</w:t>
      </w:r>
      <w:r w:rsidRPr="001F3792">
        <w:t xml:space="preserve"> </w:t>
      </w:r>
      <w:r w:rsidRPr="001F3792">
        <w:rPr>
          <w:rStyle w:val="Emphasis"/>
        </w:rPr>
        <w:t xml:space="preserve">appreciable </w:t>
      </w:r>
      <w:r w:rsidRPr="001F3792">
        <w:rPr>
          <w:rStyle w:val="Emphasis"/>
          <w:highlight w:val="cyan"/>
        </w:rPr>
        <w:t>impacts</w:t>
      </w:r>
      <w:r w:rsidRPr="001F3792">
        <w:t xml:space="preserve"> </w:t>
      </w:r>
      <w:r w:rsidRPr="001F3792">
        <w:rPr>
          <w:rStyle w:val="StyleUnderline"/>
        </w:rPr>
        <w:t>on</w:t>
      </w:r>
      <w:r w:rsidRPr="001F3792">
        <w:t xml:space="preserve"> these </w:t>
      </w:r>
      <w:r w:rsidRPr="001F3792">
        <w:rPr>
          <w:rStyle w:val="StyleUnderline"/>
        </w:rPr>
        <w:t>financial centers</w:t>
      </w:r>
      <w:r w:rsidRPr="001F3792">
        <w:t xml:space="preserve">. Now, </w:t>
      </w:r>
      <w:r w:rsidRPr="001F3792">
        <w:rPr>
          <w:rStyle w:val="StyleUnderline"/>
        </w:rPr>
        <w:t>it might</w:t>
      </w:r>
      <w:r w:rsidRPr="001F3792">
        <w:t xml:space="preserve"> over the </w:t>
      </w:r>
      <w:r w:rsidRPr="001F3792">
        <w:rPr>
          <w:rStyle w:val="Emphasis"/>
        </w:rPr>
        <w:t>long term</w:t>
      </w:r>
      <w:r w:rsidRPr="001F3792">
        <w:t xml:space="preserve">, </w:t>
      </w:r>
      <w:r w:rsidRPr="001F3792">
        <w:rPr>
          <w:rStyle w:val="StyleUnderline"/>
        </w:rPr>
        <w:t>but</w:t>
      </w:r>
      <w:r w:rsidRPr="001F3792">
        <w:t xml:space="preserve"> at least </w:t>
      </w:r>
      <w:r w:rsidRPr="001F3792">
        <w:rPr>
          <w:rStyle w:val="StyleUnderline"/>
          <w:highlight w:val="cyan"/>
        </w:rPr>
        <w:t>in the</w:t>
      </w:r>
      <w:r w:rsidRPr="001F3792">
        <w:rPr>
          <w:highlight w:val="cyan"/>
        </w:rPr>
        <w:t xml:space="preserve"> </w:t>
      </w:r>
      <w:r w:rsidRPr="001F3792">
        <w:rPr>
          <w:rStyle w:val="Emphasis"/>
          <w:highlight w:val="cyan"/>
        </w:rPr>
        <w:t>short term</w:t>
      </w:r>
      <w:r w:rsidRPr="001F3792">
        <w:rPr>
          <w:rStyle w:val="Emphasis"/>
        </w:rPr>
        <w:t>, no</w:t>
      </w:r>
      <w:r w:rsidRPr="001F3792">
        <w:t xml:space="preserve">. And the question becomes, can that trust be restored? And so that, again, goes to the United States. And </w:t>
      </w:r>
      <w:proofErr w:type="gramStart"/>
      <w:r w:rsidRPr="001F3792">
        <w:t>so</w:t>
      </w:r>
      <w:proofErr w:type="gramEnd"/>
      <w:r w:rsidRPr="001F3792">
        <w:t xml:space="preserve"> in some ways, </w:t>
      </w:r>
      <w:r w:rsidRPr="001F3792">
        <w:rPr>
          <w:rStyle w:val="StyleUnderline"/>
        </w:rPr>
        <w:t xml:space="preserve">my </w:t>
      </w:r>
      <w:r w:rsidRPr="001F3792">
        <w:rPr>
          <w:rStyle w:val="StyleUnderline"/>
          <w:highlight w:val="cyan"/>
        </w:rPr>
        <w:t>concern is</w:t>
      </w:r>
      <w:r w:rsidRPr="001F3792">
        <w:rPr>
          <w:rStyle w:val="StyleUnderline"/>
        </w:rPr>
        <w:t xml:space="preserve"> not what</w:t>
      </w:r>
      <w:r w:rsidRPr="001F3792">
        <w:t xml:space="preserve"> </w:t>
      </w:r>
      <w:r w:rsidRPr="001F3792">
        <w:rPr>
          <w:rStyle w:val="Emphasis"/>
        </w:rPr>
        <w:t>yesterday's events</w:t>
      </w:r>
      <w:r w:rsidRPr="001F3792">
        <w:t xml:space="preserve"> </w:t>
      </w:r>
      <w:r w:rsidRPr="001F3792">
        <w:rPr>
          <w:rStyle w:val="StyleUnderline"/>
        </w:rPr>
        <w:t>mean for</w:t>
      </w:r>
      <w:r w:rsidRPr="001F3792">
        <w:t xml:space="preserve"> </w:t>
      </w:r>
      <w:r w:rsidRPr="001F3792">
        <w:rPr>
          <w:rStyle w:val="Emphasis"/>
        </w:rPr>
        <w:t>tomorrow</w:t>
      </w:r>
      <w:r w:rsidRPr="001F3792">
        <w:t xml:space="preserve">. My </w:t>
      </w:r>
      <w:r w:rsidRPr="001F3792">
        <w:rPr>
          <w:rStyle w:val="StyleUnderline"/>
        </w:rPr>
        <w:t>concern is</w:t>
      </w:r>
      <w:r w:rsidRPr="001F3792">
        <w:t xml:space="preserve"> what yesterday's events and </w:t>
      </w:r>
      <w:proofErr w:type="gramStart"/>
      <w:r w:rsidRPr="001F3792">
        <w:t>all of</w:t>
      </w:r>
      <w:proofErr w:type="gramEnd"/>
      <w:r w:rsidRPr="001F3792">
        <w:t xml:space="preserve"> the events that led up to it mean for </w:t>
      </w:r>
      <w:r w:rsidRPr="001F3792">
        <w:rPr>
          <w:rStyle w:val="StyleUnderline"/>
          <w:highlight w:val="cyan"/>
        </w:rPr>
        <w:t>the</w:t>
      </w:r>
      <w:r w:rsidRPr="001F3792">
        <w:rPr>
          <w:highlight w:val="cyan"/>
        </w:rPr>
        <w:t xml:space="preserve"> </w:t>
      </w:r>
      <w:r w:rsidRPr="001F3792">
        <w:rPr>
          <w:rStyle w:val="Emphasis"/>
          <w:highlight w:val="cyan"/>
        </w:rPr>
        <w:t>next decade or two</w:t>
      </w:r>
      <w:r w:rsidRPr="001F3792">
        <w:t>.</w:t>
      </w:r>
    </w:p>
    <w:p w14:paraId="2B2640FB" w14:textId="77777777" w:rsidR="00254DDA" w:rsidRPr="001F3792" w:rsidRDefault="00254DDA" w:rsidP="00254DDA">
      <w:r w:rsidRPr="001F3792">
        <w:t>VANEK SMITH: What concerns are those? Like, what do you see as kind of the potential danger playing out over the next 10 years?</w:t>
      </w:r>
    </w:p>
    <w:p w14:paraId="7597AC28" w14:textId="77777777" w:rsidR="00254DDA" w:rsidRPr="001F3792" w:rsidRDefault="00254DDA" w:rsidP="00254DDA">
      <w:r w:rsidRPr="001F3792">
        <w:t>DREZNER: One potential danger is that polarization continues to get worse - political polarization continues to get worse, that, you know, 10 years from now, we'll be talking about, well, at least Donald Trump didn't do this, or Donald Trump didn't do that. That's one possibility.</w:t>
      </w:r>
    </w:p>
    <w:p w14:paraId="56B4659A" w14:textId="77777777" w:rsidR="00254DDA" w:rsidRPr="001F3792" w:rsidRDefault="00254DDA" w:rsidP="00254DDA">
      <w:r w:rsidRPr="001F3792">
        <w:t>And related to that is the fact that we've had wild swings in terms of control of the government. Both parties have become somewhat more polarized. And what this means is that the change from, let's say, the Obama administration to the Trump administration means some pretty radical policy shifts. We're going to see some reversals come once Joe Biden is inaugurated on January the 20. The ability of the United States to credibly commit to anything in this circumstance is going to be deteriorated. And that, again, is going to lead to more risk aversion.</w:t>
      </w:r>
    </w:p>
    <w:p w14:paraId="61AAB483" w14:textId="77777777" w:rsidR="00254DDA" w:rsidRPr="001F3792" w:rsidRDefault="00254DDA" w:rsidP="00254DDA">
      <w:r w:rsidRPr="001F3792">
        <w:t>VANEK SMITH: I mean, that does seem like it would affect things like trade policy for sure. That is a lot of instability happening every four years - like, every, you know - all these policies getting overturned and radically different views on things. What are, like, some possible effects of that?</w:t>
      </w:r>
    </w:p>
    <w:p w14:paraId="6CDBF12F" w14:textId="77777777" w:rsidR="00254DDA" w:rsidRPr="001F3792" w:rsidRDefault="00254DDA" w:rsidP="00254DDA">
      <w:r w:rsidRPr="001F3792">
        <w:t xml:space="preserve">DREZNER: Well, obviously, it'll affect trade. It'll also probably have a profound effect on investment. Again, the question becomes, do you want to invest in the United </w:t>
      </w:r>
      <w:proofErr w:type="gramStart"/>
      <w:r w:rsidRPr="001F3792">
        <w:t>States</w:t>
      </w:r>
      <w:proofErr w:type="gramEnd"/>
      <w:r w:rsidRPr="001F3792">
        <w:t xml:space="preserve"> or do you think I'd rather cater to the global market or I'd rather locally source production because I can't count on goods that I'm producing in the United States being exported reliably?</w:t>
      </w:r>
    </w:p>
    <w:p w14:paraId="4CC091FB" w14:textId="77777777" w:rsidR="00254DDA" w:rsidRPr="001F3792" w:rsidRDefault="00254DDA" w:rsidP="00254DDA">
      <w:r w:rsidRPr="001F3792">
        <w:t xml:space="preserve">VANEK SMITH: </w:t>
      </w:r>
      <w:r w:rsidRPr="001F3792">
        <w:rPr>
          <w:rStyle w:val="StyleUnderline"/>
        </w:rPr>
        <w:t xml:space="preserve">Is there </w:t>
      </w:r>
      <w:r w:rsidRPr="001F3792">
        <w:rPr>
          <w:rStyle w:val="StyleUnderline"/>
          <w:highlight w:val="cyan"/>
        </w:rPr>
        <w:t>an econ</w:t>
      </w:r>
      <w:r w:rsidRPr="001F3792">
        <w:rPr>
          <w:rStyle w:val="StyleUnderline"/>
        </w:rPr>
        <w:t xml:space="preserve">omic </w:t>
      </w:r>
      <w:r w:rsidRPr="001F3792">
        <w:rPr>
          <w:rStyle w:val="StyleUnderline"/>
          <w:highlight w:val="cyan"/>
        </w:rPr>
        <w:t>indicator</w:t>
      </w:r>
      <w:r w:rsidRPr="001F3792">
        <w:t xml:space="preserve"> that </w:t>
      </w:r>
      <w:r w:rsidRPr="001F3792">
        <w:rPr>
          <w:rStyle w:val="StyleUnderline"/>
        </w:rPr>
        <w:t xml:space="preserve">you're going </w:t>
      </w:r>
      <w:r w:rsidRPr="001F3792">
        <w:rPr>
          <w:rStyle w:val="StyleUnderline"/>
          <w:highlight w:val="cyan"/>
        </w:rPr>
        <w:t>to</w:t>
      </w:r>
      <w:r w:rsidRPr="001F3792">
        <w:rPr>
          <w:rStyle w:val="StyleUnderline"/>
        </w:rPr>
        <w:t xml:space="preserve"> be</w:t>
      </w:r>
      <w:r w:rsidRPr="001F3792">
        <w:t xml:space="preserve"> </w:t>
      </w:r>
      <w:r w:rsidRPr="001F3792">
        <w:rPr>
          <w:rStyle w:val="Emphasis"/>
          <w:highlight w:val="cyan"/>
        </w:rPr>
        <w:t>keep</w:t>
      </w:r>
      <w:r w:rsidRPr="001F3792">
        <w:rPr>
          <w:rStyle w:val="Emphasis"/>
        </w:rPr>
        <w:t xml:space="preserve">ing </w:t>
      </w:r>
      <w:r w:rsidRPr="001F3792">
        <w:rPr>
          <w:rStyle w:val="Emphasis"/>
          <w:highlight w:val="cyan"/>
        </w:rPr>
        <w:t>your eye on</w:t>
      </w:r>
      <w:r w:rsidRPr="001F3792">
        <w:t xml:space="preserve"> or that's sort of especially interesting to you at this moment?</w:t>
      </w:r>
    </w:p>
    <w:p w14:paraId="12AD3868" w14:textId="77777777" w:rsidR="00254DDA" w:rsidRPr="001F3792" w:rsidRDefault="00254DDA" w:rsidP="00254DDA">
      <w:r w:rsidRPr="001F3792">
        <w:lastRenderedPageBreak/>
        <w:t xml:space="preserve">DREZNER: Let me think - </w:t>
      </w:r>
      <w:r w:rsidRPr="001F3792">
        <w:rPr>
          <w:rStyle w:val="StyleUnderline"/>
        </w:rPr>
        <w:t>yeah</w:t>
      </w:r>
      <w:r w:rsidRPr="001F3792">
        <w:t xml:space="preserve">, </w:t>
      </w:r>
      <w:r w:rsidRPr="001F3792">
        <w:rPr>
          <w:rStyle w:val="Emphasis"/>
          <w:highlight w:val="cyan"/>
        </w:rPr>
        <w:t>foreign students</w:t>
      </w:r>
      <w:r w:rsidRPr="001F3792">
        <w:t xml:space="preserve"> </w:t>
      </w:r>
      <w:r w:rsidRPr="001F3792">
        <w:rPr>
          <w:rStyle w:val="StyleUnderline"/>
        </w:rPr>
        <w:t>coming to the</w:t>
      </w:r>
      <w:r w:rsidRPr="001F3792">
        <w:t xml:space="preserve"> </w:t>
      </w:r>
      <w:r w:rsidRPr="001F3792">
        <w:rPr>
          <w:rStyle w:val="Emphasis"/>
        </w:rPr>
        <w:t>U</w:t>
      </w:r>
      <w:r w:rsidRPr="001F3792">
        <w:t xml:space="preserve">nited </w:t>
      </w:r>
      <w:r w:rsidRPr="001F3792">
        <w:rPr>
          <w:rStyle w:val="Emphasis"/>
        </w:rPr>
        <w:t>S</w:t>
      </w:r>
      <w:r w:rsidRPr="001F3792">
        <w:t>tates.</w:t>
      </w:r>
    </w:p>
    <w:p w14:paraId="1A59A8AD" w14:textId="77777777" w:rsidR="00254DDA" w:rsidRPr="001F3792" w:rsidRDefault="00254DDA" w:rsidP="00254DDA">
      <w:r w:rsidRPr="001F3792">
        <w:t>VANEK SMITH: Oh, interesting.</w:t>
      </w:r>
    </w:p>
    <w:p w14:paraId="7CA8C5D7" w14:textId="77777777" w:rsidR="00254DDA" w:rsidRPr="001F3792" w:rsidRDefault="00254DDA" w:rsidP="00254DDA">
      <w:r w:rsidRPr="001F3792">
        <w:t xml:space="preserve">DREZNER: </w:t>
      </w:r>
      <w:proofErr w:type="gramStart"/>
      <w:r w:rsidRPr="001F3792">
        <w:t>So</w:t>
      </w:r>
      <w:proofErr w:type="gramEnd"/>
      <w:r w:rsidRPr="001F3792">
        <w:t xml:space="preserve"> the U.S. has taken for granted for a long period of time things that the U.S. has been uncontested in. Dominance in higher education would be one example of this. </w:t>
      </w:r>
      <w:r w:rsidRPr="001F3792">
        <w:rPr>
          <w:rStyle w:val="StyleUnderline"/>
        </w:rPr>
        <w:t>If foreign students who</w:t>
      </w:r>
      <w:r w:rsidRPr="001F3792">
        <w:t xml:space="preserve"> </w:t>
      </w:r>
      <w:r w:rsidRPr="001F3792">
        <w:rPr>
          <w:rStyle w:val="Emphasis"/>
        </w:rPr>
        <w:t>previously</w:t>
      </w:r>
      <w:r w:rsidRPr="001F3792">
        <w:t xml:space="preserve"> </w:t>
      </w:r>
      <w:r w:rsidRPr="001F3792">
        <w:rPr>
          <w:rStyle w:val="StyleUnderline"/>
        </w:rPr>
        <w:t>would have wanted to study at</w:t>
      </w:r>
      <w:r w:rsidRPr="001F3792">
        <w:t xml:space="preserve"> </w:t>
      </w:r>
      <w:r w:rsidRPr="001F3792">
        <w:rPr>
          <w:rStyle w:val="Emphasis"/>
        </w:rPr>
        <w:t>MIT</w:t>
      </w:r>
      <w:r w:rsidRPr="001F3792">
        <w:t xml:space="preserve"> </w:t>
      </w:r>
      <w:r w:rsidRPr="001F3792">
        <w:rPr>
          <w:rStyle w:val="StyleUnderline"/>
        </w:rPr>
        <w:t>or</w:t>
      </w:r>
      <w:r w:rsidRPr="001F3792">
        <w:t xml:space="preserve"> Caltech suddenly </w:t>
      </w:r>
      <w:r w:rsidRPr="001F3792">
        <w:rPr>
          <w:rStyle w:val="StyleUnderline"/>
        </w:rPr>
        <w:t>think, I</w:t>
      </w:r>
      <w:r w:rsidRPr="001F3792">
        <w:t xml:space="preserve"> </w:t>
      </w:r>
      <w:r w:rsidRPr="001F3792">
        <w:rPr>
          <w:rStyle w:val="Emphasis"/>
        </w:rPr>
        <w:t>don't want to risk</w:t>
      </w:r>
      <w:r w:rsidRPr="001F3792">
        <w:t xml:space="preserve"> coming to </w:t>
      </w:r>
      <w:r w:rsidRPr="001F3792">
        <w:rPr>
          <w:rStyle w:val="StyleUnderline"/>
        </w:rPr>
        <w:t>the</w:t>
      </w:r>
      <w:r w:rsidRPr="001F3792">
        <w:t xml:space="preserve"> </w:t>
      </w:r>
      <w:r w:rsidRPr="001F3792">
        <w:rPr>
          <w:rStyle w:val="Emphasis"/>
        </w:rPr>
        <w:t>U</w:t>
      </w:r>
      <w:r w:rsidRPr="001F3792">
        <w:t xml:space="preserve">nited </w:t>
      </w:r>
      <w:r w:rsidRPr="001F3792">
        <w:rPr>
          <w:rStyle w:val="Emphasis"/>
        </w:rPr>
        <w:t>S</w:t>
      </w:r>
      <w:r w:rsidRPr="001F3792">
        <w:t xml:space="preserve">tates; it's not safe there; I will instead go to Beijing - then suddenly, </w:t>
      </w:r>
      <w:r w:rsidRPr="001F3792">
        <w:rPr>
          <w:rStyle w:val="StyleUnderline"/>
        </w:rPr>
        <w:t xml:space="preserve">you are </w:t>
      </w:r>
      <w:r w:rsidRPr="001F3792">
        <w:rPr>
          <w:rStyle w:val="StyleUnderline"/>
          <w:highlight w:val="cyan"/>
        </w:rPr>
        <w:t>look</w:t>
      </w:r>
      <w:r w:rsidRPr="001F3792">
        <w:rPr>
          <w:rStyle w:val="StyleUnderline"/>
        </w:rPr>
        <w:t xml:space="preserve">ing </w:t>
      </w:r>
      <w:r w:rsidRPr="001F3792">
        <w:rPr>
          <w:rStyle w:val="StyleUnderline"/>
          <w:highlight w:val="cyan"/>
        </w:rPr>
        <w:t>at</w:t>
      </w:r>
      <w:r w:rsidRPr="001F3792">
        <w:rPr>
          <w:rStyle w:val="StyleUnderline"/>
        </w:rPr>
        <w:t xml:space="preserve"> an</w:t>
      </w:r>
      <w:r w:rsidRPr="001F3792">
        <w:t xml:space="preserve"> </w:t>
      </w:r>
      <w:r w:rsidRPr="001F3792">
        <w:rPr>
          <w:rStyle w:val="Emphasis"/>
          <w:highlight w:val="cyan"/>
        </w:rPr>
        <w:t>erosion</w:t>
      </w:r>
      <w:r w:rsidRPr="001F3792">
        <w:rPr>
          <w:highlight w:val="cyan"/>
        </w:rPr>
        <w:t xml:space="preserve"> </w:t>
      </w:r>
      <w:r w:rsidRPr="001F3792">
        <w:rPr>
          <w:rStyle w:val="StyleUnderline"/>
          <w:highlight w:val="cyan"/>
        </w:rPr>
        <w:t>of</w:t>
      </w:r>
      <w:r w:rsidRPr="001F3792">
        <w:rPr>
          <w:rStyle w:val="StyleUnderline"/>
        </w:rPr>
        <w:t xml:space="preserve"> one of </w:t>
      </w:r>
      <w:r w:rsidRPr="001F3792">
        <w:rPr>
          <w:rStyle w:val="StyleUnderline"/>
          <w:highlight w:val="cyan"/>
        </w:rPr>
        <w:t>the</w:t>
      </w:r>
      <w:r w:rsidRPr="001F3792">
        <w:t xml:space="preserve"> </w:t>
      </w:r>
      <w:r w:rsidRPr="001F3792">
        <w:rPr>
          <w:rStyle w:val="Emphasis"/>
        </w:rPr>
        <w:t>long-standing</w:t>
      </w:r>
      <w:r w:rsidRPr="001F3792">
        <w:t xml:space="preserve"> </w:t>
      </w:r>
      <w:r w:rsidRPr="001F3792">
        <w:rPr>
          <w:rStyle w:val="StyleUnderline"/>
          <w:highlight w:val="cyan"/>
        </w:rPr>
        <w:t>U.S.</w:t>
      </w:r>
      <w:r w:rsidRPr="001F3792">
        <w:t xml:space="preserve"> comparative </w:t>
      </w:r>
      <w:r w:rsidRPr="001F3792">
        <w:rPr>
          <w:rStyle w:val="StyleUnderline"/>
        </w:rPr>
        <w:t>advantages</w:t>
      </w:r>
      <w:r w:rsidRPr="001F3792">
        <w:t>.</w:t>
      </w:r>
    </w:p>
    <w:p w14:paraId="71BAD6DE" w14:textId="77777777" w:rsidR="00254DDA" w:rsidRPr="001F3792" w:rsidRDefault="00254DDA" w:rsidP="00254DDA">
      <w:r w:rsidRPr="001F3792">
        <w:t xml:space="preserve">It's worth remembering that, you know, </w:t>
      </w:r>
      <w:r w:rsidRPr="001F3792">
        <w:rPr>
          <w:rStyle w:val="StyleUnderline"/>
        </w:rPr>
        <w:t>the U.S. has been</w:t>
      </w:r>
      <w:r w:rsidRPr="001F3792">
        <w:t xml:space="preserve"> </w:t>
      </w:r>
      <w:r w:rsidRPr="001F3792">
        <w:rPr>
          <w:rStyle w:val="Emphasis"/>
          <w:highlight w:val="cyan"/>
        </w:rPr>
        <w:t>unpopular</w:t>
      </w:r>
      <w:r w:rsidRPr="001F3792">
        <w:t xml:space="preserve"> in the world </w:t>
      </w:r>
      <w:r w:rsidRPr="001F3792">
        <w:rPr>
          <w:rStyle w:val="StyleUnderline"/>
          <w:highlight w:val="cyan"/>
        </w:rPr>
        <w:t>before</w:t>
      </w:r>
      <w:r w:rsidRPr="001F3792">
        <w:t xml:space="preserve">. I mean, you know, we're all old enough to remember what things were like, let's say, </w:t>
      </w:r>
      <w:r w:rsidRPr="001F3792">
        <w:rPr>
          <w:rStyle w:val="StyleUnderline"/>
          <w:highlight w:val="cyan"/>
        </w:rPr>
        <w:t>in</w:t>
      </w:r>
      <w:r w:rsidRPr="001F3792">
        <w:rPr>
          <w:rStyle w:val="StyleUnderline"/>
        </w:rPr>
        <w:t xml:space="preserve"> the</w:t>
      </w:r>
      <w:r w:rsidRPr="001F3792">
        <w:t xml:space="preserve"> </w:t>
      </w:r>
      <w:r w:rsidRPr="001F3792">
        <w:rPr>
          <w:rStyle w:val="Emphasis"/>
        </w:rPr>
        <w:t>fall of</w:t>
      </w:r>
      <w:r w:rsidRPr="001F3792">
        <w:t xml:space="preserve"> 20</w:t>
      </w:r>
      <w:r w:rsidRPr="001F3792">
        <w:rPr>
          <w:rStyle w:val="Emphasis"/>
          <w:highlight w:val="cyan"/>
        </w:rPr>
        <w:t>08</w:t>
      </w:r>
      <w:r w:rsidRPr="001F3792">
        <w:t xml:space="preserve"> when </w:t>
      </w:r>
      <w:r w:rsidRPr="001F3792">
        <w:rPr>
          <w:rStyle w:val="StyleUnderline"/>
        </w:rPr>
        <w:t>the U.S. was</w:t>
      </w:r>
      <w:r w:rsidRPr="001F3792">
        <w:t xml:space="preserve"> </w:t>
      </w:r>
      <w:r w:rsidRPr="001F3792">
        <w:rPr>
          <w:rStyle w:val="Emphasis"/>
        </w:rPr>
        <w:t>widely blamed</w:t>
      </w:r>
      <w:r w:rsidRPr="001F3792">
        <w:t xml:space="preserve"> </w:t>
      </w:r>
      <w:r w:rsidRPr="001F3792">
        <w:rPr>
          <w:rStyle w:val="StyleUnderline"/>
        </w:rPr>
        <w:t>for being responsible for the</w:t>
      </w:r>
      <w:r w:rsidRPr="001F3792">
        <w:t xml:space="preserve"> 2008 </w:t>
      </w:r>
      <w:r w:rsidRPr="001F3792">
        <w:rPr>
          <w:rStyle w:val="StyleUnderline"/>
        </w:rPr>
        <w:t>financial crisis</w:t>
      </w:r>
      <w:r w:rsidRPr="001F3792">
        <w:t>.</w:t>
      </w:r>
    </w:p>
    <w:p w14:paraId="27D1F5F7" w14:textId="77777777" w:rsidR="00254DDA" w:rsidRDefault="00254DDA" w:rsidP="00254DDA"/>
    <w:p w14:paraId="3CD5CD30" w14:textId="77777777" w:rsidR="00254DDA" w:rsidRDefault="00254DDA" w:rsidP="00254DDA">
      <w:pPr>
        <w:pStyle w:val="Heading3"/>
      </w:pPr>
      <w:r>
        <w:lastRenderedPageBreak/>
        <w:t>Amazon</w:t>
      </w:r>
    </w:p>
    <w:p w14:paraId="712D76B6" w14:textId="77777777" w:rsidR="00254DDA" w:rsidRDefault="00254DDA" w:rsidP="00254DDA">
      <w:pPr>
        <w:pStyle w:val="Heading4"/>
      </w:pPr>
      <w:r>
        <w:t xml:space="preserve">Lula solves – their Huck 20 </w:t>
      </w:r>
      <w:proofErr w:type="spellStart"/>
      <w:r>
        <w:t>ev</w:t>
      </w:r>
      <w:proofErr w:type="spellEnd"/>
      <w:r>
        <w:t xml:space="preserve"> is about Bolsonaro – that bozo is in jail now  </w:t>
      </w:r>
    </w:p>
    <w:p w14:paraId="783020DF" w14:textId="77777777" w:rsidR="00254DDA" w:rsidRPr="001B1B2A" w:rsidRDefault="00254DDA" w:rsidP="00254DDA">
      <w:pPr>
        <w:rPr>
          <w:rStyle w:val="Style13ptBold"/>
        </w:rPr>
      </w:pPr>
      <w:r w:rsidRPr="001B1B2A">
        <w:rPr>
          <w:b/>
          <w:bCs/>
          <w:sz w:val="26"/>
        </w:rPr>
        <w:t> Proksch</w:t>
      </w:r>
      <w:r>
        <w:rPr>
          <w:b/>
          <w:bCs/>
          <w:sz w:val="26"/>
        </w:rPr>
        <w:t xml:space="preserve"> 25 </w:t>
      </w:r>
      <w:r w:rsidRPr="00B87F17">
        <w:rPr>
          <w:sz w:val="16"/>
          <w:szCs w:val="16"/>
        </w:rPr>
        <w:t>[Jonathan Frederik Proksch, Bolsonaro and Lula: A Comparative Study of Climate Policy in Brazi</w:t>
      </w:r>
      <w:r>
        <w:rPr>
          <w:sz w:val="16"/>
          <w:szCs w:val="16"/>
        </w:rPr>
        <w:t xml:space="preserve">l, </w:t>
      </w:r>
      <w:r w:rsidRPr="009B1BB3">
        <w:rPr>
          <w:sz w:val="16"/>
          <w:szCs w:val="16"/>
        </w:rPr>
        <w:t>https://grimshawreview.lse.ac.uk/articles/24</w:t>
      </w:r>
      <w:r w:rsidRPr="00B87F17">
        <w:rPr>
          <w:sz w:val="16"/>
          <w:szCs w:val="16"/>
        </w:rPr>
        <w:t>]</w:t>
      </w:r>
    </w:p>
    <w:p w14:paraId="6969F57C" w14:textId="77777777" w:rsidR="00254DDA" w:rsidRPr="001B1B2A" w:rsidRDefault="00254DDA" w:rsidP="00254DDA">
      <w:pPr>
        <w:rPr>
          <w:rStyle w:val="StyleUnderline"/>
        </w:rPr>
      </w:pPr>
      <w:r w:rsidRPr="001B1B2A">
        <w:rPr>
          <w:sz w:val="16"/>
        </w:rPr>
        <w:t xml:space="preserve">This study compares the climate policies of Jair Bolsonaro (2019-2023) and Luiz Inácio Lula da Silva (2023-present) in Brazil, focusing on their impact on deforestation, environmental governance, and compliance with international commitments. </w:t>
      </w:r>
      <w:r w:rsidRPr="009B1BB3">
        <w:rPr>
          <w:rStyle w:val="StyleUnderline"/>
          <w:highlight w:val="green"/>
        </w:rPr>
        <w:t>Bolsonaro</w:t>
      </w:r>
      <w:r w:rsidRPr="001B1B2A">
        <w:rPr>
          <w:rStyle w:val="StyleUnderline"/>
        </w:rPr>
        <w:t xml:space="preserve"> has </w:t>
      </w:r>
      <w:r w:rsidRPr="009B1BB3">
        <w:rPr>
          <w:rStyle w:val="StyleUnderline"/>
          <w:highlight w:val="green"/>
        </w:rPr>
        <w:t>dismantled environmental policies</w:t>
      </w:r>
      <w:r w:rsidRPr="001B1B2A">
        <w:rPr>
          <w:rStyle w:val="StyleUnderline"/>
        </w:rPr>
        <w:t xml:space="preserve"> through budget cuts, weakening institutions, and rolling back regulations, leading to a spike in deforestation and undermining Brazil's climate commitments</w:t>
      </w:r>
      <w:r w:rsidRPr="001B1B2A">
        <w:rPr>
          <w:sz w:val="16"/>
        </w:rPr>
        <w:t>. His updates to Brazil's NDCs reduced ambition by changing baselines, reversing previous Amazon deforestation reductions and threatening the region's role as a carbon sink. Lula's administration focused on environmental restoration</w:t>
      </w:r>
      <w:r w:rsidRPr="001B1B2A">
        <w:rPr>
          <w:rStyle w:val="StyleUnderline"/>
        </w:rPr>
        <w:t xml:space="preserve">. </w:t>
      </w:r>
      <w:r w:rsidRPr="009B1BB3">
        <w:rPr>
          <w:rStyle w:val="StyleUnderline"/>
          <w:highlight w:val="green"/>
        </w:rPr>
        <w:t>Lula reinstated</w:t>
      </w:r>
      <w:r w:rsidRPr="001B1B2A">
        <w:rPr>
          <w:rStyle w:val="StyleUnderline"/>
        </w:rPr>
        <w:t xml:space="preserve"> key </w:t>
      </w:r>
      <w:r w:rsidRPr="009B1BB3">
        <w:rPr>
          <w:rStyle w:val="StyleUnderline"/>
          <w:highlight w:val="green"/>
        </w:rPr>
        <w:t>environmental policies</w:t>
      </w:r>
      <w:r w:rsidRPr="001B1B2A">
        <w:rPr>
          <w:rStyle w:val="StyleUnderline"/>
        </w:rPr>
        <w:t>, contributing to a 43 percent reduction in deforestation by early 2023. His administration updated the NDCs to align with the 2016 targets, signaling a renewed commitment to climate action</w:t>
      </w:r>
      <w:r w:rsidRPr="001B1B2A">
        <w:rPr>
          <w:sz w:val="16"/>
        </w:rPr>
        <w:t xml:space="preserve">. However, political challenges from a conservative Congress limit the scope of implementation. This paper underscores the </w:t>
      </w:r>
      <w:r w:rsidRPr="00E1585C">
        <w:rPr>
          <w:rStyle w:val="StyleUnderline"/>
          <w:highlight w:val="green"/>
        </w:rPr>
        <w:t>critical</w:t>
      </w:r>
      <w:r w:rsidRPr="001B1B2A">
        <w:rPr>
          <w:rStyle w:val="StyleUnderline"/>
        </w:rPr>
        <w:t xml:space="preserve"> </w:t>
      </w:r>
      <w:r w:rsidRPr="00E1585C">
        <w:rPr>
          <w:rStyle w:val="StyleUnderline"/>
          <w:highlight w:val="green"/>
        </w:rPr>
        <w:t>divergence between administrations</w:t>
      </w:r>
      <w:r w:rsidRPr="001B1B2A">
        <w:rPr>
          <w:rStyle w:val="StyleUnderline"/>
        </w:rPr>
        <w:t xml:space="preserve"> in addressing climate change. It </w:t>
      </w:r>
      <w:r w:rsidRPr="00E1585C">
        <w:rPr>
          <w:rStyle w:val="StyleUnderline"/>
          <w:highlight w:val="green"/>
        </w:rPr>
        <w:t>highlights</w:t>
      </w:r>
      <w:r w:rsidRPr="001B1B2A">
        <w:rPr>
          <w:rStyle w:val="StyleUnderline"/>
        </w:rPr>
        <w:t xml:space="preserve"> the importance of </w:t>
      </w:r>
      <w:r w:rsidRPr="00E1585C">
        <w:rPr>
          <w:rStyle w:val="StyleUnderline"/>
          <w:highlight w:val="green"/>
        </w:rPr>
        <w:t>leadership</w:t>
      </w:r>
      <w:r w:rsidRPr="001B1B2A">
        <w:rPr>
          <w:rStyle w:val="StyleUnderline"/>
        </w:rPr>
        <w:t>, institutional capacity, and international cooperation in addressing deforestation and achieving sustainable climate goals in Brazil.</w:t>
      </w:r>
    </w:p>
    <w:p w14:paraId="20FB743C" w14:textId="77777777" w:rsidR="00254DDA" w:rsidRPr="00B87F17" w:rsidRDefault="00254DDA" w:rsidP="00254DDA"/>
    <w:p w14:paraId="69A6E1A2" w14:textId="77777777" w:rsidR="00254DDA" w:rsidRDefault="00254DDA" w:rsidP="00254DDA">
      <w:pPr>
        <w:pStyle w:val="Heading4"/>
      </w:pPr>
      <w:r>
        <w:t xml:space="preserve">No </w:t>
      </w:r>
      <w:proofErr w:type="spellStart"/>
      <w:r>
        <w:t>brazil</w:t>
      </w:r>
      <w:proofErr w:type="spellEnd"/>
      <w:r>
        <w:t xml:space="preserve"> leadership impact – social distrust prevents modeling</w:t>
      </w:r>
    </w:p>
    <w:p w14:paraId="422AFAC3" w14:textId="77777777" w:rsidR="00254DDA" w:rsidRPr="0023686E" w:rsidRDefault="00254DDA" w:rsidP="00254DDA">
      <w:pPr>
        <w:rPr>
          <w:sz w:val="16"/>
        </w:rPr>
      </w:pPr>
      <w:proofErr w:type="spellStart"/>
      <w:r w:rsidRPr="003C3184">
        <w:t>Otaviano</w:t>
      </w:r>
      <w:proofErr w:type="spellEnd"/>
      <w:r w:rsidRPr="003C3184">
        <w:t xml:space="preserve"> </w:t>
      </w:r>
      <w:r w:rsidRPr="003C3184">
        <w:rPr>
          <w:rStyle w:val="Style13ptBold"/>
        </w:rPr>
        <w:t>Canuto 23</w:t>
      </w:r>
      <w:r w:rsidRPr="003C3184">
        <w:t xml:space="preserve">. Economist, nonresident senior fellow in the Global Economy and Development Program at the Brookings Institution. "The Brazilian Economy's Double Disease." Policy Center for the </w:t>
      </w:r>
      <w:r w:rsidRPr="0023686E">
        <w:t>New South. 10-26-2023. policycenter.ma/publications/</w:t>
      </w:r>
      <w:proofErr w:type="spellStart"/>
      <w:r w:rsidRPr="0023686E">
        <w:t>brazilian</w:t>
      </w:r>
      <w:proofErr w:type="spellEnd"/>
      <w:r w:rsidRPr="0023686E">
        <w:t>-</w:t>
      </w:r>
      <w:proofErr w:type="spellStart"/>
      <w:r w:rsidRPr="0023686E">
        <w:t>economys</w:t>
      </w:r>
      <w:proofErr w:type="spellEnd"/>
      <w:r w:rsidRPr="0023686E">
        <w:t>-</w:t>
      </w:r>
      <w:r w:rsidRPr="0023686E">
        <w:rPr>
          <w:sz w:val="16"/>
        </w:rPr>
        <w:t>double-disease</w:t>
      </w:r>
    </w:p>
    <w:p w14:paraId="05E2EECC" w14:textId="77777777" w:rsidR="00254DDA" w:rsidRPr="00B45948" w:rsidRDefault="00254DDA" w:rsidP="00254DDA">
      <w:pPr>
        <w:rPr>
          <w:sz w:val="16"/>
        </w:rPr>
      </w:pPr>
      <w:r w:rsidRPr="0023686E">
        <w:rPr>
          <w:sz w:val="16"/>
        </w:rPr>
        <w:t xml:space="preserve">The </w:t>
      </w:r>
      <w:r w:rsidRPr="0023686E">
        <w:rPr>
          <w:rStyle w:val="Emphasis"/>
        </w:rPr>
        <w:t>Brazil</w:t>
      </w:r>
      <w:r w:rsidRPr="0023686E">
        <w:rPr>
          <w:sz w:val="16"/>
        </w:rPr>
        <w:t xml:space="preserve">ian economy </w:t>
      </w:r>
      <w:r w:rsidRPr="0023686E">
        <w:rPr>
          <w:rStyle w:val="StyleUnderline"/>
        </w:rPr>
        <w:t>is</w:t>
      </w:r>
      <w:r w:rsidRPr="0023686E">
        <w:rPr>
          <w:sz w:val="16"/>
        </w:rPr>
        <w:t xml:space="preserve"> </w:t>
      </w:r>
      <w:r w:rsidRPr="0023686E">
        <w:rPr>
          <w:rStyle w:val="Emphasis"/>
        </w:rPr>
        <w:t>stuck</w:t>
      </w:r>
      <w:r w:rsidRPr="0023686E">
        <w:rPr>
          <w:sz w:val="16"/>
        </w:rPr>
        <w:t xml:space="preserve"> </w:t>
      </w:r>
      <w:r w:rsidRPr="0023686E">
        <w:rPr>
          <w:rStyle w:val="StyleUnderline"/>
        </w:rPr>
        <w:t>in a</w:t>
      </w:r>
      <w:r w:rsidRPr="0023686E">
        <w:rPr>
          <w:sz w:val="16"/>
        </w:rPr>
        <w:t xml:space="preserve"> so-called </w:t>
      </w:r>
      <w:r w:rsidRPr="0023686E">
        <w:rPr>
          <w:rStyle w:val="Emphasis"/>
        </w:rPr>
        <w:t>middle-income trap</w:t>
      </w:r>
      <w:r w:rsidRPr="0023686E">
        <w:rPr>
          <w:sz w:val="16"/>
        </w:rPr>
        <w:t>—</w:t>
      </w:r>
      <w:r w:rsidRPr="0023686E">
        <w:rPr>
          <w:rStyle w:val="StyleUnderline"/>
        </w:rPr>
        <w:t>growth</w:t>
      </w:r>
      <w:r w:rsidRPr="0023686E">
        <w:rPr>
          <w:sz w:val="16"/>
        </w:rPr>
        <w:t xml:space="preserve"> that </w:t>
      </w:r>
      <w:r w:rsidRPr="0023686E">
        <w:rPr>
          <w:rStyle w:val="Emphasis"/>
        </w:rPr>
        <w:t>stalled</w:t>
      </w:r>
      <w:r w:rsidRPr="0023686E">
        <w:rPr>
          <w:sz w:val="16"/>
        </w:rPr>
        <w:t xml:space="preserve"> long before Brazil caught up with the living standards of the highly industrialized countries. After exhibiting a stellar performance in the decades before the 1980s, the </w:t>
      </w:r>
      <w:r w:rsidRPr="0023686E">
        <w:rPr>
          <w:rStyle w:val="StyleUnderline"/>
        </w:rPr>
        <w:t>economy has since been</w:t>
      </w:r>
      <w:r w:rsidRPr="0023686E">
        <w:rPr>
          <w:sz w:val="16"/>
        </w:rPr>
        <w:t xml:space="preserve"> </w:t>
      </w:r>
      <w:r w:rsidRPr="0023686E">
        <w:rPr>
          <w:rStyle w:val="Emphasis"/>
        </w:rPr>
        <w:t>unable</w:t>
      </w:r>
      <w:r w:rsidRPr="0023686E">
        <w:rPr>
          <w:sz w:val="16"/>
        </w:rPr>
        <w:t xml:space="preserve"> </w:t>
      </w:r>
      <w:r w:rsidRPr="0023686E">
        <w:rPr>
          <w:rStyle w:val="StyleUnderline"/>
        </w:rPr>
        <w:t xml:space="preserve">to sustain growth for </w:t>
      </w:r>
      <w:r w:rsidRPr="0023686E">
        <w:rPr>
          <w:rStyle w:val="Emphasis"/>
        </w:rPr>
        <w:t>long periods</w:t>
      </w:r>
      <w:r w:rsidRPr="0023686E">
        <w:rPr>
          <w:sz w:val="16"/>
        </w:rPr>
        <w:t>.</w:t>
      </w:r>
    </w:p>
    <w:p w14:paraId="6DEFC76C" w14:textId="77777777" w:rsidR="00254DDA" w:rsidRPr="00B45948" w:rsidRDefault="00254DDA" w:rsidP="00254DDA">
      <w:pPr>
        <w:rPr>
          <w:sz w:val="16"/>
        </w:rPr>
      </w:pPr>
      <w:r w:rsidRPr="00B45948">
        <w:rPr>
          <w:sz w:val="16"/>
        </w:rPr>
        <w:t xml:space="preserve">The predicament can be summarized using a medical analogy: </w:t>
      </w:r>
      <w:r w:rsidRPr="00B0095B">
        <w:rPr>
          <w:rStyle w:val="StyleUnderline"/>
          <w:highlight w:val="green"/>
        </w:rPr>
        <w:t>Brazil has been suffering from both</w:t>
      </w:r>
      <w:r w:rsidRPr="00B45948">
        <w:rPr>
          <w:sz w:val="16"/>
        </w:rPr>
        <w:t xml:space="preserve"> </w:t>
      </w:r>
      <w:r w:rsidRPr="00B0095B">
        <w:rPr>
          <w:rStyle w:val="Emphasis"/>
          <w:highlight w:val="green"/>
        </w:rPr>
        <w:t>productivity anemia</w:t>
      </w:r>
      <w:r w:rsidRPr="00B45948">
        <w:rPr>
          <w:sz w:val="16"/>
        </w:rPr>
        <w:t xml:space="preserve"> </w:t>
      </w:r>
      <w:r w:rsidRPr="00B0095B">
        <w:rPr>
          <w:rStyle w:val="StyleUnderline"/>
          <w:highlight w:val="green"/>
        </w:rPr>
        <w:t>and</w:t>
      </w:r>
      <w:r w:rsidRPr="00B45948">
        <w:rPr>
          <w:sz w:val="16"/>
        </w:rPr>
        <w:t xml:space="preserve"> </w:t>
      </w:r>
      <w:r w:rsidRPr="00B0095B">
        <w:rPr>
          <w:rStyle w:val="Emphasis"/>
          <w:highlight w:val="green"/>
        </w:rPr>
        <w:t>public sector bloat</w:t>
      </w:r>
      <w:r w:rsidRPr="00B45948">
        <w:rPr>
          <w:sz w:val="16"/>
        </w:rPr>
        <w:t xml:space="preserve">. On the one hand, it hasn’t enjoyed the sort of productivity growth expected of economies at this stage of development— the harvesting of easy efficiency gains ranging from improved business organization to rapid diffusion of imported technology. On the other hand, the appetite </w:t>
      </w:r>
      <w:r w:rsidRPr="0023686E">
        <w:rPr>
          <w:sz w:val="16"/>
        </w:rPr>
        <w:t xml:space="preserve">for </w:t>
      </w:r>
      <w:r w:rsidRPr="0023686E">
        <w:rPr>
          <w:rStyle w:val="StyleUnderline"/>
        </w:rPr>
        <w:t>expanding public spending has become</w:t>
      </w:r>
      <w:r w:rsidRPr="0023686E">
        <w:rPr>
          <w:sz w:val="16"/>
        </w:rPr>
        <w:t xml:space="preserve"> increasingly </w:t>
      </w:r>
      <w:r w:rsidRPr="0023686E">
        <w:rPr>
          <w:rStyle w:val="Emphasis"/>
        </w:rPr>
        <w:t>incompatible</w:t>
      </w:r>
      <w:r w:rsidRPr="0023686E">
        <w:rPr>
          <w:sz w:val="16"/>
        </w:rPr>
        <w:t xml:space="preserve"> </w:t>
      </w:r>
      <w:r w:rsidRPr="0023686E">
        <w:rPr>
          <w:rStyle w:val="StyleUnderline"/>
        </w:rPr>
        <w:t>with limited productivity gains</w:t>
      </w:r>
      <w:r w:rsidRPr="0023686E">
        <w:rPr>
          <w:sz w:val="16"/>
        </w:rPr>
        <w:t>, particularly since</w:t>
      </w:r>
      <w:r w:rsidRPr="00B45948">
        <w:rPr>
          <w:sz w:val="16"/>
        </w:rPr>
        <w:t xml:space="preserve"> the </w:t>
      </w:r>
      <w:r w:rsidRPr="00B0095B">
        <w:rPr>
          <w:rStyle w:val="StyleUnderline"/>
          <w:highlight w:val="green"/>
        </w:rPr>
        <w:t>spending has</w:t>
      </w:r>
      <w:r w:rsidRPr="00B45948">
        <w:rPr>
          <w:sz w:val="16"/>
        </w:rPr>
        <w:t xml:space="preserve"> </w:t>
      </w:r>
      <w:r w:rsidRPr="00B0095B">
        <w:rPr>
          <w:rStyle w:val="Emphasis"/>
          <w:highlight w:val="green"/>
        </w:rPr>
        <w:t>not</w:t>
      </w:r>
      <w:r w:rsidRPr="00B45948">
        <w:rPr>
          <w:sz w:val="16"/>
        </w:rPr>
        <w:t xml:space="preserve"> </w:t>
      </w:r>
      <w:r w:rsidRPr="00B0095B">
        <w:rPr>
          <w:rStyle w:val="StyleUnderline"/>
          <w:highlight w:val="green"/>
        </w:rPr>
        <w:t>delivered on</w:t>
      </w:r>
      <w:r w:rsidRPr="00B45948">
        <w:rPr>
          <w:sz w:val="16"/>
        </w:rPr>
        <w:t xml:space="preserve"> the accompanying hopes for </w:t>
      </w:r>
      <w:r w:rsidRPr="00B0095B">
        <w:rPr>
          <w:rStyle w:val="StyleUnderline"/>
          <w:highlight w:val="green"/>
        </w:rPr>
        <w:t>socioeconomic mobility</w:t>
      </w:r>
      <w:r w:rsidRPr="00B45948">
        <w:rPr>
          <w:sz w:val="16"/>
        </w:rPr>
        <w:t>.</w:t>
      </w:r>
    </w:p>
    <w:p w14:paraId="22C266BC" w14:textId="77777777" w:rsidR="00254DDA" w:rsidRPr="00B45948" w:rsidRDefault="00254DDA" w:rsidP="00254DDA">
      <w:pPr>
        <w:rPr>
          <w:sz w:val="16"/>
        </w:rPr>
      </w:pPr>
      <w:r w:rsidRPr="00B45948">
        <w:rPr>
          <w:sz w:val="16"/>
        </w:rPr>
        <w:t>Introduction</w:t>
      </w:r>
    </w:p>
    <w:p w14:paraId="16EBEE60" w14:textId="77777777" w:rsidR="00254DDA" w:rsidRPr="00B45948" w:rsidRDefault="00254DDA" w:rsidP="00254DDA">
      <w:pPr>
        <w:rPr>
          <w:sz w:val="16"/>
        </w:rPr>
      </w:pPr>
      <w:r w:rsidRPr="00B45948">
        <w:rPr>
          <w:sz w:val="16"/>
        </w:rPr>
        <w:t>One could almost hear the collective sigh of relief in Western democracies after Brazilian voters in 2022 rejected right-wing populism and the threat of a return to authoritarian rule. But a single election—a close election</w:t>
      </w:r>
      <w:proofErr w:type="gramStart"/>
      <w:r w:rsidRPr="00B45948">
        <w:rPr>
          <w:sz w:val="16"/>
        </w:rPr>
        <w:t>, by the way—will</w:t>
      </w:r>
      <w:proofErr w:type="gramEnd"/>
      <w:r w:rsidRPr="00B45948">
        <w:rPr>
          <w:sz w:val="16"/>
        </w:rPr>
        <w:t xml:space="preserve"> not cure the ills of </w:t>
      </w:r>
      <w:r w:rsidRPr="00B0095B">
        <w:rPr>
          <w:rStyle w:val="Emphasis"/>
          <w:highlight w:val="green"/>
        </w:rPr>
        <w:t>Brazil</w:t>
      </w:r>
      <w:r w:rsidRPr="00B45948">
        <w:rPr>
          <w:sz w:val="16"/>
        </w:rPr>
        <w:t xml:space="preserve">ian society. The country </w:t>
      </w:r>
      <w:r w:rsidRPr="00B0095B">
        <w:rPr>
          <w:rStyle w:val="StyleUnderline"/>
          <w:highlight w:val="green"/>
        </w:rPr>
        <w:t>faces</w:t>
      </w:r>
      <w:r w:rsidRPr="00B45948">
        <w:rPr>
          <w:sz w:val="16"/>
        </w:rPr>
        <w:t xml:space="preserve"> numerous </w:t>
      </w:r>
      <w:r w:rsidRPr="00B0095B">
        <w:rPr>
          <w:rStyle w:val="Emphasis"/>
          <w:highlight w:val="green"/>
        </w:rPr>
        <w:t>chronic problems</w:t>
      </w:r>
      <w:r w:rsidRPr="00B45948">
        <w:rPr>
          <w:sz w:val="16"/>
        </w:rPr>
        <w:t xml:space="preserve">, </w:t>
      </w:r>
      <w:r w:rsidRPr="0023686E">
        <w:rPr>
          <w:rStyle w:val="StyleUnderline"/>
        </w:rPr>
        <w:t>ranging from a</w:t>
      </w:r>
      <w:r w:rsidRPr="0023686E">
        <w:rPr>
          <w:sz w:val="16"/>
        </w:rPr>
        <w:t xml:space="preserve"> </w:t>
      </w:r>
      <w:r w:rsidRPr="0023686E">
        <w:rPr>
          <w:rStyle w:val="Emphasis"/>
        </w:rPr>
        <w:t>yawning divide</w:t>
      </w:r>
      <w:r w:rsidRPr="0023686E">
        <w:rPr>
          <w:sz w:val="16"/>
        </w:rPr>
        <w:t xml:space="preserve"> between</w:t>
      </w:r>
      <w:r w:rsidRPr="00B45948">
        <w:rPr>
          <w:sz w:val="16"/>
        </w:rPr>
        <w:t xml:space="preserve"> an urban middle class and a vast underclass, a </w:t>
      </w:r>
      <w:r w:rsidRPr="00B0095B">
        <w:rPr>
          <w:rStyle w:val="Emphasis"/>
          <w:highlight w:val="green"/>
        </w:rPr>
        <w:t>deep distrust</w:t>
      </w:r>
      <w:r w:rsidRPr="00B45948">
        <w:rPr>
          <w:sz w:val="16"/>
        </w:rPr>
        <w:t xml:space="preserve"> </w:t>
      </w:r>
      <w:r w:rsidRPr="00B0095B">
        <w:rPr>
          <w:rStyle w:val="StyleUnderline"/>
          <w:highlight w:val="green"/>
        </w:rPr>
        <w:t>of governmental institutions</w:t>
      </w:r>
      <w:r w:rsidRPr="00B45948">
        <w:rPr>
          <w:sz w:val="16"/>
        </w:rPr>
        <w:t xml:space="preserve">, </w:t>
      </w:r>
      <w:r w:rsidRPr="00B0095B">
        <w:rPr>
          <w:rStyle w:val="StyleUnderline"/>
          <w:highlight w:val="green"/>
        </w:rPr>
        <w:t>and a</w:t>
      </w:r>
      <w:r w:rsidRPr="00B0095B">
        <w:rPr>
          <w:sz w:val="16"/>
          <w:highlight w:val="green"/>
        </w:rPr>
        <w:t xml:space="preserve"> </w:t>
      </w:r>
      <w:r w:rsidRPr="00B0095B">
        <w:rPr>
          <w:rStyle w:val="Emphasis"/>
          <w:highlight w:val="green"/>
        </w:rPr>
        <w:t>fragile</w:t>
      </w:r>
      <w:r w:rsidRPr="00B0095B">
        <w:rPr>
          <w:sz w:val="16"/>
          <w:highlight w:val="green"/>
        </w:rPr>
        <w:t xml:space="preserve"> </w:t>
      </w:r>
      <w:r w:rsidRPr="00B0095B">
        <w:rPr>
          <w:rStyle w:val="StyleUnderline"/>
          <w:highlight w:val="green"/>
        </w:rPr>
        <w:t>environment</w:t>
      </w:r>
      <w:r w:rsidRPr="00B45948">
        <w:rPr>
          <w:sz w:val="16"/>
        </w:rPr>
        <w:t xml:space="preserve">, the destruction of which is exacerbating global climate change. A </w:t>
      </w:r>
      <w:r w:rsidRPr="00B0095B">
        <w:rPr>
          <w:rStyle w:val="Emphasis"/>
          <w:highlight w:val="green"/>
        </w:rPr>
        <w:t>fresh start</w:t>
      </w:r>
      <w:r w:rsidRPr="00B45948">
        <w:rPr>
          <w:sz w:val="16"/>
        </w:rPr>
        <w:t xml:space="preserve"> </w:t>
      </w:r>
      <w:r w:rsidRPr="00B0095B">
        <w:rPr>
          <w:rStyle w:val="StyleUnderline"/>
          <w:highlight w:val="green"/>
        </w:rPr>
        <w:t>for the</w:t>
      </w:r>
      <w:r w:rsidRPr="00B45948">
        <w:rPr>
          <w:sz w:val="16"/>
        </w:rPr>
        <w:t xml:space="preserve"> lagging </w:t>
      </w:r>
      <w:r w:rsidRPr="00B0095B">
        <w:rPr>
          <w:rStyle w:val="Emphasis"/>
          <w:highlight w:val="green"/>
        </w:rPr>
        <w:t>economy</w:t>
      </w:r>
      <w:r w:rsidRPr="00B45948">
        <w:rPr>
          <w:sz w:val="16"/>
        </w:rPr>
        <w:t xml:space="preserve"> </w:t>
      </w:r>
      <w:r w:rsidRPr="00B0095B">
        <w:rPr>
          <w:rStyle w:val="StyleUnderline"/>
          <w:highlight w:val="green"/>
        </w:rPr>
        <w:t>is not</w:t>
      </w:r>
      <w:proofErr w:type="gramStart"/>
      <w:r w:rsidRPr="00B45948">
        <w:rPr>
          <w:sz w:val="16"/>
        </w:rPr>
        <w:t xml:space="preserve">, in itself, </w:t>
      </w:r>
      <w:r w:rsidRPr="00B0095B">
        <w:rPr>
          <w:rStyle w:val="StyleUnderline"/>
          <w:highlight w:val="green"/>
        </w:rPr>
        <w:t>the</w:t>
      </w:r>
      <w:proofErr w:type="gramEnd"/>
      <w:r w:rsidRPr="00B0095B">
        <w:rPr>
          <w:rStyle w:val="StyleUnderline"/>
          <w:highlight w:val="green"/>
        </w:rPr>
        <w:t xml:space="preserve"> answer to</w:t>
      </w:r>
      <w:r w:rsidRPr="00B45948">
        <w:rPr>
          <w:sz w:val="16"/>
        </w:rPr>
        <w:t xml:space="preserve"> </w:t>
      </w:r>
      <w:r w:rsidRPr="00B0095B">
        <w:rPr>
          <w:rStyle w:val="Emphasis"/>
          <w:highlight w:val="green"/>
        </w:rPr>
        <w:t>long-standing</w:t>
      </w:r>
      <w:r w:rsidRPr="00B45948">
        <w:rPr>
          <w:sz w:val="16"/>
        </w:rPr>
        <w:t xml:space="preserve"> </w:t>
      </w:r>
      <w:r w:rsidRPr="00B0095B">
        <w:rPr>
          <w:rStyle w:val="StyleUnderline"/>
          <w:highlight w:val="green"/>
        </w:rPr>
        <w:t>social and political problems</w:t>
      </w:r>
      <w:r w:rsidRPr="00B45948">
        <w:rPr>
          <w:sz w:val="16"/>
        </w:rPr>
        <w:t>. But it’s hard to see how Brazil will be able to move forward if it fails to deliver on its immense economic promise. Here, I analyze what has gone so wrong and what could be done about it.</w:t>
      </w:r>
    </w:p>
    <w:p w14:paraId="74249590" w14:textId="77777777" w:rsidR="00254DDA" w:rsidRPr="00CD143B" w:rsidRDefault="00254DDA" w:rsidP="00254DDA"/>
    <w:p w14:paraId="3A8ABA76" w14:textId="77777777" w:rsidR="00254DDA" w:rsidRDefault="00254DDA" w:rsidP="00254DDA">
      <w:pPr>
        <w:pStyle w:val="Heading4"/>
      </w:pPr>
      <w:r>
        <w:lastRenderedPageBreak/>
        <w:t>No rainforest impact.</w:t>
      </w:r>
    </w:p>
    <w:p w14:paraId="77201229" w14:textId="77777777" w:rsidR="00254DDA" w:rsidRDefault="00254DDA" w:rsidP="00254DDA">
      <w:r w:rsidRPr="004355C8">
        <w:rPr>
          <w:rStyle w:val="Style13ptBold"/>
        </w:rPr>
        <w:t>Kaiser 19</w:t>
      </w:r>
      <w:r>
        <w:t xml:space="preserve"> [Anna Jean Kaiser, Associated Press, internally citing Carlos Nobre, climate scientist at University of Sao Paulo, “Is the Amazon really ‘the lungs’ of planet Earth? No, it’s more like our sink.,” 08-27-19, The Chicago Tribune, </w:t>
      </w:r>
      <w:r w:rsidRPr="00103EB7">
        <w:t>https://www.chicagotribune.com/nation-world/ct-nw-cb-amazon-fires-explainer-20190827-oneqsy6c6nfuxb33bictnewnbm-story.html</w:t>
      </w:r>
      <w:r>
        <w:t>]</w:t>
      </w:r>
    </w:p>
    <w:p w14:paraId="2465B22C" w14:textId="77777777" w:rsidR="00254DDA" w:rsidRPr="004355C8" w:rsidRDefault="00254DDA" w:rsidP="00254DDA">
      <w:pPr>
        <w:rPr>
          <w:sz w:val="16"/>
        </w:rPr>
      </w:pPr>
      <w:r w:rsidRPr="00B0095B">
        <w:rPr>
          <w:rStyle w:val="StyleUnderline"/>
          <w:highlight w:val="green"/>
        </w:rPr>
        <w:t>Is the Amazon</w:t>
      </w:r>
      <w:r w:rsidRPr="004355C8">
        <w:rPr>
          <w:sz w:val="16"/>
        </w:rPr>
        <w:t xml:space="preserve"> rainforest ‘</w:t>
      </w:r>
      <w:r w:rsidRPr="00B0095B">
        <w:rPr>
          <w:rStyle w:val="StyleUnderline"/>
          <w:highlight w:val="green"/>
        </w:rPr>
        <w:t>the lungs of the planet</w:t>
      </w:r>
      <w:r w:rsidRPr="004355C8">
        <w:rPr>
          <w:sz w:val="16"/>
        </w:rPr>
        <w:t>?’</w:t>
      </w:r>
    </w:p>
    <w:p w14:paraId="6C70FE73" w14:textId="77777777" w:rsidR="00254DDA" w:rsidRPr="004355C8" w:rsidRDefault="00254DDA" w:rsidP="00254DDA">
      <w:pPr>
        <w:rPr>
          <w:sz w:val="16"/>
        </w:rPr>
      </w:pPr>
      <w:r w:rsidRPr="004355C8">
        <w:rPr>
          <w:sz w:val="16"/>
        </w:rPr>
        <w:t xml:space="preserve">The Amazon rainforest is frequently referred to as the "lungs of the planet," but </w:t>
      </w:r>
      <w:r w:rsidRPr="004355C8">
        <w:rPr>
          <w:rStyle w:val="StyleUnderline"/>
        </w:rPr>
        <w:t xml:space="preserve">it may </w:t>
      </w:r>
      <w:r w:rsidRPr="00B0095B">
        <w:rPr>
          <w:rStyle w:val="StyleUnderline"/>
          <w:highlight w:val="green"/>
        </w:rPr>
        <w:t>not</w:t>
      </w:r>
      <w:r w:rsidRPr="004355C8">
        <w:rPr>
          <w:rStyle w:val="StyleUnderline"/>
        </w:rPr>
        <w:t xml:space="preserve"> be the </w:t>
      </w:r>
      <w:r w:rsidRPr="00B0095B">
        <w:rPr>
          <w:rStyle w:val="StyleUnderline"/>
          <w:highlight w:val="green"/>
        </w:rPr>
        <w:t>most accurate</w:t>
      </w:r>
      <w:r w:rsidRPr="004355C8">
        <w:rPr>
          <w:rStyle w:val="StyleUnderline"/>
        </w:rPr>
        <w:t xml:space="preserve"> analogy</w:t>
      </w:r>
      <w:r w:rsidRPr="004355C8">
        <w:rPr>
          <w:sz w:val="16"/>
        </w:rPr>
        <w:t xml:space="preserve"> for the forest's role.</w:t>
      </w:r>
    </w:p>
    <w:p w14:paraId="45DE7205" w14:textId="77777777" w:rsidR="00254DDA" w:rsidRPr="004355C8" w:rsidRDefault="00254DDA" w:rsidP="00254DDA">
      <w:pPr>
        <w:rPr>
          <w:sz w:val="16"/>
        </w:rPr>
      </w:pPr>
      <w:r w:rsidRPr="004355C8">
        <w:rPr>
          <w:sz w:val="16"/>
        </w:rPr>
        <w:t>Carlos Nobre, a University of Sao Paulo climate scientist, says a better way to picture the Amazon’s role is as a sink, draining heat-trapping carbon dioxide from the atmosphere. Currently, the world is emitting around 40 billion tons of CO2 into the atmosphere every year. The Amazon absorbs 2 billion tons of CO2 per year (or 5% of annual emissions), making it a vital part of preventing climate change.</w:t>
      </w:r>
    </w:p>
    <w:p w14:paraId="01C90768" w14:textId="77777777" w:rsidR="00254DDA" w:rsidRPr="004355C8" w:rsidRDefault="00254DDA" w:rsidP="00254DDA">
      <w:pPr>
        <w:rPr>
          <w:sz w:val="16"/>
        </w:rPr>
      </w:pPr>
      <w:r w:rsidRPr="00B0095B">
        <w:rPr>
          <w:rStyle w:val="StyleUnderline"/>
          <w:highlight w:val="green"/>
        </w:rPr>
        <w:t>Is</w:t>
      </w:r>
      <w:r w:rsidRPr="004355C8">
        <w:rPr>
          <w:sz w:val="16"/>
        </w:rPr>
        <w:t xml:space="preserve"> the </w:t>
      </w:r>
      <w:r w:rsidRPr="004355C8">
        <w:rPr>
          <w:rStyle w:val="StyleUnderline"/>
        </w:rPr>
        <w:t xml:space="preserve">world’s </w:t>
      </w:r>
      <w:r w:rsidRPr="00B0095B">
        <w:rPr>
          <w:rStyle w:val="StyleUnderline"/>
          <w:highlight w:val="green"/>
        </w:rPr>
        <w:t>oxygen supply at risk?</w:t>
      </w:r>
    </w:p>
    <w:p w14:paraId="182DCF3D" w14:textId="77777777" w:rsidR="00254DDA" w:rsidRDefault="00254DDA" w:rsidP="00254DDA">
      <w:pPr>
        <w:rPr>
          <w:sz w:val="16"/>
        </w:rPr>
      </w:pPr>
      <w:r w:rsidRPr="00B0095B">
        <w:rPr>
          <w:rStyle w:val="StyleUnderline"/>
          <w:highlight w:val="green"/>
        </w:rPr>
        <w:t>No</w:t>
      </w:r>
      <w:r w:rsidRPr="004355C8">
        <w:rPr>
          <w:rStyle w:val="StyleUnderline"/>
        </w:rPr>
        <w:t xml:space="preserve">. While </w:t>
      </w:r>
      <w:r w:rsidRPr="00B0095B">
        <w:rPr>
          <w:rStyle w:val="StyleUnderline"/>
          <w:highlight w:val="green"/>
        </w:rPr>
        <w:t xml:space="preserve">it's </w:t>
      </w:r>
      <w:r w:rsidRPr="00B0095B">
        <w:rPr>
          <w:rStyle w:val="Emphasis"/>
          <w:highlight w:val="green"/>
        </w:rPr>
        <w:t>commonly said</w:t>
      </w:r>
      <w:r w:rsidRPr="004355C8">
        <w:rPr>
          <w:sz w:val="16"/>
        </w:rPr>
        <w:t xml:space="preserve"> that the </w:t>
      </w:r>
      <w:r w:rsidRPr="00B0095B">
        <w:rPr>
          <w:rStyle w:val="StyleUnderline"/>
          <w:highlight w:val="green"/>
        </w:rPr>
        <w:t xml:space="preserve">Amazon produces </w:t>
      </w:r>
      <w:r w:rsidRPr="00B0095B">
        <w:rPr>
          <w:rStyle w:val="Emphasis"/>
          <w:highlight w:val="green"/>
        </w:rPr>
        <w:t>20%</w:t>
      </w:r>
      <w:r w:rsidRPr="00B0095B">
        <w:rPr>
          <w:rStyle w:val="StyleUnderline"/>
          <w:highlight w:val="green"/>
        </w:rPr>
        <w:t xml:space="preserve"> of</w:t>
      </w:r>
      <w:r w:rsidRPr="004355C8">
        <w:rPr>
          <w:rStyle w:val="StyleUnderline"/>
        </w:rPr>
        <w:t xml:space="preserve"> the </w:t>
      </w:r>
      <w:r w:rsidRPr="00B0095B">
        <w:rPr>
          <w:rStyle w:val="Emphasis"/>
          <w:highlight w:val="green"/>
        </w:rPr>
        <w:t>world's oxygen</w:t>
      </w:r>
      <w:r w:rsidRPr="004355C8">
        <w:rPr>
          <w:rStyle w:val="StyleUnderline"/>
        </w:rPr>
        <w:t xml:space="preserve">, climate </w:t>
      </w:r>
      <w:r w:rsidRPr="00B0095B">
        <w:rPr>
          <w:rStyle w:val="StyleUnderline"/>
          <w:highlight w:val="green"/>
        </w:rPr>
        <w:t>scientists say</w:t>
      </w:r>
      <w:r w:rsidRPr="004355C8">
        <w:rPr>
          <w:rStyle w:val="StyleUnderline"/>
        </w:rPr>
        <w:t xml:space="preserve"> </w:t>
      </w:r>
      <w:r w:rsidRPr="00B0095B">
        <w:rPr>
          <w:rStyle w:val="Emphasis"/>
          <w:highlight w:val="green"/>
        </w:rPr>
        <w:t>that figure is wrong</w:t>
      </w:r>
      <w:r w:rsidRPr="00B0095B">
        <w:rPr>
          <w:rStyle w:val="StyleUnderline"/>
          <w:highlight w:val="green"/>
        </w:rPr>
        <w:t xml:space="preserve"> and</w:t>
      </w:r>
      <w:r w:rsidRPr="004355C8">
        <w:rPr>
          <w:sz w:val="16"/>
        </w:rPr>
        <w:t xml:space="preserve"> the </w:t>
      </w:r>
      <w:r w:rsidRPr="00B0095B">
        <w:rPr>
          <w:rStyle w:val="StyleUnderline"/>
          <w:highlight w:val="green"/>
        </w:rPr>
        <w:t xml:space="preserve">oxygen supply is </w:t>
      </w:r>
      <w:r w:rsidRPr="00B0095B">
        <w:rPr>
          <w:rStyle w:val="Emphasis"/>
          <w:highlight w:val="green"/>
        </w:rPr>
        <w:t>not</w:t>
      </w:r>
      <w:r w:rsidRPr="004355C8">
        <w:rPr>
          <w:rStyle w:val="Emphasis"/>
        </w:rPr>
        <w:t xml:space="preserve"> directly </w:t>
      </w:r>
      <w:r w:rsidRPr="00B0095B">
        <w:rPr>
          <w:rStyle w:val="Emphasis"/>
          <w:highlight w:val="green"/>
        </w:rPr>
        <w:t>at risk</w:t>
      </w:r>
      <w:r w:rsidRPr="00B0095B">
        <w:rPr>
          <w:rStyle w:val="StyleUnderline"/>
          <w:highlight w:val="green"/>
        </w:rPr>
        <w:t xml:space="preserve"> in </w:t>
      </w:r>
      <w:r w:rsidRPr="00B0095B">
        <w:rPr>
          <w:rStyle w:val="Emphasis"/>
          <w:highlight w:val="green"/>
        </w:rPr>
        <w:t>any case</w:t>
      </w:r>
      <w:r w:rsidRPr="004355C8">
        <w:rPr>
          <w:sz w:val="16"/>
        </w:rPr>
        <w:t xml:space="preserve">. That's because </w:t>
      </w:r>
      <w:r w:rsidRPr="00B0095B">
        <w:rPr>
          <w:rStyle w:val="StyleUnderline"/>
          <w:highlight w:val="green"/>
        </w:rPr>
        <w:t>forests</w:t>
      </w:r>
      <w:r w:rsidRPr="004355C8">
        <w:rPr>
          <w:sz w:val="16"/>
        </w:rPr>
        <w:t xml:space="preserve">, including the Amazon, </w:t>
      </w:r>
      <w:r w:rsidRPr="00B0095B">
        <w:rPr>
          <w:rStyle w:val="Emphasis"/>
          <w:highlight w:val="green"/>
        </w:rPr>
        <w:t>absorb</w:t>
      </w:r>
      <w:r w:rsidRPr="004355C8">
        <w:rPr>
          <w:rStyle w:val="StyleUnderline"/>
        </w:rPr>
        <w:t xml:space="preserve"> roughly the </w:t>
      </w:r>
      <w:r w:rsidRPr="00B0095B">
        <w:rPr>
          <w:rStyle w:val="Emphasis"/>
          <w:highlight w:val="green"/>
        </w:rPr>
        <w:t>same amount</w:t>
      </w:r>
      <w:r w:rsidRPr="00B0095B">
        <w:rPr>
          <w:rStyle w:val="StyleUnderline"/>
          <w:highlight w:val="green"/>
        </w:rPr>
        <w:t xml:space="preserve"> of </w:t>
      </w:r>
      <w:r w:rsidRPr="00B0095B">
        <w:rPr>
          <w:rStyle w:val="Emphasis"/>
          <w:highlight w:val="green"/>
        </w:rPr>
        <w:t>oxygen</w:t>
      </w:r>
      <w:r w:rsidRPr="00B0095B">
        <w:rPr>
          <w:rStyle w:val="StyleUnderline"/>
          <w:highlight w:val="green"/>
        </w:rPr>
        <w:t xml:space="preserve"> they </w:t>
      </w:r>
      <w:r w:rsidRPr="00B0095B">
        <w:rPr>
          <w:rStyle w:val="Emphasis"/>
          <w:highlight w:val="green"/>
        </w:rPr>
        <w:t>produce</w:t>
      </w:r>
      <w:r w:rsidRPr="004355C8">
        <w:rPr>
          <w:sz w:val="16"/>
        </w:rPr>
        <w:t>. Plants do produce oxygen through photosynthesis, but they also absorb it to grow, as do animals and microbes.</w:t>
      </w:r>
    </w:p>
    <w:p w14:paraId="30742251" w14:textId="77777777" w:rsidR="00254DDA" w:rsidRPr="00796201" w:rsidRDefault="00254DDA" w:rsidP="00254DDA"/>
    <w:p w14:paraId="72554F05" w14:textId="77777777" w:rsidR="00254DDA" w:rsidRPr="00E63148" w:rsidRDefault="00254DDA" w:rsidP="00254DDA">
      <w:pPr>
        <w:pStyle w:val="Heading4"/>
      </w:pPr>
      <w:r>
        <w:t>There’s no reverse causal solvency for agribusiness – laws and deregulations aren’t going to be overturned by US bank unions</w:t>
      </w:r>
    </w:p>
    <w:p w14:paraId="4DC56B9A" w14:textId="77777777" w:rsidR="00254DDA" w:rsidRPr="00E63148" w:rsidRDefault="00254DDA" w:rsidP="00254DDA">
      <w:r w:rsidRPr="00E63148">
        <w:rPr>
          <w:rStyle w:val="Style13ptBold"/>
        </w:rPr>
        <w:t xml:space="preserve">Pereira </w:t>
      </w:r>
      <w:r>
        <w:rPr>
          <w:rStyle w:val="Style13ptBold"/>
        </w:rPr>
        <w:t>’</w:t>
      </w:r>
      <w:r w:rsidRPr="00E63148">
        <w:rPr>
          <w:rStyle w:val="Style13ptBold"/>
        </w:rPr>
        <w:t>24</w:t>
      </w:r>
      <w:r>
        <w:rPr>
          <w:rStyle w:val="Style13ptBold"/>
        </w:rPr>
        <w:t xml:space="preserve"> – NYU in green</w:t>
      </w:r>
      <w:r w:rsidRPr="00E63148">
        <w:t> </w:t>
      </w:r>
      <w:r>
        <w:t>[</w:t>
      </w:r>
      <w:r w:rsidRPr="00E63148">
        <w:t xml:space="preserve">Eder Johnson de Area Leão Pereira </w:t>
      </w:r>
      <w:r>
        <w:t>(</w:t>
      </w:r>
      <w:r w:rsidRPr="00E63148">
        <w:t>Professor of Economics at Instituto Federal do Maranhão)</w:t>
      </w:r>
      <w:r>
        <w:t xml:space="preserve">, </w:t>
      </w:r>
      <w:r w:rsidRPr="000A7AFD">
        <w:t xml:space="preserve">Luisa Maria </w:t>
      </w:r>
      <w:proofErr w:type="spellStart"/>
      <w:r w:rsidRPr="000A7AFD">
        <w:t>Diele</w:t>
      </w:r>
      <w:proofErr w:type="spellEnd"/>
      <w:r w:rsidRPr="000A7AFD">
        <w:t>-Viegas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29BDC54B" w14:textId="77777777" w:rsidR="00254DDA" w:rsidRPr="000A7AFD" w:rsidRDefault="00254DDA" w:rsidP="00254DDA">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B0095B">
        <w:rPr>
          <w:rStyle w:val="Emphasis"/>
          <w:highlight w:val="gree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B0095B">
        <w:rPr>
          <w:rStyle w:val="Emphasis"/>
          <w:highlight w:val="green"/>
        </w:rPr>
        <w:t>major threat</w:t>
      </w:r>
      <w:r w:rsidRPr="00274628">
        <w:rPr>
          <w:rStyle w:val="Emphasis"/>
        </w:rPr>
        <w:t>s</w:t>
      </w:r>
      <w:r w:rsidRPr="00274628">
        <w:rPr>
          <w:rStyle w:val="StyleUnderline"/>
        </w:rPr>
        <w:t> </w:t>
      </w:r>
      <w:r w:rsidRPr="00B0095B">
        <w:rPr>
          <w:rStyle w:val="StyleUnderline"/>
          <w:highlight w:val="green"/>
        </w:rPr>
        <w:t>to</w:t>
      </w:r>
      <w:r w:rsidRPr="00E63148">
        <w:rPr>
          <w:rStyle w:val="StyleUnderline"/>
        </w:rPr>
        <w:t xml:space="preserve"> the </w:t>
      </w:r>
      <w:r w:rsidRPr="00B0095B">
        <w:rPr>
          <w:rStyle w:val="StyleUnderline"/>
          <w:highlight w:val="gree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B0095B">
        <w:rPr>
          <w:rStyle w:val="Emphasis"/>
          <w:highlight w:val="gree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B0095B">
        <w:rPr>
          <w:rStyle w:val="Emphasis"/>
          <w:highlight w:val="green"/>
        </w:rPr>
        <w:t>irreversible</w:t>
      </w:r>
      <w:r w:rsidRPr="00274628">
        <w:rPr>
          <w:rStyle w:val="Emphasis"/>
        </w:rPr>
        <w:t xml:space="preserve"> </w:t>
      </w:r>
      <w:r w:rsidRPr="00B31503">
        <w:rPr>
          <w:rStyle w:val="Emphasis"/>
        </w:rPr>
        <w:t>forest fragmentation</w:t>
      </w:r>
      <w:r w:rsidRPr="00274628">
        <w:rPr>
          <w:rStyle w:val="StyleUnderline"/>
        </w:rPr>
        <w:t xml:space="preserve"> </w:t>
      </w:r>
      <w:r w:rsidRPr="00B0095B">
        <w:rPr>
          <w:rStyle w:val="StyleUnderline"/>
          <w:highlight w:val="gree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7046999F" w14:textId="77777777" w:rsidR="00254DDA" w:rsidRPr="000A7AFD" w:rsidRDefault="00254DDA" w:rsidP="00254DDA">
      <w:pPr>
        <w:rPr>
          <w:sz w:val="16"/>
        </w:rPr>
      </w:pPr>
      <w:r w:rsidRPr="00B0095B">
        <w:rPr>
          <w:rStyle w:val="Emphasis"/>
          <w:highlight w:val="green"/>
        </w:rPr>
        <w:t>Livestock</w:t>
      </w:r>
      <w:r w:rsidRPr="00E63148">
        <w:rPr>
          <w:rStyle w:val="StyleUnderline"/>
        </w:rPr>
        <w:t xml:space="preserve"> is </w:t>
      </w:r>
      <w:r w:rsidRPr="00B0095B">
        <w:rPr>
          <w:rStyle w:val="StyleUnderline"/>
          <w:highlight w:val="green"/>
        </w:rPr>
        <w:t xml:space="preserve">responsible for </w:t>
      </w:r>
      <w:r w:rsidRPr="00B0095B">
        <w:rPr>
          <w:rStyle w:val="Emphasis"/>
          <w:highlight w:val="green"/>
        </w:rPr>
        <w:t>65%</w:t>
      </w:r>
      <w:r w:rsidRPr="00274628">
        <w:rPr>
          <w:rStyle w:val="StyleUnderline"/>
        </w:rPr>
        <w:t xml:space="preserve"> of current deforestation</w:t>
      </w:r>
      <w:r w:rsidRPr="00E63148">
        <w:rPr>
          <w:rStyle w:val="StyleUnderline"/>
        </w:rPr>
        <w:t xml:space="preserve"> rates in </w:t>
      </w:r>
      <w:r w:rsidRPr="00BC0935">
        <w:rPr>
          <w:rStyle w:val="StyleUnderline"/>
        </w:rPr>
        <w:t>Brazil </w:t>
      </w:r>
      <w:proofErr w:type="gramStart"/>
      <w:r w:rsidRPr="00BC0935">
        <w:rPr>
          <w:rStyle w:val="StyleUnderline"/>
        </w:rPr>
        <w:t>and also</w:t>
      </w:r>
      <w:proofErr w:type="gramEnd"/>
      <w:r w:rsidRPr="00BC0935">
        <w:rPr>
          <w:rStyle w:val="StyleUnderline"/>
        </w:rPr>
        <w:t>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B0095B">
        <w:rPr>
          <w:rStyle w:val="StyleUnderline"/>
          <w:highlight w:val="green"/>
        </w:rPr>
        <w:t>agribusiness</w:t>
      </w:r>
      <w:r w:rsidRPr="00274628">
        <w:rPr>
          <w:rStyle w:val="StyleUnderline"/>
        </w:rPr>
        <w:t> </w:t>
      </w:r>
      <w:r w:rsidRPr="00B0095B">
        <w:rPr>
          <w:rStyle w:val="StyleUnderline"/>
          <w:highlight w:val="green"/>
        </w:rPr>
        <w:t>entrepreneurs</w:t>
      </w:r>
      <w:r w:rsidRPr="00E63148">
        <w:rPr>
          <w:rStyle w:val="StyleUnderline"/>
        </w:rPr>
        <w:t xml:space="preserve"> have focused on</w:t>
      </w:r>
      <w:r w:rsidRPr="00BC0935">
        <w:rPr>
          <w:rStyle w:val="StyleUnderline"/>
        </w:rPr>
        <w:t> </w:t>
      </w:r>
      <w:r w:rsidRPr="00B0095B">
        <w:rPr>
          <w:rStyle w:val="Emphasis"/>
          <w:highlight w:val="green"/>
        </w:rPr>
        <w:t>cut</w:t>
      </w:r>
      <w:r w:rsidRPr="00B31503">
        <w:rPr>
          <w:rStyle w:val="Emphasis"/>
        </w:rPr>
        <w:t xml:space="preserve">ting </w:t>
      </w:r>
      <w:r w:rsidRPr="00B0095B">
        <w:rPr>
          <w:rStyle w:val="Emphasis"/>
          <w:highlight w:val="green"/>
        </w:rPr>
        <w:t>funding</w:t>
      </w:r>
      <w:r w:rsidRPr="00B0095B">
        <w:rPr>
          <w:rStyle w:val="StyleUnderline"/>
          <w:highlight w:val="green"/>
        </w:rPr>
        <w:t> from</w:t>
      </w:r>
      <w:r w:rsidRPr="00274628">
        <w:rPr>
          <w:rStyle w:val="StyleUnderline"/>
        </w:rPr>
        <w:t xml:space="preserve"> </w:t>
      </w:r>
      <w:r w:rsidRPr="00B31503">
        <w:rPr>
          <w:rStyle w:val="Emphasis"/>
        </w:rPr>
        <w:t>environmental</w:t>
      </w:r>
      <w:r w:rsidRPr="00274628">
        <w:rPr>
          <w:rStyle w:val="Emphasis"/>
        </w:rPr>
        <w:t xml:space="preserve"> </w:t>
      </w:r>
      <w:r w:rsidRPr="00B0095B">
        <w:rPr>
          <w:rStyle w:val="Emphasis"/>
          <w:highlight w:val="green"/>
        </w:rPr>
        <w:t>regulatory agencies</w:t>
      </w:r>
      <w:r w:rsidRPr="000A7AFD">
        <w:rPr>
          <w:sz w:val="16"/>
        </w:rPr>
        <w:t xml:space="preserve">, </w:t>
      </w:r>
      <w:r w:rsidRPr="000976FA">
        <w:rPr>
          <w:rStyle w:val="StyleUnderline"/>
        </w:rPr>
        <w:t xml:space="preserve">such as the Brazilian Institute for </w:t>
      </w:r>
      <w:r w:rsidRPr="000976FA">
        <w:rPr>
          <w:rStyle w:val="StyleUnderline"/>
        </w:rPr>
        <w:lastRenderedPageBreak/>
        <w:t>the Environment and Renewable Natural Resources (IBAMA) and the Chico Mendes Institute for Biodiversity Conservation (ICMBio),</w:t>
      </w:r>
      <w:r w:rsidRPr="000A7AFD">
        <w:rPr>
          <w:sz w:val="16"/>
        </w:rPr>
        <w:t xml:space="preserve"> </w:t>
      </w:r>
      <w:r w:rsidRPr="00E63148">
        <w:rPr>
          <w:rStyle w:val="StyleUnderline"/>
        </w:rPr>
        <w:t xml:space="preserve">besides </w:t>
      </w:r>
      <w:r w:rsidRPr="00B0095B">
        <w:rPr>
          <w:rStyle w:val="StyleUnderline"/>
          <w:highlight w:val="green"/>
        </w:rPr>
        <w:t>passing laws to benefit</w:t>
      </w:r>
      <w:r w:rsidRPr="00727FD7">
        <w:rPr>
          <w:rStyle w:val="StyleUnderline"/>
        </w:rPr>
        <w:t xml:space="preserve"> the </w:t>
      </w:r>
      <w:r w:rsidRPr="00B0095B">
        <w:rPr>
          <w:rStyle w:val="StyleUnderline"/>
          <w:highlight w:val="green"/>
        </w:rPr>
        <w:t>agribusiness</w:t>
      </w:r>
      <w:r w:rsidRPr="00727FD7">
        <w:rPr>
          <w:rStyle w:val="StyleUnderline"/>
        </w:rPr>
        <w:t> instead of promoting</w:t>
      </w:r>
      <w:r w:rsidRPr="00E63148">
        <w:rPr>
          <w:rStyle w:val="StyleUnderline"/>
        </w:rPr>
        <w:t xml:space="preserve"> forest conservation, </w:t>
      </w:r>
      <w:r w:rsidRPr="00274628">
        <w:rPr>
          <w:rStyle w:val="StyleUnderline"/>
        </w:rPr>
        <w:t xml:space="preserve">leading to a </w:t>
      </w:r>
      <w:r w:rsidRPr="00B0095B">
        <w:rPr>
          <w:rStyle w:val="Emphasis"/>
          <w:highlight w:val="green"/>
        </w:rPr>
        <w:t>dismantl</w:t>
      </w:r>
      <w:r w:rsidRPr="00274628">
        <w:rPr>
          <w:rStyle w:val="StyleUnderline"/>
        </w:rPr>
        <w:t xml:space="preserve">ing of Brazilian </w:t>
      </w:r>
      <w:r w:rsidRPr="00B0095B">
        <w:rPr>
          <w:rStyle w:val="StyleUnderline"/>
          <w:highlight w:val="green"/>
        </w:rPr>
        <w:t xml:space="preserve">environmental legislation and </w:t>
      </w:r>
      <w:r w:rsidRPr="00B0095B">
        <w:rPr>
          <w:rStyle w:val="Emphasis"/>
          <w:highlight w:val="green"/>
        </w:rPr>
        <w:t>facilitat</w:t>
      </w:r>
      <w:r w:rsidRPr="00274628">
        <w:rPr>
          <w:rStyle w:val="StyleUnderline"/>
        </w:rPr>
        <w:t xml:space="preserve">ing the </w:t>
      </w:r>
      <w:r w:rsidRPr="00B0095B">
        <w:rPr>
          <w:rStyle w:val="StyleUnderline"/>
          <w:highlight w:val="green"/>
        </w:rPr>
        <w:t xml:space="preserve">Amazon </w:t>
      </w:r>
      <w:r w:rsidRPr="00B0095B">
        <w:rPr>
          <w:rStyle w:val="Emphasis"/>
          <w:highlight w:val="gree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B0095B">
        <w:rPr>
          <w:rStyle w:val="StyleUnderline"/>
          <w:highlight w:val="green"/>
        </w:rPr>
        <w:t>highest rate</w:t>
      </w:r>
      <w:r w:rsidRPr="00274628">
        <w:rPr>
          <w:rStyle w:val="StyleUnderline"/>
        </w:rPr>
        <w:t xml:space="preserve"> in</w:t>
      </w:r>
      <w:r w:rsidRPr="00E63148">
        <w:rPr>
          <w:rStyle w:val="StyleUnderline"/>
        </w:rPr>
        <w:t xml:space="preserve"> the </w:t>
      </w:r>
      <w:r w:rsidRPr="00B0095B">
        <w:rPr>
          <w:rStyle w:val="Emphasis"/>
          <w:highlight w:val="gree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44686E55" w14:textId="77777777" w:rsidR="00254DDA" w:rsidRPr="004A3536" w:rsidRDefault="00254DDA" w:rsidP="00254DDA"/>
    <w:p w14:paraId="755D98A1" w14:textId="77777777" w:rsidR="00254DDA" w:rsidRDefault="00254DDA" w:rsidP="00254DDA">
      <w:pPr>
        <w:pStyle w:val="Heading3"/>
      </w:pPr>
      <w:r>
        <w:lastRenderedPageBreak/>
        <w:t>Solvency</w:t>
      </w:r>
    </w:p>
    <w:p w14:paraId="22B54BF4" w14:textId="77777777" w:rsidR="00254DDA" w:rsidRPr="001E65EF" w:rsidRDefault="00254DDA" w:rsidP="00254DDA">
      <w:pPr>
        <w:pStyle w:val="Heading4"/>
        <w:spacing w:before="30" w:line="278" w:lineRule="atLeast"/>
        <w:rPr>
          <w:rFonts w:cs="Calibri"/>
          <w:color w:val="000000"/>
          <w:szCs w:val="26"/>
        </w:rPr>
      </w:pPr>
      <w:r w:rsidRPr="001E65EF">
        <w:rPr>
          <w:rFonts w:cs="Calibri"/>
          <w:color w:val="000000"/>
          <w:szCs w:val="26"/>
        </w:rPr>
        <w:t xml:space="preserve">The </w:t>
      </w:r>
      <w:proofErr w:type="spellStart"/>
      <w:r w:rsidRPr="001E65EF">
        <w:rPr>
          <w:rFonts w:cs="Calibri"/>
          <w:color w:val="000000"/>
          <w:szCs w:val="26"/>
        </w:rPr>
        <w:t>aff</w:t>
      </w:r>
      <w:proofErr w:type="spellEnd"/>
      <w:r w:rsidRPr="001E65EF">
        <w:rPr>
          <w:rFonts w:cs="Calibri"/>
          <w:color w:val="000000"/>
          <w:szCs w:val="26"/>
        </w:rPr>
        <w:t xml:space="preserve"> puts the cart before the horse – absent strong organized labor sectoral bargaining only serves employers – low union density in the </w:t>
      </w:r>
      <w:proofErr w:type="spellStart"/>
      <w:r w:rsidRPr="001E65EF">
        <w:rPr>
          <w:rFonts w:cs="Calibri"/>
          <w:color w:val="000000"/>
          <w:szCs w:val="26"/>
        </w:rPr>
        <w:t>squo</w:t>
      </w:r>
      <w:proofErr w:type="spellEnd"/>
      <w:r w:rsidRPr="001E65EF">
        <w:rPr>
          <w:rFonts w:cs="Calibri"/>
          <w:color w:val="000000"/>
          <w:szCs w:val="26"/>
        </w:rPr>
        <w:t xml:space="preserve"> is a reason the plan fails</w:t>
      </w:r>
    </w:p>
    <w:p w14:paraId="202FA609" w14:textId="77777777" w:rsidR="00254DDA" w:rsidRPr="001E65EF" w:rsidRDefault="00254DDA" w:rsidP="00254DDA">
      <w:pPr>
        <w:spacing w:after="120" w:line="235" w:lineRule="atLeast"/>
        <w:rPr>
          <w:color w:val="000000"/>
        </w:rPr>
      </w:pPr>
      <w:r w:rsidRPr="001E65EF">
        <w:rPr>
          <w:b/>
          <w:bCs/>
          <w:color w:val="000000"/>
          <w:sz w:val="26"/>
          <w:szCs w:val="26"/>
        </w:rPr>
        <w:t>McAlevey 21</w:t>
      </w:r>
      <w:r w:rsidRPr="001E65EF">
        <w:rPr>
          <w:color w:val="000000"/>
        </w:rPr>
        <w:t>, experienced union organizer and Senior Policy Fellow, University of California, Berkeley's Institute for Research on Labor and Employment. (Jane, “Silicon Valley’s Offer of Sectoral Bargaining Is a Trick,” The Nation, March 3rd, 2021, https://www.thenation.com/article/politics/silicon-sectoral-bargaining-unions/) rose</w:t>
      </w:r>
    </w:p>
    <w:p w14:paraId="58677624" w14:textId="42575742" w:rsidR="00254DDA" w:rsidRPr="001E65EF" w:rsidRDefault="00254DDA" w:rsidP="00254DDA">
      <w:pPr>
        <w:spacing w:line="235" w:lineRule="atLeast"/>
        <w:rPr>
          <w:color w:val="000000"/>
        </w:rPr>
      </w:pPr>
      <w:r w:rsidRPr="001E65EF">
        <w:rPr>
          <w:color w:val="000000"/>
          <w:u w:val="single"/>
        </w:rPr>
        <w:t>While sectoral bargaining sounds enticing, its</w:t>
      </w:r>
      <w:r w:rsidRPr="001E65EF">
        <w:rPr>
          <w:color w:val="000000"/>
        </w:rPr>
        <w:t> </w:t>
      </w:r>
      <w:r w:rsidRPr="001E65EF">
        <w:rPr>
          <w:color w:val="000000"/>
          <w:u w:val="single"/>
          <w:shd w:val="clear" w:color="auto" w:fill="00FF00"/>
        </w:rPr>
        <w:t>theoretical advantages disappear when workers aren’t regularly organized to</w:t>
      </w:r>
      <w:r w:rsidRPr="001E65EF">
        <w:rPr>
          <w:color w:val="000000"/>
        </w:rPr>
        <w:t> </w:t>
      </w:r>
      <w:r w:rsidRPr="001E65EF">
        <w:rPr>
          <w:color w:val="000000"/>
          <w:u w:val="single"/>
        </w:rPr>
        <w:t>such</w:t>
      </w:r>
      <w:r w:rsidRPr="001E65EF">
        <w:rPr>
          <w:color w:val="000000"/>
        </w:rPr>
        <w:t> </w:t>
      </w:r>
      <w:r w:rsidRPr="001E65EF">
        <w:rPr>
          <w:color w:val="000000"/>
          <w:u w:val="single"/>
          <w:shd w:val="clear" w:color="auto" w:fill="00FF00"/>
        </w:rPr>
        <w:t>a degree that they</w:t>
      </w:r>
      <w:r w:rsidRPr="001E65EF">
        <w:rPr>
          <w:color w:val="000000"/>
        </w:rPr>
        <w:t> </w:t>
      </w:r>
      <w:r w:rsidRPr="001E65EF">
        <w:rPr>
          <w:color w:val="000000"/>
          <w:u w:val="single"/>
        </w:rPr>
        <w:t>walk off the job and</w:t>
      </w:r>
      <w:r w:rsidRPr="001E65EF">
        <w:rPr>
          <w:color w:val="000000"/>
        </w:rPr>
        <w:t> </w:t>
      </w:r>
      <w:r w:rsidRPr="001E65EF">
        <w:rPr>
          <w:color w:val="000000"/>
          <w:u w:val="single"/>
          <w:shd w:val="clear" w:color="auto" w:fill="00FF00"/>
        </w:rPr>
        <w:t>regularly strike.</w:t>
      </w:r>
      <w:r w:rsidRPr="001E65EF">
        <w:rPr>
          <w:color w:val="000000"/>
        </w:rPr>
        <w:t> </w:t>
      </w:r>
      <w:r w:rsidRPr="001E65EF">
        <w:rPr>
          <w:color w:val="000000"/>
          <w:u w:val="single"/>
        </w:rPr>
        <w:t>Its</w:t>
      </w:r>
      <w:r w:rsidRPr="001E65EF">
        <w:rPr>
          <w:color w:val="000000"/>
        </w:rPr>
        <w:t> </w:t>
      </w:r>
      <w:r w:rsidRPr="001E65EF">
        <w:rPr>
          <w:color w:val="000000"/>
          <w:u w:val="single"/>
          <w:shd w:val="clear" w:color="auto" w:fill="00FF00"/>
        </w:rPr>
        <w:t>proponents point to</w:t>
      </w:r>
      <w:r w:rsidRPr="001E65EF">
        <w:rPr>
          <w:color w:val="000000"/>
        </w:rPr>
        <w:t> </w:t>
      </w:r>
      <w:r w:rsidRPr="001E65EF">
        <w:rPr>
          <w:color w:val="000000"/>
          <w:u w:val="single"/>
        </w:rPr>
        <w:t>nations such as</w:t>
      </w:r>
      <w:r w:rsidRPr="001E65EF">
        <w:rPr>
          <w:color w:val="000000"/>
        </w:rPr>
        <w:t> </w:t>
      </w:r>
      <w:r w:rsidRPr="001E65EF">
        <w:rPr>
          <w:color w:val="000000"/>
          <w:u w:val="single"/>
          <w:shd w:val="clear" w:color="auto" w:fill="00FF00"/>
        </w:rPr>
        <w:t>Germany and Sweden</w:t>
      </w:r>
      <w:r w:rsidRPr="001E65EF">
        <w:rPr>
          <w:color w:val="000000"/>
          <w:u w:val="single"/>
        </w:rPr>
        <w:t>, where workers have sectoral bargaining,</w:t>
      </w:r>
      <w:r w:rsidRPr="001E65EF">
        <w:rPr>
          <w:color w:val="000000"/>
        </w:rPr>
        <w:t> </w:t>
      </w:r>
      <w:r w:rsidRPr="001E65EF">
        <w:rPr>
          <w:color w:val="000000"/>
          <w:u w:val="single"/>
          <w:shd w:val="clear" w:color="auto" w:fill="00FF00"/>
        </w:rPr>
        <w:t>implying</w:t>
      </w:r>
      <w:r w:rsidRPr="001E65EF">
        <w:rPr>
          <w:color w:val="000000"/>
        </w:rPr>
        <w:t> </w:t>
      </w:r>
      <w:r w:rsidRPr="001E65EF">
        <w:rPr>
          <w:color w:val="000000"/>
          <w:u w:val="single"/>
        </w:rPr>
        <w:t>that</w:t>
      </w:r>
      <w:r w:rsidRPr="001E65EF">
        <w:rPr>
          <w:color w:val="000000"/>
        </w:rPr>
        <w:t> </w:t>
      </w:r>
      <w:r w:rsidRPr="001E65EF">
        <w:rPr>
          <w:color w:val="000000"/>
          <w:u w:val="single"/>
          <w:shd w:val="clear" w:color="auto" w:fill="00FF00"/>
        </w:rPr>
        <w:t>this single-policy formula is why workers</w:t>
      </w:r>
      <w:r w:rsidRPr="001E65EF">
        <w:rPr>
          <w:color w:val="000000"/>
        </w:rPr>
        <w:t> </w:t>
      </w:r>
      <w:r w:rsidRPr="001E65EF">
        <w:rPr>
          <w:color w:val="000000"/>
          <w:u w:val="single"/>
        </w:rPr>
        <w:t>there</w:t>
      </w:r>
      <w:r w:rsidRPr="001E65EF">
        <w:rPr>
          <w:color w:val="000000"/>
        </w:rPr>
        <w:t> </w:t>
      </w:r>
      <w:r w:rsidRPr="001E65EF">
        <w:rPr>
          <w:color w:val="000000"/>
          <w:u w:val="single"/>
          <w:shd w:val="clear" w:color="auto" w:fill="00FF00"/>
        </w:rPr>
        <w:t>have the standard of living they enjoy</w:t>
      </w:r>
      <w:r w:rsidRPr="001E65EF">
        <w:rPr>
          <w:color w:val="000000"/>
        </w:rPr>
        <w:t> </w:t>
      </w:r>
      <w:r w:rsidRPr="001E65EF">
        <w:rPr>
          <w:color w:val="000000"/>
          <w:u w:val="single"/>
        </w:rPr>
        <w:t>today</w:t>
      </w:r>
      <w:r w:rsidRPr="001E65EF">
        <w:rPr>
          <w:color w:val="000000"/>
        </w:rPr>
        <w:t>, with universal health care, robust paid sick leave, amazing paid parental leave, and salary maintenance at full or close to full pay while sheltering-in-place during the pandemic. </w:t>
      </w:r>
      <w:r w:rsidRPr="001E65EF">
        <w:rPr>
          <w:color w:val="000000"/>
          <w:u w:val="single"/>
          <w:shd w:val="clear" w:color="auto" w:fill="00FF00"/>
        </w:rPr>
        <w:t xml:space="preserve">Such comparison </w:t>
      </w:r>
      <w:proofErr w:type="gramStart"/>
      <w:r w:rsidRPr="001E65EF">
        <w:rPr>
          <w:color w:val="000000"/>
          <w:u w:val="single"/>
          <w:shd w:val="clear" w:color="auto" w:fill="00FF00"/>
        </w:rPr>
        <w:t>are</w:t>
      </w:r>
      <w:proofErr w:type="gramEnd"/>
      <w:r w:rsidRPr="001E65EF">
        <w:rPr>
          <w:color w:val="000000"/>
        </w:rPr>
        <w:t> </w:t>
      </w:r>
      <w:r w:rsidRPr="001E65EF">
        <w:rPr>
          <w:color w:val="000000"/>
          <w:u w:val="single"/>
        </w:rPr>
        <w:t>either</w:t>
      </w:r>
      <w:r w:rsidRPr="001E65EF">
        <w:rPr>
          <w:color w:val="000000"/>
        </w:rPr>
        <w:t> </w:t>
      </w:r>
      <w:r w:rsidRPr="001E65EF">
        <w:rPr>
          <w:color w:val="000000"/>
          <w:u w:val="single"/>
          <w:shd w:val="clear" w:color="auto" w:fill="00FF00"/>
        </w:rPr>
        <w:t>disingenuous</w:t>
      </w:r>
      <w:r w:rsidRPr="001E65EF">
        <w:rPr>
          <w:color w:val="000000"/>
        </w:rPr>
        <w:t> </w:t>
      </w:r>
      <w:r w:rsidRPr="001E65EF">
        <w:rPr>
          <w:color w:val="000000"/>
          <w:u w:val="single"/>
        </w:rPr>
        <w:t>or ignorant—</w:t>
      </w:r>
      <w:r w:rsidRPr="001E65EF">
        <w:rPr>
          <w:color w:val="000000"/>
        </w:rPr>
        <w:t>either way, accepting third-category status in exchange for sectoral bargaining would be a disaster for US workers.</w:t>
      </w:r>
    </w:p>
    <w:p w14:paraId="142C2A2F" w14:textId="77777777" w:rsidR="00254DDA" w:rsidRPr="00B43DB3" w:rsidRDefault="00254DDA" w:rsidP="00254DDA">
      <w:pPr>
        <w:spacing w:line="235" w:lineRule="atLeast"/>
        <w:rPr>
          <w:color w:val="000000"/>
        </w:rPr>
      </w:pPr>
      <w:r w:rsidRPr="001E65EF">
        <w:rPr>
          <w:color w:val="000000"/>
        </w:rPr>
        <w:t>As a signatory to the letter, which demands adherence to core principles of worker participation and democracy in any sectoral bargaining regime, I can attest to a simple fact: </w:t>
      </w:r>
      <w:r w:rsidRPr="001E65EF">
        <w:rPr>
          <w:color w:val="000000"/>
          <w:u w:val="single"/>
        </w:rPr>
        <w:t>In Germany or Sweden, or anywhere else in the world,</w:t>
      </w:r>
      <w:r w:rsidRPr="001E65EF">
        <w:rPr>
          <w:color w:val="000000"/>
        </w:rPr>
        <w:t> </w:t>
      </w:r>
      <w:r w:rsidRPr="001E65EF">
        <w:rPr>
          <w:color w:val="000000"/>
          <w:u w:val="single"/>
          <w:shd w:val="clear" w:color="auto" w:fill="00FF00"/>
        </w:rPr>
        <w:t>workers didn’t achieve</w:t>
      </w:r>
      <w:r w:rsidRPr="001E65EF">
        <w:rPr>
          <w:color w:val="000000"/>
        </w:rPr>
        <w:t> </w:t>
      </w:r>
      <w:r w:rsidRPr="001E65EF">
        <w:rPr>
          <w:color w:val="000000"/>
          <w:u w:val="single"/>
        </w:rPr>
        <w:t>their</w:t>
      </w:r>
      <w:r w:rsidRPr="001E65EF">
        <w:rPr>
          <w:color w:val="000000"/>
        </w:rPr>
        <w:t> </w:t>
      </w:r>
      <w:r w:rsidRPr="001E65EF">
        <w:rPr>
          <w:color w:val="000000"/>
          <w:u w:val="single"/>
          <w:shd w:val="clear" w:color="auto" w:fill="00FF00"/>
        </w:rPr>
        <w:t>decent living standard because of sectoral bargaining. They achieved it because they fought like mad</w:t>
      </w:r>
      <w:r w:rsidRPr="001E65EF">
        <w:rPr>
          <w:color w:val="000000"/>
          <w:u w:val="single"/>
        </w:rPr>
        <w:t>, including with revolutions in the earlier half of the past century,</w:t>
      </w:r>
      <w:r w:rsidRPr="001E65EF">
        <w:rPr>
          <w:color w:val="000000"/>
        </w:rPr>
        <w:t> </w:t>
      </w:r>
      <w:r w:rsidRPr="001E65EF">
        <w:rPr>
          <w:color w:val="000000"/>
          <w:u w:val="single"/>
          <w:shd w:val="clear" w:color="auto" w:fill="00FF00"/>
        </w:rPr>
        <w:t>to achieve</w:t>
      </w:r>
      <w:r w:rsidRPr="001E65EF">
        <w:rPr>
          <w:color w:val="000000"/>
        </w:rPr>
        <w:t> </w:t>
      </w:r>
      <w:r w:rsidRPr="001E65EF">
        <w:rPr>
          <w:color w:val="000000"/>
          <w:u w:val="single"/>
        </w:rPr>
        <w:t>an overall</w:t>
      </w:r>
      <w:r w:rsidRPr="001E65EF">
        <w:rPr>
          <w:color w:val="000000"/>
        </w:rPr>
        <w:t> </w:t>
      </w:r>
      <w:r w:rsidRPr="001E65EF">
        <w:rPr>
          <w:color w:val="000000"/>
          <w:u w:val="single"/>
          <w:shd w:val="clear" w:color="auto" w:fill="00FF00"/>
        </w:rPr>
        <w:t>détente</w:t>
      </w:r>
      <w:r w:rsidRPr="001E65EF">
        <w:rPr>
          <w:color w:val="000000"/>
        </w:rPr>
        <w:t> </w:t>
      </w:r>
      <w:r w:rsidRPr="001E65EF">
        <w:rPr>
          <w:color w:val="000000"/>
          <w:u w:val="single"/>
        </w:rPr>
        <w:t>with capital.</w:t>
      </w:r>
      <w:r w:rsidRPr="001E65EF">
        <w:rPr>
          <w:color w:val="000000"/>
        </w:rPr>
        <w:t> </w:t>
      </w:r>
      <w:r w:rsidRPr="001E65EF">
        <w:rPr>
          <w:color w:val="000000"/>
          <w:u w:val="single"/>
          <w:shd w:val="clear" w:color="auto" w:fill="00FF00"/>
        </w:rPr>
        <w:t>It took worker power</w:t>
      </w:r>
      <w:r w:rsidRPr="001E65EF">
        <w:rPr>
          <w:color w:val="000000"/>
        </w:rPr>
        <w:t> </w:t>
      </w:r>
      <w:r w:rsidRPr="001E65EF">
        <w:rPr>
          <w:color w:val="000000"/>
          <w:u w:val="single"/>
        </w:rPr>
        <w:t>to win the standards workers enjoy in every country that currently has sectoral bargaining. And today,</w:t>
      </w:r>
      <w:r w:rsidRPr="001E65EF">
        <w:rPr>
          <w:color w:val="000000"/>
        </w:rPr>
        <w:t> </w:t>
      </w:r>
      <w:r w:rsidRPr="001E65EF">
        <w:rPr>
          <w:color w:val="000000"/>
          <w:u w:val="single"/>
          <w:shd w:val="clear" w:color="auto" w:fill="00FF00"/>
        </w:rPr>
        <w:t>while those gains</w:t>
      </w:r>
      <w:r w:rsidRPr="001E65EF">
        <w:rPr>
          <w:color w:val="000000"/>
        </w:rPr>
        <w:t> </w:t>
      </w:r>
      <w:r w:rsidRPr="001E65EF">
        <w:rPr>
          <w:color w:val="000000"/>
          <w:u w:val="single"/>
        </w:rPr>
        <w:t>in living standards and working conditions</w:t>
      </w:r>
      <w:r w:rsidRPr="001E65EF">
        <w:rPr>
          <w:color w:val="000000"/>
        </w:rPr>
        <w:t> </w:t>
      </w:r>
      <w:r w:rsidRPr="001E65EF">
        <w:rPr>
          <w:color w:val="000000"/>
          <w:u w:val="single"/>
          <w:shd w:val="clear" w:color="auto" w:fill="00FF00"/>
        </w:rPr>
        <w:t>may look great</w:t>
      </w:r>
      <w:r w:rsidRPr="001E65EF">
        <w:rPr>
          <w:color w:val="000000"/>
        </w:rPr>
        <w:t> </w:t>
      </w:r>
      <w:r w:rsidRPr="001E65EF">
        <w:rPr>
          <w:color w:val="000000"/>
          <w:u w:val="single"/>
        </w:rPr>
        <w:t>to any worker in the United States,</w:t>
      </w:r>
      <w:r w:rsidRPr="001E65EF">
        <w:rPr>
          <w:color w:val="000000"/>
        </w:rPr>
        <w:t> </w:t>
      </w:r>
      <w:r w:rsidRPr="001E65EF">
        <w:rPr>
          <w:color w:val="000000"/>
          <w:u w:val="single"/>
          <w:shd w:val="clear" w:color="auto" w:fill="00FF00"/>
        </w:rPr>
        <w:t>those same standards</w:t>
      </w:r>
      <w:r w:rsidRPr="001E65EF">
        <w:rPr>
          <w:color w:val="000000"/>
          <w:u w:val="single"/>
        </w:rPr>
        <w:t>, in those countries,</w:t>
      </w:r>
      <w:r w:rsidRPr="001E65EF">
        <w:rPr>
          <w:color w:val="000000"/>
        </w:rPr>
        <w:t> </w:t>
      </w:r>
      <w:r w:rsidRPr="001E65EF">
        <w:rPr>
          <w:color w:val="000000"/>
          <w:u w:val="single"/>
          <w:shd w:val="clear" w:color="auto" w:fill="00FF00"/>
        </w:rPr>
        <w:t>are</w:t>
      </w:r>
      <w:r w:rsidRPr="001E65EF">
        <w:rPr>
          <w:color w:val="000000"/>
        </w:rPr>
        <w:t> </w:t>
      </w:r>
      <w:r w:rsidRPr="001E65EF">
        <w:rPr>
          <w:color w:val="000000"/>
          <w:u w:val="single"/>
        </w:rPr>
        <w:t>under attack—and</w:t>
      </w:r>
      <w:r w:rsidRPr="001E65EF">
        <w:rPr>
          <w:color w:val="000000"/>
        </w:rPr>
        <w:t> </w:t>
      </w:r>
      <w:r w:rsidRPr="001E65EF">
        <w:rPr>
          <w:color w:val="000000"/>
          <w:u w:val="single"/>
          <w:shd w:val="clear" w:color="auto" w:fill="00FF00"/>
        </w:rPr>
        <w:t>being eroded with sectoral bargaining.</w:t>
      </w:r>
      <w:r w:rsidRPr="001E65EF">
        <w:rPr>
          <w:color w:val="000000"/>
        </w:rPr>
        <w:t> </w:t>
      </w:r>
      <w:r w:rsidRPr="001E65EF">
        <w:rPr>
          <w:color w:val="000000"/>
          <w:u w:val="single"/>
        </w:rPr>
        <w:t>Whether you are a worker in Germany or in Alabama,</w:t>
      </w:r>
      <w:r w:rsidRPr="001E65EF">
        <w:rPr>
          <w:color w:val="000000"/>
        </w:rPr>
        <w:t> </w:t>
      </w:r>
      <w:r w:rsidRPr="001E65EF">
        <w:rPr>
          <w:color w:val="000000"/>
          <w:u w:val="single"/>
          <w:shd w:val="clear" w:color="auto" w:fill="00FF00"/>
        </w:rPr>
        <w:t>the only way you win a decent life is</w:t>
      </w:r>
      <w:r w:rsidRPr="001E65EF">
        <w:rPr>
          <w:color w:val="000000"/>
        </w:rPr>
        <w:t> </w:t>
      </w:r>
      <w:r w:rsidRPr="001E65EF">
        <w:rPr>
          <w:color w:val="000000"/>
          <w:u w:val="single"/>
        </w:rPr>
        <w:t>by</w:t>
      </w:r>
      <w:r w:rsidRPr="001E65EF">
        <w:rPr>
          <w:color w:val="000000"/>
        </w:rPr>
        <w:t> </w:t>
      </w:r>
      <w:r w:rsidRPr="001E65EF">
        <w:rPr>
          <w:color w:val="000000"/>
          <w:u w:val="single"/>
          <w:shd w:val="clear" w:color="auto" w:fill="00FF00"/>
        </w:rPr>
        <w:t>building</w:t>
      </w:r>
      <w:r w:rsidRPr="001E65EF">
        <w:rPr>
          <w:color w:val="000000"/>
        </w:rPr>
        <w:t> </w:t>
      </w:r>
      <w:r w:rsidRPr="001E65EF">
        <w:rPr>
          <w:color w:val="000000"/>
          <w:u w:val="single"/>
        </w:rPr>
        <w:t>enough</w:t>
      </w:r>
      <w:r w:rsidRPr="001E65EF">
        <w:rPr>
          <w:color w:val="000000"/>
        </w:rPr>
        <w:t> </w:t>
      </w:r>
      <w:r w:rsidRPr="001E65EF">
        <w:rPr>
          <w:color w:val="000000"/>
          <w:u w:val="single"/>
          <w:shd w:val="clear" w:color="auto" w:fill="00FF00"/>
        </w:rPr>
        <w:t>power to create a crisis for the capitalist class.</w:t>
      </w:r>
      <w:r w:rsidRPr="001E65EF">
        <w:rPr>
          <w:color w:val="000000"/>
        </w:rPr>
        <w:t> That means the power to forge supermajority unity, striking, and causing profits to nosedive until the bosses remember that workers—whatever we call them—make the profits the 1 percent thrive on today, while everyone else suffers.</w:t>
      </w:r>
    </w:p>
    <w:p w14:paraId="3CB313DC" w14:textId="77777777" w:rsidR="00254DDA" w:rsidRDefault="00254DDA"/>
    <w:sectPr w:rsidR="00254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DDA"/>
    <w:rsid w:val="00123EE5"/>
    <w:rsid w:val="00254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B8660B"/>
  <w15:chartTrackingRefBased/>
  <w15:docId w15:val="{2ED327EB-2EF7-3942-A563-B62ABE828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4DD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54D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Char Char Char Char Char Char"/>
    <w:basedOn w:val="Normal"/>
    <w:next w:val="Normal"/>
    <w:link w:val="Heading2Char"/>
    <w:uiPriority w:val="1"/>
    <w:qFormat/>
    <w:rsid w:val="00254D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254D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254D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4DD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4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4D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4DDA"/>
  </w:style>
  <w:style w:type="character" w:customStyle="1" w:styleId="Heading1Char">
    <w:name w:val="Heading 1 Char"/>
    <w:aliases w:val="Pocket Char"/>
    <w:basedOn w:val="DefaultParagraphFont"/>
    <w:link w:val="Heading1"/>
    <w:rsid w:val="00254DDA"/>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Heading 2 Char1 Char Char,Heading 2 Char Char Char Char,Heading 2 Char Char1 Char,Heading 2 Char Char Char Char Char Char Char Char,Heading 2 Char Char Char Char Char Char Char1,cite_tag Char"/>
    <w:basedOn w:val="DefaultParagraphFont"/>
    <w:link w:val="Heading2"/>
    <w:uiPriority w:val="1"/>
    <w:rsid w:val="00254DD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254DD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54DD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54DD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54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DDA"/>
    <w:rPr>
      <w:rFonts w:eastAsiaTheme="majorEastAsia" w:cstheme="majorBidi"/>
      <w:color w:val="272727" w:themeColor="text1" w:themeTint="D8"/>
    </w:rPr>
  </w:style>
  <w:style w:type="paragraph" w:styleId="Title">
    <w:name w:val="Title"/>
    <w:basedOn w:val="Normal"/>
    <w:next w:val="Normal"/>
    <w:link w:val="TitleChar"/>
    <w:uiPriority w:val="10"/>
    <w:qFormat/>
    <w:rsid w:val="00254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DDA"/>
    <w:pPr>
      <w:spacing w:before="160"/>
      <w:jc w:val="center"/>
    </w:pPr>
    <w:rPr>
      <w:i/>
      <w:iCs/>
      <w:color w:val="404040" w:themeColor="text1" w:themeTint="BF"/>
    </w:rPr>
  </w:style>
  <w:style w:type="character" w:customStyle="1" w:styleId="QuoteChar">
    <w:name w:val="Quote Char"/>
    <w:basedOn w:val="DefaultParagraphFont"/>
    <w:link w:val="Quote"/>
    <w:uiPriority w:val="29"/>
    <w:rsid w:val="00254DDA"/>
    <w:rPr>
      <w:i/>
      <w:iCs/>
      <w:color w:val="404040" w:themeColor="text1" w:themeTint="BF"/>
    </w:rPr>
  </w:style>
  <w:style w:type="paragraph" w:styleId="ListParagraph">
    <w:name w:val="List Paragraph"/>
    <w:basedOn w:val="Normal"/>
    <w:uiPriority w:val="34"/>
    <w:qFormat/>
    <w:rsid w:val="00254DDA"/>
    <w:pPr>
      <w:ind w:left="720"/>
      <w:contextualSpacing/>
    </w:pPr>
  </w:style>
  <w:style w:type="character" w:styleId="IntenseEmphasis">
    <w:name w:val="Intense Emphasis"/>
    <w:basedOn w:val="DefaultParagraphFont"/>
    <w:uiPriority w:val="21"/>
    <w:qFormat/>
    <w:rsid w:val="00254DDA"/>
    <w:rPr>
      <w:i/>
      <w:iCs/>
      <w:color w:val="0F4761" w:themeColor="accent1" w:themeShade="BF"/>
    </w:rPr>
  </w:style>
  <w:style w:type="paragraph" w:styleId="IntenseQuote">
    <w:name w:val="Intense Quote"/>
    <w:basedOn w:val="Normal"/>
    <w:next w:val="Normal"/>
    <w:link w:val="IntenseQuoteChar"/>
    <w:uiPriority w:val="30"/>
    <w:qFormat/>
    <w:rsid w:val="00254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DDA"/>
    <w:rPr>
      <w:i/>
      <w:iCs/>
      <w:color w:val="0F4761" w:themeColor="accent1" w:themeShade="BF"/>
    </w:rPr>
  </w:style>
  <w:style w:type="character" w:styleId="IntenseReference">
    <w:name w:val="Intense Reference"/>
    <w:basedOn w:val="DefaultParagraphFont"/>
    <w:uiPriority w:val="32"/>
    <w:qFormat/>
    <w:rsid w:val="00254DDA"/>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Emphasis1"/>
    <w:uiPriority w:val="8"/>
    <w:qFormat/>
    <w:rsid w:val="00254DD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4DD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54DD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54DDA"/>
    <w:rPr>
      <w:b w:val="0"/>
      <w:sz w:val="22"/>
      <w:u w:val="single"/>
    </w:rPr>
  </w:style>
  <w:style w:type="character" w:styleId="Strong">
    <w:name w:val="Strong"/>
    <w:basedOn w:val="DefaultParagraphFont"/>
    <w:uiPriority w:val="22"/>
    <w:qFormat/>
    <w:rsid w:val="00254DDA"/>
    <w:rPr>
      <w:b/>
      <w:bCs/>
    </w:rPr>
  </w:style>
  <w:style w:type="character" w:styleId="BookTitle">
    <w:name w:val="Book Title"/>
    <w:basedOn w:val="DefaultParagraphFont"/>
    <w:uiPriority w:val="33"/>
    <w:qFormat/>
    <w:rsid w:val="00254DDA"/>
    <w:rPr>
      <w:b/>
      <w:bCs/>
      <w:i/>
      <w:iCs/>
      <w:spacing w:val="5"/>
    </w:rPr>
  </w:style>
  <w:style w:type="numbering" w:styleId="111111">
    <w:name w:val="Outline List 2"/>
    <w:basedOn w:val="NoList"/>
    <w:uiPriority w:val="99"/>
    <w:semiHidden/>
    <w:unhideWhenUsed/>
    <w:rsid w:val="00254DDA"/>
  </w:style>
  <w:style w:type="paragraph" w:styleId="Header">
    <w:name w:val="header"/>
    <w:basedOn w:val="Normal"/>
    <w:link w:val="HeaderChar"/>
    <w:uiPriority w:val="99"/>
    <w:semiHidden/>
    <w:rsid w:val="00254DDA"/>
    <w:pPr>
      <w:tabs>
        <w:tab w:val="center" w:pos="4680"/>
        <w:tab w:val="right" w:pos="9360"/>
      </w:tabs>
    </w:pPr>
  </w:style>
  <w:style w:type="character" w:customStyle="1" w:styleId="HeaderChar">
    <w:name w:val="Header Char"/>
    <w:basedOn w:val="DefaultParagraphFont"/>
    <w:link w:val="Header"/>
    <w:uiPriority w:val="99"/>
    <w:semiHidden/>
    <w:rsid w:val="00254DDA"/>
    <w:rPr>
      <w:rFonts w:ascii="Calibri" w:hAnsi="Calibri" w:cs="Calibri"/>
      <w:kern w:val="0"/>
      <w:sz w:val="22"/>
      <w:szCs w:val="22"/>
      <w14:ligatures w14:val="none"/>
    </w:rPr>
  </w:style>
  <w:style w:type="paragraph" w:styleId="Footer">
    <w:name w:val="footer"/>
    <w:basedOn w:val="Normal"/>
    <w:link w:val="FooterChar"/>
    <w:uiPriority w:val="99"/>
    <w:semiHidden/>
    <w:rsid w:val="00254DDA"/>
    <w:pPr>
      <w:tabs>
        <w:tab w:val="center" w:pos="4680"/>
        <w:tab w:val="right" w:pos="9360"/>
      </w:tabs>
    </w:pPr>
  </w:style>
  <w:style w:type="character" w:customStyle="1" w:styleId="FooterChar">
    <w:name w:val="Footer Char"/>
    <w:basedOn w:val="DefaultParagraphFont"/>
    <w:link w:val="Footer"/>
    <w:uiPriority w:val="99"/>
    <w:semiHidden/>
    <w:rsid w:val="00254DD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54DDA"/>
    <w:pPr>
      <w:spacing w:after="120"/>
    </w:pPr>
  </w:style>
  <w:style w:type="character" w:customStyle="1" w:styleId="BodyTextChar">
    <w:name w:val="Body Text Char"/>
    <w:basedOn w:val="DefaultParagraphFont"/>
    <w:link w:val="BodyText"/>
    <w:uiPriority w:val="99"/>
    <w:semiHidden/>
    <w:rsid w:val="00254DDA"/>
    <w:rPr>
      <w:rFonts w:ascii="Calibri" w:hAnsi="Calibri" w:cs="Calibri"/>
      <w:kern w:val="0"/>
      <w:sz w:val="22"/>
      <w:szCs w:val="22"/>
      <w14:ligatures w14:val="none"/>
    </w:rPr>
  </w:style>
  <w:style w:type="paragraph" w:styleId="NoSpacing">
    <w:name w:val="No Spacing"/>
    <w:link w:val="NoSpacingChar"/>
    <w:uiPriority w:val="99"/>
    <w:unhideWhenUsed/>
    <w:qFormat/>
    <w:rsid w:val="00254DD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54DD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254DDA"/>
    <w:rPr>
      <w:color w:val="467886" w:themeColor="hyperlink"/>
      <w:u w:val="single"/>
    </w:rPr>
  </w:style>
  <w:style w:type="character" w:styleId="UnresolvedMention">
    <w:name w:val="Unresolved Mention"/>
    <w:basedOn w:val="DefaultParagraphFont"/>
    <w:uiPriority w:val="99"/>
    <w:semiHidden/>
    <w:unhideWhenUsed/>
    <w:rsid w:val="00254DDA"/>
    <w:rPr>
      <w:color w:val="605E5C"/>
      <w:shd w:val="clear" w:color="auto" w:fill="E1DFDD"/>
    </w:rPr>
  </w:style>
  <w:style w:type="paragraph" w:customStyle="1" w:styleId="Undertag">
    <w:name w:val="Undertag"/>
    <w:link w:val="UndertagChar"/>
    <w:autoRedefine/>
    <w:uiPriority w:val="5"/>
    <w:qFormat/>
    <w:rsid w:val="00254DD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54DD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54DDA"/>
    <w:rPr>
      <w:color w:val="0A2F41" w:themeColor="accent1" w:themeShade="80"/>
    </w:rPr>
  </w:style>
  <w:style w:type="character" w:customStyle="1" w:styleId="AnalyticChar">
    <w:name w:val="Analytic Char"/>
    <w:basedOn w:val="DefaultParagraphFont"/>
    <w:link w:val="Analytic"/>
    <w:uiPriority w:val="5"/>
    <w:rsid w:val="00254DDA"/>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uiPriority w:val="8"/>
    <w:qFormat/>
    <w:rsid w:val="00254DDA"/>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54DD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254DDA"/>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54DDA"/>
    <w:pPr>
      <w:spacing w:after="0" w:line="240" w:lineRule="auto"/>
    </w:pPr>
    <w:rPr>
      <w:rFonts w:eastAsiaTheme="minorEastAsia"/>
      <w:sz w:val="22"/>
      <w:u w:val="single"/>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5740/zy474yf005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nsumershield.com/articles/how-many-court-cases-are-filed-each-yea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org.au/epochal-crisis-global-capitalism-challenges-popular-resistance-below" TargetMode="External"/><Relationship Id="rId11" Type="http://schemas.openxmlformats.org/officeDocument/2006/relationships/hyperlink" Target="https://thedisorderofthings.com/2019/01/23/the-internationalist-disposition-and-us-grand-strategy/" TargetMode="External"/><Relationship Id="rId5" Type="http://schemas.openxmlformats.org/officeDocument/2006/relationships/hyperlink" Target="https://www.jstor.org/stable/24049604" TargetMode="External"/><Relationship Id="rId10" Type="http://schemas.openxmlformats.org/officeDocument/2006/relationships/hyperlink" Target="https://clas.osu.edu/sites/clas.osu.edu/files/Tuck%20and%20Yang%202012%20Decolonization%20is%20not%20a%20metaphor.pdf" TargetMode="External"/><Relationship Id="rId4" Type="http://schemas.openxmlformats.org/officeDocument/2006/relationships/webSettings" Target="webSettings.xml"/><Relationship Id="rId9" Type="http://schemas.openxmlformats.org/officeDocument/2006/relationships/hyperlink" Target="https://doi.org/10.1093/9780198945246.003.00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32</Pages>
  <Words>19754</Words>
  <Characters>112604</Characters>
  <Application>Microsoft Office Word</Application>
  <DocSecurity>0</DocSecurity>
  <Lines>938</Lines>
  <Paragraphs>264</Paragraphs>
  <ScaleCrop>false</ScaleCrop>
  <Company/>
  <LinksUpToDate>false</LinksUpToDate>
  <CharactersWithSpaces>132094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2026-02-01T15:34:00Z</dcterms:created>
  <dcterms:modified xsi:type="dcterms:W3CDTF">2026-02-01T15:35:00Z</dcterms:modified>
</cp:coreProperties>
</file>