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E953" w14:textId="77777777" w:rsidR="006C0E23" w:rsidRDefault="47BCF23C" w:rsidP="006C0E23">
      <w:pPr>
        <w:pStyle w:val="Heading1"/>
      </w:pPr>
      <w:bookmarkStart w:id="0" w:name="_Hlk208001845"/>
      <w:r>
        <w:t xml:space="preserve"> </w:t>
      </w:r>
      <w:r w:rsidR="006C0E23">
        <w:t>Undocumented Bargaining 1AC</w:t>
      </w:r>
    </w:p>
    <w:p w14:paraId="78DAFB94" w14:textId="77777777" w:rsidR="006C0E23" w:rsidRDefault="006C0E23" w:rsidP="006C0E23">
      <w:pPr>
        <w:pStyle w:val="Heading2"/>
      </w:pPr>
      <w:r>
        <w:t>1AC --- Advantage</w:t>
      </w:r>
    </w:p>
    <w:p w14:paraId="03F24239" w14:textId="77777777" w:rsidR="006C0E23" w:rsidRPr="00FE6DB7" w:rsidRDefault="006C0E23" w:rsidP="006C0E23">
      <w:pPr>
        <w:pStyle w:val="Heading3"/>
      </w:pPr>
      <w:r>
        <w:t>1AC --- Advantage</w:t>
      </w:r>
    </w:p>
    <w:p w14:paraId="7FE33615" w14:textId="77777777" w:rsidR="006C0E23" w:rsidRPr="00DF2CF3" w:rsidRDefault="006C0E23" w:rsidP="00E54B54">
      <w:pPr>
        <w:pStyle w:val="Heading4"/>
      </w:pPr>
      <w:r>
        <w:t>The Advantage is UNDOCUMENTED BARGAININ</w:t>
      </w:r>
      <w:r w:rsidR="00E54B54">
        <w:t>G</w:t>
      </w:r>
    </w:p>
    <w:p w14:paraId="4A9EB85E" w14:textId="77777777" w:rsidR="006C0E23" w:rsidRDefault="006C0E23" w:rsidP="006C0E23">
      <w:pPr>
        <w:pStyle w:val="Heading4"/>
        <w:spacing w:before="0" w:after="120"/>
      </w:pPr>
      <w:r>
        <w:t xml:space="preserve">Current labor laws fail to protect </w:t>
      </w:r>
      <w:r w:rsidR="00792BD1">
        <w:t>Latino</w:t>
      </w:r>
      <w:r>
        <w:t xml:space="preserve"> immigrant </w:t>
      </w:r>
      <w:r w:rsidR="00792BD1">
        <w:t xml:space="preserve">farm </w:t>
      </w:r>
      <w:r>
        <w:t xml:space="preserve">workers and perpetuate a violent history of </w:t>
      </w:r>
      <w:r w:rsidR="00792BD1">
        <w:t>exploitation.</w:t>
      </w:r>
    </w:p>
    <w:p w14:paraId="4613C7FD" w14:textId="77777777" w:rsidR="00F22162" w:rsidRPr="00792BD1" w:rsidRDefault="005C288E" w:rsidP="00F22162">
      <w:r w:rsidRPr="005C288E">
        <w:rPr>
          <w:b/>
          <w:bCs/>
          <w:sz w:val="26"/>
          <w:szCs w:val="26"/>
        </w:rPr>
        <w:t>Saenz et al 25</w:t>
      </w:r>
      <w:r>
        <w:rPr>
          <w:b/>
          <w:bCs/>
          <w:sz w:val="26"/>
          <w:szCs w:val="26"/>
        </w:rPr>
        <w:t xml:space="preserve"> </w:t>
      </w:r>
      <w:r w:rsidRPr="00792BD1">
        <w:t>[</w:t>
      </w:r>
      <w:r w:rsidR="00BD65EA" w:rsidRPr="00792BD1">
        <w:t>Faviola Robles Saenz</w:t>
      </w:r>
      <w:r w:rsidR="003B1C40" w:rsidRPr="00792BD1">
        <w:t xml:space="preserve"> - Department of Psychology, Portland State University, Portland, Oregon, USA. “Seguir adelante: A qualitative exploration of Latino farmworkers' work and nonwork resources”. </w:t>
      </w:r>
      <w:r w:rsidR="00792BD1" w:rsidRPr="00792BD1">
        <w:t>Am J Community Psychol. 2025 Feb 3;75(3-4):475–488. doi: </w:t>
      </w:r>
      <w:r w:rsidR="00792BD1" w:rsidRPr="00AA7BDB">
        <w:t>10.1002/ajcp.12790</w:t>
      </w:r>
      <w:r w:rsidR="00792BD1" w:rsidRPr="00792BD1">
        <w:t xml:space="preserve"> //manny]</w:t>
      </w:r>
    </w:p>
    <w:p w14:paraId="7FEC0694" w14:textId="77777777" w:rsidR="00865005" w:rsidRPr="0004793F" w:rsidRDefault="00F22162" w:rsidP="00D734CB">
      <w:pPr>
        <w:rPr>
          <w:b/>
          <w:iCs/>
          <w:u w:val="single"/>
        </w:rPr>
      </w:pPr>
      <w:r w:rsidRPr="0004793F">
        <w:rPr>
          <w:highlight w:val="cyan"/>
          <w:u w:val="single"/>
        </w:rPr>
        <w:t>Latino immigrant workers have been an exploited community</w:t>
      </w:r>
      <w:r w:rsidRPr="00D734CB">
        <w:rPr>
          <w:u w:val="single"/>
        </w:rPr>
        <w:t xml:space="preserve"> within many dangerous workforces, but especially </w:t>
      </w:r>
      <w:r w:rsidRPr="0004793F">
        <w:rPr>
          <w:highlight w:val="cyan"/>
          <w:u w:val="single"/>
        </w:rPr>
        <w:t>within the agricultural industry</w:t>
      </w:r>
      <w:r w:rsidRPr="007344A2">
        <w:rPr>
          <w:sz w:val="16"/>
        </w:rPr>
        <w:t xml:space="preserve">. They are a crucial population for the labor and economy of the U.S., yet Latino farmworkers report feeling expendable, discriminated against, and exposed to hazardous working conditions. Due to these experiences, it is essential to explore the resources that farmworkers find valuable in improving their working conditions. This study draws upon qualitative interviews conducted with 41 Latino farmworkers in Oregon. </w:t>
      </w:r>
      <w:r w:rsidRPr="0004793F">
        <w:rPr>
          <w:u w:val="single"/>
        </w:rPr>
        <w:t xml:space="preserve">Themes pertaining to work and nonwork resources were uncovered through thematic analysis, illustrating that farmworkers receive support from their proximal communities and feel empowered by them, but </w:t>
      </w:r>
      <w:r w:rsidRPr="0004793F">
        <w:rPr>
          <w:highlight w:val="cyan"/>
          <w:u w:val="single"/>
        </w:rPr>
        <w:t>lack support from their distal communities</w:t>
      </w:r>
      <w:r w:rsidRPr="0004793F">
        <w:rPr>
          <w:u w:val="single"/>
        </w:rPr>
        <w:t xml:space="preserve"> and need basic work necessities, </w:t>
      </w:r>
      <w:r w:rsidRPr="0004793F">
        <w:rPr>
          <w:highlight w:val="cyan"/>
          <w:u w:val="single"/>
        </w:rPr>
        <w:t>fair wages, supportive supervisors, legislative labor protection</w:t>
      </w:r>
      <w:r w:rsidRPr="0004793F">
        <w:rPr>
          <w:u w:val="single"/>
        </w:rPr>
        <w:t xml:space="preserve">, and a pathway to citizenship. Findings make clear that employers and </w:t>
      </w:r>
      <w:r w:rsidRPr="0004793F">
        <w:rPr>
          <w:highlight w:val="cyan"/>
          <w:u w:val="single"/>
        </w:rPr>
        <w:t>elected officials must do more to advocate for Latino immigrant farmwo</w:t>
      </w:r>
      <w:r w:rsidRPr="0004793F">
        <w:rPr>
          <w:u w:val="single"/>
        </w:rPr>
        <w:t>rkers and provide resources to protect their well‐being. We demonstrate the need for future research related to changes in farmworkers' resources over time, their reporting of workplace violations, the impact of labor legislation on their health, and how information sharing or unionization occurs among farmworkers.</w:t>
      </w:r>
    </w:p>
    <w:p w14:paraId="1CC55B85" w14:textId="77777777" w:rsidR="00865005" w:rsidRPr="007344A2" w:rsidRDefault="00865005" w:rsidP="00D734CB">
      <w:pPr>
        <w:rPr>
          <w:b/>
          <w:iCs/>
          <w:sz w:val="16"/>
        </w:rPr>
      </w:pPr>
      <w:r w:rsidRPr="007344A2">
        <w:rPr>
          <w:sz w:val="16"/>
        </w:rPr>
        <w:t xml:space="preserve"> For decades, employers in building and grounds cleaning and maintenance, construction and extraction, and food preparation and serving have relied on the Latino1 community for fast production and cheap labor (Duniba, 2021; Rocco, 2016). </w:t>
      </w:r>
    </w:p>
    <w:p w14:paraId="5A54CB9D" w14:textId="77777777" w:rsidR="00F27307" w:rsidRPr="007344A2" w:rsidRDefault="00865005" w:rsidP="00D734CB">
      <w:pPr>
        <w:rPr>
          <w:b/>
          <w:iCs/>
          <w:sz w:val="16"/>
        </w:rPr>
      </w:pPr>
      <w:r w:rsidRPr="007344A2">
        <w:rPr>
          <w:sz w:val="16"/>
        </w:rPr>
        <w:t>Within the agricultural sector, Latinos make up 43% of the farming, fishing, and forestry industry (Duniba, 2021); and in Oregon, 174,000 farmworkers contribute to the state's multi‐billion‐dollar agricultural industry (Oregon Health Authority, n.d.). Although they have been</w:t>
      </w:r>
      <w:r w:rsidR="003C6E0F" w:rsidRPr="007344A2">
        <w:rPr>
          <w:sz w:val="16"/>
        </w:rPr>
        <w:t xml:space="preserve"> described as essential because of their labor harvesting food, Latino farmworkers report feeling expendable (Martinez‐ Medina &amp; Oregon COVID‐19 Farmworker Study, 2022).</w:t>
      </w:r>
    </w:p>
    <w:p w14:paraId="02143F20" w14:textId="77777777" w:rsidR="003C6E0F" w:rsidRPr="00D734CB" w:rsidRDefault="003C6E0F" w:rsidP="003C6E0F">
      <w:pPr>
        <w:rPr>
          <w:sz w:val="16"/>
        </w:rPr>
      </w:pPr>
      <w:r w:rsidRPr="0004793F">
        <w:rPr>
          <w:highlight w:val="cyan"/>
          <w:u w:val="single"/>
        </w:rPr>
        <w:t>Farmworkers</w:t>
      </w:r>
      <w:r w:rsidRPr="00C46E1E">
        <w:rPr>
          <w:u w:val="single"/>
        </w:rPr>
        <w:t xml:space="preserve"> continue to be </w:t>
      </w:r>
      <w:r w:rsidRPr="0004793F">
        <w:rPr>
          <w:highlight w:val="cyan"/>
          <w:u w:val="single"/>
        </w:rPr>
        <w:t>exposed to</w:t>
      </w:r>
      <w:r w:rsidRPr="00C46E1E">
        <w:rPr>
          <w:u w:val="single"/>
        </w:rPr>
        <w:t xml:space="preserve"> environmental (e.g., heat), physical (e.g., tasks that require repetitive motions), and chemical (e.g., pesticides) </w:t>
      </w:r>
      <w:r w:rsidRPr="0004793F">
        <w:rPr>
          <w:highlight w:val="cyan"/>
          <w:u w:val="single"/>
        </w:rPr>
        <w:t>threats at work</w:t>
      </w:r>
      <w:r w:rsidRPr="00C46E1E">
        <w:rPr>
          <w:u w:val="single"/>
        </w:rPr>
        <w:t xml:space="preserve"> (Castillo et al., 2021). Outside of work, Latino immigrant farmworkers experience racism, discrimination, and food and housing insecurity</w:t>
      </w:r>
      <w:r w:rsidRPr="00D734CB">
        <w:rPr>
          <w:sz w:val="16"/>
        </w:rPr>
        <w:t>, to name a few (Moreno et al., 2015; Sbicca et al., 2020). Due to the ongoing exploitation and poor conditions they face in many domains, Latino farmworkers experience adverse physical (e.g., musculoskeletal injuries) and psychological (e.g., chronic stress) health outcomes (Boggess &amp; Bogue, 2016; Hamilton et al., 2019). In turn, farmworkers must rely on their communities to access protective and empowering resources that offset the negative impact of these stressors on their physical and psychological health (Benavides et al., 2021; Thompson, 2021).</w:t>
      </w:r>
    </w:p>
    <w:p w14:paraId="5DC6501E" w14:textId="77777777" w:rsidR="003C6E0F" w:rsidRPr="00D734CB" w:rsidRDefault="003C6E0F" w:rsidP="003C6E0F">
      <w:pPr>
        <w:rPr>
          <w:sz w:val="16"/>
        </w:rPr>
      </w:pPr>
      <w:r w:rsidRPr="00D734CB">
        <w:rPr>
          <w:sz w:val="16"/>
        </w:rPr>
        <w:t>Although Latino immigrant farmworkers' communities offer resources, the links between their social networks and work experiences are under‐examined (c.f., Brigham, 2022). Given that this population has minimal labor protections and experience labor exploitation, it is necessary to investigate how their nonwork resources help shape their work experiences. Therefore, the purpose of this exploratory study is to understand (a) what resources Latino immigrant farmworkers value that are currently improving or would improve their work domain experiences, (b) how their nonwork resources contribute to their motivation and psychological health, and (c) how their nonwork resources may empower them in their work domain. Our research objectives and reporting of farmworkers' stories will inform scholars' understanding of how they may be empowered in their workplaces and how different stakeholders can protect Latino immigrant farmworkers' well‐being.</w:t>
      </w:r>
    </w:p>
    <w:p w14:paraId="1BFC7029" w14:textId="77777777" w:rsidR="00D11DF0" w:rsidRPr="00D734CB" w:rsidRDefault="00D11DF0" w:rsidP="003C6E0F">
      <w:pPr>
        <w:rPr>
          <w:sz w:val="16"/>
        </w:rPr>
      </w:pPr>
      <w:r w:rsidRPr="00D734CB">
        <w:rPr>
          <w:sz w:val="16"/>
        </w:rPr>
        <w:t>To help situate where Latino immigrant farmworkers' resources are coming from and explore the intersections between their work and nonwork domains, we will be drawing from the ecological levels of analysis framework proposed by Bronfenbrenner (1979) and later updated to apply more directly to community settings (Kloos et al., 2020). The ecological levels of analysis framework demonstrates the interactions between individuals and the multiple social systems they are embedded in, such that proximal systems are nested within distal systems. It includes five different environments that influence people: individuals (i.e., individuals' characteristics), microsystems (i.e., environments that people are directly and regularly relating with), organizations (i.e., direct and regular interactions within a formal structure), localities (i.e., geographic communities), and macrosystems (i.e.,</w:t>
      </w:r>
      <w:r w:rsidR="000563F9" w:rsidRPr="00D734CB">
        <w:rPr>
          <w:sz w:val="16"/>
        </w:rPr>
        <w:t xml:space="preserve"> the broader setting that individuals are a part of, containing all the other levels in the framework). </w:t>
      </w:r>
    </w:p>
    <w:p w14:paraId="3E679688" w14:textId="77777777" w:rsidR="000563F9" w:rsidRPr="00D734CB" w:rsidRDefault="000563F9" w:rsidP="003C6E0F">
      <w:pPr>
        <w:rPr>
          <w:sz w:val="16"/>
        </w:rPr>
      </w:pPr>
      <w:r w:rsidRPr="00D734CB">
        <w:rPr>
          <w:sz w:val="16"/>
        </w:rPr>
        <w:t>To our knowledge, limited research has used the ecological levels of analysis framework to analyze and categorize the resources valued by Latino immigrant farmworkers for their work experiences (e.g., see Kossek et al., 2005). By drawing from this framework, we will provide scholars, employers, community organizations, and government officials with a wider array of avenues to create programming, invest resources, and implement culturally appropriate solutions to reach health equity for Latino farmworkers better. Furthermore, the relationships between farmworkers' work and nonwork resources remain understudied. By mapping resources onto this framework, we will also contribute to scholars' knowledge of how farmworkers' domains work together (or against one another) and impact their work lives.</w:t>
      </w:r>
    </w:p>
    <w:p w14:paraId="2706BDBE" w14:textId="77777777" w:rsidR="00C10340" w:rsidRPr="0070218E" w:rsidRDefault="00C10340" w:rsidP="003C6E0F">
      <w:pPr>
        <w:rPr>
          <w:u w:val="single"/>
        </w:rPr>
      </w:pPr>
      <w:r w:rsidRPr="00D734CB">
        <w:rPr>
          <w:sz w:val="16"/>
        </w:rPr>
        <w:t xml:space="preserve">As we investigate and report on Latino immigrant farmworkers' experiences, it is essential to first </w:t>
      </w:r>
      <w:r w:rsidRPr="007F28E0">
        <w:rPr>
          <w:u w:val="single"/>
        </w:rPr>
        <w:t xml:space="preserve">contextualize and acknowledge how </w:t>
      </w:r>
      <w:r w:rsidRPr="0004793F">
        <w:rPr>
          <w:highlight w:val="cyan"/>
          <w:u w:val="single"/>
        </w:rPr>
        <w:t>racist</w:t>
      </w:r>
      <w:r w:rsidRPr="007F28E0">
        <w:rPr>
          <w:u w:val="single"/>
        </w:rPr>
        <w:t xml:space="preserve"> (e.g., racial prejudice and discrimination; Omi &amp; Winant, 2004) </w:t>
      </w:r>
      <w:r w:rsidRPr="0004793F">
        <w:rPr>
          <w:u w:val="single"/>
        </w:rPr>
        <w:t>and</w:t>
      </w:r>
      <w:r w:rsidRPr="007F28E0">
        <w:rPr>
          <w:u w:val="single"/>
        </w:rPr>
        <w:t xml:space="preserve"> capitalistic (e.g., value in commodification and competition; Golash‐ Boza, 2022) </w:t>
      </w:r>
      <w:r w:rsidRPr="0004793F">
        <w:rPr>
          <w:highlight w:val="cyan"/>
          <w:u w:val="single"/>
        </w:rPr>
        <w:t>ideologies in the U.S. drive oppressive structures</w:t>
      </w:r>
      <w:r w:rsidRPr="007F28E0">
        <w:rPr>
          <w:u w:val="single"/>
        </w:rPr>
        <w:t xml:space="preserve">. </w:t>
      </w:r>
      <w:r w:rsidRPr="0004793F">
        <w:rPr>
          <w:highlight w:val="cyan"/>
          <w:u w:val="single"/>
        </w:rPr>
        <w:t>This results in Latino farmworkers experiencing low employment opportunities, lack of access to resources, and poor health outcomes</w:t>
      </w:r>
      <w:r w:rsidRPr="007F28E0">
        <w:rPr>
          <w:u w:val="single"/>
        </w:rPr>
        <w:t xml:space="preserve"> (</w:t>
      </w:r>
      <w:r w:rsidRPr="00D734CB">
        <w:rPr>
          <w:sz w:val="16"/>
        </w:rPr>
        <w:t xml:space="preserve">Guillot‐Wright et al., 2022). In the U.S., racial divisions are rigid and reinforced, with whiteness being tied to pureness, intelligence, and higher status. Individuals will, therefore, believe there are “innate hierarchical differences that can be measured and judged” (Golash‐Boza, 2022, p. 33). They will justify the systems of power that are in place to maintain this hierarchy and exploit marginalized groups, especially for their labor in the pursuit of profit. Holmes (2007) describes how farmwork is intricately created with hierarchies, such that individuals with proximity to whiteness and higher class, privileges of citizenship, and identifying as male are more likely to occupy higher‐level positions. </w:t>
      </w:r>
      <w:r w:rsidRPr="0070218E">
        <w:rPr>
          <w:u w:val="single"/>
        </w:rPr>
        <w:t xml:space="preserve">Moreover, Harrison and Lloyd (2013) found that despite </w:t>
      </w:r>
      <w:r w:rsidRPr="0004793F">
        <w:rPr>
          <w:highlight w:val="cyan"/>
          <w:u w:val="single"/>
        </w:rPr>
        <w:t>Latino farmworkers expressing their desire to move up</w:t>
      </w:r>
      <w:r w:rsidRPr="0070218E">
        <w:rPr>
          <w:u w:val="single"/>
        </w:rPr>
        <w:t xml:space="preserve"> in their workplaces, </w:t>
      </w:r>
      <w:r w:rsidRPr="0004793F">
        <w:rPr>
          <w:highlight w:val="cyan"/>
          <w:u w:val="single"/>
        </w:rPr>
        <w:t>employers described</w:t>
      </w:r>
      <w:r w:rsidRPr="0070218E">
        <w:rPr>
          <w:u w:val="single"/>
        </w:rPr>
        <w:t xml:space="preserve"> </w:t>
      </w:r>
      <w:r w:rsidRPr="0004793F">
        <w:rPr>
          <w:highlight w:val="cyan"/>
          <w:u w:val="single"/>
        </w:rPr>
        <w:t>them as hardworking but not intelligent enough to hold managerial roles</w:t>
      </w:r>
      <w:r w:rsidRPr="0070218E">
        <w:rPr>
          <w:u w:val="single"/>
        </w:rPr>
        <w:t>.</w:t>
      </w:r>
    </w:p>
    <w:p w14:paraId="48A9EFCC" w14:textId="77777777" w:rsidR="00C10340" w:rsidRPr="00D734CB" w:rsidRDefault="00C10340" w:rsidP="003C6E0F">
      <w:pPr>
        <w:rPr>
          <w:sz w:val="16"/>
        </w:rPr>
      </w:pPr>
      <w:r w:rsidRPr="0070218E">
        <w:rPr>
          <w:u w:val="single"/>
        </w:rPr>
        <w:t xml:space="preserve">Racist and capitalist </w:t>
      </w:r>
      <w:r w:rsidRPr="0004793F">
        <w:rPr>
          <w:highlight w:val="cyan"/>
          <w:u w:val="single"/>
        </w:rPr>
        <w:t>ideologies</w:t>
      </w:r>
      <w:r w:rsidRPr="0070218E">
        <w:rPr>
          <w:u w:val="single"/>
        </w:rPr>
        <w:t xml:space="preserve"> also </w:t>
      </w:r>
      <w:r w:rsidRPr="0004793F">
        <w:rPr>
          <w:highlight w:val="cyan"/>
          <w:u w:val="single"/>
        </w:rPr>
        <w:t>drive the ways that federal and state legislation are created so Latino immigrant farmworkers remain oppressed</w:t>
      </w:r>
      <w:r w:rsidRPr="00D734CB">
        <w:rPr>
          <w:sz w:val="16"/>
        </w:rPr>
        <w:t xml:space="preserve">. For example, Liebman et al. (2013) articulated how </w:t>
      </w:r>
      <w:r w:rsidRPr="0004793F">
        <w:rPr>
          <w:highlight w:val="cyan"/>
          <w:u w:val="single"/>
        </w:rPr>
        <w:t>regulations</w:t>
      </w:r>
      <w:r w:rsidRPr="0070218E">
        <w:rPr>
          <w:u w:val="single"/>
        </w:rPr>
        <w:t xml:space="preserve"> and policies for agricultural workers' health </w:t>
      </w:r>
      <w:r w:rsidRPr="0004793F">
        <w:rPr>
          <w:highlight w:val="cyan"/>
          <w:u w:val="single"/>
        </w:rPr>
        <w:t>are</w:t>
      </w:r>
      <w:r w:rsidRPr="0070218E">
        <w:rPr>
          <w:u w:val="single"/>
        </w:rPr>
        <w:t xml:space="preserve"> limited or </w:t>
      </w:r>
      <w:r w:rsidRPr="0004793F">
        <w:rPr>
          <w:highlight w:val="cyan"/>
          <w:u w:val="single"/>
        </w:rPr>
        <w:t>nonexistent</w:t>
      </w:r>
      <w:r w:rsidRPr="00D734CB">
        <w:rPr>
          <w:sz w:val="16"/>
        </w:rPr>
        <w:t xml:space="preserve">. Currently, many </w:t>
      </w:r>
      <w:r w:rsidRPr="0070218E">
        <w:rPr>
          <w:u w:val="single"/>
        </w:rPr>
        <w:t xml:space="preserve">states </w:t>
      </w:r>
      <w:r w:rsidRPr="0004793F">
        <w:rPr>
          <w:highlight w:val="cyan"/>
          <w:u w:val="single"/>
        </w:rPr>
        <w:t>lack labor protections</w:t>
      </w:r>
      <w:r w:rsidRPr="0070218E">
        <w:rPr>
          <w:u w:val="single"/>
        </w:rPr>
        <w:t xml:space="preserve"> for farmworkers, including overtime law protection; worker's compensation due to injuries, illnesses, or fatalities; and the right to unionize</w:t>
      </w:r>
      <w:r w:rsidRPr="00D734CB">
        <w:rPr>
          <w:sz w:val="16"/>
        </w:rPr>
        <w:t xml:space="preserve"> (Farmworker Justice, n.d.). The various ecological levels (e.g., organizations, macrosystems) at which farmworkers face these issues demonstrate the complex ways racism, capitalism, and colonialism are interconnected. Bailey et al. (2017) describe this as structural racism, where “societies foster racial discrimination through mutually reinforcing inequitable systems” (p. 1454). As we discuss and present our findings for our study, it is imperative to remember this historical and social context of Latino immigrant farmworkers.</w:t>
      </w:r>
    </w:p>
    <w:p w14:paraId="3A6153C7" w14:textId="77777777" w:rsidR="006219C8" w:rsidRPr="00D734CB" w:rsidRDefault="006219C8" w:rsidP="003C6E0F">
      <w:pPr>
        <w:rPr>
          <w:sz w:val="16"/>
        </w:rPr>
      </w:pPr>
      <w:r w:rsidRPr="00D734CB">
        <w:rPr>
          <w:sz w:val="16"/>
        </w:rPr>
        <w:t>At work, Latino farmworkers experience numerous physical (e.g., working with pesticides, exposure to extreme weather, repetitive work positions) and psychosocial (e.g., high demands, lack of job control, language barriers, discrimination) stressors that threaten their health (Arcury et al., 2022; Keeney et al., 2022; Snipes et al., 2017). For example, farmworkers are at the forefront of climate change and are increasingly exposed to unsafe levels of smoke pollution because of forest fires (Marlier et al., 2022). Due to these ongoing stressors, farmworkers disproportionately experience chronic physical health issues such as musculoskeletal injuries, heat exhaustion, respiratory illness (Daghagh et al., 2019; Moyce &amp; Schenker, 2017; Xiao et al., 2013). Further, Latino farmworkers also experience high levels of distress, anxiety, and depression in association with their working conditions (Griffin et al., 2020; Organista et al., 2019).</w:t>
      </w:r>
    </w:p>
    <w:p w14:paraId="42D7DDFF" w14:textId="77777777" w:rsidR="00AC0D84" w:rsidRPr="00D734CB" w:rsidRDefault="006219C8" w:rsidP="003C6E0F">
      <w:pPr>
        <w:rPr>
          <w:sz w:val="16"/>
        </w:rPr>
      </w:pPr>
      <w:r w:rsidRPr="00D734CB">
        <w:rPr>
          <w:sz w:val="16"/>
        </w:rPr>
        <w:t xml:space="preserve"> In addition, farmworkers navigate many nonwork stressors (e.g., food insecurity, housing insecurity, fear of deportation) that have been linked to poor psychological health outcomes such as stress, anxiety, and depression (Burke Winkelman et al., 2013; Kiehne &amp; Mendoza, 2015). According to Gold et al. (2022), 30% of Latino farmworkers live in crowded housing (with about half of farmworkers relying on their employer for housing), they earn an average hourly wage of $13.59 (with 20% of farmworkers having family incomes that fall below the federal poverty line), and half do not have health insurance. Additionally, Medel‐ Herrero et al. (2021) highlight how Latino farmworkers are afraid of being in public due to increasing anti‐immigrant sentiments, xenophobia, and racism targeted toward Latinos by the Trump administration</w:t>
      </w:r>
      <w:r w:rsidR="007326AC" w:rsidRPr="00D734CB">
        <w:rPr>
          <w:sz w:val="16"/>
        </w:rPr>
        <w:t>.</w:t>
      </w:r>
    </w:p>
    <w:p w14:paraId="6E6C5E45" w14:textId="77777777" w:rsidR="007326AC" w:rsidRPr="00D734CB" w:rsidRDefault="007326AC" w:rsidP="003C6E0F">
      <w:pPr>
        <w:rPr>
          <w:sz w:val="16"/>
        </w:rPr>
      </w:pPr>
      <w:r w:rsidRPr="0004793F">
        <w:rPr>
          <w:highlight w:val="cyan"/>
          <w:u w:val="single"/>
        </w:rPr>
        <w:t>Farmworkers</w:t>
      </w:r>
      <w:r w:rsidRPr="00832CD5">
        <w:rPr>
          <w:u w:val="single"/>
        </w:rPr>
        <w:t xml:space="preserve"> </w:t>
      </w:r>
      <w:r w:rsidRPr="0004793F">
        <w:rPr>
          <w:highlight w:val="cyan"/>
          <w:u w:val="single"/>
        </w:rPr>
        <w:t>experience</w:t>
      </w:r>
      <w:r w:rsidRPr="00832CD5">
        <w:rPr>
          <w:u w:val="single"/>
        </w:rPr>
        <w:t xml:space="preserve"> countless </w:t>
      </w:r>
      <w:r w:rsidRPr="0004793F">
        <w:rPr>
          <w:highlight w:val="cyan"/>
          <w:u w:val="single"/>
        </w:rPr>
        <w:t>barriers</w:t>
      </w:r>
      <w:r w:rsidRPr="00832CD5">
        <w:rPr>
          <w:u w:val="single"/>
        </w:rPr>
        <w:t xml:space="preserve"> connected to the inaccessibility of resources. Prado et al. (2017) reviewed occupational pesticide‐related illness literature, finding that </w:t>
      </w:r>
      <w:r w:rsidRPr="0004793F">
        <w:rPr>
          <w:highlight w:val="cyan"/>
          <w:u w:val="single"/>
        </w:rPr>
        <w:t>farmworkers</w:t>
      </w:r>
      <w:r w:rsidRPr="00832CD5">
        <w:rPr>
          <w:u w:val="single"/>
        </w:rPr>
        <w:t xml:space="preserve"> are </w:t>
      </w:r>
      <w:r w:rsidRPr="0004793F">
        <w:rPr>
          <w:highlight w:val="cyan"/>
          <w:u w:val="single"/>
        </w:rPr>
        <w:t>underreporting</w:t>
      </w:r>
      <w:r w:rsidRPr="00832CD5">
        <w:rPr>
          <w:u w:val="single"/>
        </w:rPr>
        <w:t xml:space="preserve"> hazardous conditions </w:t>
      </w:r>
      <w:r w:rsidRPr="0004793F">
        <w:rPr>
          <w:highlight w:val="cyan"/>
          <w:u w:val="single"/>
        </w:rPr>
        <w:t>because of language barriers, fear of</w:t>
      </w:r>
      <w:r w:rsidR="005F6B37" w:rsidRPr="0004793F">
        <w:rPr>
          <w:highlight w:val="cyan"/>
          <w:u w:val="single"/>
        </w:rPr>
        <w:t xml:space="preserve"> deportation</w:t>
      </w:r>
      <w:r w:rsidR="005F6B37" w:rsidRPr="00832CD5">
        <w:rPr>
          <w:u w:val="single"/>
        </w:rPr>
        <w:t>, and not having access to workers' compensation</w:t>
      </w:r>
      <w:r w:rsidR="005F6B37" w:rsidRPr="00D734CB">
        <w:rPr>
          <w:sz w:val="16"/>
        </w:rPr>
        <w:t xml:space="preserve">. Furthermore, </w:t>
      </w:r>
      <w:r w:rsidR="005F6B37" w:rsidRPr="0004793F">
        <w:rPr>
          <w:highlight w:val="cyan"/>
          <w:u w:val="single"/>
        </w:rPr>
        <w:t>documentation status is a</w:t>
      </w:r>
      <w:r w:rsidR="005F6B37" w:rsidRPr="00832CD5">
        <w:rPr>
          <w:u w:val="single"/>
        </w:rPr>
        <w:t xml:space="preserve"> </w:t>
      </w:r>
      <w:r w:rsidR="005F6B37" w:rsidRPr="0004793F">
        <w:rPr>
          <w:highlight w:val="cyan"/>
          <w:u w:val="single"/>
        </w:rPr>
        <w:t>major barrier</w:t>
      </w:r>
      <w:r w:rsidR="005F6B37" w:rsidRPr="00832CD5">
        <w:rPr>
          <w:u w:val="single"/>
        </w:rPr>
        <w:t xml:space="preserve"> for these workers</w:t>
      </w:r>
      <w:r w:rsidR="005F6B37" w:rsidRPr="00D734CB">
        <w:rPr>
          <w:sz w:val="16"/>
        </w:rPr>
        <w:t>. When compared to documented farmworkers, undocumented farmworkers have less access to unemployment insurance, workers' compensation, and have a higher likelihood of living below the poverty line (Gold et al., 2022). This was especially apparent during the COVID‐19 pandemic, where undocumented Latino farmworkers lacked access to government stimulus funds (Flocks, 2020; Nicholson, 2022).</w:t>
      </w:r>
    </w:p>
    <w:p w14:paraId="4E6966B7" w14:textId="77777777" w:rsidR="005F6B37" w:rsidRPr="00D734CB" w:rsidRDefault="005F6B37" w:rsidP="003C6E0F">
      <w:pPr>
        <w:rPr>
          <w:sz w:val="16"/>
        </w:rPr>
      </w:pPr>
      <w:r w:rsidRPr="00D734CB">
        <w:rPr>
          <w:sz w:val="16"/>
        </w:rPr>
        <w:t>The work and nonwork stressors and the barriers to resources experienced by Latino immigrant farmworkers demonstrate the importance of scholars exploring what factors may serve as buffers, support, or interventions that can adequately address their work‐related needs and health inequities. Current literature has focused on resources available within one's proximal environments (e.g., social support networks, religious institutions, and community organizations) that provide support and help alleviate more general stressors (Dueweke et al., 2015; Sanchez et al., 2019). For example, Cariello et al. (2022) found that higher levels of social support weakened the negative impact of discrimination on their health. However, what remains underexplored is farmworkers' perspectives on how their proximal environments help alleviate the impact of work‐related stressors.</w:t>
      </w:r>
    </w:p>
    <w:p w14:paraId="3C9658D1" w14:textId="77777777" w:rsidR="006C0E23" w:rsidRPr="00F27307" w:rsidRDefault="006C0E23" w:rsidP="00F27307">
      <w:pPr>
        <w:pStyle w:val="Heading4"/>
      </w:pPr>
      <w:r w:rsidRPr="00F27307">
        <w:t>The Plan is KEY - - 2 internal links</w:t>
      </w:r>
    </w:p>
    <w:p w14:paraId="6EDA17B3" w14:textId="77777777" w:rsidR="006C0E23" w:rsidRPr="00613075" w:rsidRDefault="006C0E23" w:rsidP="006C0E23">
      <w:pPr>
        <w:pStyle w:val="Heading4"/>
      </w:pPr>
      <w:r>
        <w:t xml:space="preserve">First is </w:t>
      </w:r>
      <w:r w:rsidRPr="00613075">
        <w:rPr>
          <w:u w:val="single"/>
        </w:rPr>
        <w:t>NLRA EXCLUSION</w:t>
      </w:r>
    </w:p>
    <w:p w14:paraId="3FCC1CB2" w14:textId="77777777" w:rsidR="006C0E23" w:rsidRDefault="006C0E23" w:rsidP="006C0E23">
      <w:pPr>
        <w:pStyle w:val="Heading4"/>
        <w:spacing w:before="0" w:after="120"/>
      </w:pPr>
      <w:r>
        <w:t xml:space="preserve">Undocumented workers occupy a significant portion of agricultural workers. </w:t>
      </w:r>
      <w:r w:rsidR="00792BD1">
        <w:t>The</w:t>
      </w:r>
      <w:r>
        <w:t xml:space="preserve"> sectors</w:t>
      </w:r>
      <w:r w:rsidR="00792BD1">
        <w:t xml:space="preserve"> is</w:t>
      </w:r>
      <w:r>
        <w:t xml:space="preserve"> not afforded protections by the NLRA.</w:t>
      </w:r>
    </w:p>
    <w:p w14:paraId="1475BD72" w14:textId="77777777"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7344A2">
        <w:t>manny</w:t>
      </w:r>
      <w:r w:rsidRPr="00331504">
        <w:t>]</w:t>
      </w:r>
    </w:p>
    <w:p w14:paraId="03F17DA8" w14:textId="77777777" w:rsidR="006C0E23" w:rsidRPr="00EB4245" w:rsidRDefault="006C0E23" w:rsidP="006C0E23">
      <w:pPr>
        <w:spacing w:after="120"/>
        <w:rPr>
          <w:sz w:val="16"/>
        </w:rPr>
      </w:pPr>
      <w:r w:rsidRPr="00FE7EE4">
        <w:rPr>
          <w:sz w:val="16"/>
        </w:rPr>
        <w:t xml:space="preserve">I. INTRODUCTION </w:t>
      </w:r>
      <w:r w:rsidRPr="00FF464F">
        <w:rPr>
          <w:u w:val="single"/>
        </w:rPr>
        <w:t xml:space="preserve">The plight of </w:t>
      </w:r>
      <w:r w:rsidRPr="002E4C7E">
        <w:rPr>
          <w:highlight w:val="cyan"/>
          <w:u w:val="single"/>
        </w:rPr>
        <w:t>undocumented workers</w:t>
      </w:r>
      <w:r w:rsidRPr="00FF464F">
        <w:rPr>
          <w:u w:val="single"/>
        </w:rPr>
        <w:t xml:space="preserve"> in their continued </w:t>
      </w:r>
      <w:r w:rsidRPr="002E4C7E">
        <w:rPr>
          <w:highlight w:val="cyan"/>
          <w:u w:val="single"/>
        </w:rPr>
        <w:t>effort</w:t>
      </w:r>
      <w:r w:rsidRPr="00FF464F">
        <w:rPr>
          <w:u w:val="single"/>
        </w:rPr>
        <w:t xml:space="preserve"> </w:t>
      </w:r>
      <w:r w:rsidRPr="002E4C7E">
        <w:rPr>
          <w:highlight w:val="cyan"/>
          <w:u w:val="single"/>
        </w:rPr>
        <w:t>to achieve</w:t>
      </w:r>
      <w:r w:rsidRPr="00FF464F">
        <w:rPr>
          <w:u w:val="single"/>
        </w:rPr>
        <w:t xml:space="preserve"> a </w:t>
      </w:r>
      <w:r w:rsidRPr="002E4C7E">
        <w:rPr>
          <w:highlight w:val="cyan"/>
          <w:u w:val="single"/>
        </w:rPr>
        <w:t>just workplace</w:t>
      </w:r>
      <w:r w:rsidRPr="00FF464F">
        <w:rPr>
          <w:u w:val="single"/>
        </w:rPr>
        <w:t xml:space="preserve"> is one that has continued to be </w:t>
      </w:r>
      <w:r w:rsidRPr="002E4C7E">
        <w:rPr>
          <w:highlight w:val="cyan"/>
          <w:u w:val="single"/>
        </w:rPr>
        <w:t>hampered</w:t>
      </w:r>
      <w:r w:rsidRPr="00FF464F">
        <w:rPr>
          <w:u w:val="single"/>
        </w:rPr>
        <w:t xml:space="preserve"> </w:t>
      </w:r>
      <w:r w:rsidRPr="002E4C7E">
        <w:rPr>
          <w:highlight w:val="cyan"/>
          <w:u w:val="single"/>
        </w:rPr>
        <w:t>by</w:t>
      </w:r>
      <w:r w:rsidRPr="00FF464F">
        <w:rPr>
          <w:u w:val="single"/>
        </w:rPr>
        <w:t xml:space="preserve"> our </w:t>
      </w:r>
      <w:r w:rsidRPr="002E4C7E">
        <w:rPr>
          <w:highlight w:val="cyan"/>
          <w:u w:val="single"/>
        </w:rPr>
        <w:t>current</w:t>
      </w:r>
      <w:r w:rsidRPr="00FF464F">
        <w:rPr>
          <w:u w:val="single"/>
        </w:rPr>
        <w:t xml:space="preserve"> federal </w:t>
      </w:r>
      <w:r w:rsidRPr="002E4C7E">
        <w:rPr>
          <w:highlight w:val="cya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2E4C7E">
        <w:rPr>
          <w:highlight w:val="cyan"/>
          <w:u w:val="single"/>
        </w:rPr>
        <w:t>typical remedies</w:t>
      </w:r>
      <w:r w:rsidRPr="00FF464F">
        <w:rPr>
          <w:u w:val="single"/>
        </w:rPr>
        <w:t xml:space="preserve"> for unfair labor practices and poor working conditions </w:t>
      </w:r>
      <w:r w:rsidRPr="002E4C7E">
        <w:rPr>
          <w:highlight w:val="cyan"/>
          <w:u w:val="single"/>
        </w:rPr>
        <w:t>aren't available</w:t>
      </w:r>
      <w:r w:rsidRPr="00FF464F">
        <w:rPr>
          <w:u w:val="single"/>
        </w:rPr>
        <w:t xml:space="preserve"> to them as a result of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626E5532" w14:textId="77777777" w:rsidR="006C0E23" w:rsidRPr="00FE7EE4" w:rsidRDefault="006C0E23" w:rsidP="006C0E23">
      <w:pPr>
        <w:spacing w:after="120"/>
        <w:rPr>
          <w:sz w:val="16"/>
        </w:rPr>
      </w:pPr>
      <w:r w:rsidRPr="004D4D50">
        <w:rPr>
          <w:u w:val="single"/>
        </w:rPr>
        <w:t xml:space="preserve">However, a </w:t>
      </w:r>
      <w:r w:rsidRPr="002E4C7E">
        <w:rPr>
          <w:highlight w:val="cyan"/>
          <w:u w:val="single"/>
        </w:rPr>
        <w:t>large portion of</w:t>
      </w:r>
      <w:r w:rsidRPr="004D4D50">
        <w:rPr>
          <w:u w:val="single"/>
        </w:rPr>
        <w:t xml:space="preserve"> undocumented </w:t>
      </w:r>
      <w:r w:rsidRPr="002E4C7E">
        <w:rPr>
          <w:highlight w:val="cyan"/>
          <w:u w:val="single"/>
        </w:rPr>
        <w:t>workers</w:t>
      </w:r>
      <w:r w:rsidRPr="004D4D50">
        <w:rPr>
          <w:u w:val="single"/>
        </w:rPr>
        <w:t xml:space="preserve"> are </w:t>
      </w:r>
      <w:r w:rsidRPr="002E4C7E">
        <w:rPr>
          <w:highlight w:val="cyan"/>
          <w:u w:val="single"/>
        </w:rPr>
        <w:t>categorized</w:t>
      </w:r>
      <w:r w:rsidRPr="004D4D50">
        <w:rPr>
          <w:u w:val="single"/>
        </w:rPr>
        <w:t xml:space="preserve"> as </w:t>
      </w:r>
      <w:r w:rsidRPr="002E4C7E">
        <w:rPr>
          <w:highlight w:val="cyan"/>
          <w:u w:val="single"/>
        </w:rPr>
        <w:t>agricultural</w:t>
      </w:r>
      <w:r w:rsidRPr="004D4D50">
        <w:rPr>
          <w:u w:val="single"/>
        </w:rPr>
        <w:t xml:space="preserve"> </w:t>
      </w:r>
      <w:r w:rsidRPr="00792BD1">
        <w:rPr>
          <w:u w:val="single"/>
        </w:rPr>
        <w:t>and domestic</w:t>
      </w:r>
      <w:r w:rsidRPr="004D4D50">
        <w:rPr>
          <w:u w:val="single"/>
        </w:rPr>
        <w:t xml:space="preserve"> workers, </w:t>
      </w:r>
      <w:r w:rsidRPr="00792BD1">
        <w:rPr>
          <w:u w:val="single"/>
        </w:rPr>
        <w:t>both</w:t>
      </w:r>
      <w:r w:rsidRPr="004D4D50">
        <w:rPr>
          <w:u w:val="single"/>
        </w:rPr>
        <w:t xml:space="preserve"> of which are </w:t>
      </w:r>
      <w:r w:rsidRPr="002E4C7E">
        <w:rPr>
          <w:highlight w:val="cyan"/>
          <w:u w:val="single"/>
        </w:rPr>
        <w:t>excluded from</w:t>
      </w:r>
      <w:r w:rsidRPr="004D4D50">
        <w:rPr>
          <w:u w:val="single"/>
        </w:rPr>
        <w:t xml:space="preserve"> the National Labor Relations Act (</w:t>
      </w:r>
      <w:r w:rsidRPr="002E4C7E">
        <w:rPr>
          <w:highlight w:val="cyan"/>
          <w:u w:val="single"/>
        </w:rPr>
        <w:t>NLRA</w:t>
      </w:r>
      <w:r w:rsidRPr="004D4D50">
        <w:rPr>
          <w:u w:val="single"/>
        </w:rPr>
        <w:t xml:space="preserve">).4 In short, this exclusion means that any </w:t>
      </w:r>
      <w:r w:rsidRPr="002E4C7E">
        <w:rPr>
          <w:highlight w:val="cya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2E4C7E">
        <w:rPr>
          <w:highlight w:val="cyan"/>
          <w:u w:val="single"/>
        </w:rPr>
        <w:t>not afforded</w:t>
      </w:r>
      <w:r w:rsidRPr="004D4D50">
        <w:rPr>
          <w:u w:val="single"/>
        </w:rPr>
        <w:t xml:space="preserve"> the </w:t>
      </w:r>
      <w:r w:rsidRPr="002E4C7E">
        <w:rPr>
          <w:highlight w:val="cyan"/>
          <w:u w:val="single"/>
        </w:rPr>
        <w:t>protections</w:t>
      </w:r>
      <w:r w:rsidRPr="004D4D50">
        <w:rPr>
          <w:u w:val="single"/>
        </w:rPr>
        <w:t xml:space="preserve"> guaranteed by the NLRA, </w:t>
      </w:r>
      <w:r w:rsidRPr="002E4C7E">
        <w:rPr>
          <w:highlight w:val="cyan"/>
          <w:u w:val="single"/>
        </w:rPr>
        <w:t>which entails</w:t>
      </w:r>
      <w:r w:rsidRPr="004D4D50">
        <w:rPr>
          <w:u w:val="single"/>
        </w:rPr>
        <w:t xml:space="preserve"> the </w:t>
      </w:r>
      <w:r w:rsidRPr="002E4C7E">
        <w:rPr>
          <w:highlight w:val="cya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2E4C7E">
        <w:rPr>
          <w:highlight w:val="cyan"/>
          <w:u w:val="single"/>
        </w:rPr>
        <w:t>collective bargaining</w:t>
      </w:r>
      <w:r w:rsidRPr="00F62B20">
        <w:rPr>
          <w:u w:val="single"/>
        </w:rPr>
        <w:t xml:space="preserve"> agreement </w:t>
      </w:r>
      <w:r w:rsidRPr="002E4C7E">
        <w:rPr>
          <w:highlight w:val="cyan"/>
          <w:u w:val="single"/>
        </w:rPr>
        <w:t>is</w:t>
      </w:r>
      <w:r w:rsidRPr="00F62B20">
        <w:rPr>
          <w:u w:val="single"/>
        </w:rPr>
        <w:t xml:space="preserve"> considered to be </w:t>
      </w:r>
      <w:r w:rsidRPr="002E4C7E">
        <w:rPr>
          <w:highlight w:val="cya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3DC73DB9" w14:textId="77777777" w:rsidR="006C0E23" w:rsidRPr="008042F1" w:rsidRDefault="006C0E23" w:rsidP="006C0E23">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1F97C4E4"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1C691AC6"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This article seeks to add to Trombetta's four proposals by arguing that, in order to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0734DD66"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NLRA, but also ensure sufficient access to affordable and efficient legal processes such as labor arbitration.</w:t>
      </w:r>
    </w:p>
    <w:p w14:paraId="121E3FC4"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2D80EE0A" w14:textId="77777777" w:rsidR="006C0E23" w:rsidRPr="00FE7EE4" w:rsidRDefault="006C0E23" w:rsidP="006C0E23">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2E4C7E">
        <w:rPr>
          <w:rFonts w:eastAsia="Times New Roman"/>
          <w:color w:val="191919"/>
          <w:highlight w:val="cyan"/>
          <w:u w:val="single"/>
        </w:rPr>
        <w:t>Undocumented workers</w:t>
      </w:r>
      <w:r w:rsidRPr="00196285">
        <w:rPr>
          <w:rFonts w:eastAsia="Times New Roman"/>
          <w:color w:val="191919"/>
          <w:u w:val="single"/>
        </w:rPr>
        <w:t xml:space="preserve"> make up a </w:t>
      </w:r>
      <w:r w:rsidRPr="002E4C7E">
        <w:rPr>
          <w:rFonts w:eastAsia="Times New Roman"/>
          <w:color w:val="191919"/>
          <w:highlight w:val="cyan"/>
          <w:u w:val="single"/>
        </w:rPr>
        <w:t>significant portion of</w:t>
      </w:r>
      <w:r w:rsidRPr="00196285">
        <w:rPr>
          <w:rFonts w:eastAsia="Times New Roman"/>
          <w:color w:val="191919"/>
          <w:u w:val="single"/>
        </w:rPr>
        <w:t xml:space="preserve"> the United States </w:t>
      </w:r>
      <w:r w:rsidRPr="002E4C7E">
        <w:rPr>
          <w:rFonts w:eastAsia="Times New Roman"/>
          <w:color w:val="191919"/>
          <w:highlight w:val="cya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4638B313" w14:textId="77777777" w:rsidR="006C0E23" w:rsidRPr="00FE7EE4" w:rsidRDefault="006C0E23" w:rsidP="006C0E23">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2E4C7E">
        <w:rPr>
          <w:rFonts w:eastAsia="Times New Roman"/>
          <w:color w:val="191919"/>
          <w:highlight w:val="cya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2E4C7E">
        <w:rPr>
          <w:rFonts w:eastAsia="Times New Roman"/>
          <w:color w:val="191919"/>
          <w:highlight w:val="cyan"/>
          <w:u w:val="single"/>
        </w:rPr>
        <w:t>of farmworkers</w:t>
      </w:r>
      <w:r w:rsidRPr="00720D0B">
        <w:rPr>
          <w:rFonts w:eastAsia="Times New Roman"/>
          <w:color w:val="191919"/>
          <w:u w:val="single"/>
        </w:rPr>
        <w:t xml:space="preserve"> </w:t>
      </w:r>
      <w:r w:rsidRPr="002E4C7E">
        <w:rPr>
          <w:rFonts w:eastAsia="Times New Roman"/>
          <w:color w:val="191919"/>
          <w:highlight w:val="cyan"/>
          <w:u w:val="single"/>
        </w:rPr>
        <w:t>are undocumented</w:t>
      </w:r>
      <w:r w:rsidRPr="00720D0B">
        <w:rPr>
          <w:rFonts w:eastAsia="Times New Roman"/>
          <w:color w:val="191919"/>
          <w:u w:val="single"/>
        </w:rPr>
        <w:t xml:space="preserve">. 25 With that said, wages and </w:t>
      </w:r>
      <w:r w:rsidRPr="002E4C7E">
        <w:rPr>
          <w:rFonts w:eastAsia="Times New Roman"/>
          <w:color w:val="191919"/>
          <w:highlight w:val="cyan"/>
          <w:u w:val="single"/>
        </w:rPr>
        <w:t>workplace conditions</w:t>
      </w:r>
      <w:r w:rsidRPr="00720D0B">
        <w:rPr>
          <w:rFonts w:eastAsia="Times New Roman"/>
          <w:color w:val="191919"/>
          <w:u w:val="single"/>
        </w:rPr>
        <w:t xml:space="preserve"> are often </w:t>
      </w:r>
      <w:r w:rsidRPr="002E4C7E">
        <w:rPr>
          <w:rFonts w:eastAsia="Times New Roman"/>
          <w:color w:val="191919"/>
          <w:highlight w:val="cya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083AB7A6" w14:textId="77777777" w:rsidR="006C0E23" w:rsidRPr="00720D0B" w:rsidRDefault="006C0E23" w:rsidP="006C0E23">
      <w:pPr>
        <w:spacing w:after="120"/>
        <w:rPr>
          <w:rFonts w:eastAsia="Times New Roman"/>
          <w:color w:val="191919"/>
          <w:u w:val="single"/>
        </w:rPr>
      </w:pPr>
      <w:r w:rsidRPr="00720D0B">
        <w:rPr>
          <w:rFonts w:eastAsia="Times New Roman"/>
          <w:color w:val="191919"/>
          <w:u w:val="single"/>
        </w:rPr>
        <w:t>In addition to wages, workplace conditions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w:t>
      </w:r>
      <w:r w:rsidRPr="00720D0B">
        <w:rPr>
          <w:rFonts w:eastAsia="Times New Roman"/>
          <w:color w:val="191919"/>
          <w:u w:val="single"/>
        </w:rPr>
        <w:t xml:space="preserve">less than 20% of hired farmworkers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2E4C7E">
        <w:rPr>
          <w:rFonts w:eastAsia="Times New Roman"/>
          <w:color w:val="191919"/>
          <w:highlight w:val="cyan"/>
          <w:u w:val="single"/>
        </w:rPr>
        <w:t>hazards</w:t>
      </w:r>
      <w:r w:rsidRPr="00720D0B">
        <w:rPr>
          <w:rFonts w:eastAsia="Times New Roman"/>
          <w:color w:val="191919"/>
          <w:u w:val="single"/>
        </w:rPr>
        <w:t xml:space="preserve"> are ones that </w:t>
      </w:r>
      <w:r w:rsidRPr="002E4C7E">
        <w:rPr>
          <w:rFonts w:eastAsia="Times New Roman"/>
          <w:color w:val="191919"/>
          <w:highlight w:val="cyan"/>
          <w:u w:val="single"/>
        </w:rPr>
        <w:t>can be put in a collective bargaining agreement</w:t>
      </w:r>
      <w:r w:rsidRPr="00720D0B">
        <w:rPr>
          <w:rFonts w:eastAsia="Times New Roman"/>
          <w:color w:val="191919"/>
          <w:u w:val="single"/>
        </w:rPr>
        <w:t xml:space="preserve"> and therefore enforced through a labor arbitration process.</w:t>
      </w:r>
    </w:p>
    <w:p w14:paraId="4FA40351" w14:textId="77777777" w:rsidR="006C0E23" w:rsidRPr="00FE7EE4" w:rsidRDefault="006C0E23" w:rsidP="006C0E23">
      <w:pPr>
        <w:spacing w:after="120"/>
        <w:rPr>
          <w:rFonts w:eastAsia="Times New Roman"/>
          <w:color w:val="191919"/>
          <w:u w:val="single"/>
        </w:rPr>
      </w:pPr>
      <w:r w:rsidRPr="00FE7EE4">
        <w:rPr>
          <w:rFonts w:eastAsia="Times New Roman"/>
          <w:color w:val="191919"/>
          <w:u w:val="single"/>
        </w:rPr>
        <w:t xml:space="preserve">The composition and issues faced by </w:t>
      </w:r>
      <w:r w:rsidRPr="00792BD1">
        <w:rPr>
          <w:rFonts w:eastAsia="Times New Roman"/>
          <w:color w:val="191919"/>
          <w:u w:val="single"/>
        </w:rPr>
        <w:t>domestic workers</w:t>
      </w:r>
      <w:r w:rsidRPr="00FE7EE4">
        <w:rPr>
          <w:rFonts w:eastAsia="Times New Roman"/>
          <w:color w:val="191919"/>
          <w:u w:val="single"/>
        </w:rPr>
        <w:t xml:space="preserve"> are also very </w:t>
      </w:r>
      <w:r w:rsidRPr="00792BD1">
        <w:rPr>
          <w:rFonts w:eastAsia="Times New Roman"/>
          <w:color w:val="191919"/>
          <w:u w:val="single"/>
        </w:rPr>
        <w:t>similar</w:t>
      </w:r>
      <w:r w:rsidRPr="00FE7EE4">
        <w:rPr>
          <w:rFonts w:eastAsia="Times New Roman"/>
          <w:color w:val="191919"/>
          <w:u w:val="single"/>
        </w:rPr>
        <w:t xml:space="preserve"> to that of agricultural workers. One survey suggested that </w:t>
      </w:r>
      <w:r w:rsidRPr="00792BD1">
        <w:rPr>
          <w:rFonts w:eastAsia="Times New Roman"/>
          <w:color w:val="191919"/>
          <w:u w:val="single"/>
        </w:rPr>
        <w:t>undocumented</w:t>
      </w:r>
      <w:r w:rsidRPr="00FE7EE4">
        <w:rPr>
          <w:rFonts w:eastAsia="Times New Roman"/>
          <w:color w:val="191919"/>
          <w:u w:val="single"/>
        </w:rPr>
        <w:t xml:space="preserve"> immigrants </w:t>
      </w:r>
      <w:r w:rsidRPr="00792BD1">
        <w:rPr>
          <w:rFonts w:eastAsia="Times New Roman"/>
          <w:color w:val="191919"/>
          <w:u w:val="single"/>
        </w:rPr>
        <w:t>occupy 32% of all</w:t>
      </w:r>
      <w:r w:rsidRPr="00FE7EE4">
        <w:rPr>
          <w:rFonts w:eastAsia="Times New Roman"/>
          <w:color w:val="191919"/>
          <w:u w:val="single"/>
        </w:rPr>
        <w:t xml:space="preserve"> service work positions. 38 Service work includes household </w:t>
      </w:r>
      <w:r w:rsidRPr="00792BD1">
        <w:rPr>
          <w:rFonts w:eastAsia="Times New Roman"/>
          <w:color w:val="191919"/>
          <w:u w:val="single"/>
        </w:rPr>
        <w:t>domestic</w:t>
      </w:r>
      <w:r w:rsidRPr="00FE7EE4">
        <w:rPr>
          <w:rFonts w:eastAsia="Times New Roman"/>
          <w:color w:val="191919"/>
          <w:u w:val="single"/>
        </w:rPr>
        <w:t xml:space="preserve"> </w:t>
      </w:r>
      <w:r w:rsidRPr="00792BD1">
        <w:rPr>
          <w:rFonts w:eastAsia="Times New Roman"/>
          <w:color w:val="191919"/>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792BD1">
        <w:rPr>
          <w:rFonts w:eastAsia="Times New Roman"/>
          <w:color w:val="191919"/>
          <w:u w:val="single"/>
        </w:rPr>
        <w:t>domestic sector</w:t>
      </w:r>
      <w:r w:rsidRPr="00FE7EE4">
        <w:rPr>
          <w:rFonts w:eastAsia="Times New Roman"/>
          <w:color w:val="191919"/>
          <w:u w:val="single"/>
        </w:rPr>
        <w:t xml:space="preserve"> would have a </w:t>
      </w:r>
      <w:r w:rsidRPr="00792BD1">
        <w:rPr>
          <w:rFonts w:eastAsia="Times New Roman"/>
          <w:color w:val="191919"/>
          <w:u w:val="single"/>
        </w:rPr>
        <w:t>large impact on undocumented</w:t>
      </w:r>
      <w:r w:rsidRPr="00FE7EE4">
        <w:rPr>
          <w:rFonts w:eastAsia="Times New Roman"/>
          <w:color w:val="191919"/>
          <w:u w:val="single"/>
        </w:rPr>
        <w:t xml:space="preserve"> </w:t>
      </w:r>
      <w:r w:rsidRPr="00792BD1">
        <w:rPr>
          <w:rFonts w:eastAsia="Times New Roman"/>
          <w:color w:val="191919"/>
          <w:u w:val="single"/>
        </w:rPr>
        <w:t>individuals</w:t>
      </w:r>
      <w:r w:rsidRPr="00FE7EE4">
        <w:rPr>
          <w:rFonts w:eastAsia="Times New Roman"/>
          <w:color w:val="191919"/>
          <w:u w:val="single"/>
        </w:rPr>
        <w:t xml:space="preserve">. Data even suggests that </w:t>
      </w:r>
      <w:r w:rsidRPr="002E4C7E">
        <w:rPr>
          <w:rFonts w:eastAsia="Times New Roman"/>
          <w:color w:val="191919"/>
          <w:highlight w:val="cyan"/>
          <w:u w:val="single"/>
        </w:rPr>
        <w:t>employers</w:t>
      </w:r>
      <w:r w:rsidRPr="00FE7EE4">
        <w:rPr>
          <w:rFonts w:eastAsia="Times New Roman"/>
          <w:color w:val="191919"/>
          <w:u w:val="single"/>
        </w:rPr>
        <w:t xml:space="preserve"> of domestic workers typically </w:t>
      </w:r>
      <w:r w:rsidRPr="002E4C7E">
        <w:rPr>
          <w:rFonts w:eastAsia="Times New Roman"/>
          <w:color w:val="191919"/>
          <w:highlight w:val="cyan"/>
          <w:u w:val="single"/>
        </w:rPr>
        <w:t>violate lawful</w:t>
      </w:r>
      <w:r w:rsidRPr="00FE7EE4">
        <w:rPr>
          <w:rFonts w:eastAsia="Times New Roman"/>
          <w:color w:val="191919"/>
          <w:u w:val="single"/>
        </w:rPr>
        <w:t xml:space="preserve"> </w:t>
      </w:r>
      <w:r w:rsidRPr="002E4C7E">
        <w:rPr>
          <w:rFonts w:eastAsia="Times New Roman"/>
          <w:color w:val="191919"/>
          <w:highlight w:val="cyan"/>
          <w:u w:val="single"/>
        </w:rPr>
        <w:t>labor practices</w:t>
      </w:r>
      <w:r w:rsidRPr="00FE7EE4">
        <w:rPr>
          <w:rFonts w:eastAsia="Times New Roman"/>
          <w:color w:val="191919"/>
          <w:u w:val="single"/>
        </w:rPr>
        <w:t xml:space="preserve">, 40 including </w:t>
      </w:r>
      <w:r w:rsidRPr="002E4C7E">
        <w:rPr>
          <w:rFonts w:eastAsia="Times New Roman"/>
          <w:color w:val="191919"/>
          <w:highlight w:val="cyan"/>
          <w:u w:val="single"/>
        </w:rPr>
        <w:t>failure to pay</w:t>
      </w:r>
      <w:r w:rsidRPr="00FE7EE4">
        <w:rPr>
          <w:rFonts w:eastAsia="Times New Roman"/>
          <w:color w:val="191919"/>
          <w:u w:val="single"/>
        </w:rPr>
        <w:t xml:space="preserve"> their employees minimum wage. 4 ' This fact is extremely troubling, especially in light of statistics showing that the yearly earnings for every one of four domestic workers in New York City were below the poverty line. 42</w:t>
      </w:r>
    </w:p>
    <w:p w14:paraId="6220141D" w14:textId="77777777" w:rsidR="006C0E23" w:rsidRPr="00FE7EE4" w:rsidRDefault="006C0E23" w:rsidP="006C0E23">
      <w:pPr>
        <w:spacing w:after="120"/>
        <w:rPr>
          <w:rFonts w:eastAsia="Times New Roman"/>
          <w:color w:val="191919"/>
          <w:sz w:val="16"/>
        </w:rPr>
      </w:pPr>
      <w:r w:rsidRPr="00FE7EE4">
        <w:rPr>
          <w:rFonts w:eastAsia="Times New Roman"/>
          <w:color w:val="191919"/>
          <w:u w:val="single"/>
        </w:rPr>
        <w:t>With both of these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Access to a costefficient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03B086A3" w14:textId="77777777" w:rsidR="006C0E23" w:rsidRPr="004D4F3E" w:rsidRDefault="006C0E23" w:rsidP="006C0E23">
      <w:pPr>
        <w:spacing w:after="120"/>
        <w:rPr>
          <w:rFonts w:eastAsia="Times New Roman"/>
          <w:color w:val="191919"/>
          <w:sz w:val="16"/>
        </w:rPr>
      </w:pPr>
      <w:r w:rsidRPr="004D4F3E">
        <w:rPr>
          <w:rFonts w:eastAsia="Times New Roman"/>
          <w:color w:val="191919"/>
          <w:sz w:val="16"/>
        </w:rPr>
        <w:t>III. THE NLRA AND THE LABOR ARBITRATION PROCESS</w:t>
      </w:r>
    </w:p>
    <w:p w14:paraId="2629D67C" w14:textId="77777777" w:rsidR="006C0E23" w:rsidRPr="004D4F3E" w:rsidRDefault="006C0E23" w:rsidP="006C0E23">
      <w:pPr>
        <w:spacing w:after="120"/>
        <w:rPr>
          <w:sz w:val="16"/>
        </w:rPr>
      </w:pPr>
      <w:r w:rsidRPr="004D4F3E">
        <w:rPr>
          <w:sz w:val="16"/>
        </w:rPr>
        <w:t>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w:t>
      </w:r>
    </w:p>
    <w:p w14:paraId="2E162086" w14:textId="77777777" w:rsidR="006C0E23" w:rsidRPr="004D4F3E" w:rsidRDefault="006C0E23" w:rsidP="006C0E23">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21EA877A" w14:textId="77777777" w:rsidR="006C0E23" w:rsidRPr="00524D56" w:rsidRDefault="006C0E23" w:rsidP="006C0E23">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2E4C7E">
        <w:rPr>
          <w:rFonts w:eastAsia="Times New Roman"/>
          <w:color w:val="191919"/>
          <w:highlight w:val="cyan"/>
          <w:u w:val="single"/>
        </w:rPr>
        <w:t>definition of "employee</w:t>
      </w:r>
      <w:r w:rsidRPr="00524D56">
        <w:rPr>
          <w:rFonts w:eastAsia="Times New Roman"/>
          <w:color w:val="191919"/>
          <w:u w:val="single"/>
        </w:rPr>
        <w:t xml:space="preserve">" under the NLRA, however, was </w:t>
      </w:r>
      <w:r w:rsidRPr="002E4C7E">
        <w:rPr>
          <w:rFonts w:eastAsia="Times New Roman"/>
          <w:color w:val="191919"/>
          <w:highlight w:val="cyan"/>
          <w:u w:val="single"/>
        </w:rPr>
        <w:t>intentionally</w:t>
      </w:r>
      <w:r w:rsidRPr="00524D56">
        <w:rPr>
          <w:rFonts w:eastAsia="Times New Roman"/>
          <w:color w:val="191919"/>
          <w:u w:val="single"/>
        </w:rPr>
        <w:t xml:space="preserve"> crafted to </w:t>
      </w:r>
      <w:r w:rsidRPr="002E4C7E">
        <w:rPr>
          <w:rFonts w:eastAsia="Times New Roman"/>
          <w:color w:val="191919"/>
          <w:highlight w:val="cyan"/>
          <w:u w:val="single"/>
        </w:rPr>
        <w:t>exclude</w:t>
      </w:r>
      <w:r w:rsidRPr="00524D56">
        <w:rPr>
          <w:rFonts w:eastAsia="Times New Roman"/>
          <w:color w:val="191919"/>
          <w:u w:val="single"/>
        </w:rPr>
        <w:t xml:space="preserve"> two classes of workers: </w:t>
      </w:r>
      <w:r w:rsidRPr="002E4C7E">
        <w:rPr>
          <w:rFonts w:eastAsia="Times New Roman"/>
          <w:color w:val="191919"/>
          <w:highlight w:val="cyan"/>
          <w:u w:val="single"/>
        </w:rPr>
        <w:t>domestic and agricultural</w:t>
      </w:r>
      <w:r w:rsidRPr="00524D56">
        <w:rPr>
          <w:rFonts w:eastAsia="Times New Roman"/>
          <w:color w:val="191919"/>
          <w:u w:val="single"/>
        </w:rPr>
        <w:t xml:space="preserve">. 45 This exclusion was not grounded in sound deliberation over the optimal policy, but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2E4C7E">
        <w:rPr>
          <w:rFonts w:eastAsia="Times New Roman"/>
          <w:color w:val="191919"/>
          <w:highlight w:val="cyan"/>
          <w:u w:val="single"/>
        </w:rPr>
        <w:t>maintaining</w:t>
      </w:r>
      <w:r w:rsidRPr="00524D56">
        <w:rPr>
          <w:rFonts w:eastAsia="Times New Roman"/>
          <w:color w:val="191919"/>
          <w:u w:val="single"/>
        </w:rPr>
        <w:t xml:space="preserve"> an </w:t>
      </w:r>
      <w:r w:rsidRPr="002E4C7E">
        <w:rPr>
          <w:rFonts w:eastAsia="Times New Roman"/>
          <w:color w:val="191919"/>
          <w:highlight w:val="cyan"/>
          <w:u w:val="single"/>
        </w:rPr>
        <w:t>economy</w:t>
      </w:r>
      <w:r w:rsidRPr="00524D56">
        <w:rPr>
          <w:rFonts w:eastAsia="Times New Roman"/>
          <w:color w:val="191919"/>
          <w:u w:val="single"/>
        </w:rPr>
        <w:t xml:space="preserve"> </w:t>
      </w:r>
      <w:r w:rsidRPr="002E4C7E">
        <w:rPr>
          <w:rFonts w:eastAsia="Times New Roman"/>
          <w:color w:val="191919"/>
          <w:highlight w:val="cya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w:t>
      </w:r>
      <w:r w:rsidRPr="002E4C7E">
        <w:rPr>
          <w:rFonts w:eastAsia="Times New Roman"/>
          <w:color w:val="191919"/>
          <w:highlight w:val="cyan"/>
          <w:u w:val="single"/>
        </w:rPr>
        <w:t>farm workers and domestic workers can be fired</w:t>
      </w:r>
      <w:r w:rsidRPr="00524D56">
        <w:rPr>
          <w:rFonts w:eastAsia="Times New Roman"/>
          <w:color w:val="191919"/>
          <w:u w:val="single"/>
        </w:rPr>
        <w:t xml:space="preserve"> for </w:t>
      </w:r>
      <w:r w:rsidRPr="002E4C7E">
        <w:rPr>
          <w:rFonts w:eastAsia="Times New Roman"/>
          <w:color w:val="191919"/>
          <w:highlight w:val="cyan"/>
          <w:u w:val="single"/>
        </w:rPr>
        <w:t>attempting</w:t>
      </w:r>
      <w:r w:rsidRPr="00524D56">
        <w:rPr>
          <w:rFonts w:eastAsia="Times New Roman"/>
          <w:color w:val="191919"/>
          <w:u w:val="single"/>
        </w:rPr>
        <w:t xml:space="preserve"> </w:t>
      </w:r>
      <w:r w:rsidRPr="002E4C7E">
        <w:rPr>
          <w:rFonts w:eastAsia="Times New Roman"/>
          <w:color w:val="191919"/>
          <w:highlight w:val="cyan"/>
          <w:u w:val="single"/>
        </w:rPr>
        <w:t>to unionize</w:t>
      </w:r>
      <w:r w:rsidRPr="00524D56">
        <w:rPr>
          <w:rFonts w:eastAsia="Times New Roman"/>
          <w:color w:val="191919"/>
          <w:u w:val="single"/>
        </w:rPr>
        <w:t xml:space="preserve"> or for acting in concert. </w:t>
      </w:r>
      <w:r w:rsidRPr="002E4C7E">
        <w:rPr>
          <w:rFonts w:eastAsia="Times New Roman"/>
          <w:color w:val="191919"/>
          <w:highlight w:val="cyan"/>
          <w:u w:val="single"/>
        </w:rPr>
        <w:t>This</w:t>
      </w:r>
      <w:r w:rsidRPr="00524D56">
        <w:rPr>
          <w:rFonts w:eastAsia="Times New Roman"/>
          <w:color w:val="191919"/>
          <w:u w:val="single"/>
        </w:rPr>
        <w:t xml:space="preserve">, therefore, </w:t>
      </w:r>
      <w:r w:rsidRPr="002E4C7E">
        <w:rPr>
          <w:rFonts w:eastAsia="Times New Roman"/>
          <w:color w:val="191919"/>
          <w:highlight w:val="cyan"/>
          <w:u w:val="single"/>
        </w:rPr>
        <w:t>results in</w:t>
      </w:r>
      <w:r w:rsidRPr="00524D56">
        <w:rPr>
          <w:rFonts w:eastAsia="Times New Roman"/>
          <w:color w:val="191919"/>
          <w:u w:val="single"/>
        </w:rPr>
        <w:t xml:space="preserve"> an </w:t>
      </w:r>
      <w:r w:rsidRPr="002E4C7E">
        <w:rPr>
          <w:rFonts w:eastAsia="Times New Roman"/>
          <w:color w:val="191919"/>
          <w:highlight w:val="cya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2E4C7E">
        <w:rPr>
          <w:rFonts w:eastAsia="Times New Roman"/>
          <w:color w:val="191919"/>
          <w:highlight w:val="cyan"/>
          <w:u w:val="single"/>
        </w:rPr>
        <w:t>impacts undocumented workers</w:t>
      </w:r>
      <w:r w:rsidRPr="00524D56">
        <w:rPr>
          <w:rFonts w:eastAsia="Times New Roman"/>
          <w:color w:val="191919"/>
          <w:u w:val="single"/>
        </w:rPr>
        <w:t xml:space="preserve"> in particular, since they are disproportionality represented within the excluded sectors. </w:t>
      </w:r>
    </w:p>
    <w:p w14:paraId="3D5C2225" w14:textId="77777777" w:rsidR="006C0E23" w:rsidRDefault="006C0E23" w:rsidP="006C0E23">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1296C295" w14:textId="77777777" w:rsidR="00241565" w:rsidRDefault="00241565" w:rsidP="00241565">
      <w:pPr>
        <w:pStyle w:val="Heading4"/>
        <w:rPr>
          <w:rFonts w:eastAsia="Times New Roman"/>
        </w:rPr>
      </w:pPr>
      <w:r>
        <w:rPr>
          <w:rFonts w:eastAsia="Times New Roman"/>
        </w:rPr>
        <w:t>They’re subject to horrible working conditions.</w:t>
      </w:r>
    </w:p>
    <w:p w14:paraId="3CB37923" w14:textId="77777777" w:rsidR="00A92061" w:rsidRPr="00A92061" w:rsidRDefault="00A92061" w:rsidP="00A92061">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//manny</w:t>
      </w:r>
      <w:r w:rsidR="007344A2">
        <w:rPr>
          <w:color w:val="000000" w:themeColor="text1"/>
        </w:rPr>
        <w:t>]</w:t>
      </w:r>
    </w:p>
    <w:p w14:paraId="4C3B1798" w14:textId="77777777" w:rsidR="00241565" w:rsidRPr="005F687D" w:rsidRDefault="00241565" w:rsidP="00241565">
      <w:pPr>
        <w:rPr>
          <w:sz w:val="16"/>
          <w:szCs w:val="16"/>
        </w:rPr>
      </w:pPr>
      <w:r w:rsidRPr="00241565">
        <w:rPr>
          <w:sz w:val="16"/>
        </w:rPr>
        <w:t xml:space="preserve">In </w:t>
      </w:r>
      <w:r w:rsidRPr="005F687D">
        <w:rPr>
          <w:sz w:val="16"/>
          <w:szCs w:val="16"/>
        </w:rPr>
        <w:t xml:space="preserve">2018, </w:t>
      </w:r>
      <w:r w:rsidRPr="005F687D">
        <w:rPr>
          <w:sz w:val="16"/>
          <w:szCs w:val="16"/>
          <w:u w:val="single"/>
        </w:rPr>
        <w:t>57% of farm laborers</w:t>
      </w:r>
      <w:r w:rsidRPr="005F687D">
        <w:rPr>
          <w:sz w:val="16"/>
          <w:szCs w:val="16"/>
          <w:highlight w:val="cyan"/>
          <w:u w:val="single"/>
        </w:rPr>
        <w:t>,</w:t>
      </w:r>
      <w:r w:rsidRPr="005F687D">
        <w:rPr>
          <w:sz w:val="16"/>
          <w:szCs w:val="16"/>
          <w:u w:val="single"/>
        </w:rPr>
        <w:t xml:space="preserve"> graders, and sorters were Hispanic and of Mexican origin, and 7% were Hispanic not of Mexican origin</w:t>
      </w:r>
      <w:r w:rsidRPr="005F687D">
        <w:rPr>
          <w:sz w:val="16"/>
          <w:szCs w:val="16"/>
        </w:rPr>
        <w:t>.' 39 Around 32% were White, non-Hispanic.14 0 The median annual income in 2019 of general agricultural workers (i.e., farm laborers, graders, and sorters) was approximately $25,840.141</w:t>
      </w:r>
    </w:p>
    <w:p w14:paraId="120500EE" w14:textId="77777777" w:rsidR="00241565" w:rsidRPr="005F687D" w:rsidRDefault="00241565" w:rsidP="00241565">
      <w:pPr>
        <w:rPr>
          <w:sz w:val="16"/>
          <w:szCs w:val="16"/>
        </w:rPr>
      </w:pPr>
      <w:r w:rsidRPr="005F687D">
        <w:rPr>
          <w:sz w:val="16"/>
          <w:szCs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650174B7" w14:textId="77777777" w:rsidR="00241565" w:rsidRPr="00241565" w:rsidRDefault="00241565" w:rsidP="00241565">
      <w:pPr>
        <w:rPr>
          <w:sz w:val="16"/>
        </w:rPr>
      </w:pPr>
      <w:r w:rsidRPr="005F687D">
        <w:rPr>
          <w:u w:val="single"/>
        </w:rPr>
        <w:t>Much like the economic subjugation of disproportionately Black farmers in the early 20th century</w:t>
      </w:r>
      <w:r w:rsidRPr="00241565">
        <w:rPr>
          <w:u w:val="single"/>
        </w:rPr>
        <w:t xml:space="preserve">, </w:t>
      </w:r>
      <w:r w:rsidRPr="005F687D">
        <w:rPr>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the majority of these positions, then the </w:t>
      </w:r>
      <w:r w:rsidRPr="002E4C7E">
        <w:rPr>
          <w:highlight w:val="cya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th century.</w:t>
      </w:r>
    </w:p>
    <w:p w14:paraId="03E76A8C" w14:textId="77777777" w:rsidR="00241565" w:rsidRPr="00241565" w:rsidRDefault="00241565" w:rsidP="00241565">
      <w:pPr>
        <w:rPr>
          <w:sz w:val="16"/>
        </w:rPr>
      </w:pPr>
      <w:r w:rsidRPr="00241565">
        <w:rPr>
          <w:u w:val="single"/>
        </w:rPr>
        <w:t>In</w:t>
      </w:r>
      <w:r w:rsidRPr="00247441">
        <w:rPr>
          <w:rStyle w:val="Emphasis"/>
        </w:rPr>
        <w:t xml:space="preserve"> addition to high levels of poverty, </w:t>
      </w:r>
      <w:r w:rsidRPr="00247441">
        <w:rPr>
          <w:rStyle w:val="Emphasis"/>
          <w:highlight w:val="cyan"/>
        </w:rPr>
        <w:t>agricultural workers</w:t>
      </w:r>
      <w:r w:rsidRPr="00247441">
        <w:rPr>
          <w:rStyle w:val="Emphasis"/>
        </w:rPr>
        <w:t xml:space="preserve"> also </w:t>
      </w:r>
      <w:r w:rsidRPr="00247441">
        <w:rPr>
          <w:rStyle w:val="Emphasis"/>
          <w:highlight w:val="cyan"/>
        </w:rPr>
        <w:t xml:space="preserve">endure "brutal </w:t>
      </w:r>
      <w:r w:rsidRPr="00247441">
        <w:rPr>
          <w:rStyle w:val="Emphasis"/>
        </w:rPr>
        <w:t xml:space="preserve">working </w:t>
      </w:r>
      <w:r w:rsidRPr="00247441">
        <w:rPr>
          <w:rStyle w:val="Emphasis"/>
          <w:highlight w:val="cyan"/>
        </w:rPr>
        <w:t>conditions</w:t>
      </w:r>
      <w:r w:rsidRPr="00247441">
        <w:rPr>
          <w:rStyle w:val="Emphasis"/>
        </w:rPr>
        <w:t xml:space="preserve">, </w:t>
      </w:r>
      <w:r w:rsidRPr="00247441">
        <w:rPr>
          <w:rStyle w:val="Emphasis"/>
          <w:highlight w:val="cyan"/>
        </w:rPr>
        <w:t xml:space="preserve">no </w:t>
      </w:r>
      <w:r w:rsidRPr="00247441">
        <w:rPr>
          <w:rStyle w:val="Emphasis"/>
        </w:rPr>
        <w:t xml:space="preserve">health </w:t>
      </w:r>
      <w:r w:rsidRPr="00247441">
        <w:rPr>
          <w:rStyle w:val="Emphasis"/>
          <w:highlight w:val="cyan"/>
        </w:rPr>
        <w:t xml:space="preserve">insurance or </w:t>
      </w:r>
      <w:r w:rsidRPr="00247441">
        <w:rPr>
          <w:rStyle w:val="Emphasis"/>
        </w:rPr>
        <w:t xml:space="preserve">other </w:t>
      </w:r>
      <w:r w:rsidRPr="00247441">
        <w:rPr>
          <w:rStyle w:val="Emphasis"/>
          <w:highlight w:val="cyan"/>
        </w:rPr>
        <w:t>employee benefits</w:t>
      </w:r>
      <w:r w:rsidRPr="00247441">
        <w:rPr>
          <w:rStyle w:val="Emphasis"/>
        </w:rPr>
        <w:t xml:space="preserve">, </w:t>
      </w:r>
      <w:r w:rsidRPr="00247441">
        <w:rPr>
          <w:rStyle w:val="Emphasis"/>
          <w:highlight w:val="cyan"/>
        </w:rPr>
        <w:t xml:space="preserve">horrifying living conditions, </w:t>
      </w:r>
      <w:r w:rsidRPr="00247441">
        <w:rPr>
          <w:rStyle w:val="Emphasis"/>
        </w:rPr>
        <w:t xml:space="preserve">and environmental </w:t>
      </w:r>
      <w:r w:rsidRPr="00247441">
        <w:rPr>
          <w:rStyle w:val="Emphasis"/>
          <w:highlight w:val="cyan"/>
        </w:rPr>
        <w:t>hazards</w:t>
      </w:r>
      <w:r w:rsidRPr="00247441">
        <w:rPr>
          <w:rStyle w:val="Emphasis"/>
        </w:rPr>
        <w:t>.</w:t>
      </w:r>
      <w:r w:rsidRPr="00241565">
        <w:rPr>
          <w:u w:val="single"/>
        </w:rPr>
        <w:t xml:space="preserve">" 146 In one study </w:t>
      </w:r>
      <w:r w:rsidRPr="005F687D">
        <w:rPr>
          <w:u w:val="single"/>
        </w:rPr>
        <w:t>53% of agricultural workers stated that they did not have health insurance</w:t>
      </w:r>
      <w:r w:rsidRPr="00241565">
        <w:rPr>
          <w:u w:val="single"/>
        </w:rPr>
        <w:t xml:space="preserve">.1 47 Farm workers </w:t>
      </w:r>
      <w:r w:rsidRPr="002E4C7E">
        <w:rPr>
          <w:highlight w:val="cyan"/>
          <w:u w:val="single"/>
        </w:rPr>
        <w:t>are also at high risk for work injuries and death</w:t>
      </w:r>
      <w:r w:rsidRPr="00241565">
        <w:rPr>
          <w:u w:val="single"/>
        </w:rPr>
        <w:t xml:space="preserve">, work-related </w:t>
      </w:r>
      <w:r w:rsidRPr="002E4C7E">
        <w:rPr>
          <w:highlight w:val="cyan"/>
          <w:u w:val="single"/>
        </w:rPr>
        <w:t xml:space="preserve">lung disease, hearing </w:t>
      </w:r>
      <w:r w:rsidRPr="00247441">
        <w:rPr>
          <w:rStyle w:val="Emphasis"/>
          <w:highlight w:val="cyan"/>
        </w:rPr>
        <w:t>loss, and various cancers</w:t>
      </w:r>
      <w:r w:rsidRPr="00247441">
        <w:rPr>
          <w:rStyle w:val="Emphasis"/>
        </w:rPr>
        <w:t xml:space="preserve"> due to chemical use and sun exposure</w:t>
      </w:r>
      <w:r w:rsidRPr="00241565">
        <w:rPr>
          <w:u w:val="single"/>
        </w:rPr>
        <w:t>.</w:t>
      </w:r>
      <w:r w:rsidRPr="00241565">
        <w:rPr>
          <w:sz w:val="16"/>
        </w:rPr>
        <w:t xml:space="preserve"> 148 "While farmworkers face numerous threats to their health and safety, pesticides and heat stress conditions are among the most serious." 149 Thus, not only do such workers have to endure dangerous working conditions, but they must frequently do so without health insurance.</w:t>
      </w:r>
    </w:p>
    <w:p w14:paraId="5FEF3D12" w14:textId="77777777" w:rsidR="00241565" w:rsidRPr="00241565" w:rsidRDefault="00241565" w:rsidP="00241565">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7806CEED" w14:textId="77777777" w:rsidR="00241565" w:rsidRPr="00241565" w:rsidRDefault="00241565" w:rsidP="00241565">
      <w:pPr>
        <w:rPr>
          <w:sz w:val="16"/>
        </w:rPr>
      </w:pPr>
      <w:r w:rsidRPr="00241565">
        <w:rPr>
          <w:sz w:val="16"/>
        </w:rPr>
        <w:t xml:space="preserve">Another example of hazardous working and living conditions is the danger posed by harvesting tobacco. </w:t>
      </w:r>
      <w:r w:rsidRPr="002E4C7E">
        <w:rPr>
          <w:highlight w:val="cyan"/>
          <w:u w:val="single"/>
        </w:rPr>
        <w:t xml:space="preserve">Agricultural workers </w:t>
      </w:r>
      <w:r w:rsidRPr="00710805">
        <w:rPr>
          <w:u w:val="single"/>
        </w:rPr>
        <w:t>who handle tobacco leaves</w:t>
      </w:r>
      <w:r w:rsidRPr="00241565">
        <w:rPr>
          <w:u w:val="single"/>
        </w:rPr>
        <w:t xml:space="preserve"> inadvertently </w:t>
      </w:r>
      <w:r w:rsidRPr="002E4C7E">
        <w:rPr>
          <w:highlight w:val="cyan"/>
          <w:u w:val="single"/>
        </w:rPr>
        <w:t>absorb nicotine</w:t>
      </w:r>
      <w:r w:rsidRPr="00241565">
        <w:rPr>
          <w:u w:val="single"/>
        </w:rPr>
        <w:t xml:space="preserve"> through their skin, with some estimating that one days' worth of picking is </w:t>
      </w:r>
      <w:r w:rsidRPr="00247441">
        <w:rPr>
          <w:rStyle w:val="Emphasis"/>
          <w:highlight w:val="cyan"/>
        </w:rPr>
        <w:t xml:space="preserve">equivalent to </w:t>
      </w:r>
      <w:r w:rsidRPr="00247441">
        <w:rPr>
          <w:rStyle w:val="Emphasis"/>
        </w:rPr>
        <w:t xml:space="preserve">smoking </w:t>
      </w:r>
      <w:r w:rsidRPr="00247441">
        <w:rPr>
          <w:rStyle w:val="Emphasis"/>
          <w:highlight w:val="cyan"/>
        </w:rPr>
        <w:t>dozens of cigarettes</w:t>
      </w:r>
      <w:r w:rsidRPr="00247441">
        <w:rPr>
          <w:rStyle w:val="Emphasis"/>
        </w:rPr>
        <w:t xml:space="preserve">.15 4 Such </w:t>
      </w:r>
      <w:r w:rsidRPr="00247441">
        <w:rPr>
          <w:rStyle w:val="Emphasis"/>
          <w:highlight w:val="cyan"/>
        </w:rPr>
        <w:t xml:space="preserve">laborers are </w:t>
      </w:r>
      <w:r w:rsidRPr="00247441">
        <w:rPr>
          <w:rStyle w:val="Emphasis"/>
        </w:rPr>
        <w:t xml:space="preserve">thus </w:t>
      </w:r>
      <w:r w:rsidRPr="00247441">
        <w:rPr>
          <w:rStyle w:val="Emphasis"/>
          <w:highlight w:val="cyan"/>
        </w:rPr>
        <w:t>exposed to the dangers p</w:t>
      </w:r>
      <w:r w:rsidRPr="00247441">
        <w:rPr>
          <w:rStyle w:val="Emphasis"/>
        </w:rPr>
        <w:t xml:space="preserve">osed by nicotine, </w:t>
      </w:r>
      <w:r w:rsidRPr="00247441">
        <w:rPr>
          <w:rStyle w:val="Emphasis"/>
          <w:highlight w:val="cyan"/>
        </w:rPr>
        <w:t>which</w:t>
      </w:r>
      <w:r w:rsidRPr="00247441">
        <w:rPr>
          <w:rStyle w:val="Emphasis"/>
        </w:rPr>
        <w:t xml:space="preserve"> "may </w:t>
      </w:r>
      <w:r w:rsidRPr="00247441">
        <w:rPr>
          <w:rStyle w:val="Emphasis"/>
          <w:highlight w:val="cyan"/>
        </w:rPr>
        <w:t>cause nicotine poisoning</w:t>
      </w:r>
      <w:r w:rsidRPr="00241565">
        <w:rPr>
          <w:u w:val="single"/>
        </w:rPr>
        <w:t xml:space="preserve"> ... with symptoms including nausea and vomiting."15 5 This sickness is commonly referred to as the </w:t>
      </w:r>
      <w:r w:rsidRPr="002E4C7E">
        <w:rPr>
          <w:highlight w:val="cyan"/>
          <w:u w:val="single"/>
        </w:rPr>
        <w:t>green tobacco sickness</w:t>
      </w:r>
      <w:r w:rsidRPr="00241565">
        <w:rPr>
          <w:u w:val="single"/>
        </w:rPr>
        <w:t xml:space="preserve">, but many workers call it the "green monster."1 56 </w:t>
      </w:r>
      <w:r w:rsidRPr="002E4C7E">
        <w:rPr>
          <w:highlight w:val="cyan"/>
          <w:u w:val="single"/>
        </w:rPr>
        <w:t>Long-term, absorption</w:t>
      </w:r>
      <w:r w:rsidRPr="00241565">
        <w:rPr>
          <w:u w:val="single"/>
        </w:rPr>
        <w:t xml:space="preserve"> of nicotine </w:t>
      </w:r>
      <w:r w:rsidRPr="002E4C7E">
        <w:rPr>
          <w:highlight w:val="cyan"/>
          <w:u w:val="single"/>
        </w:rPr>
        <w:t>can</w:t>
      </w:r>
      <w:r w:rsidRPr="00241565">
        <w:rPr>
          <w:u w:val="single"/>
        </w:rPr>
        <w:t xml:space="preserve"> "adversely </w:t>
      </w:r>
      <w:r w:rsidRPr="002E4C7E">
        <w:rPr>
          <w:highlight w:val="cyan"/>
          <w:u w:val="single"/>
        </w:rPr>
        <w:t>affect</w:t>
      </w:r>
      <w:r w:rsidRPr="00241565">
        <w:rPr>
          <w:u w:val="single"/>
        </w:rPr>
        <w:t xml:space="preserve">[] </w:t>
      </w:r>
      <w:r w:rsidRPr="002E4C7E">
        <w:rPr>
          <w:highlight w:val="cyan"/>
          <w:u w:val="single"/>
        </w:rPr>
        <w:t>the heart, reproductive system, lung[s], kidney[s]</w:t>
      </w:r>
      <w:r w:rsidRPr="00241565">
        <w:rPr>
          <w:u w:val="single"/>
        </w:rPr>
        <w:t xml:space="preserve"> ... [and has] </w:t>
      </w:r>
      <w:r w:rsidRPr="00247441">
        <w:rPr>
          <w:u w:val="single"/>
        </w:rPr>
        <w:t>demonstrated ... carcinogenic potential</w:t>
      </w:r>
      <w:r w:rsidRPr="00241565">
        <w:rPr>
          <w:sz w:val="16"/>
        </w:rPr>
        <w:t>." 157</w:t>
      </w:r>
    </w:p>
    <w:p w14:paraId="383D4FD0" w14:textId="77777777" w:rsidR="00241565" w:rsidRPr="00241565" w:rsidRDefault="00241565" w:rsidP="00241565">
      <w:pPr>
        <w:rPr>
          <w:u w:val="single"/>
        </w:rPr>
      </w:pPr>
      <w:r w:rsidRPr="00241565">
        <w:rPr>
          <w:sz w:val="16"/>
        </w:rPr>
        <w:t>Occupational Safety and Health Administration (</w:t>
      </w:r>
      <w:r w:rsidRPr="00241565">
        <w:rPr>
          <w:u w:val="single"/>
        </w:rPr>
        <w:t xml:space="preserve">OSHA) states that </w:t>
      </w:r>
      <w:r w:rsidRPr="002E4C7E">
        <w:rPr>
          <w:highlight w:val="cyan"/>
          <w:u w:val="single"/>
        </w:rPr>
        <w:t>employers should provide farm workers</w:t>
      </w:r>
      <w:r w:rsidRPr="00241565">
        <w:rPr>
          <w:u w:val="single"/>
        </w:rPr>
        <w:t xml:space="preserve"> appropriate personal protective equipment (</w:t>
      </w:r>
      <w:r w:rsidRPr="002E4C7E">
        <w:rPr>
          <w:highlight w:val="cyan"/>
          <w:u w:val="single"/>
        </w:rPr>
        <w:t>PPE</w:t>
      </w:r>
      <w:r w:rsidRPr="00241565">
        <w:rPr>
          <w:u w:val="single"/>
        </w:rPr>
        <w:t xml:space="preserve">), </w:t>
      </w:r>
      <w:r w:rsidRPr="002E4C7E">
        <w:rPr>
          <w:highlight w:val="cyan"/>
          <w:u w:val="single"/>
        </w:rPr>
        <w:t xml:space="preserve">but the farm owners </w:t>
      </w:r>
      <w:r w:rsidRPr="00247441">
        <w:rPr>
          <w:u w:val="single"/>
        </w:rPr>
        <w:t xml:space="preserve">often </w:t>
      </w:r>
      <w:r w:rsidRPr="002E4C7E">
        <w:rPr>
          <w:highlight w:val="cyan"/>
          <w:u w:val="single"/>
        </w:rPr>
        <w:t>do not.</w:t>
      </w:r>
      <w:r w:rsidRPr="00241565">
        <w:rPr>
          <w:u w:val="single"/>
        </w:rPr>
        <w:t xml:space="preserve"> 158 Farm owners are also supposed to provide washing stations for the workers to shower and laundry stations for their clothes. 159 Such "</w:t>
      </w:r>
      <w:r w:rsidRPr="00247441">
        <w:rPr>
          <w:rStyle w:val="Emphasis"/>
          <w:highlight w:val="cyan"/>
        </w:rPr>
        <w:t>amenities" are often nonexistent or grossly inadequate</w:t>
      </w:r>
      <w:r w:rsidRPr="00241565">
        <w:rPr>
          <w:sz w:val="16"/>
        </w:rPr>
        <w:t xml:space="preserve">. 160 </w:t>
      </w:r>
      <w:r w:rsidRPr="002E4C7E">
        <w:rPr>
          <w:highlight w:val="cyan"/>
          <w:u w:val="single"/>
        </w:rPr>
        <w:t>Without the</w:t>
      </w:r>
      <w:r w:rsidRPr="00241565">
        <w:rPr>
          <w:u w:val="single"/>
        </w:rPr>
        <w:t xml:space="preserve"> protected </w:t>
      </w:r>
      <w:r w:rsidRPr="002E4C7E">
        <w:rPr>
          <w:highlight w:val="cyan"/>
          <w:u w:val="single"/>
        </w:rPr>
        <w:t>right to</w:t>
      </w:r>
      <w:r w:rsidRPr="00241565">
        <w:rPr>
          <w:u w:val="single"/>
        </w:rPr>
        <w:t xml:space="preserve"> </w:t>
      </w:r>
      <w:r w:rsidRPr="002E4C7E">
        <w:rPr>
          <w:highlight w:val="cyan"/>
          <w:u w:val="single"/>
        </w:rPr>
        <w:t>collectively bargain</w:t>
      </w:r>
      <w:r w:rsidRPr="00241565">
        <w:rPr>
          <w:u w:val="single"/>
        </w:rPr>
        <w:t xml:space="preserve">; </w:t>
      </w:r>
      <w:r w:rsidRPr="002E4C7E">
        <w:rPr>
          <w:highlight w:val="cya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232B9FD4" w14:textId="77777777" w:rsidR="00241565" w:rsidRPr="00241565" w:rsidRDefault="00241565" w:rsidP="00241565">
      <w:pPr>
        <w:rPr>
          <w:u w:val="single"/>
        </w:rPr>
      </w:pPr>
      <w:r w:rsidRPr="00241565">
        <w:rPr>
          <w:sz w:val="16"/>
        </w:rPr>
        <w:t xml:space="preserve">The cycle of impoverishment and degradation of farm laborers ensures that there will be a continued class of persons to toil in the fields barely earning enough to survive, while the farm owners and agricultural corporations reap the profits. Further complicating any attempt at alleviating intergenerational poverty is the fact that nearly </w:t>
      </w:r>
      <w:r w:rsidRPr="002E4C7E">
        <w:rPr>
          <w:highlight w:val="cya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5B9F4382" w14:textId="77777777" w:rsidR="00241565" w:rsidRPr="00241565" w:rsidRDefault="00241565" w:rsidP="00241565">
      <w:pPr>
        <w:rPr>
          <w:u w:val="single"/>
        </w:rPr>
      </w:pPr>
      <w:r w:rsidRPr="00247441">
        <w:rPr>
          <w:rStyle w:val="Emphasis"/>
          <w:highlight w:val="cyan"/>
        </w:rPr>
        <w:t>Undocumented immigrants are ineligible</w:t>
      </w:r>
      <w:r w:rsidRPr="00247441">
        <w:rPr>
          <w:rStyle w:val="Emphasis"/>
        </w:rPr>
        <w:t xml:space="preserve"> </w:t>
      </w:r>
      <w:r w:rsidRPr="00247441">
        <w:rPr>
          <w:rStyle w:val="Emphasis"/>
          <w:highlight w:val="cyan"/>
        </w:rPr>
        <w:t>for</w:t>
      </w:r>
      <w:r w:rsidRPr="00247441">
        <w:rPr>
          <w:rStyle w:val="Emphasis"/>
        </w:rPr>
        <w:t xml:space="preserve"> these </w:t>
      </w:r>
      <w:r w:rsidRPr="00247441">
        <w:rPr>
          <w:rStyle w:val="Emphasis"/>
          <w:highlight w:val="cyan"/>
        </w:rPr>
        <w:t>programs</w:t>
      </w:r>
      <w:r w:rsidRPr="00247441">
        <w:rPr>
          <w:rStyle w:val="Emphasis"/>
        </w:rPr>
        <w:t>, and "</w:t>
      </w:r>
      <w:r w:rsidRPr="00247441">
        <w:rPr>
          <w:rStyle w:val="Emphasis"/>
          <w:highlight w:val="cyan"/>
        </w:rPr>
        <w:t>are ineligible for health care subsidies</w:t>
      </w:r>
      <w:r w:rsidRPr="00247441">
        <w:rPr>
          <w:rStyle w:val="Emphasis"/>
        </w:rPr>
        <w:t xml:space="preserve"> under the Affordable Care Act (ACA) and are </w:t>
      </w:r>
      <w:r w:rsidRPr="00247441">
        <w:rPr>
          <w:rStyle w:val="Emphasis"/>
          <w:highlight w:val="cyan"/>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07EDB49C" w14:textId="77777777" w:rsidR="006C0E23" w:rsidRDefault="006C0E23" w:rsidP="006C0E23">
      <w:pPr>
        <w:pStyle w:val="Heading4"/>
      </w:pPr>
      <w:r>
        <w:t>2</w:t>
      </w:r>
      <w:r w:rsidRPr="00AD1ACB">
        <w:rPr>
          <w:vertAlign w:val="superscript"/>
        </w:rPr>
        <w:t>nd</w:t>
      </w:r>
      <w:r>
        <w:t xml:space="preserve"> is ICE CRACKDOWN </w:t>
      </w:r>
    </w:p>
    <w:p w14:paraId="45368B1B" w14:textId="77777777" w:rsidR="006C0E23" w:rsidRDefault="006C0E23" w:rsidP="006C0E23">
      <w:pPr>
        <w:pStyle w:val="Heading4"/>
        <w:spacing w:before="0" w:after="120"/>
      </w:pPr>
      <w:r>
        <w:t xml:space="preserve">ICE </w:t>
      </w:r>
      <w:r w:rsidRPr="2B2EC5AD">
        <w:rPr>
          <w:u w:val="single"/>
        </w:rPr>
        <w:t>crackdown</w:t>
      </w:r>
      <w:r>
        <w:t xml:space="preserve"> is targeting undocumented workers.</w:t>
      </w:r>
    </w:p>
    <w:p w14:paraId="58835AC2" w14:textId="77777777" w:rsidR="006C0E23" w:rsidRDefault="006C0E23" w:rsidP="006C0E23">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007344A2">
        <w:t>manny</w:t>
      </w:r>
      <w:r>
        <w:t xml:space="preserve">] </w:t>
      </w:r>
    </w:p>
    <w:p w14:paraId="423D970C" w14:textId="77777777" w:rsidR="006C0E23" w:rsidRPr="00AF2ACA" w:rsidRDefault="006C0E23" w:rsidP="006C0E23">
      <w:pPr>
        <w:spacing w:after="120"/>
        <w:rPr>
          <w:sz w:val="16"/>
        </w:rPr>
      </w:pPr>
      <w:r w:rsidRPr="0014459C">
        <w:rPr>
          <w:rFonts w:eastAsia="Times New Roman"/>
          <w:color w:val="191919"/>
          <w:sz w:val="16"/>
        </w:rPr>
        <w:t xml:space="preserve">Contrary to popular belief, many undocumented workers are organized in unions across the US. But </w:t>
      </w:r>
      <w:r w:rsidRPr="00247441">
        <w:rPr>
          <w:rStyle w:val="Emphasis"/>
          <w:highlight w:val="cyan"/>
        </w:rPr>
        <w:t>ICE</w:t>
      </w:r>
      <w:r w:rsidRPr="00247441">
        <w:rPr>
          <w:rStyle w:val="Emphasis"/>
        </w:rPr>
        <w:t xml:space="preserve">’s mass arrests will </w:t>
      </w:r>
      <w:r w:rsidRPr="00247441">
        <w:rPr>
          <w:rStyle w:val="Emphasis"/>
          <w:highlight w:val="cyan"/>
        </w:rPr>
        <w:t>target</w:t>
      </w:r>
      <w:r w:rsidRPr="00247441">
        <w:rPr>
          <w:rStyle w:val="Emphasis"/>
        </w:rPr>
        <w:t xml:space="preserve"> these </w:t>
      </w:r>
      <w:r w:rsidRPr="00247441">
        <w:rPr>
          <w:rStyle w:val="Emphasis"/>
          <w:highlight w:val="cyan"/>
        </w:rPr>
        <w:t>unionized immigrants</w:t>
      </w:r>
      <w:r w:rsidRPr="0014459C">
        <w:rPr>
          <w:rFonts w:eastAsia="Times New Roman"/>
          <w:color w:val="191919"/>
          <w:u w:val="single"/>
        </w:rPr>
        <w:t xml:space="preserve"> disproportionately and weaken the hand of labor.</w:t>
      </w:r>
    </w:p>
    <w:p w14:paraId="4FD887A4" w14:textId="77777777" w:rsidR="006C0E23" w:rsidRPr="0038557B" w:rsidRDefault="006C0E23" w:rsidP="006C0E23">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even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40D88814" w14:textId="77777777" w:rsidR="006C0E23" w:rsidRPr="00C628F1" w:rsidRDefault="006C0E23" w:rsidP="006C0E23">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247441">
        <w:rPr>
          <w:rStyle w:val="Emphasis"/>
          <w:highlight w:val="cyan"/>
        </w:rPr>
        <w:t>Union</w:t>
      </w:r>
      <w:r w:rsidRPr="00247441">
        <w:rPr>
          <w:rStyle w:val="Emphasis"/>
        </w:rPr>
        <w:t xml:space="preserve"> (SEIU) </w:t>
      </w:r>
      <w:r w:rsidRPr="00247441">
        <w:rPr>
          <w:rStyle w:val="Emphasis"/>
          <w:highlight w:val="cyan"/>
        </w:rPr>
        <w:t>president</w:t>
      </w:r>
      <w:r w:rsidRPr="00247441">
        <w:rPr>
          <w:rStyle w:val="Emphasis"/>
        </w:rPr>
        <w:t xml:space="preserve"> David Huerta </w:t>
      </w:r>
      <w:r w:rsidRPr="00247441">
        <w:rPr>
          <w:rStyle w:val="Emphasis"/>
          <w:highlight w:val="cyan"/>
        </w:rPr>
        <w:t>was arrested</w:t>
      </w:r>
      <w:r w:rsidRPr="00247441">
        <w:rPr>
          <w:rStyle w:val="Emphasis"/>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r w:rsidRPr="00C628F1">
        <w:rPr>
          <w:rFonts w:eastAsia="Times New Roman"/>
          <w:color w:val="191919"/>
          <w:u w:val="single"/>
        </w:rPr>
        <w:t xml:space="preserve">In reality, he’s being </w:t>
      </w:r>
      <w:r w:rsidRPr="00247441">
        <w:rPr>
          <w:rStyle w:val="Emphasis"/>
        </w:rPr>
        <w:t xml:space="preserve">targeted precisely </w:t>
      </w:r>
      <w:r w:rsidRPr="00247441">
        <w:rPr>
          <w:rStyle w:val="Emphasis"/>
          <w:highlight w:val="cyan"/>
        </w:rPr>
        <w:t>because</w:t>
      </w:r>
      <w:r w:rsidRPr="00247441">
        <w:rPr>
          <w:rStyle w:val="Emphasis"/>
        </w:rPr>
        <w:t xml:space="preserve">, as an </w:t>
      </w:r>
      <w:r w:rsidRPr="00247441">
        <w:rPr>
          <w:rStyle w:val="Emphasis"/>
          <w:highlight w:val="cyan"/>
        </w:rPr>
        <w:t>important</w:t>
      </w:r>
      <w:r w:rsidRPr="00247441">
        <w:rPr>
          <w:rStyle w:val="Emphasis"/>
        </w:rPr>
        <w:t xml:space="preserve"> union </w:t>
      </w:r>
      <w:r w:rsidRPr="00247441">
        <w:rPr>
          <w:rStyle w:val="Emphasis"/>
          <w:highlight w:val="cyan"/>
        </w:rPr>
        <w:t>leader 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he’s seen as a threat by the Trump administration.</w:t>
      </w:r>
    </w:p>
    <w:p w14:paraId="4DE93783"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2E4C7E">
        <w:rPr>
          <w:rFonts w:eastAsia="Times New Roman"/>
          <w:color w:val="191919"/>
          <w:highlight w:val="cyan"/>
          <w:u w:val="single"/>
        </w:rPr>
        <w:t>ICE raids are</w:t>
      </w:r>
      <w:r w:rsidRPr="00C628F1">
        <w:rPr>
          <w:rFonts w:eastAsia="Times New Roman"/>
          <w:color w:val="191919"/>
          <w:u w:val="single"/>
        </w:rPr>
        <w:t xml:space="preserve">, at the end of the day, </w:t>
      </w:r>
      <w:r w:rsidRPr="002E4C7E">
        <w:rPr>
          <w:rFonts w:eastAsia="Times New Roman"/>
          <w:color w:val="191919"/>
          <w:highlight w:val="cya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rights-free black hole of immigration detention.</w:t>
      </w:r>
    </w:p>
    <w:p w14:paraId="07038B0A"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2DF9A812"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5DB17F2C" w14:textId="77777777" w:rsidR="006C0E23" w:rsidRPr="00C501A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Kilmar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sidR="00C501A1">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7D68A382"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32559AFA"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19274044"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11D92335"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52286C10" w14:textId="77777777" w:rsidR="006C0E23" w:rsidRPr="00C501A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hyperexploited immigrant workers to fight like hell to improve their conditions.</w:t>
      </w:r>
      <w:r w:rsidR="00C501A1">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sidR="00C501A1">
        <w:rPr>
          <w:rFonts w:eastAsia="Times New Roman"/>
          <w:color w:val="191919"/>
          <w:sz w:val="10"/>
          <w:szCs w:val="10"/>
        </w:rPr>
        <w:t xml:space="preserve"> </w:t>
      </w:r>
      <w:r w:rsidRPr="00F60EAB">
        <w:rPr>
          <w:rFonts w:eastAsia="Times New Roman"/>
          <w:color w:val="191919"/>
          <w:sz w:val="10"/>
          <w:szCs w:val="10"/>
        </w:rPr>
        <w:t>Gompers, Haywood, and Milton Friedman</w:t>
      </w:r>
      <w:r w:rsidR="00C501A1">
        <w:rPr>
          <w:rFonts w:eastAsia="Times New Roman"/>
          <w:color w:val="191919"/>
          <w:sz w:val="10"/>
          <w:szCs w:val="10"/>
        </w:rPr>
        <w:t>c</w:t>
      </w:r>
      <w:r w:rsidRPr="00F60EAB">
        <w:rPr>
          <w:rFonts w:eastAsia="Times New Roman"/>
          <w:color w:val="191919"/>
          <w:sz w:val="10"/>
          <w:szCs w:val="10"/>
        </w:rPr>
        <w:t>The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the ground rules are governing how that immigration happens.</w:t>
      </w:r>
      <w:r w:rsidR="00C501A1">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 xml:space="preserve">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w:t>
      </w:r>
      <w:r w:rsidR="00C501A1" w:rsidRPr="00C501A1">
        <w:rPr>
          <w:rFonts w:eastAsia="Times New Roman"/>
          <w:color w:val="191919"/>
          <w:sz w:val="12"/>
          <w:szCs w:val="12"/>
        </w:rPr>
        <w:t>right. “What</w:t>
      </w:r>
      <w:r w:rsidRPr="00C501A1">
        <w:rPr>
          <w:rFonts w:eastAsia="Times New Roman"/>
          <w:color w:val="191919"/>
          <w:sz w:val="12"/>
          <w:szCs w:val="12"/>
        </w:rPr>
        <w:t xml:space="preserve"> he wanted, in other words, was an immigrant workforce — but one that was maximally economically desperate, terrified, and willing to accept whatever deal they were given. Friedman was clear-eyed enough to understand that it would ruin everything if these workers got rights.</w:t>
      </w:r>
      <w:r w:rsidR="00C501A1" w:rsidRPr="00C501A1">
        <w:rPr>
          <w:rFonts w:eastAsia="Times New Roman"/>
          <w:color w:val="191919"/>
          <w:sz w:val="12"/>
          <w:szCs w:val="12"/>
        </w:rPr>
        <w:t xml:space="preserve"> </w:t>
      </w:r>
      <w:r w:rsidRPr="00C501A1">
        <w:rPr>
          <w:rFonts w:eastAsia="Times New Roman"/>
          <w:color w:val="191919"/>
          <w:sz w:val="12"/>
          <w:szCs w:val="12"/>
        </w:rPr>
        <w:t>Unionized and Not-Yet-Unionized Workers</w:t>
      </w:r>
      <w:r w:rsidR="00C501A1" w:rsidRPr="00C501A1">
        <w:rPr>
          <w:rFonts w:eastAsia="Times New Roman"/>
          <w:color w:val="191919"/>
          <w:sz w:val="12"/>
          <w:szCs w:val="12"/>
        </w:rPr>
        <w:t xml:space="preserve"> </w:t>
      </w:r>
      <w:r w:rsidRPr="00C501A1">
        <w:rPr>
          <w:rFonts w:eastAsia="Times New Roman"/>
          <w:color w:val="191919"/>
          <w:sz w:val="12"/>
          <w:szCs w:val="12"/>
        </w:rPr>
        <w:t>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w:t>
      </w:r>
      <w:r w:rsidR="00C501A1" w:rsidRPr="00C501A1">
        <w:rPr>
          <w:rFonts w:eastAsia="Times New Roman"/>
          <w:color w:val="191919"/>
          <w:sz w:val="12"/>
          <w:szCs w:val="12"/>
        </w:rPr>
        <w:t xml:space="preserve"> </w:t>
      </w:r>
      <w:r w:rsidRPr="00C501A1">
        <w:rPr>
          <w:rFonts w:eastAsia="Times New Roman"/>
          <w:color w:val="191919"/>
          <w:sz w:val="12"/>
          <w:szCs w:val="12"/>
        </w:rPr>
        <w:t>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w:t>
      </w:r>
      <w:r w:rsidR="00C501A1" w:rsidRPr="00C501A1">
        <w:rPr>
          <w:rFonts w:eastAsia="Times New Roman"/>
          <w:color w:val="191919"/>
          <w:sz w:val="12"/>
          <w:szCs w:val="12"/>
        </w:rPr>
        <w:t xml:space="preserve"> </w:t>
      </w:r>
      <w:r w:rsidRPr="00C501A1">
        <w:rPr>
          <w:rFonts w:eastAsia="Times New Roman"/>
          <w:color w:val="191919"/>
          <w:sz w:val="12"/>
          <w:szCs w:val="12"/>
        </w:rPr>
        <w:t>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sidR="00C501A1">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sidR="00C501A1">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73C68A69" w14:textId="77777777" w:rsidR="006C0E23" w:rsidRDefault="006C0E23" w:rsidP="006C0E23">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But forget that for a moment. Imagine a hypothetical version of the Trump administration that actually took the economic populist rhetoric sometimes thrown around by Trump allies like Steve Bannon seriously. This would be an administration that attempted to remove undocumented workers at the same time that it pursued social democratic policies in other areas. Even there, the idea that an anti-immigrant drive would somehow benefit labor (or, rather, the part of labor that wasn’t being deported) is extremely dubious.</w:t>
      </w:r>
      <w:r w:rsidR="0038557B">
        <w:rPr>
          <w:rFonts w:eastAsia="Times New Roman"/>
          <w:color w:val="191919"/>
          <w:sz w:val="10"/>
          <w:szCs w:val="10"/>
        </w:rPr>
        <w:t xml:space="preserve"> </w:t>
      </w:r>
      <w:r w:rsidRPr="00F60EAB">
        <w:rPr>
          <w:rFonts w:eastAsia="Times New Roman"/>
          <w:color w:val="191919"/>
          <w:sz w:val="10"/>
          <w:szCs w:val="10"/>
        </w:rPr>
        <w:t>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million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sidR="0038557B">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sidR="0038557B">
        <w:rPr>
          <w:rFonts w:eastAsia="Times New Roman"/>
          <w:color w:val="191919"/>
          <w:sz w:val="10"/>
          <w:szCs w:val="10"/>
        </w:rPr>
        <w:t xml:space="preserve"> </w:t>
      </w:r>
      <w:r w:rsidRPr="00F60EAB">
        <w:rPr>
          <w:rFonts w:eastAsia="Times New Roman"/>
          <w:color w:val="191919"/>
          <w:sz w:val="10"/>
          <w:szCs w:val="10"/>
        </w:rPr>
        <w:t>ramping things up) rely on pretty blatant racial profiling. Plenty of American citizens get swept up into immigration detention, where their insistence that they have citizenship is routinely disregarded. In some cases, immigration officials assume that their passports are fake.</w:t>
      </w:r>
      <w:r w:rsidR="0038557B">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sidR="0038557B">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sidR="0038557B">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sidR="0038557B">
        <w:rPr>
          <w:rFonts w:eastAsia="Times New Roman"/>
          <w:color w:val="191919"/>
          <w:sz w:val="10"/>
          <w:szCs w:val="10"/>
        </w:rPr>
        <w:t xml:space="preserve"> </w:t>
      </w:r>
      <w:r w:rsidRPr="00F60EAB">
        <w:rPr>
          <w:rFonts w:eastAsia="Times New Roman"/>
          <w:color w:val="191919"/>
          <w:sz w:val="10"/>
          <w:szCs w:val="10"/>
        </w:rPr>
        <w:t>The ones who avoided deportation, though, would be that much more terrified of being noticed, that much harder to organize, and that much more vulnerable to hyperexploitation. Imagine that Trump managed to deport a million undocumented workers around the country, for example. How much harder would that make those long living-room conversations about taking the risk of signing a union card?</w:t>
      </w:r>
      <w:r w:rsidR="0038557B">
        <w:rPr>
          <w:rFonts w:eastAsia="Times New Roman"/>
          <w:color w:val="191919"/>
          <w:sz w:val="10"/>
          <w:szCs w:val="10"/>
        </w:rPr>
        <w:t xml:space="preserve"> </w:t>
      </w:r>
      <w:r w:rsidRPr="009030A7">
        <w:rPr>
          <w:rFonts w:eastAsia="Times New Roman"/>
          <w:color w:val="191919"/>
          <w:sz w:val="10"/>
          <w:szCs w:val="10"/>
        </w:rPr>
        <w:t>Labor Can Deliver the Gods</w:t>
      </w:r>
      <w:r w:rsidR="0038557B">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sidR="0038557B">
        <w:rPr>
          <w:rFonts w:eastAsia="Times New Roman"/>
          <w:color w:val="191919"/>
          <w:sz w:val="10"/>
          <w:szCs w:val="10"/>
        </w:rPr>
        <w:t xml:space="preserve"> </w:t>
      </w:r>
      <w:r w:rsidRPr="009030A7">
        <w:rPr>
          <w:rFonts w:eastAsia="Times New Roman"/>
          <w:color w:val="191919"/>
          <w:sz w:val="10"/>
          <w:szCs w:val="10"/>
        </w:rPr>
        <w:t>Indeed, the combination of such symbolism and the scattered outbreaks of rioting and looting that have happened as the Trump administration continues to escalate tensions has combined to create powerful propaganda with which the Trumpist right can discredit the protests. (Of course, there have been plenty of American flags at the protests too, but they don’t show those on Fox News and One America News.)</w:t>
      </w:r>
      <w:r w:rsidR="0038557B">
        <w:rPr>
          <w:rFonts w:eastAsia="Times New Roman"/>
          <w:color w:val="191919"/>
          <w:sz w:val="10"/>
          <w:szCs w:val="10"/>
        </w:rPr>
        <w:t xml:space="preserve"> </w:t>
      </w:r>
      <w:r w:rsidRPr="009030A7">
        <w:rPr>
          <w:rFonts w:eastAsia="Times New Roman"/>
          <w:color w:val="191919"/>
          <w:sz w:val="10"/>
          <w:szCs w:val="10"/>
        </w:rPr>
        <w:t>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Scattered individuals can’t do much to defeat a massive, well-funded, and ruthlessly brutal state agency.</w:t>
      </w:r>
      <w:r w:rsidR="0038557B">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sidR="0038557B">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“sick-ins” and slowdowns. And the more people at any workplace standing around an ICE agent and making it difficult for them to quickly go about their business, the more likely it is that a given sweep will fail.</w:t>
      </w:r>
      <w:r w:rsidR="0038557B">
        <w:rPr>
          <w:rFonts w:eastAsia="Times New Roman"/>
          <w:color w:val="191919"/>
          <w:sz w:val="10"/>
          <w:szCs w:val="10"/>
        </w:rPr>
        <w:t xml:space="preserve"> </w:t>
      </w:r>
      <w:r w:rsidRPr="009030A7">
        <w:rPr>
          <w:rFonts w:eastAsia="Times New Roman"/>
          <w:color w:val="191919"/>
          <w:sz w:val="10"/>
          <w:szCs w:val="10"/>
        </w:rPr>
        <w:t>Even apart from these tactical specifics, the larger strategic point is clear. Many of the protests going on in LA this week have been labor organized, and the more that becomes the dominant note, the better. The more the Left can frame the issue not as one of groups defined along ethnic lines fighting with each other (in which case tribalist mechanics would tend to push the majority of the population to the wrong side), but as a universalist question of workers’ rights, the better.</w:t>
      </w:r>
      <w:r w:rsidR="0038557B">
        <w:rPr>
          <w:rFonts w:eastAsia="Times New Roman"/>
          <w:color w:val="191919"/>
          <w:sz w:val="10"/>
          <w:szCs w:val="10"/>
        </w:rPr>
        <w:t xml:space="preserve"> </w:t>
      </w:r>
      <w:r w:rsidRPr="009030A7">
        <w:rPr>
          <w:rFonts w:eastAsia="Times New Roman"/>
          <w:color w:val="191919"/>
          <w:sz w:val="10"/>
          <w:szCs w:val="10"/>
        </w:rPr>
        <w:t>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22B8CDDD" w14:textId="77777777" w:rsidR="006C0E23" w:rsidRDefault="006C0E23" w:rsidP="006C0E23">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26BE6A88" w14:textId="77777777" w:rsidR="006C0E23" w:rsidRDefault="006C0E23" w:rsidP="006C0E23">
      <w:pPr>
        <w:shd w:val="clear" w:color="auto" w:fill="FFFFFF" w:themeFill="background1"/>
        <w:spacing w:after="120"/>
        <w:rPr>
          <w:rFonts w:eastAsia="Times New Roman"/>
          <w:bCs/>
          <w:color w:val="191919"/>
        </w:rPr>
      </w:pPr>
      <w:r w:rsidRPr="0030080C">
        <w:rPr>
          <w:rFonts w:eastAsia="Times New Roman"/>
          <w:b/>
          <w:bCs/>
          <w:color w:val="191919"/>
          <w:sz w:val="26"/>
          <w:szCs w:val="26"/>
        </w:rPr>
        <w:t>Schisgall 25</w:t>
      </w:r>
      <w:r>
        <w:rPr>
          <w:rFonts w:eastAsia="Times New Roman"/>
          <w:b/>
          <w:bCs/>
          <w:color w:val="191919"/>
          <w:sz w:val="26"/>
          <w:szCs w:val="26"/>
        </w:rPr>
        <w:t xml:space="preserve"> </w:t>
      </w:r>
      <w:r w:rsidRPr="00B53D64">
        <w:rPr>
          <w:rFonts w:eastAsia="Times New Roman"/>
          <w:b/>
          <w:bCs/>
          <w:color w:val="191919"/>
        </w:rPr>
        <w:t>[Elias Schisgall is a Journalist @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7209B5AD" w14:textId="77777777" w:rsidR="006C0E23" w:rsidRPr="001472AC"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798B989E" w14:textId="77777777" w:rsidR="006C0E23"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7B6ADF74" w14:textId="77777777" w:rsidR="006C0E23" w:rsidRPr="00C240EF" w:rsidRDefault="006C0E23" w:rsidP="006C0E23">
      <w:pPr>
        <w:shd w:val="clear" w:color="auto" w:fill="FFFFFF" w:themeFill="background1"/>
        <w:spacing w:after="120"/>
        <w:rPr>
          <w:rFonts w:eastAsia="Times New Roman"/>
          <w:b/>
          <w:bCs/>
          <w:color w:val="191919"/>
          <w:sz w:val="16"/>
        </w:rPr>
      </w:pPr>
      <w:r w:rsidRPr="00247441">
        <w:rPr>
          <w:rStyle w:val="Emphasis"/>
          <w:highlight w:val="cyan"/>
        </w:rPr>
        <w:t>US</w:t>
      </w:r>
      <w:r w:rsidRPr="00247441">
        <w:rPr>
          <w:rStyle w:val="Emphasis"/>
        </w:rPr>
        <w:t xml:space="preserve"> </w:t>
      </w:r>
      <w:r w:rsidRPr="00247441">
        <w:rPr>
          <w:rStyle w:val="Emphasis"/>
          <w:highlight w:val="cyan"/>
        </w:rPr>
        <w:t>C</w:t>
      </w:r>
      <w:r w:rsidRPr="00247441">
        <w:rPr>
          <w:rStyle w:val="Emphasis"/>
        </w:rPr>
        <w:t xml:space="preserve">itizenship and </w:t>
      </w:r>
      <w:r w:rsidRPr="00247441">
        <w:rPr>
          <w:rStyle w:val="Emphasis"/>
          <w:highlight w:val="cyan"/>
        </w:rPr>
        <w:t>I</w:t>
      </w:r>
      <w:r w:rsidRPr="00247441">
        <w:rPr>
          <w:rStyle w:val="Emphasis"/>
        </w:rPr>
        <w:t xml:space="preserve">mmigration </w:t>
      </w:r>
      <w:r w:rsidRPr="00247441">
        <w:rPr>
          <w:rStyle w:val="Emphasis"/>
          <w:highlight w:val="cyan"/>
        </w:rPr>
        <w:t>S</w:t>
      </w:r>
      <w:r w:rsidRPr="00247441">
        <w:rPr>
          <w:rStyle w:val="Emphasis"/>
        </w:rPr>
        <w:t xml:space="preserve">ervices is </w:t>
      </w:r>
      <w:r w:rsidRPr="00247441">
        <w:rPr>
          <w:rStyle w:val="Emphasis"/>
          <w:highlight w:val="cyan"/>
        </w:rPr>
        <w:t>sunsetting</w:t>
      </w:r>
      <w:r w:rsidRPr="00247441">
        <w:rPr>
          <w:rStyle w:val="Emphasis"/>
        </w:rPr>
        <w:t xml:space="preserve"> a Biden-era </w:t>
      </w:r>
      <w:r w:rsidRPr="00247441">
        <w:rPr>
          <w:rStyle w:val="Emphasis"/>
          <w:highlight w:val="cyan"/>
        </w:rPr>
        <w:t>program</w:t>
      </w:r>
      <w:r w:rsidRPr="00247441">
        <w:rPr>
          <w:rStyle w:val="Emphasis"/>
        </w:rPr>
        <w:t xml:space="preserve"> designed </w:t>
      </w:r>
      <w:r w:rsidRPr="00247441">
        <w:rPr>
          <w:rStyle w:val="Emphasis"/>
          <w:highlight w:val="cyan"/>
        </w:rPr>
        <w:t>to encourage undocumented</w:t>
      </w:r>
      <w:r w:rsidRPr="00247441">
        <w:rPr>
          <w:rStyle w:val="Emphasis"/>
        </w:rPr>
        <w:t xml:space="preserve"> workers to </w:t>
      </w:r>
      <w:r w:rsidRPr="00247441">
        <w:rPr>
          <w:rStyle w:val="Emphasis"/>
          <w:highlight w:val="cyan"/>
        </w:rPr>
        <w:t>speak</w:t>
      </w:r>
      <w:r w:rsidRPr="00247441">
        <w:rPr>
          <w:rStyle w:val="Emphasis"/>
        </w:rPr>
        <w:t xml:space="preserve"> </w:t>
      </w:r>
      <w:r w:rsidRPr="00247441">
        <w:rPr>
          <w:rStyle w:val="Emphasis"/>
          <w:highlight w:val="cyan"/>
        </w:rPr>
        <w:t>out</w:t>
      </w:r>
      <w:r w:rsidRPr="00247441">
        <w:rPr>
          <w:rStyle w:val="Emphasis"/>
        </w:rPr>
        <w:t xml:space="preserve"> on </w:t>
      </w:r>
      <w:r w:rsidRPr="00247441">
        <w:rPr>
          <w:rStyle w:val="Emphasis"/>
          <w:highlight w:val="cyan"/>
        </w:rPr>
        <w:t>labor violations</w:t>
      </w:r>
      <w:r w:rsidRPr="00E519D2">
        <w:rPr>
          <w:color w:val="2A2C30"/>
          <w:u w:val="single"/>
        </w:rPr>
        <w:t>, signaling the Trump administration won’t prioritize that aspect of enforcement even as it ramps up workplace raids.</w:t>
      </w:r>
    </w:p>
    <w:p w14:paraId="4E0B614C"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2E4C7E">
        <w:rPr>
          <w:rFonts w:eastAsia="Times New Roman"/>
          <w:bCs/>
          <w:color w:val="191919"/>
          <w:highlight w:val="cyan"/>
          <w:u w:val="single"/>
        </w:rPr>
        <w:t>D</w:t>
      </w:r>
      <w:r w:rsidRPr="001472AC">
        <w:rPr>
          <w:rFonts w:eastAsia="Times New Roman"/>
          <w:bCs/>
          <w:color w:val="191919"/>
          <w:u w:val="single"/>
        </w:rPr>
        <w:t xml:space="preserve">eferred </w:t>
      </w:r>
      <w:r w:rsidRPr="002E4C7E">
        <w:rPr>
          <w:rFonts w:eastAsia="Times New Roman"/>
          <w:bCs/>
          <w:color w:val="191919"/>
          <w:highlight w:val="cyan"/>
          <w:u w:val="single"/>
        </w:rPr>
        <w:t>A</w:t>
      </w:r>
      <w:r w:rsidRPr="001472AC">
        <w:rPr>
          <w:rFonts w:eastAsia="Times New Roman"/>
          <w:bCs/>
          <w:color w:val="191919"/>
          <w:u w:val="single"/>
        </w:rPr>
        <w:t xml:space="preserve">ction for </w:t>
      </w:r>
      <w:r w:rsidRPr="002E4C7E">
        <w:rPr>
          <w:rFonts w:eastAsia="Times New Roman"/>
          <w:bCs/>
          <w:color w:val="191919"/>
          <w:highlight w:val="cyan"/>
          <w:u w:val="single"/>
        </w:rPr>
        <w:t>L</w:t>
      </w:r>
      <w:r w:rsidRPr="001472AC">
        <w:rPr>
          <w:rFonts w:eastAsia="Times New Roman"/>
          <w:bCs/>
          <w:color w:val="191919"/>
          <w:u w:val="single"/>
        </w:rPr>
        <w:t xml:space="preserve">abor </w:t>
      </w:r>
      <w:r w:rsidRPr="002E4C7E">
        <w:rPr>
          <w:rFonts w:eastAsia="Times New Roman"/>
          <w:bCs/>
          <w:color w:val="191919"/>
          <w:highlight w:val="cyan"/>
          <w:u w:val="single"/>
        </w:rPr>
        <w:t>E</w:t>
      </w:r>
      <w:r w:rsidRPr="001472AC">
        <w:rPr>
          <w:rFonts w:eastAsia="Times New Roman"/>
          <w:bCs/>
          <w:color w:val="191919"/>
          <w:u w:val="single"/>
        </w:rPr>
        <w:t xml:space="preserve">nforcement </w:t>
      </w:r>
      <w:r w:rsidRPr="002E4C7E">
        <w:rPr>
          <w:rFonts w:eastAsia="Times New Roman"/>
          <w:bCs/>
          <w:color w:val="191919"/>
          <w:highlight w:val="cyan"/>
          <w:u w:val="single"/>
        </w:rPr>
        <w:t>program</w:t>
      </w:r>
      <w:r w:rsidRPr="001472AC">
        <w:rPr>
          <w:rFonts w:eastAsia="Times New Roman"/>
          <w:bCs/>
          <w:color w:val="191919"/>
          <w:u w:val="single"/>
        </w:rPr>
        <w:t xml:space="preserve"> was among the raft of policies and programs </w:t>
      </w:r>
      <w:r w:rsidRPr="002E4C7E">
        <w:rPr>
          <w:rFonts w:eastAsia="Times New Roman"/>
          <w:bCs/>
          <w:color w:val="191919"/>
          <w:highlight w:val="cyan"/>
          <w:u w:val="single"/>
        </w:rPr>
        <w:t>overturned</w:t>
      </w:r>
      <w:r w:rsidRPr="001472AC">
        <w:rPr>
          <w:rFonts w:eastAsia="Times New Roman"/>
          <w:bCs/>
          <w:color w:val="191919"/>
          <w:u w:val="single"/>
        </w:rPr>
        <w:t xml:space="preserve"> in the days </w:t>
      </w:r>
      <w:r w:rsidRPr="002E4C7E">
        <w:rPr>
          <w:rFonts w:eastAsia="Times New Roman"/>
          <w:bCs/>
          <w:color w:val="191919"/>
          <w:highlight w:val="cyan"/>
          <w:u w:val="single"/>
        </w:rPr>
        <w:t>after</w:t>
      </w:r>
      <w:r w:rsidRPr="001472AC">
        <w:rPr>
          <w:rFonts w:eastAsia="Times New Roman"/>
          <w:bCs/>
          <w:color w:val="191919"/>
          <w:u w:val="single"/>
        </w:rPr>
        <w:t xml:space="preserve"> President Donald </w:t>
      </w:r>
      <w:r w:rsidRPr="002E4C7E">
        <w:rPr>
          <w:rFonts w:eastAsia="Times New Roman"/>
          <w:bCs/>
          <w:color w:val="191919"/>
          <w:highlight w:val="cya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2E4C7E">
        <w:rPr>
          <w:rFonts w:eastAsia="Times New Roman"/>
          <w:bCs/>
          <w:color w:val="191919"/>
          <w:highlight w:val="cyan"/>
          <w:u w:val="single"/>
        </w:rPr>
        <w:t>stopped</w:t>
      </w:r>
      <w:r w:rsidRPr="001472AC">
        <w:rPr>
          <w:rFonts w:eastAsia="Times New Roman"/>
          <w:bCs/>
          <w:color w:val="191919"/>
          <w:u w:val="single"/>
        </w:rPr>
        <w:t xml:space="preserve"> </w:t>
      </w:r>
      <w:r w:rsidRPr="002E4C7E">
        <w:rPr>
          <w:rFonts w:eastAsia="Times New Roman"/>
          <w:bCs/>
          <w:color w:val="191919"/>
          <w:highlight w:val="cyan"/>
          <w:u w:val="single"/>
        </w:rPr>
        <w:t>processing applications</w:t>
      </w:r>
      <w:r w:rsidRPr="001472AC">
        <w:rPr>
          <w:rFonts w:eastAsia="Times New Roman"/>
          <w:bCs/>
          <w:color w:val="191919"/>
          <w:u w:val="single"/>
        </w:rPr>
        <w:t>, the person said.</w:t>
      </w:r>
    </w:p>
    <w:p w14:paraId="25A079B3"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247441">
        <w:rPr>
          <w:rStyle w:val="Emphasis"/>
          <w:highlight w:val="cyan"/>
        </w:rPr>
        <w:t>agency</w:t>
      </w:r>
      <w:r w:rsidRPr="00247441">
        <w:rPr>
          <w:rStyle w:val="Emphasis"/>
        </w:rPr>
        <w:t xml:space="preserve"> has </w:t>
      </w:r>
      <w:r w:rsidRPr="00247441">
        <w:rPr>
          <w:rStyle w:val="Emphasis"/>
          <w:highlight w:val="cyan"/>
        </w:rPr>
        <w:t>terminated</w:t>
      </w:r>
      <w:r w:rsidRPr="00247441">
        <w:rPr>
          <w:rStyle w:val="Emphasis"/>
        </w:rPr>
        <w:t xml:space="preserve"> the </w:t>
      </w:r>
      <w:r w:rsidRPr="00247441">
        <w:rPr>
          <w:rStyle w:val="Emphasis"/>
          <w:highlight w:val="cyan"/>
        </w:rPr>
        <w:t>status</w:t>
      </w:r>
      <w:r w:rsidRPr="00247441">
        <w:rPr>
          <w:rStyle w:val="Emphasis"/>
        </w:rPr>
        <w:t xml:space="preserve"> of a handful of workers </w:t>
      </w:r>
      <w:r w:rsidRPr="00247441">
        <w:rPr>
          <w:rStyle w:val="Emphasis"/>
          <w:highlight w:val="cyan"/>
        </w:rPr>
        <w:t>at</w:t>
      </w:r>
      <w:r w:rsidRPr="00247441">
        <w:rPr>
          <w:rStyle w:val="Emphasis"/>
        </w:rPr>
        <w:t xml:space="preserve"> the </w:t>
      </w:r>
      <w:r w:rsidRPr="00247441">
        <w:rPr>
          <w:rStyle w:val="Emphasis"/>
          <w:highlight w:val="cyan"/>
        </w:rPr>
        <w:t>request</w:t>
      </w:r>
      <w:r w:rsidRPr="00247441">
        <w:rPr>
          <w:rStyle w:val="Emphasis"/>
        </w:rPr>
        <w:t xml:space="preserve"> </w:t>
      </w:r>
      <w:r w:rsidRPr="00247441">
        <w:rPr>
          <w:rStyle w:val="Emphasis"/>
          <w:highlight w:val="cyan"/>
        </w:rPr>
        <w:t>of</w:t>
      </w:r>
      <w:r w:rsidRPr="00247441">
        <w:rPr>
          <w:rStyle w:val="Emphasis"/>
        </w:rPr>
        <w:t xml:space="preserve"> US </w:t>
      </w:r>
      <w:r w:rsidRPr="00247441">
        <w:rPr>
          <w:rStyle w:val="Emphasis"/>
          <w:highlight w:val="cyan"/>
        </w:rPr>
        <w:t>I</w:t>
      </w:r>
      <w:r w:rsidRPr="00247441">
        <w:rPr>
          <w:rStyle w:val="Emphasis"/>
        </w:rPr>
        <w:t xml:space="preserve">mmigration and </w:t>
      </w:r>
      <w:r w:rsidRPr="00247441">
        <w:rPr>
          <w:rStyle w:val="Emphasis"/>
          <w:highlight w:val="cyan"/>
        </w:rPr>
        <w:t>C</w:t>
      </w:r>
      <w:r w:rsidRPr="00247441">
        <w:rPr>
          <w:rStyle w:val="Emphasis"/>
        </w:rPr>
        <w:t xml:space="preserve">ustoms </w:t>
      </w:r>
      <w:r w:rsidRPr="00247441">
        <w:rPr>
          <w:rStyle w:val="Emphasis"/>
          <w:highlight w:val="cyan"/>
        </w:rPr>
        <w:t>E</w:t>
      </w:r>
      <w:r w:rsidRPr="00247441">
        <w:rPr>
          <w:rStyle w:val="Emphasis"/>
        </w:rPr>
        <w:t>nforcement</w:t>
      </w:r>
      <w:r w:rsidRPr="001472AC">
        <w:rPr>
          <w:rFonts w:eastAsia="Times New Roman"/>
          <w:bCs/>
          <w:color w:val="191919"/>
          <w:u w:val="single"/>
        </w:rPr>
        <w:t>, said the person, who requested anonymity to speak candidly about the state of the program.</w:t>
      </w:r>
    </w:p>
    <w:p w14:paraId="1869A0BF"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r w:rsidRPr="00AA7BDB">
        <w:rPr>
          <w:rFonts w:eastAsia="Times New Roman"/>
          <w:bCs/>
        </w:rPr>
        <w:t>archived a webpage</w:t>
      </w:r>
      <w:r w:rsidRPr="001472AC">
        <w:rPr>
          <w:rFonts w:eastAsia="Times New Roman"/>
          <w:bCs/>
          <w:color w:val="191919"/>
          <w:sz w:val="16"/>
        </w:rPr>
        <w:t> with information about the program on Jan. 24, and released </w:t>
      </w:r>
      <w:r w:rsidRPr="00AA7BDB">
        <w:rPr>
          <w:rFonts w:eastAsia="Times New Roman"/>
          <w:bCs/>
        </w:rPr>
        <w:t>draft revisions</w:t>
      </w:r>
      <w:r w:rsidRPr="001472AC">
        <w:rPr>
          <w:rFonts w:eastAsia="Times New Roman"/>
          <w:bCs/>
          <w:color w:val="191919"/>
          <w:sz w:val="16"/>
        </w:rPr>
        <w:t> in May for a form for deferred immigration action that removed an option for “Labor Investigation-Based” protection.</w:t>
      </w:r>
    </w:p>
    <w:p w14:paraId="27487543"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r w:rsidRPr="00AA7BDB">
        <w:rPr>
          <w:rFonts w:eastAsia="Times New Roman"/>
          <w:bCs/>
        </w:rPr>
        <w:t>DHS statistics</w:t>
      </w:r>
      <w:r w:rsidRPr="001472AC">
        <w:rPr>
          <w:rFonts w:eastAsia="Times New Roman"/>
          <w:bCs/>
          <w:color w:val="191919"/>
          <w:sz w:val="16"/>
        </w:rPr>
        <w:t>, but the change may hinder labor enforcement against employers of those workers, who are often vulnerable to bad actors due to their undocumented status.</w:t>
      </w:r>
    </w:p>
    <w:p w14:paraId="21C755D2"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USCIS didn’t respond to requests for comment. ICE didn’t immediately respond to a request for comment.</w:t>
      </w:r>
    </w:p>
    <w:p w14:paraId="773421E4"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26052868" w14:textId="77777777" w:rsidR="006C0E23" w:rsidRPr="00EB5ED8" w:rsidRDefault="006C0E23" w:rsidP="006C0E23">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2EEBEBEF" w14:textId="77777777" w:rsidR="006C0E23" w:rsidRPr="00EB5ED8" w:rsidRDefault="006C0E23" w:rsidP="006C0E23">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2E4C7E">
        <w:rPr>
          <w:rFonts w:eastAsia="Times New Roman"/>
          <w:bCs/>
          <w:color w:val="191919"/>
          <w:highlight w:val="cyan"/>
          <w:u w:val="single"/>
        </w:rPr>
        <w:t>many</w:t>
      </w:r>
      <w:r w:rsidRPr="00EB5ED8">
        <w:rPr>
          <w:rFonts w:eastAsia="Times New Roman"/>
          <w:bCs/>
          <w:color w:val="191919"/>
          <w:u w:val="single"/>
        </w:rPr>
        <w:t xml:space="preserve"> have </w:t>
      </w:r>
      <w:r w:rsidRPr="002E4C7E">
        <w:rPr>
          <w:rFonts w:eastAsia="Times New Roman"/>
          <w:bCs/>
          <w:color w:val="191919"/>
          <w:highlight w:val="cyan"/>
          <w:u w:val="single"/>
        </w:rPr>
        <w:t>ceased</w:t>
      </w:r>
      <w:r w:rsidRPr="00EB5ED8">
        <w:rPr>
          <w:rFonts w:eastAsia="Times New Roman"/>
          <w:bCs/>
          <w:color w:val="191919"/>
          <w:u w:val="single"/>
        </w:rPr>
        <w:t xml:space="preserve"> </w:t>
      </w:r>
      <w:r w:rsidRPr="002E4C7E">
        <w:rPr>
          <w:rFonts w:eastAsia="Times New Roman"/>
          <w:bCs/>
          <w:color w:val="191919"/>
          <w:highlight w:val="cyan"/>
          <w:u w:val="single"/>
        </w:rPr>
        <w:t>filing</w:t>
      </w:r>
      <w:r w:rsidRPr="00EB5ED8">
        <w:rPr>
          <w:rFonts w:eastAsia="Times New Roman"/>
          <w:bCs/>
          <w:color w:val="191919"/>
          <w:u w:val="single"/>
        </w:rPr>
        <w:t xml:space="preserve"> new applications </w:t>
      </w:r>
      <w:r w:rsidRPr="002E4C7E">
        <w:rPr>
          <w:rFonts w:eastAsia="Times New Roman"/>
          <w:bCs/>
          <w:color w:val="191919"/>
          <w:highlight w:val="cyan"/>
          <w:u w:val="single"/>
        </w:rPr>
        <w:t>out of fear</w:t>
      </w:r>
      <w:r w:rsidRPr="00EB5ED8">
        <w:rPr>
          <w:rFonts w:eastAsia="Times New Roman"/>
          <w:bCs/>
          <w:color w:val="191919"/>
          <w:u w:val="single"/>
        </w:rPr>
        <w:t xml:space="preserve"> that </w:t>
      </w:r>
      <w:r w:rsidRPr="002E4C7E">
        <w:rPr>
          <w:rFonts w:eastAsia="Times New Roman"/>
          <w:bCs/>
          <w:color w:val="191919"/>
          <w:highlight w:val="cyan"/>
          <w:u w:val="single"/>
        </w:rPr>
        <w:t>USCIS</w:t>
      </w:r>
      <w:r w:rsidRPr="00EB5ED8">
        <w:rPr>
          <w:rFonts w:eastAsia="Times New Roman"/>
          <w:bCs/>
          <w:color w:val="191919"/>
          <w:u w:val="single"/>
        </w:rPr>
        <w:t xml:space="preserve"> might </w:t>
      </w:r>
      <w:r w:rsidRPr="002E4C7E">
        <w:rPr>
          <w:rFonts w:eastAsia="Times New Roman"/>
          <w:bCs/>
          <w:color w:val="191919"/>
          <w:highlight w:val="cyan"/>
          <w:u w:val="single"/>
        </w:rPr>
        <w:t>refer</w:t>
      </w:r>
      <w:r w:rsidRPr="00EB5ED8">
        <w:rPr>
          <w:rFonts w:eastAsia="Times New Roman"/>
          <w:bCs/>
          <w:color w:val="191919"/>
          <w:u w:val="single"/>
        </w:rPr>
        <w:t xml:space="preserve"> applicants </w:t>
      </w:r>
      <w:r w:rsidRPr="002E4C7E">
        <w:rPr>
          <w:rFonts w:eastAsia="Times New Roman"/>
          <w:bCs/>
          <w:color w:val="191919"/>
          <w:highlight w:val="cyan"/>
          <w:u w:val="single"/>
        </w:rPr>
        <w:t>to ICE</w:t>
      </w:r>
      <w:r w:rsidRPr="00EB5ED8">
        <w:rPr>
          <w:rFonts w:eastAsia="Times New Roman"/>
          <w:bCs/>
          <w:color w:val="191919"/>
          <w:u w:val="single"/>
        </w:rPr>
        <w:t>.</w:t>
      </w:r>
    </w:p>
    <w:p w14:paraId="2BC6F49C"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0AA2D4C6"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23C96A13"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00F732F2"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266A31CD"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53054EAE"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0DA839F3" w14:textId="77777777" w:rsidR="006C0E23" w:rsidRPr="00247441" w:rsidRDefault="006C0E23" w:rsidP="006C0E23">
      <w:pPr>
        <w:shd w:val="clear" w:color="auto" w:fill="FFFFFF" w:themeFill="background1"/>
        <w:spacing w:after="120"/>
        <w:rPr>
          <w:rStyle w:val="Emphasis"/>
        </w:rPr>
      </w:pPr>
      <w:r w:rsidRPr="00E519D2">
        <w:rPr>
          <w:rFonts w:eastAsia="Times New Roman"/>
          <w:color w:val="191919"/>
          <w:u w:val="single"/>
        </w:rPr>
        <w:t xml:space="preserve">But Ted Chiappari, an immigration lawyer at Duane Morris LLP, said many DALE </w:t>
      </w:r>
      <w:r w:rsidRPr="00247441">
        <w:rPr>
          <w:rStyle w:val="Emphasis"/>
          <w:highlight w:val="cyan"/>
        </w:rPr>
        <w:t>recipients</w:t>
      </w:r>
      <w:r w:rsidRPr="00247441">
        <w:rPr>
          <w:rStyle w:val="Emphasis"/>
        </w:rPr>
        <w:t xml:space="preserve"> are </w:t>
      </w:r>
      <w:r w:rsidRPr="00247441">
        <w:rPr>
          <w:rStyle w:val="Emphasis"/>
          <w:highlight w:val="cyan"/>
        </w:rPr>
        <w:t>fearful about their status</w:t>
      </w:r>
      <w:r w:rsidRPr="00247441">
        <w:rPr>
          <w:rStyle w:val="Emphasis"/>
        </w:rPr>
        <w:t xml:space="preserve">. Rather than being codified in regulation, the </w:t>
      </w:r>
      <w:r w:rsidRPr="00247441">
        <w:rPr>
          <w:rStyle w:val="Emphasis"/>
          <w:highlight w:val="cyan"/>
        </w:rPr>
        <w:t>program relies</w:t>
      </w:r>
      <w:r w:rsidRPr="00247441">
        <w:rPr>
          <w:rStyle w:val="Emphasis"/>
        </w:rPr>
        <w:t xml:space="preserve"> </w:t>
      </w:r>
      <w:r w:rsidRPr="00247441">
        <w:rPr>
          <w:rStyle w:val="Emphasis"/>
          <w:highlight w:val="cyan"/>
        </w:rPr>
        <w:t>on</w:t>
      </w:r>
      <w:r w:rsidRPr="00247441">
        <w:rPr>
          <w:rStyle w:val="Emphasis"/>
        </w:rPr>
        <w:t xml:space="preserve"> prosecutorial </w:t>
      </w:r>
      <w:r w:rsidRPr="00247441">
        <w:rPr>
          <w:rStyle w:val="Emphasis"/>
          <w:highlight w:val="cyan"/>
        </w:rPr>
        <w:t>discretion from DHS</w:t>
      </w:r>
      <w:r w:rsidRPr="00247441">
        <w:rPr>
          <w:rStyle w:val="Emphasis"/>
        </w:rPr>
        <w:t xml:space="preserve"> that could be easily reversed.</w:t>
      </w:r>
    </w:p>
    <w:p w14:paraId="09C3DB13"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247441">
        <w:rPr>
          <w:rStyle w:val="Emphasis"/>
          <w:highlight w:val="cyan"/>
        </w:rPr>
        <w:t>could</w:t>
      </w:r>
      <w:r w:rsidRPr="00247441">
        <w:rPr>
          <w:rStyle w:val="Emphasis"/>
        </w:rPr>
        <w:t xml:space="preserve"> very </w:t>
      </w:r>
      <w:r w:rsidRPr="00247441">
        <w:rPr>
          <w:rStyle w:val="Emphasis"/>
          <w:highlight w:val="cyan"/>
        </w:rPr>
        <w:t>easily be identified and located</w:t>
      </w:r>
      <w:r w:rsidRPr="00E519D2">
        <w:rPr>
          <w:rFonts w:eastAsia="Times New Roman"/>
          <w:color w:val="191919"/>
          <w:u w:val="single"/>
        </w:rPr>
        <w:t>.”</w:t>
      </w:r>
    </w:p>
    <w:p w14:paraId="39B8196E" w14:textId="77777777" w:rsidR="006C0E23" w:rsidRPr="00E519D2" w:rsidRDefault="006C0E23" w:rsidP="006C0E23">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66B46D45"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247441">
        <w:rPr>
          <w:rStyle w:val="Emphasis"/>
          <w:highlight w:val="cyan"/>
        </w:rPr>
        <w:t>end of DALE means</w:t>
      </w:r>
      <w:r w:rsidRPr="00247441">
        <w:rPr>
          <w:rStyle w:val="Emphasis"/>
        </w:rPr>
        <w:t xml:space="preserve"> that </w:t>
      </w:r>
      <w:r w:rsidRPr="00247441">
        <w:rPr>
          <w:rStyle w:val="Emphasis"/>
          <w:highlight w:val="cyan"/>
        </w:rPr>
        <w:t>undocumented workers</w:t>
      </w:r>
      <w:r w:rsidRPr="00247441">
        <w:rPr>
          <w:rStyle w:val="Emphasis"/>
        </w:rPr>
        <w:t xml:space="preserve"> will feel </w:t>
      </w:r>
      <w:r w:rsidRPr="00247441">
        <w:rPr>
          <w:rStyle w:val="Emphasis"/>
          <w:highlight w:val="cyan"/>
        </w:rPr>
        <w:t>less emboldened</w:t>
      </w:r>
      <w:r w:rsidRPr="00247441">
        <w:rPr>
          <w:rStyle w:val="Emphasis"/>
        </w:rPr>
        <w:t xml:space="preserve"> </w:t>
      </w:r>
      <w:r w:rsidRPr="00247441">
        <w:rPr>
          <w:rStyle w:val="Emphasis"/>
          <w:highlight w:val="cyan"/>
        </w:rPr>
        <w:t>to speak out about workplace abuses</w:t>
      </w:r>
      <w:r w:rsidRPr="00E519D2">
        <w:rPr>
          <w:rFonts w:eastAsia="Times New Roman"/>
          <w:color w:val="191919"/>
          <w:u w:val="single"/>
        </w:rPr>
        <w:t>, posing a challenge for state and federal agencies tasked with enforcing labor laws, observers said.</w:t>
      </w:r>
    </w:p>
    <w:p w14:paraId="32D0E7E1"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135C673A"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2E4C7E">
        <w:rPr>
          <w:rFonts w:eastAsia="Times New Roman"/>
          <w:color w:val="191919"/>
          <w:highlight w:val="cyan"/>
          <w:u w:val="single"/>
        </w:rPr>
        <w:t>People don’t want to come forward</w:t>
      </w:r>
      <w:r w:rsidRPr="00E519D2">
        <w:rPr>
          <w:rFonts w:eastAsia="Times New Roman"/>
          <w:color w:val="191919"/>
          <w:u w:val="single"/>
        </w:rPr>
        <w:t xml:space="preserve">,” she said. “We’re very worried that </w:t>
      </w:r>
      <w:r w:rsidRPr="00247441">
        <w:rPr>
          <w:rStyle w:val="Emphasis"/>
          <w:highlight w:val="cyan"/>
        </w:rPr>
        <w:t>wage theft is going to increase</w:t>
      </w:r>
      <w:r w:rsidRPr="00247441">
        <w:rPr>
          <w:rStyle w:val="Emphasis"/>
        </w:rPr>
        <w:t xml:space="preserve"> </w:t>
      </w:r>
      <w:r w:rsidRPr="00247441">
        <w:rPr>
          <w:rStyle w:val="Emphasis"/>
          <w:highlight w:val="cyan"/>
        </w:rPr>
        <w:t>and go unaddressed</w:t>
      </w:r>
      <w:r w:rsidRPr="00247441">
        <w:rPr>
          <w:rStyle w:val="Emphasis"/>
        </w:rPr>
        <w:t xml:space="preserve"> </w:t>
      </w:r>
      <w:r w:rsidRPr="00247441">
        <w:rPr>
          <w:rStyle w:val="Emphasis"/>
          <w:highlight w:val="cyan"/>
        </w:rPr>
        <w:t>because workers are fearfu</w:t>
      </w:r>
      <w:r w:rsidRPr="002E4C7E">
        <w:rPr>
          <w:rFonts w:eastAsia="Times New Roman"/>
          <w:color w:val="191919"/>
          <w:highlight w:val="cyan"/>
          <w:u w:val="single"/>
        </w:rPr>
        <w:t>l</w:t>
      </w:r>
      <w:r w:rsidRPr="00E519D2">
        <w:rPr>
          <w:rFonts w:eastAsia="Times New Roman"/>
          <w:color w:val="191919"/>
          <w:u w:val="single"/>
        </w:rPr>
        <w:t>, and rightly so.”</w:t>
      </w:r>
    </w:p>
    <w:p w14:paraId="5AF0D04B"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6373BE3C"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6A5600B3"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Paul DeCamp,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0065CB5E" w14:textId="77777777" w:rsidR="006C0E23"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“There will always be some fear,” DeCamp, now an attorney at Epstein Becker &amp; Green P.C., said. “But I think the tried and true method that workers have used quite a bit in recent years is to work through intermediaries to present information to the department. For workers who are at great risk of being deported, that may be the best we can do in the current administration.”</w:t>
      </w:r>
    </w:p>
    <w:p w14:paraId="5C377DAF" w14:textId="77777777" w:rsidR="006D0673" w:rsidRDefault="006D0673" w:rsidP="006D0673">
      <w:pPr>
        <w:pStyle w:val="Heading4"/>
      </w:pPr>
      <w:r>
        <w:t>ICE is targeting farm workers</w:t>
      </w:r>
    </w:p>
    <w:p w14:paraId="57DD86AE" w14:textId="77777777" w:rsidR="007B4B8D" w:rsidRPr="00AD2CC9" w:rsidRDefault="007B4B8D" w:rsidP="007B4B8D">
      <w:pPr>
        <w:rPr>
          <w:sz w:val="16"/>
          <w:szCs w:val="16"/>
        </w:rPr>
      </w:pPr>
      <w:r w:rsidRPr="007B4B8D">
        <w:rPr>
          <w:b/>
          <w:bCs/>
          <w:sz w:val="26"/>
          <w:szCs w:val="26"/>
        </w:rPr>
        <w:t>Hesson</w:t>
      </w:r>
      <w:r w:rsidR="00F3288D">
        <w:rPr>
          <w:b/>
          <w:bCs/>
          <w:sz w:val="26"/>
          <w:szCs w:val="26"/>
        </w:rPr>
        <w:t xml:space="preserve"> </w:t>
      </w:r>
      <w:r w:rsidR="00F3288D" w:rsidRPr="00842232">
        <w:t>and</w:t>
      </w:r>
      <w:r w:rsidR="00842232">
        <w:rPr>
          <w:b/>
          <w:bCs/>
          <w:sz w:val="26"/>
          <w:szCs w:val="26"/>
        </w:rPr>
        <w:t xml:space="preserve"> Douglas</w:t>
      </w:r>
      <w:r w:rsidRPr="007B4B8D">
        <w:t>, 6-18-</w:t>
      </w:r>
      <w:r w:rsidRPr="007B4B8D">
        <w:rPr>
          <w:b/>
          <w:bCs/>
          <w:sz w:val="26"/>
          <w:szCs w:val="26"/>
        </w:rPr>
        <w:t>2025</w:t>
      </w:r>
      <w:r w:rsidRPr="007B4B8D">
        <w:t xml:space="preserve">, </w:t>
      </w:r>
      <w:r w:rsidR="00A72F68" w:rsidRPr="00AD2CC9">
        <w:rPr>
          <w:sz w:val="16"/>
          <w:szCs w:val="16"/>
        </w:rPr>
        <w:t xml:space="preserve">Ted Hesson is an immigration reporter for Reuters, based in Washington, D.C. His work focuses on the policy and politics of immigration, asylum and border security. </w:t>
      </w:r>
      <w:r w:rsidR="00AD2CC9" w:rsidRPr="00AD2CC9">
        <w:rPr>
          <w:sz w:val="16"/>
          <w:szCs w:val="16"/>
        </w:rPr>
        <w:t xml:space="preserve">Leah Douglas is a Washington-based award-winning journalist covering agriculture and energy including competition, regulation, federal agencies, corporate consolidation, environment and climate, racial discrimination and labour, previously at the Food and Environment Reporting Network. </w:t>
      </w:r>
      <w:r w:rsidRPr="007B4B8D">
        <w:rPr>
          <w:sz w:val="16"/>
          <w:szCs w:val="16"/>
        </w:rPr>
        <w:t xml:space="preserve">"ICE walks back limits on raids targeting farms, restaurants and hotels," Reuters, </w:t>
      </w:r>
      <w:r w:rsidR="00E5307B" w:rsidRPr="00AA7BDB">
        <w:rPr>
          <w:sz w:val="16"/>
          <w:szCs w:val="16"/>
        </w:rPr>
        <w:t>https://www.reuters.com/world/us/ice-walks-back-limits-raids-targeting-farms-restaurants-hotels-2025-06-17/</w:t>
      </w:r>
      <w:r w:rsidR="00E5307B">
        <w:rPr>
          <w:sz w:val="16"/>
          <w:szCs w:val="16"/>
        </w:rPr>
        <w:t xml:space="preserve"> //manny</w:t>
      </w:r>
    </w:p>
    <w:p w14:paraId="68849CD9" w14:textId="77777777" w:rsidR="00586ACA" w:rsidRPr="00586ACA" w:rsidRDefault="00586ACA" w:rsidP="00586ACA">
      <w:pPr>
        <w:rPr>
          <w:sz w:val="16"/>
        </w:rPr>
      </w:pPr>
      <w:r w:rsidRPr="00586ACA">
        <w:rPr>
          <w:highlight w:val="cyan"/>
          <w:u w:val="single"/>
        </w:rPr>
        <w:t>ICE officials</w:t>
      </w:r>
      <w:r w:rsidRPr="00586ACA">
        <w:rPr>
          <w:u w:val="single"/>
        </w:rPr>
        <w:t xml:space="preserve"> were told a daily </w:t>
      </w:r>
      <w:r w:rsidRPr="00586ACA">
        <w:rPr>
          <w:highlight w:val="cyan"/>
          <w:u w:val="single"/>
        </w:rPr>
        <w:t>quota</w:t>
      </w:r>
      <w:r w:rsidRPr="00586ACA">
        <w:rPr>
          <w:u w:val="single"/>
        </w:rPr>
        <w:t xml:space="preserve"> to make </w:t>
      </w:r>
      <w:r w:rsidRPr="00586ACA">
        <w:rPr>
          <w:highlight w:val="cyan"/>
          <w:u w:val="single"/>
        </w:rPr>
        <w:t>3,000 arrests per day</w:t>
      </w:r>
      <w:r w:rsidRPr="00586ACA">
        <w:rPr>
          <w:sz w:val="16"/>
        </w:rPr>
        <w:t xml:space="preserve"> - 10 times the average last year during former President Joe Biden's administration - would remain in effect, the former officials said. </w:t>
      </w:r>
      <w:r w:rsidRPr="00586ACA">
        <w:rPr>
          <w:highlight w:val="cyan"/>
          <w:u w:val="single"/>
        </w:rPr>
        <w:t>ICE</w:t>
      </w:r>
      <w:r w:rsidRPr="00586ACA">
        <w:rPr>
          <w:u w:val="single"/>
        </w:rPr>
        <w:t xml:space="preserve"> field </w:t>
      </w:r>
      <w:r w:rsidRPr="00586ACA">
        <w:rPr>
          <w:highlight w:val="cyan"/>
          <w:u w:val="single"/>
        </w:rPr>
        <w:t>office heads</w:t>
      </w:r>
      <w:r w:rsidRPr="00586ACA">
        <w:rPr>
          <w:u w:val="single"/>
        </w:rPr>
        <w:t xml:space="preserve"> had </w:t>
      </w:r>
      <w:r w:rsidRPr="00586ACA">
        <w:rPr>
          <w:highlight w:val="cyan"/>
          <w:u w:val="single"/>
        </w:rPr>
        <w:t>raised concerns</w:t>
      </w:r>
      <w:r w:rsidRPr="00586ACA">
        <w:rPr>
          <w:u w:val="single"/>
        </w:rPr>
        <w:t xml:space="preserve"> </w:t>
      </w:r>
      <w:r w:rsidRPr="00247441">
        <w:rPr>
          <w:rStyle w:val="Emphasis"/>
          <w:highlight w:val="cyan"/>
        </w:rPr>
        <w:t>they could not meet</w:t>
      </w:r>
      <w:r w:rsidRPr="00247441">
        <w:rPr>
          <w:rStyle w:val="Emphasis"/>
        </w:rPr>
        <w:t xml:space="preserve"> the </w:t>
      </w:r>
      <w:r w:rsidRPr="00247441">
        <w:rPr>
          <w:rStyle w:val="Emphasis"/>
          <w:highlight w:val="cyan"/>
        </w:rPr>
        <w:t>quota</w:t>
      </w:r>
      <w:r w:rsidRPr="00247441">
        <w:rPr>
          <w:rStyle w:val="Emphasis"/>
        </w:rPr>
        <w:t xml:space="preserve"> </w:t>
      </w:r>
      <w:r w:rsidRPr="00247441">
        <w:rPr>
          <w:rStyle w:val="Emphasis"/>
          <w:highlight w:val="cyan"/>
        </w:rPr>
        <w:t>without raids</w:t>
      </w:r>
      <w:r w:rsidRPr="00247441">
        <w:rPr>
          <w:rStyle w:val="Emphasis"/>
        </w:rPr>
        <w:t xml:space="preserve"> </w:t>
      </w:r>
      <w:r w:rsidRPr="00247441">
        <w:rPr>
          <w:rStyle w:val="Emphasis"/>
          <w:highlight w:val="cyan"/>
        </w:rPr>
        <w:t>at</w:t>
      </w:r>
      <w:r w:rsidRPr="00247441">
        <w:rPr>
          <w:rStyle w:val="Emphasis"/>
        </w:rPr>
        <w:t xml:space="preserve"> the </w:t>
      </w:r>
      <w:r w:rsidRPr="00247441">
        <w:rPr>
          <w:rStyle w:val="Emphasis"/>
          <w:highlight w:val="cyan"/>
        </w:rPr>
        <w:t>businesses</w:t>
      </w:r>
      <w:r w:rsidRPr="00247441">
        <w:rPr>
          <w:rStyle w:val="Emphasis"/>
        </w:rPr>
        <w:t xml:space="preserve"> </w:t>
      </w:r>
      <w:r w:rsidRPr="00247441">
        <w:rPr>
          <w:rStyle w:val="Emphasis"/>
          <w:highlight w:val="cyan"/>
        </w:rPr>
        <w:t>that had been exempted</w:t>
      </w:r>
      <w:r w:rsidRPr="00586ACA">
        <w:rPr>
          <w:sz w:val="16"/>
        </w:rPr>
        <w:t>, one of the sources said.</w:t>
      </w:r>
    </w:p>
    <w:p w14:paraId="4282104A" w14:textId="77777777" w:rsidR="00586ACA" w:rsidRPr="00586ACA" w:rsidRDefault="00586ACA" w:rsidP="00586ACA">
      <w:pPr>
        <w:rPr>
          <w:sz w:val="16"/>
          <w:szCs w:val="16"/>
        </w:rPr>
      </w:pPr>
      <w:r w:rsidRPr="00586ACA">
        <w:rPr>
          <w:u w:val="single"/>
        </w:rPr>
        <w:t xml:space="preserve">It was not clear why last week's </w:t>
      </w:r>
      <w:r w:rsidRPr="00247441">
        <w:rPr>
          <w:rStyle w:val="Emphasis"/>
          <w:highlight w:val="cyan"/>
        </w:rPr>
        <w:t>directive was reversed</w:t>
      </w:r>
      <w:r w:rsidRPr="00586ACA">
        <w:rPr>
          <w:u w:val="single"/>
        </w:rPr>
        <w:t xml:space="preserve">. </w:t>
      </w:r>
      <w:r w:rsidRPr="00586ACA">
        <w:rPr>
          <w:sz w:val="16"/>
          <w:szCs w:val="16"/>
        </w:rPr>
        <w:t>Some ICE officials left the call confused, and it appeared they would still need to tread carefully with raids on the previously exempted businesses, the former officials said.</w:t>
      </w:r>
    </w:p>
    <w:p w14:paraId="12B7D076" w14:textId="77777777" w:rsidR="00586ACA" w:rsidRPr="00586ACA" w:rsidRDefault="00586ACA" w:rsidP="00586ACA">
      <w:pPr>
        <w:rPr>
          <w:sz w:val="16"/>
        </w:rPr>
      </w:pPr>
      <w:r w:rsidRPr="00586ACA">
        <w:rPr>
          <w:sz w:val="16"/>
        </w:rPr>
        <w:t xml:space="preserve">U.S. </w:t>
      </w:r>
      <w:r w:rsidRPr="00586ACA">
        <w:rPr>
          <w:highlight w:val="cyan"/>
          <w:u w:val="single"/>
        </w:rPr>
        <w:t>Department</w:t>
      </w:r>
      <w:r w:rsidRPr="00586ACA">
        <w:rPr>
          <w:u w:val="single"/>
        </w:rPr>
        <w:t xml:space="preserve"> of Homeland Security </w:t>
      </w:r>
      <w:r w:rsidRPr="00586ACA">
        <w:rPr>
          <w:highlight w:val="cyan"/>
          <w:u w:val="single"/>
        </w:rPr>
        <w:t>spokesperson</w:t>
      </w:r>
      <w:r w:rsidRPr="00586ACA">
        <w:rPr>
          <w:sz w:val="16"/>
        </w:rPr>
        <w:t xml:space="preserve"> Tricia McLaughlin </w:t>
      </w:r>
      <w:r w:rsidRPr="00586ACA">
        <w:rPr>
          <w:highlight w:val="cyan"/>
          <w:u w:val="single"/>
        </w:rPr>
        <w:t>said</w:t>
      </w:r>
      <w:r w:rsidRPr="00586ACA">
        <w:rPr>
          <w:sz w:val="16"/>
          <w:highlight w:val="cyan"/>
        </w:rPr>
        <w:t xml:space="preserve"> </w:t>
      </w:r>
      <w:r w:rsidRPr="00586ACA">
        <w:rPr>
          <w:u w:val="single"/>
        </w:rPr>
        <w:t xml:space="preserve">ICE would continue to make arrests at worksites </w:t>
      </w:r>
      <w:r w:rsidRPr="00586ACA">
        <w:rPr>
          <w:sz w:val="16"/>
        </w:rPr>
        <w:t>but did not respond to questions about the new guidance.</w:t>
      </w:r>
    </w:p>
    <w:p w14:paraId="30C4EFB9" w14:textId="77777777" w:rsidR="00586ACA" w:rsidRPr="00586ACA" w:rsidRDefault="00586ACA" w:rsidP="00586ACA">
      <w:pPr>
        <w:rPr>
          <w:sz w:val="16"/>
        </w:rPr>
      </w:pPr>
      <w:r w:rsidRPr="00586ACA">
        <w:rPr>
          <w:sz w:val="16"/>
        </w:rPr>
        <w:t>"</w:t>
      </w:r>
      <w:r w:rsidRPr="00247441">
        <w:rPr>
          <w:rStyle w:val="Emphasis"/>
          <w:highlight w:val="cyan"/>
        </w:rPr>
        <w:t>There will be no safe spaces for industries</w:t>
      </w:r>
      <w:r w:rsidRPr="00586ACA">
        <w:rPr>
          <w:u w:val="single"/>
        </w:rPr>
        <w:t xml:space="preserve"> who harbor violent criminals or purposely try to undermine ICE’s efforts</w:t>
      </w:r>
      <w:r w:rsidRPr="00586ACA">
        <w:rPr>
          <w:sz w:val="16"/>
        </w:rPr>
        <w:t>," she said in a statement on Tuesday.</w:t>
      </w:r>
    </w:p>
    <w:p w14:paraId="0E2D502C" w14:textId="77777777" w:rsidR="00586ACA" w:rsidRPr="00586ACA" w:rsidRDefault="00586ACA" w:rsidP="00586ACA">
      <w:pPr>
        <w:rPr>
          <w:sz w:val="16"/>
        </w:rPr>
      </w:pPr>
      <w:r w:rsidRPr="00586ACA">
        <w:rPr>
          <w:sz w:val="16"/>
        </w:rPr>
        <w:t>The Washington Post </w:t>
      </w:r>
      <w:r w:rsidRPr="00AA7BDB">
        <w:t>first reported, opens new tab</w:t>
      </w:r>
      <w:r w:rsidRPr="00586ACA">
        <w:rPr>
          <w:sz w:val="16"/>
        </w:rPr>
        <w:t> the reversal.</w:t>
      </w:r>
    </w:p>
    <w:p w14:paraId="7B6951CB" w14:textId="77777777" w:rsidR="00586ACA" w:rsidRPr="00586ACA" w:rsidRDefault="00586ACA" w:rsidP="00586ACA">
      <w:pPr>
        <w:rPr>
          <w:sz w:val="16"/>
        </w:rPr>
      </w:pPr>
      <w:r w:rsidRPr="00586ACA">
        <w:rPr>
          <w:sz w:val="16"/>
        </w:rPr>
        <w:t>Trump took office in January aiming to deport record numbers of immigrants in the U.S. illegally. ICE </w:t>
      </w:r>
      <w:r w:rsidRPr="00AA7BDB">
        <w:t>doubled the pace of arrests</w:t>
      </w:r>
      <w:r w:rsidRPr="00586ACA">
        <w:rPr>
          <w:sz w:val="16"/>
        </w:rPr>
        <w:t> under Trump compared with last year but still remains far below what would be needed to deport millions of people.</w:t>
      </w:r>
    </w:p>
    <w:p w14:paraId="1273C03A" w14:textId="77777777" w:rsidR="00586ACA" w:rsidRPr="00586ACA" w:rsidRDefault="00586ACA" w:rsidP="00586ACA">
      <w:pPr>
        <w:rPr>
          <w:sz w:val="16"/>
        </w:rPr>
      </w:pPr>
      <w:r w:rsidRPr="00586ACA">
        <w:rPr>
          <w:highlight w:val="cyan"/>
          <w:u w:val="single"/>
        </w:rPr>
        <w:t>Top White House aide</w:t>
      </w:r>
      <w:r w:rsidRPr="00586ACA">
        <w:rPr>
          <w:u w:val="single"/>
        </w:rPr>
        <w:t xml:space="preserve"> Stephen Miller </w:t>
      </w:r>
      <w:r w:rsidRPr="00AA7BDB">
        <w:rPr>
          <w:highlight w:val="cyan"/>
        </w:rPr>
        <w:t>ordered</w:t>
      </w:r>
      <w:r w:rsidRPr="00AA7BDB">
        <w:t xml:space="preserve"> ICE</w:t>
      </w:r>
      <w:r w:rsidRPr="00586ACA">
        <w:rPr>
          <w:u w:val="single"/>
        </w:rPr>
        <w:t xml:space="preserve"> in late May to dramatically </w:t>
      </w:r>
      <w:r w:rsidRPr="00586ACA">
        <w:rPr>
          <w:highlight w:val="cyan"/>
          <w:u w:val="single"/>
        </w:rPr>
        <w:t>increase arrests</w:t>
      </w:r>
      <w:r w:rsidRPr="00586ACA">
        <w:rPr>
          <w:u w:val="single"/>
        </w:rPr>
        <w:t xml:space="preserve"> to 3,000 per day,</w:t>
      </w:r>
      <w:r w:rsidRPr="00586ACA">
        <w:rPr>
          <w:sz w:val="16"/>
        </w:rPr>
        <w:t xml:space="preserve"> leading to intensified raids that prominently targeted some businesses.</w:t>
      </w:r>
    </w:p>
    <w:p w14:paraId="7DA21EB3" w14:textId="77777777" w:rsidR="00586ACA" w:rsidRPr="00247441" w:rsidRDefault="00586ACA" w:rsidP="00586ACA">
      <w:pPr>
        <w:rPr>
          <w:rStyle w:val="Emphasis"/>
        </w:rPr>
      </w:pPr>
      <w:r w:rsidRPr="00586ACA">
        <w:rPr>
          <w:highlight w:val="cyan"/>
          <w:u w:val="single"/>
        </w:rPr>
        <w:t>Trump said</w:t>
      </w:r>
      <w:r w:rsidRPr="00586ACA">
        <w:rPr>
          <w:u w:val="single"/>
        </w:rPr>
        <w:t xml:space="preserve"> in a Truth Social post on Thursday that </w:t>
      </w:r>
      <w:r w:rsidRPr="00586ACA">
        <w:rPr>
          <w:highlight w:val="cyan"/>
          <w:u w:val="single"/>
        </w:rPr>
        <w:t>farms</w:t>
      </w:r>
      <w:r w:rsidRPr="00586ACA">
        <w:rPr>
          <w:u w:val="single"/>
        </w:rPr>
        <w:t xml:space="preserve"> and hotel businesses </w:t>
      </w:r>
      <w:r w:rsidRPr="00586ACA">
        <w:rPr>
          <w:highlight w:val="cyan"/>
          <w:u w:val="single"/>
        </w:rPr>
        <w:t>had been suffering</w:t>
      </w:r>
      <w:r w:rsidRPr="00586ACA">
        <w:rPr>
          <w:u w:val="single"/>
        </w:rPr>
        <w:t xml:space="preserve"> from the ramped up enforcement </w:t>
      </w:r>
      <w:r w:rsidRPr="00586ACA">
        <w:rPr>
          <w:highlight w:val="cyan"/>
          <w:u w:val="single"/>
        </w:rPr>
        <w:t>but</w:t>
      </w:r>
      <w:r w:rsidRPr="00586ACA">
        <w:rPr>
          <w:u w:val="single"/>
        </w:rPr>
        <w:t xml:space="preserve"> also </w:t>
      </w:r>
      <w:r w:rsidRPr="00247441">
        <w:rPr>
          <w:rStyle w:val="Emphasis"/>
          <w:highlight w:val="cyan"/>
        </w:rPr>
        <w:t>said, without evidence or explanation</w:t>
      </w:r>
      <w:r w:rsidRPr="00247441">
        <w:rPr>
          <w:rStyle w:val="Emphasis"/>
        </w:rPr>
        <w:t xml:space="preserve">, </w:t>
      </w:r>
      <w:r w:rsidRPr="00247441">
        <w:rPr>
          <w:rStyle w:val="Emphasis"/>
          <w:highlight w:val="cyan"/>
        </w:rPr>
        <w:t>that</w:t>
      </w:r>
      <w:r w:rsidRPr="00247441">
        <w:rPr>
          <w:rStyle w:val="Emphasis"/>
        </w:rPr>
        <w:t xml:space="preserve"> </w:t>
      </w:r>
      <w:r w:rsidRPr="00247441">
        <w:rPr>
          <w:rStyle w:val="Emphasis"/>
          <w:highlight w:val="cyan"/>
        </w:rPr>
        <w:t>criminals were trying to fill those jobs</w:t>
      </w:r>
      <w:r w:rsidRPr="00247441">
        <w:rPr>
          <w:rStyle w:val="Emphasis"/>
        </w:rPr>
        <w:t>.</w:t>
      </w:r>
    </w:p>
    <w:p w14:paraId="4F80AA9E" w14:textId="77777777" w:rsidR="00586ACA" w:rsidRPr="00586ACA" w:rsidRDefault="00586ACA" w:rsidP="00586ACA">
      <w:pPr>
        <w:rPr>
          <w:u w:val="single"/>
        </w:rPr>
      </w:pPr>
      <w:r w:rsidRPr="00586ACA">
        <w:rPr>
          <w:u w:val="single"/>
        </w:rPr>
        <w:t xml:space="preserve">ICE issued guidance that day pausing most immigration enforcement at agricultural, hospitality and food processing businesses. But in another Truth Social post on Sunday, </w:t>
      </w:r>
      <w:r w:rsidRPr="00586ACA">
        <w:rPr>
          <w:highlight w:val="cyan"/>
          <w:u w:val="single"/>
        </w:rPr>
        <w:t>Trump called</w:t>
      </w:r>
      <w:r w:rsidRPr="00586ACA">
        <w:rPr>
          <w:u w:val="single"/>
        </w:rPr>
        <w:t xml:space="preserve"> on </w:t>
      </w:r>
      <w:r w:rsidRPr="00586ACA">
        <w:rPr>
          <w:highlight w:val="cyan"/>
          <w:u w:val="single"/>
        </w:rPr>
        <w:t>ICE to target</w:t>
      </w:r>
      <w:r w:rsidRPr="00586ACA">
        <w:rPr>
          <w:u w:val="single"/>
        </w:rPr>
        <w:t xml:space="preserve"> the Democratic </w:t>
      </w:r>
      <w:r w:rsidRPr="00586ACA">
        <w:rPr>
          <w:highlight w:val="cyan"/>
          <w:u w:val="single"/>
        </w:rPr>
        <w:t>strongholds</w:t>
      </w:r>
      <w:r w:rsidRPr="00586ACA">
        <w:rPr>
          <w:u w:val="single"/>
        </w:rPr>
        <w:t xml:space="preserve"> of Los Angeles, Chicago and New York and to </w:t>
      </w:r>
      <w:r w:rsidRPr="00586ACA">
        <w:rPr>
          <w:highlight w:val="cyan"/>
          <w:u w:val="single"/>
        </w:rPr>
        <w:t>use the full extent of their authority to increase deportations</w:t>
      </w:r>
      <w:r w:rsidRPr="00586ACA">
        <w:rPr>
          <w:u w:val="single"/>
        </w:rPr>
        <w:t>.</w:t>
      </w:r>
    </w:p>
    <w:p w14:paraId="161E5754" w14:textId="77777777" w:rsidR="00586ACA" w:rsidRPr="00586ACA" w:rsidRDefault="00586ACA" w:rsidP="00586ACA">
      <w:pPr>
        <w:rPr>
          <w:u w:val="single"/>
        </w:rPr>
      </w:pPr>
      <w:r w:rsidRPr="00586ACA">
        <w:rPr>
          <w:u w:val="single"/>
        </w:rPr>
        <w:t xml:space="preserve">A </w:t>
      </w:r>
      <w:r w:rsidRPr="00367EFF">
        <w:rPr>
          <w:rStyle w:val="Emphasis"/>
          <w:highlight w:val="cyan"/>
        </w:rPr>
        <w:t>White House official said Trump</w:t>
      </w:r>
      <w:r w:rsidRPr="00367EFF">
        <w:rPr>
          <w:rStyle w:val="Emphasis"/>
        </w:rPr>
        <w:t xml:space="preserve"> was </w:t>
      </w:r>
      <w:r w:rsidRPr="00367EFF">
        <w:rPr>
          <w:rStyle w:val="Emphasis"/>
          <w:highlight w:val="cyan"/>
        </w:rPr>
        <w:t>keeping</w:t>
      </w:r>
      <w:r w:rsidRPr="00367EFF">
        <w:rPr>
          <w:rStyle w:val="Emphasis"/>
        </w:rPr>
        <w:t xml:space="preserve"> a </w:t>
      </w:r>
      <w:r w:rsidRPr="00367EFF">
        <w:rPr>
          <w:rStyle w:val="Emphasis"/>
          <w:highlight w:val="cyan"/>
        </w:rPr>
        <w:t>promise</w:t>
      </w:r>
      <w:r w:rsidRPr="00367EFF">
        <w:rPr>
          <w:rStyle w:val="Emphasis"/>
        </w:rPr>
        <w:t xml:space="preserve"> </w:t>
      </w:r>
      <w:r w:rsidRPr="00367EFF">
        <w:rPr>
          <w:rStyle w:val="Emphasis"/>
          <w:highlight w:val="cyan"/>
        </w:rPr>
        <w:t>to deliver</w:t>
      </w:r>
      <w:r w:rsidRPr="00367EFF">
        <w:rPr>
          <w:rStyle w:val="Emphasis"/>
        </w:rPr>
        <w:t xml:space="preserve"> the country's single </w:t>
      </w:r>
      <w:r w:rsidRPr="00367EFF">
        <w:rPr>
          <w:rStyle w:val="Emphasis"/>
          <w:highlight w:val="cyan"/>
        </w:rPr>
        <w:t>largest mass deportation</w:t>
      </w:r>
      <w:r w:rsidRPr="00367EFF">
        <w:rPr>
          <w:rStyle w:val="Emphasis"/>
        </w:rPr>
        <w:t xml:space="preserve"> program</w:t>
      </w:r>
      <w:r w:rsidRPr="00586ACA">
        <w:rPr>
          <w:u w:val="single"/>
        </w:rPr>
        <w:t>.</w:t>
      </w:r>
    </w:p>
    <w:p w14:paraId="2508E285" w14:textId="77777777" w:rsidR="006D0673" w:rsidRDefault="00586ACA" w:rsidP="00FF42F4">
      <w:pPr>
        <w:rPr>
          <w:u w:val="single"/>
        </w:rPr>
      </w:pPr>
      <w:r w:rsidRPr="00586ACA">
        <w:rPr>
          <w:u w:val="single"/>
        </w:rPr>
        <w:t>"</w:t>
      </w:r>
      <w:r w:rsidRPr="00586ACA">
        <w:rPr>
          <w:highlight w:val="cyan"/>
          <w:u w:val="single"/>
        </w:rPr>
        <w:t>Anyone present</w:t>
      </w:r>
      <w:r w:rsidRPr="00586ACA">
        <w:rPr>
          <w:u w:val="single"/>
        </w:rPr>
        <w:t xml:space="preserve"> in the United States </w:t>
      </w:r>
      <w:r w:rsidRPr="00586ACA">
        <w:rPr>
          <w:highlight w:val="cyan"/>
          <w:u w:val="single"/>
        </w:rPr>
        <w:t>illegally</w:t>
      </w:r>
      <w:r w:rsidRPr="00586ACA">
        <w:rPr>
          <w:u w:val="single"/>
        </w:rPr>
        <w:t xml:space="preserve"> is at risk of deportation," the White House official said.</w:t>
      </w:r>
    </w:p>
    <w:p w14:paraId="60E6DA36" w14:textId="77777777" w:rsidR="00FB4B6E" w:rsidRPr="00FB4B6E" w:rsidRDefault="00AA41AE" w:rsidP="006D0673">
      <w:pPr>
        <w:pStyle w:val="Heading4"/>
      </w:pPr>
      <w:r>
        <w:t xml:space="preserve">ICE </w:t>
      </w:r>
      <w:r w:rsidR="006D0673">
        <w:t>enforcement is creating psychological distress amongst undocumented farm workers</w:t>
      </w:r>
    </w:p>
    <w:p w14:paraId="134E37EA" w14:textId="77777777" w:rsidR="003D27E1" w:rsidRPr="001A2440" w:rsidRDefault="00E01D4D" w:rsidP="003D27E1">
      <w:pPr>
        <w:rPr>
          <w:sz w:val="16"/>
          <w:szCs w:val="16"/>
        </w:rPr>
      </w:pPr>
      <w:r w:rsidRPr="00E01D4D">
        <w:rPr>
          <w:b/>
          <w:bCs/>
          <w:sz w:val="26"/>
          <w:szCs w:val="26"/>
        </w:rPr>
        <w:t>Sainato</w:t>
      </w:r>
      <w:r w:rsidRPr="00E01D4D">
        <w:t>, 7-10-</w:t>
      </w:r>
      <w:r w:rsidRPr="00E01D4D">
        <w:rPr>
          <w:b/>
          <w:bCs/>
          <w:sz w:val="26"/>
          <w:szCs w:val="26"/>
        </w:rPr>
        <w:t>2025</w:t>
      </w:r>
      <w:r w:rsidRPr="00E01D4D">
        <w:t xml:space="preserve">, </w:t>
      </w:r>
      <w:r w:rsidR="00414C5E" w:rsidRPr="00FB4B6E">
        <w:rPr>
          <w:sz w:val="16"/>
          <w:szCs w:val="16"/>
        </w:rPr>
        <w:t xml:space="preserve">Michael – Labor reporter for The Guardian. </w:t>
      </w:r>
      <w:r w:rsidRPr="00E01D4D">
        <w:rPr>
          <w:sz w:val="16"/>
          <w:szCs w:val="16"/>
        </w:rPr>
        <w:t>"US undocumented farm workers feel ‘hunted like animals’ amid Trump’s immigration raids," https://www.theguardian.com/us-news/2025/jul/14/us-farm-workers-ice-raids</w:t>
      </w:r>
    </w:p>
    <w:p w14:paraId="3AC3CDDF" w14:textId="77777777" w:rsidR="006D4F93" w:rsidRPr="006D4F93" w:rsidRDefault="006D4F93" w:rsidP="006D4F93">
      <w:pPr>
        <w:rPr>
          <w:sz w:val="16"/>
        </w:rPr>
      </w:pPr>
      <w:r w:rsidRPr="00367EFF">
        <w:rPr>
          <w:rStyle w:val="Emphasis"/>
          <w:highlight w:val="cyan"/>
        </w:rPr>
        <w:t>Undocumented farm workers</w:t>
      </w:r>
      <w:r w:rsidRPr="00367EFF">
        <w:rPr>
          <w:rStyle w:val="Emphasis"/>
        </w:rPr>
        <w:t xml:space="preserve"> </w:t>
      </w:r>
      <w:r w:rsidRPr="00367EFF">
        <w:rPr>
          <w:rStyle w:val="Emphasis"/>
          <w:highlight w:val="cyan"/>
        </w:rPr>
        <w:t>feel they’re being</w:t>
      </w:r>
      <w:r w:rsidRPr="00367EFF">
        <w:rPr>
          <w:rStyle w:val="Emphasis"/>
        </w:rPr>
        <w:t xml:space="preserve"> “</w:t>
      </w:r>
      <w:r w:rsidRPr="00367EFF">
        <w:rPr>
          <w:rStyle w:val="Emphasis"/>
          <w:highlight w:val="cyan"/>
        </w:rPr>
        <w:t>hunted like animals</w:t>
      </w:r>
      <w:r w:rsidRPr="006D4F93">
        <w:rPr>
          <w:u w:val="single"/>
        </w:rPr>
        <w:t>”,</w:t>
      </w:r>
      <w:r w:rsidRPr="006D4F93">
        <w:rPr>
          <w:sz w:val="16"/>
        </w:rPr>
        <w:t xml:space="preserve"> they told the Guardian, as </w:t>
      </w:r>
      <w:r w:rsidRPr="00AA7BDB">
        <w:rPr>
          <w:sz w:val="16"/>
          <w:szCs w:val="16"/>
        </w:rPr>
        <w:t>Donald Trump</w:t>
      </w:r>
      <w:r w:rsidRPr="006D4F93">
        <w:rPr>
          <w:sz w:val="16"/>
          <w:szCs w:val="16"/>
        </w:rPr>
        <w:t>’s</w:t>
      </w:r>
      <w:r w:rsidRPr="006D4F93">
        <w:rPr>
          <w:sz w:val="16"/>
        </w:rPr>
        <w:t xml:space="preserve"> administration ramps up its crackdown on immigration.</w:t>
      </w:r>
    </w:p>
    <w:p w14:paraId="04BDB0E4" w14:textId="77777777" w:rsidR="006D4F93" w:rsidRPr="006D4F93" w:rsidRDefault="006D4F93" w:rsidP="006D4F93">
      <w:pPr>
        <w:rPr>
          <w:sz w:val="16"/>
        </w:rPr>
      </w:pPr>
      <w:r w:rsidRPr="006D4F93">
        <w:rPr>
          <w:sz w:val="16"/>
        </w:rPr>
        <w:t>Raids by Immigration and Customs Enforcement (Ice) have caused workers to lose hours and income, and forced them into hiding at home, according to interviews.</w:t>
      </w:r>
    </w:p>
    <w:p w14:paraId="7C37DC3D" w14:textId="77777777" w:rsidR="006D4F93" w:rsidRPr="006D4F93" w:rsidRDefault="006D4F93" w:rsidP="006D4F93">
      <w:pPr>
        <w:rPr>
          <w:u w:val="single"/>
        </w:rPr>
      </w:pPr>
      <w:r w:rsidRPr="006D4F93">
        <w:rPr>
          <w:sz w:val="16"/>
        </w:rPr>
        <w:t xml:space="preserve">With many US farms reliant on undocumented workers to function, the US president and his administration have sought to reassure their owners in recent months. But </w:t>
      </w:r>
      <w:r w:rsidRPr="006D4F93">
        <w:rPr>
          <w:highlight w:val="cyan"/>
          <w:u w:val="single"/>
        </w:rPr>
        <w:t>Trump’s </w:t>
      </w:r>
      <w:r w:rsidRPr="00AA7BDB">
        <w:rPr>
          <w:highlight w:val="cyan"/>
        </w:rPr>
        <w:t>pledge</w:t>
      </w:r>
      <w:r w:rsidRPr="006D4F93">
        <w:rPr>
          <w:u w:val="single"/>
        </w:rPr>
        <w:t xml:space="preserve"> to put farmers “in charge” </w:t>
      </w:r>
      <w:r w:rsidRPr="006D4F93">
        <w:rPr>
          <w:highlight w:val="cyan"/>
          <w:u w:val="single"/>
        </w:rPr>
        <w:t>of immigration</w:t>
      </w:r>
      <w:r w:rsidRPr="006D4F93">
        <w:rPr>
          <w:u w:val="single"/>
        </w:rPr>
        <w:t xml:space="preserve"> </w:t>
      </w:r>
      <w:r w:rsidRPr="006D4F93">
        <w:rPr>
          <w:highlight w:val="cyan"/>
          <w:u w:val="single"/>
        </w:rPr>
        <w:t>enforcement</w:t>
      </w:r>
      <w:r w:rsidRPr="006D4F93">
        <w:rPr>
          <w:u w:val="single"/>
        </w:rPr>
        <w:t xml:space="preserve"> </w:t>
      </w:r>
      <w:r w:rsidRPr="006D4F93">
        <w:rPr>
          <w:highlight w:val="cyan"/>
          <w:u w:val="single"/>
        </w:rPr>
        <w:t>alarmed</w:t>
      </w:r>
      <w:r w:rsidRPr="006D4F93">
        <w:rPr>
          <w:u w:val="single"/>
        </w:rPr>
        <w:t xml:space="preserve"> workers’ rights </w:t>
      </w:r>
      <w:r w:rsidRPr="006D4F93">
        <w:rPr>
          <w:highlight w:val="cyan"/>
          <w:u w:val="single"/>
        </w:rPr>
        <w:t>advocates</w:t>
      </w:r>
      <w:r w:rsidRPr="006D4F93">
        <w:rPr>
          <w:u w:val="single"/>
        </w:rPr>
        <w:t xml:space="preserve">, who suggested they were </w:t>
      </w:r>
      <w:r w:rsidRPr="006D4F93">
        <w:rPr>
          <w:highlight w:val="cyan"/>
          <w:u w:val="single"/>
        </w:rPr>
        <w:t>being asked to surrender</w:t>
      </w:r>
      <w:r w:rsidRPr="006D4F93">
        <w:rPr>
          <w:u w:val="single"/>
        </w:rPr>
        <w:t xml:space="preserve"> “</w:t>
      </w:r>
      <w:r w:rsidRPr="006D4F93">
        <w:rPr>
          <w:highlight w:val="cyan"/>
          <w:u w:val="single"/>
        </w:rPr>
        <w:t>their freedom to their employer</w:t>
      </w:r>
      <w:r w:rsidRPr="006D4F93">
        <w:rPr>
          <w:u w:val="single"/>
        </w:rPr>
        <w:t>” just to stay in the country.</w:t>
      </w:r>
    </w:p>
    <w:p w14:paraId="0608FFF5" w14:textId="77777777" w:rsidR="006D4F93" w:rsidRPr="006D4F93" w:rsidRDefault="006D4F93" w:rsidP="006D4F93">
      <w:pPr>
        <w:rPr>
          <w:sz w:val="16"/>
        </w:rPr>
      </w:pPr>
      <w:r w:rsidRPr="006D4F93">
        <w:rPr>
          <w:u w:val="single"/>
        </w:rPr>
        <w:t>“</w:t>
      </w:r>
      <w:r w:rsidRPr="006D4F93">
        <w:rPr>
          <w:highlight w:val="cyan"/>
          <w:u w:val="single"/>
        </w:rPr>
        <w:t>We really feel like we’re being hunted</w:t>
      </w:r>
      <w:r w:rsidRPr="006D4F93">
        <w:rPr>
          <w:u w:val="single"/>
        </w:rPr>
        <w:t>, we’re being hunted like animals,”</w:t>
      </w:r>
      <w:r w:rsidRPr="006D4F93">
        <w:rPr>
          <w:sz w:val="16"/>
        </w:rPr>
        <w:t xml:space="preserve"> said an undocumented farm worker in Ventura county, California, who requested to remain anonymous for fear of retaliation.</w:t>
      </w:r>
    </w:p>
    <w:p w14:paraId="22500DC8" w14:textId="77777777" w:rsidR="006D4F93" w:rsidRPr="006D4F93" w:rsidRDefault="006D4F93" w:rsidP="006D4F93">
      <w:pPr>
        <w:rPr>
          <w:u w:val="single"/>
        </w:rPr>
      </w:pPr>
      <w:r w:rsidRPr="006D4F93">
        <w:rPr>
          <w:highlight w:val="cyan"/>
          <w:u w:val="single"/>
        </w:rPr>
        <w:t>An Ice raid at a</w:t>
      </w:r>
      <w:r w:rsidRPr="006D4F93">
        <w:rPr>
          <w:u w:val="single"/>
        </w:rPr>
        <w:t xml:space="preserve"> cannabis </w:t>
      </w:r>
      <w:r w:rsidRPr="006D4F93">
        <w:rPr>
          <w:highlight w:val="cyan"/>
          <w:u w:val="single"/>
        </w:rPr>
        <w:t>farm</w:t>
      </w:r>
      <w:r w:rsidRPr="006D4F93">
        <w:rPr>
          <w:u w:val="single"/>
        </w:rPr>
        <w:t xml:space="preserve"> in the county last week </w:t>
      </w:r>
      <w:r w:rsidRPr="006D4F93">
        <w:rPr>
          <w:highlight w:val="cyan"/>
          <w:u w:val="single"/>
        </w:rPr>
        <w:t>resulted in</w:t>
      </w:r>
      <w:r w:rsidRPr="006D4F93">
        <w:rPr>
          <w:u w:val="single"/>
        </w:rPr>
        <w:t xml:space="preserve"> a worker suffering </w:t>
      </w:r>
      <w:r w:rsidRPr="006D4F93">
        <w:rPr>
          <w:highlight w:val="cyan"/>
          <w:u w:val="single"/>
        </w:rPr>
        <w:t>severe injuries</w:t>
      </w:r>
      <w:r w:rsidRPr="006D4F93">
        <w:rPr>
          <w:u w:val="single"/>
        </w:rPr>
        <w:t xml:space="preserve"> after falling from a greenhouse and later dying. </w:t>
      </w:r>
      <w:r w:rsidRPr="00367EFF">
        <w:rPr>
          <w:rStyle w:val="Emphasis"/>
          <w:highlight w:val="cyan"/>
        </w:rPr>
        <w:t>The raids sparked protests</w:t>
      </w:r>
      <w:r w:rsidRPr="00367EFF">
        <w:rPr>
          <w:rStyle w:val="Emphasis"/>
        </w:rPr>
        <w:t xml:space="preserve">, with federal </w:t>
      </w:r>
      <w:r w:rsidRPr="00367EFF">
        <w:rPr>
          <w:rStyle w:val="Emphasis"/>
          <w:highlight w:val="cyan"/>
        </w:rPr>
        <w:t>agents using smoke canisters</w:t>
      </w:r>
      <w:r w:rsidRPr="006D4F93">
        <w:rPr>
          <w:u w:val="single"/>
        </w:rPr>
        <w:t xml:space="preserve"> in a bid to disperse a crowd of hundreds of protesters.</w:t>
      </w:r>
    </w:p>
    <w:p w14:paraId="742D78D6" w14:textId="77777777" w:rsidR="006D4F93" w:rsidRPr="006D4F93" w:rsidRDefault="006D4F93" w:rsidP="006D4F93">
      <w:pPr>
        <w:rPr>
          <w:u w:val="single"/>
        </w:rPr>
      </w:pPr>
      <w:r w:rsidRPr="006D4F93">
        <w:rPr>
          <w:u w:val="single"/>
        </w:rPr>
        <w:t>“</w:t>
      </w:r>
      <w:r w:rsidRPr="00367EFF">
        <w:rPr>
          <w:rStyle w:val="Emphasis"/>
        </w:rPr>
        <w:t xml:space="preserve">You </w:t>
      </w:r>
      <w:r w:rsidRPr="00367EFF">
        <w:rPr>
          <w:rStyle w:val="Emphasis"/>
          <w:highlight w:val="cyan"/>
        </w:rPr>
        <w:t>can’t go out peacefully to do things</w:t>
      </w:r>
      <w:r w:rsidRPr="00367EFF">
        <w:rPr>
          <w:rStyle w:val="Emphasis"/>
        </w:rPr>
        <w:t xml:space="preserve">, or go to work with any peace of mind anymore. </w:t>
      </w:r>
      <w:r w:rsidRPr="00367EFF">
        <w:rPr>
          <w:rStyle w:val="Emphasis"/>
          <w:highlight w:val="cyan"/>
        </w:rPr>
        <w:t>We’re stressed out and our kids are stressed out</w:t>
      </w:r>
      <w:r w:rsidRPr="00367EFF">
        <w:rPr>
          <w:rStyle w:val="Emphasis"/>
        </w:rPr>
        <w:t xml:space="preserve">. No one is the same since these raids started,” the worker added. “We are stressed and worrying if it continues like this, what are we going to do because the rent here is very expensive and it has affected us a lot. </w:t>
      </w:r>
      <w:r w:rsidRPr="00367EFF">
        <w:rPr>
          <w:rStyle w:val="Emphasis"/>
          <w:highlight w:val="cyan"/>
        </w:rPr>
        <w:t>How are we going to make</w:t>
      </w:r>
      <w:r w:rsidRPr="00367EFF">
        <w:rPr>
          <w:rStyle w:val="Emphasis"/>
        </w:rPr>
        <w:t xml:space="preserve"> </w:t>
      </w:r>
      <w:r w:rsidRPr="00367EFF">
        <w:rPr>
          <w:rStyle w:val="Emphasis"/>
          <w:highlight w:val="cyan"/>
        </w:rPr>
        <w:t>ends meet</w:t>
      </w:r>
      <w:r w:rsidRPr="006D4F93">
        <w:rPr>
          <w:u w:val="single"/>
        </w:rPr>
        <w:t xml:space="preserve"> if this continues?”</w:t>
      </w:r>
    </w:p>
    <w:p w14:paraId="0F819904" w14:textId="77777777" w:rsidR="006D4F93" w:rsidRPr="006D4F93" w:rsidRDefault="006D4F93" w:rsidP="006D4F93">
      <w:pPr>
        <w:rPr>
          <w:sz w:val="16"/>
        </w:rPr>
      </w:pPr>
      <w:r w:rsidRPr="006D4F93">
        <w:rPr>
          <w:sz w:val="16"/>
        </w:rPr>
        <w:t>Abigail Jackson, a White House spokesperson, said: “President Trump is a tireless advocate for American farmers – they keep our families fed and our country prosperous. He trusts farmers and is committed to ensuring they have the workforce needed to remain successful.”</w:t>
      </w:r>
    </w:p>
    <w:p w14:paraId="79D7D7E3" w14:textId="77777777" w:rsidR="006D4F93" w:rsidRPr="006D4F93" w:rsidRDefault="006D4F93" w:rsidP="006D4F93">
      <w:pPr>
        <w:rPr>
          <w:sz w:val="16"/>
        </w:rPr>
      </w:pPr>
      <w:r w:rsidRPr="006D4F93">
        <w:rPr>
          <w:sz w:val="16"/>
        </w:rPr>
        <w:t>The Department of Agriculture and Ice did not respond to requests for comment.</w:t>
      </w:r>
    </w:p>
    <w:p w14:paraId="68820A76" w14:textId="77777777" w:rsidR="006D4F93" w:rsidRPr="006D4F93" w:rsidRDefault="006D4F93" w:rsidP="006D4F93">
      <w:pPr>
        <w:rPr>
          <w:sz w:val="16"/>
        </w:rPr>
      </w:pPr>
      <w:r w:rsidRPr="006D4F93">
        <w:rPr>
          <w:sz w:val="16"/>
        </w:rPr>
        <w:t>Most of the</w:t>
      </w:r>
      <w:r w:rsidRPr="00AA7BDB">
        <w:t> more than 2.6 million</w:t>
      </w:r>
      <w:r w:rsidRPr="006D4F93">
        <w:rPr>
          <w:sz w:val="16"/>
        </w:rPr>
        <w:t> farm workers in the US are Hispanic, non-citizen immigrants. Around 40% of US farm workers are estimated to be undocumented.</w:t>
      </w:r>
    </w:p>
    <w:p w14:paraId="5FD83964" w14:textId="77777777" w:rsidR="006D4F93" w:rsidRPr="006D4F93" w:rsidRDefault="006D4F93" w:rsidP="006D4F93">
      <w:pPr>
        <w:rPr>
          <w:u w:val="single"/>
        </w:rPr>
      </w:pPr>
      <w:r w:rsidRPr="006D4F93">
        <w:rPr>
          <w:u w:val="single"/>
        </w:rPr>
        <w:t xml:space="preserve">Last month, </w:t>
      </w:r>
      <w:r w:rsidRPr="006D4F93">
        <w:rPr>
          <w:highlight w:val="cyan"/>
          <w:u w:val="single"/>
        </w:rPr>
        <w:t>the</w:t>
      </w:r>
      <w:r w:rsidRPr="006D4F93">
        <w:rPr>
          <w:u w:val="single"/>
        </w:rPr>
        <w:t xml:space="preserve"> Trump </w:t>
      </w:r>
      <w:r w:rsidRPr="006D4F93">
        <w:rPr>
          <w:highlight w:val="cyan"/>
          <w:u w:val="single"/>
        </w:rPr>
        <w:t>administration called for</w:t>
      </w:r>
      <w:r w:rsidRPr="006D4F93">
        <w:rPr>
          <w:u w:val="single"/>
        </w:rPr>
        <w:t xml:space="preserve"> </w:t>
      </w:r>
      <w:r w:rsidRPr="006D4F93">
        <w:rPr>
          <w:highlight w:val="cyan"/>
          <w:u w:val="single"/>
        </w:rPr>
        <w:t>Ice</w:t>
      </w:r>
      <w:r w:rsidRPr="006D4F93">
        <w:rPr>
          <w:u w:val="single"/>
        </w:rPr>
        <w:t xml:space="preserve"> arrest </w:t>
      </w:r>
      <w:r w:rsidRPr="006D4F93">
        <w:rPr>
          <w:highlight w:val="cyan"/>
          <w:u w:val="single"/>
        </w:rPr>
        <w:t>quotas of 3,000 per day</w:t>
      </w:r>
      <w:r w:rsidRPr="006D4F93">
        <w:rPr>
          <w:u w:val="single"/>
        </w:rPr>
        <w:t xml:space="preserve">, up from 1,000. Following criticism of the raids, </w:t>
      </w:r>
      <w:r w:rsidRPr="006D4F93">
        <w:rPr>
          <w:highlight w:val="cyan"/>
          <w:u w:val="single"/>
        </w:rPr>
        <w:t>Trump claimed</w:t>
      </w:r>
      <w:r w:rsidRPr="006D4F93">
        <w:rPr>
          <w:u w:val="single"/>
        </w:rPr>
        <w:t xml:space="preserve"> that </w:t>
      </w:r>
      <w:r w:rsidRPr="006D4F93">
        <w:rPr>
          <w:highlight w:val="cyan"/>
          <w:u w:val="single"/>
        </w:rPr>
        <w:t>changes were coming to</w:t>
      </w:r>
      <w:r w:rsidRPr="006D4F93">
        <w:rPr>
          <w:u w:val="single"/>
        </w:rPr>
        <w:t xml:space="preserve"> how </w:t>
      </w:r>
      <w:r w:rsidRPr="006D4F93">
        <w:rPr>
          <w:highlight w:val="cyan"/>
          <w:u w:val="single"/>
        </w:rPr>
        <w:t>raids</w:t>
      </w:r>
      <w:r w:rsidRPr="006D4F93">
        <w:rPr>
          <w:u w:val="single"/>
        </w:rPr>
        <w:t xml:space="preserve"> were conducted </w:t>
      </w:r>
      <w:r w:rsidRPr="006D4F93">
        <w:rPr>
          <w:highlight w:val="cyan"/>
          <w:u w:val="single"/>
        </w:rPr>
        <w:t>in agriculture</w:t>
      </w:r>
      <w:r w:rsidRPr="006D4F93">
        <w:rPr>
          <w:u w:val="single"/>
        </w:rPr>
        <w:t xml:space="preserve">, hospitality and food service, </w:t>
      </w:r>
      <w:r w:rsidRPr="006D4F93">
        <w:rPr>
          <w:highlight w:val="cyan"/>
          <w:u w:val="single"/>
        </w:rPr>
        <w:t>though a directive issued by Ice to stop targeting such sites was </w:t>
      </w:r>
      <w:r w:rsidRPr="00AA7BDB">
        <w:rPr>
          <w:highlight w:val="cyan"/>
        </w:rPr>
        <w:t>reversed</w:t>
      </w:r>
      <w:r w:rsidRPr="006D4F93">
        <w:rPr>
          <w:u w:val="single"/>
        </w:rPr>
        <w:t>.</w:t>
      </w:r>
    </w:p>
    <w:p w14:paraId="051E9A15" w14:textId="77777777" w:rsidR="006C0E23" w:rsidRDefault="006C0E23" w:rsidP="006C0E23">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0209C890" w14:textId="77777777" w:rsidR="006C0E23" w:rsidRPr="005417E9" w:rsidRDefault="006C0E23" w:rsidP="006C0E23">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4C5FE0E1" w14:textId="77777777" w:rsidR="006C0E23" w:rsidRDefault="006C0E23" w:rsidP="006C0E23">
      <w:pPr>
        <w:spacing w:after="120"/>
        <w:rPr>
          <w:u w:val="single"/>
        </w:rPr>
      </w:pPr>
      <w:r w:rsidRPr="005417E9">
        <w:rPr>
          <w:u w:val="single"/>
        </w:rPr>
        <w:t xml:space="preserve">Abstract </w:t>
      </w:r>
    </w:p>
    <w:p w14:paraId="1542E3CC" w14:textId="77777777" w:rsidR="006C0E23" w:rsidRPr="006C0E23" w:rsidRDefault="006C0E23" w:rsidP="006C0E23">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2E4C7E">
        <w:rPr>
          <w:highlight w:val="cya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2E4C7E">
        <w:rPr>
          <w:highlight w:val="cya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2E4C7E">
        <w:rPr>
          <w:highlight w:val="cya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2E4C7E">
        <w:rPr>
          <w:highlight w:val="cyan"/>
          <w:u w:val="single"/>
        </w:rPr>
        <w:t>specifically</w:t>
      </w:r>
      <w:r w:rsidRPr="005417E9">
        <w:rPr>
          <w:u w:val="single"/>
        </w:rPr>
        <w:t xml:space="preserve"> the Immigration Reform and Control Act </w:t>
      </w:r>
      <w:r w:rsidRPr="005417E9">
        <w:rPr>
          <w:sz w:val="16"/>
        </w:rPr>
        <w:t>(</w:t>
      </w:r>
      <w:r w:rsidRPr="002E4C7E">
        <w:rPr>
          <w:highlight w:val="cyan"/>
          <w:u w:val="single"/>
        </w:rPr>
        <w:t>IRCA</w:t>
      </w:r>
      <w:r w:rsidRPr="002E4C7E">
        <w:rPr>
          <w:sz w:val="16"/>
          <w:highlight w:val="cyan"/>
        </w:rPr>
        <w:t>)</w:t>
      </w:r>
      <w:r w:rsidRPr="005417E9">
        <w:rPr>
          <w:sz w:val="16"/>
        </w:rPr>
        <w:t xml:space="preserve">, </w:t>
      </w:r>
      <w:r w:rsidRPr="005417E9">
        <w:rPr>
          <w:u w:val="single"/>
        </w:rPr>
        <w:t xml:space="preserve">it also </w:t>
      </w:r>
      <w:r w:rsidRPr="002E4C7E">
        <w:rPr>
          <w:highlight w:val="cyan"/>
          <w:u w:val="single"/>
        </w:rPr>
        <w:t>highlights</w:t>
      </w:r>
      <w:r w:rsidRPr="005417E9">
        <w:rPr>
          <w:u w:val="single"/>
        </w:rPr>
        <w:t xml:space="preserve"> the </w:t>
      </w:r>
      <w:r w:rsidRPr="002E4C7E">
        <w:rPr>
          <w:highlight w:val="cya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4229BB3D" w14:textId="77777777" w:rsidR="006C0E23" w:rsidRPr="0038557B" w:rsidRDefault="006C0E23" w:rsidP="006C0E23">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food-service,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367EFF">
        <w:rPr>
          <w:rStyle w:val="Emphasis"/>
          <w:highlight w:val="cyan"/>
        </w:rPr>
        <w:t>IRCA</w:t>
      </w:r>
      <w:r w:rsidRPr="00367EFF">
        <w:rPr>
          <w:rStyle w:val="Emphasis"/>
        </w:rPr>
        <w:t xml:space="preserve">) of 1986 </w:t>
      </w:r>
      <w:r w:rsidRPr="00367EFF">
        <w:rPr>
          <w:rStyle w:val="Emphasis"/>
          <w:highlight w:val="cyan"/>
        </w:rPr>
        <w:t>limit</w:t>
      </w:r>
      <w:r w:rsidRPr="00367EFF">
        <w:rPr>
          <w:rStyle w:val="Emphasis"/>
        </w:rPr>
        <w:t xml:space="preserve"> the </w:t>
      </w:r>
      <w:r w:rsidRPr="00367EFF">
        <w:rPr>
          <w:rStyle w:val="Emphasis"/>
          <w:highlight w:val="cyan"/>
        </w:rPr>
        <w:t>rights</w:t>
      </w:r>
      <w:r w:rsidRPr="00367EFF">
        <w:rPr>
          <w:rStyle w:val="Emphasis"/>
        </w:rPr>
        <w:t xml:space="preserve"> and protections of these workers. Employers use the </w:t>
      </w:r>
      <w:r w:rsidRPr="00367EFF">
        <w:rPr>
          <w:rStyle w:val="Emphasis"/>
          <w:highlight w:val="cyan"/>
        </w:rPr>
        <w:t>threat</w:t>
      </w:r>
      <w:r w:rsidRPr="00367EFF">
        <w:rPr>
          <w:rStyle w:val="Emphasis"/>
        </w:rPr>
        <w:t xml:space="preserve"> </w:t>
      </w:r>
      <w:r w:rsidRPr="00367EFF">
        <w:rPr>
          <w:rStyle w:val="Emphasis"/>
          <w:highlight w:val="cyan"/>
        </w:rPr>
        <w:t>of immigration enforcement</w:t>
      </w:r>
      <w:r w:rsidRPr="00367EFF">
        <w:rPr>
          <w:rStyle w:val="Emphasis"/>
        </w:rPr>
        <w:t xml:space="preserve"> to </w:t>
      </w:r>
      <w:r w:rsidRPr="00367EFF">
        <w:rPr>
          <w:rStyle w:val="Emphasis"/>
          <w:highlight w:val="cyan"/>
        </w:rPr>
        <w:t>create</w:t>
      </w:r>
      <w:r w:rsidRPr="00367EFF">
        <w:rPr>
          <w:rStyle w:val="Emphasis"/>
        </w:rPr>
        <w:t xml:space="preserve"> an atmosphere of coercion and </w:t>
      </w:r>
      <w:r w:rsidRPr="00367EFF">
        <w:rPr>
          <w:rStyle w:val="Emphasis"/>
          <w:highlight w:val="cyan"/>
        </w:rPr>
        <w:t>exploitation</w:t>
      </w:r>
      <w:r w:rsidRPr="00367EFF">
        <w:rPr>
          <w:rStyle w:val="Emphasis"/>
        </w:rPr>
        <w:t xml:space="preserve"> in which undocumented </w:t>
      </w:r>
      <w:r w:rsidRPr="00367EFF">
        <w:rPr>
          <w:rStyle w:val="Emphasis"/>
          <w:highlight w:val="cyan"/>
        </w:rPr>
        <w:t>workers</w:t>
      </w:r>
      <w:r w:rsidRPr="00367EFF">
        <w:rPr>
          <w:rStyle w:val="Emphasis"/>
        </w:rPr>
        <w:t xml:space="preserve"> are </w:t>
      </w:r>
      <w:r w:rsidRPr="00367EFF">
        <w:rPr>
          <w:rStyle w:val="Emphasis"/>
          <w:highlight w:val="cyan"/>
        </w:rPr>
        <w:t>reluctant</w:t>
      </w:r>
      <w:r w:rsidRPr="00367EFF">
        <w:rPr>
          <w:rStyle w:val="Emphasis"/>
        </w:rPr>
        <w:t xml:space="preserve"> to </w:t>
      </w:r>
      <w:r w:rsidRPr="00367EFF">
        <w:rPr>
          <w:rStyle w:val="Emphasis"/>
          <w:highlight w:val="cyan"/>
        </w:rPr>
        <w:t>report</w:t>
      </w:r>
      <w:r w:rsidRPr="00367EFF">
        <w:rPr>
          <w:rStyle w:val="Emphasis"/>
        </w:rPr>
        <w:t xml:space="preserve"> </w:t>
      </w:r>
      <w:r w:rsidRPr="00367EFF">
        <w:rPr>
          <w:rStyle w:val="Emphasis"/>
          <w:highlight w:val="cyan"/>
        </w:rPr>
        <w:t>abusive</w:t>
      </w:r>
      <w:r w:rsidRPr="00367EFF">
        <w:rPr>
          <w:rStyle w:val="Emphasis"/>
        </w:rPr>
        <w:t xml:space="preserve"> employer </w:t>
      </w:r>
      <w:r w:rsidRPr="00367EFF">
        <w:rPr>
          <w:rStyle w:val="Emphasis"/>
          <w:highlight w:val="cyan"/>
        </w:rPr>
        <w:t>practices</w:t>
      </w:r>
      <w:r w:rsidRPr="00367EFF">
        <w:rPr>
          <w:rStyle w:val="Emphasis"/>
        </w:rPr>
        <w:t>.</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xml:space="preserve">, requires all employers to collect immigration status information on all employees using Form I-9s, and sanctions employers who hire unauthorized workers (Wishnie,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xml:space="preserve">, an estimated 22% of undocumented immigrants worked in private households (Desilver, </w:t>
      </w:r>
      <w:r w:rsidRPr="0038557B">
        <w:rPr>
          <w:sz w:val="12"/>
          <w:szCs w:val="12"/>
          <w:u w:val="single"/>
        </w:rPr>
        <w:t>2017). The majority of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work days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xml:space="preserve">. It looks, in particular, at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5600DA7E" w14:textId="77777777" w:rsidR="006C0E23" w:rsidRPr="0038557B" w:rsidRDefault="00000000" w:rsidP="006C0E23">
      <w:pPr>
        <w:spacing w:after="120"/>
        <w:rPr>
          <w:sz w:val="12"/>
          <w:szCs w:val="12"/>
        </w:rPr>
      </w:pPr>
      <w:r>
        <w:rPr>
          <w:sz w:val="12"/>
          <w:szCs w:val="12"/>
        </w:rPr>
        <w:pict w14:anchorId="0A922007">
          <v:rect id="_x0000_i1025" style="width:0;height:1.5pt" o:hralign="center" o:hrstd="t" o:hr="t" fillcolor="#a0a0a0" stroked="f"/>
        </w:pict>
      </w:r>
    </w:p>
    <w:p w14:paraId="79CAEA9D" w14:textId="77777777" w:rsidR="006C0E23" w:rsidRPr="0038557B" w:rsidRDefault="006C0E23" w:rsidP="006C0E23">
      <w:pPr>
        <w:spacing w:after="120"/>
        <w:rPr>
          <w:sz w:val="12"/>
          <w:szCs w:val="12"/>
          <w:u w:val="single"/>
        </w:rPr>
      </w:pPr>
      <w:r w:rsidRPr="0038557B">
        <w:rPr>
          <w:sz w:val="12"/>
          <w:szCs w:val="12"/>
          <w:u w:val="single"/>
        </w:rPr>
        <w:t xml:space="preserve"> Rights and Protections of the Undocumented Worker </w:t>
      </w:r>
    </w:p>
    <w:p w14:paraId="789776E0" w14:textId="77777777" w:rsidR="006C0E23" w:rsidRDefault="006C0E23" w:rsidP="006C0E23">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2E4C7E">
        <w:rPr>
          <w:highlight w:val="cya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2E4C7E">
        <w:rPr>
          <w:highlight w:val="cyan"/>
          <w:u w:val="single"/>
        </w:rPr>
        <w:t>enforce</w:t>
      </w:r>
      <w:r w:rsidRPr="005417E9">
        <w:rPr>
          <w:u w:val="single"/>
        </w:rPr>
        <w:t xml:space="preserve"> </w:t>
      </w:r>
      <w:r w:rsidRPr="002E4C7E">
        <w:rPr>
          <w:highlight w:val="cya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2E4C7E">
        <w:rPr>
          <w:highlight w:val="cyan"/>
          <w:u w:val="single"/>
        </w:rPr>
        <w:t>However</w:t>
      </w:r>
      <w:r w:rsidRPr="005417E9">
        <w:rPr>
          <w:sz w:val="16"/>
        </w:rPr>
        <w:t xml:space="preserve">, </w:t>
      </w:r>
      <w:r w:rsidRPr="005417E9">
        <w:rPr>
          <w:u w:val="single"/>
        </w:rPr>
        <w:t xml:space="preserve">ongoing </w:t>
      </w:r>
      <w:r w:rsidRPr="002E4C7E">
        <w:rPr>
          <w:highlight w:val="cyan"/>
          <w:u w:val="single"/>
        </w:rPr>
        <w:t>systemic failures</w:t>
      </w:r>
      <w:r w:rsidRPr="005417E9">
        <w:rPr>
          <w:u w:val="single"/>
        </w:rPr>
        <w:t xml:space="preserve"> to enforce employer sanctions and </w:t>
      </w:r>
      <w:r w:rsidRPr="002E4C7E">
        <w:rPr>
          <w:highlight w:val="cyan"/>
          <w:u w:val="single"/>
        </w:rPr>
        <w:t>limit</w:t>
      </w:r>
      <w:r w:rsidRPr="005417E9">
        <w:rPr>
          <w:u w:val="single"/>
        </w:rPr>
        <w:t xml:space="preserve"> the </w:t>
      </w:r>
      <w:r w:rsidRPr="002E4C7E">
        <w:rPr>
          <w:highlight w:val="cyan"/>
          <w:u w:val="single"/>
        </w:rPr>
        <w:t>involvement</w:t>
      </w:r>
      <w:r w:rsidRPr="005417E9">
        <w:rPr>
          <w:u w:val="single"/>
        </w:rPr>
        <w:t xml:space="preserve"> of immigration law </w:t>
      </w:r>
      <w:r w:rsidRPr="002E4C7E">
        <w:rPr>
          <w:highlight w:val="cyan"/>
          <w:u w:val="single"/>
        </w:rPr>
        <w:t>in</w:t>
      </w:r>
      <w:r w:rsidRPr="005417E9">
        <w:rPr>
          <w:u w:val="single"/>
        </w:rPr>
        <w:t xml:space="preserve"> labor </w:t>
      </w:r>
      <w:r w:rsidRPr="002E4C7E">
        <w:rPr>
          <w:highlight w:val="cyan"/>
          <w:u w:val="single"/>
        </w:rPr>
        <w:t>disputes</w:t>
      </w:r>
      <w:r w:rsidRPr="005417E9">
        <w:rPr>
          <w:u w:val="single"/>
        </w:rPr>
        <w:t xml:space="preserve"> </w:t>
      </w:r>
      <w:r w:rsidRPr="002E4C7E">
        <w:rPr>
          <w:highlight w:val="cyan"/>
          <w:u w:val="single"/>
        </w:rPr>
        <w:t>discourage</w:t>
      </w:r>
      <w:r w:rsidRPr="005417E9">
        <w:rPr>
          <w:u w:val="single"/>
        </w:rPr>
        <w:t xml:space="preserve"> undocumented </w:t>
      </w:r>
      <w:r w:rsidRPr="002E4C7E">
        <w:rPr>
          <w:highlight w:val="cyan"/>
          <w:u w:val="single"/>
        </w:rPr>
        <w:t>workers</w:t>
      </w:r>
      <w:r w:rsidRPr="005417E9">
        <w:rPr>
          <w:u w:val="single"/>
        </w:rPr>
        <w:t xml:space="preserve"> </w:t>
      </w:r>
      <w:r w:rsidRPr="002E4C7E">
        <w:rPr>
          <w:highlight w:val="cyan"/>
          <w:u w:val="single"/>
        </w:rPr>
        <w:t>from fighting</w:t>
      </w:r>
      <w:r w:rsidRPr="005417E9">
        <w:rPr>
          <w:u w:val="single"/>
        </w:rPr>
        <w:t xml:space="preserve"> </w:t>
      </w:r>
      <w:r w:rsidRPr="002E4C7E">
        <w:rPr>
          <w:highlight w:val="cyan"/>
          <w:u w:val="single"/>
        </w:rPr>
        <w:t>unfair</w:t>
      </w:r>
      <w:r w:rsidRPr="005417E9">
        <w:rPr>
          <w:u w:val="single"/>
        </w:rPr>
        <w:t xml:space="preserve"> work </w:t>
      </w:r>
      <w:r w:rsidRPr="002E4C7E">
        <w:rPr>
          <w:highlight w:val="cyan"/>
          <w:u w:val="single"/>
        </w:rPr>
        <w:t>treatment</w:t>
      </w:r>
      <w:r w:rsidRPr="005417E9">
        <w:rPr>
          <w:u w:val="single"/>
        </w:rPr>
        <w:t xml:space="preserve"> </w:t>
      </w:r>
      <w:r w:rsidRPr="005417E9">
        <w:rPr>
          <w:sz w:val="16"/>
        </w:rPr>
        <w:t xml:space="preserve">(Wishnie, </w:t>
      </w:r>
      <w:r w:rsidRPr="005417E9">
        <w:rPr>
          <w:u w:val="single"/>
        </w:rPr>
        <w:t>2003).</w:t>
      </w:r>
    </w:p>
    <w:p w14:paraId="65B87AAA" w14:textId="77777777" w:rsidR="006C0E23" w:rsidRPr="006E24AF" w:rsidRDefault="006C0E23" w:rsidP="006C0E23">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 xml:space="preserve">(Wishnie, </w:t>
      </w:r>
      <w:r w:rsidRPr="005417E9">
        <w:rPr>
          <w:u w:val="single"/>
        </w:rPr>
        <w:t xml:space="preserve">2003). Anti-retaliation </w:t>
      </w:r>
      <w:r w:rsidRPr="002E4C7E">
        <w:rPr>
          <w:highlight w:val="cyan"/>
          <w:u w:val="single"/>
        </w:rPr>
        <w:t>provisions make</w:t>
      </w:r>
      <w:r w:rsidRPr="005417E9">
        <w:rPr>
          <w:u w:val="single"/>
        </w:rPr>
        <w:t xml:space="preserve"> it </w:t>
      </w:r>
      <w:r w:rsidRPr="002E4C7E">
        <w:rPr>
          <w:highlight w:val="cyan"/>
          <w:u w:val="single"/>
        </w:rPr>
        <w:t>unlawful</w:t>
      </w:r>
      <w:r w:rsidRPr="005417E9">
        <w:rPr>
          <w:u w:val="single"/>
        </w:rPr>
        <w:t xml:space="preserve"> for employers </w:t>
      </w:r>
      <w:r w:rsidRPr="002E4C7E">
        <w:rPr>
          <w:highlight w:val="cyan"/>
          <w:u w:val="single"/>
        </w:rPr>
        <w:t>to</w:t>
      </w:r>
      <w:r w:rsidRPr="005417E9">
        <w:rPr>
          <w:u w:val="single"/>
        </w:rPr>
        <w:t xml:space="preserve"> </w:t>
      </w:r>
      <w:r w:rsidRPr="002E4C7E">
        <w:rPr>
          <w:highlight w:val="cyan"/>
          <w:u w:val="single"/>
        </w:rPr>
        <w:t>use undocumented status to terminate</w:t>
      </w:r>
      <w:r w:rsidRPr="005417E9">
        <w:rPr>
          <w:u w:val="single"/>
        </w:rPr>
        <w:t xml:space="preserve"> employment in retaliation of a worker complaint</w:t>
      </w:r>
      <w:r w:rsidRPr="005417E9">
        <w:rPr>
          <w:sz w:val="16"/>
        </w:rPr>
        <w:t xml:space="preserve">. </w:t>
      </w:r>
      <w:r w:rsidRPr="002E4C7E">
        <w:rPr>
          <w:highlight w:val="cyan"/>
          <w:u w:val="single"/>
        </w:rPr>
        <w:t>However</w:t>
      </w:r>
      <w:r w:rsidRPr="005417E9">
        <w:rPr>
          <w:sz w:val="16"/>
        </w:rPr>
        <w:t>, if employer retaliation does occur, Immigration and Customs Enforcement (</w:t>
      </w:r>
      <w:r w:rsidRPr="002E4C7E">
        <w:rPr>
          <w:highlight w:val="cyan"/>
          <w:u w:val="single"/>
        </w:rPr>
        <w:t>ICE</w:t>
      </w:r>
      <w:r w:rsidRPr="002E4C7E">
        <w:rPr>
          <w:sz w:val="16"/>
          <w:highlight w:val="cyan"/>
        </w:rPr>
        <w:t xml:space="preserve">) </w:t>
      </w:r>
      <w:r w:rsidRPr="002E4C7E">
        <w:rPr>
          <w:highlight w:val="cyan"/>
          <w:u w:val="single"/>
        </w:rPr>
        <w:t>can still follow up</w:t>
      </w:r>
      <w:r w:rsidRPr="005417E9">
        <w:rPr>
          <w:u w:val="single"/>
        </w:rPr>
        <w:t xml:space="preserve"> on a report </w:t>
      </w:r>
      <w:r w:rsidRPr="002E4C7E">
        <w:rPr>
          <w:highlight w:val="cyan"/>
          <w:u w:val="single"/>
        </w:rPr>
        <w:t>and</w:t>
      </w:r>
      <w:r w:rsidRPr="005417E9">
        <w:rPr>
          <w:u w:val="single"/>
        </w:rPr>
        <w:t xml:space="preserve"> attempt to </w:t>
      </w:r>
      <w:r w:rsidRPr="002E4C7E">
        <w:rPr>
          <w:highlight w:val="cya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7146BF5F" w14:textId="77777777" w:rsidR="006C0E23" w:rsidRPr="006E24AF" w:rsidRDefault="006C0E23" w:rsidP="006C0E23">
      <w:pPr>
        <w:spacing w:after="120"/>
        <w:rPr>
          <w:sz w:val="16"/>
        </w:rPr>
      </w:pPr>
      <w:r w:rsidRPr="005417E9">
        <w:rPr>
          <w:sz w:val="16"/>
        </w:rPr>
        <w:t xml:space="preserve"> The Foundations of Discrimination </w:t>
      </w:r>
    </w:p>
    <w:p w14:paraId="422883C4" w14:textId="77777777" w:rsidR="006C0E23" w:rsidRDefault="006C0E23" w:rsidP="006C0E23">
      <w:pPr>
        <w:spacing w:after="120"/>
        <w:rPr>
          <w:u w:val="single"/>
        </w:rPr>
      </w:pPr>
      <w:r w:rsidRPr="005417E9">
        <w:rPr>
          <w:sz w:val="16"/>
        </w:rPr>
        <w:t xml:space="preserve">Workplace discrimination against first-generation undocumented Latinx immigrants can be understood as an effect of a larger dynamic sociological pattern in which positive values are attributed to in-groups (i.e., groups we feel that we belong to)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2753D18B" w14:textId="77777777" w:rsidR="006C0E23" w:rsidRPr="006E24AF" w:rsidRDefault="006C0E23" w:rsidP="006C0E23">
      <w:pPr>
        <w:spacing w:after="120"/>
        <w:rPr>
          <w:sz w:val="16"/>
        </w:rPr>
      </w:pPr>
      <w:r w:rsidRPr="005417E9">
        <w:rPr>
          <w:u w:val="single"/>
        </w:rPr>
        <w:t xml:space="preserve"> </w:t>
      </w:r>
      <w:r w:rsidRPr="002E4C7E">
        <w:rPr>
          <w:highlight w:val="cyan"/>
          <w:u w:val="single"/>
        </w:rPr>
        <w:t>Stereotyping</w:t>
      </w:r>
      <w:r w:rsidRPr="005417E9">
        <w:rPr>
          <w:u w:val="single"/>
        </w:rPr>
        <w:t xml:space="preserve"> </w:t>
      </w:r>
      <w:r w:rsidRPr="002E4C7E">
        <w:rPr>
          <w:highlight w:val="cyan"/>
          <w:u w:val="single"/>
        </w:rPr>
        <w:t>of</w:t>
      </w:r>
      <w:r w:rsidRPr="005417E9">
        <w:rPr>
          <w:u w:val="single"/>
        </w:rPr>
        <w:t xml:space="preserve"> first-generation Latinx </w:t>
      </w:r>
      <w:r w:rsidRPr="002E4C7E">
        <w:rPr>
          <w:highlight w:val="cyan"/>
          <w:u w:val="single"/>
        </w:rPr>
        <w:t>immigrants</w:t>
      </w:r>
      <w:r w:rsidRPr="005417E9">
        <w:rPr>
          <w:u w:val="single"/>
        </w:rPr>
        <w:t xml:space="preserve"> </w:t>
      </w:r>
      <w:r w:rsidRPr="002E4C7E">
        <w:rPr>
          <w:highlight w:val="cyan"/>
          <w:u w:val="single"/>
        </w:rPr>
        <w:t>paves</w:t>
      </w:r>
      <w:r w:rsidRPr="005417E9">
        <w:rPr>
          <w:u w:val="single"/>
        </w:rPr>
        <w:t xml:space="preserve"> the </w:t>
      </w:r>
      <w:r w:rsidRPr="002E4C7E">
        <w:rPr>
          <w:highlight w:val="cyan"/>
          <w:u w:val="single"/>
        </w:rPr>
        <w:t>way</w:t>
      </w:r>
      <w:r w:rsidRPr="005417E9">
        <w:rPr>
          <w:u w:val="single"/>
        </w:rPr>
        <w:t xml:space="preserve"> </w:t>
      </w:r>
      <w:r w:rsidRPr="002E4C7E">
        <w:rPr>
          <w:highlight w:val="cyan"/>
          <w:u w:val="single"/>
        </w:rPr>
        <w:t>for</w:t>
      </w:r>
      <w:r w:rsidRPr="005417E9">
        <w:rPr>
          <w:u w:val="single"/>
        </w:rPr>
        <w:t xml:space="preserve"> ethno-racial profiling and </w:t>
      </w:r>
      <w:r w:rsidRPr="002E4C7E">
        <w:rPr>
          <w:highlight w:val="cya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559A8515" w14:textId="77777777" w:rsidR="006C0E23" w:rsidRDefault="006C0E23" w:rsidP="006C0E23">
      <w:pPr>
        <w:spacing w:after="120"/>
        <w:rPr>
          <w:u w:val="single"/>
        </w:rPr>
      </w:pPr>
      <w:r w:rsidRPr="005417E9">
        <w:rPr>
          <w:u w:val="single"/>
        </w:rPr>
        <w:t xml:space="preserve"> </w:t>
      </w:r>
      <w:r w:rsidRPr="002E4C7E">
        <w:rPr>
          <w:highlight w:val="cyan"/>
          <w:u w:val="single"/>
        </w:rPr>
        <w:t>These</w:t>
      </w:r>
      <w:r w:rsidRPr="005417E9">
        <w:rPr>
          <w:u w:val="single"/>
        </w:rPr>
        <w:t xml:space="preserve"> political and social </w:t>
      </w:r>
      <w:r w:rsidRPr="002E4C7E">
        <w:rPr>
          <w:highlight w:val="cyan"/>
          <w:u w:val="single"/>
        </w:rPr>
        <w:t>attitudes</w:t>
      </w:r>
      <w:r w:rsidRPr="005417E9">
        <w:rPr>
          <w:u w:val="single"/>
        </w:rPr>
        <w:t xml:space="preserve"> </w:t>
      </w:r>
      <w:r w:rsidRPr="002E4C7E">
        <w:rPr>
          <w:highlight w:val="cya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 but lack access to resources and community networks while facing language and cultural barriers that might, in some small ways, mitigate their vulnerabilities.</w:t>
      </w:r>
      <w:r w:rsidRPr="005417E9">
        <w:rPr>
          <w:u w:val="single"/>
        </w:rPr>
        <w:t xml:space="preserve"> </w:t>
      </w:r>
    </w:p>
    <w:p w14:paraId="23F04A53" w14:textId="77777777" w:rsidR="006C0E23" w:rsidRPr="006C0E23" w:rsidRDefault="006C0E23" w:rsidP="006C0E23">
      <w:pPr>
        <w:spacing w:after="120"/>
        <w:rPr>
          <w:sz w:val="12"/>
          <w:szCs w:val="12"/>
          <w:u w:val="single"/>
        </w:rPr>
      </w:pPr>
      <w:r w:rsidRPr="006C0E23">
        <w:rPr>
          <w:sz w:val="12"/>
          <w:szCs w:val="12"/>
          <w:u w:val="single"/>
        </w:rPr>
        <w:t xml:space="preserve">Individual Cost of Workplace Discrimination </w:t>
      </w:r>
    </w:p>
    <w:p w14:paraId="546027DF" w14:textId="77777777" w:rsidR="006C0E23" w:rsidRPr="006C0E23" w:rsidRDefault="006C0E23" w:rsidP="006C0E23">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07E66810" w14:textId="77777777" w:rsidR="006C0E23" w:rsidRPr="006C0E23" w:rsidRDefault="006C0E23" w:rsidP="006C0E23">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2D32DD52" w14:textId="77777777" w:rsidR="006C0E23" w:rsidRDefault="006C0E23" w:rsidP="006C0E23">
      <w:pPr>
        <w:spacing w:after="120"/>
        <w:rPr>
          <w:u w:val="single"/>
        </w:rPr>
      </w:pPr>
      <w:r w:rsidRPr="002E4C7E">
        <w:rPr>
          <w:highlight w:val="cyan"/>
          <w:u w:val="single"/>
        </w:rPr>
        <w:t>The</w:t>
      </w:r>
      <w:r w:rsidRPr="005417E9">
        <w:rPr>
          <w:u w:val="single"/>
        </w:rPr>
        <w:t xml:space="preserve"> overt </w:t>
      </w:r>
      <w:r w:rsidRPr="002E4C7E">
        <w:rPr>
          <w:highlight w:val="cyan"/>
          <w:u w:val="single"/>
        </w:rPr>
        <w:t>threat of employer retaliation and</w:t>
      </w:r>
      <w:r w:rsidRPr="005417E9">
        <w:rPr>
          <w:u w:val="single"/>
        </w:rPr>
        <w:t xml:space="preserve"> the possibility of </w:t>
      </w:r>
      <w:r w:rsidRPr="002E4C7E">
        <w:rPr>
          <w:highlight w:val="cyan"/>
          <w:u w:val="single"/>
        </w:rPr>
        <w:t>ICE raids</w:t>
      </w:r>
      <w:r w:rsidRPr="005417E9">
        <w:rPr>
          <w:u w:val="single"/>
        </w:rPr>
        <w:t xml:space="preserve"> both at home and at work have a strong negative impact</w:t>
      </w:r>
      <w:r w:rsidRPr="005417E9">
        <w:rPr>
          <w:sz w:val="16"/>
        </w:rPr>
        <w:t xml:space="preserve">. Such threats </w:t>
      </w:r>
      <w:r w:rsidRPr="002E4C7E">
        <w:rPr>
          <w:highlight w:val="cyan"/>
          <w:u w:val="single"/>
        </w:rPr>
        <w:t>build a hypervigilance</w:t>
      </w:r>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2E4C7E">
        <w:rPr>
          <w:highlight w:val="cya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13614C69" w14:textId="77777777" w:rsidR="006C0E23" w:rsidRPr="00B5780E" w:rsidRDefault="006C0E23" w:rsidP="006C0E23">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health-care,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16BD25C6" w14:textId="77777777" w:rsidR="006C0E23" w:rsidRPr="00B5780E" w:rsidRDefault="006C0E23" w:rsidP="006C0E23">
      <w:pPr>
        <w:spacing w:after="120"/>
        <w:rPr>
          <w:sz w:val="12"/>
          <w:szCs w:val="12"/>
          <w:u w:val="single"/>
        </w:rPr>
      </w:pPr>
      <w:r w:rsidRPr="005417E9">
        <w:rPr>
          <w:sz w:val="12"/>
          <w:szCs w:val="12"/>
          <w:u w:val="single"/>
        </w:rPr>
        <w:t>Responses to Workplace Discrimination</w:t>
      </w:r>
    </w:p>
    <w:p w14:paraId="715ED74C" w14:textId="77777777" w:rsidR="006C0E23" w:rsidRPr="00B5780E" w:rsidRDefault="006C0E23" w:rsidP="006C0E23">
      <w:pPr>
        <w:spacing w:after="120"/>
        <w:rPr>
          <w:sz w:val="12"/>
          <w:szCs w:val="12"/>
        </w:rPr>
      </w:pPr>
      <w:r w:rsidRPr="005417E9">
        <w:rPr>
          <w:sz w:val="12"/>
          <w:szCs w:val="12"/>
          <w:u w:val="single"/>
        </w:rPr>
        <w:t xml:space="preserve"> A study of Hispanic undocumented immigrants from Houston</w:t>
      </w:r>
      <w:r w:rsidRPr="005417E9">
        <w:rPr>
          <w:sz w:val="12"/>
          <w:szCs w:val="12"/>
        </w:rPr>
        <w:t>,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taken into account when observing the high number of undocumented immigrants who do not report workplace discrimination</w:t>
      </w:r>
    </w:p>
    <w:p w14:paraId="5E766B8E" w14:textId="77777777" w:rsidR="006C0E23" w:rsidRPr="00B5780E" w:rsidRDefault="006C0E23" w:rsidP="006C0E23">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familismo,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000904A0" w14:textId="77777777" w:rsidR="006C0E23" w:rsidRPr="00B5780E" w:rsidRDefault="006C0E23" w:rsidP="006C0E23">
      <w:pPr>
        <w:spacing w:after="120"/>
        <w:rPr>
          <w:sz w:val="12"/>
          <w:szCs w:val="12"/>
          <w:u w:val="single"/>
        </w:rPr>
      </w:pPr>
      <w:r w:rsidRPr="005417E9">
        <w:rPr>
          <w:sz w:val="12"/>
          <w:szCs w:val="12"/>
          <w:u w:val="single"/>
        </w:rPr>
        <w:t>Conclusion</w:t>
      </w:r>
    </w:p>
    <w:p w14:paraId="75032006" w14:textId="77777777" w:rsidR="006C0E23" w:rsidRPr="00B5780E" w:rsidRDefault="006C0E23" w:rsidP="006C0E23">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13F08556" w14:textId="77777777" w:rsidR="006C0E23" w:rsidRDefault="006C0E23" w:rsidP="006C0E23">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are vital to create social systems that assist this population in gaining more rights and protections across the country. </w:t>
      </w:r>
      <w:r w:rsidRPr="002E4C7E">
        <w:rPr>
          <w:b/>
          <w:bCs/>
          <w:highlight w:val="cyan"/>
          <w:u w:val="single"/>
        </w:rPr>
        <w:t>While it is challenging to find undocumented populations willing to participate in studies</w:t>
      </w:r>
      <w:r w:rsidRPr="49B70540">
        <w:rPr>
          <w:sz w:val="16"/>
          <w:szCs w:val="16"/>
        </w:rPr>
        <w:t>, it is essential that we expand the ethnic backgrounds of the populations we work with in order to discover differences in patterns of discrimination, individual costs, and coping mechanisms. By doing so, we will have a deeper comprehension on the ways in which we can alter our own practices to support specific groups.</w:t>
      </w:r>
    </w:p>
    <w:p w14:paraId="0D37FECD" w14:textId="77777777" w:rsidR="006C0E23" w:rsidRDefault="006713A5" w:rsidP="006C0E23">
      <w:pPr>
        <w:pStyle w:val="Heading4"/>
      </w:pPr>
      <w:r>
        <w:t>The impact is normalized violence.</w:t>
      </w:r>
    </w:p>
    <w:p w14:paraId="3836A7AF" w14:textId="77777777" w:rsidR="006C0E23" w:rsidRPr="006C452F" w:rsidRDefault="006C0E23" w:rsidP="006C0E23">
      <w:pPr>
        <w:rPr>
          <w:sz w:val="16"/>
          <w:szCs w:val="16"/>
        </w:rPr>
      </w:pPr>
      <w:r w:rsidRPr="003B22FF">
        <w:rPr>
          <w:b/>
          <w:bCs/>
          <w:sz w:val="26"/>
          <w:szCs w:val="26"/>
        </w:rPr>
        <w:t>Segarra &amp; Prasad 24</w:t>
      </w:r>
      <w:r w:rsidR="007C1DFC">
        <w:rPr>
          <w:b/>
          <w:bCs/>
          <w:sz w:val="26"/>
          <w:szCs w:val="26"/>
        </w:rPr>
        <w:t xml:space="preserve"> </w:t>
      </w:r>
      <w:r w:rsidRPr="006C452F">
        <w:rPr>
          <w:sz w:val="16"/>
          <w:szCs w:val="16"/>
        </w:rPr>
        <w:t xml:space="preserve">[Paulina - Ph.D. Professor of Leadership and Management, Business and Economics School @ Universidad Anáhuac México, Ajnesh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volume 11, Article number: 45. Published: 03 January 2024. https://doi.org/10.1057/s41599-023-02449-5 //manny] </w:t>
      </w:r>
    </w:p>
    <w:p w14:paraId="23CBBAAB" w14:textId="77777777" w:rsidR="006C0E23" w:rsidRPr="000368F9" w:rsidRDefault="006C0E23" w:rsidP="006C0E23">
      <w:pPr>
        <w:rPr>
          <w:sz w:val="16"/>
        </w:rPr>
      </w:pPr>
      <w:r w:rsidRPr="00842B4A">
        <w:rPr>
          <w:u w:val="single"/>
        </w:rPr>
        <w:t xml:space="preserve">The </w:t>
      </w:r>
      <w:r w:rsidRPr="002E4C7E">
        <w:rPr>
          <w:highlight w:val="cyan"/>
          <w:u w:val="single"/>
        </w:rPr>
        <w:t>undocumented immigrant represents</w:t>
      </w:r>
      <w:r w:rsidRPr="00842B4A">
        <w:rPr>
          <w:u w:val="single"/>
        </w:rPr>
        <w:t xml:space="preserve"> a </w:t>
      </w:r>
      <w:r w:rsidRPr="002E4C7E">
        <w:rPr>
          <w:highlight w:val="cyan"/>
          <w:u w:val="single"/>
        </w:rPr>
        <w:t>socio-legal category</w:t>
      </w:r>
      <w:r w:rsidRPr="00842B4A">
        <w:rPr>
          <w:u w:val="single"/>
        </w:rPr>
        <w:t>, referring to someone who does not have the legal standing to be in the country in which they are located. A lack of legal standing is critical in defining undocumented immigrants’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59C500A5" w14:textId="77777777" w:rsidR="006C0E23" w:rsidRPr="000368F9" w:rsidRDefault="006C0E23" w:rsidP="006C0E23">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E4C7E">
        <w:rPr>
          <w:highlight w:val="cyan"/>
          <w:u w:val="single"/>
        </w:rPr>
        <w:t>The precarity experienced</w:t>
      </w:r>
      <w:r w:rsidRPr="0029792B">
        <w:rPr>
          <w:u w:val="single"/>
        </w:rPr>
        <w:t xml:space="preserve"> by undocumented immigrant workers </w:t>
      </w:r>
      <w:r w:rsidRPr="002E4C7E">
        <w:rPr>
          <w:highlight w:val="cyan"/>
          <w:u w:val="single"/>
        </w:rPr>
        <w:t>was</w:t>
      </w:r>
      <w:r w:rsidRPr="0029792B">
        <w:rPr>
          <w:u w:val="single"/>
        </w:rPr>
        <w:t xml:space="preserve"> only </w:t>
      </w:r>
      <w:r w:rsidRPr="002E4C7E">
        <w:rPr>
          <w:highlight w:val="cyan"/>
          <w:u w:val="single"/>
        </w:rPr>
        <w:t>exacerbated</w:t>
      </w:r>
      <w:r w:rsidRPr="0029792B">
        <w:rPr>
          <w:u w:val="single"/>
        </w:rPr>
        <w:t xml:space="preserve"> </w:t>
      </w:r>
      <w:r w:rsidRPr="002E4C7E">
        <w:rPr>
          <w:highlight w:val="cyan"/>
          <w:u w:val="single"/>
        </w:rPr>
        <w:t>with the inauguration of</w:t>
      </w:r>
      <w:r w:rsidRPr="0029792B">
        <w:rPr>
          <w:u w:val="single"/>
        </w:rPr>
        <w:t xml:space="preserve"> Donald J. </w:t>
      </w:r>
      <w:r w:rsidRPr="002E4C7E">
        <w:rPr>
          <w:highlight w:val="cya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E4C7E">
        <w:rPr>
          <w:highlight w:val="cyan"/>
          <w:u w:val="single"/>
        </w:rPr>
        <w:t>engendered</w:t>
      </w:r>
      <w:r w:rsidRPr="0029792B">
        <w:rPr>
          <w:u w:val="single"/>
        </w:rPr>
        <w:t xml:space="preserve"> more </w:t>
      </w:r>
      <w:r w:rsidRPr="002E4C7E">
        <w:rPr>
          <w:highlight w:val="cya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75B6A190" w14:textId="77777777" w:rsidR="006C0E23" w:rsidRPr="000368F9" w:rsidRDefault="006C0E23" w:rsidP="006C0E23">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E4C7E">
        <w:rPr>
          <w:highlight w:val="cyan"/>
          <w:u w:val="single"/>
        </w:rPr>
        <w:t>This political climate</w:t>
      </w:r>
      <w:r w:rsidRPr="0029792B">
        <w:rPr>
          <w:u w:val="single"/>
        </w:rPr>
        <w:t xml:space="preserve"> has established a “war culture” of “</w:t>
      </w:r>
      <w:r w:rsidRPr="002E4C7E">
        <w:rPr>
          <w:highlight w:val="cyan"/>
          <w:u w:val="single"/>
        </w:rPr>
        <w:t>normalized</w:t>
      </w:r>
      <w:r w:rsidRPr="0029792B">
        <w:rPr>
          <w:u w:val="single"/>
        </w:rPr>
        <w:t xml:space="preserve"> </w:t>
      </w:r>
      <w:r w:rsidRPr="002E4C7E">
        <w:rPr>
          <w:highlight w:val="cyan"/>
          <w:u w:val="single"/>
        </w:rPr>
        <w:t>violence</w:t>
      </w:r>
      <w:r w:rsidRPr="0029792B">
        <w:rPr>
          <w:u w:val="single"/>
        </w:rPr>
        <w:t xml:space="preserve">” (Giroux, 2017), with one commentator observing that it is representative of “virulent adherence to white supremacy that </w:t>
      </w:r>
      <w:r w:rsidRPr="002E4C7E">
        <w:rPr>
          <w:highlight w:val="cyan"/>
          <w:u w:val="single"/>
        </w:rPr>
        <w:t>opens</w:t>
      </w:r>
      <w:r w:rsidRPr="0029792B">
        <w:rPr>
          <w:u w:val="single"/>
        </w:rPr>
        <w:t xml:space="preserve"> the </w:t>
      </w:r>
      <w:r w:rsidRPr="002E4C7E">
        <w:rPr>
          <w:highlight w:val="cyan"/>
          <w:u w:val="single"/>
        </w:rPr>
        <w:t>discursive doors</w:t>
      </w:r>
      <w:r w:rsidRPr="0029792B">
        <w:rPr>
          <w:u w:val="single"/>
        </w:rPr>
        <w:t xml:space="preserve"> of public discourses </w:t>
      </w:r>
      <w:r w:rsidRPr="002E4C7E">
        <w:rPr>
          <w:highlight w:val="cyan"/>
          <w:u w:val="single"/>
        </w:rPr>
        <w:t>to engage in more overt and violent practices</w:t>
      </w:r>
      <w:r w:rsidRPr="0029792B">
        <w:rPr>
          <w:u w:val="single"/>
        </w:rPr>
        <w:t xml:space="preserve"> of racism </w:t>
      </w:r>
      <w:r w:rsidRPr="002E4C7E">
        <w:rPr>
          <w:highlight w:val="cyan"/>
          <w:u w:val="single"/>
        </w:rPr>
        <w:t>that targets</w:t>
      </w:r>
      <w:r w:rsidRPr="0029792B">
        <w:rPr>
          <w:u w:val="single"/>
        </w:rPr>
        <w:t xml:space="preserve"> </w:t>
      </w:r>
      <w:r w:rsidRPr="002E4C7E">
        <w:rPr>
          <w:highlight w:val="cyan"/>
          <w:u w:val="single"/>
        </w:rPr>
        <w:t>people of color</w:t>
      </w:r>
      <w:r w:rsidRPr="0029792B">
        <w:rPr>
          <w:u w:val="single"/>
        </w:rPr>
        <w:t xml:space="preserve"> in the U.S. and </w:t>
      </w:r>
      <w:r w:rsidRPr="002E4C7E">
        <w:rPr>
          <w:highlight w:val="cya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7A611987" w14:textId="77777777" w:rsidR="006C0E23" w:rsidRPr="000368F9" w:rsidRDefault="006C0E23" w:rsidP="006C0E23">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7A1D58EF" w14:textId="77777777" w:rsidR="006C0E23" w:rsidRPr="000368F9" w:rsidRDefault="006C0E23" w:rsidP="006C0E23">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52E9C3A2" w14:textId="77777777" w:rsidR="006C0E23" w:rsidRPr="000368F9" w:rsidRDefault="006C0E23" w:rsidP="006C0E23">
      <w:pPr>
        <w:rPr>
          <w:sz w:val="16"/>
        </w:rPr>
      </w:pPr>
      <w:r w:rsidRPr="000368F9">
        <w:rPr>
          <w:sz w:val="16"/>
        </w:rPr>
        <w:t xml:space="preserve">● What are the lived experiences of undocumented Latinx immigrants in the United States at work and non-work contexts? </w:t>
      </w:r>
    </w:p>
    <w:p w14:paraId="6D02EC99" w14:textId="77777777" w:rsidR="006C0E23" w:rsidRPr="000368F9" w:rsidRDefault="006C0E23" w:rsidP="006C0E23">
      <w:pPr>
        <w:rPr>
          <w:sz w:val="16"/>
        </w:rPr>
      </w:pPr>
      <w:r w:rsidRPr="000368F9">
        <w:rPr>
          <w:sz w:val="16"/>
        </w:rPr>
        <w:t xml:space="preserve">● What have been the effects of Donald Trump’s rhetoric on undocumented Latinx immigrants’ identities? </w:t>
      </w:r>
    </w:p>
    <w:p w14:paraId="243BA61D" w14:textId="77777777" w:rsidR="006C0E23" w:rsidRPr="000368F9" w:rsidRDefault="006C0E23" w:rsidP="006C0E23">
      <w:pPr>
        <w:rPr>
          <w:sz w:val="16"/>
        </w:rPr>
      </w:pPr>
      <w:r w:rsidRPr="000368F9">
        <w:rPr>
          <w:sz w:val="16"/>
        </w:rPr>
        <w:t>● What are the effects that precarious work has on undocumented Latinx immigrants’ identities?</w:t>
      </w:r>
    </w:p>
    <w:p w14:paraId="1F607C2E" w14:textId="77777777" w:rsidR="006C0E23" w:rsidRPr="000368F9" w:rsidRDefault="006C0E23" w:rsidP="006C0E23">
      <w:pPr>
        <w:rPr>
          <w:sz w:val="16"/>
        </w:rPr>
      </w:pPr>
      <w:r w:rsidRPr="000368F9">
        <w:rPr>
          <w:sz w:val="16"/>
        </w:rPr>
        <w:t>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Orrenius and Zavodny, 2009) or to the absence of legal standing (Heyman, 1998; Menjivar, 2006), as has often been the case in extant research on the topic. Instead, we sought to ascertain a nuanced understanding of the myriad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E4C7E">
        <w:rPr>
          <w:highlight w:val="cyan"/>
          <w:u w:val="single"/>
        </w:rPr>
        <w:t>made the identities of undocumented</w:t>
      </w:r>
      <w:r w:rsidRPr="00A557D9">
        <w:rPr>
          <w:u w:val="single"/>
        </w:rPr>
        <w:t xml:space="preserve"> </w:t>
      </w:r>
      <w:r w:rsidRPr="002E4C7E">
        <w:rPr>
          <w:highlight w:val="cyan"/>
          <w:u w:val="single"/>
        </w:rPr>
        <w:t>immigrants hypervisible</w:t>
      </w:r>
      <w:r w:rsidRPr="00A557D9">
        <w:rPr>
          <w:u w:val="single"/>
        </w:rPr>
        <w:t xml:space="preserve">, and when that new identity is </w:t>
      </w:r>
      <w:r w:rsidRPr="002E4C7E">
        <w:rPr>
          <w:highlight w:val="cyan"/>
          <w:u w:val="single"/>
        </w:rPr>
        <w:t>taken in tandem with</w:t>
      </w:r>
      <w:r w:rsidRPr="00A557D9">
        <w:rPr>
          <w:u w:val="single"/>
        </w:rPr>
        <w:t xml:space="preserve"> </w:t>
      </w:r>
      <w:r w:rsidRPr="002E4C7E">
        <w:rPr>
          <w:highlight w:val="cyan"/>
          <w:u w:val="single"/>
        </w:rPr>
        <w:t>the</w:t>
      </w:r>
      <w:r w:rsidRPr="00A557D9">
        <w:rPr>
          <w:u w:val="single"/>
        </w:rPr>
        <w:t xml:space="preserve"> types of </w:t>
      </w:r>
      <w:r w:rsidRPr="002E4C7E">
        <w:rPr>
          <w:highlight w:val="cyan"/>
          <w:u w:val="single"/>
        </w:rPr>
        <w:t>work that they usually have access to</w:t>
      </w:r>
      <w:r w:rsidRPr="00A557D9">
        <w:rPr>
          <w:u w:val="single"/>
        </w:rPr>
        <w:t xml:space="preserve"> </w:t>
      </w:r>
      <w:r w:rsidRPr="002E4C7E">
        <w:rPr>
          <w:highlight w:val="cyan"/>
          <w:u w:val="single"/>
        </w:rPr>
        <w:t>due to</w:t>
      </w:r>
      <w:r w:rsidRPr="00A557D9">
        <w:rPr>
          <w:u w:val="single"/>
        </w:rPr>
        <w:t xml:space="preserve"> their legal—or </w:t>
      </w:r>
      <w:r w:rsidRPr="002E4C7E">
        <w:rPr>
          <w:highlight w:val="cyan"/>
          <w:u w:val="single"/>
        </w:rPr>
        <w:t>lack t</w:t>
      </w:r>
      <w:r w:rsidRPr="00A557D9">
        <w:rPr>
          <w:u w:val="single"/>
        </w:rPr>
        <w:t>hereof—</w:t>
      </w:r>
      <w:r w:rsidRPr="002E4C7E">
        <w:rPr>
          <w:highlight w:val="cya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5388BBCA" w14:textId="77777777" w:rsidR="006C0E23" w:rsidRPr="00C501A1" w:rsidRDefault="006C0E23" w:rsidP="006C0E23">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sidR="00C501A1">
        <w:rPr>
          <w:sz w:val="12"/>
          <w:szCs w:val="12"/>
        </w:rPr>
        <w:t xml:space="preserve"> </w:t>
      </w:r>
      <w:r w:rsidRPr="00C501A1">
        <w:rPr>
          <w:sz w:val="12"/>
          <w:szCs w:val="12"/>
        </w:rPr>
        <w:t xml:space="preserve">Theoretical foundations </w:t>
      </w:r>
      <w:r w:rsidR="00C501A1">
        <w:rPr>
          <w:sz w:val="12"/>
          <w:szCs w:val="12"/>
        </w:rPr>
        <w:t xml:space="preserve"> </w:t>
      </w:r>
      <w:r w:rsidRPr="00C501A1">
        <w:rPr>
          <w:sz w:val="12"/>
          <w:szCs w:val="12"/>
        </w:rPr>
        <w:t xml:space="preserve">Judith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sidR="00C501A1">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sidR="00C501A1">
        <w:rPr>
          <w:sz w:val="12"/>
          <w:szCs w:val="12"/>
        </w:rPr>
        <w:t xml:space="preserve"> </w:t>
      </w:r>
      <w:r w:rsidRPr="00C501A1">
        <w:rPr>
          <w:sz w:val="12"/>
          <w:szCs w:val="12"/>
        </w:rPr>
        <w:t>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instrumentalizable, and certainly not as enjoying the same kind of presumptive rights to invulnerability that we do. (Bell, 2010, p. 147)</w:t>
      </w:r>
      <w:r w:rsidR="00C501A1">
        <w:rPr>
          <w:sz w:val="12"/>
          <w:szCs w:val="12"/>
        </w:rPr>
        <w:t xml:space="preserve"> </w:t>
      </w:r>
      <w:r w:rsidRPr="00C501A1">
        <w:rPr>
          <w:sz w:val="12"/>
          <w:szCs w:val="12"/>
          <w:u w:val="single"/>
        </w:rPr>
        <w:t xml:space="preserve">Butler elucidates how vulnerability is both socially and corporeally fabricated inasmuch as it ideologically positions certain subjects as others. Once these subjects have been othered, it gives license to cast disproportionate amounts of vulnerability onto them. Indeed, based on this vulnerability, it </w:t>
      </w:r>
      <w:r w:rsidRPr="002E4C7E">
        <w:rPr>
          <w:highlight w:val="cyan"/>
          <w:u w:val="single"/>
        </w:rPr>
        <w:t>constructs</w:t>
      </w:r>
      <w:r w:rsidRPr="00CA4D98">
        <w:rPr>
          <w:u w:val="single"/>
        </w:rPr>
        <w:t xml:space="preserve"> their lives as “expungable” (insecurity), “instrumentalizable” (exploitation), and not entitled to “presumptive rights” (</w:t>
      </w:r>
      <w:r w:rsidRPr="002E4C7E">
        <w:rPr>
          <w:highlight w:val="cyan"/>
          <w:u w:val="single"/>
        </w:rPr>
        <w:t>exclusion</w:t>
      </w:r>
      <w:r w:rsidRPr="00CA4D98">
        <w:rPr>
          <w:u w:val="single"/>
        </w:rPr>
        <w:t>).</w:t>
      </w:r>
    </w:p>
    <w:p w14:paraId="3F990E5F" w14:textId="77777777" w:rsidR="006C0E23" w:rsidRPr="000368F9" w:rsidRDefault="006C0E23" w:rsidP="006C0E23">
      <w:pPr>
        <w:rPr>
          <w:sz w:val="16"/>
        </w:rPr>
      </w:pPr>
      <w:r w:rsidRPr="00D82442">
        <w:rPr>
          <w:u w:val="single"/>
        </w:rPr>
        <w:t xml:space="preserve">Interestingly, </w:t>
      </w:r>
      <w:r w:rsidRPr="002E4C7E">
        <w:rPr>
          <w:highlight w:val="cyan"/>
          <w:u w:val="single"/>
        </w:rPr>
        <w:t>the bodies</w:t>
      </w:r>
      <w:r w:rsidRPr="00D82442">
        <w:rPr>
          <w:u w:val="single"/>
        </w:rPr>
        <w:t xml:space="preserve"> of one segment of the population </w:t>
      </w:r>
      <w:r w:rsidRPr="002E4C7E">
        <w:rPr>
          <w:highlight w:val="cyan"/>
          <w:u w:val="single"/>
        </w:rPr>
        <w:t>that</w:t>
      </w:r>
      <w:r w:rsidRPr="00D82442">
        <w:rPr>
          <w:u w:val="single"/>
        </w:rPr>
        <w:t xml:space="preserve"> Butler explicitly </w:t>
      </w:r>
      <w:r w:rsidRPr="002E4C7E">
        <w:rPr>
          <w:highlight w:val="cyan"/>
          <w:u w:val="single"/>
        </w:rPr>
        <w:t>qualifies as occupying</w:t>
      </w:r>
      <w:r w:rsidRPr="00D82442">
        <w:rPr>
          <w:u w:val="single"/>
        </w:rPr>
        <w:t xml:space="preserve"> extreme </w:t>
      </w:r>
      <w:r w:rsidRPr="002E4C7E">
        <w:rPr>
          <w:highlight w:val="cyan"/>
          <w:u w:val="single"/>
        </w:rPr>
        <w:t>conditions of vulnerability are undocumented immigrants</w:t>
      </w:r>
      <w:r w:rsidRPr="00D82442">
        <w:rPr>
          <w:u w:val="single"/>
        </w:rPr>
        <w:t xml:space="preserve">. Indeed, “illegal immigrants” </w:t>
      </w:r>
      <w:r w:rsidRPr="002E4C7E">
        <w:rPr>
          <w:highlight w:val="cyan"/>
          <w:u w:val="single"/>
        </w:rPr>
        <w:t>represent</w:t>
      </w:r>
      <w:r w:rsidRPr="00D82442">
        <w:rPr>
          <w:u w:val="single"/>
        </w:rPr>
        <w:t xml:space="preserve"> “bodies (that is, </w:t>
      </w:r>
      <w:r w:rsidRPr="002E4C7E">
        <w:rPr>
          <w:highlight w:val="cyan"/>
          <w:u w:val="single"/>
        </w:rPr>
        <w:t>human capital</w:t>
      </w:r>
      <w:r w:rsidRPr="00D82442">
        <w:rPr>
          <w:u w:val="single"/>
        </w:rPr>
        <w:t xml:space="preserve">) …as becoming </w:t>
      </w:r>
      <w:r w:rsidRPr="002E4C7E">
        <w:rPr>
          <w:highlight w:val="cya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Fusell,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6DC9321E" w14:textId="77777777" w:rsidR="006C0E23" w:rsidRDefault="006C0E23" w:rsidP="006C0E23">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5A94A068" w14:textId="77777777" w:rsidR="006C0E23" w:rsidRDefault="006C0E23" w:rsidP="006C0E23">
      <w:pPr>
        <w:pStyle w:val="Heading3"/>
      </w:pPr>
      <w:r>
        <w:t>1AC --- Plan</w:t>
      </w:r>
    </w:p>
    <w:p w14:paraId="12DAAB32" w14:textId="77777777" w:rsidR="006C0E23" w:rsidRDefault="006C0E23" w:rsidP="006C0E23">
      <w:pPr>
        <w:pStyle w:val="Heading4"/>
      </w:pPr>
      <w:r>
        <w:t>Thus, the plan:</w:t>
      </w:r>
    </w:p>
    <w:p w14:paraId="69E668D7" w14:textId="77777777" w:rsidR="006C0E23" w:rsidRDefault="006C0E23" w:rsidP="00DA1E0B">
      <w:pPr>
        <w:pStyle w:val="Heading4"/>
      </w:pPr>
      <w:r>
        <w:t xml:space="preserve">The United States federal government should </w:t>
      </w:r>
      <w:r w:rsidRPr="00E9630F">
        <w:t xml:space="preserve">substantially strengthen collective bargaining rights for </w:t>
      </w:r>
      <w:r>
        <w:t>undocumented</w:t>
      </w:r>
      <w:r w:rsidR="00DA1E0B">
        <w:t xml:space="preserve"> agricultural</w:t>
      </w:r>
      <w:r>
        <w:t xml:space="preserve"> </w:t>
      </w:r>
      <w:r w:rsidRPr="00E9630F">
        <w:t>workers in the United States</w:t>
      </w:r>
      <w:r>
        <w:t xml:space="preserve"> by including Agricultural workers</w:t>
      </w:r>
      <w:r w:rsidR="00DA1E0B">
        <w:t xml:space="preserve"> i</w:t>
      </w:r>
      <w:r>
        <w:t>n the NLRA’s definition of “employee”.</w:t>
      </w:r>
    </w:p>
    <w:p w14:paraId="4750EB7A" w14:textId="77777777" w:rsidR="006C0E23" w:rsidRPr="002E3288" w:rsidRDefault="006C0E23" w:rsidP="006C0E23">
      <w:pPr>
        <w:pStyle w:val="Heading3"/>
      </w:pPr>
      <w:r>
        <w:t>1AC --- Solvency</w:t>
      </w:r>
    </w:p>
    <w:p w14:paraId="06668C54" w14:textId="77777777" w:rsidR="006C0E23" w:rsidRDefault="00180919" w:rsidP="006C0E23">
      <w:pPr>
        <w:pStyle w:val="Heading4"/>
      </w:pPr>
      <w:r>
        <w:t>The plan leads</w:t>
      </w:r>
      <w:r w:rsidR="006C0E23">
        <w:t xml:space="preserve"> to labor arbitration which is key to protecting undocumented workers exploitation of their citizenship status.</w:t>
      </w:r>
    </w:p>
    <w:p w14:paraId="2722204C" w14:textId="77777777"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633DDCC6" w14:textId="77777777" w:rsidR="006C0E23" w:rsidRPr="00AD6AA1" w:rsidRDefault="006C0E23" w:rsidP="006C0E23">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and also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arise.79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574B779D" w14:textId="77777777" w:rsidR="006C0E23" w:rsidRPr="00AD6AA1" w:rsidRDefault="006C0E23" w:rsidP="006C0E23">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making immigration status inquiries unavailable</w:t>
      </w:r>
      <w:r w:rsidRPr="004D45EB">
        <w:rPr>
          <w:u w:val="single"/>
        </w:rPr>
        <w:t xml:space="preserve"> </w:t>
      </w:r>
      <w:r w:rsidRPr="002E4C7E">
        <w:rPr>
          <w:highlight w:val="cyan"/>
          <w:u w:val="single"/>
        </w:rPr>
        <w:t>during</w:t>
      </w:r>
      <w:r w:rsidRPr="004D45EB">
        <w:rPr>
          <w:u w:val="single"/>
        </w:rPr>
        <w:t xml:space="preserve"> a labor </w:t>
      </w:r>
      <w:r w:rsidRPr="002E4C7E">
        <w:rPr>
          <w:highlight w:val="cyan"/>
          <w:u w:val="single"/>
        </w:rPr>
        <w:t>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05389A28" w14:textId="77777777" w:rsidR="006C0E23" w:rsidRPr="00C501A1" w:rsidRDefault="006C0E23" w:rsidP="006C0E23">
      <w:pPr>
        <w:rPr>
          <w:sz w:val="12"/>
          <w:szCs w:val="12"/>
        </w:rPr>
      </w:pPr>
      <w:r w:rsidRPr="0052623F">
        <w:rPr>
          <w:u w:val="single"/>
        </w:rPr>
        <w:t xml:space="preserve">The ability to unionize afforded by the NLRA and the chance to put protective measures in the collective bargaining agreement for labor arbitrations </w:t>
      </w:r>
      <w:r w:rsidRPr="002E4C7E">
        <w:rPr>
          <w:highlight w:val="cya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 in particular, is the key to effectuate meaningful change.</w:t>
      </w:r>
      <w:r w:rsidR="00C501A1">
        <w:rPr>
          <w:sz w:val="12"/>
          <w:szCs w:val="12"/>
        </w:rPr>
        <w:t xml:space="preserve"> </w:t>
      </w:r>
      <w:r w:rsidRPr="00C501A1">
        <w:rPr>
          <w:sz w:val="12"/>
          <w:szCs w:val="12"/>
        </w:rPr>
        <w:t>V. REPEALING THE EXEMPTIONS TO EFFECTUATE MEANINGFUL PROTECTIONS FOR UNDOCUMENTED WORKERS</w:t>
      </w:r>
      <w:r w:rsidR="00C501A1">
        <w:rPr>
          <w:sz w:val="12"/>
          <w:szCs w:val="12"/>
        </w:rPr>
        <w:t xml:space="preserve"> </w:t>
      </w:r>
      <w:r w:rsidRPr="00C501A1">
        <w:rPr>
          <w:sz w:val="12"/>
          <w:szCs w:val="12"/>
        </w:rPr>
        <w:t>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sidR="00C501A1">
        <w:rPr>
          <w:sz w:val="12"/>
          <w:szCs w:val="12"/>
        </w:rPr>
        <w:t xml:space="preserve"> </w:t>
      </w:r>
      <w:r w:rsidRPr="00C501A1">
        <w:rPr>
          <w:sz w:val="12"/>
          <w:szCs w:val="12"/>
        </w:rPr>
        <w:t xml:space="preserve">A. Why Labor Arbitration as the Means for Better Working Conditions? </w:t>
      </w:r>
      <w:r w:rsidR="00C501A1">
        <w:rPr>
          <w:sz w:val="12"/>
          <w:szCs w:val="12"/>
        </w:rPr>
        <w:t xml:space="preserve"> </w:t>
      </w:r>
      <w:r w:rsidRPr="00C501A1">
        <w:rPr>
          <w:sz w:val="12"/>
          <w:szCs w:val="12"/>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2E4C7E">
        <w:rPr>
          <w:highlight w:val="cyan"/>
          <w:u w:val="single"/>
        </w:rPr>
        <w:t>traditional avenues</w:t>
      </w:r>
      <w:r w:rsidRPr="00540330">
        <w:rPr>
          <w:u w:val="single"/>
        </w:rPr>
        <w:t xml:space="preserve"> of litigation </w:t>
      </w:r>
      <w:r w:rsidRPr="002E4C7E">
        <w:rPr>
          <w:highlight w:val="cyan"/>
          <w:u w:val="single"/>
        </w:rPr>
        <w:t>can be</w:t>
      </w:r>
      <w:r w:rsidRPr="00540330">
        <w:rPr>
          <w:u w:val="single"/>
        </w:rPr>
        <w:t xml:space="preserve"> an </w:t>
      </w:r>
      <w:r w:rsidRPr="002E4C7E">
        <w:rPr>
          <w:highlight w:val="cyan"/>
          <w:u w:val="single"/>
        </w:rPr>
        <w:t>expensive</w:t>
      </w:r>
      <w:r w:rsidRPr="00540330">
        <w:rPr>
          <w:u w:val="single"/>
        </w:rPr>
        <w:t xml:space="preserve"> </w:t>
      </w:r>
      <w:r w:rsidRPr="002E4C7E">
        <w:rPr>
          <w:highlight w:val="cyan"/>
          <w:u w:val="single"/>
        </w:rPr>
        <w:t xml:space="preserve">and </w:t>
      </w:r>
      <w:r w:rsidRPr="00E15FAC">
        <w:rPr>
          <w:u w:val="single"/>
        </w:rPr>
        <w:t>time-consuming</w:t>
      </w:r>
      <w:r w:rsidRPr="00540330">
        <w:rPr>
          <w:u w:val="single"/>
        </w:rPr>
        <w:t xml:space="preserve"> process, it is often </w:t>
      </w:r>
      <w:r w:rsidRPr="002E4C7E">
        <w:rPr>
          <w:highlight w:val="cyan"/>
          <w:u w:val="single"/>
        </w:rPr>
        <w:t>out of reach</w:t>
      </w:r>
      <w:r w:rsidRPr="00540330">
        <w:rPr>
          <w:u w:val="single"/>
        </w:rPr>
        <w:t xml:space="preserve"> for these types of workers. 87 The combination of </w:t>
      </w:r>
      <w:r w:rsidRPr="002E4C7E">
        <w:rPr>
          <w:highlight w:val="cyan"/>
          <w:u w:val="single"/>
        </w:rPr>
        <w:t>low</w:t>
      </w:r>
      <w:r w:rsidRPr="00540330">
        <w:rPr>
          <w:u w:val="single"/>
        </w:rPr>
        <w:t xml:space="preserve"> </w:t>
      </w:r>
      <w:r w:rsidRPr="002E4C7E">
        <w:rPr>
          <w:highlight w:val="cyan"/>
          <w:u w:val="single"/>
        </w:rPr>
        <w:t>wages</w:t>
      </w:r>
      <w:r w:rsidRPr="00540330">
        <w:rPr>
          <w:u w:val="single"/>
        </w:rPr>
        <w:t xml:space="preserve"> </w:t>
      </w:r>
      <w:r w:rsidRPr="002E4C7E">
        <w:rPr>
          <w:highlight w:val="cyan"/>
          <w:u w:val="single"/>
        </w:rPr>
        <w:t>and seasonal schedules makes litigation a nonstarter</w:t>
      </w:r>
      <w:r w:rsidRPr="00540330">
        <w:rPr>
          <w:u w:val="single"/>
        </w:rPr>
        <w:t xml:space="preserve"> for many farmworkers as they do not have adequate resources nor the time to go through extensive litigation.8 , With that said, labor </w:t>
      </w:r>
      <w:r w:rsidRPr="002E4C7E">
        <w:rPr>
          <w:highlight w:val="cya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677E9505" w14:textId="77777777" w:rsidR="006C0E23" w:rsidRDefault="006C0E23" w:rsidP="006C0E23">
      <w:pPr>
        <w:rPr>
          <w:u w:val="single"/>
        </w:rPr>
      </w:pPr>
      <w:r w:rsidRPr="00AD6AA1">
        <w:rPr>
          <w:u w:val="single"/>
        </w:rPr>
        <w:t xml:space="preserve">In addition to labor arbitration being a </w:t>
      </w:r>
      <w:r w:rsidRPr="002E4C7E">
        <w:rPr>
          <w:highlight w:val="cyan"/>
          <w:u w:val="single"/>
        </w:rPr>
        <w:t>more resourceful pathway to justice</w:t>
      </w:r>
      <w:r w:rsidRPr="00AD6AA1">
        <w:rPr>
          <w:u w:val="single"/>
        </w:rPr>
        <w:t xml:space="preserve"> for undocumented workers, it is </w:t>
      </w:r>
      <w:r w:rsidRPr="002E4C7E">
        <w:rPr>
          <w:highlight w:val="cyan"/>
          <w:u w:val="single"/>
        </w:rPr>
        <w:t>also a safer alternative</w:t>
      </w:r>
      <w:r w:rsidRPr="00AD6AA1">
        <w:rPr>
          <w:u w:val="single"/>
        </w:rPr>
        <w:t xml:space="preserve"> for those working without citizenship. As mentioned prior, labor arbitrations </w:t>
      </w:r>
      <w:r w:rsidRPr="002E4C7E">
        <w:rPr>
          <w:highlight w:val="cyan"/>
          <w:u w:val="single"/>
        </w:rPr>
        <w:t>involving</w:t>
      </w:r>
      <w:r w:rsidRPr="00AD6AA1">
        <w:rPr>
          <w:u w:val="single"/>
        </w:rPr>
        <w:t xml:space="preserve"> a collective bargaining agreement are subject to procedures and </w:t>
      </w:r>
      <w:r w:rsidRPr="002E4C7E">
        <w:rPr>
          <w:highlight w:val="cyan"/>
          <w:u w:val="single"/>
        </w:rPr>
        <w:t xml:space="preserve">guidelines set out by </w:t>
      </w:r>
      <w:r w:rsidRPr="00E15FAC">
        <w:rPr>
          <w:u w:val="single"/>
        </w:rPr>
        <w:t>the</w:t>
      </w:r>
      <w:r w:rsidRPr="00AD6AA1">
        <w:rPr>
          <w:u w:val="single"/>
        </w:rPr>
        <w:t xml:space="preserve"> negotiated collective </w:t>
      </w:r>
      <w:r w:rsidRPr="002E4C7E">
        <w:rPr>
          <w:highlight w:val="cyan"/>
          <w:u w:val="single"/>
        </w:rPr>
        <w:t>bargaining agreement</w:t>
      </w:r>
      <w:r w:rsidRPr="00AD6AA1">
        <w:rPr>
          <w:u w:val="single"/>
        </w:rPr>
        <w: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as a means to achieve a just workplace for undocumented workers because it is more accessible than traditional litigation and serves as a safer pathway by protecting undocumented workers from immediate deportation.</w:t>
      </w:r>
    </w:p>
    <w:p w14:paraId="7E27CC43" w14:textId="77777777" w:rsidR="00F63D65" w:rsidRDefault="00F63D65" w:rsidP="00F63D65">
      <w:pPr>
        <w:pStyle w:val="Heading4"/>
        <w:rPr>
          <w:rFonts w:eastAsia="Times New Roman"/>
        </w:rPr>
      </w:pPr>
      <w:r w:rsidRPr="00891A0A">
        <w:t>Arbitration lowers chances of deportation and increases unionization.</w:t>
      </w:r>
    </w:p>
    <w:p w14:paraId="57D4124F" w14:textId="77777777" w:rsidR="00F63D65" w:rsidRPr="00891A0A" w:rsidRDefault="00F63D65" w:rsidP="00F63D65">
      <w:pPr>
        <w:spacing w:after="120"/>
        <w:rPr>
          <w:b/>
          <w:bCs/>
          <w:sz w:val="16"/>
          <w:szCs w:val="16"/>
        </w:rPr>
      </w:pPr>
      <w:r w:rsidRPr="000B12B6">
        <w:rPr>
          <w:b/>
          <w:bCs/>
          <w:sz w:val="26"/>
          <w:szCs w:val="26"/>
        </w:rPr>
        <w:t>Trombetta 17’</w:t>
      </w:r>
      <w:r w:rsidRPr="00A11D1E">
        <w:rPr>
          <w:b/>
          <w:bCs/>
          <w:sz w:val="16"/>
          <w:szCs w:val="16"/>
        </w:rPr>
        <w:t>[</w:t>
      </w:r>
      <w:r w:rsidRPr="00A11D1E">
        <w:rPr>
          <w:sz w:val="16"/>
          <w:szCs w:val="16"/>
        </w:rPr>
        <w:t xml:space="preserve">Conor Trombetta, B.A., San Diego State University, 2014; J.D. ,Georgetown University Law Center. GEORGETOWN IMMIGRATION LAW JOURNAL Vol. 32:127. “THE UNDOCUMENTED WORKERS’ DILEMMA: IMPROVING WORKPLACE RIGHTS FOR UNDOCUMENTED WORKERS THROUGH LABOR ARBITRATION AND COLLECTIVE BARGAINING. </w:t>
      </w:r>
      <w:r w:rsidRPr="002D498D">
        <w:rPr>
          <w:sz w:val="16"/>
          <w:szCs w:val="16"/>
        </w:rPr>
        <w:t>https://www.law.georgetown.edu/immigration-law-journal/in-print/volume-32-number-1-fall-2017/the-undocumented-workers-dilemma-improving-workplace-rights-for-undocumented-workers-through-labor-arbitration-and-collective-bargaining/#:~:text=The%20use%20of%20collective%20bargaining,America's%20judicial%20and%20legislative%20frameworks</w:t>
      </w:r>
      <w:r w:rsidRPr="002D498D">
        <w:rPr>
          <w:b/>
          <w:bCs/>
          <w:sz w:val="16"/>
          <w:szCs w:val="16"/>
        </w:rPr>
        <w:t>.//manny</w:t>
      </w:r>
      <w:r w:rsidRPr="00A11D1E">
        <w:rPr>
          <w:b/>
          <w:bCs/>
          <w:sz w:val="16"/>
          <w:szCs w:val="16"/>
        </w:rPr>
        <w:t>]</w:t>
      </w:r>
    </w:p>
    <w:p w14:paraId="7DCF5728" w14:textId="77777777" w:rsidR="00F63D65" w:rsidRPr="00891A0A" w:rsidRDefault="00F63D65" w:rsidP="00F63D65">
      <w:pPr>
        <w:spacing w:after="120"/>
        <w:rPr>
          <w:sz w:val="14"/>
        </w:rPr>
      </w:pPr>
      <w:r w:rsidRPr="00A81D33">
        <w:rPr>
          <w:u w:val="single"/>
        </w:rPr>
        <w:t xml:space="preserve">Labor </w:t>
      </w:r>
      <w:r w:rsidRPr="00891A0A">
        <w:rPr>
          <w:highlight w:val="cyan"/>
          <w:u w:val="single"/>
        </w:rPr>
        <w:t>arbitration</w:t>
      </w:r>
      <w:r w:rsidRPr="00A81D33">
        <w:rPr>
          <w:u w:val="single"/>
        </w:rPr>
        <w:t xml:space="preserve"> is a process wherein an employer and union contract that all disputes and controversies shall be settled outside of the judicial system. Arbitration differs from litigation in three important ways: pre-process and process procedure, standards of admissibility of evidence, and the method of rendering and appealing a decision</w:t>
      </w:r>
      <w:r w:rsidRPr="00891A0A">
        <w:rPr>
          <w:sz w:val="14"/>
        </w:rPr>
        <w:t xml:space="preserve">.112 Through the collective bargaining agreement, parties can mold and shape their rights and protections and are only limited by public policy.113 Arbitration gives employers and employees the opportunity to make progress for undocumented workers without implementing legislative changes and persuading judicial interpretation because it works outside the normal confines of the judicial system. It requires only a firm union understanding of its member base, and zealous advocacy for protective provisions in the collective bargaining agreement </w:t>
      </w:r>
    </w:p>
    <w:p w14:paraId="164FA068" w14:textId="77777777" w:rsidR="00F63D65" w:rsidRPr="005A06FC" w:rsidRDefault="00F63D65" w:rsidP="00F63D65">
      <w:pPr>
        <w:spacing w:after="120"/>
        <w:rPr>
          <w:u w:val="single"/>
        </w:rPr>
      </w:pPr>
      <w:r w:rsidRPr="005A06FC">
        <w:rPr>
          <w:u w:val="single"/>
        </w:rPr>
        <w:t xml:space="preserve">Specifically, unions can </w:t>
      </w:r>
      <w:r w:rsidRPr="00891A0A">
        <w:rPr>
          <w:highlight w:val="cyan"/>
          <w:u w:val="single"/>
        </w:rPr>
        <w:t>provide better protections to undocumented workers</w:t>
      </w:r>
      <w:r w:rsidRPr="005A06FC">
        <w:rPr>
          <w:u w:val="single"/>
        </w:rPr>
        <w:t xml:space="preserve"> by advocating for provisions that: (1) prevent employer inquiry into immigration status; (2) protect the pursuit to legal citizenship; and (3) provide translators during arbitration proceedings.</w:t>
      </w:r>
    </w:p>
    <w:p w14:paraId="07C96776" w14:textId="77777777" w:rsidR="00F63D65" w:rsidRPr="00891A0A" w:rsidRDefault="00F63D65" w:rsidP="00F63D65">
      <w:pPr>
        <w:spacing w:after="120"/>
        <w:rPr>
          <w:u w:val="single"/>
        </w:rPr>
      </w:pPr>
      <w:r w:rsidRPr="00891A0A">
        <w:rPr>
          <w:sz w:val="14"/>
        </w:rPr>
        <w:t xml:space="preserve">Under Title VII, current workers’ rights provisions include retaliation claims, which prevent an employer from “[discharging, or in any other manner discriminating] against any employee because such employee has filed any complaint or instituted.”114 Title VII also prevent employers from “[interfering with, restraining, or coercing] employees in the exercise of the rights to unionize or refuse to collectively bargain.”115 These protections afford undocumented workers some level of protection. But, bringing these claims requires a significant amount of fact-intensive work and often strains a union’s the financial resources. </w:t>
      </w:r>
      <w:r w:rsidRPr="00891A0A">
        <w:rPr>
          <w:u w:val="single"/>
        </w:rPr>
        <w:t xml:space="preserve">A provision in collective bargaining agreements that </w:t>
      </w:r>
      <w:r w:rsidRPr="00891A0A">
        <w:rPr>
          <w:highlight w:val="cyan"/>
          <w:u w:val="single"/>
        </w:rPr>
        <w:t>restricts an employer from implementing a retaliatory immigration inquiry</w:t>
      </w:r>
      <w:r w:rsidRPr="00891A0A">
        <w:rPr>
          <w:u w:val="single"/>
        </w:rPr>
        <w:t xml:space="preserve"> once a grievance is filed or an attempt to unionize is made would better protect employees. Such protection </w:t>
      </w:r>
      <w:r w:rsidRPr="00891A0A">
        <w:rPr>
          <w:highlight w:val="cyan"/>
          <w:u w:val="single"/>
        </w:rPr>
        <w:t>would flow from a decreased incentive for employers to coerce employees not to file grievances</w:t>
      </w:r>
      <w:r w:rsidRPr="00891A0A">
        <w:rPr>
          <w:u w:val="single"/>
        </w:rPr>
        <w:t xml:space="preserve"> for fear of retribution.</w:t>
      </w:r>
    </w:p>
    <w:p w14:paraId="5492DDC0" w14:textId="77777777" w:rsidR="00F63D65" w:rsidRPr="00891A0A" w:rsidRDefault="00F63D65" w:rsidP="00F63D65">
      <w:pPr>
        <w:spacing w:after="120"/>
        <w:rPr>
          <w:sz w:val="14"/>
        </w:rPr>
      </w:pPr>
      <w:r w:rsidRPr="00891A0A">
        <w:rPr>
          <w:highlight w:val="cyan"/>
          <w:u w:val="single"/>
        </w:rPr>
        <w:t>If</w:t>
      </w:r>
      <w:r w:rsidRPr="007A025C">
        <w:rPr>
          <w:u w:val="single"/>
        </w:rPr>
        <w:t xml:space="preserve"> these provisions are </w:t>
      </w:r>
      <w:r w:rsidRPr="00891A0A">
        <w:rPr>
          <w:highlight w:val="cyan"/>
          <w:u w:val="single"/>
        </w:rPr>
        <w:t>implemented</w:t>
      </w:r>
      <w:r w:rsidRPr="007A025C">
        <w:rPr>
          <w:u w:val="single"/>
        </w:rPr>
        <w:t xml:space="preserve"> and undocumented employees are made aware of their new protections, </w:t>
      </w:r>
      <w:r w:rsidRPr="00891A0A">
        <w:rPr>
          <w:highlight w:val="cyan"/>
          <w:u w:val="single"/>
        </w:rPr>
        <w:t>they would be more willing to join</w:t>
      </w:r>
      <w:r w:rsidRPr="007A025C">
        <w:rPr>
          <w:u w:val="single"/>
        </w:rPr>
        <w:t xml:space="preserve"> their documented co-workers in supporting </w:t>
      </w:r>
      <w:r w:rsidRPr="00891A0A">
        <w:rPr>
          <w:highlight w:val="cyan"/>
          <w:u w:val="single"/>
        </w:rPr>
        <w:t>union activity</w:t>
      </w:r>
      <w:r w:rsidRPr="007A025C">
        <w:rPr>
          <w:u w:val="single"/>
        </w:rPr>
        <w:t>. Undocumented workers’ participation can create more cohesion and support among employees, which will result in a more effective union that better advocates for their members.</w:t>
      </w:r>
      <w:r w:rsidRPr="00891A0A">
        <w:rPr>
          <w:sz w:val="14"/>
        </w:rPr>
        <w:t xml:space="preserve"> This type of provision also encourages employers to implement a more transparent immigration compliance process, and to conduct more comprehensive screening upon hiring the employee.116 Additionally, a provision of this nature would help prevent the issue that arose in Tyson Foods117 because employers would set forth a structured and fair immigration inquiries protocol. Such a protocol would help employers comply with federal and state immigration law and break the link between labor arbitration and collective bargaining and immigration inquiry</w:t>
      </w:r>
    </w:p>
    <w:p w14:paraId="2151FE52" w14:textId="77777777" w:rsidR="00F63D65" w:rsidRPr="003B05F4" w:rsidRDefault="00F63D65" w:rsidP="00F63D65">
      <w:pPr>
        <w:spacing w:after="120"/>
        <w:rPr>
          <w:u w:val="single"/>
        </w:rPr>
      </w:pPr>
      <w:r w:rsidRPr="00891A0A">
        <w:rPr>
          <w:highlight w:val="cyan"/>
          <w:u w:val="single"/>
        </w:rPr>
        <w:t>Including a provision</w:t>
      </w:r>
      <w:r w:rsidRPr="003B05F4">
        <w:rPr>
          <w:u w:val="single"/>
        </w:rPr>
        <w:t xml:space="preserve"> </w:t>
      </w:r>
      <w:r w:rsidRPr="00891A0A">
        <w:rPr>
          <w:highlight w:val="cyan"/>
          <w:u w:val="single"/>
        </w:rPr>
        <w:t>that exempts</w:t>
      </w:r>
      <w:r w:rsidRPr="003B05F4">
        <w:rPr>
          <w:u w:val="single"/>
        </w:rPr>
        <w:t xml:space="preserve"> employers from conducting </w:t>
      </w:r>
      <w:r w:rsidRPr="00891A0A">
        <w:rPr>
          <w:highlight w:val="cyan"/>
          <w:u w:val="single"/>
        </w:rPr>
        <w:t>immigration inquiries</w:t>
      </w:r>
      <w:r w:rsidRPr="003B05F4">
        <w:rPr>
          <w:u w:val="single"/>
        </w:rPr>
        <w:t xml:space="preserve"> when, through no act of their own, they receive actual or constructive knowledge that a worker is undocumented may also help employers comply with immigration law</w:t>
      </w:r>
      <w:r w:rsidRPr="00891A0A">
        <w:rPr>
          <w:sz w:val="14"/>
        </w:rPr>
        <w:t xml:space="preserve">.118 This type of non-affirmative action usually results in a Social Security Administration No-Match Letter, which indicates that a particular social security number used by an employee is potentially invalid.119 In the event of a No-Match Letter, this clause allows the arbitrator to analyze the timing and conditions that resulted in the inquiry to determine whether the employer in fact made no affirmative inquiry. </w:t>
      </w:r>
      <w:r w:rsidRPr="003B05F4">
        <w:rPr>
          <w:u w:val="single"/>
        </w:rPr>
        <w:t xml:space="preserve">In effect, this clause </w:t>
      </w:r>
      <w:r w:rsidRPr="00891A0A">
        <w:rPr>
          <w:highlight w:val="cyan"/>
          <w:u w:val="single"/>
        </w:rPr>
        <w:t>protects the undocumented worker from employer-motivated</w:t>
      </w:r>
      <w:r w:rsidRPr="003B05F4">
        <w:rPr>
          <w:u w:val="single"/>
        </w:rPr>
        <w:t xml:space="preserve"> inquiry by removing the employer from the equation all together and ensures that undocumented workers do not fear employer </w:t>
      </w:r>
      <w:r w:rsidRPr="00891A0A">
        <w:rPr>
          <w:highlight w:val="cyan"/>
          <w:u w:val="single"/>
        </w:rPr>
        <w:t>retaliation</w:t>
      </w:r>
      <w:r w:rsidRPr="003B05F4">
        <w:rPr>
          <w:u w:val="single"/>
        </w:rPr>
        <w:t>.</w:t>
      </w:r>
    </w:p>
    <w:p w14:paraId="61965505" w14:textId="77777777" w:rsidR="00F63D65" w:rsidRPr="00F63D65" w:rsidRDefault="00F63D65" w:rsidP="00F63D65">
      <w:pPr>
        <w:spacing w:after="120"/>
        <w:rPr>
          <w:sz w:val="14"/>
        </w:rPr>
      </w:pPr>
      <w:r w:rsidRPr="00E92330">
        <w:rPr>
          <w:u w:val="single"/>
        </w:rPr>
        <w:t xml:space="preserve">Like the above-mentioned provision, a provision restricting the scope of an immigration inquiry during an arbitration proceeding </w:t>
      </w:r>
      <w:r w:rsidRPr="00891A0A">
        <w:rPr>
          <w:highlight w:val="cyan"/>
          <w:u w:val="single"/>
        </w:rPr>
        <w:t>would provide further protection to undocumented workers</w:t>
      </w:r>
      <w:r w:rsidRPr="00E92330">
        <w:rPr>
          <w:u w:val="single"/>
        </w:rPr>
        <w:t>. This provision would prevent unnecessary inquiries into an individual’s immigration status, which is not related to the actual grievance at issue. The provision would also yield many of the same benefits as the previous two provisions discussed. Such benefits include better immigration inquiries at the time of hiring, better immigration verification protocols, and removal of the threat of inquiry when employees file grievances</w:t>
      </w:r>
      <w:r w:rsidRPr="00891A0A">
        <w:rPr>
          <w:sz w:val="14"/>
        </w:rPr>
        <w:t>.120 Further, this provision is not a radical departure from existing precedent, which upholds protective orders in similar situations. Therefore, this provision would likely be able to withstand any challenge on the grounds of public policy.121</w:t>
      </w:r>
    </w:p>
    <w:p w14:paraId="5F489AB9" w14:textId="77777777" w:rsidR="006C0E23" w:rsidRDefault="006C0E23" w:rsidP="006C0E23">
      <w:pPr>
        <w:pStyle w:val="Heading4"/>
      </w:pPr>
      <w:r>
        <w:t>Congress is key.</w:t>
      </w:r>
    </w:p>
    <w:p w14:paraId="7F649959" w14:textId="77777777" w:rsidR="006C0E23" w:rsidRPr="0089792A"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15BEBFC" w14:textId="77777777" w:rsidR="006C0E23" w:rsidRPr="00907745" w:rsidRDefault="006C0E23" w:rsidP="006C0E23">
      <w:pPr>
        <w:rPr>
          <w:sz w:val="16"/>
        </w:rPr>
      </w:pPr>
      <w:r w:rsidRPr="00907745">
        <w:rPr>
          <w:sz w:val="16"/>
        </w:rPr>
        <w:t xml:space="preserve">Why Not Amend the NLRA andAllow States to Enact Protections? </w:t>
      </w:r>
    </w:p>
    <w:p w14:paraId="4E78F7BD" w14:textId="77777777" w:rsidR="006C0E23" w:rsidRPr="0019002F" w:rsidRDefault="006C0E23" w:rsidP="006C0E23">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2E4C7E">
        <w:rPr>
          <w:highlight w:val="cya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w:t>
      </w:r>
      <w:r w:rsidRPr="002E4C7E">
        <w:rPr>
          <w:highlight w:val="cyan"/>
          <w:u w:val="single"/>
        </w:rPr>
        <w:t>states that are large players in the agricultural industry</w:t>
      </w:r>
      <w:r w:rsidRPr="0019002F">
        <w:rPr>
          <w:u w:val="single"/>
        </w:rPr>
        <w:t xml:space="preserve"> </w:t>
      </w:r>
      <w:r w:rsidRPr="002E4C7E">
        <w:rPr>
          <w:highlight w:val="cyan"/>
          <w:u w:val="single"/>
        </w:rPr>
        <w:t>have yet to act</w:t>
      </w:r>
      <w:r w:rsidRPr="0019002F">
        <w:rPr>
          <w:u w:val="single"/>
        </w:rPr>
        <w:t>.</w:t>
      </w:r>
    </w:p>
    <w:p w14:paraId="11C4FBA8" w14:textId="77777777" w:rsidR="006C0E23" w:rsidRPr="000556F8" w:rsidRDefault="006C0E23" w:rsidP="006C0E23">
      <w:pPr>
        <w:rPr>
          <w:u w:val="single"/>
        </w:rPr>
      </w:pPr>
      <w:r w:rsidRPr="000556F8">
        <w:rPr>
          <w:u w:val="single"/>
        </w:rPr>
        <w:t xml:space="preserve">Another dimension of why the federal government should be the one to act, not states, is that </w:t>
      </w:r>
      <w:r w:rsidRPr="002E4C7E">
        <w:rPr>
          <w:highlight w:val="cyan"/>
          <w:u w:val="single"/>
        </w:rPr>
        <w:t>Congress is in a better position to address this issue</w:t>
      </w:r>
      <w:r w:rsidRPr="000556F8">
        <w:rPr>
          <w:u w:val="single"/>
        </w:rPr>
        <w:t xml:space="preserve"> in particular </w:t>
      </w:r>
      <w:r w:rsidRPr="002E4C7E">
        <w:rPr>
          <w:highlight w:val="cyan"/>
          <w:u w:val="single"/>
        </w:rPr>
        <w:t>since it involves the immigration status of workers</w:t>
      </w:r>
      <w:r w:rsidRPr="000556F8">
        <w:rPr>
          <w:u w:val="single"/>
        </w:rPr>
        <w:t xml:space="preserve">. 06 With </w:t>
      </w:r>
      <w:r w:rsidRPr="002E4C7E">
        <w:rPr>
          <w:highlight w:val="cyan"/>
          <w:u w:val="single"/>
        </w:rPr>
        <w:t>states</w:t>
      </w:r>
      <w:r w:rsidRPr="000556F8">
        <w:rPr>
          <w:u w:val="single"/>
        </w:rPr>
        <w:t xml:space="preserve"> </w:t>
      </w:r>
      <w:r w:rsidRPr="002E4C7E">
        <w:rPr>
          <w:highlight w:val="cyan"/>
          <w:u w:val="single"/>
        </w:rPr>
        <w:t>enacting</w:t>
      </w:r>
      <w:r w:rsidRPr="000556F8">
        <w:rPr>
          <w:u w:val="single"/>
        </w:rPr>
        <w:t xml:space="preserve"> their various </w:t>
      </w:r>
      <w:r w:rsidRPr="002E4C7E">
        <w:rPr>
          <w:highlight w:val="cyan"/>
          <w:u w:val="single"/>
        </w:rPr>
        <w:t>versions of the NLRA</w:t>
      </w:r>
      <w:r w:rsidRPr="000556F8">
        <w:rPr>
          <w:u w:val="single"/>
        </w:rPr>
        <w:t xml:space="preserve"> for agricultural and domestic workers, immigration statutes </w:t>
      </w:r>
      <w:r w:rsidRPr="002E4C7E">
        <w:rPr>
          <w:highlight w:val="cyan"/>
          <w:u w:val="single"/>
        </w:rPr>
        <w:t>could come in conflict</w:t>
      </w:r>
      <w:r w:rsidRPr="000556F8">
        <w:rPr>
          <w:u w:val="single"/>
        </w:rPr>
        <w:t xml:space="preserve">. Additionally, this </w:t>
      </w:r>
      <w:r w:rsidRPr="002E4C7E">
        <w:rPr>
          <w:highlight w:val="cyan"/>
          <w:u w:val="single"/>
        </w:rPr>
        <w:t>lack of uniformity</w:t>
      </w:r>
      <w:r w:rsidRPr="000556F8">
        <w:rPr>
          <w:u w:val="single"/>
        </w:rPr>
        <w:t xml:space="preserve"> among state statutes </w:t>
      </w:r>
      <w:r w:rsidRPr="002E4C7E">
        <w:rPr>
          <w:highlight w:val="cyan"/>
          <w:u w:val="single"/>
        </w:rPr>
        <w:t>could spell trouble</w:t>
      </w:r>
      <w:r w:rsidRPr="000556F8">
        <w:rPr>
          <w:u w:val="single"/>
        </w:rPr>
        <w:t xml:space="preserve"> </w:t>
      </w:r>
      <w:r w:rsidRPr="002E4C7E">
        <w:rPr>
          <w:highlight w:val="cyan"/>
          <w:u w:val="single"/>
        </w:rPr>
        <w:t>for</w:t>
      </w:r>
      <w:r w:rsidRPr="000556F8">
        <w:rPr>
          <w:u w:val="single"/>
        </w:rPr>
        <w:t xml:space="preserve"> undocumented </w:t>
      </w:r>
      <w:r w:rsidRPr="002E4C7E">
        <w:rPr>
          <w:highlight w:val="cyan"/>
          <w:u w:val="single"/>
        </w:rPr>
        <w:t>workers who do not</w:t>
      </w:r>
      <w:r w:rsidRPr="000556F8">
        <w:rPr>
          <w:u w:val="single"/>
        </w:rPr>
        <w:t xml:space="preserve"> always </w:t>
      </w:r>
      <w:r w:rsidRPr="002E4C7E">
        <w:rPr>
          <w:highlight w:val="cya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4CF72862" w14:textId="77777777" w:rsidR="006C0E23" w:rsidRPr="00907745" w:rsidRDefault="006C0E23" w:rsidP="006C0E23">
      <w:pPr>
        <w:rPr>
          <w:sz w:val="16"/>
        </w:rPr>
      </w:pPr>
      <w:r w:rsidRPr="00907745">
        <w:rPr>
          <w:sz w:val="16"/>
        </w:rPr>
        <w:t>How Can These Exemptions be Repealed? T</w:t>
      </w:r>
    </w:p>
    <w:p w14:paraId="40D514F6" w14:textId="77777777" w:rsidR="006C0E23" w:rsidRPr="00907745" w:rsidRDefault="006C0E23" w:rsidP="006C0E23">
      <w:pPr>
        <w:rPr>
          <w:sz w:val="16"/>
        </w:rPr>
      </w:pPr>
      <w:r w:rsidRPr="00907745">
        <w:rPr>
          <w:sz w:val="16"/>
        </w:rPr>
        <w:t>here are two possible ways to repeal the NLRA exemptions: a congressional amendment or an equal protection challenge.</w:t>
      </w:r>
    </w:p>
    <w:p w14:paraId="499207A5" w14:textId="77777777" w:rsidR="006C0E23" w:rsidRPr="00907745" w:rsidRDefault="006C0E23" w:rsidP="006C0E23">
      <w:pPr>
        <w:rPr>
          <w:sz w:val="16"/>
        </w:rPr>
      </w:pPr>
      <w:r w:rsidRPr="00907745">
        <w:rPr>
          <w:sz w:val="16"/>
        </w:rPr>
        <w:t xml:space="preserve">1.CONGRESSIONAL AMENDMENT </w:t>
      </w:r>
      <w:r w:rsidRPr="00981828">
        <w:rPr>
          <w:u w:val="single"/>
        </w:rPr>
        <w:t xml:space="preserve">While arguably difficult, the </w:t>
      </w:r>
      <w:r w:rsidRPr="002E4C7E">
        <w:rPr>
          <w:highlight w:val="cya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023C1C76" w14:textId="77777777" w:rsidR="006C0E23" w:rsidRPr="00844CE8" w:rsidRDefault="006C0E23" w:rsidP="006C0E23">
      <w:pPr>
        <w:rPr>
          <w:u w:val="single"/>
        </w:rPr>
      </w:pPr>
      <w:r w:rsidRPr="00907745">
        <w:rPr>
          <w:sz w:val="16"/>
        </w:rPr>
        <w:t xml:space="preserve">2. EQUAL PROTECTION CHALLENGE </w:t>
      </w:r>
      <w:r w:rsidRPr="002E4C7E">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2E4C7E">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2E4C7E">
        <w:rPr>
          <w:highlight w:val="cyan"/>
          <w:u w:val="single"/>
        </w:rPr>
        <w:t>classifications of agricultural and domestic</w:t>
      </w:r>
      <w:r w:rsidRPr="00844CE8">
        <w:rPr>
          <w:u w:val="single"/>
        </w:rPr>
        <w:t xml:space="preserve"> work are a race-neutral government classification that </w:t>
      </w:r>
      <w:r w:rsidRPr="002E4C7E">
        <w:rPr>
          <w:highlight w:val="cyan"/>
          <w:u w:val="single"/>
        </w:rPr>
        <w:t>can be deemed unconstitutional if shown to result in</w:t>
      </w:r>
      <w:r w:rsidRPr="00844CE8">
        <w:rPr>
          <w:u w:val="single"/>
        </w:rPr>
        <w:t xml:space="preserve"> </w:t>
      </w:r>
      <w:r w:rsidRPr="002E4C7E">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571C9456" w14:textId="77777777" w:rsidR="006C0E23" w:rsidRPr="00907745" w:rsidRDefault="006C0E23" w:rsidP="006C0E23">
      <w:pPr>
        <w:rPr>
          <w:sz w:val="16"/>
        </w:rPr>
      </w:pPr>
      <w:r w:rsidRPr="00907745">
        <w:rPr>
          <w:sz w:val="16"/>
        </w:rPr>
        <w:t>Beginning with the disproportionate impact prong, many of the individuals who make up these two classifications are, in fact, racial minorities.109 While the majority of these workers used to be Black individuals when the NLRA was originally enacted, the large majority of agricultural and domestic workers are now Latino workers." 0</w:t>
      </w:r>
    </w:p>
    <w:p w14:paraId="7E738D4B" w14:textId="77777777" w:rsidR="006C0E23" w:rsidRPr="00907745" w:rsidRDefault="006C0E23" w:rsidP="006C0E23">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3200763A" w14:textId="77777777" w:rsidR="006C0E23" w:rsidRDefault="006C0E23" w:rsidP="006C0E23">
      <w:pPr>
        <w:rPr>
          <w:sz w:val="16"/>
        </w:rPr>
      </w:pPr>
      <w:r w:rsidRPr="00907745">
        <w:rPr>
          <w:sz w:val="16"/>
        </w:rPr>
        <w:t>An equal protection challenge may be a lengthy and costly method to eliminate the exemptions found in the NLRA, but it seems to have a clear pathway with legal arguments present.</w:t>
      </w:r>
    </w:p>
    <w:p w14:paraId="56C44BD6" w14:textId="77777777" w:rsidR="00180919" w:rsidRDefault="00180919" w:rsidP="00180919">
      <w:pPr>
        <w:pStyle w:val="Heading4"/>
      </w:pPr>
      <w:r>
        <w:t>Unions are key</w:t>
      </w:r>
      <w:r w:rsidR="000517F6">
        <w:t xml:space="preserve"> and are working.</w:t>
      </w:r>
    </w:p>
    <w:p w14:paraId="439E367F" w14:textId="77777777" w:rsidR="00180919" w:rsidRPr="007D6CFA" w:rsidRDefault="00180919" w:rsidP="00180919">
      <w:r w:rsidRPr="00BF2359">
        <w:rPr>
          <w:b/>
          <w:bCs/>
          <w:sz w:val="26"/>
          <w:szCs w:val="26"/>
        </w:rPr>
        <w:t xml:space="preserve">Garden </w:t>
      </w:r>
      <w:r w:rsidR="000517F6">
        <w:rPr>
          <w:b/>
          <w:bCs/>
          <w:sz w:val="26"/>
          <w:szCs w:val="26"/>
        </w:rPr>
        <w:t>25</w:t>
      </w:r>
      <w:r>
        <w:t xml:space="preserve"> [Charlotte – Professor at the University of Minnesota Law School. “To Defeat Authoritarianism, We Need Labor”. Published 31 August 2025. </w:t>
      </w:r>
      <w:r w:rsidRPr="00AA7BDB">
        <w:t>https://www.acslaw.org/expertforum/to-defeat-authoritarianism-we-need-labor/</w:t>
      </w:r>
      <w:r>
        <w:t xml:space="preserve"> //manny]</w:t>
      </w:r>
    </w:p>
    <w:p w14:paraId="279D733D" w14:textId="77777777" w:rsidR="00180919" w:rsidRPr="007D6CFA" w:rsidRDefault="00180919" w:rsidP="00180919">
      <w:pPr>
        <w:rPr>
          <w:u w:val="single"/>
        </w:rPr>
      </w:pPr>
      <w:r w:rsidRPr="007D6CFA">
        <w:rPr>
          <w:sz w:val="16"/>
        </w:rPr>
        <w:t xml:space="preserve">This Labor Day, institutional leaders contemplating how to stand up to arbitrary power should reflect on the old IWW slogan: an injury to one is an injury to all. In other words, a collective problem calls for a collective response. </w:t>
      </w:r>
      <w:r w:rsidRPr="00F351B9">
        <w:rPr>
          <w:highlight w:val="cyan"/>
          <w:u w:val="single"/>
        </w:rPr>
        <w:t>Institutions</w:t>
      </w:r>
      <w:r w:rsidRPr="007D6CFA">
        <w:rPr>
          <w:u w:val="single"/>
        </w:rPr>
        <w:t xml:space="preserve"> </w:t>
      </w:r>
      <w:r w:rsidRPr="00F351B9">
        <w:rPr>
          <w:highlight w:val="cyan"/>
          <w:u w:val="single"/>
        </w:rPr>
        <w:t>should</w:t>
      </w:r>
      <w:r w:rsidRPr="007D6CFA">
        <w:rPr>
          <w:u w:val="single"/>
        </w:rPr>
        <w:t xml:space="preserve"> </w:t>
      </w:r>
      <w:r w:rsidRPr="00F351B9">
        <w:rPr>
          <w:highlight w:val="cyan"/>
          <w:u w:val="single"/>
        </w:rPr>
        <w:t>look to</w:t>
      </w:r>
      <w:r w:rsidRPr="007D6CFA">
        <w:rPr>
          <w:u w:val="single"/>
        </w:rPr>
        <w:t xml:space="preserve"> the </w:t>
      </w:r>
      <w:r w:rsidRPr="00F351B9">
        <w:rPr>
          <w:highlight w:val="cyan"/>
          <w:u w:val="single"/>
        </w:rPr>
        <w:t>labor</w:t>
      </w:r>
      <w:r w:rsidRPr="007D6CFA">
        <w:rPr>
          <w:u w:val="single"/>
        </w:rPr>
        <w:t xml:space="preserve"> movement, in part for organizing and advocacy strategies, but also because any coalition </w:t>
      </w:r>
      <w:r w:rsidRPr="00F351B9">
        <w:rPr>
          <w:highlight w:val="cyan"/>
          <w:u w:val="single"/>
        </w:rPr>
        <w:t>to defend</w:t>
      </w:r>
      <w:r w:rsidRPr="007D6CFA">
        <w:rPr>
          <w:u w:val="single"/>
        </w:rPr>
        <w:t xml:space="preserve"> </w:t>
      </w:r>
      <w:r w:rsidRPr="00F351B9">
        <w:rPr>
          <w:highlight w:val="cyan"/>
          <w:u w:val="single"/>
        </w:rPr>
        <w:t>democracy</w:t>
      </w:r>
      <w:r w:rsidRPr="007D6CFA">
        <w:rPr>
          <w:u w:val="single"/>
        </w:rPr>
        <w:t xml:space="preserve"> must include organized labor.</w:t>
      </w:r>
    </w:p>
    <w:p w14:paraId="5E5AC17A" w14:textId="77777777" w:rsidR="00180919" w:rsidRPr="007D6CFA" w:rsidRDefault="00180919" w:rsidP="00180919">
      <w:pPr>
        <w:rPr>
          <w:sz w:val="16"/>
        </w:rPr>
      </w:pPr>
      <w:r w:rsidRPr="007D6CFA">
        <w:rPr>
          <w:sz w:val="16"/>
        </w:rPr>
        <w:t>Less than one year into his second term, President Trump’s most consistent priority seems to be imposing costs on anyone who disagrees with the administration’s views, while rewarding and empowering his favorites: “tough on crime” rhetoric notwithstanding, </w:t>
      </w:r>
      <w:r w:rsidRPr="00AA7BDB">
        <w:t>January 6 rioters got pardons; the people who prosecuted them got fired</w:t>
      </w:r>
      <w:r w:rsidRPr="007D6CFA">
        <w:rPr>
          <w:sz w:val="16"/>
        </w:rPr>
        <w:t xml:space="preserve">. Harnessing the executive branch and his own bully pulpit, </w:t>
      </w:r>
      <w:r w:rsidRPr="00F351B9">
        <w:rPr>
          <w:highlight w:val="cyan"/>
          <w:u w:val="single"/>
        </w:rPr>
        <w:t xml:space="preserve">Trump aims to </w:t>
      </w:r>
      <w:r w:rsidRPr="007D6CFA">
        <w:rPr>
          <w:u w:val="single"/>
        </w:rPr>
        <w:t xml:space="preserve">force institutions to </w:t>
      </w:r>
      <w:r w:rsidRPr="00F351B9">
        <w:rPr>
          <w:highlight w:val="cyan"/>
          <w:u w:val="single"/>
        </w:rPr>
        <w:t>choose</w:t>
      </w:r>
      <w:r w:rsidRPr="007D6CFA">
        <w:rPr>
          <w:u w:val="single"/>
        </w:rPr>
        <w:t xml:space="preserve"> between their wallets, and their integrity. These </w:t>
      </w:r>
      <w:r w:rsidRPr="00F351B9">
        <w:rPr>
          <w:highlight w:val="cyan"/>
          <w:u w:val="single"/>
        </w:rPr>
        <w:t>ultimatums</w:t>
      </w:r>
      <w:r w:rsidRPr="007D6CFA">
        <w:rPr>
          <w:u w:val="single"/>
        </w:rPr>
        <w:t xml:space="preserve"> should be </w:t>
      </w:r>
      <w:r w:rsidRPr="00F351B9">
        <w:rPr>
          <w:highlight w:val="cyan"/>
          <w:u w:val="single"/>
        </w:rPr>
        <w:t>understood as assertions of</w:t>
      </w:r>
      <w:r w:rsidRPr="007D6CFA">
        <w:rPr>
          <w:u w:val="single"/>
        </w:rPr>
        <w:t xml:space="preserve"> </w:t>
      </w:r>
      <w:r w:rsidRPr="00F351B9">
        <w:rPr>
          <w:highlight w:val="cyan"/>
          <w:u w:val="single"/>
        </w:rPr>
        <w:t>power</w:t>
      </w:r>
      <w:r w:rsidRPr="007D6CFA">
        <w:rPr>
          <w:u w:val="single"/>
        </w:rPr>
        <w:t>; while couched in legal language, they bear at most tenuous relationships to law</w:t>
      </w:r>
      <w:r w:rsidRPr="007D6CFA">
        <w:rPr>
          <w:sz w:val="16"/>
        </w:rPr>
        <w:t>.</w:t>
      </w:r>
    </w:p>
    <w:p w14:paraId="5ABD48C0" w14:textId="77777777" w:rsidR="00180919" w:rsidRPr="007D6CFA" w:rsidRDefault="00180919" w:rsidP="00180919">
      <w:pPr>
        <w:rPr>
          <w:sz w:val="16"/>
        </w:rPr>
      </w:pPr>
      <w:r w:rsidRPr="007D6CFA">
        <w:rPr>
          <w:sz w:val="16"/>
        </w:rPr>
        <w:t>Understandably, institutions have struggled to respond to these threats. One reason: they have mostly been going it alone. This is partly because the Trump administration has tended to set its sights on one news outlet, university, law firm, or city at a time; others may have hoped that by keeping quiet, they’d avoid being next. (The less said about law firms that tried to </w:t>
      </w:r>
      <w:r w:rsidRPr="00AA7BDB">
        <w:t>gain a competitive advantage</w:t>
      </w:r>
      <w:r w:rsidRPr="007D6CFA">
        <w:rPr>
          <w:sz w:val="16"/>
        </w:rPr>
        <w:t> by poaching lawyers or clients from firms targeted by the Trump administration, the better.)</w:t>
      </w:r>
    </w:p>
    <w:p w14:paraId="2A9CC904" w14:textId="77777777" w:rsidR="00180919" w:rsidRPr="007D6CFA" w:rsidRDefault="00180919" w:rsidP="00180919">
      <w:pPr>
        <w:rPr>
          <w:u w:val="single"/>
        </w:rPr>
      </w:pPr>
      <w:r w:rsidRPr="007D6CFA">
        <w:rPr>
          <w:u w:val="single"/>
        </w:rPr>
        <w:t xml:space="preserve">In </w:t>
      </w:r>
      <w:r w:rsidRPr="00F351B9">
        <w:rPr>
          <w:highlight w:val="cyan"/>
          <w:u w:val="single"/>
        </w:rPr>
        <w:t>building coalitions</w:t>
      </w:r>
      <w:r w:rsidRPr="007D6CFA">
        <w:rPr>
          <w:u w:val="single"/>
        </w:rPr>
        <w:t xml:space="preserve"> to </w:t>
      </w:r>
      <w:r w:rsidRPr="00F351B9">
        <w:rPr>
          <w:highlight w:val="cyan"/>
          <w:u w:val="single"/>
        </w:rPr>
        <w:t>protect</w:t>
      </w:r>
      <w:r w:rsidRPr="007D6CFA">
        <w:rPr>
          <w:u w:val="single"/>
        </w:rPr>
        <w:t xml:space="preserve"> their own </w:t>
      </w:r>
      <w:r w:rsidRPr="00F351B9">
        <w:rPr>
          <w:highlight w:val="cyan"/>
          <w:u w:val="single"/>
        </w:rPr>
        <w:t>independence and</w:t>
      </w:r>
      <w:r w:rsidRPr="007D6CFA">
        <w:rPr>
          <w:u w:val="single"/>
        </w:rPr>
        <w:t xml:space="preserve"> </w:t>
      </w:r>
      <w:r w:rsidRPr="00F351B9">
        <w:rPr>
          <w:highlight w:val="cyan"/>
          <w:u w:val="single"/>
        </w:rPr>
        <w:t>democracy</w:t>
      </w:r>
      <w:r w:rsidRPr="007D6CFA">
        <w:rPr>
          <w:u w:val="single"/>
        </w:rPr>
        <w:t xml:space="preserve"> more generally, institutions should view organized labor as a partner, rather than an adversary. Research by political scientists confirms that labor </w:t>
      </w:r>
      <w:r w:rsidRPr="00F351B9">
        <w:rPr>
          <w:highlight w:val="cyan"/>
          <w:u w:val="single"/>
        </w:rPr>
        <w:t>unions are important to</w:t>
      </w:r>
      <w:r w:rsidRPr="007D6CFA">
        <w:rPr>
          <w:u w:val="single"/>
        </w:rPr>
        <w:t xml:space="preserve"> </w:t>
      </w:r>
      <w:r w:rsidRPr="00F351B9">
        <w:rPr>
          <w:highlight w:val="cyan"/>
          <w:u w:val="single"/>
        </w:rPr>
        <w:t>healthy democracies</w:t>
      </w:r>
      <w:r w:rsidRPr="007D6CFA">
        <w:rPr>
          <w:u w:val="single"/>
        </w:rPr>
        <w:t xml:space="preserve"> for several mutually reinforcing reasons</w:t>
      </w:r>
      <w:r w:rsidRPr="007D6CFA">
        <w:rPr>
          <w:sz w:val="16"/>
        </w:rPr>
        <w:t xml:space="preserve">. Among them, </w:t>
      </w:r>
      <w:r w:rsidRPr="00F351B9">
        <w:rPr>
          <w:highlight w:val="cyan"/>
          <w:u w:val="single"/>
        </w:rPr>
        <w:t>unions</w:t>
      </w:r>
      <w:r w:rsidRPr="007D6CFA">
        <w:rPr>
          <w:u w:val="single"/>
        </w:rPr>
        <w:t xml:space="preserve"> help </w:t>
      </w:r>
      <w:r w:rsidRPr="00F351B9">
        <w:rPr>
          <w:highlight w:val="cyan"/>
          <w:u w:val="single"/>
        </w:rPr>
        <w:t>reduce </w:t>
      </w:r>
      <w:r w:rsidRPr="00AA7BDB">
        <w:rPr>
          <w:highlight w:val="cyan"/>
        </w:rPr>
        <w:t>income inequality</w:t>
      </w:r>
      <w:r w:rsidRPr="007D6CFA">
        <w:rPr>
          <w:u w:val="single"/>
        </w:rPr>
        <w:t>, which </w:t>
      </w:r>
      <w:r w:rsidRPr="00AA7BDB">
        <w:t>corrodes democracy</w:t>
      </w:r>
      <w:r w:rsidRPr="007D6CFA">
        <w:rPr>
          <w:u w:val="single"/>
        </w:rPr>
        <w:t xml:space="preserve">. As democratically run organizations, unions are “schools for democracy,” with </w:t>
      </w:r>
      <w:r w:rsidRPr="00F351B9">
        <w:rPr>
          <w:highlight w:val="cyan"/>
          <w:u w:val="single"/>
        </w:rPr>
        <w:t>members developing political skills</w:t>
      </w:r>
      <w:r w:rsidRPr="007D6CFA">
        <w:rPr>
          <w:u w:val="single"/>
        </w:rPr>
        <w:t xml:space="preserve"> that they then bring to </w:t>
      </w:r>
      <w:r w:rsidRPr="00AA7BDB">
        <w:t>electoral politics</w:t>
      </w:r>
      <w:r w:rsidRPr="007D6CFA">
        <w:rPr>
          <w:u w:val="single"/>
        </w:rPr>
        <w:t> as </w:t>
      </w:r>
      <w:r w:rsidRPr="00AA7BDB">
        <w:t>voters</w:t>
      </w:r>
      <w:r w:rsidRPr="007D6CFA">
        <w:rPr>
          <w:u w:val="single"/>
        </w:rPr>
        <w:t>, </w:t>
      </w:r>
      <w:r w:rsidRPr="00AA7BDB">
        <w:t>volunteers</w:t>
      </w:r>
      <w:r w:rsidRPr="007D6CFA">
        <w:rPr>
          <w:u w:val="single"/>
        </w:rPr>
        <w:t>, and </w:t>
      </w:r>
      <w:r w:rsidRPr="00AA7BDB">
        <w:t>candidates</w:t>
      </w:r>
      <w:r w:rsidRPr="007D6CFA">
        <w:rPr>
          <w:u w:val="single"/>
        </w:rPr>
        <w:t xml:space="preserve">. They effectively </w:t>
      </w:r>
      <w:r w:rsidRPr="00F351B9">
        <w:rPr>
          <w:highlight w:val="cyan"/>
          <w:u w:val="single"/>
        </w:rPr>
        <w:t>amplify</w:t>
      </w:r>
      <w:r w:rsidRPr="007D6CFA">
        <w:rPr>
          <w:u w:val="single"/>
        </w:rPr>
        <w:t xml:space="preserve"> their </w:t>
      </w:r>
      <w:r w:rsidRPr="00F351B9">
        <w:rPr>
          <w:highlight w:val="cyan"/>
          <w:u w:val="single"/>
        </w:rPr>
        <w:t>members’ </w:t>
      </w:r>
      <w:r w:rsidRPr="00AA7BDB">
        <w:rPr>
          <w:highlight w:val="cyan"/>
        </w:rPr>
        <w:t>concerns in the political process</w:t>
      </w:r>
      <w:r w:rsidRPr="007D6CFA">
        <w:rPr>
          <w:u w:val="single"/>
        </w:rPr>
        <w:t xml:space="preserve">, while also </w:t>
      </w:r>
      <w:r w:rsidRPr="00F351B9">
        <w:rPr>
          <w:highlight w:val="cyan"/>
          <w:u w:val="single"/>
        </w:rPr>
        <w:t>increasing</w:t>
      </w:r>
      <w:r w:rsidRPr="007D6CFA">
        <w:rPr>
          <w:u w:val="single"/>
        </w:rPr>
        <w:t xml:space="preserve"> their members’ </w:t>
      </w:r>
      <w:r w:rsidRPr="00AA7BDB">
        <w:rPr>
          <w:highlight w:val="cyan"/>
        </w:rPr>
        <w:t>knowledge</w:t>
      </w:r>
      <w:r w:rsidRPr="00AA7BDB">
        <w:t xml:space="preserve"> about politics</w:t>
      </w:r>
      <w:r w:rsidRPr="007D6CFA">
        <w:rPr>
          <w:u w:val="single"/>
        </w:rPr>
        <w:t>. And union representation tends to </w:t>
      </w:r>
      <w:r w:rsidRPr="00AA7BDB">
        <w:rPr>
          <w:highlight w:val="cyan"/>
        </w:rPr>
        <w:t>decrease white</w:t>
      </w:r>
      <w:r w:rsidRPr="00AA7BDB">
        <w:t xml:space="preserve"> </w:t>
      </w:r>
      <w:r w:rsidRPr="00AA7BDB">
        <w:rPr>
          <w:highlight w:val="cyan"/>
        </w:rPr>
        <w:t>workers’</w:t>
      </w:r>
      <w:r w:rsidRPr="00AA7BDB">
        <w:t xml:space="preserve"> </w:t>
      </w:r>
      <w:r w:rsidRPr="00AA7BDB">
        <w:rPr>
          <w:highlight w:val="cyan"/>
        </w:rPr>
        <w:t>racial resentment</w:t>
      </w:r>
      <w:r w:rsidRPr="007D6CFA">
        <w:rPr>
          <w:u w:val="single"/>
        </w:rPr>
        <w:t xml:space="preserve">, </w:t>
      </w:r>
      <w:r w:rsidRPr="00F351B9">
        <w:rPr>
          <w:highlight w:val="cyan"/>
          <w:u w:val="single"/>
        </w:rPr>
        <w:t>which is an important vector</w:t>
      </w:r>
      <w:r w:rsidRPr="007D6CFA">
        <w:rPr>
          <w:u w:val="single"/>
        </w:rPr>
        <w:t xml:space="preserve"> </w:t>
      </w:r>
      <w:r w:rsidRPr="00F351B9">
        <w:rPr>
          <w:highlight w:val="cyan"/>
          <w:u w:val="single"/>
        </w:rPr>
        <w:t>of </w:t>
      </w:r>
      <w:r w:rsidRPr="00AA7BDB">
        <w:rPr>
          <w:highlight w:val="cyan"/>
        </w:rPr>
        <w:t>authoritarianism</w:t>
      </w:r>
      <w:r w:rsidRPr="007D6CFA">
        <w:rPr>
          <w:u w:val="single"/>
        </w:rPr>
        <w:t>.</w:t>
      </w:r>
    </w:p>
    <w:p w14:paraId="5BD85B12" w14:textId="77777777" w:rsidR="00180919" w:rsidRPr="007D6CFA" w:rsidRDefault="00180919" w:rsidP="00180919">
      <w:pPr>
        <w:rPr>
          <w:sz w:val="16"/>
        </w:rPr>
      </w:pPr>
      <w:r w:rsidRPr="007D6CFA">
        <w:rPr>
          <w:sz w:val="16"/>
        </w:rPr>
        <w:t>For similar reasons, the historian Joseph McCartin recently </w:t>
      </w:r>
      <w:r w:rsidRPr="00AA7BDB">
        <w:t>called for</w:t>
      </w:r>
      <w:r w:rsidRPr="007D6CFA">
        <w:rPr>
          <w:sz w:val="16"/>
        </w:rPr>
        <w:t xml:space="preserve"> “a labor-led democracy movement.” </w:t>
      </w:r>
      <w:r w:rsidRPr="007D6CFA">
        <w:rPr>
          <w:u w:val="single"/>
        </w:rPr>
        <w:t xml:space="preserve">This </w:t>
      </w:r>
      <w:r w:rsidRPr="00F351B9">
        <w:rPr>
          <w:highlight w:val="cyan"/>
          <w:u w:val="single"/>
        </w:rPr>
        <w:t>requires</w:t>
      </w:r>
      <w:r w:rsidRPr="007D6CFA">
        <w:rPr>
          <w:u w:val="single"/>
        </w:rPr>
        <w:t xml:space="preserve"> at least two things. First, for unions to embrace this role, directing even more of their limited resources to educating and </w:t>
      </w:r>
      <w:r w:rsidRPr="00F351B9">
        <w:rPr>
          <w:highlight w:val="cyan"/>
          <w:u w:val="single"/>
        </w:rPr>
        <w:t>mobilizing</w:t>
      </w:r>
      <w:r w:rsidRPr="007D6CFA">
        <w:rPr>
          <w:u w:val="single"/>
        </w:rPr>
        <w:t xml:space="preserve"> their own members and nonunion workers </w:t>
      </w:r>
      <w:r w:rsidRPr="00F351B9">
        <w:rPr>
          <w:highlight w:val="cyan"/>
          <w:u w:val="single"/>
        </w:rPr>
        <w:t>in defense</w:t>
      </w:r>
      <w:r w:rsidRPr="007D6CFA">
        <w:rPr>
          <w:u w:val="single"/>
        </w:rPr>
        <w:t xml:space="preserve"> of democracy. To be clear, most </w:t>
      </w:r>
      <w:r w:rsidRPr="00F351B9">
        <w:rPr>
          <w:highlight w:val="cyan"/>
          <w:u w:val="single"/>
        </w:rPr>
        <w:t>unions are already</w:t>
      </w:r>
      <w:r w:rsidRPr="007D6CFA">
        <w:rPr>
          <w:u w:val="single"/>
        </w:rPr>
        <w:t xml:space="preserve"> robustly </w:t>
      </w:r>
      <w:r w:rsidRPr="00F351B9">
        <w:rPr>
          <w:highlight w:val="cyan"/>
          <w:u w:val="single"/>
        </w:rPr>
        <w:t>engaged in this work</w:t>
      </w:r>
      <w:r w:rsidRPr="007D6CFA">
        <w:rPr>
          <w:sz w:val="16"/>
        </w:rPr>
        <w:t>—though a small handful have recently failed important tests of inter-union solidarity. Second, other institutions – especially those that depend on democracy – must view unions first as allies in the fight against authoritarianism. To put it more concretely: a university, non-profit, or media outlet that engages in union-busting in 2025 is making a strategic mistake, prioritizing limited short-term benefits over the big picture.</w:t>
      </w:r>
    </w:p>
    <w:p w14:paraId="162A995C" w14:textId="77777777" w:rsidR="00180919" w:rsidRPr="007D6CFA" w:rsidRDefault="00180919" w:rsidP="00180919">
      <w:pPr>
        <w:rPr>
          <w:u w:val="single"/>
        </w:rPr>
      </w:pPr>
      <w:r w:rsidRPr="007D6CFA">
        <w:rPr>
          <w:u w:val="single"/>
        </w:rPr>
        <w:t xml:space="preserve">Unions are already </w:t>
      </w:r>
      <w:r w:rsidRPr="00F351B9">
        <w:rPr>
          <w:highlight w:val="cyan"/>
          <w:u w:val="single"/>
        </w:rPr>
        <w:t>on the front lines</w:t>
      </w:r>
      <w:r w:rsidRPr="007D6CFA">
        <w:rPr>
          <w:u w:val="single"/>
        </w:rPr>
        <w:t xml:space="preserve"> </w:t>
      </w:r>
      <w:r w:rsidRPr="00F351B9">
        <w:rPr>
          <w:highlight w:val="cyan"/>
          <w:u w:val="single"/>
        </w:rPr>
        <w:t>of</w:t>
      </w:r>
      <w:r w:rsidRPr="007D6CFA">
        <w:rPr>
          <w:u w:val="single"/>
        </w:rPr>
        <w:t xml:space="preserve"> organizing </w:t>
      </w:r>
      <w:r w:rsidRPr="00F351B9">
        <w:rPr>
          <w:highlight w:val="cyan"/>
          <w:u w:val="single"/>
        </w:rPr>
        <w:t>resistance to anti-democratic policies</w:t>
      </w:r>
      <w:r w:rsidRPr="007D6CFA">
        <w:rPr>
          <w:u w:val="single"/>
        </w:rPr>
        <w:t>. To start with some recent examples, unions (together with other groups) have organized </w:t>
      </w:r>
      <w:r w:rsidRPr="00AA7BDB">
        <w:t>protests</w:t>
      </w:r>
      <w:r w:rsidRPr="007D6CFA">
        <w:rPr>
          <w:u w:val="single"/>
        </w:rPr>
        <w:t> </w:t>
      </w:r>
      <w:r w:rsidRPr="00F351B9">
        <w:rPr>
          <w:highlight w:val="cyan"/>
          <w:u w:val="single"/>
        </w:rPr>
        <w:t>against draconian immigration policies</w:t>
      </w:r>
      <w:r w:rsidRPr="007D6CFA">
        <w:rPr>
          <w:u w:val="single"/>
        </w:rPr>
        <w:t xml:space="preserve">, the deployment of militarized forces in US cities, and </w:t>
      </w:r>
      <w:r w:rsidRPr="00F351B9">
        <w:rPr>
          <w:highlight w:val="cyan"/>
          <w:u w:val="single"/>
        </w:rPr>
        <w:t>mass firings</w:t>
      </w:r>
      <w:r w:rsidRPr="007D6CFA">
        <w:rPr>
          <w:u w:val="single"/>
        </w:rPr>
        <w:t xml:space="preserve"> of federal workers. And by </w:t>
      </w:r>
      <w:r w:rsidRPr="00F351B9">
        <w:rPr>
          <w:highlight w:val="cyan"/>
          <w:u w:val="single"/>
        </w:rPr>
        <w:t>naming</w:t>
      </w:r>
      <w:r w:rsidRPr="007D6CFA">
        <w:rPr>
          <w:u w:val="single"/>
        </w:rPr>
        <w:t xml:space="preserve"> apprentice </w:t>
      </w:r>
      <w:r w:rsidRPr="00F351B9">
        <w:rPr>
          <w:highlight w:val="cyan"/>
          <w:u w:val="single"/>
        </w:rPr>
        <w:t>Kilmar Abrego Garcia</w:t>
      </w:r>
      <w:r w:rsidRPr="007D6CFA">
        <w:rPr>
          <w:u w:val="single"/>
        </w:rPr>
        <w:t xml:space="preserve"> as their union brother, the leadership of the </w:t>
      </w:r>
      <w:r w:rsidRPr="00AA7BDB">
        <w:t>Sheet Metal Workers</w:t>
      </w:r>
      <w:r w:rsidRPr="007D6CFA">
        <w:rPr>
          <w:u w:val="single"/>
        </w:rPr>
        <w:t xml:space="preserve"> union </w:t>
      </w:r>
      <w:r w:rsidRPr="00F351B9">
        <w:rPr>
          <w:highlight w:val="cyan"/>
          <w:u w:val="single"/>
        </w:rPr>
        <w:t>made it harder for the Trump administration to claim to be acting in the interests of</w:t>
      </w:r>
      <w:r w:rsidRPr="007D6CFA">
        <w:rPr>
          <w:u w:val="single"/>
        </w:rPr>
        <w:t xml:space="preserve"> and with the support of the (white) </w:t>
      </w:r>
      <w:r w:rsidRPr="00F351B9">
        <w:rPr>
          <w:highlight w:val="cyan"/>
          <w:u w:val="single"/>
        </w:rPr>
        <w:t>working class</w:t>
      </w:r>
      <w:r w:rsidRPr="007D6CFA">
        <w:rPr>
          <w:u w:val="single"/>
        </w:rPr>
        <w:t>.</w:t>
      </w:r>
    </w:p>
    <w:p w14:paraId="7B4A0D66" w14:textId="77777777" w:rsidR="00180919" w:rsidRPr="007D6CFA" w:rsidRDefault="00180919" w:rsidP="00180919">
      <w:pPr>
        <w:rPr>
          <w:sz w:val="16"/>
        </w:rPr>
      </w:pPr>
      <w:r w:rsidRPr="007D6CFA">
        <w:rPr>
          <w:sz w:val="16"/>
        </w:rPr>
        <w:t xml:space="preserve">Unions also push employers to defend workers’ safety and professional integrity, and they act on their own (or with other movement groups) when employers fall short. Within a workplace, unions can urge employers to show backbone when faced with an unlawful demand by the Trump administration. </w:t>
      </w:r>
      <w:r w:rsidRPr="00F351B9">
        <w:rPr>
          <w:highlight w:val="cyan"/>
          <w:u w:val="single"/>
        </w:rPr>
        <w:t>They can</w:t>
      </w:r>
      <w:r w:rsidRPr="007D6CFA">
        <w:rPr>
          <w:u w:val="single"/>
        </w:rPr>
        <w:t xml:space="preserve"> also raise the costs to employers of capitulation or cooperation, as in the case of a </w:t>
      </w:r>
      <w:r w:rsidRPr="00AA7BDB">
        <w:t>striking Teamsters local</w:t>
      </w:r>
      <w:r w:rsidRPr="007D6CFA">
        <w:rPr>
          <w:u w:val="single"/>
        </w:rPr>
        <w:t xml:space="preserve">’s </w:t>
      </w:r>
      <w:r w:rsidRPr="00F351B9">
        <w:rPr>
          <w:highlight w:val="cyan"/>
          <w:u w:val="single"/>
        </w:rPr>
        <w:t>demand that the employer not over-comply with ICE</w:t>
      </w:r>
      <w:r w:rsidRPr="007D6CFA">
        <w:rPr>
          <w:u w:val="single"/>
        </w:rPr>
        <w:t xml:space="preserve">. Outside of workplaces, unions call public attention to how Trump administration policies will harm their members or the public. </w:t>
      </w:r>
      <w:r w:rsidRPr="00F351B9">
        <w:rPr>
          <w:highlight w:val="cyan"/>
          <w:u w:val="single"/>
        </w:rPr>
        <w:t>And</w:t>
      </w:r>
      <w:r w:rsidRPr="007D6CFA">
        <w:rPr>
          <w:u w:val="single"/>
        </w:rPr>
        <w:t xml:space="preserve"> unions </w:t>
      </w:r>
      <w:r w:rsidRPr="00F351B9">
        <w:rPr>
          <w:highlight w:val="cyan"/>
          <w:u w:val="single"/>
        </w:rPr>
        <w:t>litigate on behalf of their members</w:t>
      </w:r>
      <w:r w:rsidRPr="007D6CFA">
        <w:rPr>
          <w:sz w:val="16"/>
        </w:rPr>
        <w:t>. For example, the </w:t>
      </w:r>
      <w:r w:rsidRPr="00AA7BDB">
        <w:t>NewsGuild</w:t>
      </w:r>
      <w:r w:rsidRPr="007D6CFA">
        <w:rPr>
          <w:sz w:val="16"/>
        </w:rPr>
        <w:t xml:space="preserve"> was part of a coalition of plaintiffs that sued the Department of Homeland Security over officers’ use of force against both protestors and reporters covering ICE raids in Southern California. </w:t>
      </w:r>
      <w:r w:rsidRPr="007D6CFA">
        <w:rPr>
          <w:u w:val="single"/>
        </w:rPr>
        <w:t>The </w:t>
      </w:r>
      <w:r w:rsidRPr="00AA7BDB">
        <w:t>American Association of University Professors</w:t>
      </w:r>
      <w:r w:rsidRPr="007D6CFA">
        <w:rPr>
          <w:u w:val="single"/>
        </w:rPr>
        <w:t xml:space="preserve">, has </w:t>
      </w:r>
      <w:r w:rsidRPr="00F351B9">
        <w:rPr>
          <w:highlight w:val="cyan"/>
          <w:u w:val="single"/>
        </w:rPr>
        <w:t>filed</w:t>
      </w:r>
      <w:r w:rsidRPr="007D6CFA">
        <w:rPr>
          <w:u w:val="single"/>
        </w:rPr>
        <w:t xml:space="preserve"> several </w:t>
      </w:r>
      <w:r w:rsidRPr="00F351B9">
        <w:rPr>
          <w:highlight w:val="cyan"/>
          <w:u w:val="single"/>
        </w:rPr>
        <w:t>lawsuits over threats</w:t>
      </w:r>
      <w:r w:rsidRPr="007D6CFA">
        <w:rPr>
          <w:u w:val="single"/>
        </w:rPr>
        <w:t xml:space="preserve"> to academic freedom; these include </w:t>
      </w:r>
      <w:r w:rsidRPr="00F351B9">
        <w:rPr>
          <w:highlight w:val="cyan"/>
          <w:u w:val="single"/>
        </w:rPr>
        <w:t>challenges to the administration’s</w:t>
      </w:r>
      <w:r w:rsidRPr="007D6CFA">
        <w:rPr>
          <w:u w:val="single"/>
        </w:rPr>
        <w:t> </w:t>
      </w:r>
      <w:r w:rsidRPr="00AA7BDB">
        <w:rPr>
          <w:highlight w:val="cyan"/>
        </w:rPr>
        <w:t>revocations</w:t>
      </w:r>
      <w:r w:rsidRPr="00AA7BDB">
        <w:t xml:space="preserve"> of student or employment visas</w:t>
      </w:r>
      <w:r w:rsidRPr="007D6CFA">
        <w:rPr>
          <w:u w:val="single"/>
        </w:rPr>
        <w:t> because of protected speech, and threats to </w:t>
      </w:r>
      <w:r w:rsidRPr="00AA7BDB">
        <w:t>yank federal funding over DEI programs</w:t>
      </w:r>
      <w:r w:rsidRPr="007D6CFA">
        <w:rPr>
          <w:u w:val="single"/>
        </w:rPr>
        <w:t>.</w:t>
      </w:r>
      <w:r w:rsidRPr="007D6CFA">
        <w:rPr>
          <w:sz w:val="16"/>
        </w:rPr>
        <w:t xml:space="preserve"> And unions representing public employees are litigating over the administration’s many efforts to </w:t>
      </w:r>
      <w:r w:rsidRPr="00AA7BDB">
        <w:t>close entire</w:t>
      </w:r>
      <w:r w:rsidRPr="007D6CFA">
        <w:rPr>
          <w:sz w:val="16"/>
        </w:rPr>
        <w:t> </w:t>
      </w:r>
      <w:r w:rsidRPr="00AA7BDB">
        <w:t>federal agencies</w:t>
      </w:r>
      <w:r w:rsidRPr="007D6CFA">
        <w:rPr>
          <w:sz w:val="16"/>
        </w:rPr>
        <w:t> despite statutory mandates, engage in </w:t>
      </w:r>
      <w:r w:rsidRPr="00AA7BDB">
        <w:t>mass layoffs</w:t>
      </w:r>
      <w:r w:rsidRPr="007D6CFA">
        <w:rPr>
          <w:sz w:val="16"/>
        </w:rPr>
        <w:t> and push federal workers to </w:t>
      </w:r>
      <w:r w:rsidRPr="00AA7BDB">
        <w:t>resign</w:t>
      </w:r>
      <w:r w:rsidRPr="007D6CFA">
        <w:rPr>
          <w:sz w:val="16"/>
        </w:rPr>
        <w:t>, and </w:t>
      </w:r>
      <w:r w:rsidRPr="00AA7BDB">
        <w:t>muzzle federal workers</w:t>
      </w:r>
      <w:r w:rsidRPr="007D6CFA">
        <w:rPr>
          <w:sz w:val="16"/>
        </w:rPr>
        <w:t> who might express dissent. It may be that private employers who are also harmed by the subjects of these cases either openly or tacitly support them, though in at least one case – an AAUP suit </w:t>
      </w:r>
      <w:r w:rsidRPr="00AA7BDB">
        <w:t>challenging funding cuts at Columbia</w:t>
      </w:r>
      <w:r w:rsidRPr="007D6CFA">
        <w:rPr>
          <w:sz w:val="16"/>
        </w:rPr>
        <w:t> – litigation highlighted that workers wanted to fight for their institution’s independence, despite leadership’s decision to seek a settlement with the Trump administration.</w:t>
      </w:r>
    </w:p>
    <w:p w14:paraId="62F0FDFC" w14:textId="77777777" w:rsidR="00180919" w:rsidRPr="007D6CFA" w:rsidRDefault="00180919" w:rsidP="00180919">
      <w:pPr>
        <w:rPr>
          <w:sz w:val="16"/>
        </w:rPr>
      </w:pPr>
      <w:r w:rsidRPr="007D6CFA">
        <w:rPr>
          <w:sz w:val="16"/>
        </w:rPr>
        <w:t xml:space="preserve">In a sense, </w:t>
      </w:r>
      <w:r w:rsidRPr="007D6CFA">
        <w:rPr>
          <w:u w:val="single"/>
        </w:rPr>
        <w:t xml:space="preserve">the </w:t>
      </w:r>
      <w:r w:rsidRPr="00F351B9">
        <w:rPr>
          <w:highlight w:val="cyan"/>
          <w:u w:val="single"/>
        </w:rPr>
        <w:t>Trump administration</w:t>
      </w:r>
      <w:r w:rsidRPr="007D6CFA">
        <w:rPr>
          <w:u w:val="single"/>
        </w:rPr>
        <w:t xml:space="preserve"> seems to </w:t>
      </w:r>
      <w:r w:rsidRPr="00F351B9">
        <w:rPr>
          <w:highlight w:val="cyan"/>
          <w:u w:val="single"/>
        </w:rPr>
        <w:t>agree with this analysis</w:t>
      </w:r>
      <w:r w:rsidRPr="007D6CFA">
        <w:rPr>
          <w:u w:val="single"/>
        </w:rPr>
        <w:t xml:space="preserve">—its actions to date suggest that </w:t>
      </w:r>
      <w:r w:rsidRPr="00F351B9">
        <w:rPr>
          <w:highlight w:val="cyan"/>
          <w:u w:val="single"/>
        </w:rPr>
        <w:t>it views</w:t>
      </w:r>
      <w:r w:rsidRPr="007D6CFA">
        <w:rPr>
          <w:u w:val="single"/>
        </w:rPr>
        <w:t xml:space="preserve"> the </w:t>
      </w:r>
      <w:r w:rsidRPr="00F351B9">
        <w:rPr>
          <w:highlight w:val="cyan"/>
          <w:u w:val="single"/>
        </w:rPr>
        <w:t>labor movement as another institution to be</w:t>
      </w:r>
      <w:r w:rsidRPr="007D6CFA">
        <w:rPr>
          <w:u w:val="single"/>
        </w:rPr>
        <w:t xml:space="preserve"> either </w:t>
      </w:r>
      <w:r w:rsidRPr="00F351B9">
        <w:rPr>
          <w:highlight w:val="cyan"/>
          <w:u w:val="single"/>
        </w:rPr>
        <w:t>co-opted or retaliated against</w:t>
      </w:r>
      <w:r w:rsidRPr="007D6CFA">
        <w:rPr>
          <w:u w:val="single"/>
        </w:rPr>
        <w:t xml:space="preserve">. It recently </w:t>
      </w:r>
      <w:r w:rsidRPr="00F351B9">
        <w:rPr>
          <w:highlight w:val="cyan"/>
          <w:u w:val="single"/>
        </w:rPr>
        <w:t>invoked “national security” to suspend </w:t>
      </w:r>
      <w:r w:rsidRPr="00AA7BDB">
        <w:rPr>
          <w:highlight w:val="cyan"/>
        </w:rPr>
        <w:t>collective</w:t>
      </w:r>
      <w:r w:rsidRPr="00F351B9">
        <w:rPr>
          <w:highlight w:val="cyan"/>
          <w:u w:val="single"/>
        </w:rPr>
        <w:t> </w:t>
      </w:r>
      <w:r w:rsidRPr="00AA7BDB">
        <w:rPr>
          <w:highlight w:val="cyan"/>
        </w:rPr>
        <w:t>bargaining</w:t>
      </w:r>
      <w:r w:rsidRPr="007D6CFA">
        <w:rPr>
          <w:u w:val="single"/>
        </w:rPr>
        <w:t> rights for hundreds of thousands of workers</w:t>
      </w:r>
      <w:r w:rsidRPr="007D6CFA">
        <w:rPr>
          <w:sz w:val="16"/>
        </w:rPr>
        <w:t xml:space="preserve"> at agencies ranging from the Social Security Administration to the EPA. As the unions </w:t>
      </w:r>
      <w:r w:rsidRPr="00AA7BDB">
        <w:t>argued</w:t>
      </w:r>
      <w:r w:rsidRPr="007D6CFA">
        <w:rPr>
          <w:sz w:val="16"/>
        </w:rPr>
        <w:t> in a lawsuit challenging the first of these orders, the list of covered agencies makes little sense when viewed through the lens of national security – but it does track unions’ opposition to Trump administration policies.</w:t>
      </w:r>
    </w:p>
    <w:p w14:paraId="524C972B" w14:textId="77777777" w:rsidR="00180919" w:rsidRPr="007D6CFA" w:rsidRDefault="00180919" w:rsidP="00180919">
      <w:pPr>
        <w:rPr>
          <w:sz w:val="16"/>
        </w:rPr>
      </w:pPr>
      <w:r w:rsidRPr="007D6CFA">
        <w:rPr>
          <w:sz w:val="16"/>
        </w:rPr>
        <w:t>President Trump also fired NLRB Member Gwynne Wilcox, despite statutory language that Board members may be removed only for “</w:t>
      </w:r>
      <w:r w:rsidRPr="00AA7BDB">
        <w:t>neglect of duty or malfeasance in office</w:t>
      </w:r>
      <w:r w:rsidRPr="007D6CFA">
        <w:rPr>
          <w:sz w:val="16"/>
        </w:rPr>
        <w:t>.” This had the immediate effect of depriving the Board of a quorum, and preventing it from deciding unfair labor practice cases. (Trump later nominated two management-side lawyers to the Board; they are awaiting Senate confirmation.) And two Trump-appointed Fifth Circuit judges recently barred the NLRB from proceeding with three unfair labor practice cases </w:t>
      </w:r>
      <w:r w:rsidRPr="007D6CFA">
        <w:rPr>
          <w:i/>
          <w:iCs/>
          <w:sz w:val="16"/>
        </w:rPr>
        <w:t>at all</w:t>
      </w:r>
      <w:r w:rsidRPr="007D6CFA">
        <w:rPr>
          <w:sz w:val="16"/>
        </w:rPr>
        <w:t>, pending adjudication of this and other challenges to the Board’s structure. This interim order is remarkable because it goes further than the likely remedy if the plaintiffs ultimately succeed – in previous similar cases, courts have excised good-cause protections from statutes without striking those statutes down altogether – and because it effectively makes compliance with labor law optional within the Fifth Circuit. While this may all seem like good news for employers who dislike the NLRA’s protections for workers’ concerted activity, it should alarm both employers and unions that a President bent on rewarding his friends and punishing his enemies would be able to manipulate the Board’s composition at will.</w:t>
      </w:r>
    </w:p>
    <w:p w14:paraId="5F5038AB" w14:textId="77777777" w:rsidR="00180919" w:rsidRPr="007D6CFA" w:rsidRDefault="00180919" w:rsidP="00180919">
      <w:pPr>
        <w:rPr>
          <w:sz w:val="16"/>
        </w:rPr>
      </w:pPr>
      <w:r w:rsidRPr="007D6CFA">
        <w:rPr>
          <w:u w:val="single"/>
        </w:rPr>
        <w:t>There are already some excellent examples of collective action to defend institutional independence and democratic values. For one, hundreds of law firms joined </w:t>
      </w:r>
      <w:r w:rsidRPr="00AA7BDB">
        <w:t>amicus briefs</w:t>
      </w:r>
      <w:r w:rsidRPr="007D6CFA">
        <w:rPr>
          <w:u w:val="single"/>
        </w:rPr>
        <w:t> in defense of the firms targeted by executive orders; the list included plenty of plaintiff- and union-side firms, speaking up in defense of firms that are normally adversaries.</w:t>
      </w:r>
      <w:r w:rsidRPr="007D6CFA">
        <w:rPr>
          <w:sz w:val="16"/>
        </w:rPr>
        <w:t xml:space="preserve"> Showing a united front, even symbolically, can make a difference – but institutions should also consider making more tangible commitments to defending themselves and each other. Numerous university faculty senates, including at the University of Minnesota where I teach, have urged their administrations to establish a mutual legal defense compact. (Such a compact might even deter the administration from targeting individual schools, much like a robust strike fund might motivate an employer to reach an agreement.) Law firms can join with </w:t>
      </w:r>
      <w:r w:rsidRPr="00AA7BDB">
        <w:t>unions and civil rights groups</w:t>
      </w:r>
      <w:r w:rsidRPr="007D6CFA">
        <w:rPr>
          <w:sz w:val="16"/>
        </w:rPr>
        <w:t> to provide pro bono representation for federal workers and other individuals targeted by the administration. The point is not that any one of these efforts will save the day on its own, but instead that institutions, unions, and other civil society groups should strategize and experiment.</w:t>
      </w:r>
    </w:p>
    <w:p w14:paraId="239ACF1D" w14:textId="77777777" w:rsidR="00180919" w:rsidRPr="0093144D" w:rsidRDefault="00180919" w:rsidP="00180919">
      <w:pPr>
        <w:rPr>
          <w:sz w:val="16"/>
        </w:rPr>
      </w:pPr>
      <w:r w:rsidRPr="007D6CFA">
        <w:rPr>
          <w:sz w:val="16"/>
        </w:rPr>
        <w:t>When universities cede their academic freedom, it becomes harder for researchers anywhere to work collaboratively and without fear; when law firms agree to provide free legal services to the government and refrain from taking up disfavored causes, it chips away at the rule of law on which lawyers and clients alike rely. These institutions, along with the media, civil society groups, unions, and others, depend on democracy and the rule of law, and vice-versa. Recognizing this fundamental shared value suggests a path forward – at least for now, we’re all in it together.</w:t>
      </w:r>
    </w:p>
    <w:p w14:paraId="050860F5" w14:textId="77777777" w:rsidR="00180919" w:rsidRPr="00180919" w:rsidRDefault="00180919" w:rsidP="00180919"/>
    <w:p w14:paraId="2D7C4D2E" w14:textId="77777777" w:rsidR="006C0E23" w:rsidRDefault="006C0E23" w:rsidP="006C0E23">
      <w:pPr>
        <w:pStyle w:val="Heading3"/>
      </w:pPr>
      <w:r>
        <w:t>1AC ---Framing</w:t>
      </w:r>
    </w:p>
    <w:p w14:paraId="14A99DB4" w14:textId="77777777" w:rsidR="006713A5" w:rsidRDefault="006713A5" w:rsidP="006713A5">
      <w:pPr>
        <w:pStyle w:val="Heading4"/>
      </w:pPr>
      <w:r w:rsidRPr="003D50CA">
        <w:t>Trump's election generates a terminal uniqueness question for political/ reformist engagement. A pedagogical approach to the intersections of political action and identity is key to checking a fascist Trump agenda. Only the 1AC has the pedagogical quality to access this impact.</w:t>
      </w:r>
    </w:p>
    <w:p w14:paraId="4A13BA83" w14:textId="77777777" w:rsidR="006713A5" w:rsidRDefault="006713A5" w:rsidP="006713A5">
      <w:r w:rsidRPr="00C863DD">
        <w:rPr>
          <w:b/>
          <w:bCs/>
          <w:sz w:val="26"/>
          <w:szCs w:val="26"/>
        </w:rPr>
        <w:t>Koski 25</w:t>
      </w:r>
      <w:r>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10.1111/psj.70025</w:t>
      </w:r>
      <w:r>
        <w:t xml:space="preserve"> //manny]</w:t>
      </w:r>
    </w:p>
    <w:p w14:paraId="71E70F4D" w14:textId="77777777" w:rsidR="006713A5" w:rsidRPr="00C863DD" w:rsidRDefault="006713A5" w:rsidP="006713A5">
      <w:pPr>
        <w:rPr>
          <w:sz w:val="16"/>
        </w:rPr>
      </w:pPr>
      <w:r w:rsidRPr="00C863DD">
        <w:rPr>
          <w:sz w:val="16"/>
        </w:rPr>
        <w:t>TRUMP IS PRESIDENT, AGAIN</w:t>
      </w:r>
    </w:p>
    <w:p w14:paraId="4842E366" w14:textId="77777777" w:rsidR="006713A5" w:rsidRPr="006713A5" w:rsidRDefault="006713A5" w:rsidP="006713A5">
      <w:pPr>
        <w:rPr>
          <w:sz w:val="16"/>
          <w:szCs w:val="16"/>
        </w:rPr>
      </w:pPr>
      <w:r w:rsidRPr="006713A5">
        <w:rPr>
          <w:sz w:val="16"/>
          <w:szCs w:val="16"/>
        </w:rPr>
        <w:t>On January 20, 2025, Donald Trump was inaugurated as the 47th president of the United States, capping a historic comeback after losing the office to President Joe Biden in 2020. Other than a change of venue (indoors versus outdoors due to sub-freezing temperatures in Washington, DC), Trump-47's inauguration address contained many similar themes to Trump-45's inauguration address: American decline, the politics of grievance, and a steadfast belief in his own power. However, this time the after-party included a blizzard of executive actions aimed at fulfilling a rash of campaign promises. Trump pardoned nearly 1600 insurrectionists; halted foreign aid; canceled migrant appointments with customs and border protection; closed the US border; refused to recognize the citizenship of people born to undocumented immigrants; made numerous federal workforce changes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491AA595" w14:textId="77777777" w:rsidR="006713A5" w:rsidRPr="00C863DD" w:rsidRDefault="006713A5" w:rsidP="006713A5">
      <w:pPr>
        <w:rPr>
          <w:sz w:val="16"/>
        </w:rPr>
      </w:pPr>
      <w:r w:rsidRPr="00C863DD">
        <w:rPr>
          <w:u w:val="single"/>
        </w:rPr>
        <w:t xml:space="preserve">If day one of the Trump administration is any guide, </w:t>
      </w:r>
      <w:r w:rsidRPr="002E4C7E">
        <w:rPr>
          <w:highlight w:val="cyan"/>
          <w:u w:val="single"/>
        </w:rPr>
        <w:t xml:space="preserve">Trump's </w:t>
      </w:r>
      <w:r w:rsidRPr="006713A5">
        <w:rPr>
          <w:highlight w:val="cyan"/>
          <w:u w:val="single"/>
        </w:rPr>
        <w:t>election</w:t>
      </w:r>
      <w:r w:rsidRPr="006713A5">
        <w:rPr>
          <w:u w:val="single"/>
        </w:rPr>
        <w:t xml:space="preserve"> will </w:t>
      </w:r>
      <w:r w:rsidRPr="006713A5">
        <w:rPr>
          <w:highlight w:val="cyan"/>
          <w:u w:val="single"/>
        </w:rPr>
        <w:t>have significant</w:t>
      </w:r>
      <w:r w:rsidRPr="006713A5">
        <w:rPr>
          <w:u w:val="single"/>
        </w:rPr>
        <w:t xml:space="preserve"> </w:t>
      </w:r>
      <w:r w:rsidRPr="002E4C7E">
        <w:rPr>
          <w:highlight w:val="cyan"/>
          <w:u w:val="single"/>
        </w:rPr>
        <w:t>implications</w:t>
      </w:r>
      <w:r w:rsidRPr="00C863DD">
        <w:rPr>
          <w:u w:val="single"/>
        </w:rPr>
        <w:t xml:space="preserve"> not just for current US policy, but </w:t>
      </w:r>
      <w:r w:rsidRPr="002E4C7E">
        <w:rPr>
          <w:highlight w:val="cyan"/>
          <w:u w:val="single"/>
        </w:rPr>
        <w:t xml:space="preserve">for policymaking </w:t>
      </w:r>
      <w:r w:rsidRPr="006713A5">
        <w:rPr>
          <w:u w:val="single"/>
        </w:rPr>
        <w:t>processes</w:t>
      </w:r>
      <w:r w:rsidRPr="00C863DD">
        <w:rPr>
          <w:u w:val="single"/>
        </w:rPr>
        <w:t>.</w:t>
      </w:r>
      <w:r w:rsidRPr="00C863DD">
        <w:rPr>
          <w:sz w:val="16"/>
        </w:rPr>
        <w:t xml:space="preserve"> While policy scholars, like impatient Bene Gesserit, measure their plans in decades, each US presidential administration leaves its mark on the very institutions we study. This PSJ Perspective asks: What does the election of Donald Trump mean for the future of policy process research?</w:t>
      </w:r>
    </w:p>
    <w:p w14:paraId="1E4F23B1" w14:textId="77777777" w:rsidR="006713A5" w:rsidRDefault="006713A5" w:rsidP="006713A5">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6713A5">
        <w:rPr>
          <w:u w:val="single"/>
        </w:rPr>
        <w:t xml:space="preserve">the foundational features of </w:t>
      </w:r>
      <w:r w:rsidRPr="002E4C7E">
        <w:rPr>
          <w:highlight w:val="cyan"/>
          <w:u w:val="single"/>
        </w:rPr>
        <w:t xml:space="preserve">policy process theories are in a good position to understand </w:t>
      </w:r>
      <w:r w:rsidRPr="006713A5">
        <w:rPr>
          <w:u w:val="single"/>
        </w:rPr>
        <w:t>them</w:t>
      </w:r>
      <w:r w:rsidRPr="00C863DD">
        <w:rPr>
          <w:u w:val="single"/>
        </w:rPr>
        <w:t xml:space="preserve">. In other words, </w:t>
      </w:r>
      <w:r w:rsidRPr="002E4C7E">
        <w:rPr>
          <w:highlight w:val="cyan"/>
          <w:u w:val="single"/>
        </w:rPr>
        <w:t>how we study</w:t>
      </w:r>
      <w:r w:rsidRPr="00C863DD">
        <w:rPr>
          <w:u w:val="single"/>
        </w:rPr>
        <w:t xml:space="preserve"> public </w:t>
      </w:r>
      <w:r w:rsidRPr="002E4C7E">
        <w:rPr>
          <w:highlight w:val="cyan"/>
          <w:u w:val="single"/>
        </w:rPr>
        <w:t>policy</w:t>
      </w:r>
      <w:r w:rsidRPr="00C863DD">
        <w:rPr>
          <w:u w:val="single"/>
        </w:rPr>
        <w:t xml:space="preserve"> might not change very much, but what we study </w:t>
      </w:r>
      <w:r w:rsidRPr="002E4C7E">
        <w:rPr>
          <w:highlight w:val="cyan"/>
          <w:u w:val="single"/>
        </w:rPr>
        <w:t xml:space="preserve">could </w:t>
      </w:r>
      <w:r w:rsidRPr="006713A5">
        <w:rPr>
          <w:u w:val="single"/>
        </w:rPr>
        <w:t>change</w:t>
      </w:r>
      <w:r w:rsidRPr="00C863DD">
        <w:rPr>
          <w:u w:val="single"/>
        </w:rPr>
        <w:t xml:space="preserve"> more </w:t>
      </w:r>
      <w:r w:rsidRPr="002E4C7E">
        <w:rPr>
          <w:highlight w:val="cyan"/>
          <w:u w:val="single"/>
        </w:rPr>
        <w:t>significantly</w:t>
      </w:r>
      <w:r w:rsidRPr="00C863DD">
        <w:rPr>
          <w:u w:val="single"/>
        </w:rPr>
        <w:t xml:space="preserve">. I suggest that </w:t>
      </w:r>
      <w:r w:rsidRPr="006713A5">
        <w:rPr>
          <w:u w:val="single"/>
        </w:rPr>
        <w:t xml:space="preserve">the field </w:t>
      </w:r>
      <w:r w:rsidRPr="002E4C7E">
        <w:rPr>
          <w:highlight w:val="cyan"/>
          <w:u w:val="single"/>
        </w:rPr>
        <w:t>expand</w:t>
      </w:r>
      <w:r w:rsidRPr="00C863DD">
        <w:rPr>
          <w:u w:val="single"/>
        </w:rPr>
        <w:t xml:space="preserve"> existing </w:t>
      </w:r>
      <w:r w:rsidRPr="002E4C7E">
        <w:rPr>
          <w:highlight w:val="cyan"/>
          <w:u w:val="single"/>
        </w:rPr>
        <w:t>theories to focus on executive</w:t>
      </w:r>
      <w:r w:rsidRPr="00C863DD">
        <w:rPr>
          <w:u w:val="single"/>
        </w:rPr>
        <w:t xml:space="preserve"> policymaking, use policy feedback to examine the </w:t>
      </w:r>
      <w:r w:rsidRPr="002E4C7E">
        <w:rPr>
          <w:highlight w:val="cyan"/>
          <w:u w:val="single"/>
        </w:rPr>
        <w:t>politics of policy repeal</w:t>
      </w:r>
      <w:r w:rsidRPr="00C863DD">
        <w:rPr>
          <w:u w:val="single"/>
        </w:rPr>
        <w:t xml:space="preserve">, more fully </w:t>
      </w:r>
      <w:r w:rsidRPr="006713A5">
        <w:rPr>
          <w:highlight w:val="cyan"/>
          <w:u w:val="single"/>
        </w:rPr>
        <w:t>incorporate</w:t>
      </w:r>
      <w:r w:rsidRPr="00C863DD">
        <w:rPr>
          <w:u w:val="single"/>
        </w:rPr>
        <w:t xml:space="preserve"> federalism into models of policymaking, </w:t>
      </w:r>
      <w:r w:rsidRPr="006713A5">
        <w:rPr>
          <w:u w:val="single"/>
        </w:rPr>
        <w:t xml:space="preserve">revivify </w:t>
      </w:r>
      <w:r w:rsidRPr="002E4C7E">
        <w:rPr>
          <w:highlight w:val="cyan"/>
          <w:u w:val="single"/>
        </w:rPr>
        <w:t>identity-based theories of</w:t>
      </w:r>
      <w:r w:rsidRPr="00C863DD">
        <w:rPr>
          <w:u w:val="single"/>
        </w:rPr>
        <w:t xml:space="preserve"> </w:t>
      </w:r>
      <w:r w:rsidRPr="002E4C7E">
        <w:rPr>
          <w:highlight w:val="cya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6713A5">
        <w:rPr>
          <w:u w:val="single"/>
        </w:rPr>
        <w:t>the policy process community needs to better</w:t>
      </w:r>
      <w:r w:rsidRPr="00C863DD">
        <w:rPr>
          <w:u w:val="single"/>
        </w:rPr>
        <w:t xml:space="preserve"> incorporate partisanship, polarization, and well, politics in our analyses.</w:t>
      </w:r>
    </w:p>
    <w:p w14:paraId="5D18F99E" w14:textId="77777777" w:rsidR="006713A5" w:rsidRPr="00C863DD" w:rsidRDefault="006713A5" w:rsidP="006713A5">
      <w:pPr>
        <w:rPr>
          <w:sz w:val="16"/>
        </w:rPr>
      </w:pPr>
      <w:r w:rsidRPr="00C863DD">
        <w:rPr>
          <w:sz w:val="16"/>
        </w:rPr>
        <w:t>POLICY PROCESS RESEARCH AND TRUMP</w:t>
      </w:r>
    </w:p>
    <w:p w14:paraId="222D04B5" w14:textId="77777777" w:rsidR="006713A5" w:rsidRDefault="006713A5" w:rsidP="006713A5">
      <w:pPr>
        <w:rPr>
          <w:u w:val="single"/>
        </w:rPr>
      </w:pPr>
      <w:r w:rsidRPr="00C863DD">
        <w:rPr>
          <w:u w:val="single"/>
        </w:rPr>
        <w:t xml:space="preserve">In general, </w:t>
      </w:r>
      <w:r w:rsidRPr="002E4C7E">
        <w:rPr>
          <w:highlight w:val="cyan"/>
          <w:u w:val="single"/>
        </w:rPr>
        <w:t xml:space="preserve">theories of </w:t>
      </w:r>
      <w:r w:rsidRPr="00C863DD">
        <w:rPr>
          <w:u w:val="single"/>
        </w:rPr>
        <w:t xml:space="preserve">the </w:t>
      </w:r>
      <w:r w:rsidRPr="002E4C7E">
        <w:rPr>
          <w:highlight w:val="cyan"/>
          <w:u w:val="single"/>
        </w:rPr>
        <w:t xml:space="preserve">policy process are </w:t>
      </w:r>
      <w:r w:rsidRPr="006713A5">
        <w:rPr>
          <w:u w:val="single"/>
        </w:rPr>
        <w:t xml:space="preserve">well </w:t>
      </w:r>
      <w:r w:rsidRPr="002E4C7E">
        <w:rPr>
          <w:highlight w:val="cyan"/>
          <w:u w:val="single"/>
        </w:rPr>
        <w:t xml:space="preserve">suited to studying any </w:t>
      </w:r>
      <w:r w:rsidRPr="006713A5">
        <w:rPr>
          <w:u w:val="single"/>
        </w:rPr>
        <w:t xml:space="preserve">presidential </w:t>
      </w:r>
      <w:r w:rsidRPr="002E4C7E">
        <w:rPr>
          <w:highlight w:val="cyan"/>
          <w:u w:val="single"/>
        </w:rPr>
        <w:t>administration</w:t>
      </w:r>
      <w:r w:rsidRPr="00C863DD">
        <w:rPr>
          <w:u w:val="single"/>
        </w:rPr>
        <w:t>.</w:t>
      </w:r>
      <w:r w:rsidRPr="00C863DD">
        <w:rPr>
          <w:sz w:val="16"/>
        </w:rPr>
        <w:t xml:space="preserve"> The policy process literature contains a number of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2E4C7E">
        <w:rPr>
          <w:highlight w:val="cyan"/>
          <w:u w:val="single"/>
        </w:rPr>
        <w:t>Trump's approach</w:t>
      </w:r>
      <w:r w:rsidRPr="00C863DD">
        <w:rPr>
          <w:u w:val="single"/>
        </w:rPr>
        <w:t xml:space="preserve"> to politics and policymaking as well as the issues on which he has chosen to focus his attention </w:t>
      </w:r>
      <w:r w:rsidRPr="002E4C7E">
        <w:rPr>
          <w:highlight w:val="cyan"/>
          <w:u w:val="single"/>
        </w:rPr>
        <w:t>may help guide theoretical</w:t>
      </w:r>
      <w:r w:rsidRPr="00C863DD">
        <w:rPr>
          <w:u w:val="single"/>
        </w:rPr>
        <w:t xml:space="preserve"> </w:t>
      </w:r>
      <w:r w:rsidRPr="002E4C7E">
        <w:rPr>
          <w:highlight w:val="cya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2E4C7E">
        <w:rPr>
          <w:highlight w:val="cyan"/>
          <w:u w:val="single"/>
        </w:rPr>
        <w:t>to</w:t>
      </w:r>
      <w:r w:rsidRPr="00C863DD">
        <w:rPr>
          <w:u w:val="single"/>
        </w:rPr>
        <w:t xml:space="preserve"> </w:t>
      </w:r>
      <w:r w:rsidRPr="002E4C7E">
        <w:rPr>
          <w:highlight w:val="cyan"/>
          <w:u w:val="single"/>
        </w:rPr>
        <w:t>further consider the role of</w:t>
      </w:r>
      <w:r w:rsidRPr="00C863DD">
        <w:rPr>
          <w:u w:val="single"/>
        </w:rPr>
        <w:t xml:space="preserve"> executive policymaking, the politics of </w:t>
      </w:r>
      <w:r w:rsidRPr="002E4C7E">
        <w:rPr>
          <w:highlight w:val="cyan"/>
          <w:u w:val="single"/>
        </w:rPr>
        <w:t>repeal</w:t>
      </w:r>
      <w:r w:rsidRPr="00C863DD">
        <w:rPr>
          <w:u w:val="single"/>
        </w:rPr>
        <w:t xml:space="preserve"> in policy feedback, </w:t>
      </w:r>
      <w:r w:rsidRPr="006713A5">
        <w:rPr>
          <w:u w:val="single"/>
        </w:rPr>
        <w:t>a new style of</w:t>
      </w:r>
      <w:r w:rsidRPr="00C863DD">
        <w:rPr>
          <w:u w:val="single"/>
        </w:rPr>
        <w:t xml:space="preserve"> federalism, identity-based policymaking, and the role of policy entrepreneurs at the executive level.</w:t>
      </w:r>
    </w:p>
    <w:p w14:paraId="341A5338" w14:textId="77777777" w:rsidR="006713A5" w:rsidRPr="00C863DD" w:rsidRDefault="006713A5" w:rsidP="006713A5">
      <w:pPr>
        <w:rPr>
          <w:sz w:val="16"/>
        </w:rPr>
      </w:pPr>
      <w:r w:rsidRPr="00C863DD">
        <w:rPr>
          <w:sz w:val="16"/>
        </w:rPr>
        <w:t>A renewed focus on executive policymaking</w:t>
      </w:r>
    </w:p>
    <w:p w14:paraId="70F75F69" w14:textId="77777777" w:rsidR="006713A5" w:rsidRPr="00C863DD" w:rsidRDefault="006713A5" w:rsidP="006713A5">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campaign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5D1437B4" w14:textId="77777777" w:rsidR="006713A5" w:rsidRPr="003B108C" w:rsidRDefault="006713A5" w:rsidP="006713A5">
      <w:pPr>
        <w:rPr>
          <w:sz w:val="16"/>
        </w:rPr>
      </w:pPr>
      <w:r w:rsidRPr="002E4C7E">
        <w:rPr>
          <w:highlight w:val="cyan"/>
          <w:u w:val="single"/>
        </w:rPr>
        <w:t>Each of these</w:t>
      </w:r>
      <w:r w:rsidRPr="00C863DD">
        <w:rPr>
          <w:u w:val="single"/>
        </w:rPr>
        <w:t xml:space="preserve"> (and other) policy ideas </w:t>
      </w:r>
      <w:r w:rsidRPr="002E4C7E">
        <w:rPr>
          <w:highlight w:val="cyan"/>
          <w:u w:val="single"/>
        </w:rPr>
        <w:t>could have</w:t>
      </w:r>
      <w:r w:rsidRPr="00C863DD">
        <w:rPr>
          <w:u w:val="single"/>
        </w:rPr>
        <w:t xml:space="preserve"> significant </w:t>
      </w:r>
      <w:r w:rsidRPr="002E4C7E">
        <w:rPr>
          <w:highlight w:val="cyan"/>
          <w:u w:val="single"/>
        </w:rPr>
        <w:t>influences on</w:t>
      </w:r>
      <w:r w:rsidRPr="00C863DD">
        <w:rPr>
          <w:u w:val="single"/>
        </w:rPr>
        <w:t xml:space="preserve"> specific </w:t>
      </w:r>
      <w:r w:rsidRPr="002E4C7E">
        <w:rPr>
          <w:highlight w:val="cya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in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 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 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 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in an effort to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 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punctuated and volatile changes. Breunig and Koski show that volatility (2018) and punctuations have long-term implications (2012, 2024), finding that more volatile and punctuated policy areas stagnate. In addition to concentrating executive authority, the Trump administration portends a reliance on actors with little experience in or, importantly, accountability to government. Another key component of this executive </w:t>
      </w:r>
      <w:r w:rsidRPr="006713A5">
        <w:rPr>
          <w:sz w:val="12"/>
          <w:szCs w:val="12"/>
        </w:rPr>
        <w:t xml:space="preserve">strategy is to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 </w:t>
      </w:r>
      <w:r w:rsidRPr="006713A5">
        <w:rPr>
          <w:sz w:val="12"/>
          <w:szCs w:val="12"/>
          <w:u w:val="single"/>
        </w:rPr>
        <w:t xml:space="preserve">A less accountable and less experienced </w:t>
      </w:r>
      <w:r w:rsidRPr="006713A5">
        <w:rPr>
          <w:sz w:val="12"/>
          <w:szCs w:val="12"/>
        </w:rPr>
        <w:t>executive branch will likely lead to less stability in policymaking and implementation. Professionalized bureaucracies smooth some of the requests that presidents make as well as provide an alternative set of signals to Congress and the executive regarding problems (Workman, 2015). Should the bureaucracy become less professionalized and more reflective of Trump, it seems that these signals will simply be echoes of Trump's priorities rather than an alternative information search (Baumgartner &amp; Jones, 2015). The government could become more one dimensional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(LaPira et al., 2020) and institutions (Jones, Theriault, et al., 2019)—on the policy process.A repeal agenda and policy feedback The efforts by the Trump administration to undo Biden administration policy offer a test of the role of policy feedback—critical to most models of the policy process such as the advocacy coalition framework, PET, and, most obviously, policy feedback theory (Mettler, 2002; Pierson, 1993; SoRelle,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 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 Health care poses another major question for feedback and policy durability. Will Trump be able to weaken the Affordable Care Act (ACA) and Medicaid as he has promised to do? The ACA has managed to weather a series of storms presumably because of the ways in which particular tools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(Patashnik, 2008)? More specific to policy process theory, how do we measure the feedback strength of loosely organized constituencies (Soss &amp; Schram, 2007)? As executive authority has grown, so, too, has the authority of state governments in the United States. States have served as a significant negative feedback mechanism for power shifts at the federal level, particularly since the Obama administration.</w:t>
      </w:r>
      <w:r w:rsidRPr="00C863DD">
        <w:rPr>
          <w:sz w:val="10"/>
          <w:szCs w:val="10"/>
        </w:rPr>
        <w:t xml:space="preserve">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Pr>
          <w:sz w:val="10"/>
          <w:szCs w:val="10"/>
        </w:rPr>
        <w:t xml:space="preserve"> </w:t>
      </w:r>
      <w:r w:rsidRPr="00C863DD">
        <w:rPr>
          <w:sz w:val="10"/>
          <w:szCs w:val="10"/>
        </w:rPr>
        <w:t>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A sufficient number of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yet, the processes associated with decision-making would fit within multiple scholarly frameworks (e.g., IAD, PET, and MSF).</w:t>
      </w:r>
      <w:r>
        <w:rPr>
          <w:sz w:val="10"/>
          <w:szCs w:val="10"/>
        </w:rPr>
        <w:t xml:space="preserve"> </w:t>
      </w:r>
      <w:r w:rsidRPr="00C863DD">
        <w:rPr>
          <w:sz w:val="10"/>
          <w:szCs w:val="10"/>
        </w:rPr>
        <w:t>Outside of venue shopping (Pralle, 2003) and diffusion (Boushey, 2010; Graham et al., 2013), theories of the policy process could better contribute to the study of federalism (see Boushey, 2012, 2016; SoRelle &amp; Fullerton, 2024). Models of federalism have undergone significant, rapid variation since Trump's first term in office. Federal-state relations were extremely partisan under Trump-45, and this trend could continue during Trump-47 (Conlan &amp; Posner, 2016; Konisky &amp; Nolette, 2021; Olson et al., 2018; Weissert, 2011; Weissert et al., 2021). Policy process theories might consider federal policy in its totality—that is local, state, and federal actions as “policy” rather than actions confined to each level—as a result of this more interconnected version of American government.</w:t>
      </w:r>
      <w:r>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Pr>
          <w:sz w:val="10"/>
          <w:szCs w:val="10"/>
        </w:rPr>
        <w:t xml:space="preserve"> </w:t>
      </w:r>
      <w:r w:rsidRPr="00C863DD">
        <w:rPr>
          <w:sz w:val="10"/>
          <w:szCs w:val="10"/>
        </w:rPr>
        <w:t>Trump's campaign may have focused on specific issues of inflation, immigration, and a backlash to social policies; but, ultimately, the campaign was a narrative of grievance. The politics of identity has been particularly strong on the left and the right throughout Trump's first, second, and third campaigns for President. Republicans in the 2024 campaign targeted and received increased support from particular identity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actually the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Pr>
          <w:sz w:val="10"/>
          <w:szCs w:val="10"/>
        </w:rPr>
        <w:t xml:space="preserve"> </w:t>
      </w:r>
      <w:r w:rsidRPr="006713A5">
        <w:rPr>
          <w:rStyle w:val="Emphasis"/>
          <w:highlight w:val="cyan"/>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(Lowi,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2E4C7E">
        <w:rPr>
          <w:highlight w:val="cyan"/>
          <w:u w:val="single"/>
        </w:rPr>
        <w:t>Future policy scholarship</w:t>
      </w:r>
      <w:r w:rsidRPr="00C863DD">
        <w:rPr>
          <w:u w:val="single"/>
        </w:rPr>
        <w:t xml:space="preserve"> in the Trump administration </w:t>
      </w:r>
      <w:r w:rsidRPr="002E4C7E">
        <w:rPr>
          <w:highlight w:val="cyan"/>
          <w:u w:val="single"/>
        </w:rPr>
        <w:t>should further consider the role of identity</w:t>
      </w:r>
      <w:r w:rsidRPr="00C863DD">
        <w:rPr>
          <w:u w:val="single"/>
        </w:rPr>
        <w:t xml:space="preserve"> in understanding the politics of the policymaking process. A reexamination of the SCF is a good place to start.</w:t>
      </w:r>
      <w:r>
        <w:rPr>
          <w:sz w:val="10"/>
          <w:szCs w:val="10"/>
        </w:rPr>
        <w:t xml:space="preserve"> </w:t>
      </w:r>
      <w:r w:rsidRPr="00C863DD">
        <w:rPr>
          <w:sz w:val="16"/>
        </w:rPr>
        <w:t>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actually voting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2E4C7E">
        <w:rPr>
          <w:highlight w:val="cyan"/>
          <w:u w:val="single"/>
        </w:rPr>
        <w:t>could better understand</w:t>
      </w:r>
      <w:r w:rsidRPr="00C863DD">
        <w:rPr>
          <w:u w:val="single"/>
        </w:rPr>
        <w:t xml:space="preserve"> how private organizations process information as </w:t>
      </w:r>
      <w:r w:rsidRPr="002E4C7E">
        <w:rPr>
          <w:highlight w:val="cya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Trump surrounds himself with individuals with less experience in government and, in some cases, no formal ties to government; how do we measure the influence of these individuals? Are they worthy of study? How can policy theories measure the attention of non-governmental actors who have a profound influence on government (see Utrata, 2024)?</w:t>
      </w:r>
      <w:r>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Pr>
          <w:sz w:val="12"/>
          <w:szCs w:val="12"/>
        </w:rPr>
        <w:t xml:space="preserve"> </w:t>
      </w:r>
      <w:r w:rsidRPr="00C501A1">
        <w:rPr>
          <w:sz w:val="12"/>
          <w:szCs w:val="12"/>
        </w:rPr>
        <w:t>CONCLUSIONS AND FUTURE RESEARCH DIRECTIONS</w:t>
      </w:r>
      <w:r>
        <w:rPr>
          <w:sz w:val="12"/>
          <w:szCs w:val="12"/>
        </w:rPr>
        <w:t xml:space="preserve"> </w:t>
      </w:r>
      <w:r w:rsidRPr="00C501A1">
        <w:rPr>
          <w:sz w:val="12"/>
          <w:szCs w:val="12"/>
        </w:rPr>
        <w:t>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scholarship from the policy process community on these and other areas of policy research.</w:t>
      </w:r>
      <w:r>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2E4C7E">
        <w:rPr>
          <w:highlight w:val="cyan"/>
          <w:u w:val="single"/>
        </w:rPr>
        <w:t>policy process theories are</w:t>
      </w:r>
      <w:r w:rsidRPr="00C863DD">
        <w:rPr>
          <w:u w:val="single"/>
        </w:rPr>
        <w:t xml:space="preserve"> extremely </w:t>
      </w:r>
      <w:r w:rsidRPr="002E4C7E">
        <w:rPr>
          <w:highlight w:val="cyan"/>
          <w:u w:val="single"/>
        </w:rPr>
        <w:t>adaptable</w:t>
      </w:r>
      <w:r w:rsidRPr="00C863DD">
        <w:rPr>
          <w:u w:val="single"/>
        </w:rPr>
        <w:t xml:space="preserve"> </w:t>
      </w:r>
      <w:r w:rsidRPr="002E4C7E">
        <w:rPr>
          <w:highlight w:val="cyan"/>
          <w:u w:val="single"/>
        </w:rPr>
        <w:t>to understanding new</w:t>
      </w:r>
      <w:r w:rsidRPr="00C863DD">
        <w:rPr>
          <w:u w:val="single"/>
        </w:rPr>
        <w:t xml:space="preserve"> actors and </w:t>
      </w:r>
      <w:r w:rsidRPr="002E4C7E">
        <w:rPr>
          <w:highlight w:val="cya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Pr>
          <w:sz w:val="12"/>
          <w:szCs w:val="12"/>
        </w:rPr>
        <w:t xml:space="preserve"> </w:t>
      </w:r>
      <w:r w:rsidRPr="00C501A1">
        <w:rPr>
          <w:sz w:val="12"/>
          <w:szCs w:val="12"/>
          <w:u w:val="single"/>
        </w:rPr>
        <w:t xml:space="preserve">A general theme that emerges from this Perspective is that the policy process field should pay close(r) attention to politics. Trump's demonstrated instincts are to inject politics into every aspect of the policy process. As a field, we find our origins in the policy sciences which intended to engage in a rationalanalytic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2E4C7E">
        <w:rPr>
          <w:highlight w:val="cyan"/>
          <w:u w:val="single"/>
        </w:rPr>
        <w:t>the Trump administration's style of othering</w:t>
      </w:r>
      <w:r w:rsidRPr="00C863DD">
        <w:rPr>
          <w:u w:val="single"/>
        </w:rPr>
        <w:t xml:space="preserve"> and quid-pro-quo politics </w:t>
      </w:r>
      <w:r w:rsidRPr="002E4C7E">
        <w:rPr>
          <w:highlight w:val="cyan"/>
          <w:u w:val="single"/>
        </w:rPr>
        <w:t>marks the a new high-point</w:t>
      </w:r>
      <w:r w:rsidRPr="00C863DD">
        <w:rPr>
          <w:u w:val="single"/>
        </w:rPr>
        <w:t xml:space="preserve"> of modern partisan governance. Our advantage as a field in comparison with economics or other analytic traditions has been our embrace of the obvious: Policymaking is political.</w:t>
      </w:r>
    </w:p>
    <w:p w14:paraId="6BA9D845" w14:textId="77777777" w:rsidR="006713A5" w:rsidRPr="00556288" w:rsidRDefault="006713A5" w:rsidP="006713A5">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radical imagining</w:t>
      </w:r>
      <w:r w:rsidRPr="00556288">
        <w:rPr>
          <w:rFonts w:eastAsia="Times New Roman"/>
          <w:b/>
          <w:iCs/>
          <w:sz w:val="26"/>
        </w:rPr>
        <w:t xml:space="preserve"> compatible with broader revolutionary struggle.</w:t>
      </w:r>
    </w:p>
    <w:p w14:paraId="6DDAADC6" w14:textId="77777777" w:rsidR="006713A5" w:rsidRPr="00556288" w:rsidRDefault="006713A5" w:rsidP="006713A5">
      <w:pPr>
        <w:rPr>
          <w:rFonts w:eastAsia="Aptos"/>
        </w:rPr>
      </w:pPr>
      <w:r w:rsidRPr="00556288">
        <w:rPr>
          <w:rFonts w:eastAsia="Aptos"/>
          <w:b/>
          <w:bCs/>
          <w:sz w:val="26"/>
        </w:rPr>
        <w:t xml:space="preserve">Arnett 20 </w:t>
      </w:r>
      <w:r w:rsidRPr="00556288">
        <w:rPr>
          <w:rFonts w:eastAsia="Aptos"/>
        </w:rPr>
        <w:t>– Chaz Arnett is a Professor of Law @ the University of Maryland’s Francis King Carey School of Law (“Race, Surveillance, Resistance,” Ohio State Law Journal, vol. 81, iss. 6, pp. 1137, https://digitalcommons.law.umaryland.edu/cgi/viewcontent.cgi?article=2647&amp;context=fac_pubs, ghs-rgf)</w:t>
      </w:r>
    </w:p>
    <w:p w14:paraId="7949758B" w14:textId="77777777" w:rsidR="006713A5" w:rsidRDefault="006713A5" w:rsidP="006713A5">
      <w:pPr>
        <w:rPr>
          <w:rFonts w:eastAsia="Aptos"/>
          <w:b/>
          <w:iCs/>
          <w:u w:val="single"/>
        </w:rPr>
      </w:pPr>
      <w:r w:rsidRPr="00556288">
        <w:rPr>
          <w:rFonts w:eastAsia="Aptos"/>
          <w:u w:val="single"/>
        </w:rPr>
        <w:t xml:space="preserve">The </w:t>
      </w:r>
      <w:r w:rsidRPr="002E4C7E">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2E4C7E">
        <w:rPr>
          <w:rFonts w:eastAsia="Aptos"/>
          <w:highlight w:val="cyan"/>
          <w:u w:val="single"/>
        </w:rPr>
        <w:t>is not</w:t>
      </w:r>
      <w:r w:rsidRPr="00556288">
        <w:rPr>
          <w:rFonts w:eastAsia="Aptos"/>
          <w:u w:val="single"/>
        </w:rPr>
        <w:t xml:space="preserve"> simply </w:t>
      </w:r>
      <w:r w:rsidRPr="002E4C7E">
        <w:rPr>
          <w:rFonts w:eastAsia="Aptos"/>
          <w:highlight w:val="cyan"/>
          <w:u w:val="single"/>
        </w:rPr>
        <w:t>reactionary, but</w:t>
      </w:r>
      <w:r w:rsidRPr="00556288">
        <w:rPr>
          <w:rFonts w:eastAsia="Aptos"/>
          <w:sz w:val="16"/>
        </w:rPr>
        <w:t xml:space="preserve"> rather </w:t>
      </w:r>
      <w:r w:rsidRPr="002E4C7E">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2E4C7E">
        <w:rPr>
          <w:rFonts w:eastAsia="Aptos"/>
          <w:b/>
          <w:iCs/>
          <w:highlight w:val="cyan"/>
          <w:u w:val="single"/>
        </w:rPr>
        <w:t xml:space="preserve">imagining </w:t>
      </w:r>
      <w:r w:rsidRPr="00F35FAF">
        <w:rPr>
          <w:rFonts w:eastAsia="Aptos"/>
          <w:b/>
          <w:iCs/>
          <w:u w:val="single"/>
        </w:rPr>
        <w:t xml:space="preserve">of something </w:t>
      </w:r>
      <w:r w:rsidRPr="002E4C7E">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2E4C7E">
        <w:rPr>
          <w:rFonts w:eastAsia="Aptos"/>
          <w:b/>
          <w:iCs/>
          <w:highlight w:val="cyan"/>
          <w:u w:val="single"/>
        </w:rPr>
        <w:t>glimpses</w:t>
      </w:r>
      <w:r w:rsidRPr="00556288">
        <w:rPr>
          <w:rFonts w:eastAsia="Aptos"/>
          <w:b/>
          <w:iCs/>
          <w:u w:val="single"/>
        </w:rPr>
        <w:t xml:space="preserve"> of </w:t>
      </w:r>
      <w:r w:rsidRPr="002E4C7E">
        <w:rPr>
          <w:rFonts w:eastAsia="Aptos"/>
          <w:b/>
          <w:iCs/>
          <w:highlight w:val="cyan"/>
          <w:u w:val="single"/>
        </w:rPr>
        <w:t xml:space="preserve">when </w:t>
      </w:r>
      <w:r w:rsidRPr="00F35FAF">
        <w:rPr>
          <w:rFonts w:eastAsia="Aptos"/>
          <w:b/>
          <w:iCs/>
          <w:u w:val="single"/>
        </w:rPr>
        <w:t xml:space="preserve">attempting to </w:t>
      </w:r>
      <w:r w:rsidRPr="002E4C7E">
        <w:rPr>
          <w:rFonts w:eastAsia="Aptos"/>
          <w:b/>
          <w:iCs/>
          <w:highlight w:val="cyan"/>
          <w:u w:val="single"/>
        </w:rPr>
        <w:t>envision the</w:t>
      </w:r>
      <w:r w:rsidRPr="00556288">
        <w:rPr>
          <w:rFonts w:eastAsia="Aptos"/>
          <w:b/>
          <w:iCs/>
          <w:u w:val="single"/>
        </w:rPr>
        <w:t xml:space="preserve"> type of society and </w:t>
      </w:r>
      <w:r w:rsidRPr="002E4C7E">
        <w:rPr>
          <w:rFonts w:eastAsia="Aptos"/>
          <w:b/>
          <w:iCs/>
          <w:highlight w:val="cyan"/>
          <w:u w:val="single"/>
        </w:rPr>
        <w:t>world we want to live in.</w:t>
      </w:r>
      <w:r w:rsidRPr="002E4C7E">
        <w:rPr>
          <w:rFonts w:eastAsia="Aptos"/>
          <w:sz w:val="16"/>
          <w:highlight w:val="cyan"/>
        </w:rPr>
        <w:t xml:space="preserve"> </w:t>
      </w:r>
      <w:r w:rsidRPr="002E4C7E">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2E4C7E">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2E4C7E">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2E4C7E">
        <w:rPr>
          <w:rFonts w:eastAsia="Aptos"/>
          <w:highlight w:val="cyan"/>
          <w:u w:val="single"/>
        </w:rPr>
        <w:t>organizing against</w:t>
      </w:r>
      <w:r w:rsidRPr="00556288">
        <w:rPr>
          <w:rFonts w:eastAsia="Aptos"/>
          <w:sz w:val="16"/>
        </w:rPr>
        <w:t xml:space="preserve"> the forced installation of </w:t>
      </w:r>
      <w:r w:rsidRPr="002E4C7E">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2E4C7E">
        <w:rPr>
          <w:rFonts w:eastAsia="Aptos"/>
          <w:highlight w:val="cyan"/>
          <w:u w:val="single"/>
        </w:rPr>
        <w:t xml:space="preserve">or </w:t>
      </w:r>
      <w:r w:rsidRPr="00F35FAF">
        <w:rPr>
          <w:rFonts w:eastAsia="Aptos"/>
          <w:u w:val="single"/>
        </w:rPr>
        <w:t xml:space="preserve">the use of digital </w:t>
      </w:r>
      <w:r w:rsidRPr="002E4C7E">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2E4C7E">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2E4C7E">
        <w:rPr>
          <w:rFonts w:eastAsia="Aptos"/>
          <w:b/>
          <w:iCs/>
          <w:highlight w:val="cyan"/>
          <w:u w:val="single"/>
        </w:rPr>
        <w:t>stand to grow from understanding</w:t>
      </w:r>
      <w:r w:rsidRPr="00556288">
        <w:rPr>
          <w:rFonts w:eastAsia="Aptos"/>
          <w:b/>
          <w:iCs/>
          <w:u w:val="single"/>
        </w:rPr>
        <w:t xml:space="preserve"> the stories of </w:t>
      </w:r>
      <w:r w:rsidRPr="002E4C7E">
        <w:rPr>
          <w:rFonts w:eastAsia="Aptos"/>
          <w:b/>
          <w:iCs/>
          <w:highlight w:val="cyan"/>
          <w:u w:val="single"/>
        </w:rPr>
        <w:t>surveillance resistance</w:t>
      </w:r>
      <w:r w:rsidRPr="00556288">
        <w:rPr>
          <w:rFonts w:eastAsia="Aptos"/>
          <w:b/>
          <w:iCs/>
          <w:u w:val="single"/>
        </w:rPr>
        <w:t xml:space="preserve"> that proceeded them, </w:t>
      </w:r>
      <w:r w:rsidRPr="002E4C7E">
        <w:rPr>
          <w:rFonts w:eastAsia="Aptos"/>
          <w:b/>
          <w:iCs/>
          <w:highlight w:val="cyan"/>
          <w:u w:val="single"/>
        </w:rPr>
        <w:t>and incorporating</w:t>
      </w:r>
      <w:r w:rsidRPr="00556288">
        <w:rPr>
          <w:rFonts w:eastAsia="Aptos"/>
          <w:b/>
          <w:iCs/>
          <w:u w:val="single"/>
        </w:rPr>
        <w:t xml:space="preserve"> the </w:t>
      </w:r>
      <w:r w:rsidRPr="002E4C7E">
        <w:rPr>
          <w:rFonts w:eastAsia="Aptos"/>
          <w:b/>
          <w:iCs/>
          <w:highlight w:val="cyan"/>
          <w:u w:val="single"/>
        </w:rPr>
        <w:t>lessons learned.</w:t>
      </w:r>
    </w:p>
    <w:p w14:paraId="122F5600" w14:textId="77777777" w:rsidR="006713A5" w:rsidRPr="00556288" w:rsidRDefault="006713A5" w:rsidP="006713A5">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state, but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3D030542" w14:textId="77777777" w:rsidR="006713A5" w:rsidRPr="00FF6177" w:rsidRDefault="006713A5" w:rsidP="006713A5">
      <w:r>
        <w:rPr>
          <w:b/>
          <w:bCs/>
          <w:sz w:val="26"/>
          <w:szCs w:val="26"/>
        </w:rPr>
        <w:t>B</w:t>
      </w:r>
      <w:r w:rsidRPr="00AE3C11">
        <w:rPr>
          <w:b/>
          <w:bCs/>
          <w:sz w:val="26"/>
          <w:szCs w:val="26"/>
        </w:rPr>
        <w:t>rettschneider and Calvelli 25</w:t>
      </w:r>
      <w:r>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r w:rsidRPr="00AA7BDB">
        <w:t>https://doi.org/10.1093/psquar/qqaf003</w:t>
      </w:r>
      <w:r w:rsidRPr="00FF6177">
        <w:t xml:space="preserve"> //manny]</w:t>
      </w:r>
    </w:p>
    <w:p w14:paraId="37ED84DA" w14:textId="77777777" w:rsidR="006713A5" w:rsidRPr="009766D8" w:rsidRDefault="006713A5" w:rsidP="006713A5">
      <w:pPr>
        <w:rPr>
          <w:sz w:val="16"/>
        </w:rPr>
      </w:pPr>
      <w:r w:rsidRPr="00581240">
        <w:rPr>
          <w:u w:val="single"/>
        </w:rPr>
        <w:t xml:space="preserve">Donald </w:t>
      </w:r>
      <w:r w:rsidRPr="002E4C7E">
        <w:rPr>
          <w:highlight w:val="cyan"/>
          <w:u w:val="single"/>
        </w:rPr>
        <w:t>Trump</w:t>
      </w:r>
      <w:r w:rsidRPr="00581240">
        <w:rPr>
          <w:u w:val="single"/>
        </w:rPr>
        <w:t xml:space="preserve"> decisively (though closely45) </w:t>
      </w:r>
      <w:r w:rsidRPr="002E4C7E">
        <w:rPr>
          <w:highlight w:val="cyan"/>
          <w:u w:val="single"/>
        </w:rPr>
        <w:t>won</w:t>
      </w:r>
      <w:r w:rsidRPr="00581240">
        <w:rPr>
          <w:u w:val="single"/>
        </w:rPr>
        <w:t xml:space="preserve"> the 2024 election. Nearly four years after being impeached for inciting a mob to overturn an election, he swept the swing states and carried the popular vote.46 After </w:t>
      </w:r>
      <w:r w:rsidRPr="002E4C7E">
        <w:rPr>
          <w:highlight w:val="cyan"/>
          <w:u w:val="single"/>
        </w:rPr>
        <w:t>campaigning on</w:t>
      </w:r>
      <w:r w:rsidRPr="00581240">
        <w:rPr>
          <w:u w:val="single"/>
        </w:rPr>
        <w:t xml:space="preserve"> arguably </w:t>
      </w:r>
      <w:r w:rsidRPr="002E4C7E">
        <w:rPr>
          <w:highlight w:val="cya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2E0E6ACD" w14:textId="77777777" w:rsidR="006713A5" w:rsidRPr="00A978F4" w:rsidRDefault="006713A5" w:rsidP="006713A5">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This makes it crucial to ask how Trump’s election should affect which democracy reforms we make most central. Is a right to vote amendment the clearest way to shore up a democracy Trump’s presidency has rendered increasingly fragile?</w:t>
      </w:r>
    </w:p>
    <w:p w14:paraId="7A23F883" w14:textId="77777777" w:rsidR="006713A5" w:rsidRPr="00C501A1" w:rsidRDefault="006713A5" w:rsidP="006713A5">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ultimate goal is equal status and popular rule, we must secure nonelectoral rights—like space for dissent, equal citizenship, and the rule of law—that imbue elections with democratic legitimacy. </w:t>
      </w:r>
      <w:r w:rsidRPr="002E4C7E">
        <w:rPr>
          <w:highlight w:val="cyan"/>
          <w:u w:val="single"/>
        </w:rPr>
        <w:t>In Trump’s America</w:t>
      </w:r>
      <w:r w:rsidRPr="00A978F4">
        <w:rPr>
          <w:u w:val="single"/>
        </w:rPr>
        <w:t xml:space="preserve">, we think these </w:t>
      </w:r>
      <w:r w:rsidRPr="002E4C7E">
        <w:rPr>
          <w:highlight w:val="cyan"/>
          <w:u w:val="single"/>
        </w:rPr>
        <w:t>substantive requirements</w:t>
      </w:r>
      <w:r w:rsidRPr="00A978F4">
        <w:rPr>
          <w:u w:val="single"/>
        </w:rPr>
        <w:t xml:space="preserve"> </w:t>
      </w:r>
      <w:r w:rsidRPr="002E4C7E">
        <w:rPr>
          <w:highlight w:val="cyan"/>
          <w:u w:val="single"/>
        </w:rPr>
        <w:t>are</w:t>
      </w:r>
      <w:r w:rsidRPr="00A978F4">
        <w:rPr>
          <w:u w:val="single"/>
        </w:rPr>
        <w:t xml:space="preserve"> urgently </w:t>
      </w:r>
      <w:r w:rsidRPr="002E4C7E">
        <w:rPr>
          <w:highlight w:val="cyan"/>
          <w:u w:val="single"/>
        </w:rPr>
        <w:t>at risk</w:t>
      </w:r>
      <w:r w:rsidRPr="00A978F4">
        <w:rPr>
          <w:u w:val="single"/>
        </w:rPr>
        <w:t xml:space="preserve">. </w:t>
      </w:r>
      <w:r w:rsidRPr="00E956C6">
        <w:rPr>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sidRPr="00C501A1">
        <w:rPr>
          <w:sz w:val="12"/>
          <w:szCs w:val="12"/>
          <w:u w:val="single"/>
        </w:rPr>
        <w:t>.</w:t>
      </w:r>
      <w:r>
        <w:rPr>
          <w:sz w:val="12"/>
          <w:szCs w:val="12"/>
          <w:u w:val="single"/>
        </w:rPr>
        <w:t xml:space="preserve"> </w:t>
      </w:r>
      <w:r w:rsidRPr="00C501A1">
        <w:rPr>
          <w:sz w:val="12"/>
          <w:szCs w:val="12"/>
        </w:rPr>
        <w:t>A Real Right argues that securing voting rights can “safeguard American democracy.” To Hasen, a new amendment would guarantee the foundational value of political equality: voters have equal power to choose their leaders (and their votes actually decide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Pr>
          <w:sz w:val="12"/>
          <w:szCs w:val="12"/>
        </w:rPr>
        <w:t xml:space="preserve"> </w:t>
      </w:r>
      <w:r w:rsidRPr="00C501A1">
        <w:rPr>
          <w:sz w:val="12"/>
          <w:szCs w:val="12"/>
        </w:rPr>
        <w:t xml:space="preserve">We agree that proceduralist fixes like Hasen’s amendment are valuable. We just don’t think they exhaust the universe of democracy reform possibilities more broadly understood. Like many political theorists,58 </w:t>
      </w:r>
      <w:r w:rsidRPr="00C501A1">
        <w:rPr>
          <w:sz w:val="12"/>
          <w:szCs w:val="12"/>
          <w:u w:val="single"/>
        </w:rPr>
        <w:t>we think the meaning of democracy goes beyond any one electoral process. On our view, democracy has both procedural and substantive components. Since its ultimate aim is to ensure popular rule,59 we need both a right to vote and also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5101A2B7" w14:textId="77777777" w:rsidR="006713A5" w:rsidRPr="00CB2035" w:rsidRDefault="006713A5" w:rsidP="006713A5">
      <w:pPr>
        <w:rPr>
          <w:u w:val="single"/>
        </w:rPr>
      </w:pPr>
      <w:r w:rsidRPr="002E4C7E">
        <w:rPr>
          <w:highlight w:val="cyan"/>
          <w:u w:val="single"/>
        </w:rPr>
        <w:t>Trump’s election illustrates</w:t>
      </w:r>
      <w:r w:rsidRPr="00D12B45">
        <w:rPr>
          <w:u w:val="single"/>
        </w:rPr>
        <w:t xml:space="preserve"> </w:t>
      </w:r>
      <w:r w:rsidRPr="002E4C7E">
        <w:rPr>
          <w:highlight w:val="cya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2E4C7E">
        <w:rPr>
          <w:highlight w:val="cyan"/>
          <w:u w:val="single"/>
        </w:rPr>
        <w:t>we also need to look beyond elections</w:t>
      </w:r>
      <w:r w:rsidRPr="00CD2380">
        <w:rPr>
          <w:u w:val="single"/>
        </w:rPr>
        <w:t xml:space="preserve"> to capture the full scope of how Trump’s presidency threatens American democracy. Here, we </w:t>
      </w:r>
      <w:r w:rsidRPr="002E4C7E">
        <w:rPr>
          <w:highlight w:val="cya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2E4C7E">
        <w:rPr>
          <w:highlight w:val="cya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2E4C7E">
        <w:rPr>
          <w:highlight w:val="cyan"/>
          <w:u w:val="single"/>
        </w:rPr>
        <w:t>protecting guarantees like these</w:t>
      </w:r>
      <w:r w:rsidRPr="00CB2035">
        <w:rPr>
          <w:u w:val="single"/>
        </w:rPr>
        <w:t xml:space="preserve"> should be seen as a core part of a democracy reform agenda that uses the crisis of Trumpism to </w:t>
      </w:r>
      <w:r w:rsidRPr="002E4C7E">
        <w:rPr>
          <w:highlight w:val="cyan"/>
          <w:u w:val="single"/>
        </w:rPr>
        <w:t>patch the</w:t>
      </w:r>
      <w:r w:rsidRPr="00CB2035">
        <w:rPr>
          <w:u w:val="single"/>
        </w:rPr>
        <w:t xml:space="preserve"> most pressing </w:t>
      </w:r>
      <w:r w:rsidRPr="002E4C7E">
        <w:rPr>
          <w:highlight w:val="cyan"/>
          <w:u w:val="single"/>
        </w:rPr>
        <w:t>vulnerabilities to</w:t>
      </w:r>
      <w:r w:rsidRPr="00CB2035">
        <w:rPr>
          <w:u w:val="single"/>
        </w:rPr>
        <w:t xml:space="preserve"> our </w:t>
      </w:r>
      <w:r w:rsidRPr="002E4C7E">
        <w:rPr>
          <w:highlight w:val="cyan"/>
          <w:u w:val="single"/>
        </w:rPr>
        <w:t>fragile</w:t>
      </w:r>
      <w:r w:rsidRPr="00CB2035">
        <w:rPr>
          <w:u w:val="single"/>
        </w:rPr>
        <w:t xml:space="preserve"> constitutional </w:t>
      </w:r>
      <w:r w:rsidRPr="002E4C7E">
        <w:rPr>
          <w:highlight w:val="cyan"/>
          <w:u w:val="single"/>
        </w:rPr>
        <w:t>democracy</w:t>
      </w:r>
      <w:r w:rsidRPr="00CB2035">
        <w:rPr>
          <w:u w:val="single"/>
        </w:rPr>
        <w:t xml:space="preserve">. </w:t>
      </w:r>
    </w:p>
    <w:p w14:paraId="46CC1A53" w14:textId="77777777" w:rsidR="006713A5" w:rsidRPr="009766D8" w:rsidRDefault="006713A5" w:rsidP="006713A5">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1F1AC5CF" w14:textId="77777777" w:rsidR="006713A5" w:rsidRPr="009766D8" w:rsidRDefault="006713A5" w:rsidP="006713A5">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61236000" w14:textId="77777777" w:rsidR="006713A5" w:rsidRPr="009766D8" w:rsidRDefault="006713A5" w:rsidP="006713A5">
      <w:pPr>
        <w:rPr>
          <w:sz w:val="16"/>
        </w:rPr>
      </w:pPr>
      <w:r w:rsidRPr="00877A13">
        <w:rPr>
          <w:u w:val="single"/>
        </w:rPr>
        <w:t xml:space="preserve">Second, </w:t>
      </w:r>
      <w:r w:rsidRPr="002E4C7E">
        <w:rPr>
          <w:highlight w:val="cyan"/>
          <w:u w:val="single"/>
        </w:rPr>
        <w:t>consider</w:t>
      </w:r>
      <w:r w:rsidRPr="00877A13">
        <w:rPr>
          <w:u w:val="single"/>
        </w:rPr>
        <w:t xml:space="preserve"> the guarantee of </w:t>
      </w:r>
      <w:r w:rsidRPr="002E4C7E">
        <w:rPr>
          <w:highlight w:val="cyan"/>
          <w:u w:val="single"/>
        </w:rPr>
        <w:t>equal citizenship</w:t>
      </w:r>
      <w:r w:rsidRPr="00877A13">
        <w:rPr>
          <w:u w:val="single"/>
        </w:rPr>
        <w:t xml:space="preserve">. In our view, democracy requires a form of racial equality in which </w:t>
      </w:r>
      <w:r w:rsidRPr="002E4C7E">
        <w:rPr>
          <w:highlight w:val="cyan"/>
          <w:u w:val="single"/>
        </w:rPr>
        <w:t>race and ethnicity is no basis to deny</w:t>
      </w:r>
      <w:r w:rsidRPr="00877A13">
        <w:rPr>
          <w:u w:val="single"/>
        </w:rPr>
        <w:t xml:space="preserve"> legal and political rights, including basic rights to </w:t>
      </w:r>
      <w:r w:rsidRPr="002E4C7E">
        <w:rPr>
          <w:highlight w:val="cyan"/>
          <w:u w:val="single"/>
        </w:rPr>
        <w:t>legal personhood and</w:t>
      </w:r>
      <w:r w:rsidRPr="00877A13">
        <w:rPr>
          <w:u w:val="single"/>
        </w:rPr>
        <w:t xml:space="preserve"> broader </w:t>
      </w:r>
      <w:r w:rsidRPr="002E4C7E">
        <w:rPr>
          <w:highlight w:val="cya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2E4C7E">
        <w:rPr>
          <w:highlight w:val="cya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“antisubordination” view of our Constitution’s antidiscrimination provisions; government has an affirmative power and duty to reject “institutions and practices that enforce the secondary social status of historically oppressed groups.</w:t>
      </w:r>
      <w:r w:rsidRPr="009766D8">
        <w:rPr>
          <w:sz w:val="16"/>
        </w:rPr>
        <w:t>”63 Though there is a robust legal debate on the originalist status of antisubordination, we believe a democratic reading of provisions like the 14th Amendment and Civil Rights Act points toward this broader view.</w:t>
      </w:r>
    </w:p>
    <w:p w14:paraId="2526DCFB" w14:textId="77777777" w:rsidR="006713A5" w:rsidRPr="009766D8" w:rsidRDefault="006713A5" w:rsidP="006713A5">
      <w:pPr>
        <w:rPr>
          <w:sz w:val="16"/>
        </w:rPr>
      </w:pPr>
      <w:r w:rsidRPr="002E4C7E">
        <w:rPr>
          <w:highlight w:val="cyan"/>
          <w:u w:val="single"/>
        </w:rPr>
        <w:t>Trump</w:t>
      </w:r>
      <w:r w:rsidRPr="00B92499">
        <w:rPr>
          <w:u w:val="single"/>
        </w:rPr>
        <w:t xml:space="preserve"> and his legal allies </w:t>
      </w:r>
      <w:r w:rsidRPr="002E4C7E">
        <w:rPr>
          <w:highlight w:val="cyan"/>
          <w:u w:val="single"/>
        </w:rPr>
        <w:t>reject equal citizenship</w:t>
      </w:r>
      <w:r w:rsidRPr="00B92499">
        <w:rPr>
          <w:u w:val="single"/>
        </w:rPr>
        <w:t xml:space="preserve"> and seek to replace antisubordination with colorblindness. He has flirted with white supremacist groups and elevated ethnonationalists into positions of power, </w:t>
      </w:r>
      <w:r w:rsidRPr="002E4C7E">
        <w:rPr>
          <w:highlight w:val="cyan"/>
          <w:u w:val="single"/>
        </w:rPr>
        <w:t>proposed</w:t>
      </w:r>
      <w:r w:rsidRPr="00B92499">
        <w:rPr>
          <w:u w:val="single"/>
        </w:rPr>
        <w:t xml:space="preserve"> </w:t>
      </w:r>
      <w:r w:rsidRPr="002E4C7E">
        <w:rPr>
          <w:highlight w:val="cya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2E4C7E">
        <w:rPr>
          <w:highlight w:val="cyan"/>
          <w:u w:val="single"/>
        </w:rPr>
        <w:t>and</w:t>
      </w:r>
      <w:r w:rsidRPr="00B92499">
        <w:rPr>
          <w:u w:val="single"/>
        </w:rPr>
        <w:t xml:space="preserve"> threatened to </w:t>
      </w:r>
      <w:r w:rsidRPr="002E4C7E">
        <w:rPr>
          <w:highlight w:val="cyan"/>
          <w:u w:val="single"/>
        </w:rPr>
        <w:t>terminate programs that mitigate racial disparities</w:t>
      </w:r>
      <w:r w:rsidRPr="009766D8">
        <w:rPr>
          <w:sz w:val="16"/>
        </w:rPr>
        <w:t>.64 Perhaps most egregiously, he has suggested using</w:t>
      </w:r>
    </w:p>
    <w:p w14:paraId="5EF8621F" w14:textId="77777777" w:rsidR="006713A5" w:rsidRPr="009766D8" w:rsidRDefault="006713A5" w:rsidP="006713A5">
      <w:pPr>
        <w:rPr>
          <w:sz w:val="16"/>
        </w:rPr>
      </w:pPr>
      <w:r w:rsidRPr="009766D8">
        <w:rPr>
          <w:sz w:val="16"/>
        </w:rPr>
        <w:t>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antisubordination view must agree on, however, is that using civil rights laws to aid white people undermines the racial equality essential to the fundamental democratic value that all persons are treated as equals.</w:t>
      </w:r>
    </w:p>
    <w:p w14:paraId="79D93066" w14:textId="77777777" w:rsidR="006713A5" w:rsidRPr="006713A5" w:rsidRDefault="006713A5" w:rsidP="006713A5">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2E4C7E">
        <w:rPr>
          <w:highlight w:val="cyan"/>
          <w:u w:val="single"/>
        </w:rPr>
        <w:t>rule of law</w:t>
      </w:r>
      <w:r w:rsidRPr="005637CB">
        <w:rPr>
          <w:u w:val="single"/>
        </w:rPr>
        <w:t xml:space="preserve"> helps preserve democratic equality by ensuring that all people are held accountable to the same set of rules. That </w:t>
      </w:r>
      <w:r w:rsidRPr="002E4C7E">
        <w:rPr>
          <w:highlight w:val="cyan"/>
          <w:u w:val="single"/>
        </w:rPr>
        <w:t>requires</w:t>
      </w:r>
      <w:r w:rsidRPr="005637CB">
        <w:rPr>
          <w:u w:val="single"/>
        </w:rPr>
        <w:t xml:space="preserve"> in particular that the president and other high officials are not above the law, able to exploit their position to act like dictators, or commit crimes with impunity. </w:t>
      </w:r>
      <w:r w:rsidRPr="002E4C7E">
        <w:rPr>
          <w:highlight w:val="cyan"/>
          <w:u w:val="single"/>
        </w:rPr>
        <w:t>Accountability</w:t>
      </w:r>
      <w:r w:rsidRPr="005637CB">
        <w:rPr>
          <w:u w:val="single"/>
        </w:rPr>
        <w:t xml:space="preserve"> must run to the top.</w:t>
      </w:r>
    </w:p>
    <w:p w14:paraId="1C22C3E6" w14:textId="77777777" w:rsidR="006C0E23" w:rsidRPr="00853718" w:rsidRDefault="006C0E23" w:rsidP="006C0E23">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7CC2185B" w14:textId="77777777" w:rsidR="006C0E23" w:rsidRPr="00481785" w:rsidRDefault="006C0E23" w:rsidP="006C0E23">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ror)</w:t>
      </w:r>
    </w:p>
    <w:p w14:paraId="3D2D580A" w14:textId="77777777" w:rsidR="006C0E23" w:rsidRPr="000B76FC" w:rsidRDefault="006C0E23" w:rsidP="006C0E23">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2E4C7E">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2E4C7E">
        <w:rPr>
          <w:rStyle w:val="StyleUnderline"/>
          <w:highlight w:val="cyan"/>
        </w:rPr>
        <w:t>an</w:t>
      </w:r>
      <w:r w:rsidRPr="00853718">
        <w:rPr>
          <w:rStyle w:val="StyleUnderline"/>
        </w:rPr>
        <w:t xml:space="preserve"> </w:t>
      </w:r>
      <w:r w:rsidRPr="002E4C7E">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2E4C7E">
        <w:rPr>
          <w:rStyle w:val="StyleUnderline"/>
          <w:highlight w:val="cyan"/>
        </w:rPr>
        <w:t>would</w:t>
      </w:r>
      <w:r w:rsidRPr="00853718">
        <w:rPr>
          <w:rStyle w:val="StyleUnderline"/>
        </w:rPr>
        <w:t xml:space="preserve"> </w:t>
      </w:r>
      <w:r w:rsidRPr="002E4C7E">
        <w:rPr>
          <w:rStyle w:val="StyleUnderline"/>
          <w:highlight w:val="cyan"/>
        </w:rPr>
        <w:t>be</w:t>
      </w:r>
      <w:r w:rsidRPr="000B76FC">
        <w:rPr>
          <w:sz w:val="16"/>
        </w:rPr>
        <w:t xml:space="preserve"> </w:t>
      </w:r>
      <w:r w:rsidRPr="00853718">
        <w:rPr>
          <w:rStyle w:val="StyleUnderline"/>
        </w:rPr>
        <w:t>trying</w:t>
      </w:r>
      <w:r w:rsidRPr="00093804">
        <w:rPr>
          <w:rStyle w:val="StyleUnderline"/>
        </w:rPr>
        <w:t xml:space="preserve">  </w:t>
      </w:r>
      <w:r w:rsidRPr="002E4C7E">
        <w:rPr>
          <w:rStyle w:val="StyleUnderline"/>
          <w:highlight w:val="cyan"/>
        </w:rPr>
        <w:t>to</w:t>
      </w:r>
      <w:r w:rsidRPr="00093804">
        <w:rPr>
          <w:rStyle w:val="StyleUnderline"/>
        </w:rPr>
        <w:t xml:space="preserve"> </w:t>
      </w:r>
      <w:r w:rsidRPr="002E4C7E">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2E4C7E">
        <w:rPr>
          <w:rStyle w:val="StyleUnderline"/>
          <w:highlight w:val="cyan"/>
        </w:rPr>
        <w:t>something</w:t>
      </w:r>
      <w:r w:rsidRPr="00093804">
        <w:rPr>
          <w:rStyle w:val="StyleUnderline"/>
        </w:rPr>
        <w:t xml:space="preserve"> </w:t>
      </w:r>
      <w:r w:rsidRPr="002E4C7E">
        <w:rPr>
          <w:rStyle w:val="StyleUnderline"/>
          <w:highlight w:val="cyan"/>
        </w:rPr>
        <w:t>that</w:t>
      </w:r>
      <w:r w:rsidRPr="00093804">
        <w:rPr>
          <w:rStyle w:val="StyleUnderline"/>
        </w:rPr>
        <w:t xml:space="preserve"> </w:t>
      </w:r>
      <w:r w:rsidRPr="002E4C7E">
        <w:rPr>
          <w:rStyle w:val="StyleUnderline"/>
          <w:highlight w:val="cyan"/>
        </w:rPr>
        <w:t>can on</w:t>
      </w:r>
      <w:r w:rsidR="007C1DFC" w:rsidRPr="002E4C7E">
        <w:rPr>
          <w:rStyle w:val="StyleUnderline"/>
          <w:highlight w:val="cyan"/>
        </w:rPr>
        <w:t>l</w:t>
      </w:r>
      <w:r w:rsidRPr="002E4C7E">
        <w:rPr>
          <w:rStyle w:val="StyleUnderline"/>
          <w:highlight w:val="cyan"/>
        </w:rPr>
        <w:t>y</w:t>
      </w:r>
      <w:r w:rsidRPr="002E4C7E">
        <w:rPr>
          <w:sz w:val="16"/>
          <w:highlight w:val="cyan"/>
        </w:rPr>
        <w:t xml:space="preserve"> </w:t>
      </w:r>
      <w:r w:rsidRPr="002E4C7E">
        <w:rPr>
          <w:rStyle w:val="Emphasis"/>
          <w:highlight w:val="cyan"/>
        </w:rPr>
        <w:t>happen once</w:t>
      </w:r>
      <w:r w:rsidRPr="000B76FC">
        <w:rPr>
          <w:sz w:val="16"/>
        </w:rPr>
        <w:t xml:space="preserve">,  </w:t>
      </w:r>
      <w:r w:rsidRPr="002E4C7E">
        <w:rPr>
          <w:rStyle w:val="StyleUnderline"/>
          <w:highlight w:val="cyan"/>
        </w:rPr>
        <w:t>without</w:t>
      </w:r>
      <w:r w:rsidRPr="002E4C7E">
        <w:rPr>
          <w:sz w:val="16"/>
          <w:highlight w:val="cyan"/>
        </w:rPr>
        <w:t xml:space="preserve"> </w:t>
      </w:r>
      <w:r w:rsidRPr="002E4C7E">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we would be trying to  use this knowledge </w:t>
      </w:r>
      <w:r w:rsidRPr="002E4C7E">
        <w:rPr>
          <w:rStyle w:val="StyleUnderline"/>
          <w:highlight w:val="cyan"/>
        </w:rPr>
        <w:t>to</w:t>
      </w:r>
      <w:r w:rsidRPr="00093804">
        <w:rPr>
          <w:rStyle w:val="StyleUnderline"/>
        </w:rPr>
        <w:t xml:space="preserve"> act in a way that will</w:t>
      </w:r>
      <w:r w:rsidRPr="000B76FC">
        <w:rPr>
          <w:sz w:val="16"/>
        </w:rPr>
        <w:t xml:space="preserve"> </w:t>
      </w:r>
      <w:r w:rsidRPr="002E4C7E">
        <w:rPr>
          <w:rStyle w:val="Emphasis"/>
          <w:highlight w:val="cyan"/>
        </w:rPr>
        <w:t>prevent</w:t>
      </w:r>
      <w:r w:rsidRPr="002E4C7E">
        <w:rPr>
          <w:sz w:val="16"/>
          <w:highlight w:val="cyan"/>
        </w:rPr>
        <w:t xml:space="preserve"> </w:t>
      </w:r>
      <w:r w:rsidRPr="002E4C7E">
        <w:rPr>
          <w:rStyle w:val="StyleUnderline"/>
          <w:highlight w:val="cyan"/>
        </w:rPr>
        <w:t>it from</w:t>
      </w:r>
      <w:r w:rsidRPr="00093804">
        <w:rPr>
          <w:rStyle w:val="StyleUnderline"/>
        </w:rPr>
        <w:t xml:space="preserve"> </w:t>
      </w:r>
      <w:r w:rsidRPr="002E4C7E">
        <w:rPr>
          <w:rStyle w:val="StyleUnderline"/>
          <w:highlight w:val="cyan"/>
        </w:rPr>
        <w:t>happen-  ing</w:t>
      </w:r>
      <w:r w:rsidRPr="000B76FC">
        <w:rPr>
          <w:sz w:val="16"/>
        </w:rPr>
        <w:t xml:space="preserve">. Or at least, because existential risk analysis operates within a  fundamentally probabilistic universe, the aim is to lower the fatal  event’s probability: the closer to zero, the more immune humanity’s  potential will have been.  </w:t>
      </w:r>
    </w:p>
    <w:p w14:paraId="0F975093" w14:textId="77777777" w:rsidR="006C0E23" w:rsidRPr="00853718" w:rsidRDefault="006C0E23" w:rsidP="006C0E23">
      <w:pPr>
        <w:rPr>
          <w:sz w:val="16"/>
        </w:rPr>
      </w:pPr>
      <w:r w:rsidRPr="00853718">
        <w:rPr>
          <w:sz w:val="16"/>
        </w:rPr>
        <w:t xml:space="preserve">For some, this might already be enough to dismiss the idea of  rational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2E4C7E">
        <w:rPr>
          <w:rStyle w:val="StyleUnderline"/>
          <w:highlight w:val="cyan"/>
        </w:rPr>
        <w:t>we should</w:t>
      </w:r>
      <w:r w:rsidRPr="00853718">
        <w:rPr>
          <w:sz w:val="16"/>
        </w:rPr>
        <w:t xml:space="preserve"> </w:t>
      </w:r>
      <w:r w:rsidRPr="002E4C7E">
        <w:rPr>
          <w:rStyle w:val="Emphasis"/>
          <w:highlight w:val="cyan"/>
        </w:rPr>
        <w:t>not</w:t>
      </w:r>
      <w:r w:rsidRPr="00716FE3">
        <w:rPr>
          <w:rStyle w:val="Emphasis"/>
        </w:rPr>
        <w:t xml:space="preserve"> </w:t>
      </w:r>
      <w:r w:rsidRPr="002E4C7E">
        <w:rPr>
          <w:rStyle w:val="Emphasis"/>
          <w:highlight w:val="cyan"/>
        </w:rPr>
        <w:t>spend</w:t>
      </w:r>
      <w:r w:rsidRPr="00853718">
        <w:rPr>
          <w:sz w:val="16"/>
        </w:rPr>
        <w:t xml:space="preserve"> too much  </w:t>
      </w:r>
      <w:r w:rsidRPr="002E4C7E">
        <w:rPr>
          <w:rStyle w:val="StyleUnderline"/>
          <w:highlight w:val="cyan"/>
        </w:rPr>
        <w:t>time</w:t>
      </w:r>
      <w:r w:rsidRPr="00853718">
        <w:rPr>
          <w:sz w:val="16"/>
        </w:rPr>
        <w:t xml:space="preserve"> or too many resources </w:t>
      </w:r>
      <w:r w:rsidRPr="002E4C7E">
        <w:rPr>
          <w:rStyle w:val="StyleUnderline"/>
          <w:highlight w:val="cyan"/>
        </w:rPr>
        <w:t>to prevent</w:t>
      </w:r>
      <w:r w:rsidRPr="002E4C7E">
        <w:rPr>
          <w:sz w:val="16"/>
          <w:highlight w:val="cyan"/>
        </w:rPr>
        <w:t xml:space="preserve"> </w:t>
      </w:r>
      <w:r w:rsidRPr="002E4C7E">
        <w:rPr>
          <w:rStyle w:val="StyleUnderline"/>
          <w:highlight w:val="cyan"/>
        </w:rPr>
        <w:t>something</w:t>
      </w:r>
      <w:r w:rsidRPr="00853718">
        <w:rPr>
          <w:sz w:val="16"/>
        </w:rPr>
        <w:t xml:space="preserve"> when </w:t>
      </w:r>
      <w:r w:rsidRPr="002E4C7E">
        <w:rPr>
          <w:rStyle w:val="StyleUnderline"/>
          <w:highlight w:val="cyan"/>
        </w:rPr>
        <w:t>we don’t</w:t>
      </w:r>
      <w:r w:rsidRPr="002E4C7E">
        <w:rPr>
          <w:sz w:val="16"/>
          <w:highlight w:val="cyan"/>
        </w:rPr>
        <w:t xml:space="preserve">  </w:t>
      </w:r>
      <w:r w:rsidRPr="002E4C7E">
        <w:rPr>
          <w:rStyle w:val="Emphasis"/>
          <w:highlight w:val="cyan"/>
        </w:rPr>
        <w:t>know</w:t>
      </w:r>
      <w:r w:rsidRPr="00853718">
        <w:rPr>
          <w:sz w:val="16"/>
        </w:rPr>
        <w:t xml:space="preserve"> if </w:t>
      </w:r>
      <w:r w:rsidRPr="002E4C7E">
        <w:rPr>
          <w:rStyle w:val="StyleUnderline"/>
          <w:highlight w:val="cyan"/>
        </w:rPr>
        <w:t>it’s</w:t>
      </w:r>
      <w:r w:rsidRPr="00853718">
        <w:rPr>
          <w:sz w:val="16"/>
        </w:rPr>
        <w:t xml:space="preserve"> </w:t>
      </w:r>
      <w:r w:rsidRPr="002E4C7E">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we </w:t>
      </w:r>
      <w:r w:rsidRPr="002E4C7E">
        <w:rPr>
          <w:rStyle w:val="StyleUnderline"/>
          <w:highlight w:val="cyan"/>
        </w:rPr>
        <w:t>lean</w:t>
      </w:r>
      <w:r w:rsidRPr="00853718">
        <w:rPr>
          <w:sz w:val="16"/>
        </w:rPr>
        <w:t xml:space="preserve"> </w:t>
      </w:r>
      <w:r w:rsidRPr="002E4C7E">
        <w:rPr>
          <w:rStyle w:val="StyleUnderline"/>
          <w:highlight w:val="cyan"/>
        </w:rPr>
        <w:t>toward</w:t>
      </w:r>
      <w:r w:rsidRPr="00853718">
        <w:rPr>
          <w:sz w:val="16"/>
        </w:rPr>
        <w:t xml:space="preserve"> </w:t>
      </w:r>
      <w:r w:rsidRPr="002E4C7E">
        <w:rPr>
          <w:rStyle w:val="Emphasis"/>
          <w:highlight w:val="cyan"/>
        </w:rPr>
        <w:t>skepticism</w:t>
      </w:r>
      <w:r w:rsidRPr="00853718">
        <w:rPr>
          <w:sz w:val="16"/>
        </w:rPr>
        <w:t xml:space="preserve"> about the field’s claim to rationality  and scientific rigor.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 not dismissal </w:t>
      </w:r>
      <w:r w:rsidRPr="000B76FC">
        <w:rPr>
          <w:sz w:val="16"/>
        </w:rPr>
        <w:t xml:space="preserve">as  another overreach of rationalism, but analysis and historicization.  </w:t>
      </w:r>
      <w:r w:rsidR="00C501A1">
        <w:rPr>
          <w:sz w:val="16"/>
        </w:rPr>
        <w:t xml:space="preserve"> </w:t>
      </w:r>
      <w:r w:rsidRPr="000B76FC">
        <w:rPr>
          <w:sz w:val="16"/>
        </w:rPr>
        <w:t xml:space="preserve">The Rhetoric of Probability  </w:t>
      </w:r>
      <w:r w:rsidR="00C501A1">
        <w:rPr>
          <w:sz w:val="16"/>
        </w:rPr>
        <w:t xml:space="preserve"> </w:t>
      </w:r>
      <w:r w:rsidRPr="000B76FC">
        <w:rPr>
          <w:sz w:val="16"/>
        </w:rPr>
        <w:t xml:space="preserve">Writing for Vox, journalist Dylan Matthews covered the Effective  Altruism Global Conference at the Google campus in Mountain  View, California, in the summer of 2015. The title of his article—­ “I  Spent a Weekend at Google Talking to Nerds about Charity. I Came  Away . . . Worried”—­ divulges his take on the ideas and affects that  circulated at the meeting.7 “Effective altruism” is the philanthrop-  ic practice of attempting to do the greatest good through means  that are efficient and data-­ driven rather than sentimental. Many  in the existential risk community also subscribe to the effective  altruism movement, such as philosopher Toby Ord, founder of the  society Giving What We Can (a group admirably committed to do-  nating at least 10 percent of income). In Oxford, Bostrom’s Future  of Humanity Institute shares office space with the Centre for  Effective Altruism. Effective altruists see themselves embracing  “the cold, hard data necessary to prove what actually does good.”8  This makes the </w:t>
      </w:r>
      <w:r w:rsidRPr="00853718">
        <w:rPr>
          <w:sz w:val="16"/>
        </w:rPr>
        <w:t xml:space="preserve">movement a candidate for study from the perspec-  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  </w:t>
      </w:r>
    </w:p>
    <w:p w14:paraId="3AFAE22E" w14:textId="77777777" w:rsidR="006C0E23" w:rsidRPr="000B76FC" w:rsidRDefault="006C0E23" w:rsidP="006C0E23">
      <w:pPr>
        <w:rPr>
          <w:sz w:val="16"/>
        </w:rPr>
      </w:pPr>
      <w:r w:rsidRPr="00853718">
        <w:rPr>
          <w:sz w:val="16"/>
        </w:rPr>
        <w:t>Matthews’s skeptical account of this “X-­ risk” takeover is a good  example of how existential risk combines fantastical, deep-­ time  probability calculations with utilitarian ethics.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 year period. Instead, they rea-  soned that if humanity lasts “another 50 million years,” then “the  total number of humans who will ever live is . . . 3 quadrillion.”10 But  they went on to decide that this number fails to take into account  future extraterrestrial inhabitants of the solar system, “the poten-  tial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45C3E331" w14:textId="77777777" w:rsidR="006C0E23" w:rsidRPr="000B76FC" w:rsidRDefault="006C0E23" w:rsidP="006C0E23">
      <w:pPr>
        <w:rPr>
          <w:sz w:val="16"/>
        </w:rPr>
      </w:pPr>
      <w:r w:rsidRPr="000B76FC">
        <w:rPr>
          <w:sz w:val="16"/>
        </w:rPr>
        <w:t xml:space="preserve">Bostrom then shifts from such uncountable numbers to discuss-  ing the ethical implications for us today: “Even if we give this 1054  estimate ‘a mere 1% chance of being correct,’ . . . </w:t>
      </w:r>
      <w:r w:rsidRPr="00203584">
        <w:rPr>
          <w:rStyle w:val="StyleUnderline"/>
        </w:rPr>
        <w:t xml:space="preserve">we find that the  expected value of </w:t>
      </w:r>
      <w:r w:rsidRPr="002E4C7E">
        <w:rPr>
          <w:rStyle w:val="StyleUnderline"/>
          <w:highlight w:val="cyan"/>
        </w:rPr>
        <w:t>reducing</w:t>
      </w:r>
      <w:r w:rsidRPr="000B76FC">
        <w:rPr>
          <w:sz w:val="16"/>
        </w:rPr>
        <w:t xml:space="preserve"> </w:t>
      </w:r>
      <w:r w:rsidRPr="00203584">
        <w:rPr>
          <w:rStyle w:val="Emphasis"/>
        </w:rPr>
        <w:t xml:space="preserve">existential </w:t>
      </w:r>
      <w:r w:rsidRPr="002E4C7E">
        <w:rPr>
          <w:rStyle w:val="Emphasis"/>
          <w:highlight w:val="cyan"/>
        </w:rPr>
        <w:t>risk</w:t>
      </w:r>
      <w:r w:rsidRPr="000B76FC">
        <w:rPr>
          <w:sz w:val="16"/>
        </w:rPr>
        <w:t xml:space="preserve"> </w:t>
      </w:r>
      <w:r w:rsidRPr="002E4C7E">
        <w:rPr>
          <w:rStyle w:val="StyleUnderline"/>
          <w:highlight w:val="cyan"/>
        </w:rPr>
        <w:t>by</w:t>
      </w:r>
      <w:r w:rsidRPr="00203584">
        <w:rPr>
          <w:rStyle w:val="StyleUnderline"/>
        </w:rPr>
        <w:t xml:space="preserve"> a mere</w:t>
      </w:r>
      <w:r w:rsidRPr="000B76FC">
        <w:rPr>
          <w:sz w:val="16"/>
        </w:rPr>
        <w:t xml:space="preserve"> </w:t>
      </w:r>
      <w:r w:rsidRPr="002E4C7E">
        <w:rPr>
          <w:rStyle w:val="Emphasis"/>
          <w:highlight w:val="cyan"/>
        </w:rPr>
        <w:t>one billionth</w:t>
      </w:r>
      <w:r w:rsidRPr="002E4C7E">
        <w:rPr>
          <w:sz w:val="16"/>
          <w:highlight w:val="cyan"/>
        </w:rPr>
        <w:t xml:space="preserve">  </w:t>
      </w:r>
      <w:r w:rsidRPr="002E4C7E">
        <w:rPr>
          <w:rStyle w:val="StyleUnderline"/>
          <w:highlight w:val="cyan"/>
        </w:rPr>
        <w:t>of</w:t>
      </w:r>
      <w:r w:rsidRPr="002E4C7E">
        <w:rPr>
          <w:sz w:val="16"/>
          <w:highlight w:val="cyan"/>
        </w:rPr>
        <w:t xml:space="preserve"> </w:t>
      </w:r>
      <w:r w:rsidRPr="002E4C7E">
        <w:rPr>
          <w:rStyle w:val="Emphasis"/>
          <w:highlight w:val="cyan"/>
        </w:rPr>
        <w:t>one billionth</w:t>
      </w:r>
      <w:r w:rsidRPr="000B76FC">
        <w:rPr>
          <w:sz w:val="16"/>
        </w:rPr>
        <w:t xml:space="preserve"> </w:t>
      </w:r>
      <w:r w:rsidRPr="002E4C7E">
        <w:rPr>
          <w:rStyle w:val="StyleUnderline"/>
          <w:highlight w:val="cyan"/>
        </w:rPr>
        <w:t>of</w:t>
      </w:r>
      <w:r w:rsidRPr="00203584">
        <w:rPr>
          <w:rStyle w:val="StyleUnderline"/>
        </w:rPr>
        <w:t xml:space="preserve"> </w:t>
      </w:r>
      <w:r w:rsidRPr="002E4C7E">
        <w:rPr>
          <w:rStyle w:val="StyleUnderline"/>
          <w:highlight w:val="cyan"/>
        </w:rPr>
        <w:t>one</w:t>
      </w:r>
      <w:r w:rsidRPr="00203584">
        <w:rPr>
          <w:rStyle w:val="StyleUnderline"/>
        </w:rPr>
        <w:t xml:space="preserve"> </w:t>
      </w:r>
      <w:r w:rsidRPr="002E4C7E">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06EF9889" w14:textId="77777777" w:rsidR="006C0E23" w:rsidRPr="000B76FC" w:rsidRDefault="006C0E23" w:rsidP="006C0E23">
      <w:pPr>
        <w:rPr>
          <w:i/>
          <w:iCs/>
          <w:sz w:val="16"/>
        </w:rPr>
      </w:pPr>
      <w:r w:rsidRPr="000B76FC">
        <w:rPr>
          <w:i/>
          <w:iCs/>
          <w:sz w:val="16"/>
        </w:rPr>
        <w:t xml:space="preserve">the number of future humans who will never exist if humans  go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r w:rsidRPr="000E69E8">
        <w:rPr>
          <w:rStyle w:val="StyleUnderline"/>
        </w:rPr>
        <w:t>by</w:t>
      </w:r>
      <w:r w:rsidRPr="000B76FC">
        <w:rPr>
          <w:i/>
          <w:iCs/>
          <w:sz w:val="16"/>
        </w:rPr>
        <w:t xml:space="preserve">  </w:t>
      </w:r>
      <w:r w:rsidRPr="00203584">
        <w:rPr>
          <w:rStyle w:val="Emphasis"/>
        </w:rPr>
        <w:t>0.00000000000000001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2E4C7E">
        <w:rPr>
          <w:rStyle w:val="Emphasis"/>
          <w:highlight w:val="cyan"/>
        </w:rPr>
        <w:t>100 billion</w:t>
      </w:r>
      <w:r w:rsidRPr="000B76FC">
        <w:rPr>
          <w:i/>
          <w:iCs/>
          <w:sz w:val="16"/>
        </w:rPr>
        <w:t xml:space="preserve">  </w:t>
      </w:r>
      <w:r w:rsidRPr="002E4C7E">
        <w:rPr>
          <w:rStyle w:val="StyleUnderline"/>
          <w:highlight w:val="cyan"/>
        </w:rPr>
        <w:t>more</w:t>
      </w:r>
      <w:r w:rsidRPr="00203584">
        <w:rPr>
          <w:rStyle w:val="StyleUnderline"/>
        </w:rPr>
        <w:t xml:space="preserve"> </w:t>
      </w:r>
      <w:r w:rsidRPr="002E4C7E">
        <w:rPr>
          <w:rStyle w:val="StyleUnderline"/>
          <w:highlight w:val="cyan"/>
        </w:rPr>
        <w:t>lives</w:t>
      </w:r>
      <w:r w:rsidRPr="000B76FC">
        <w:rPr>
          <w:i/>
          <w:iCs/>
          <w:sz w:val="16"/>
        </w:rPr>
        <w:t xml:space="preserve"> </w:t>
      </w:r>
      <w:r w:rsidRPr="002E4C7E">
        <w:rPr>
          <w:rStyle w:val="StyleUnderline"/>
          <w:highlight w:val="cyan"/>
        </w:rPr>
        <w:t>than</w:t>
      </w:r>
      <w:r w:rsidRPr="000B76FC">
        <w:rPr>
          <w:i/>
          <w:iCs/>
          <w:sz w:val="16"/>
        </w:rPr>
        <w:t xml:space="preserve">, say, </w:t>
      </w:r>
      <w:r w:rsidRPr="00203584">
        <w:rPr>
          <w:rStyle w:val="StyleUnderline"/>
        </w:rPr>
        <w:t xml:space="preserve">preventing the </w:t>
      </w:r>
      <w:r w:rsidRPr="002E4C7E">
        <w:rPr>
          <w:rStyle w:val="StyleUnderline"/>
          <w:highlight w:val="cyan"/>
        </w:rPr>
        <w:t>genocide</w:t>
      </w:r>
      <w:r w:rsidRPr="00203584">
        <w:rPr>
          <w:rStyle w:val="StyleUnderline"/>
        </w:rPr>
        <w:t xml:space="preserve"> </w:t>
      </w:r>
      <w:r w:rsidRPr="002E4C7E">
        <w:rPr>
          <w:rStyle w:val="StyleUnderline"/>
          <w:highlight w:val="cyan"/>
        </w:rPr>
        <w:t>of</w:t>
      </w:r>
      <w:r w:rsidRPr="002E4C7E">
        <w:rPr>
          <w:i/>
          <w:iCs/>
          <w:sz w:val="16"/>
          <w:highlight w:val="cyan"/>
        </w:rPr>
        <w:t xml:space="preserve"> </w:t>
      </w:r>
      <w:r w:rsidRPr="002E4C7E">
        <w:rPr>
          <w:rStyle w:val="Emphasis"/>
          <w:highlight w:val="cyan"/>
        </w:rPr>
        <w:t>1 billion</w:t>
      </w:r>
      <w:r w:rsidRPr="00203584">
        <w:rPr>
          <w:rStyle w:val="Emphasis"/>
        </w:rPr>
        <w:t xml:space="preserve"> people</w:t>
      </w:r>
      <w:r w:rsidRPr="000B76FC">
        <w:rPr>
          <w:i/>
          <w:iCs/>
          <w:sz w:val="16"/>
        </w:rPr>
        <w:t xml:space="preserve">.  That argues, in the judgment of Bostrom and others, for prioritizing  efforts to prevent human extinction above other endeavors. This is  what X-­ risk obsessives mean when they claim </w:t>
      </w:r>
      <w:r w:rsidRPr="00203584">
        <w:rPr>
          <w:rStyle w:val="StyleUnderline"/>
        </w:rPr>
        <w:t>ending</w:t>
      </w:r>
      <w:r w:rsidRPr="000B76FC">
        <w:rPr>
          <w:i/>
          <w:iCs/>
          <w:sz w:val="16"/>
        </w:rPr>
        <w:t xml:space="preserve"> </w:t>
      </w:r>
      <w:r w:rsidRPr="00203584">
        <w:rPr>
          <w:rStyle w:val="Emphasis"/>
        </w:rPr>
        <w:t xml:space="preserve">world </w:t>
      </w:r>
      <w:r w:rsidRPr="00853718">
        <w:rPr>
          <w:rStyle w:val="Emphasis"/>
        </w:rPr>
        <w:t>poverty</w:t>
      </w:r>
      <w:r w:rsidRPr="000B76FC">
        <w:rPr>
          <w:i/>
          <w:iCs/>
          <w:sz w:val="16"/>
        </w:rPr>
        <w:t xml:space="preserve">  </w:t>
      </w:r>
      <w:r w:rsidRPr="00853718">
        <w:rPr>
          <w:rStyle w:val="StyleUnderline"/>
        </w:rPr>
        <w:t>would be a</w:t>
      </w:r>
      <w:r w:rsidRPr="000B76FC">
        <w:rPr>
          <w:i/>
          <w:iCs/>
          <w:sz w:val="16"/>
        </w:rPr>
        <w:t xml:space="preserve"> “</w:t>
      </w:r>
      <w:r w:rsidRPr="00853718">
        <w:rPr>
          <w:rStyle w:val="Emphasis"/>
        </w:rPr>
        <w:t>rounding error</w:t>
      </w:r>
      <w:r w:rsidRPr="000B76FC">
        <w:rPr>
          <w:i/>
          <w:iCs/>
          <w:sz w:val="16"/>
        </w:rPr>
        <w:t xml:space="preserve">.”13  </w:t>
      </w:r>
    </w:p>
    <w:p w14:paraId="30BB690E" w14:textId="77777777" w:rsidR="006C0E23" w:rsidRPr="000B76FC" w:rsidRDefault="006C0E23" w:rsidP="006C0E23">
      <w:pPr>
        <w:rPr>
          <w:sz w:val="16"/>
        </w:rPr>
      </w:pPr>
      <w:r w:rsidRPr="000B76FC">
        <w:rPr>
          <w:sz w:val="16"/>
        </w:rPr>
        <w:t xml:space="preserve">Since we read this article, we have mentioned Matthews’s rath-  er satirical report to a number of friends and colleagues. Their  </w:t>
      </w:r>
      <w:r w:rsidRPr="00203584">
        <w:rPr>
          <w:rStyle w:val="StyleUnderline"/>
        </w:rPr>
        <w:t>reaction is</w:t>
      </w:r>
      <w:r w:rsidRPr="000B76FC">
        <w:rPr>
          <w:sz w:val="16"/>
        </w:rPr>
        <w:t xml:space="preserve"> </w:t>
      </w:r>
      <w:r w:rsidRPr="00203584">
        <w:rPr>
          <w:rStyle w:val="Emphasis"/>
        </w:rPr>
        <w:t>always amusement</w:t>
      </w:r>
      <w:r w:rsidRPr="000B76FC">
        <w:rPr>
          <w:sz w:val="16"/>
        </w:rPr>
        <w:t xml:space="preserve"> at the comical absurdity of this sce-  nario. They are right, in a sense, but in this case the reductio ad  absurdum of deep-­ time utilitarianism is strange </w:t>
      </w:r>
      <w:r w:rsidRPr="00203584">
        <w:rPr>
          <w:rStyle w:val="StyleUnderline"/>
        </w:rPr>
        <w:t>because it is also</w:t>
      </w:r>
      <w:r w:rsidRPr="000B76FC">
        <w:rPr>
          <w:sz w:val="16"/>
        </w:rPr>
        <w:t xml:space="preserve">  </w:t>
      </w:r>
      <w:r w:rsidRPr="00203584">
        <w:rPr>
          <w:rStyle w:val="StyleUnderline"/>
        </w:rPr>
        <w:t>perfectly</w:t>
      </w:r>
      <w:r w:rsidRPr="000B76FC">
        <w:rPr>
          <w:sz w:val="16"/>
        </w:rPr>
        <w:t xml:space="preserve"> </w:t>
      </w:r>
      <w:r w:rsidRPr="00203584">
        <w:rPr>
          <w:rStyle w:val="Emphasis"/>
        </w:rPr>
        <w:t>rational</w:t>
      </w:r>
      <w:r w:rsidRPr="000B76FC">
        <w:rPr>
          <w:sz w:val="16"/>
        </w:rPr>
        <w:t xml:space="preserve">,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  ber. This is the “effective” side of effective altruism, now stretched  to an unimaginable future.  </w:t>
      </w:r>
    </w:p>
    <w:p w14:paraId="20BA1B26" w14:textId="77777777" w:rsidR="006C0E23" w:rsidRPr="000B76FC" w:rsidRDefault="006C0E23" w:rsidP="006C0E23">
      <w:pPr>
        <w:rPr>
          <w:sz w:val="16"/>
        </w:rPr>
      </w:pPr>
      <w:r w:rsidRPr="000B76FC">
        <w:rPr>
          <w:sz w:val="16"/>
        </w:rPr>
        <w:t xml:space="preserve">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  </w:t>
      </w:r>
    </w:p>
    <w:p w14:paraId="1EB04B36" w14:textId="77777777" w:rsidR="006C0E23" w:rsidRPr="000B76FC" w:rsidRDefault="006C0E23" w:rsidP="006C0E23">
      <w:pPr>
        <w:rPr>
          <w:i/>
          <w:iCs/>
          <w:sz w:val="16"/>
        </w:rPr>
      </w:pPr>
      <w:r w:rsidRPr="000B76FC">
        <w:rPr>
          <w:i/>
          <w:iCs/>
          <w:sz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  </w:t>
      </w:r>
    </w:p>
    <w:p w14:paraId="6C421841" w14:textId="77777777" w:rsidR="006C0E23" w:rsidRPr="000B76FC" w:rsidRDefault="006C0E23" w:rsidP="006C0E23">
      <w:pPr>
        <w:rPr>
          <w:sz w:val="16"/>
        </w:rPr>
      </w:pPr>
      <w:r w:rsidRPr="000B76FC">
        <w:rPr>
          <w:sz w:val="16"/>
        </w:rPr>
        <w:t xml:space="preserve">This </w:t>
      </w:r>
      <w:r w:rsidRPr="002E4C7E">
        <w:rPr>
          <w:rStyle w:val="StyleUnderline"/>
          <w:highlight w:val="cyan"/>
        </w:rPr>
        <w:t>implied</w:t>
      </w:r>
      <w:r w:rsidRPr="000B76FC">
        <w:rPr>
          <w:sz w:val="16"/>
        </w:rPr>
        <w:t xml:space="preserve"> </w:t>
      </w:r>
      <w:r w:rsidRPr="002E4C7E">
        <w:rPr>
          <w:rStyle w:val="Emphasis"/>
          <w:highlight w:val="cyan"/>
        </w:rPr>
        <w:t>utilitarian</w:t>
      </w:r>
      <w:r w:rsidRPr="00203584">
        <w:rPr>
          <w:rStyle w:val="Emphasis"/>
        </w:rPr>
        <w:t xml:space="preserve"> </w:t>
      </w:r>
      <w:r w:rsidRPr="002E4C7E">
        <w:rPr>
          <w:rStyle w:val="Emphasis"/>
          <w:highlight w:val="cyan"/>
        </w:rPr>
        <w:t>calculus</w:t>
      </w:r>
      <w:r w:rsidRPr="000B76FC">
        <w:rPr>
          <w:sz w:val="16"/>
        </w:rPr>
        <w:t xml:space="preserve"> </w:t>
      </w:r>
      <w:r w:rsidRPr="002E4C7E">
        <w:rPr>
          <w:rStyle w:val="StyleUnderline"/>
          <w:highlight w:val="cyan"/>
        </w:rPr>
        <w:t>stretches</w:t>
      </w:r>
      <w:r w:rsidRPr="00203584">
        <w:rPr>
          <w:rStyle w:val="StyleUnderline"/>
        </w:rPr>
        <w:t xml:space="preserve"> the</w:t>
      </w:r>
      <w:r w:rsidRPr="000B76FC">
        <w:rPr>
          <w:sz w:val="16"/>
        </w:rPr>
        <w:t xml:space="preserve"> </w:t>
      </w:r>
      <w:r w:rsidRPr="002E4C7E">
        <w:rPr>
          <w:rStyle w:val="StyleUnderline"/>
          <w:highlight w:val="cyan"/>
        </w:rPr>
        <w:t>limits</w:t>
      </w:r>
      <w:r w:rsidRPr="000B76FC">
        <w:rPr>
          <w:sz w:val="16"/>
        </w:rPr>
        <w:t xml:space="preserve">, to put it mildly,  </w:t>
      </w:r>
      <w:r w:rsidRPr="002E4C7E">
        <w:rPr>
          <w:rStyle w:val="StyleUnderline"/>
          <w:highlight w:val="cyan"/>
        </w:rPr>
        <w:t>of</w:t>
      </w:r>
      <w:r w:rsidRPr="002E4C7E">
        <w:rPr>
          <w:sz w:val="16"/>
          <w:highlight w:val="cyan"/>
        </w:rPr>
        <w:t xml:space="preserve"> </w:t>
      </w:r>
      <w:r w:rsidRPr="002E4C7E">
        <w:rPr>
          <w:rStyle w:val="Emphasis"/>
          <w:highlight w:val="cyan"/>
        </w:rPr>
        <w:t>any known</w:t>
      </w:r>
      <w:r w:rsidRPr="000B76FC">
        <w:rPr>
          <w:sz w:val="16"/>
        </w:rPr>
        <w:t xml:space="preserve"> </w:t>
      </w:r>
      <w:r w:rsidRPr="002E4C7E">
        <w:rPr>
          <w:rStyle w:val="StyleUnderline"/>
          <w:highlight w:val="cyan"/>
        </w:rPr>
        <w:t>means</w:t>
      </w:r>
      <w:r w:rsidRPr="00203584">
        <w:rPr>
          <w:rStyle w:val="StyleUnderline"/>
        </w:rPr>
        <w:t xml:space="preserve"> </w:t>
      </w:r>
      <w:r w:rsidRPr="002E4C7E">
        <w:rPr>
          <w:rStyle w:val="StyleUnderline"/>
          <w:highlight w:val="cyan"/>
        </w:rPr>
        <w:t>of</w:t>
      </w:r>
      <w:r w:rsidRPr="000B76FC">
        <w:rPr>
          <w:sz w:val="16"/>
        </w:rPr>
        <w:t xml:space="preserve"> </w:t>
      </w:r>
      <w:r w:rsidRPr="002E4C7E">
        <w:rPr>
          <w:rStyle w:val="StyleUnderline"/>
          <w:highlight w:val="cyan"/>
        </w:rPr>
        <w:t>deciding</w:t>
      </w:r>
      <w:r w:rsidRPr="000B76FC">
        <w:rPr>
          <w:sz w:val="16"/>
        </w:rPr>
        <w:t xml:space="preserve"> </w:t>
      </w:r>
      <w:r w:rsidRPr="002E4C7E">
        <w:rPr>
          <w:rStyle w:val="StyleUnderline"/>
          <w:highlight w:val="cyan"/>
        </w:rPr>
        <w:t>how</w:t>
      </w:r>
      <w:r w:rsidRPr="00203584">
        <w:rPr>
          <w:rStyle w:val="StyleUnderline"/>
        </w:rPr>
        <w:t xml:space="preserve"> </w:t>
      </w:r>
      <w:r w:rsidRPr="002E4C7E">
        <w:rPr>
          <w:rStyle w:val="StyleUnderline"/>
          <w:highlight w:val="cyan"/>
        </w:rPr>
        <w:t>we</w:t>
      </w:r>
      <w:r w:rsidRPr="00203584">
        <w:rPr>
          <w:rStyle w:val="StyleUnderline"/>
        </w:rPr>
        <w:t xml:space="preserve"> </w:t>
      </w:r>
      <w:r w:rsidRPr="002E4C7E">
        <w:rPr>
          <w:rStyle w:val="StyleUnderline"/>
          <w:highlight w:val="cyan"/>
        </w:rPr>
        <w:t>should act</w:t>
      </w:r>
      <w:r w:rsidRPr="000B76FC">
        <w:rPr>
          <w:sz w:val="16"/>
        </w:rPr>
        <w:t xml:space="preserve">, what is right  and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Yet  they remain calculations. They have a certain rationality despite the  absurd ambition. They also provide the foundations for a normative  prescription for action, even if it reads slightly tongue-­ in-­ cheek giv-  en the image of an ocean filled with tears of joy. </w:t>
      </w:r>
      <w:r w:rsidRPr="00203584">
        <w:rPr>
          <w:rStyle w:val="StyleUnderline"/>
        </w:rPr>
        <w:t>The aspiration</w:t>
      </w:r>
      <w:r w:rsidRPr="000B76FC">
        <w:rPr>
          <w:sz w:val="16"/>
        </w:rPr>
        <w:t xml:space="preserve"> here  </w:t>
      </w:r>
      <w:r w:rsidRPr="00203584">
        <w:rPr>
          <w:rStyle w:val="StyleUnderline"/>
        </w:rPr>
        <w:t>is to make an</w:t>
      </w:r>
      <w:r w:rsidRPr="000B76FC">
        <w:rPr>
          <w:sz w:val="16"/>
        </w:rPr>
        <w:t xml:space="preserve"> </w:t>
      </w:r>
      <w:r w:rsidRPr="00203584">
        <w:rPr>
          <w:rStyle w:val="Emphasis"/>
        </w:rPr>
        <w:t>ethics</w:t>
      </w:r>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grounding  it in the relation between probability of a </w:t>
      </w:r>
      <w:r w:rsidRPr="00853718">
        <w:rPr>
          <w:sz w:val="16"/>
        </w:rPr>
        <w:t xml:space="preserve">given risk and the idea  that doing the right thing means dividing the total amount of total  happiness, now and in the future, by the total number of humans.  </w:t>
      </w:r>
      <w:r w:rsidRPr="00853718">
        <w:rPr>
          <w:rStyle w:val="StyleUnderline"/>
        </w:rPr>
        <w:t>Working with</w:t>
      </w:r>
      <w:r w:rsidRPr="00853718">
        <w:rPr>
          <w:sz w:val="16"/>
        </w:rPr>
        <w:t xml:space="preserve"> such </w:t>
      </w:r>
      <w:r w:rsidRPr="002E4C7E">
        <w:rPr>
          <w:rStyle w:val="Emphasis"/>
          <w:highlight w:val="cyan"/>
        </w:rPr>
        <w:t>vast</w:t>
      </w:r>
      <w:r w:rsidRPr="00853718">
        <w:rPr>
          <w:rStyle w:val="Emphasis"/>
        </w:rPr>
        <w:t xml:space="preserve"> </w:t>
      </w:r>
      <w:r w:rsidRPr="002E4C7E">
        <w:rPr>
          <w:rStyle w:val="Emphasis"/>
          <w:highlight w:val="cyan"/>
        </w:rPr>
        <w:t>numbers</w:t>
      </w:r>
      <w:r w:rsidRPr="00853718">
        <w:rPr>
          <w:sz w:val="16"/>
        </w:rPr>
        <w:t xml:space="preserve"> </w:t>
      </w:r>
      <w:r w:rsidRPr="00853718">
        <w:rPr>
          <w:rStyle w:val="StyleUnderline"/>
        </w:rPr>
        <w:t xml:space="preserve">is what </w:t>
      </w:r>
      <w:r w:rsidRPr="002E4C7E">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2E4C7E">
        <w:rPr>
          <w:rStyle w:val="StyleUnderline"/>
          <w:highlight w:val="cyan"/>
        </w:rPr>
        <w:t>idea</w:t>
      </w:r>
      <w:r w:rsidRPr="00853718">
        <w:rPr>
          <w:sz w:val="16"/>
        </w:rPr>
        <w:t xml:space="preserve"> </w:t>
      </w:r>
      <w:r w:rsidRPr="002E4C7E">
        <w:rPr>
          <w:rStyle w:val="StyleUnderline"/>
          <w:highlight w:val="cyan"/>
        </w:rPr>
        <w:t>that</w:t>
      </w:r>
      <w:r w:rsidRPr="00853718">
        <w:rPr>
          <w:rStyle w:val="StyleUnderline"/>
        </w:rPr>
        <w:t xml:space="preserve"> even</w:t>
      </w:r>
      <w:r w:rsidRPr="00853718">
        <w:rPr>
          <w:sz w:val="16"/>
        </w:rPr>
        <w:t xml:space="preserve">  </w:t>
      </w:r>
      <w:r w:rsidRPr="00853718">
        <w:rPr>
          <w:rStyle w:val="Emphasis"/>
        </w:rPr>
        <w:t>slightly</w:t>
      </w:r>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2E4C7E">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2E4C7E">
        <w:rPr>
          <w:rStyle w:val="StyleUnderline"/>
          <w:highlight w:val="cyan"/>
        </w:rPr>
        <w:t>is worth</w:t>
      </w:r>
      <w:r w:rsidRPr="00853718">
        <w:rPr>
          <w:sz w:val="16"/>
        </w:rPr>
        <w:t xml:space="preserve">  “</w:t>
      </w:r>
      <w:r w:rsidRPr="00853718">
        <w:rPr>
          <w:rStyle w:val="Emphasis"/>
        </w:rPr>
        <w:t>astronomically</w:t>
      </w:r>
      <w:r w:rsidRPr="00853718">
        <w:rPr>
          <w:sz w:val="16"/>
        </w:rPr>
        <w:t xml:space="preserve">” </w:t>
      </w:r>
      <w:r w:rsidRPr="002E4C7E">
        <w:rPr>
          <w:rStyle w:val="StyleUnderline"/>
          <w:highlight w:val="cyan"/>
        </w:rPr>
        <w:t>more</w:t>
      </w:r>
      <w:r w:rsidRPr="00853718">
        <w:rPr>
          <w:sz w:val="16"/>
        </w:rPr>
        <w:t xml:space="preserve"> </w:t>
      </w:r>
      <w:r w:rsidRPr="002E4C7E">
        <w:rPr>
          <w:rStyle w:val="StyleUnderline"/>
          <w:highlight w:val="cyan"/>
        </w:rPr>
        <w:t>than</w:t>
      </w:r>
      <w:r w:rsidRPr="00853718">
        <w:rPr>
          <w:sz w:val="16"/>
        </w:rPr>
        <w:t xml:space="preserve"> </w:t>
      </w:r>
      <w:r w:rsidRPr="002E4C7E">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3EA953F3" w14:textId="77777777" w:rsidR="006C0E23" w:rsidRPr="000B76FC" w:rsidRDefault="006C0E23" w:rsidP="006C0E23">
      <w:pPr>
        <w:rPr>
          <w:sz w:val="16"/>
        </w:rPr>
      </w:pPr>
      <w:r w:rsidRPr="000B76FC">
        <w:rPr>
          <w:sz w:val="16"/>
        </w:rPr>
        <w:t xml:space="preserve">Another example of Bostrom’s use of probability appears in the  first chapter of Superintelligence, where he posits that AI will reach  human-­ level intelligence during our century. In this case, the evi-  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01065F22" w14:textId="77777777" w:rsidR="006C0E23" w:rsidRPr="00C501A1" w:rsidRDefault="006C0E23" w:rsidP="006C0E23">
      <w:pPr>
        <w:rPr>
          <w:i/>
          <w:iCs/>
          <w:sz w:val="12"/>
          <w:szCs w:val="12"/>
        </w:rPr>
      </w:pPr>
      <w:r w:rsidRPr="002E4C7E">
        <w:rPr>
          <w:rStyle w:val="StyleUnderline"/>
          <w:highlight w:val="cyan"/>
        </w:rPr>
        <w:t>small</w:t>
      </w:r>
      <w:r w:rsidRPr="000B76FC">
        <w:rPr>
          <w:i/>
          <w:iCs/>
          <w:sz w:val="16"/>
        </w:rPr>
        <w:t xml:space="preserve"> </w:t>
      </w:r>
      <w:r w:rsidRPr="002E4C7E">
        <w:rPr>
          <w:rStyle w:val="Emphasis"/>
          <w:highlight w:val="cyan"/>
        </w:rPr>
        <w:t>sample</w:t>
      </w:r>
      <w:r w:rsidRPr="000B76FC">
        <w:rPr>
          <w:i/>
          <w:iCs/>
          <w:sz w:val="16"/>
        </w:rPr>
        <w:t xml:space="preserve"> </w:t>
      </w:r>
      <w:r w:rsidRPr="00203584">
        <w:rPr>
          <w:rStyle w:val="StyleUnderline"/>
        </w:rPr>
        <w:t>size</w:t>
      </w:r>
      <w:r w:rsidRPr="002E4C7E">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2E4C7E">
        <w:rPr>
          <w:rStyle w:val="Emphasis"/>
          <w:highlight w:val="cyan"/>
        </w:rPr>
        <w:t>biases</w:t>
      </w:r>
      <w:r w:rsidRPr="000B76FC">
        <w:rPr>
          <w:i/>
          <w:iCs/>
          <w:sz w:val="16"/>
        </w:rPr>
        <w:t xml:space="preserve">, </w:t>
      </w:r>
      <w:r w:rsidRPr="002E4C7E">
        <w:rPr>
          <w:rStyle w:val="StyleUnderline"/>
          <w:highlight w:val="cyan"/>
        </w:rPr>
        <w:t>and</w:t>
      </w:r>
      <w:r w:rsidRPr="000B76FC">
        <w:rPr>
          <w:i/>
          <w:iCs/>
          <w:sz w:val="16"/>
        </w:rPr>
        <w:t xml:space="preserve">—­ above all—­ the inherent  </w:t>
      </w:r>
      <w:r w:rsidRPr="002E4C7E">
        <w:rPr>
          <w:rStyle w:val="Emphasis"/>
          <w:highlight w:val="cyan"/>
        </w:rPr>
        <w:t>unreliability</w:t>
      </w:r>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2E4C7E">
        <w:rPr>
          <w:rStyle w:val="StyleUnderline"/>
          <w:highlight w:val="cyan"/>
        </w:rPr>
        <w:t>mean</w:t>
      </w:r>
      <w:r w:rsidRPr="000B76FC">
        <w:rPr>
          <w:i/>
          <w:iCs/>
          <w:sz w:val="16"/>
        </w:rPr>
        <w:t xml:space="preserve"> that </w:t>
      </w:r>
      <w:r w:rsidRPr="002E4C7E">
        <w:rPr>
          <w:rStyle w:val="StyleUnderline"/>
          <w:highlight w:val="cyan"/>
        </w:rPr>
        <w:t>one should</w:t>
      </w:r>
      <w:r w:rsidRPr="00203584">
        <w:rPr>
          <w:rStyle w:val="StyleUnderline"/>
        </w:rPr>
        <w:t xml:space="preserve">  </w:t>
      </w:r>
      <w:r w:rsidRPr="002E4C7E">
        <w:rPr>
          <w:rStyle w:val="StyleUnderline"/>
          <w:highlight w:val="cyan"/>
        </w:rPr>
        <w:t>not read</w:t>
      </w:r>
      <w:r w:rsidRPr="000B76FC">
        <w:rPr>
          <w:i/>
          <w:iCs/>
          <w:sz w:val="16"/>
        </w:rPr>
        <w:t xml:space="preserve"> too much </w:t>
      </w:r>
      <w:r w:rsidRPr="002E4C7E">
        <w:rPr>
          <w:rStyle w:val="StyleUnderline"/>
          <w:highlight w:val="cyan"/>
        </w:rPr>
        <w:t>into</w:t>
      </w:r>
      <w:r w:rsidRPr="00203584">
        <w:rPr>
          <w:rStyle w:val="StyleUnderline"/>
        </w:rPr>
        <w:t xml:space="preserve"> these</w:t>
      </w:r>
      <w:r w:rsidRPr="000B76FC">
        <w:rPr>
          <w:i/>
          <w:iCs/>
          <w:sz w:val="16"/>
        </w:rPr>
        <w:t xml:space="preserve"> </w:t>
      </w:r>
      <w:r w:rsidRPr="002E4C7E">
        <w:rPr>
          <w:rStyle w:val="Emphasis"/>
          <w:highlight w:val="cyan"/>
        </w:rPr>
        <w:t xml:space="preserve">expert </w:t>
      </w:r>
      <w:r w:rsidRPr="002E4C7E">
        <w:rPr>
          <w:rStyle w:val="Emphasis"/>
          <w:sz w:val="12"/>
          <w:szCs w:val="12"/>
          <w:highlight w:val="cyan"/>
        </w:rPr>
        <w:t>surveys</w:t>
      </w:r>
      <w:r w:rsidRPr="00C501A1">
        <w:rPr>
          <w:i/>
          <w:iCs/>
          <w:sz w:val="12"/>
          <w:szCs w:val="12"/>
        </w:rPr>
        <w:t xml:space="preserve"> and interviews. They do  not let us draw any strong conclusion. But they do hint at a weak con-  clusion.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00C501A1" w:rsidRPr="00C501A1">
        <w:rPr>
          <w:i/>
          <w:iCs/>
          <w:sz w:val="12"/>
          <w:szCs w:val="12"/>
        </w:rPr>
        <w:t xml:space="preserve">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  ligent,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r w:rsidRPr="00C501A1">
        <w:rPr>
          <w:rStyle w:val="StyleUnderline"/>
          <w:sz w:val="12"/>
          <w:szCs w:val="12"/>
        </w:rPr>
        <w:t>dif-  ferent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that  the changing opinions of experts allow for guesses that are easier  to trust secondhand, and that these guesses can be updated as new  evidence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that  </w:t>
      </w:r>
      <w:r w:rsidRPr="00C501A1">
        <w:rPr>
          <w:rStyle w:val="StyleUnderline"/>
          <w:sz w:val="12"/>
          <w:szCs w:val="12"/>
        </w:rPr>
        <w:t>we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w:t>
      </w:r>
      <w:r w:rsidR="00C501A1" w:rsidRPr="00C501A1">
        <w:rPr>
          <w:sz w:val="12"/>
          <w:szCs w:val="12"/>
        </w:rPr>
        <w:t xml:space="preserve"> </w:t>
      </w:r>
      <w:r w:rsidRPr="00C501A1">
        <w:rPr>
          <w:sz w:val="12"/>
          <w:szCs w:val="12"/>
        </w:rPr>
        <w:t>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  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Given  the fundamentally speculative nature of extinction scenarios, such  guesswork is understandable. The</w:t>
      </w:r>
      <w:r w:rsidRPr="00853718">
        <w:rPr>
          <w:sz w:val="16"/>
        </w:rPr>
        <w:t xml:space="preserve"> </w:t>
      </w:r>
      <w:r w:rsidRPr="002E4C7E">
        <w:rPr>
          <w:rStyle w:val="StyleUnderline"/>
          <w:highlight w:val="cyan"/>
        </w:rPr>
        <w:t>problem</w:t>
      </w:r>
      <w:r w:rsidRPr="00853718">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when it is</w:t>
      </w:r>
      <w:r w:rsidRPr="00853718">
        <w:rPr>
          <w:sz w:val="16"/>
        </w:rPr>
        <w:t xml:space="preserve"> also </w:t>
      </w:r>
      <w:r w:rsidRPr="002E4C7E">
        <w:rPr>
          <w:rStyle w:val="Emphasis"/>
          <w:highlight w:val="cyan"/>
        </w:rPr>
        <w:t>treated</w:t>
      </w:r>
      <w:r w:rsidRPr="00853718">
        <w:rPr>
          <w:sz w:val="16"/>
        </w:rPr>
        <w:t xml:space="preserve"> </w:t>
      </w:r>
      <w:r w:rsidRPr="002E4C7E">
        <w:rPr>
          <w:rStyle w:val="StyleUnderline"/>
          <w:highlight w:val="cyan"/>
        </w:rPr>
        <w:t>as</w:t>
      </w:r>
      <w:r w:rsidRPr="00853718">
        <w:rPr>
          <w:sz w:val="16"/>
        </w:rPr>
        <w:t xml:space="preserve"> “</w:t>
      </w:r>
      <w:r w:rsidRPr="002E4C7E">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2E4C7E">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2E4C7E">
        <w:rPr>
          <w:rStyle w:val="Emphasis"/>
          <w:highlight w:val="cyan"/>
        </w:rPr>
        <w:t>policy</w:t>
      </w:r>
      <w:r w:rsidRPr="00C501A1">
        <w:rPr>
          <w:sz w:val="12"/>
          <w:szCs w:val="12"/>
        </w:rPr>
        <w:t xml:space="preserve">—­ even as  the only grounds worth mentioning.  </w:t>
      </w:r>
      <w:r w:rsidR="00C501A1" w:rsidRPr="00C501A1">
        <w:rPr>
          <w:sz w:val="12"/>
          <w:szCs w:val="12"/>
        </w:rPr>
        <w:t xml:space="preserve"> </w:t>
      </w:r>
      <w:r w:rsidRPr="00C501A1">
        <w:rPr>
          <w:sz w:val="12"/>
          <w:szCs w:val="12"/>
        </w:rPr>
        <w:t xml:space="preserve">Stepping Back from the Precipice  </w:t>
      </w:r>
      <w:r w:rsidR="00C501A1" w:rsidRPr="00C501A1">
        <w:rPr>
          <w:sz w:val="12"/>
          <w:szCs w:val="12"/>
        </w:rPr>
        <w:t xml:space="preserve"> </w:t>
      </w:r>
      <w:r w:rsidRPr="00C501A1">
        <w:rPr>
          <w:sz w:val="12"/>
          <w:szCs w:val="12"/>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  dence.”16 For Hacking, Bayesian theory matters most to “personal  probability” or “belief-­ type probability.” It is a way of formalizing  the process of updating one’s beliefs—­ or guesses about probability—by  learning from experience. The basic idea is that given Pr(H1) as a  “prior probability,” new evidence E will give a posterior probability,  Pr(H1/E).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 that is, to avoid the blunt tool of an empiricism that claims  to think only with firsthand sensory evidence.  </w:t>
      </w:r>
      <w:r w:rsidR="00C501A1" w:rsidRPr="00C501A1">
        <w:rPr>
          <w:sz w:val="12"/>
          <w:szCs w:val="12"/>
        </w:rPr>
        <w:t xml:space="preserve"> </w:t>
      </w:r>
      <w:r w:rsidRPr="00C501A1">
        <w:rPr>
          <w:sz w:val="12"/>
          <w:szCs w:val="12"/>
        </w:rPr>
        <w:t xml:space="preserve">Like Bostrom, Ord is discussing the probability of AI-­ caused  human extinction, but in the context of a general chapter about  “quantifying risks” in the twenty-­ 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  </w:t>
      </w:r>
      <w:r w:rsidR="00C501A1" w:rsidRPr="00C501A1">
        <w:rPr>
          <w:sz w:val="12"/>
          <w:szCs w:val="12"/>
        </w:rPr>
        <w:t xml:space="preserve"> </w:t>
      </w:r>
      <w:r w:rsidRPr="00C501A1">
        <w:rPr>
          <w:i/>
          <w:iCs/>
          <w:sz w:val="12"/>
          <w:szCs w:val="12"/>
        </w:rPr>
        <w:t xml:space="preserve">A common approach to estimating the chance of an unprecedented  event with earth-­ shaking consequences is to take a skeptical stance: to start with an extremely small probability and only raise it from  there when a large amount of hard evidence is presented. But I dis-  agree. Instead, I think the right method is to start with a probability  that reflects our overall impressions, then adjust in light of scientif-  ic evidence. When there is a lot of evidence, these approaches con-  verge. But when there isn’t, the starting point can matter.17 </w:t>
      </w:r>
      <w:r w:rsidR="00C501A1" w:rsidRPr="00C501A1">
        <w:rPr>
          <w:sz w:val="12"/>
          <w:szCs w:val="12"/>
        </w:rPr>
        <w:t xml:space="preserve"> </w:t>
      </w:r>
      <w:r w:rsidRPr="00C501A1">
        <w:rPr>
          <w:sz w:val="12"/>
          <w:szCs w:val="12"/>
        </w:rPr>
        <w:t xml:space="preserve">In an endnote to this passage, Ord goes on to explain that this ap-  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Bayesian  updating, the Bayesian calculations themselves are promissory—­ 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  </w:t>
      </w:r>
      <w:r w:rsidR="00C501A1" w:rsidRPr="00C501A1">
        <w:rPr>
          <w:sz w:val="12"/>
          <w:szCs w:val="12"/>
        </w:rPr>
        <w:t xml:space="preserve"> </w:t>
      </w:r>
      <w:r w:rsidRPr="00C501A1">
        <w:rPr>
          <w:sz w:val="12"/>
          <w:szCs w:val="12"/>
        </w:rPr>
        <w:t xml:space="preserve">One could imagine a situation in which these ideas were more  innocently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r w:rsidRPr="00C501A1">
        <w:rPr>
          <w:rStyle w:val="Emphasis"/>
          <w:sz w:val="12"/>
          <w:szCs w:val="12"/>
        </w:rPr>
        <w:t>utilitar-  ianism</w:t>
      </w:r>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2E4C7E">
        <w:rPr>
          <w:rStyle w:val="StyleUnderline"/>
          <w:highlight w:val="cyan"/>
        </w:rPr>
        <w:t>field’s</w:t>
      </w:r>
      <w:r w:rsidRPr="000B76FC">
        <w:rPr>
          <w:sz w:val="16"/>
        </w:rPr>
        <w:t xml:space="preserve"> </w:t>
      </w:r>
      <w:r w:rsidRPr="00F735D1">
        <w:rPr>
          <w:rStyle w:val="Emphasis"/>
        </w:rPr>
        <w:t xml:space="preserve">basic  </w:t>
      </w:r>
      <w:r w:rsidRPr="002E4C7E">
        <w:rPr>
          <w:rStyle w:val="Emphasis"/>
          <w:highlight w:val="cyan"/>
        </w:rPr>
        <w:t>model</w:t>
      </w:r>
      <w:r w:rsidRPr="000B76FC">
        <w:rPr>
          <w:sz w:val="16"/>
        </w:rPr>
        <w:t xml:space="preserve"> entails norms about what should be done in the present to  mitigate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and their</w:t>
      </w:r>
      <w:r w:rsidRPr="000B76FC">
        <w:rPr>
          <w:sz w:val="16"/>
        </w:rPr>
        <w:t xml:space="preserve">  </w:t>
      </w:r>
      <w:r w:rsidRPr="00F735D1">
        <w:rPr>
          <w:rStyle w:val="Emphasis"/>
        </w:rPr>
        <w:t>norms</w:t>
      </w:r>
      <w:r w:rsidRPr="000B76FC">
        <w:rPr>
          <w:sz w:val="16"/>
        </w:rPr>
        <w:t xml:space="preserve"> </w:t>
      </w:r>
      <w:r w:rsidRPr="00F735D1">
        <w:rPr>
          <w:rStyle w:val="StyleUnderline"/>
        </w:rPr>
        <w:t>don’t take place in a</w:t>
      </w:r>
      <w:r w:rsidRPr="000B76FC">
        <w:rPr>
          <w:sz w:val="16"/>
        </w:rPr>
        <w:t xml:space="preserve"> </w:t>
      </w:r>
      <w:r w:rsidRPr="00F735D1">
        <w:rPr>
          <w:rStyle w:val="Emphasis"/>
        </w:rPr>
        <w:t>political</w:t>
      </w:r>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r w:rsidRPr="00F735D1">
        <w:rPr>
          <w:rStyle w:val="StyleUnderline"/>
        </w:rPr>
        <w:t>isolated  from</w:t>
      </w:r>
      <w:r w:rsidRPr="000B76FC">
        <w:rPr>
          <w:sz w:val="16"/>
        </w:rPr>
        <w:t xml:space="preserve"> </w:t>
      </w:r>
      <w:r w:rsidRPr="00F735D1">
        <w:rPr>
          <w:rStyle w:val="Emphasis"/>
        </w:rPr>
        <w:t>practice</w:t>
      </w:r>
      <w:r w:rsidRPr="000B76FC">
        <w:rPr>
          <w:sz w:val="16"/>
        </w:rPr>
        <w:t xml:space="preserve">. The Future of Humanity Institute, The Future of  Life Institute, and the Centre for the Study of Existential Risk have  </w:t>
      </w:r>
      <w:r w:rsidRPr="002E4C7E">
        <w:rPr>
          <w:rStyle w:val="StyleUnderline"/>
          <w:highlight w:val="cyan"/>
        </w:rPr>
        <w:t>received</w:t>
      </w:r>
      <w:r w:rsidRPr="000B76FC">
        <w:rPr>
          <w:sz w:val="16"/>
        </w:rPr>
        <w:t xml:space="preserve"> </w:t>
      </w:r>
      <w:r w:rsidRPr="002E4C7E">
        <w:rPr>
          <w:rStyle w:val="StyleUnderline"/>
          <w:highlight w:val="cyan"/>
        </w:rPr>
        <w:t>considerable</w:t>
      </w:r>
      <w:r w:rsidRPr="000B76FC">
        <w:rPr>
          <w:sz w:val="16"/>
        </w:rPr>
        <w:t xml:space="preserve"> </w:t>
      </w:r>
      <w:r w:rsidRPr="002E4C7E">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2E4C7E">
        <w:rPr>
          <w:rStyle w:val="StyleUnderline"/>
          <w:highlight w:val="cyan"/>
        </w:rPr>
        <w:t>from</w:t>
      </w:r>
      <w:r w:rsidRPr="000B76FC">
        <w:rPr>
          <w:sz w:val="16"/>
        </w:rPr>
        <w:t xml:space="preserve"> </w:t>
      </w:r>
      <w:r w:rsidRPr="00F735D1">
        <w:rPr>
          <w:rStyle w:val="StyleUnderline"/>
        </w:rPr>
        <w:t>tech</w:t>
      </w:r>
      <w:r w:rsidRPr="000B76FC">
        <w:rPr>
          <w:sz w:val="16"/>
        </w:rPr>
        <w:t xml:space="preserve">  </w:t>
      </w:r>
      <w:r w:rsidRPr="002E4C7E">
        <w:rPr>
          <w:rStyle w:val="Emphasis"/>
          <w:highlight w:val="cyan"/>
        </w:rPr>
        <w:t>billionaires</w:t>
      </w:r>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their  institutional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r w:rsidRPr="00C501A1">
        <w:rPr>
          <w:rStyle w:val="Emphasis"/>
          <w:sz w:val="12"/>
          <w:szCs w:val="12"/>
        </w:rPr>
        <w:t>shy</w:t>
      </w:r>
      <w:r w:rsidRPr="00C501A1">
        <w:rPr>
          <w:sz w:val="12"/>
          <w:szCs w:val="12"/>
        </w:rPr>
        <w:t xml:space="preserve">  </w:t>
      </w:r>
      <w:r w:rsidRPr="00C501A1">
        <w:rPr>
          <w:rStyle w:val="StyleUnderline"/>
          <w:sz w:val="12"/>
          <w:szCs w:val="12"/>
        </w:rPr>
        <w:t>about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extinc-  tion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  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 facing  nature of existential risk, this problem can hardly be seen as a necessary side effect of simplifying specialist work. Quite simply, </w:t>
      </w:r>
      <w:r w:rsidRPr="00C501A1">
        <w:rPr>
          <w:rStyle w:val="StyleUnderline"/>
          <w:sz w:val="12"/>
          <w:szCs w:val="12"/>
        </w:rPr>
        <w:t>the</w:t>
      </w:r>
      <w:r w:rsidRPr="00C501A1">
        <w:rPr>
          <w:sz w:val="12"/>
          <w:szCs w:val="12"/>
        </w:rPr>
        <w:t xml:space="preserve">  </w:t>
      </w:r>
      <w:r w:rsidRPr="00C501A1">
        <w:rPr>
          <w:rStyle w:val="Emphasis"/>
          <w:sz w:val="12"/>
          <w:szCs w:val="12"/>
        </w:rPr>
        <w:t>core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r w:rsidRPr="00C501A1">
        <w:rPr>
          <w:rStyle w:val="StyleUnderline"/>
          <w:sz w:val="12"/>
          <w:szCs w:val="12"/>
        </w:rPr>
        <w:t>about</w:t>
      </w:r>
      <w:r w:rsidRPr="00C501A1">
        <w:rPr>
          <w:sz w:val="12"/>
          <w:szCs w:val="12"/>
        </w:rPr>
        <w:t xml:space="preserve">  </w:t>
      </w:r>
      <w:r w:rsidRPr="00C501A1">
        <w:rPr>
          <w:rStyle w:val="Emphasis"/>
          <w:sz w:val="12"/>
          <w:szCs w:val="12"/>
        </w:rPr>
        <w:t>future</w:t>
      </w:r>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6C7C4443" w14:textId="77777777" w:rsidR="006C0E23" w:rsidRPr="000B76FC" w:rsidRDefault="006C0E23" w:rsidP="006C0E23">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global  warming and preserve biodiversity, even if they are not extinction  risks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bird’s eye</w:t>
      </w:r>
      <w:r w:rsidRPr="00C501A1">
        <w:rPr>
          <w:sz w:val="12"/>
          <w:szCs w:val="12"/>
        </w:rPr>
        <w:t xml:space="preserve">  </w:t>
      </w:r>
      <w:r w:rsidRPr="00C501A1">
        <w:rPr>
          <w:rStyle w:val="StyleUnderline"/>
          <w:sz w:val="12"/>
          <w:szCs w:val="12"/>
        </w:rPr>
        <w:t>view</w:t>
      </w:r>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context  of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r w:rsidRPr="00C501A1">
        <w:rPr>
          <w:rStyle w:val="StyleUnderline"/>
          <w:sz w:val="12"/>
          <w:szCs w:val="12"/>
        </w:rPr>
        <w:t>systemic</w:t>
      </w:r>
      <w:r w:rsidRPr="00C501A1">
        <w:rPr>
          <w:sz w:val="12"/>
          <w:szCs w:val="12"/>
        </w:rPr>
        <w:t xml:space="preserve">  </w:t>
      </w:r>
      <w:r w:rsidRPr="00C501A1">
        <w:rPr>
          <w:rStyle w:val="Emphasis"/>
          <w:sz w:val="12"/>
          <w:szCs w:val="12"/>
        </w:rPr>
        <w:t>racism</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social  problems. So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r w:rsidRPr="00C501A1">
        <w:rPr>
          <w:rStyle w:val="StyleUnderline"/>
          <w:sz w:val="12"/>
          <w:szCs w:val="12"/>
        </w:rPr>
        <w:t>of  existential</w:t>
      </w:r>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2E4C7E">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r w:rsidRPr="00F735D1">
        <w:rPr>
          <w:rStyle w:val="Emphasis"/>
        </w:rPr>
        <w:t>needed</w:t>
      </w:r>
      <w:r w:rsidRPr="000B76FC">
        <w:rPr>
          <w:sz w:val="16"/>
        </w:rPr>
        <w:t xml:space="preserve">  </w:t>
      </w:r>
      <w:r w:rsidRPr="00F735D1">
        <w:rPr>
          <w:rStyle w:val="StyleUnderline"/>
        </w:rPr>
        <w:t>fields</w:t>
      </w:r>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university  space,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  port</w:t>
      </w:r>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2E4C7E">
        <w:rPr>
          <w:rStyle w:val="StyleUnderline"/>
          <w:highlight w:val="cyan"/>
        </w:rPr>
        <w:t>disciplines</w:t>
      </w:r>
      <w:r w:rsidRPr="000B76FC">
        <w:rPr>
          <w:sz w:val="16"/>
        </w:rPr>
        <w:t xml:space="preserve"> as  well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that educate</w:t>
      </w:r>
      <w:r w:rsidRPr="000B76FC">
        <w:rPr>
          <w:sz w:val="16"/>
        </w:rPr>
        <w:t xml:space="preserve">  people </w:t>
      </w:r>
      <w:r w:rsidRPr="002E4C7E">
        <w:rPr>
          <w:rStyle w:val="StyleUnderline"/>
          <w:highlight w:val="cyan"/>
        </w:rPr>
        <w:t>about</w:t>
      </w:r>
      <w:r w:rsidRPr="000B76FC">
        <w:rPr>
          <w:sz w:val="16"/>
        </w:rPr>
        <w:t xml:space="preserve"> human histories of oppression in a time of nationalist  and white-­ supremacist reaction. The coronavirus pandemic has  highlighted the racial inequality of infection and death rates just  as it has </w:t>
      </w:r>
      <w:r w:rsidRPr="00AD0BE1">
        <w:rPr>
          <w:sz w:val="16"/>
        </w:rPr>
        <w:t>shown the need for radical change in our agro-­ industrial  food systems. We need research at multiple scales across the sci-  ences and humanities into these</w:t>
      </w:r>
      <w:r w:rsidRPr="000B76FC">
        <w:rPr>
          <w:sz w:val="16"/>
        </w:rPr>
        <w:t xml:space="preserve"> </w:t>
      </w:r>
      <w:r w:rsidRPr="002E4C7E">
        <w:rPr>
          <w:rStyle w:val="Emphasis"/>
          <w:highlight w:val="cyan"/>
        </w:rPr>
        <w:t>existentially</w:t>
      </w:r>
      <w:r w:rsidRPr="002E4C7E">
        <w:rPr>
          <w:sz w:val="16"/>
          <w:highlight w:val="cyan"/>
        </w:rPr>
        <w:t xml:space="preserve"> </w:t>
      </w:r>
      <w:r w:rsidRPr="002E4C7E">
        <w:rPr>
          <w:rStyle w:val="StyleUnderline"/>
          <w:highlight w:val="cyan"/>
        </w:rPr>
        <w:t>crushing</w:t>
      </w:r>
      <w:r w:rsidRPr="000B76FC">
        <w:rPr>
          <w:sz w:val="16"/>
        </w:rPr>
        <w:t xml:space="preserve"> </w:t>
      </w:r>
      <w:r w:rsidRPr="00853718">
        <w:rPr>
          <w:rStyle w:val="Emphasis"/>
        </w:rPr>
        <w:t>structures</w:t>
      </w:r>
      <w:r w:rsidRPr="000B76FC">
        <w:rPr>
          <w:sz w:val="16"/>
        </w:rPr>
        <w:t xml:space="preserve">  </w:t>
      </w:r>
      <w:r w:rsidRPr="00853718">
        <w:rPr>
          <w:rStyle w:val="StyleUnderline"/>
        </w:rPr>
        <w:t xml:space="preserve">of </w:t>
      </w:r>
      <w:r w:rsidRPr="002E4C7E">
        <w:rPr>
          <w:rStyle w:val="StyleUnderline"/>
          <w:highlight w:val="cyan"/>
        </w:rPr>
        <w:t>oppression</w:t>
      </w:r>
      <w:r w:rsidRPr="000B76FC">
        <w:rPr>
          <w:sz w:val="16"/>
        </w:rPr>
        <w:t xml:space="preserve">, how current relations between cultures and natures  became disempowering for so many, and how both can change in  the near future.  </w:t>
      </w:r>
    </w:p>
    <w:p w14:paraId="76539EEC" w14:textId="77777777" w:rsidR="006C0E23" w:rsidRPr="000B76FC" w:rsidRDefault="006C0E23" w:rsidP="006C0E23">
      <w:pPr>
        <w:rPr>
          <w:sz w:val="16"/>
        </w:rPr>
      </w:pPr>
      <w:r w:rsidRPr="002E4C7E">
        <w:rPr>
          <w:rStyle w:val="Emphasis"/>
          <w:highlight w:val="cyan"/>
        </w:rPr>
        <w:t>Existential risk</w:t>
      </w:r>
      <w:r w:rsidRPr="000B76FC">
        <w:rPr>
          <w:sz w:val="16"/>
        </w:rPr>
        <w:t xml:space="preserve"> </w:t>
      </w:r>
      <w:r w:rsidRPr="002E4C7E">
        <w:rPr>
          <w:rStyle w:val="StyleUnderline"/>
          <w:highlight w:val="cyan"/>
        </w:rPr>
        <w:t>analysis</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Emphasis"/>
          <w:highlight w:val="cyan"/>
        </w:rPr>
        <w:t>not</w:t>
      </w:r>
      <w:r w:rsidRPr="002E4C7E">
        <w:rPr>
          <w:sz w:val="16"/>
          <w:highlight w:val="cyan"/>
        </w:rPr>
        <w:t xml:space="preserve"> </w:t>
      </w:r>
      <w:r w:rsidRPr="002E4C7E">
        <w:rPr>
          <w:rStyle w:val="StyleUnderline"/>
          <w:highlight w:val="cyan"/>
        </w:rPr>
        <w:t>risk analysis</w:t>
      </w:r>
      <w:r w:rsidRPr="000B76FC">
        <w:rPr>
          <w:sz w:val="16"/>
        </w:rPr>
        <w:t xml:space="preserve">. This statement is only  slightly hyperbolic. To be fair, there are some cases where calculat-  ing rough probabilities of planetary extinction seems possible. The  frequently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r w:rsidRPr="00F735D1">
        <w:rPr>
          <w:rStyle w:val="StyleUnderline"/>
        </w:rPr>
        <w:t>admits</w:t>
      </w:r>
      <w:r w:rsidRPr="000B76FC">
        <w:rPr>
          <w:sz w:val="16"/>
        </w:rPr>
        <w:t xml:space="preserve">  </w:t>
      </w:r>
      <w:r w:rsidRPr="00F735D1">
        <w:rPr>
          <w:rStyle w:val="StyleUnderline"/>
        </w:rPr>
        <w:t>the</w:t>
      </w:r>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  precedented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r w:rsidRPr="00F735D1">
        <w:rPr>
          <w:rStyle w:val="StyleUnderline"/>
        </w:rPr>
        <w:t>would  leave</w:t>
      </w:r>
      <w:r w:rsidRPr="000B76FC">
        <w:rPr>
          <w:sz w:val="16"/>
        </w:rPr>
        <w:t xml:space="preserve"> </w:t>
      </w:r>
      <w:r w:rsidRPr="00F735D1">
        <w:rPr>
          <w:rStyle w:val="Emphasis"/>
        </w:rPr>
        <w:t>no survivors</w:t>
      </w:r>
      <w:r w:rsidRPr="000B76FC">
        <w:rPr>
          <w:sz w:val="16"/>
        </w:rPr>
        <w:t xml:space="preserve"> to perform Bayesian updates. From Bostrom and  Ćirković’s early Global Catastrophic Risk to the growing archive  of relevant papers on the website of the Centre for the Study of  Existential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r w:rsidRPr="00F735D1">
        <w:rPr>
          <w:rStyle w:val="Emphasis"/>
        </w:rPr>
        <w:t xml:space="preserve">  </w:t>
      </w:r>
      <w:r w:rsidRPr="00853718">
        <w:rPr>
          <w:rStyle w:val="Emphasis"/>
        </w:rPr>
        <w:t>tionable</w:t>
      </w:r>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r w:rsidRPr="00F735D1">
        <w:rPr>
          <w:rStyle w:val="StyleUnderline"/>
        </w:rPr>
        <w:t xml:space="preserve">is  </w:t>
      </w:r>
      <w:r w:rsidRPr="002E4C7E">
        <w:rPr>
          <w:rStyle w:val="StyleUnderline"/>
          <w:highlight w:val="cyan"/>
        </w:rPr>
        <w:t>founded on an</w:t>
      </w:r>
      <w:r w:rsidRPr="000B76FC">
        <w:rPr>
          <w:sz w:val="16"/>
        </w:rPr>
        <w:t xml:space="preserve"> </w:t>
      </w:r>
      <w:r w:rsidRPr="002E4C7E">
        <w:rPr>
          <w:rStyle w:val="Emphasis"/>
          <w:highlight w:val="cyan"/>
        </w:rPr>
        <w:t>impossible</w:t>
      </w:r>
      <w:r w:rsidRPr="000B76FC">
        <w:rPr>
          <w:sz w:val="16"/>
        </w:rPr>
        <w:t xml:space="preserve"> </w:t>
      </w:r>
      <w:r w:rsidRPr="002E4C7E">
        <w:rPr>
          <w:rStyle w:val="StyleUnderline"/>
          <w:highlight w:val="cyan"/>
        </w:rPr>
        <w:t>data point</w:t>
      </w:r>
      <w:r w:rsidRPr="000B76FC">
        <w:rPr>
          <w:sz w:val="16"/>
        </w:rPr>
        <w:t xml:space="preserve">. Most of the extinction events  that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  el</w:t>
      </w:r>
      <w:r w:rsidRPr="000B76FC">
        <w:rPr>
          <w:sz w:val="16"/>
        </w:rPr>
        <w:t xml:space="preserve">. We can study extinction through other methods, but </w:t>
      </w:r>
      <w:r w:rsidRPr="00AD0BE1">
        <w:rPr>
          <w:rStyle w:val="StyleUnderline"/>
        </w:rPr>
        <w:t>we</w:t>
      </w:r>
      <w:r w:rsidRPr="00AD0BE1">
        <w:rPr>
          <w:sz w:val="16"/>
        </w:rPr>
        <w:t xml:space="preserve"> </w:t>
      </w:r>
      <w:r w:rsidRPr="00AD0BE1">
        <w:rPr>
          <w:rStyle w:val="Emphasis"/>
        </w:rPr>
        <w:t>cannot</w:t>
      </w:r>
      <w:r w:rsidRPr="00AD0BE1">
        <w:rPr>
          <w:sz w:val="16"/>
        </w:rPr>
        <w:t xml:space="preserve">  </w:t>
      </w:r>
      <w:r w:rsidRPr="00AD0BE1">
        <w:rPr>
          <w:rStyle w:val="StyleUnderline"/>
        </w:rPr>
        <w:t>estimate</w:t>
      </w:r>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the  kind that matter most to these theorists, </w:t>
      </w:r>
      <w:r w:rsidRPr="00AD0BE1">
        <w:rPr>
          <w:rStyle w:val="StyleUnderline"/>
        </w:rPr>
        <w:t>which are</w:t>
      </w:r>
      <w:r w:rsidRPr="00AD0BE1">
        <w:rPr>
          <w:sz w:val="16"/>
        </w:rPr>
        <w:t xml:space="preserve"> the “</w:t>
      </w:r>
      <w:r w:rsidRPr="00AD0BE1">
        <w:rPr>
          <w:rStyle w:val="Emphasis"/>
        </w:rPr>
        <w:t>human-</w:t>
      </w:r>
      <w:r w:rsidRPr="00AD0BE1">
        <w:rPr>
          <w:rStyle w:val="StyleUnderline"/>
        </w:rPr>
        <w:t>caused</w:t>
      </w:r>
      <w:r w:rsidRPr="00AD0BE1">
        <w:rPr>
          <w:sz w:val="16"/>
        </w:rPr>
        <w:t>”  or technological</w:t>
      </w:r>
      <w:r w:rsidRPr="000B76FC">
        <w:rPr>
          <w:sz w:val="16"/>
        </w:rPr>
        <w:t xml:space="preserve"> ones over which “we” would seem to have  the most agency.  </w:t>
      </w:r>
    </w:p>
    <w:p w14:paraId="0104AE5D" w14:textId="77777777" w:rsidR="006C0E23" w:rsidRPr="000B76FC" w:rsidRDefault="006C0E23" w:rsidP="006C0E23">
      <w:pPr>
        <w:rPr>
          <w:sz w:val="16"/>
        </w:rPr>
      </w:pPr>
      <w:r w:rsidRPr="000B76FC">
        <w:rPr>
          <w:sz w:val="16"/>
        </w:rPr>
        <w:t xml:space="preserve">The problem with the lion’s share of this discourse is that </w:t>
      </w:r>
      <w:r w:rsidRPr="00853718">
        <w:rPr>
          <w:rStyle w:val="StyleUnderline"/>
        </w:rPr>
        <w:t>it gains</w:t>
      </w:r>
      <w:r w:rsidRPr="00853718">
        <w:rPr>
          <w:sz w:val="16"/>
        </w:rPr>
        <w:t xml:space="preserve">  </w:t>
      </w:r>
      <w:r w:rsidRPr="00853718">
        <w:rPr>
          <w:rStyle w:val="Emphasis"/>
        </w:rPr>
        <w:t>legitimacy</w:t>
      </w:r>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r w:rsidRPr="00853718">
        <w:rPr>
          <w:rStyle w:val="Emphasis"/>
        </w:rPr>
        <w:t>corporate</w:t>
      </w:r>
      <w:r w:rsidRPr="000B76FC">
        <w:rPr>
          <w:sz w:val="16"/>
        </w:rPr>
        <w:t xml:space="preserve">  </w:t>
      </w:r>
      <w:r w:rsidRPr="00853718">
        <w:rPr>
          <w:rStyle w:val="StyleUnderline"/>
        </w:rPr>
        <w:t>research</w:t>
      </w:r>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2E4C7E">
        <w:rPr>
          <w:rStyle w:val="StyleUnderline"/>
          <w:highlight w:val="cyan"/>
        </w:rPr>
        <w:t>it</w:t>
      </w:r>
      <w:r w:rsidRPr="00A24704">
        <w:rPr>
          <w:rStyle w:val="StyleUnderline"/>
        </w:rPr>
        <w:t xml:space="preserve"> really  </w:t>
      </w:r>
      <w:r w:rsidRPr="002E4C7E">
        <w:rPr>
          <w:rStyle w:val="StyleUnderline"/>
          <w:highlight w:val="cyan"/>
        </w:rPr>
        <w:t>offers</w:t>
      </w:r>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most  important for this chapter—­ </w:t>
      </w:r>
      <w:r w:rsidRPr="002E4C7E">
        <w:rPr>
          <w:rStyle w:val="StyleUnderline"/>
          <w:highlight w:val="cyan"/>
        </w:rPr>
        <w:t>a promissory</w:t>
      </w:r>
      <w:r w:rsidRPr="002E4C7E">
        <w:rPr>
          <w:sz w:val="16"/>
          <w:highlight w:val="cyan"/>
        </w:rPr>
        <w:t xml:space="preserve"> </w:t>
      </w:r>
      <w:r w:rsidRPr="002E4C7E">
        <w:rPr>
          <w:rStyle w:val="Emphasis"/>
          <w:highlight w:val="cyan"/>
        </w:rPr>
        <w:t>rhetoric</w:t>
      </w:r>
      <w:r w:rsidRPr="002E4C7E">
        <w:rPr>
          <w:sz w:val="16"/>
          <w:highlight w:val="cyan"/>
        </w:rPr>
        <w:t xml:space="preserve"> </w:t>
      </w:r>
      <w:r w:rsidRPr="002E4C7E">
        <w:rPr>
          <w:rStyle w:val="StyleUnderline"/>
          <w:highlight w:val="cyan"/>
        </w:rPr>
        <w:t>of probability</w:t>
      </w:r>
      <w:r w:rsidRPr="000B76FC">
        <w:rPr>
          <w:sz w:val="16"/>
        </w:rPr>
        <w:t xml:space="preserve">  </w:t>
      </w:r>
      <w:r w:rsidRPr="002E4C7E">
        <w:rPr>
          <w:rStyle w:val="StyleUnderline"/>
          <w:highlight w:val="cyan"/>
        </w:rPr>
        <w:t>rather</w:t>
      </w:r>
      <w:r w:rsidRPr="00A24704">
        <w:rPr>
          <w:rStyle w:val="StyleUnderline"/>
        </w:rPr>
        <w:t xml:space="preserve"> </w:t>
      </w:r>
      <w:r w:rsidRPr="002E4C7E">
        <w:rPr>
          <w:rStyle w:val="StyleUnderline"/>
          <w:highlight w:val="cyan"/>
        </w:rPr>
        <w:t>than</w:t>
      </w:r>
      <w:r w:rsidRPr="000B76FC">
        <w:rPr>
          <w:sz w:val="16"/>
        </w:rPr>
        <w:t xml:space="preserve"> </w:t>
      </w:r>
      <w:r w:rsidRPr="002E4C7E">
        <w:rPr>
          <w:rStyle w:val="Emphasis"/>
          <w:highlight w:val="cyan"/>
        </w:rPr>
        <w:t>rigorous</w:t>
      </w:r>
      <w:r w:rsidRPr="000B76FC">
        <w:rPr>
          <w:sz w:val="16"/>
        </w:rPr>
        <w:t xml:space="preserve"> </w:t>
      </w:r>
      <w:r w:rsidRPr="002E4C7E">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future of</w:t>
      </w:r>
      <w:r w:rsidRPr="00853718">
        <w:rPr>
          <w:sz w:val="16"/>
        </w:rPr>
        <w:t xml:space="preserve">  </w:t>
      </w:r>
      <w:r w:rsidRPr="00853718">
        <w:rPr>
          <w:rStyle w:val="Emphasis"/>
        </w:rPr>
        <w:t>humanity</w:t>
      </w:r>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r w:rsidRPr="00853718">
        <w:rPr>
          <w:rStyle w:val="Emphasis"/>
        </w:rPr>
        <w:t>relative</w:t>
      </w:r>
      <w:r w:rsidRPr="00853718">
        <w:rPr>
          <w:sz w:val="16"/>
        </w:rPr>
        <w:t xml:space="preserve">  </w:t>
      </w:r>
      <w:r w:rsidRPr="00853718">
        <w:rPr>
          <w:rStyle w:val="StyleUnderline"/>
        </w:rPr>
        <w:t>and</w:t>
      </w:r>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r w:rsidRPr="002E4C7E">
        <w:rPr>
          <w:rStyle w:val="StyleUnderline"/>
          <w:highlight w:val="cyan"/>
        </w:rPr>
        <w:t>to</w:t>
      </w:r>
      <w:r w:rsidRPr="000B76FC">
        <w:rPr>
          <w:sz w:val="16"/>
        </w:rPr>
        <w:t xml:space="preserve">  </w:t>
      </w:r>
      <w:r w:rsidRPr="002E4C7E">
        <w:rPr>
          <w:rStyle w:val="StyleUnderline"/>
          <w:highlight w:val="cyan"/>
        </w:rPr>
        <w:t>evaluate humans</w:t>
      </w:r>
      <w:r w:rsidRPr="002E4C7E">
        <w:rPr>
          <w:sz w:val="16"/>
          <w:highlight w:val="cyan"/>
        </w:rPr>
        <w:t xml:space="preserve"> </w:t>
      </w:r>
      <w:r w:rsidRPr="002E4C7E">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r w:rsidRPr="00A24704">
        <w:rPr>
          <w:rStyle w:val="StyleUnderline"/>
        </w:rPr>
        <w:t>appears</w:t>
      </w:r>
      <w:r w:rsidRPr="000B76FC">
        <w:rPr>
          <w:sz w:val="16"/>
        </w:rPr>
        <w:t xml:space="preserve">  </w:t>
      </w:r>
      <w:r w:rsidRPr="002E4C7E">
        <w:rPr>
          <w:rStyle w:val="Emphasis"/>
          <w:highlight w:val="cyan"/>
        </w:rPr>
        <w:t>incapable</w:t>
      </w:r>
      <w:r w:rsidRPr="000B76FC">
        <w:rPr>
          <w:sz w:val="16"/>
        </w:rPr>
        <w:t xml:space="preserve"> </w:t>
      </w:r>
      <w:r w:rsidRPr="002E4C7E">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r w:rsidRPr="00A24704">
        <w:rPr>
          <w:rStyle w:val="StyleUnderline"/>
        </w:rPr>
        <w:t>biopolitical</w:t>
      </w:r>
      <w:r w:rsidRPr="000B76FC">
        <w:rPr>
          <w:sz w:val="16"/>
        </w:rPr>
        <w:t xml:space="preserve">  </w:t>
      </w:r>
      <w:r w:rsidRPr="00A24704">
        <w:rPr>
          <w:rStyle w:val="Emphasis"/>
        </w:rPr>
        <w:t>management</w:t>
      </w:r>
      <w:r w:rsidRPr="000B76FC">
        <w:rPr>
          <w:sz w:val="16"/>
        </w:rPr>
        <w:t xml:space="preserve">, </w:t>
      </w:r>
      <w:r w:rsidRPr="00A24704">
        <w:rPr>
          <w:rStyle w:val="StyleUnderline"/>
        </w:rPr>
        <w:t>and</w:t>
      </w:r>
      <w:r w:rsidRPr="000B76FC">
        <w:rPr>
          <w:sz w:val="16"/>
        </w:rPr>
        <w:t xml:space="preserve"> </w:t>
      </w:r>
      <w:r w:rsidRPr="002E4C7E">
        <w:rPr>
          <w:rStyle w:val="Emphasis"/>
          <w:highlight w:val="cyan"/>
        </w:rPr>
        <w:t>eugenics</w:t>
      </w:r>
      <w:r w:rsidRPr="000B76FC">
        <w:rPr>
          <w:sz w:val="16"/>
        </w:rPr>
        <w:t xml:space="preserve">. Bostrom himself casually examines  the application of eugenics toward creating “greater-­ than-­ current-human  intelligence” in Superintelligence.24 He notes that “any at-  tempt to initiate a classical large-­ scale eugenics program, however,  would confront major political and moral hurdles” (36). But this is  not a condemnation of such schemes, more an assessment of their  inefficiencies and unlikeliness to work. Bostrom does point out  that state-­ 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blunt tools would avoid creating new ways of instru- mentalizing lives in the service of a future they will never see with  their own eyes. The tools of immunity have a tendency to attack  what they are supposed to protect.  </w:t>
      </w:r>
    </w:p>
    <w:p w14:paraId="2BA1C52F" w14:textId="77777777" w:rsidR="006C0E23" w:rsidRPr="000B76FC" w:rsidRDefault="006C0E23" w:rsidP="006C0E23">
      <w:pPr>
        <w:rPr>
          <w:sz w:val="16"/>
        </w:rPr>
      </w:pPr>
      <w:r w:rsidRPr="000B76FC">
        <w:rPr>
          <w:sz w:val="16"/>
        </w:rPr>
        <w:t xml:space="preserve">Extrapolation and the Unprecedented Event  </w:t>
      </w:r>
    </w:p>
    <w:p w14:paraId="781653AB" w14:textId="77777777" w:rsidR="006C0E23" w:rsidRPr="000B76FC" w:rsidRDefault="006C0E23" w:rsidP="006C0E23">
      <w:pPr>
        <w:rPr>
          <w:sz w:val="16"/>
        </w:rPr>
      </w:pPr>
      <w:r w:rsidRPr="000B76FC">
        <w:rPr>
          <w:sz w:val="16"/>
        </w:rPr>
        <w:t xml:space="preserve">In Bostrom’s work, as we noted above, only the most extreme risks  count as existential risks, the ones that constitute an extinction  threat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In order to “firm  up where the boundary lies between realistic scenarios and pure  science fiction,” as Rees puts it, these scenarios must be possible  and plausible even if their probability seems low.25  </w:t>
      </w:r>
    </w:p>
    <w:p w14:paraId="0B94CA49" w14:textId="77777777" w:rsidR="006C0E23" w:rsidRPr="00BD029D" w:rsidRDefault="006C0E23" w:rsidP="006C0E23">
      <w:pPr>
        <w:rPr>
          <w:sz w:val="16"/>
        </w:rPr>
      </w:pPr>
      <w:r w:rsidRPr="000B76FC">
        <w:rPr>
          <w:sz w:val="16"/>
        </w:rPr>
        <w:t>As we have seen, there may be no way to calculate the proba-  bility of most of these scenarios, with the exception of examples  such as a terminal asteroid strike. Here the geological record and  astronomical observation can provide evidence, and the possible  asteroid event already has precedents like the K/T extinction event  of about 66 million years ago. Indeed, the study of fossil records  of past extinctions beginning in the late eighteenth century drove  the first wave of naturalistic, secular apocalypticism. With such  precedents, as we saw above, one has a chance of estimating the  probability that a strike will happen during a given period of years.  Without them, the estimate becomes a different kind of proba-  bility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2E4C7E">
        <w:rPr>
          <w:rStyle w:val="StyleUnderline"/>
          <w:highlight w:val="cyan"/>
        </w:rPr>
        <w:t>existential</w:t>
      </w:r>
      <w:r w:rsidRPr="000B76FC">
        <w:rPr>
          <w:sz w:val="16"/>
        </w:rPr>
        <w:t xml:space="preserve"> risk analysts do  suggest </w:t>
      </w:r>
      <w:r w:rsidRPr="00665289">
        <w:rPr>
          <w:rStyle w:val="StyleUnderline"/>
        </w:rPr>
        <w:t xml:space="preserve">numerical </w:t>
      </w:r>
      <w:r w:rsidRPr="002E4C7E">
        <w:rPr>
          <w:rStyle w:val="StyleUnderline"/>
          <w:highlight w:val="cyan"/>
        </w:rPr>
        <w:t>probabilities</w:t>
      </w:r>
      <w:r w:rsidRPr="000B76FC">
        <w:rPr>
          <w:sz w:val="16"/>
        </w:rPr>
        <w:t xml:space="preserve">, what they do </w:t>
      </w:r>
      <w:r w:rsidRPr="002E4C7E">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2E4C7E">
        <w:rPr>
          <w:rStyle w:val="StyleUnderline"/>
          <w:highlight w:val="cyan"/>
        </w:rPr>
        <w:t>with</w:t>
      </w:r>
      <w:r w:rsidRPr="00A24704">
        <w:rPr>
          <w:rStyle w:val="StyleUnderline"/>
        </w:rPr>
        <w:t xml:space="preserve"> a</w:t>
      </w:r>
      <w:r w:rsidRPr="000B76FC">
        <w:rPr>
          <w:sz w:val="16"/>
        </w:rPr>
        <w:t xml:space="preserve"> </w:t>
      </w:r>
      <w:r w:rsidRPr="002E4C7E">
        <w:rPr>
          <w:rStyle w:val="Emphasis"/>
          <w:highlight w:val="cyan"/>
        </w:rPr>
        <w:t>baked</w:t>
      </w:r>
      <w:r w:rsidRPr="002E4C7E">
        <w:rPr>
          <w:sz w:val="16"/>
          <w:highlight w:val="cyan"/>
        </w:rPr>
        <w:t xml:space="preserve">-­ </w:t>
      </w:r>
      <w:r w:rsidRPr="002E4C7E">
        <w:rPr>
          <w:rStyle w:val="Emphasis"/>
          <w:highlight w:val="cyan"/>
        </w:rPr>
        <w:t>in</w:t>
      </w:r>
      <w:r w:rsidRPr="000B76FC">
        <w:rPr>
          <w:sz w:val="16"/>
        </w:rPr>
        <w:t xml:space="preserve"> </w:t>
      </w:r>
      <w:r w:rsidRPr="002E4C7E">
        <w:rPr>
          <w:rStyle w:val="StyleUnderline"/>
          <w:highlight w:val="cyan"/>
        </w:rPr>
        <w:t>assumption of</w:t>
      </w:r>
      <w:r w:rsidRPr="002E4C7E">
        <w:rPr>
          <w:sz w:val="16"/>
          <w:highlight w:val="cyan"/>
        </w:rPr>
        <w:t xml:space="preserve"> </w:t>
      </w:r>
      <w:r w:rsidRPr="00853718">
        <w:rPr>
          <w:sz w:val="16"/>
        </w:rPr>
        <w:t>possibility</w:t>
      </w:r>
      <w:r w:rsidRPr="000B76FC">
        <w:rPr>
          <w:sz w:val="16"/>
        </w:rPr>
        <w:t xml:space="preserve"> or </w:t>
      </w:r>
      <w:r w:rsidRPr="002E4C7E">
        <w:rPr>
          <w:rStyle w:val="Emphasis"/>
          <w:highlight w:val="cyan"/>
        </w:rPr>
        <w:t>plausibility</w:t>
      </w:r>
      <w:r w:rsidRPr="000B76FC">
        <w:rPr>
          <w:sz w:val="16"/>
        </w:rPr>
        <w:t xml:space="preserve">. There is no  distinction between events that require such speculation and those  that do not. There are even efforts to argue that such distinctions  are untenable by merging them into a continuum.27  </w:t>
      </w:r>
    </w:p>
    <w:p w14:paraId="662117D4" w14:textId="77777777" w:rsidR="006C0E23" w:rsidRDefault="006C0E23" w:rsidP="006C0E23">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addressing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1E9BFA88" w14:textId="77777777" w:rsidR="006C0E23" w:rsidRDefault="006C0E23" w:rsidP="006C0E23">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r w:rsidRPr="00AA7BDB">
        <w:rPr>
          <w:rFonts w:ascii="Calibri" w:eastAsia="Calibri" w:hAnsi="Calibri" w:cs="Calibri"/>
        </w:rPr>
        <w:t>https://worldlyir.wordpress.com/category/extinction/</w:t>
      </w:r>
      <w:r w:rsidRPr="0DC7799A">
        <w:rPr>
          <w:rFonts w:ascii="Calibri" w:eastAsia="Calibri" w:hAnsi="Calibri" w:cs="Calibri"/>
          <w:color w:val="000000" w:themeColor="text1"/>
        </w:rPr>
        <w:t>; SM]</w:t>
      </w:r>
    </w:p>
    <w:p w14:paraId="60E6F711" w14:textId="77777777" w:rsidR="006C0E23" w:rsidRDefault="006C0E23" w:rsidP="006C0E23">
      <w:pPr>
        <w:spacing w:after="120"/>
      </w:pPr>
      <w:r w:rsidRPr="0DC7799A">
        <w:rPr>
          <w:rFonts w:ascii="Calibri" w:eastAsia="Calibri" w:hAnsi="Calibri" w:cs="Calibri"/>
          <w:color w:val="000000" w:themeColor="text1"/>
          <w:sz w:val="16"/>
          <w:szCs w:val="16"/>
        </w:rPr>
        <w:t xml:space="preserve">A crucial driver is missing from this list: transversal </w:t>
      </w:r>
      <w:r w:rsidRPr="002E4C7E">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violence in particular. </w:t>
      </w:r>
    </w:p>
    <w:p w14:paraId="17A121D8" w14:textId="77777777" w:rsidR="006C0E23" w:rsidRDefault="006C0E23" w:rsidP="006C0E23">
      <w:pPr>
        <w:spacing w:after="120"/>
      </w:pPr>
      <w:r w:rsidRPr="0DC7799A">
        <w:rPr>
          <w:rFonts w:ascii="Calibri" w:eastAsia="Calibri" w:hAnsi="Calibri" w:cs="Calibri"/>
          <w:color w:val="000000" w:themeColor="text1"/>
          <w:sz w:val="16"/>
          <w:szCs w:val="16"/>
        </w:rPr>
        <w:t xml:space="preserve">‘Structural violence’ </w:t>
      </w:r>
      <w:r w:rsidRPr="002E4C7E">
        <w:rPr>
          <w:rFonts w:ascii="Calibri" w:eastAsia="Calibri" w:hAnsi="Calibri" w:cs="Calibri"/>
          <w:color w:val="000000" w:themeColor="text1"/>
          <w:highlight w:val="cyan"/>
          <w:u w:val="single"/>
        </w:rPr>
        <w:t xml:space="preserve">involves </w:t>
      </w:r>
      <w:r w:rsidRPr="002E4C7E">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02E4C7E">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particular groups,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w:t>
      </w:r>
      <w:r w:rsidRPr="002E4C7E">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02E4C7E">
        <w:rPr>
          <w:rFonts w:ascii="Calibri" w:eastAsia="Calibri" w:hAnsi="Calibri" w:cs="Calibri"/>
          <w:color w:val="000000" w:themeColor="text1"/>
          <w:highlight w:val="cyan"/>
          <w:u w:val="single"/>
        </w:rPr>
        <w:t xml:space="preserve">and </w:t>
      </w:r>
      <w:r w:rsidRPr="002E4C7E">
        <w:rPr>
          <w:rFonts w:ascii="Calibri" w:eastAsia="Calibri" w:hAnsi="Calibri" w:cs="Calibri"/>
          <w:b/>
          <w:bCs/>
          <w:color w:val="000000" w:themeColor="text1"/>
          <w:highlight w:val="cyan"/>
          <w:u w:val="single"/>
        </w:rPr>
        <w:t>complexes</w:t>
      </w:r>
      <w:r w:rsidRPr="002E4C7E">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02E4C7E">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1B9C06B4" w14:textId="77777777" w:rsidR="006C0E23" w:rsidRDefault="006C0E23" w:rsidP="006C0E23">
      <w:pPr>
        <w:spacing w:after="120"/>
      </w:pPr>
      <w:r w:rsidRPr="002E4C7E">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02E4C7E">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02E4C7E">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02E4C7E">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colonisation is even more so. Many formations of transversal </w:t>
      </w:r>
      <w:r w:rsidRPr="0DC7799A">
        <w:rPr>
          <w:rFonts w:ascii="Calibri" w:eastAsia="Calibri" w:hAnsi="Calibri" w:cs="Calibri"/>
          <w:color w:val="000000" w:themeColor="text1"/>
          <w:u w:val="single"/>
        </w:rPr>
        <w:t xml:space="preserve">structural violence are </w:t>
      </w:r>
      <w:r w:rsidRPr="002E4C7E">
        <w:rPr>
          <w:rFonts w:ascii="Calibri" w:eastAsia="Calibri" w:hAnsi="Calibri" w:cs="Calibri"/>
          <w:color w:val="000000" w:themeColor="text1"/>
          <w:highlight w:val="cyan"/>
          <w:u w:val="single"/>
        </w:rPr>
        <w:t>significant causes</w:t>
      </w:r>
      <w:r w:rsidRPr="002E4C7E">
        <w:rPr>
          <w:rFonts w:ascii="Calibri" w:eastAsia="Calibri" w:hAnsi="Calibri" w:cs="Calibri"/>
          <w:color w:val="000000" w:themeColor="text1"/>
          <w:sz w:val="16"/>
          <w:szCs w:val="16"/>
          <w:highlight w:val="cyan"/>
        </w:rPr>
        <w:t xml:space="preserve"> </w:t>
      </w:r>
      <w:r w:rsidRPr="002E4C7E">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as a result of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02E4C7E">
        <w:rPr>
          <w:rFonts w:ascii="Calibri" w:eastAsia="Calibri" w:hAnsi="Calibri" w:cs="Calibri"/>
          <w:color w:val="000000" w:themeColor="text1"/>
          <w:highlight w:val="cyan"/>
          <w:u w:val="single"/>
        </w:rPr>
        <w:t xml:space="preserve">intensify </w:t>
      </w:r>
      <w:r w:rsidRPr="002E4C7E">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4BB9F9D0" w14:textId="77777777" w:rsidR="006C0E23" w:rsidRDefault="006C0E23" w:rsidP="006C0E23">
      <w:pPr>
        <w:spacing w:after="120"/>
      </w:pPr>
      <w:r w:rsidRPr="0DC7799A">
        <w:rPr>
          <w:rFonts w:ascii="Calibri" w:eastAsia="Calibri" w:hAnsi="Calibri" w:cs="Calibri"/>
          <w:color w:val="000000" w:themeColor="text1"/>
          <w:sz w:val="16"/>
          <w:szCs w:val="16"/>
        </w:rPr>
        <w:t xml:space="preserve">However, transversal structural violence is a </w:t>
      </w:r>
      <w:r w:rsidRPr="002E4C7E">
        <w:rPr>
          <w:rFonts w:ascii="Calibri" w:eastAsia="Calibri" w:hAnsi="Calibri" w:cs="Calibri"/>
          <w:color w:val="000000" w:themeColor="text1"/>
          <w:highlight w:val="cyan"/>
          <w:u w:val="single"/>
        </w:rPr>
        <w:t xml:space="preserve">driver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xml:space="preserve">, with its own distinct manifestations. First, it involves the disruption or severance of relations and kinship structures between human communities and other life forms, and the </w:t>
      </w:r>
      <w:r w:rsidRPr="002E4C7E">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02E4C7E">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02E4C7E">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02E4C7E">
        <w:rPr>
          <w:rFonts w:ascii="Calibri" w:eastAsia="Calibri" w:hAnsi="Calibri" w:cs="Calibri"/>
          <w:b/>
          <w:bCs/>
          <w:color w:val="000000" w:themeColor="text1"/>
          <w:highlight w:val="cyan"/>
          <w:u w:val="single"/>
        </w:rPr>
        <w:t>knowledges</w:t>
      </w:r>
      <w:r w:rsidRPr="002E4C7E">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02E4C7E">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(Bawaka Country 2015). </w:t>
      </w:r>
      <w:r w:rsidRPr="002E4C7E">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embody all</w:t>
      </w:r>
      <w:r w:rsidRPr="0DC7799A">
        <w:rPr>
          <w:rFonts w:ascii="Calibri" w:eastAsia="Calibri" w:hAnsi="Calibri" w:cs="Calibri"/>
          <w:color w:val="000000" w:themeColor="text1"/>
          <w:sz w:val="16"/>
          <w:szCs w:val="16"/>
        </w:rPr>
        <w:t xml:space="preserve"> of these </w:t>
      </w:r>
      <w:r w:rsidRPr="0DC7799A">
        <w:rPr>
          <w:rFonts w:ascii="Calibri" w:eastAsia="Calibri" w:hAnsi="Calibri" w:cs="Calibri"/>
          <w:color w:val="000000" w:themeColor="text1"/>
          <w:u w:val="single"/>
        </w:rPr>
        <w:t xml:space="preserve">forms of </w:t>
      </w:r>
      <w:r w:rsidRPr="002E4C7E">
        <w:rPr>
          <w:rFonts w:ascii="Calibri" w:eastAsia="Calibri" w:hAnsi="Calibri" w:cs="Calibri"/>
          <w:b/>
          <w:bCs/>
          <w:color w:val="000000" w:themeColor="text1"/>
          <w:highlight w:val="cyan"/>
          <w:u w:val="single"/>
        </w:rPr>
        <w:t>destruction</w:t>
      </w:r>
      <w:r w:rsidRPr="002E4C7E">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02E4C7E">
        <w:rPr>
          <w:rFonts w:ascii="Calibri" w:eastAsia="Calibri" w:hAnsi="Calibri" w:cs="Calibri"/>
          <w:color w:val="000000" w:themeColor="text1"/>
          <w:highlight w:val="cyan"/>
          <w:u w:val="single"/>
        </w:rPr>
        <w:t xml:space="preserve">Indigenous </w:t>
      </w:r>
      <w:r w:rsidRPr="002E4C7E">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02E4C7E">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02E4C7E">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All of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38B172E9" w14:textId="77777777" w:rsidR="005D388F" w:rsidRDefault="006C0E23" w:rsidP="006713A5">
      <w:pPr>
        <w:spacing w:after="120"/>
        <w:rPr>
          <w:rFonts w:ascii="Calibri" w:eastAsia="Calibri" w:hAnsi="Calibri" w:cs="Calibri"/>
          <w:color w:val="000000" w:themeColor="text1"/>
          <w:sz w:val="16"/>
          <w:szCs w:val="16"/>
        </w:rPr>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02E4C7E">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02E4C7E">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02E4C7E">
        <w:rPr>
          <w:rFonts w:ascii="Calibri" w:eastAsia="Calibri" w:hAnsi="Calibri" w:cs="Calibri"/>
          <w:color w:val="000000" w:themeColor="text1"/>
          <w:highlight w:val="cyan"/>
          <w:u w:val="single"/>
        </w:rPr>
        <w:t xml:space="preserve">violence </w:t>
      </w:r>
      <w:r w:rsidRPr="002E4C7E">
        <w:rPr>
          <w:rFonts w:ascii="Calibri" w:eastAsia="Calibri" w:hAnsi="Calibri" w:cs="Calibri"/>
          <w:b/>
          <w:bCs/>
          <w:color w:val="000000" w:themeColor="text1"/>
          <w:highlight w:val="cyan"/>
          <w:u w:val="single"/>
        </w:rPr>
        <w:t>intact</w:t>
      </w:r>
      <w:r w:rsidRPr="002E4C7E">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02E4C7E">
        <w:rPr>
          <w:rFonts w:ascii="Calibri" w:eastAsia="Calibri" w:hAnsi="Calibri" w:cs="Calibri"/>
          <w:b/>
          <w:bCs/>
          <w:color w:val="000000" w:themeColor="text1"/>
          <w:highlight w:val="cyan"/>
          <w:u w:val="single"/>
        </w:rPr>
        <w:t>add</w:t>
      </w:r>
      <w:r w:rsidRPr="002E4C7E">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02E4C7E">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sever.  </w:t>
      </w:r>
      <w:bookmarkEnd w:id="0"/>
    </w:p>
    <w:p w14:paraId="0DD3977C" w14:textId="4F806AC1" w:rsidR="005638C2" w:rsidRDefault="005638C2" w:rsidP="005638C2">
      <w:pPr>
        <w:pStyle w:val="Heading2"/>
      </w:pPr>
      <w:r>
        <w:t>2AC</w:t>
      </w:r>
    </w:p>
    <w:p w14:paraId="78473A27" w14:textId="22D77C07" w:rsidR="005638C2" w:rsidRPr="005638C2" w:rsidRDefault="005638C2" w:rsidP="005638C2">
      <w:pPr>
        <w:pStyle w:val="Heading3"/>
      </w:pPr>
      <w:r>
        <w:t>Case</w:t>
      </w:r>
    </w:p>
    <w:p w14:paraId="0A0FEDAC" w14:textId="77777777" w:rsidR="005638C2" w:rsidRPr="00065A0D" w:rsidRDefault="005638C2" w:rsidP="005638C2">
      <w:bookmarkStart w:id="1"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1"/>
    <w:p w14:paraId="2856FEA6" w14:textId="675E6E4A" w:rsidR="005638C2" w:rsidRPr="005638C2" w:rsidRDefault="005638C2" w:rsidP="005638C2">
      <w:pPr>
        <w:rPr>
          <w:sz w:val="16"/>
        </w:rPr>
      </w:pPr>
      <w:r w:rsidRPr="00065A0D">
        <w:rPr>
          <w:sz w:val="16"/>
        </w:rPr>
        <w:t xml:space="preserve">To be clear: </w:t>
      </w:r>
      <w:r w:rsidRPr="00BE0A80">
        <w:rPr>
          <w:rStyle w:val="Emphasis"/>
          <w:highlight w:val="green"/>
        </w:rPr>
        <w:t>scrutinizing</w:t>
      </w:r>
      <w:r w:rsidRPr="00065A0D">
        <w:rPr>
          <w:sz w:val="16"/>
        </w:rPr>
        <w:t xml:space="preserve"> the transparency of </w:t>
      </w:r>
      <w:r w:rsidRPr="00BE0A80">
        <w:rPr>
          <w:rStyle w:val="StyleUnderline"/>
          <w:highlight w:val="green"/>
        </w:rPr>
        <w:t xml:space="preserve">material interests does not invalidate the </w:t>
      </w:r>
      <w:r w:rsidRPr="00BE0A80">
        <w:rPr>
          <w:rStyle w:val="Emphasis"/>
          <w:highlight w:val="green"/>
        </w:rPr>
        <w:t>debilitating reality</w:t>
      </w:r>
      <w:r w:rsidRPr="00BE0A80">
        <w:rPr>
          <w:rStyle w:val="StyleUnderline"/>
          <w:highlight w:val="green"/>
        </w:rPr>
        <w:t xml:space="preserve"> of economic anxiety</w:t>
      </w:r>
      <w:r w:rsidRPr="00065A0D">
        <w:rPr>
          <w:sz w:val="16"/>
        </w:rPr>
        <w:t xml:space="preserve">. What it does however complicate is its alleged displacement of racial ressentiment. </w:t>
      </w:r>
      <w:r w:rsidRPr="00BE0A80">
        <w:rPr>
          <w:rStyle w:val="StyleUnderline"/>
          <w:highlight w:val="green"/>
        </w:rPr>
        <w:t xml:space="preserve">“Economic anxiety or racial ressentiment?” is </w:t>
      </w:r>
      <w:r w:rsidRPr="00BE0A80">
        <w:rPr>
          <w:rStyle w:val="Emphasis"/>
          <w:highlight w:val="green"/>
        </w:rPr>
        <w:t>ultimately a false choice</w:t>
      </w:r>
      <w:r w:rsidRPr="00065A0D">
        <w:rPr>
          <w:sz w:val="16"/>
        </w:rPr>
        <w:t>.</w:t>
      </w:r>
      <w:r>
        <w:rPr>
          <w:sz w:val="16"/>
        </w:rPr>
        <w:t xml:space="preserve"> </w:t>
      </w:r>
      <w:r w:rsidRPr="00BE0A80">
        <w:rPr>
          <w:rStyle w:val="StyleUnderline"/>
          <w:highlight w:val="green"/>
        </w:rPr>
        <w:t xml:space="preserve">There is </w:t>
      </w:r>
      <w:r w:rsidRPr="00BE0A80">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BE0A80">
        <w:rPr>
          <w:rStyle w:val="StyleUnderline"/>
          <w:highlight w:val="green"/>
        </w:rPr>
        <w:t>but</w:t>
      </w:r>
      <w:r w:rsidRPr="00065A0D">
        <w:rPr>
          <w:rStyle w:val="StyleUnderline"/>
        </w:rPr>
        <w:t xml:space="preserve"> there is </w:t>
      </w:r>
      <w:r w:rsidRPr="00BE0A80">
        <w:rPr>
          <w:rStyle w:val="StyleUnderline"/>
          <w:highlight w:val="green"/>
        </w:rPr>
        <w:t xml:space="preserve">also </w:t>
      </w:r>
      <w:r w:rsidRPr="00BE0A80">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BE0A80">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BE0A80">
        <w:rPr>
          <w:rStyle w:val="StyleUnderline"/>
          <w:highlight w:val="green"/>
        </w:rPr>
        <w:t xml:space="preserve">the </w:t>
      </w:r>
      <w:r w:rsidRPr="00BE0A80">
        <w:rPr>
          <w:rStyle w:val="Emphasis"/>
          <w:highlight w:val="green"/>
        </w:rPr>
        <w:t>worker</w:t>
      </w:r>
      <w:r w:rsidRPr="00065A0D">
        <w:rPr>
          <w:rStyle w:val="StyleUnderline"/>
        </w:rPr>
        <w:t xml:space="preserve"> is a blank slate unshaped by society </w:t>
      </w:r>
      <w:r w:rsidRPr="00BE0A80">
        <w:rPr>
          <w:rStyle w:val="StyleUnderline"/>
          <w:highlight w:val="green"/>
        </w:rPr>
        <w:t>and its “</w:t>
      </w:r>
      <w:r w:rsidRPr="00BE0A80">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BE0A80">
        <w:rPr>
          <w:rStyle w:val="StyleUnderline"/>
          <w:highlight w:val="green"/>
        </w:rPr>
        <w:t xml:space="preserve">the </w:t>
      </w:r>
      <w:r w:rsidRPr="00BE0A80">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w:t>
      </w:r>
      <w:r>
        <w:rPr>
          <w:sz w:val="16"/>
        </w:rPr>
        <w:t xml:space="preserve"> </w:t>
      </w:r>
      <w:r w:rsidRPr="00065A0D">
        <w:rPr>
          <w:sz w:val="16"/>
        </w:rPr>
        <w:t xml:space="preserve">[128] as he called it, </w:t>
      </w:r>
      <w:r w:rsidRPr="00065A0D">
        <w:rPr>
          <w:rStyle w:val="StyleUnderline"/>
        </w:rPr>
        <w:t xml:space="preserve">destabilized and </w:t>
      </w:r>
      <w:r w:rsidRPr="00BE0A80">
        <w:rPr>
          <w:rStyle w:val="Emphasis"/>
          <w:highlight w:val="green"/>
        </w:rPr>
        <w:t>divided</w:t>
      </w:r>
      <w:r w:rsidRPr="00CC7FDC">
        <w:rPr>
          <w:rStyle w:val="Emphasis"/>
        </w:rPr>
        <w:t xml:space="preserve"> the </w:t>
      </w:r>
      <w:r w:rsidRPr="00BE0A80">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[129] Du Bois was himself inventively stretching Marx’s understanding of material interests.</w:t>
      </w:r>
      <w:r>
        <w:rPr>
          <w:sz w:val="16"/>
        </w:rPr>
        <w:t xml:space="preserve"> </w:t>
      </w:r>
      <w:r w:rsidRPr="00065A0D">
        <w:rPr>
          <w:sz w:val="16"/>
        </w:rPr>
        <w:t xml:space="preserve">[130] </w:t>
      </w:r>
      <w:r w:rsidRPr="00065A0D">
        <w:rPr>
          <w:rStyle w:val="StyleUnderline"/>
        </w:rPr>
        <w:t xml:space="preserve">For the white worker, </w:t>
      </w:r>
      <w:r w:rsidRPr="00BE0A80">
        <w:rPr>
          <w:rStyle w:val="StyleUnderline"/>
          <w:highlight w:val="green"/>
        </w:rPr>
        <w:t>there is</w:t>
      </w:r>
      <w:r w:rsidRPr="00065A0D">
        <w:rPr>
          <w:rStyle w:val="StyleUnderline"/>
        </w:rPr>
        <w:t xml:space="preserve"> a clear </w:t>
      </w:r>
      <w:r w:rsidRPr="00BE0A80">
        <w:rPr>
          <w:rStyle w:val="StyleUnderline"/>
          <w:highlight w:val="green"/>
        </w:rPr>
        <w:t>material interest in</w:t>
      </w:r>
      <w:r w:rsidRPr="00065A0D">
        <w:rPr>
          <w:rStyle w:val="StyleUnderline"/>
        </w:rPr>
        <w:t xml:space="preserve"> living in </w:t>
      </w:r>
      <w:r w:rsidRPr="00BE0A80">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BE0A80">
        <w:rPr>
          <w:rStyle w:val="Emphasis"/>
          <w:highlight w:val="green"/>
        </w:rPr>
        <w:t>White workers</w:t>
      </w:r>
      <w:r w:rsidRPr="00065A0D">
        <w:rPr>
          <w:rStyle w:val="StyleUnderline"/>
        </w:rPr>
        <w:t xml:space="preserve"> are not only bewitched and pacified by the wage of whiteness, they </w:t>
      </w:r>
      <w:r w:rsidRPr="00BE0A80">
        <w:rPr>
          <w:rStyle w:val="StyleUnderline"/>
          <w:highlight w:val="green"/>
        </w:rPr>
        <w:t>also</w:t>
      </w:r>
      <w:r w:rsidRPr="00065A0D">
        <w:rPr>
          <w:rStyle w:val="StyleUnderline"/>
        </w:rPr>
        <w:t xml:space="preserve"> actively </w:t>
      </w:r>
      <w:r w:rsidRPr="00BE0A80">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BE0A80">
        <w:rPr>
          <w:rStyle w:val="Emphasis"/>
          <w:highlight w:val="green"/>
        </w:rPr>
        <w:t>in exchange</w:t>
      </w:r>
      <w:r w:rsidRPr="00BE0A80">
        <w:rPr>
          <w:rStyle w:val="StyleUnderline"/>
          <w:highlight w:val="green"/>
        </w:rPr>
        <w:t xml:space="preserve"> for</w:t>
      </w:r>
      <w:r w:rsidRPr="00065A0D">
        <w:rPr>
          <w:rStyle w:val="StyleUnderline"/>
        </w:rPr>
        <w:t xml:space="preserve"> their </w:t>
      </w:r>
      <w:r w:rsidRPr="00065A0D">
        <w:rPr>
          <w:rStyle w:val="Emphasis"/>
        </w:rPr>
        <w:t xml:space="preserve">tacit </w:t>
      </w:r>
      <w:r w:rsidRPr="00BE0A80">
        <w:rPr>
          <w:rStyle w:val="Emphasis"/>
          <w:highlight w:val="green"/>
        </w:rPr>
        <w:t>consent</w:t>
      </w:r>
      <w:r w:rsidRPr="00BE0A80">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BE0A80">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BE0A80">
        <w:rPr>
          <w:rStyle w:val="StyleUnderline"/>
          <w:highlight w:val="green"/>
        </w:rPr>
        <w:t xml:space="preserve">are, </w:t>
      </w:r>
      <w:r w:rsidRPr="00BE0A80">
        <w:rPr>
          <w:rStyle w:val="Emphasis"/>
          <w:highlight w:val="green"/>
        </w:rPr>
        <w:t>desperately fighting to preserve</w:t>
      </w:r>
      <w:r w:rsidRPr="00065A0D">
        <w:rPr>
          <w:sz w:val="16"/>
        </w:rPr>
        <w:t xml:space="preserve"> some of </w:t>
      </w:r>
      <w:r w:rsidRPr="00BE0A80">
        <w:rPr>
          <w:rStyle w:val="StyleUnderline"/>
          <w:highlight w:val="green"/>
        </w:rPr>
        <w:t>the</w:t>
      </w:r>
      <w:r w:rsidRPr="00065A0D">
        <w:rPr>
          <w:rStyle w:val="StyleUnderline"/>
        </w:rPr>
        <w:t xml:space="preserve"> dwindling </w:t>
      </w:r>
      <w:r w:rsidRPr="00BE0A80">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C73ECB4" w14:textId="77777777" w:rsidR="005638C2" w:rsidRPr="00452F5D" w:rsidRDefault="005638C2" w:rsidP="005638C2">
      <w:pPr>
        <w:pStyle w:val="Heading4"/>
        <w:rPr>
          <w:rFonts w:eastAsia="MS Gothic"/>
        </w:rPr>
      </w:pPr>
      <w:r w:rsidRPr="00452F5D">
        <w:rPr>
          <w:rFonts w:eastAsia="MS Gothic"/>
        </w:rPr>
        <w:t xml:space="preserve">Labor and work are not </w:t>
      </w:r>
      <w:r w:rsidRPr="00452F5D">
        <w:rPr>
          <w:rFonts w:eastAsia="MS Gothic"/>
          <w:u w:val="single"/>
        </w:rPr>
        <w:t xml:space="preserve">intrinsically </w:t>
      </w:r>
      <w:r w:rsidRPr="00452F5D">
        <w:rPr>
          <w:rFonts w:eastAsia="MS Gothic"/>
        </w:rPr>
        <w:t xml:space="preserve">bad – but they are </w:t>
      </w:r>
      <w:r w:rsidRPr="00452F5D">
        <w:rPr>
          <w:rFonts w:eastAsia="MS Gothic"/>
          <w:u w:val="single"/>
        </w:rPr>
        <w:t xml:space="preserve">inevitable </w:t>
      </w:r>
      <w:r w:rsidRPr="00452F5D">
        <w:rPr>
          <w:rFonts w:eastAsia="MS Gothic"/>
        </w:rPr>
        <w:t xml:space="preserve">and trying to live without them produces </w:t>
      </w:r>
      <w:r w:rsidRPr="00452F5D">
        <w:rPr>
          <w:rFonts w:eastAsia="MS Gothic"/>
          <w:u w:val="single"/>
        </w:rPr>
        <w:t xml:space="preserve">more </w:t>
      </w:r>
      <w:r w:rsidRPr="00452F5D">
        <w:rPr>
          <w:rFonts w:eastAsia="MS Gothic"/>
        </w:rPr>
        <w:t>injustice.</w:t>
      </w:r>
    </w:p>
    <w:p w14:paraId="764C6EAC" w14:textId="77777777" w:rsidR="005638C2" w:rsidRPr="00452F5D" w:rsidRDefault="005638C2" w:rsidP="005638C2">
      <w:pPr>
        <w:rPr>
          <w:rFonts w:eastAsia="Cambria"/>
        </w:rPr>
      </w:pPr>
      <w:r w:rsidRPr="00452F5D">
        <w:rPr>
          <w:rFonts w:eastAsia="Cambria"/>
          <w:b/>
          <w:bCs/>
          <w:sz w:val="26"/>
          <w:szCs w:val="26"/>
        </w:rPr>
        <w:t>Gourevitch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11" w:history="1">
        <w:r w:rsidRPr="00452F5D">
          <w:rPr>
            <w:rFonts w:eastAsia="Cambria"/>
            <w:color w:val="0000FF"/>
            <w:u w:val="single"/>
          </w:rPr>
          <w:t>https://jacobin.com/2022/10/alex-gourevitch-shared-labor-socialism-postwork-critique</w:t>
        </w:r>
      </w:hyperlink>
      <w:r w:rsidRPr="00452F5D">
        <w:rPr>
          <w:rFonts w:eastAsia="Cambria"/>
        </w:rPr>
        <w:t>) rose</w:t>
      </w:r>
    </w:p>
    <w:p w14:paraId="6D3EA44C" w14:textId="77777777" w:rsidR="005638C2" w:rsidRPr="00452F5D" w:rsidRDefault="005638C2" w:rsidP="005638C2">
      <w:pPr>
        <w:rPr>
          <w:rFonts w:eastAsia="Cambria"/>
          <w:sz w:val="14"/>
        </w:rPr>
      </w:pPr>
      <w:r w:rsidRPr="00452F5D">
        <w:rPr>
          <w:rFonts w:eastAsia="Cambria"/>
          <w:sz w:val="14"/>
        </w:rPr>
        <w:t xml:space="preserve">Alex Gourevitch </w:t>
      </w:r>
    </w:p>
    <w:p w14:paraId="1731D7BF" w14:textId="77777777" w:rsidR="005638C2" w:rsidRPr="00452F5D" w:rsidRDefault="005638C2" w:rsidP="005638C2">
      <w:pPr>
        <w:rPr>
          <w:rFonts w:eastAsia="Cambria"/>
          <w:sz w:val="14"/>
        </w:rPr>
      </w:pPr>
      <w:r w:rsidRPr="00452F5D">
        <w:rPr>
          <w:rFonts w:eastAsia="Cambria"/>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6E2E6FA9" w14:textId="77777777" w:rsidR="005638C2" w:rsidRPr="00452F5D" w:rsidRDefault="005638C2" w:rsidP="005638C2">
      <w:pPr>
        <w:rPr>
          <w:rFonts w:eastAsia="Cambria"/>
          <w:sz w:val="14"/>
        </w:rPr>
      </w:pPr>
      <w:r w:rsidRPr="00452F5D">
        <w:rPr>
          <w:rFonts w:eastAsia="Cambria"/>
          <w:sz w:val="14"/>
        </w:rPr>
        <w:t>And importantly, it’s a society where there’s no work ethic. So it’s a society in which you won’t be ostracized or dishonored or shamed or fail to have some public standing if you choose not to work.</w:t>
      </w:r>
    </w:p>
    <w:p w14:paraId="067E85DB" w14:textId="77777777" w:rsidR="005638C2" w:rsidRPr="00452F5D" w:rsidRDefault="005638C2" w:rsidP="005638C2">
      <w:pPr>
        <w:rPr>
          <w:rFonts w:eastAsia="Cambria"/>
          <w:sz w:val="14"/>
        </w:rPr>
      </w:pPr>
      <w:r w:rsidRPr="00452F5D">
        <w:rPr>
          <w:rFonts w:eastAsia="Cambria"/>
          <w:u w:val="single"/>
        </w:rPr>
        <w:t xml:space="preserve">Those two features are equally important in postwork thinking, because </w:t>
      </w:r>
      <w:r w:rsidRPr="00452F5D">
        <w:rPr>
          <w:rFonts w:eastAsia="Cambria"/>
          <w:highlight w:val="cyan"/>
          <w:u w:val="single"/>
        </w:rPr>
        <w:t>the thought is</w:t>
      </w:r>
      <w:r w:rsidRPr="00452F5D">
        <w:rPr>
          <w:rFonts w:eastAsia="Cambria"/>
          <w:u w:val="single"/>
        </w:rPr>
        <w:t xml:space="preserve"> that </w:t>
      </w:r>
      <w:r w:rsidRPr="00452F5D">
        <w:rPr>
          <w:rFonts w:eastAsia="Cambria"/>
          <w:highlight w:val="cya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postwork socialist vision is an answer to that question: What kind of freedom do we enjoy in a future society by saying it’s a society not just freed from work, but where people really have free time?</w:t>
      </w:r>
    </w:p>
    <w:p w14:paraId="3EE1E5EB" w14:textId="77777777" w:rsidR="005638C2" w:rsidRPr="00452F5D" w:rsidRDefault="005638C2" w:rsidP="005638C2">
      <w:pPr>
        <w:rPr>
          <w:rFonts w:eastAsia="Cambria"/>
          <w:sz w:val="14"/>
        </w:rPr>
      </w:pPr>
      <w:r w:rsidRPr="00452F5D">
        <w:rPr>
          <w:rFonts w:eastAsia="Cambria"/>
          <w:u w:val="single"/>
        </w:rPr>
        <w:t xml:space="preserve">Said like that, </w:t>
      </w:r>
      <w:r w:rsidRPr="00452F5D">
        <w:rPr>
          <w:rFonts w:eastAsia="Cambria"/>
          <w:highlight w:val="cyan"/>
          <w:u w:val="single"/>
        </w:rPr>
        <w:t>it’s obviously</w:t>
      </w:r>
      <w:r w:rsidRPr="00452F5D">
        <w:rPr>
          <w:rFonts w:eastAsia="Cambria"/>
          <w:u w:val="single"/>
        </w:rPr>
        <w:t xml:space="preserve"> a </w:t>
      </w:r>
      <w:r w:rsidRPr="00452F5D">
        <w:rPr>
          <w:rFonts w:eastAsia="Cambria"/>
          <w:highlight w:val="cya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7B3E4D85" w14:textId="77777777" w:rsidR="005638C2" w:rsidRPr="00452F5D" w:rsidRDefault="005638C2" w:rsidP="005638C2">
      <w:pPr>
        <w:rPr>
          <w:rFonts w:eastAsia="Cambria"/>
          <w:sz w:val="14"/>
        </w:rPr>
      </w:pPr>
      <w:r w:rsidRPr="00452F5D">
        <w:rPr>
          <w:rFonts w:eastAsia="Cambria"/>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2030EFC3" w14:textId="77777777" w:rsidR="005638C2" w:rsidRPr="00452F5D" w:rsidRDefault="005638C2" w:rsidP="005638C2">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106ADCD7" w14:textId="77777777" w:rsidR="005638C2" w:rsidRPr="00452F5D" w:rsidRDefault="005638C2" w:rsidP="005638C2">
      <w:pPr>
        <w:rPr>
          <w:rFonts w:eastAsia="Cambria"/>
          <w:sz w:val="14"/>
        </w:rPr>
      </w:pPr>
      <w:r w:rsidRPr="00452F5D">
        <w:rPr>
          <w:rFonts w:eastAsia="Cambria"/>
          <w:sz w:val="14"/>
        </w:rPr>
        <w:t xml:space="preserve">The other thing they get right is that there’s a real promise to technology (at least some postwork socialists). The pulse of the people who are more futuristic, like </w:t>
      </w:r>
      <w:hyperlink r:id="rId12"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3" w:anchor="S3b" w:history="1">
        <w:r w:rsidRPr="00452F5D">
          <w:rPr>
            <w:rFonts w:eastAsia="Cambria"/>
            <w:color w:val="0000FF"/>
            <w:sz w:val="14"/>
            <w:u w:val="single"/>
          </w:rPr>
          <w:t>a standard Marxian thought</w:t>
        </w:r>
      </w:hyperlink>
      <w:r w:rsidRPr="00452F5D">
        <w:rPr>
          <w:rFonts w:eastAsia="Cambria"/>
          <w:sz w:val="14"/>
        </w:rPr>
        <w:t>. That’s an important thought for them when they think about why we can have a postwork future.</w:t>
      </w:r>
    </w:p>
    <w:p w14:paraId="6EA6E524" w14:textId="77777777" w:rsidR="005638C2" w:rsidRPr="00452F5D" w:rsidRDefault="005638C2" w:rsidP="005638C2">
      <w:pPr>
        <w:rPr>
          <w:rFonts w:eastAsia="Cambria"/>
          <w:sz w:val="14"/>
        </w:rPr>
      </w:pPr>
      <w:r w:rsidRPr="00452F5D">
        <w:rPr>
          <w:rFonts w:eastAsia="Cambria"/>
          <w:sz w:val="14"/>
        </w:rPr>
        <w:t xml:space="preserve">J. C. Pan </w:t>
      </w:r>
    </w:p>
    <w:p w14:paraId="13B18965" w14:textId="77777777" w:rsidR="005638C2" w:rsidRPr="00452F5D" w:rsidRDefault="005638C2" w:rsidP="005638C2">
      <w:pPr>
        <w:rPr>
          <w:rFonts w:eastAsia="Cambria"/>
          <w:sz w:val="14"/>
        </w:rPr>
      </w:pPr>
      <w:r w:rsidRPr="00452F5D">
        <w:rPr>
          <w:rFonts w:eastAsia="Cambria"/>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1CF0B026" w14:textId="77777777" w:rsidR="005638C2" w:rsidRPr="00452F5D" w:rsidRDefault="005638C2" w:rsidP="005638C2">
      <w:pPr>
        <w:rPr>
          <w:rFonts w:eastAsia="Cambria"/>
          <w:sz w:val="14"/>
        </w:rPr>
      </w:pPr>
      <w:r w:rsidRPr="00452F5D">
        <w:rPr>
          <w:rFonts w:eastAsia="Cambria"/>
          <w:sz w:val="14"/>
        </w:rPr>
        <w:t xml:space="preserve">That does seem like it would undercut employers’ and capitalists’ power — as </w:t>
      </w:r>
      <w:hyperlink r:id="rId14"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So if we can at least guarantee the second part of that, that seems like a huge step forward.</w:t>
      </w:r>
    </w:p>
    <w:p w14:paraId="58A26E15" w14:textId="77777777" w:rsidR="005638C2" w:rsidRPr="00452F5D" w:rsidRDefault="005638C2" w:rsidP="005638C2">
      <w:pPr>
        <w:rPr>
          <w:rFonts w:eastAsia="Cambria"/>
          <w:sz w:val="14"/>
        </w:rPr>
      </w:pPr>
      <w:r w:rsidRPr="00452F5D">
        <w:rPr>
          <w:rFonts w:eastAsia="Cambria"/>
          <w:sz w:val="14"/>
        </w:rPr>
        <w:t>But the heart of your article is taking that assumption apart. Why can a UBI, which sounds great, not actually deliver us a postwork society?</w:t>
      </w:r>
    </w:p>
    <w:p w14:paraId="6A65F205" w14:textId="77777777" w:rsidR="005638C2" w:rsidRPr="00452F5D" w:rsidRDefault="005638C2" w:rsidP="005638C2">
      <w:pPr>
        <w:rPr>
          <w:rFonts w:eastAsia="Cambria"/>
          <w:sz w:val="14"/>
        </w:rPr>
      </w:pPr>
      <w:r w:rsidRPr="00452F5D">
        <w:rPr>
          <w:rFonts w:eastAsia="Cambria"/>
          <w:sz w:val="14"/>
        </w:rPr>
        <w:t xml:space="preserve">Alex Gourevitch </w:t>
      </w:r>
    </w:p>
    <w:p w14:paraId="64029436" w14:textId="77777777" w:rsidR="005638C2" w:rsidRPr="00452F5D" w:rsidRDefault="005638C2" w:rsidP="005638C2">
      <w:pPr>
        <w:rPr>
          <w:rFonts w:eastAsia="Cambria"/>
          <w:sz w:val="14"/>
        </w:rPr>
      </w:pPr>
      <w:r w:rsidRPr="00452F5D">
        <w:rPr>
          <w:rFonts w:eastAsia="Cambria"/>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51FCD91F" w14:textId="77777777" w:rsidR="005638C2" w:rsidRPr="00452F5D" w:rsidRDefault="005638C2" w:rsidP="005638C2">
      <w:pPr>
        <w:rPr>
          <w:rFonts w:eastAsia="Cambria"/>
          <w:sz w:val="14"/>
        </w:rPr>
      </w:pPr>
      <w:r w:rsidRPr="00452F5D">
        <w:rPr>
          <w:rFonts w:eastAsia="Cambria"/>
          <w:u w:val="single"/>
        </w:rPr>
        <w:t>The role of the UBI in the postwork vision is that we’re free because all of our basic needs are met, and not conditional on working.</w:t>
      </w:r>
      <w:r w:rsidRPr="00452F5D">
        <w:rPr>
          <w:rFonts w:eastAsia="Cambria"/>
          <w:sz w:val="14"/>
        </w:rPr>
        <w:t xml:space="preserve"> So, it’s not partial, and it’s an income — it’s given to you in the form of money, and you then choose the particular basic goods that you’re going to buy. </w:t>
      </w:r>
      <w:r w:rsidRPr="00452F5D">
        <w:rPr>
          <w:rFonts w:eastAsia="Cambria"/>
          <w:highlight w:val="cyan"/>
          <w:u w:val="single"/>
        </w:rPr>
        <w:t>It’s claimed</w:t>
      </w:r>
      <w:r w:rsidRPr="00452F5D">
        <w:rPr>
          <w:rFonts w:eastAsia="Cambria"/>
          <w:u w:val="single"/>
        </w:rPr>
        <w:t xml:space="preserve"> that this UBI emancipates everybody, because it means that </w:t>
      </w:r>
      <w:r w:rsidRPr="00452F5D">
        <w:rPr>
          <w:rFonts w:eastAsia="Cambria"/>
          <w:highlight w:val="cyan"/>
          <w:u w:val="single"/>
        </w:rPr>
        <w:t>nobody is forced to work.</w:t>
      </w:r>
      <w:r w:rsidRPr="00452F5D">
        <w:rPr>
          <w:rFonts w:eastAsia="Cambria"/>
          <w:u w:val="single"/>
        </w:rPr>
        <w:t xml:space="preserve"> </w:t>
      </w:r>
      <w:r w:rsidRPr="00452F5D">
        <w:rPr>
          <w:rFonts w:eastAsia="Cambria"/>
          <w:sz w:val="14"/>
        </w:rPr>
        <w:t>And we can be socially indifferent about what people choose to do with their time. That’s the important fact about the UBI and the postwork socialist view.</w:t>
      </w:r>
    </w:p>
    <w:p w14:paraId="6C225D9D" w14:textId="77777777" w:rsidR="005638C2" w:rsidRPr="00452F5D" w:rsidRDefault="005638C2" w:rsidP="005638C2">
      <w:pPr>
        <w:rPr>
          <w:rFonts w:eastAsia="Cambria"/>
          <w:u w:val="single"/>
        </w:rPr>
      </w:pPr>
      <w:r w:rsidRPr="00452F5D">
        <w:rPr>
          <w:rFonts w:eastAsia="Cambria"/>
          <w:u w:val="single"/>
        </w:rPr>
        <w:t xml:space="preserve">I think that </w:t>
      </w:r>
      <w:r w:rsidRPr="00452F5D">
        <w:rPr>
          <w:rFonts w:eastAsia="Cambria"/>
          <w:b/>
          <w:bCs/>
          <w:highlight w:val="cyan"/>
          <w:u w:val="single"/>
        </w:rPr>
        <w:t>it’s deceptive,</w:t>
      </w:r>
      <w:r w:rsidRPr="00452F5D">
        <w:rPr>
          <w:rFonts w:eastAsia="Cambria"/>
          <w:highlight w:val="cya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452F5D">
        <w:rPr>
          <w:rFonts w:eastAsia="Cambria"/>
          <w:highlight w:val="cyan"/>
          <w:u w:val="single"/>
        </w:rPr>
        <w:t>The problem is</w:t>
      </w:r>
      <w:r w:rsidRPr="00452F5D">
        <w:rPr>
          <w:rFonts w:eastAsia="Cambria"/>
          <w:u w:val="single"/>
        </w:rPr>
        <w:t xml:space="preserve">, in that world, </w:t>
      </w:r>
      <w:r w:rsidRPr="00452F5D">
        <w:rPr>
          <w:rFonts w:eastAsia="Cambria"/>
          <w:highlight w:val="cyan"/>
          <w:u w:val="single"/>
        </w:rPr>
        <w:t>postwork</w:t>
      </w:r>
      <w:r w:rsidRPr="00452F5D">
        <w:rPr>
          <w:rFonts w:eastAsia="Cambria"/>
          <w:u w:val="single"/>
        </w:rPr>
        <w:t xml:space="preserve"> socialists </w:t>
      </w:r>
      <w:r w:rsidRPr="00452F5D">
        <w:rPr>
          <w:rFonts w:eastAsia="Cambria"/>
          <w:highlight w:val="cyan"/>
          <w:u w:val="single"/>
        </w:rPr>
        <w:t>are presupposing the</w:t>
      </w:r>
      <w:r w:rsidRPr="00452F5D">
        <w:rPr>
          <w:rFonts w:eastAsia="Cambria"/>
          <w:u w:val="single"/>
        </w:rPr>
        <w:t xml:space="preserve"> very </w:t>
      </w:r>
      <w:r w:rsidRPr="00452F5D">
        <w:rPr>
          <w:rFonts w:eastAsia="Cambria"/>
          <w:highlight w:val="cyan"/>
          <w:u w:val="single"/>
        </w:rPr>
        <w:t>thing they’re saying they’re freeing us from:</w:t>
      </w:r>
      <w:r w:rsidRPr="00452F5D">
        <w:rPr>
          <w:rFonts w:eastAsia="Cambria"/>
          <w:u w:val="single"/>
        </w:rPr>
        <w:t xml:space="preserve"> the existence of a whole bunch of necessary labor, which they’re then saying nobody has to do. They’re presupposing it because </w:t>
      </w:r>
      <w:r w:rsidRPr="00452F5D">
        <w:rPr>
          <w:rFonts w:eastAsia="Cambria"/>
          <w:b/>
          <w:bCs/>
          <w:highlight w:val="cyan"/>
          <w:u w:val="single"/>
        </w:rPr>
        <w:t>for the UBI to work</w:t>
      </w:r>
      <w:r w:rsidRPr="00452F5D">
        <w:rPr>
          <w:rFonts w:eastAsia="Cambria"/>
          <w:u w:val="single"/>
        </w:rPr>
        <w:t xml:space="preserve"> in that world, </w:t>
      </w:r>
      <w:r w:rsidRPr="00452F5D">
        <w:rPr>
          <w:rFonts w:eastAsia="Cambria"/>
          <w:b/>
          <w:bCs/>
          <w:highlight w:val="cyan"/>
          <w:u w:val="single"/>
        </w:rPr>
        <w:t>there have to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452F5D">
        <w:rPr>
          <w:rFonts w:eastAsia="Cambria"/>
          <w:highlight w:val="cyan"/>
          <w:u w:val="single"/>
        </w:rPr>
        <w:t>we have to be able to meet all of our basic needs</w:t>
      </w:r>
      <w:r w:rsidRPr="00452F5D">
        <w:rPr>
          <w:rFonts w:eastAsia="Cambria"/>
          <w:u w:val="single"/>
        </w:rPr>
        <w:t xml:space="preserve"> by buying the basic goods that we need to survive.</w:t>
      </w:r>
    </w:p>
    <w:p w14:paraId="7D6E4AB0" w14:textId="77777777" w:rsidR="005638C2" w:rsidRPr="00452F5D" w:rsidRDefault="005638C2" w:rsidP="005638C2">
      <w:pPr>
        <w:rPr>
          <w:rFonts w:eastAsia="Cambria"/>
          <w:u w:val="single"/>
        </w:rPr>
      </w:pPr>
      <w:r w:rsidRPr="00452F5D">
        <w:rPr>
          <w:rFonts w:eastAsia="Cambria"/>
          <w:sz w:val="14"/>
        </w:rPr>
        <w:t xml:space="preserve">And it’s not just basic goods — it has to be enough basic goods that everybody could buy them at the same time with their UBI. </w:t>
      </w:r>
      <w:r w:rsidRPr="00452F5D">
        <w:rPr>
          <w:rFonts w:eastAsia="Cambria"/>
          <w:u w:val="single"/>
        </w:rPr>
        <w:t xml:space="preserve">And it has to be </w:t>
      </w:r>
      <w:r w:rsidRPr="00452F5D">
        <w:rPr>
          <w:rFonts w:eastAsia="Cambria"/>
          <w:highlight w:val="cyan"/>
          <w:u w:val="single"/>
        </w:rPr>
        <w:t>not just enough</w:t>
      </w:r>
      <w:r w:rsidRPr="00452F5D">
        <w:rPr>
          <w:rFonts w:eastAsia="Cambria"/>
          <w:u w:val="single"/>
        </w:rPr>
        <w:t xml:space="preserve"> basic goods </w:t>
      </w:r>
      <w:r w:rsidRPr="00452F5D">
        <w:rPr>
          <w:rFonts w:eastAsia="Cambria"/>
          <w:highlight w:val="cyan"/>
          <w:u w:val="single"/>
        </w:rPr>
        <w:t>for today; it’s got to be basic goods plus all the raw materials and industrial machinery</w:t>
      </w:r>
      <w:r w:rsidRPr="00452F5D">
        <w:rPr>
          <w:rFonts w:eastAsia="Cambria"/>
          <w:u w:val="single"/>
        </w:rPr>
        <w:t xml:space="preserve"> that’s available to produce the basic goods </w:t>
      </w:r>
      <w:r w:rsidRPr="00452F5D">
        <w:rPr>
          <w:rFonts w:eastAsia="Cambria"/>
          <w:highlight w:val="cyan"/>
          <w:u w:val="single"/>
        </w:rPr>
        <w:t>for tomorrow</w:t>
      </w:r>
      <w:r w:rsidRPr="00452F5D">
        <w:rPr>
          <w:rFonts w:eastAsia="Cambria"/>
          <w:u w:val="single"/>
        </w:rPr>
        <w:t xml:space="preserve"> and the next day and the next day.</w:t>
      </w:r>
    </w:p>
    <w:p w14:paraId="0B344F7B" w14:textId="77777777" w:rsidR="005638C2" w:rsidRPr="00452F5D" w:rsidRDefault="005638C2" w:rsidP="005638C2">
      <w:pPr>
        <w:rPr>
          <w:rFonts w:eastAsia="Cambria"/>
          <w:sz w:val="14"/>
        </w:rPr>
      </w:pPr>
      <w:r w:rsidRPr="00452F5D">
        <w:rPr>
          <w:rFonts w:eastAsia="Cambria"/>
          <w:u w:val="single"/>
        </w:rPr>
        <w:t xml:space="preserve">You have to produce and reproduce all those raw materials and do all the production of the machines that are going to produce your basic goods next time: the </w:t>
      </w:r>
      <w:r w:rsidRPr="00452F5D">
        <w:rPr>
          <w:rFonts w:eastAsia="Cambria"/>
          <w:highlight w:val="cyan"/>
          <w:u w:val="single"/>
        </w:rPr>
        <w:t>food,</w:t>
      </w:r>
      <w:r w:rsidRPr="00452F5D">
        <w:rPr>
          <w:rFonts w:eastAsia="Cambria"/>
          <w:u w:val="single"/>
        </w:rPr>
        <w:t xml:space="preserve"> the</w:t>
      </w:r>
      <w:r w:rsidRPr="00452F5D">
        <w:rPr>
          <w:rFonts w:eastAsia="Cambria"/>
          <w:highlight w:val="cyan"/>
          <w:u w:val="single"/>
        </w:rPr>
        <w:t xml:space="preserve"> clothing</w:t>
      </w:r>
      <w:r w:rsidRPr="00452F5D">
        <w:rPr>
          <w:rFonts w:eastAsia="Cambria"/>
          <w:u w:val="single"/>
        </w:rPr>
        <w:t xml:space="preserve">, the </w:t>
      </w:r>
      <w:r w:rsidRPr="00452F5D">
        <w:rPr>
          <w:rFonts w:eastAsia="Cambria"/>
          <w:highlight w:val="cyan"/>
          <w:u w:val="single"/>
        </w:rPr>
        <w:t>medical care</w:t>
      </w:r>
      <w:r w:rsidRPr="00452F5D">
        <w:rPr>
          <w:rFonts w:eastAsia="Cambria"/>
          <w:u w:val="single"/>
        </w:rPr>
        <w:t xml:space="preserve">, the </w:t>
      </w:r>
      <w:r w:rsidRPr="00452F5D">
        <w:rPr>
          <w:rFonts w:eastAsia="Cambria"/>
          <w:highlight w:val="cyan"/>
          <w:u w:val="single"/>
        </w:rPr>
        <w:t>teaching</w:t>
      </w:r>
      <w:r w:rsidRPr="00452F5D">
        <w:rPr>
          <w:rFonts w:eastAsia="Cambria"/>
          <w:u w:val="single"/>
        </w:rPr>
        <w:t xml:space="preserve">, the </w:t>
      </w:r>
      <w:r w:rsidRPr="00452F5D">
        <w:rPr>
          <w:rFonts w:eastAsia="Cambria"/>
          <w:highlight w:val="cyan"/>
          <w:u w:val="single"/>
        </w:rPr>
        <w:t>child care</w:t>
      </w:r>
      <w:r w:rsidRPr="00452F5D">
        <w:rPr>
          <w:rFonts w:eastAsia="Cambria"/>
          <w:u w:val="single"/>
        </w:rPr>
        <w:t xml:space="preserve">. For the UBI to be emancipating in the way they say, </w:t>
      </w:r>
      <w:r w:rsidRPr="00452F5D">
        <w:rPr>
          <w:rFonts w:eastAsia="Cambria"/>
          <w:b/>
          <w:bCs/>
          <w:highlight w:val="cyan"/>
          <w:u w:val="single"/>
        </w:rPr>
        <w:t>somebody’s got to be producing all those goods</w:t>
      </w:r>
      <w:r w:rsidRPr="00452F5D">
        <w:rPr>
          <w:rFonts w:eastAsia="Cambria"/>
          <w:highlight w:val="cya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70D9D9CD" w14:textId="77777777" w:rsidR="005638C2" w:rsidRPr="00452F5D" w:rsidRDefault="005638C2" w:rsidP="005638C2">
      <w:pPr>
        <w:rPr>
          <w:rFonts w:eastAsia="Cambria"/>
          <w:sz w:val="14"/>
        </w:rPr>
      </w:pPr>
      <w:r w:rsidRPr="00452F5D">
        <w:rPr>
          <w:rFonts w:eastAsia="Cambria"/>
          <w:sz w:val="14"/>
        </w:rPr>
        <w:t xml:space="preserve">J. C. Pan </w:t>
      </w:r>
    </w:p>
    <w:p w14:paraId="70858F8C" w14:textId="77777777" w:rsidR="005638C2" w:rsidRPr="00452F5D" w:rsidRDefault="005638C2" w:rsidP="005638C2">
      <w:pPr>
        <w:rPr>
          <w:rFonts w:eastAsia="Cambria"/>
          <w:sz w:val="14"/>
        </w:rPr>
      </w:pPr>
      <w:r w:rsidRPr="00452F5D">
        <w:rPr>
          <w:rFonts w:eastAsia="Cambria"/>
          <w:highlight w:val="cyan"/>
          <w:u w:val="single"/>
        </w:rPr>
        <w:t>The</w:t>
      </w:r>
      <w:r w:rsidRPr="00452F5D">
        <w:rPr>
          <w:rFonts w:eastAsia="Cambria"/>
          <w:u w:val="single"/>
        </w:rPr>
        <w:t xml:space="preserve"> postwork </w:t>
      </w:r>
      <w:r w:rsidRPr="00452F5D">
        <w:rPr>
          <w:rFonts w:eastAsia="Cambria"/>
          <w:highlight w:val="cyan"/>
          <w:u w:val="single"/>
        </w:rPr>
        <w:t>response</w:t>
      </w:r>
      <w:r w:rsidRPr="00452F5D">
        <w:rPr>
          <w:rFonts w:eastAsia="Cambria"/>
          <w:u w:val="single"/>
        </w:rPr>
        <w:t xml:space="preserve"> to this criticism </w:t>
      </w:r>
      <w:r w:rsidRPr="00452F5D">
        <w:rPr>
          <w:rFonts w:eastAsia="Cambria"/>
          <w:highlight w:val="cyan"/>
          <w:u w:val="single"/>
        </w:rPr>
        <w:t>would point to technology</w:t>
      </w:r>
      <w:r w:rsidRPr="00452F5D">
        <w:rPr>
          <w:rFonts w:eastAsia="Cambria"/>
          <w:u w:val="single"/>
        </w:rPr>
        <w:t xml:space="preserve"> and automation as a way to deal with the labor that would have to occur in a postwork society. </w:t>
      </w:r>
      <w:r w:rsidRPr="00452F5D">
        <w:rPr>
          <w:rFonts w:eastAsia="Cambria"/>
          <w:sz w:val="14"/>
        </w:rPr>
        <w:t>Why does that response not cover all the bases?</w:t>
      </w:r>
    </w:p>
    <w:p w14:paraId="4EE0D449" w14:textId="77777777" w:rsidR="005638C2" w:rsidRPr="00452F5D" w:rsidRDefault="005638C2" w:rsidP="005638C2">
      <w:pPr>
        <w:rPr>
          <w:rFonts w:eastAsia="Cambria"/>
          <w:sz w:val="14"/>
        </w:rPr>
      </w:pPr>
      <w:r w:rsidRPr="00452F5D">
        <w:rPr>
          <w:rFonts w:eastAsia="Cambria"/>
          <w:sz w:val="14"/>
        </w:rPr>
        <w:t xml:space="preserve">Alex Gourevitch </w:t>
      </w:r>
    </w:p>
    <w:p w14:paraId="223CDA0D" w14:textId="77777777" w:rsidR="005638C2" w:rsidRPr="00452F5D" w:rsidRDefault="005638C2" w:rsidP="005638C2">
      <w:pPr>
        <w:rPr>
          <w:rFonts w:eastAsia="Cambria"/>
          <w:sz w:val="14"/>
        </w:rPr>
      </w:pPr>
      <w:r w:rsidRPr="00452F5D">
        <w:rPr>
          <w:rFonts w:eastAsia="Cambria"/>
          <w:sz w:val="14"/>
        </w:rPr>
        <w:t xml:space="preserve">If it did, then we wouldn’t have to worry about the fact that </w:t>
      </w:r>
      <w:r w:rsidRPr="00452F5D">
        <w:rPr>
          <w:rFonts w:eastAsia="Cambria"/>
          <w:highlight w:val="cyan"/>
          <w:u w:val="single"/>
        </w:rPr>
        <w:t>some labor has to be done</w:t>
      </w:r>
      <w:r w:rsidRPr="00452F5D">
        <w:rPr>
          <w:rFonts w:eastAsia="Cambria"/>
          <w:sz w:val="14"/>
        </w:rPr>
        <w:t>. That’d be good news. But the problem for the postwork socialist view isn’t just that it presupposes the necessary labor that has to be done, and implies it is not a political problem that we have to solve. (</w:t>
      </w:r>
      <w:r w:rsidRPr="00452F5D">
        <w:rPr>
          <w:rFonts w:eastAsia="Cambria"/>
          <w:u w:val="single"/>
        </w:rPr>
        <w:t xml:space="preserve">I.e. </w:t>
      </w:r>
      <w:r w:rsidRPr="00452F5D">
        <w:rPr>
          <w:rFonts w:eastAsia="Cambria"/>
          <w:highlight w:val="cyan"/>
          <w:u w:val="single"/>
        </w:rPr>
        <w:t>how are we going to determine what counts as</w:t>
      </w:r>
      <w:r w:rsidRPr="00452F5D">
        <w:rPr>
          <w:rFonts w:eastAsia="Cambria"/>
          <w:u w:val="single"/>
        </w:rPr>
        <w:t xml:space="preserve"> the </w:t>
      </w:r>
      <w:r w:rsidRPr="00452F5D">
        <w:rPr>
          <w:rFonts w:eastAsia="Cambria"/>
          <w:highlight w:val="cya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1385DCEC" w14:textId="77777777" w:rsidR="005638C2" w:rsidRPr="00452F5D" w:rsidRDefault="005638C2" w:rsidP="005638C2">
      <w:pPr>
        <w:rPr>
          <w:rFonts w:eastAsia="Cambria"/>
          <w:sz w:val="14"/>
        </w:rPr>
      </w:pPr>
      <w:r w:rsidRPr="00452F5D">
        <w:rPr>
          <w:rFonts w:eastAsia="Cambria"/>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1179060E" w14:textId="77777777" w:rsidR="005638C2" w:rsidRPr="00452F5D" w:rsidRDefault="005638C2" w:rsidP="005638C2">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6AEA0307" w14:textId="77777777" w:rsidR="005638C2" w:rsidRPr="00452F5D" w:rsidRDefault="005638C2" w:rsidP="005638C2">
      <w:pPr>
        <w:rPr>
          <w:rFonts w:eastAsia="Cambria"/>
          <w:sz w:val="14"/>
        </w:rPr>
      </w:pPr>
      <w:r w:rsidRPr="00452F5D">
        <w:rPr>
          <w:rFonts w:eastAsia="Cambria"/>
          <w:highlight w:val="cyan"/>
          <w:u w:val="single"/>
        </w:rPr>
        <w:t>But automation is only</w:t>
      </w:r>
      <w:r w:rsidRPr="00452F5D">
        <w:rPr>
          <w:rFonts w:eastAsia="Cambria"/>
          <w:u w:val="single"/>
        </w:rPr>
        <w:t xml:space="preserve"> a </w:t>
      </w:r>
      <w:r w:rsidRPr="00452F5D">
        <w:rPr>
          <w:rFonts w:eastAsia="Cambria"/>
          <w:highlight w:val="cyan"/>
          <w:u w:val="single"/>
        </w:rPr>
        <w:t>partial</w:t>
      </w:r>
      <w:r w:rsidRPr="00452F5D">
        <w:rPr>
          <w:rFonts w:eastAsia="Cambria"/>
          <w:u w:val="single"/>
        </w:rPr>
        <w:t xml:space="preserve"> and subordinate solution because there are </w:t>
      </w:r>
      <w:r w:rsidRPr="00452F5D">
        <w:rPr>
          <w:rFonts w:eastAsia="Cambria"/>
          <w:highlight w:val="cyan"/>
          <w:u w:val="single"/>
        </w:rPr>
        <w:t>some forms of labor</w:t>
      </w:r>
      <w:r w:rsidRPr="00452F5D">
        <w:rPr>
          <w:rFonts w:eastAsia="Cambria"/>
          <w:u w:val="single"/>
        </w:rPr>
        <w:t xml:space="preserve"> that </w:t>
      </w:r>
      <w:r w:rsidRPr="00452F5D">
        <w:rPr>
          <w:rFonts w:eastAsia="Cambria"/>
          <w:highlight w:val="cyan"/>
          <w:u w:val="single"/>
        </w:rPr>
        <w:t>are</w:t>
      </w:r>
      <w:r w:rsidRPr="00452F5D">
        <w:rPr>
          <w:rFonts w:eastAsia="Cambria"/>
          <w:u w:val="single"/>
        </w:rPr>
        <w:t xml:space="preserve"> intrinsically </w:t>
      </w:r>
      <w:r w:rsidRPr="00452F5D">
        <w:rPr>
          <w:rFonts w:eastAsia="Cambria"/>
          <w:highlight w:val="cyan"/>
          <w:u w:val="single"/>
        </w:rPr>
        <w:t>not automatable, like teaching, caring, and</w:t>
      </w:r>
      <w:r w:rsidRPr="00452F5D">
        <w:rPr>
          <w:rFonts w:eastAsia="Cambria"/>
          <w:u w:val="single"/>
        </w:rPr>
        <w:t xml:space="preserve"> all kinds of </w:t>
      </w:r>
      <w:r w:rsidRPr="00452F5D">
        <w:rPr>
          <w:rFonts w:eastAsia="Cambria"/>
          <w:highlight w:val="cyan"/>
          <w:u w:val="single"/>
        </w:rPr>
        <w:t>medical provision</w:t>
      </w:r>
      <w:r w:rsidRPr="00452F5D">
        <w:rPr>
          <w:rFonts w:eastAsia="Cambria"/>
          <w:u w:val="single"/>
        </w:rPr>
        <w:t xml:space="preserve">. And there’s quite a bit of that labor, especially in an advanced industrial society, where </w:t>
      </w:r>
      <w:r w:rsidRPr="00452F5D">
        <w:rPr>
          <w:rFonts w:eastAsia="Cambria"/>
          <w:highlight w:val="cyan"/>
          <w:u w:val="single"/>
        </w:rPr>
        <w:t>there’s a lot more of that work</w:t>
      </w:r>
      <w:r w:rsidRPr="00452F5D">
        <w:rPr>
          <w:rFonts w:eastAsia="Cambria"/>
          <w:u w:val="single"/>
        </w:rPr>
        <w:t xml:space="preserve"> to do.</w:t>
      </w:r>
    </w:p>
    <w:p w14:paraId="2E83095F" w14:textId="77777777" w:rsidR="005638C2" w:rsidRPr="00452F5D" w:rsidRDefault="005638C2" w:rsidP="005638C2">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452F5D">
        <w:rPr>
          <w:rFonts w:eastAsia="Cambria"/>
          <w:highlight w:val="cyan"/>
          <w:u w:val="single"/>
        </w:rPr>
        <w:t>There’s also</w:t>
      </w:r>
      <w:r w:rsidRPr="00452F5D">
        <w:rPr>
          <w:rFonts w:eastAsia="Cambria"/>
          <w:u w:val="single"/>
        </w:rPr>
        <w:t xml:space="preserve"> the work of </w:t>
      </w:r>
      <w:r w:rsidRPr="00452F5D">
        <w:rPr>
          <w:rFonts w:eastAsia="Cambria"/>
          <w:highlight w:val="cyan"/>
          <w:u w:val="single"/>
        </w:rPr>
        <w:t>maintaining</w:t>
      </w:r>
      <w:r w:rsidRPr="00452F5D">
        <w:rPr>
          <w:rFonts w:eastAsia="Cambria"/>
          <w:u w:val="single"/>
        </w:rPr>
        <w:t xml:space="preserve"> the </w:t>
      </w:r>
      <w:r w:rsidRPr="00452F5D">
        <w:rPr>
          <w:rFonts w:eastAsia="Cambria"/>
          <w:highlight w:val="cyan"/>
          <w:u w:val="single"/>
        </w:rPr>
        <w:t>machines</w:t>
      </w:r>
      <w:r w:rsidRPr="00452F5D">
        <w:rPr>
          <w:rFonts w:eastAsia="Cambria"/>
          <w:u w:val="single"/>
        </w:rPr>
        <w:t>.</w:t>
      </w:r>
      <w:r w:rsidRPr="00452F5D">
        <w:rPr>
          <w:rFonts w:eastAsia="Cambria"/>
          <w:sz w:val="14"/>
        </w:rPr>
        <w:t xml:space="preserve"> There’s all kinds of work. Automation gets rid of some labor and creates new labor. And it does that continuously; you can eliminate ten jobs, but you create one or two new ones that the human beings have to do. </w:t>
      </w:r>
      <w:r w:rsidRPr="00452F5D">
        <w:rPr>
          <w:rFonts w:eastAsia="Cambria"/>
          <w:u w:val="single"/>
        </w:rPr>
        <w:t xml:space="preserve">And then there is the labor of superintendents, which means there are </w:t>
      </w:r>
      <w:r w:rsidRPr="00452F5D">
        <w:rPr>
          <w:rFonts w:eastAsia="Cambria"/>
          <w:highlight w:val="cyan"/>
          <w:u w:val="single"/>
        </w:rPr>
        <w:t>people</w:t>
      </w:r>
      <w:r w:rsidRPr="00452F5D">
        <w:rPr>
          <w:rFonts w:eastAsia="Cambria"/>
          <w:u w:val="single"/>
        </w:rPr>
        <w:t xml:space="preserve"> who </w:t>
      </w:r>
      <w:r w:rsidRPr="00452F5D">
        <w:rPr>
          <w:rFonts w:eastAsia="Cambria"/>
          <w:highlight w:val="cyan"/>
          <w:u w:val="single"/>
        </w:rPr>
        <w:t>still have to be there</w:t>
      </w:r>
      <w:r w:rsidRPr="00452F5D">
        <w:rPr>
          <w:rFonts w:eastAsia="Cambria"/>
          <w:u w:val="single"/>
        </w:rPr>
        <w:t xml:space="preserve"> managing and watching machines.</w:t>
      </w:r>
    </w:p>
    <w:p w14:paraId="740B55A7" w14:textId="77777777" w:rsidR="005638C2" w:rsidRPr="00452F5D" w:rsidRDefault="005638C2" w:rsidP="005638C2">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15" w:history="1">
        <w:r w:rsidRPr="00452F5D">
          <w:rPr>
            <w:rFonts w:eastAsia="Cambria"/>
            <w:color w:val="0000FF"/>
            <w:sz w:val="14"/>
            <w:u w:val="single"/>
          </w:rPr>
          <w:t>bullshit jobs</w:t>
        </w:r>
      </w:hyperlink>
      <w:r w:rsidRPr="00452F5D">
        <w:rPr>
          <w:rFonts w:eastAsia="Cambria"/>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71E1E731" w14:textId="77777777" w:rsidR="005638C2" w:rsidRPr="00452F5D" w:rsidRDefault="005638C2" w:rsidP="005638C2">
      <w:pPr>
        <w:rPr>
          <w:rFonts w:eastAsia="Cambria"/>
          <w:u w:val="single"/>
        </w:rPr>
      </w:pPr>
      <w:r w:rsidRPr="00452F5D">
        <w:rPr>
          <w:rFonts w:eastAsia="Cambria"/>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452F5D">
        <w:rPr>
          <w:rFonts w:eastAsia="Cambria"/>
          <w:highlight w:val="cyan"/>
          <w:u w:val="single"/>
        </w:rPr>
        <w:t>it’s assumed</w:t>
      </w:r>
      <w:r w:rsidRPr="00452F5D">
        <w:rPr>
          <w:rFonts w:eastAsia="Cambria"/>
          <w:u w:val="single"/>
        </w:rPr>
        <w:t xml:space="preserve"> that </w:t>
      </w:r>
      <w:r w:rsidRPr="00452F5D">
        <w:rPr>
          <w:rFonts w:eastAsia="Cambria"/>
          <w:highlight w:val="cyan"/>
          <w:u w:val="single"/>
        </w:rPr>
        <w:t>any task can be automated, but there’s an infinite number of needs</w:t>
      </w:r>
      <w:r w:rsidRPr="00452F5D">
        <w:rPr>
          <w:rFonts w:eastAsia="Cambria"/>
          <w:u w:val="single"/>
        </w:rPr>
        <w:t xml:space="preserve"> that can be satisfied. </w:t>
      </w:r>
      <w:r w:rsidRPr="00452F5D">
        <w:rPr>
          <w:rFonts w:eastAsia="Cambria"/>
          <w:highlight w:val="cyan"/>
          <w:u w:val="single"/>
        </w:rPr>
        <w:t>And machines can’t tell us where we</w:t>
      </w:r>
      <w:r w:rsidRPr="00452F5D">
        <w:rPr>
          <w:rFonts w:eastAsia="Cambria"/>
          <w:u w:val="single"/>
        </w:rPr>
        <w:t xml:space="preserve"> should </w:t>
      </w:r>
      <w:r w:rsidRPr="00452F5D">
        <w:rPr>
          <w:rFonts w:eastAsia="Cambria"/>
          <w:highlight w:val="cya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026F4900" w14:textId="77777777" w:rsidR="005638C2" w:rsidRPr="00452F5D" w:rsidRDefault="005638C2" w:rsidP="005638C2">
      <w:pPr>
        <w:rPr>
          <w:rFonts w:eastAsia="Cambria"/>
          <w:sz w:val="14"/>
        </w:rPr>
      </w:pPr>
      <w:r w:rsidRPr="00452F5D">
        <w:rPr>
          <w:rFonts w:eastAsia="Cambria"/>
          <w:u w:val="single"/>
        </w:rPr>
        <w:t xml:space="preserve">Second, there’s a way in which </w:t>
      </w:r>
      <w:r w:rsidRPr="00452F5D">
        <w:rPr>
          <w:rFonts w:eastAsia="Cambria"/>
          <w:highlight w:val="cyan"/>
          <w:u w:val="single"/>
        </w:rPr>
        <w:t>necessary labor will increase in a</w:t>
      </w:r>
      <w:r w:rsidRPr="00452F5D">
        <w:rPr>
          <w:rFonts w:eastAsia="Cambria"/>
          <w:u w:val="single"/>
        </w:rPr>
        <w:t xml:space="preserve"> future </w:t>
      </w:r>
      <w:r w:rsidRPr="00452F5D">
        <w:rPr>
          <w:rFonts w:eastAsia="Cambria"/>
          <w:highlight w:val="cyan"/>
          <w:u w:val="single"/>
        </w:rPr>
        <w:t>emancipated society, because</w:t>
      </w:r>
      <w:r w:rsidRPr="00452F5D">
        <w:rPr>
          <w:rFonts w:eastAsia="Cambria"/>
          <w:u w:val="single"/>
        </w:rPr>
        <w:t xml:space="preserve"> human </w:t>
      </w:r>
      <w:r w:rsidRPr="00452F5D">
        <w:rPr>
          <w:rFonts w:eastAsia="Cambria"/>
          <w:highlight w:val="cyan"/>
          <w:u w:val="single"/>
        </w:rPr>
        <w:t>needs will expand</w:t>
      </w:r>
      <w:r w:rsidRPr="00452F5D">
        <w:rPr>
          <w:rFonts w:eastAsia="Cambria"/>
          <w:u w:val="single"/>
        </w:rPr>
        <w:t>.</w:t>
      </w:r>
      <w:r w:rsidRPr="00452F5D">
        <w:rPr>
          <w:rFonts w:eastAsia="Cambria"/>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025044C5" w14:textId="77777777" w:rsidR="005638C2" w:rsidRPr="00452F5D" w:rsidRDefault="005638C2" w:rsidP="005638C2">
      <w:pPr>
        <w:rPr>
          <w:rFonts w:eastAsia="Cambria"/>
          <w:sz w:val="14"/>
        </w:rPr>
      </w:pPr>
      <w:r w:rsidRPr="00452F5D">
        <w:rPr>
          <w:rFonts w:eastAsia="Cambria"/>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5C6ADCC9" w14:textId="77777777" w:rsidR="005638C2" w:rsidRPr="00452F5D" w:rsidRDefault="005638C2" w:rsidP="005638C2">
      <w:pPr>
        <w:rPr>
          <w:rFonts w:eastAsia="Cambria"/>
          <w:sz w:val="14"/>
        </w:rPr>
      </w:pPr>
      <w:r w:rsidRPr="00452F5D">
        <w:rPr>
          <w:rFonts w:eastAsia="Cambria"/>
          <w:sz w:val="14"/>
        </w:rPr>
        <w:t xml:space="preserve">J. C. Pan </w:t>
      </w:r>
    </w:p>
    <w:p w14:paraId="0AA4E3BC" w14:textId="77777777" w:rsidR="005638C2" w:rsidRPr="00452F5D" w:rsidRDefault="005638C2" w:rsidP="005638C2">
      <w:pPr>
        <w:rPr>
          <w:rFonts w:eastAsia="Cambria"/>
          <w:sz w:val="14"/>
        </w:rPr>
      </w:pPr>
      <w:r w:rsidRPr="00452F5D">
        <w:rPr>
          <w:rFonts w:eastAsia="Cambria"/>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72C15186" w14:textId="77777777" w:rsidR="005638C2" w:rsidRPr="00452F5D" w:rsidRDefault="005638C2" w:rsidP="005638C2">
      <w:pPr>
        <w:rPr>
          <w:rFonts w:eastAsia="Cambria"/>
          <w:sz w:val="14"/>
        </w:rPr>
      </w:pPr>
      <w:r w:rsidRPr="00452F5D">
        <w:rPr>
          <w:rFonts w:eastAsia="Cambria"/>
          <w:sz w:val="14"/>
        </w:rPr>
        <w:t xml:space="preserve">Alex Gourevitch </w:t>
      </w:r>
    </w:p>
    <w:p w14:paraId="7D6184A7" w14:textId="77777777" w:rsidR="005638C2" w:rsidRPr="00452F5D" w:rsidRDefault="005638C2" w:rsidP="005638C2">
      <w:pPr>
        <w:rPr>
          <w:rFonts w:eastAsia="Cambria"/>
          <w:sz w:val="14"/>
        </w:rPr>
      </w:pPr>
      <w:r w:rsidRPr="00452F5D">
        <w:rPr>
          <w:rFonts w:eastAsia="Cambria"/>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452F5D">
        <w:rPr>
          <w:rFonts w:eastAsia="Cambria"/>
          <w:highlight w:val="cyan"/>
          <w:u w:val="single"/>
        </w:rPr>
        <w:t>the idea that because work is necessary, it must be unfree</w:t>
      </w:r>
      <w:r w:rsidRPr="00452F5D">
        <w:rPr>
          <w:rFonts w:eastAsia="Cambria"/>
          <w:u w:val="single"/>
        </w:rPr>
        <w:t>.</w:t>
      </w:r>
    </w:p>
    <w:p w14:paraId="212AE7FE" w14:textId="77777777" w:rsidR="005638C2" w:rsidRPr="00452F5D" w:rsidRDefault="005638C2" w:rsidP="005638C2">
      <w:pPr>
        <w:rPr>
          <w:rFonts w:eastAsia="Cambria"/>
          <w:sz w:val="14"/>
        </w:rPr>
      </w:pPr>
      <w:r w:rsidRPr="00452F5D">
        <w:rPr>
          <w:rFonts w:eastAsia="Cambria"/>
          <w:u w:val="single"/>
        </w:rPr>
        <w:t xml:space="preserve">And I realized </w:t>
      </w:r>
      <w:r w:rsidRPr="00452F5D">
        <w:rPr>
          <w:rFonts w:eastAsia="Cambria"/>
          <w:b/>
          <w:bCs/>
          <w:highlight w:val="cyan"/>
          <w:u w:val="single"/>
        </w:rPr>
        <w:t>that’s just not true</w:t>
      </w:r>
      <w:r w:rsidRPr="00452F5D">
        <w:rPr>
          <w:rFonts w:eastAsia="Cambria"/>
          <w:u w:val="single"/>
        </w:rPr>
        <w:t xml:space="preserve">. Just because something’s necessary does not make it unfree; what’s necessary is also indeterminate. </w:t>
      </w:r>
      <w:r w:rsidRPr="00452F5D">
        <w:rPr>
          <w:rFonts w:eastAsia="Cambria"/>
          <w:highlight w:val="cyan"/>
          <w:u w:val="single"/>
        </w:rPr>
        <w:t>Some work has to be done, but which work</w:t>
      </w:r>
      <w:r w:rsidRPr="00452F5D">
        <w:rPr>
          <w:rFonts w:eastAsia="Cambria"/>
          <w:u w:val="single"/>
        </w:rPr>
        <w:t xml:space="preserve"> and </w:t>
      </w:r>
      <w:r w:rsidRPr="00452F5D">
        <w:rPr>
          <w:rFonts w:eastAsia="Cambria"/>
          <w:highlight w:val="cyan"/>
          <w:u w:val="single"/>
        </w:rPr>
        <w:t>under which conditions and by whom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0612AF5A" w14:textId="77777777" w:rsidR="005638C2" w:rsidRPr="003809AB" w:rsidRDefault="005638C2" w:rsidP="005638C2">
      <w:pPr>
        <w:ind w:left="720"/>
      </w:pPr>
    </w:p>
    <w:p w14:paraId="14081A3C" w14:textId="77777777" w:rsidR="005638C2" w:rsidRDefault="005638C2" w:rsidP="005638C2"/>
    <w:p w14:paraId="15E32A9E" w14:textId="77777777" w:rsidR="005638C2" w:rsidRPr="00571658" w:rsidRDefault="005638C2" w:rsidP="005638C2">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6E6B96D" w14:textId="77777777" w:rsidR="005638C2" w:rsidRPr="00731D52" w:rsidRDefault="005638C2" w:rsidP="005638C2">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C64761F" w14:textId="77777777" w:rsidR="005638C2" w:rsidRPr="00571658" w:rsidRDefault="005638C2" w:rsidP="005638C2">
      <w:pPr>
        <w:rPr>
          <w:sz w:val="16"/>
        </w:rPr>
      </w:pPr>
      <w:r w:rsidRPr="00571658">
        <w:rPr>
          <w:sz w:val="16"/>
        </w:rPr>
        <w:t>I. THE STRUGGLE FOR CIVIL RIGHTS AND LABOR RIGHTS ARE INEXTRICABLY LINKED</w:t>
      </w:r>
    </w:p>
    <w:p w14:paraId="55144FD6" w14:textId="77777777" w:rsidR="005638C2" w:rsidRPr="00571658" w:rsidRDefault="005638C2" w:rsidP="005638C2">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BE0A80">
        <w:rPr>
          <w:rStyle w:val="Emphasis"/>
          <w:highlight w:val="green"/>
        </w:rPr>
        <w:t>history</w:t>
      </w:r>
      <w:r w:rsidRPr="00731D52">
        <w:rPr>
          <w:rStyle w:val="Emphasis"/>
        </w:rPr>
        <w:t xml:space="preserve"> of unions</w:t>
      </w:r>
      <w:r w:rsidRPr="00571658">
        <w:rPr>
          <w:sz w:val="16"/>
        </w:rPr>
        <w:t xml:space="preserve"> and nonwhite, nonmale workers </w:t>
      </w:r>
      <w:r w:rsidRPr="00BE0A80">
        <w:rPr>
          <w:rStyle w:val="StyleUnderline"/>
          <w:highlight w:val="green"/>
        </w:rPr>
        <w:t xml:space="preserve">is not all </w:t>
      </w:r>
      <w:r w:rsidRPr="00571658">
        <w:rPr>
          <w:rStyle w:val="Emphasis"/>
        </w:rPr>
        <w:t>h</w:t>
      </w:r>
      <w:r w:rsidRPr="00731D52">
        <w:rPr>
          <w:rStyle w:val="Emphasis"/>
        </w:rPr>
        <w:t xml:space="preserve">earts and </w:t>
      </w:r>
      <w:r w:rsidRPr="00BE0A80">
        <w:rPr>
          <w:rStyle w:val="Emphasis"/>
          <w:highlight w:val="gree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0747B703" w14:textId="77777777" w:rsidR="005638C2" w:rsidRPr="00571658" w:rsidRDefault="005638C2" w:rsidP="005638C2">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BE0A80">
        <w:rPr>
          <w:rStyle w:val="StyleUnderline"/>
          <w:highlight w:val="green"/>
        </w:rPr>
        <w:t>unions have</w:t>
      </w:r>
      <w:r w:rsidRPr="00571658">
        <w:rPr>
          <w:sz w:val="16"/>
        </w:rPr>
        <w:t xml:space="preserve"> often </w:t>
      </w:r>
      <w:r w:rsidRPr="00BE0A80">
        <w:rPr>
          <w:rStyle w:val="StyleUnderline"/>
          <w:highlight w:val="green"/>
        </w:rPr>
        <w:t xml:space="preserve">been at the </w:t>
      </w:r>
      <w:r w:rsidRPr="00BE0A80">
        <w:rPr>
          <w:rStyle w:val="Emphasis"/>
          <w:highlight w:val="green"/>
        </w:rPr>
        <w:t>center</w:t>
      </w:r>
      <w:r w:rsidRPr="00BE0A80">
        <w:rPr>
          <w:rStyle w:val="StyleUnderline"/>
          <w:highlight w:val="gree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544A1A3" w14:textId="77777777" w:rsidR="005638C2" w:rsidRPr="00571658" w:rsidRDefault="005638C2" w:rsidP="005638C2">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BE0A80">
        <w:rPr>
          <w:rStyle w:val="Emphasis"/>
          <w:highlight w:val="green"/>
        </w:rPr>
        <w:t>Randolph</w:t>
      </w:r>
      <w:r w:rsidRPr="00BE0A80">
        <w:rPr>
          <w:rStyle w:val="StyleUnderline"/>
          <w:highlight w:val="green"/>
        </w:rPr>
        <w:t xml:space="preserve"> saw</w:t>
      </w:r>
      <w:r w:rsidRPr="00731D52">
        <w:rPr>
          <w:rStyle w:val="StyleUnderline"/>
        </w:rPr>
        <w:t xml:space="preserve"> the </w:t>
      </w:r>
      <w:r w:rsidRPr="00BE0A80">
        <w:rPr>
          <w:rStyle w:val="StyleUnderline"/>
          <w:highlight w:val="green"/>
        </w:rPr>
        <w:t>labor</w:t>
      </w:r>
      <w:r w:rsidRPr="00731D52">
        <w:rPr>
          <w:rStyle w:val="StyleUnderline"/>
        </w:rPr>
        <w:t xml:space="preserve"> movement</w:t>
      </w:r>
      <w:r w:rsidRPr="00571658">
        <w:rPr>
          <w:sz w:val="16"/>
        </w:rPr>
        <w:t xml:space="preserve"> working for white people </w:t>
      </w:r>
      <w:r w:rsidRPr="00BE0A80">
        <w:rPr>
          <w:rStyle w:val="StyleUnderline"/>
          <w:highlight w:val="green"/>
        </w:rPr>
        <w:t>and decided</w:t>
      </w:r>
      <w:r w:rsidRPr="00571658">
        <w:rPr>
          <w:sz w:val="16"/>
        </w:rPr>
        <w:t xml:space="preserve"> that </w:t>
      </w:r>
      <w:r w:rsidRPr="00BE0A80">
        <w:rPr>
          <w:rStyle w:val="StyleUnderline"/>
          <w:highlight w:val="green"/>
        </w:rPr>
        <w:t xml:space="preserve">the movement should work for </w:t>
      </w:r>
      <w:r w:rsidRPr="00BE0A80">
        <w:rPr>
          <w:rStyle w:val="Emphasis"/>
          <w:highlight w:val="gree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BE0A80">
        <w:rPr>
          <w:rStyle w:val="Emphasis"/>
          <w:highlight w:val="green"/>
        </w:rPr>
        <w:t>countless</w:t>
      </w:r>
      <w:r w:rsidRPr="00731D52">
        <w:rPr>
          <w:rStyle w:val="Emphasis"/>
        </w:rPr>
        <w:t xml:space="preserve"> other</w:t>
      </w:r>
      <w:r w:rsidRPr="00731D52">
        <w:rPr>
          <w:rStyle w:val="StyleUnderline"/>
        </w:rPr>
        <w:t xml:space="preserve"> labor leaders of color: Ella Baker, Cesar Chivez, Karen Lewis. These </w:t>
      </w:r>
      <w:r w:rsidRPr="00BE0A80">
        <w:rPr>
          <w:rStyle w:val="StyleUnderline"/>
          <w:highlight w:val="green"/>
        </w:rPr>
        <w:t xml:space="preserve">leaders realized the </w:t>
      </w:r>
      <w:r w:rsidRPr="00BE0A80">
        <w:rPr>
          <w:rStyle w:val="Emphasis"/>
          <w:highlight w:val="green"/>
        </w:rPr>
        <w:t>potential</w:t>
      </w:r>
      <w:r w:rsidRPr="00731D52">
        <w:rPr>
          <w:rStyle w:val="StyleUnderline"/>
        </w:rPr>
        <w:t xml:space="preserve"> that labor </w:t>
      </w:r>
      <w:r w:rsidRPr="00BE0A80">
        <w:rPr>
          <w:rStyle w:val="StyleUnderline"/>
          <w:highlight w:val="green"/>
        </w:rPr>
        <w:t>unions</w:t>
      </w:r>
      <w:r w:rsidRPr="00571658">
        <w:rPr>
          <w:sz w:val="16"/>
        </w:rPr>
        <w:t xml:space="preserve"> and collective action </w:t>
      </w:r>
      <w:r w:rsidRPr="00BE0A80">
        <w:rPr>
          <w:rStyle w:val="StyleUnderline"/>
          <w:highlight w:val="green"/>
        </w:rPr>
        <w:t xml:space="preserve">had for </w:t>
      </w:r>
      <w:r w:rsidRPr="00571658">
        <w:rPr>
          <w:rStyle w:val="Emphasis"/>
        </w:rPr>
        <w:t>advancing</w:t>
      </w:r>
      <w:r w:rsidRPr="00571658">
        <w:rPr>
          <w:sz w:val="16"/>
        </w:rPr>
        <w:t xml:space="preserve"> the civil rights and </w:t>
      </w:r>
      <w:r w:rsidRPr="00BE0A80">
        <w:rPr>
          <w:rStyle w:val="StyleUnderline"/>
          <w:highlight w:val="green"/>
        </w:rPr>
        <w:t>social justice</w:t>
      </w:r>
      <w:r w:rsidRPr="00571658">
        <w:rPr>
          <w:sz w:val="16"/>
        </w:rPr>
        <w:t xml:space="preserve"> movements of their time.</w:t>
      </w:r>
    </w:p>
    <w:p w14:paraId="14F9E939" w14:textId="77777777" w:rsidR="005638C2" w:rsidRPr="00571658" w:rsidRDefault="005638C2" w:rsidP="005638C2">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BE0A80">
        <w:rPr>
          <w:rStyle w:val="StyleUnderline"/>
          <w:highlight w:val="green"/>
        </w:rPr>
        <w:t>Unions</w:t>
      </w:r>
      <w:r w:rsidRPr="00731D52">
        <w:rPr>
          <w:rStyle w:val="StyleUnderline"/>
        </w:rPr>
        <w:t xml:space="preserve"> help </w:t>
      </w:r>
      <w:r w:rsidRPr="00BE0A80">
        <w:rPr>
          <w:rStyle w:val="Emphasis"/>
          <w:highlight w:val="green"/>
        </w:rPr>
        <w:t>reduce</w:t>
      </w:r>
      <w:r w:rsidRPr="00731D52">
        <w:rPr>
          <w:rStyle w:val="StyleUnderline"/>
        </w:rPr>
        <w:t xml:space="preserve"> gender and racial/ethnic </w:t>
      </w:r>
      <w:r w:rsidRPr="00BE0A80">
        <w:rPr>
          <w:rStyle w:val="Emphasis"/>
          <w:highlight w:val="gree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BE0A80">
        <w:rPr>
          <w:rStyle w:val="StyleUnderline"/>
          <w:highlight w:val="green"/>
        </w:rPr>
        <w:t xml:space="preserve">unions provide </w:t>
      </w:r>
      <w:r w:rsidRPr="00BE0A80">
        <w:rPr>
          <w:rStyle w:val="Emphasis"/>
          <w:highlight w:val="green"/>
        </w:rPr>
        <w:t>protection</w:t>
      </w:r>
      <w:r w:rsidRPr="00571658">
        <w:rPr>
          <w:rStyle w:val="Emphasis"/>
        </w:rPr>
        <w:t xml:space="preserve"> against termination</w:t>
      </w:r>
      <w:r w:rsidRPr="00571658">
        <w:rPr>
          <w:rStyle w:val="StyleUnderline"/>
        </w:rPr>
        <w:t xml:space="preserve">. This allows </w:t>
      </w:r>
      <w:r w:rsidRPr="00BE0A80">
        <w:rPr>
          <w:rStyle w:val="StyleUnderline"/>
          <w:highlight w:val="green"/>
        </w:rPr>
        <w:t>workers</w:t>
      </w:r>
      <w:r w:rsidRPr="00571658">
        <w:rPr>
          <w:rStyle w:val="StyleUnderline"/>
        </w:rPr>
        <w:t xml:space="preserve"> to </w:t>
      </w:r>
      <w:r w:rsidRPr="00BE0A80">
        <w:rPr>
          <w:rStyle w:val="Emphasis"/>
          <w:highlight w:val="green"/>
        </w:rPr>
        <w:t>raise concerns</w:t>
      </w:r>
      <w:r w:rsidRPr="00571658">
        <w:rPr>
          <w:rStyle w:val="StyleUnderline"/>
        </w:rPr>
        <w:t xml:space="preserve"> about subjects that </w:t>
      </w:r>
      <w:r w:rsidRPr="00BE0A80">
        <w:rPr>
          <w:rStyle w:val="StyleUnderline"/>
          <w:highlight w:val="green"/>
        </w:rPr>
        <w:t xml:space="preserve">they </w:t>
      </w:r>
      <w:r w:rsidRPr="00BE0A80">
        <w:rPr>
          <w:rStyle w:val="Emphasis"/>
          <w:highlight w:val="green"/>
        </w:rPr>
        <w:t>may not</w:t>
      </w:r>
      <w:r w:rsidRPr="00BE0A80">
        <w:rPr>
          <w:rStyle w:val="StyleUnderline"/>
          <w:highlight w:val="gree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274DE9D" w14:textId="77777777" w:rsidR="005638C2" w:rsidRPr="00571658" w:rsidRDefault="005638C2" w:rsidP="005638C2">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BE0A80">
        <w:rPr>
          <w:rStyle w:val="StyleUnderline"/>
          <w:highlight w:val="green"/>
        </w:rPr>
        <w:t>unions</w:t>
      </w:r>
      <w:r w:rsidRPr="00571658">
        <w:rPr>
          <w:sz w:val="16"/>
        </w:rPr>
        <w:t xml:space="preserve"> are motivated to </w:t>
      </w:r>
      <w:r w:rsidRPr="00BE0A80">
        <w:rPr>
          <w:rStyle w:val="StyleUnderline"/>
          <w:highlight w:val="green"/>
        </w:rPr>
        <w:t xml:space="preserve">recruit </w:t>
      </w:r>
      <w:r w:rsidRPr="00BE0A80">
        <w:rPr>
          <w:rStyle w:val="Emphasis"/>
          <w:highlight w:val="green"/>
        </w:rPr>
        <w:t>workers</w:t>
      </w:r>
      <w:r w:rsidRPr="00571658">
        <w:rPr>
          <w:rStyle w:val="Emphasis"/>
        </w:rPr>
        <w:t xml:space="preserve"> of color</w:t>
      </w:r>
      <w:r w:rsidRPr="00BE0A80">
        <w:rPr>
          <w:rStyle w:val="StyleUnderline"/>
          <w:highlight w:val="green"/>
        </w:rPr>
        <w:t xml:space="preserve"> to get </w:t>
      </w:r>
      <w:r w:rsidRPr="00571658">
        <w:rPr>
          <w:rStyle w:val="Emphasis"/>
        </w:rPr>
        <w:t xml:space="preserve">majority </w:t>
      </w:r>
      <w:r w:rsidRPr="00BE0A80">
        <w:rPr>
          <w:rStyle w:val="Emphasis"/>
          <w:highlight w:val="green"/>
        </w:rPr>
        <w:t>status</w:t>
      </w:r>
      <w:r w:rsidRPr="00571658">
        <w:rPr>
          <w:sz w:val="16"/>
        </w:rPr>
        <w:t xml:space="preserve"> in racially diverse labor sectors. </w:t>
      </w:r>
      <w:r w:rsidRPr="00571658">
        <w:rPr>
          <w:rStyle w:val="StyleUnderline"/>
        </w:rPr>
        <w:t xml:space="preserve">Therefore </w:t>
      </w:r>
      <w:r w:rsidRPr="00BE0A80">
        <w:rPr>
          <w:rStyle w:val="StyleUnderline"/>
          <w:highlight w:val="green"/>
        </w:rPr>
        <w:t xml:space="preserve">unions have an </w:t>
      </w:r>
      <w:r w:rsidRPr="00BE0A80">
        <w:rPr>
          <w:rStyle w:val="Emphasis"/>
          <w:highlight w:val="green"/>
        </w:rPr>
        <w:t>incentive</w:t>
      </w:r>
      <w:r w:rsidRPr="00BE0A80">
        <w:rPr>
          <w:rStyle w:val="StyleUnderline"/>
          <w:highlight w:val="green"/>
        </w:rPr>
        <w:t xml:space="preserve"> to mitigate</w:t>
      </w:r>
      <w:r w:rsidRPr="00571658">
        <w:rPr>
          <w:rStyle w:val="StyleUnderline"/>
        </w:rPr>
        <w:t xml:space="preserve"> racial </w:t>
      </w:r>
      <w:r w:rsidRPr="00BE0A80">
        <w:rPr>
          <w:rStyle w:val="StyleUnderline"/>
          <w:highlight w:val="gree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688CFBA2" w14:textId="77777777" w:rsidR="005638C2" w:rsidRDefault="005638C2" w:rsidP="005638C2">
      <w:pPr>
        <w:rPr>
          <w:sz w:val="16"/>
        </w:rPr>
      </w:pPr>
    </w:p>
    <w:p w14:paraId="039E6473" w14:textId="77777777" w:rsidR="005638C2" w:rsidRPr="00FC7D84" w:rsidRDefault="005638C2" w:rsidP="005638C2">
      <w:pPr>
        <w:pStyle w:val="Heading4"/>
        <w:rPr>
          <w:rStyle w:val="Heading4Char"/>
        </w:rPr>
      </w:pPr>
      <w:r>
        <w:t xml:space="preserve">Unions </w:t>
      </w:r>
      <w:r w:rsidRPr="003F6168">
        <w:rPr>
          <w:u w:val="single"/>
        </w:rPr>
        <w:t>mitigate</w:t>
      </w:r>
      <w:r>
        <w:t xml:space="preserve"> racism at both the individual </w:t>
      </w:r>
      <w:r>
        <w:rPr>
          <w:u w:val="single"/>
        </w:rPr>
        <w:t>and</w:t>
      </w:r>
      <w:r>
        <w:t xml:space="preserve"> the societal level.</w:t>
      </w:r>
    </w:p>
    <w:p w14:paraId="6E804726" w14:textId="77777777" w:rsidR="005638C2" w:rsidRPr="00FC7D84" w:rsidRDefault="005638C2" w:rsidP="005638C2">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4A365F8F" w14:textId="77777777" w:rsidR="005638C2" w:rsidRPr="00FC7D84" w:rsidRDefault="005638C2" w:rsidP="005638C2">
      <w:pPr>
        <w:rPr>
          <w:rStyle w:val="Heading4Char"/>
        </w:rPr>
      </w:pPr>
      <w:r w:rsidRPr="003F6168">
        <w:rPr>
          <w:sz w:val="16"/>
        </w:rPr>
        <w:t>Results</w:t>
      </w:r>
    </w:p>
    <w:p w14:paraId="22FCDA60" w14:textId="77777777" w:rsidR="005638C2" w:rsidRPr="00FC7D84" w:rsidRDefault="005638C2" w:rsidP="005638C2">
      <w:pPr>
        <w:rPr>
          <w:rStyle w:val="Heading4Char"/>
        </w:rPr>
      </w:pPr>
      <w:r w:rsidRPr="003F6168">
        <w:rPr>
          <w:sz w:val="16"/>
        </w:rPr>
        <w:t>Union Membership Is Associated with Lower Racial Resentment among Whites</w:t>
      </w:r>
    </w:p>
    <w:p w14:paraId="59525E27" w14:textId="77777777" w:rsidR="005638C2" w:rsidRPr="00FC7D84" w:rsidRDefault="005638C2" w:rsidP="005638C2">
      <w:pPr>
        <w:rPr>
          <w:rStyle w:val="Heading4Char"/>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6F3935">
        <w:rPr>
          <w:rStyle w:val="Emphasis"/>
          <w:highlight w:val="green"/>
        </w:rPr>
        <w:t>membership</w:t>
      </w:r>
      <w:r w:rsidRPr="006F3935">
        <w:rPr>
          <w:rStyle w:val="StyleUnderline"/>
          <w:highlight w:val="green"/>
        </w:rPr>
        <w:t xml:space="preserve"> is</w:t>
      </w:r>
      <w:r w:rsidRPr="001261EA">
        <w:rPr>
          <w:rStyle w:val="StyleUnderline"/>
        </w:rPr>
        <w:t xml:space="preserve"> negatively </w:t>
      </w:r>
      <w:r w:rsidRPr="006F3935">
        <w:rPr>
          <w:rStyle w:val="StyleUnderline"/>
          <w:highlight w:val="green"/>
        </w:rPr>
        <w:t xml:space="preserve">associated with </w:t>
      </w:r>
      <w:r w:rsidRPr="001261EA">
        <w:rPr>
          <w:rStyle w:val="Emphasis"/>
        </w:rPr>
        <w:t>r</w:t>
      </w:r>
      <w:r w:rsidRPr="003F6168">
        <w:rPr>
          <w:rStyle w:val="Emphasis"/>
        </w:rPr>
        <w:t xml:space="preserve">acial </w:t>
      </w:r>
      <w:r w:rsidRPr="006F3935">
        <w:rPr>
          <w:rStyle w:val="Emphasis"/>
          <w:highlight w:val="gree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6F3935">
        <w:rPr>
          <w:rStyle w:val="StyleUnderline"/>
          <w:highlight w:val="green"/>
        </w:rPr>
        <w:t>The magnitude</w:t>
      </w:r>
      <w:r w:rsidRPr="003F6168">
        <w:rPr>
          <w:rStyle w:val="StyleUnderline"/>
        </w:rPr>
        <w:t xml:space="preserve"> of this</w:t>
      </w:r>
      <w:r w:rsidRPr="003F6168">
        <w:rPr>
          <w:sz w:val="16"/>
        </w:rPr>
        <w:t xml:space="preserve"> relationship </w:t>
      </w:r>
      <w:r w:rsidRPr="006F3935">
        <w:rPr>
          <w:rStyle w:val="StyleUnderline"/>
          <w:highlight w:val="green"/>
        </w:rPr>
        <w:t xml:space="preserve">is </w:t>
      </w:r>
      <w:r w:rsidRPr="006F3935">
        <w:rPr>
          <w:rStyle w:val="Emphasis"/>
          <w:highlight w:val="green"/>
        </w:rPr>
        <w:t>substantial</w:t>
      </w:r>
      <w:r w:rsidRPr="003F6168">
        <w:rPr>
          <w:sz w:val="16"/>
        </w:rPr>
        <w:t>—</w:t>
      </w:r>
      <w:r w:rsidRPr="006F3935">
        <w:rPr>
          <w:rStyle w:val="StyleUnderline"/>
          <w:highlight w:val="green"/>
        </w:rPr>
        <w:t>rivaling</w:t>
      </w:r>
      <w:r w:rsidRPr="003F6168">
        <w:rPr>
          <w:sz w:val="16"/>
        </w:rPr>
        <w:t xml:space="preserve"> or surpassing </w:t>
      </w:r>
      <w:r w:rsidRPr="003F6168">
        <w:rPr>
          <w:rStyle w:val="StyleUnderline"/>
        </w:rPr>
        <w:t xml:space="preserve">other demographic </w:t>
      </w:r>
      <w:r w:rsidRPr="006F3935">
        <w:rPr>
          <w:rStyle w:val="StyleUnderline"/>
          <w:highlight w:val="green"/>
        </w:rPr>
        <w:t xml:space="preserve">variables that </w:t>
      </w:r>
      <w:r w:rsidRPr="001261EA">
        <w:rPr>
          <w:rStyle w:val="Emphasis"/>
        </w:rPr>
        <w:t>s</w:t>
      </w:r>
      <w:r w:rsidRPr="003F6168">
        <w:rPr>
          <w:rStyle w:val="Emphasis"/>
        </w:rPr>
        <w:t xml:space="preserve">trongly </w:t>
      </w:r>
      <w:r w:rsidRPr="006F3935">
        <w:rPr>
          <w:rStyle w:val="Emphasis"/>
          <w:highlight w:val="green"/>
        </w:rPr>
        <w:t>structure</w:t>
      </w:r>
      <w:r w:rsidRPr="003F6168">
        <w:rPr>
          <w:rStyle w:val="StyleUnderline"/>
        </w:rPr>
        <w:t xml:space="preserve"> mass </w:t>
      </w:r>
      <w:r w:rsidRPr="006F3935">
        <w:rPr>
          <w:rStyle w:val="StyleUnderline"/>
          <w:highlight w:val="gree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47F2F0BC" w14:textId="77777777" w:rsidR="005638C2" w:rsidRPr="00FC7D84" w:rsidRDefault="005638C2" w:rsidP="005638C2">
      <w:pPr>
        <w:rPr>
          <w:rStyle w:val="Heading4Char"/>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4E0A2BB8" w14:textId="77777777" w:rsidR="005638C2" w:rsidRPr="00FC7D84" w:rsidRDefault="005638C2" w:rsidP="005638C2">
      <w:pPr>
        <w:rPr>
          <w:rStyle w:val="Heading4Char"/>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73C205C" w14:textId="77777777" w:rsidR="005638C2" w:rsidRPr="00FC7D84" w:rsidRDefault="005638C2" w:rsidP="005638C2">
      <w:pPr>
        <w:rPr>
          <w:rStyle w:val="Heading4Char"/>
        </w:rPr>
      </w:pPr>
      <w:r w:rsidRPr="003F6168">
        <w:rPr>
          <w:sz w:val="16"/>
        </w:rPr>
        <w:t>Panel Results</w:t>
      </w:r>
    </w:p>
    <w:p w14:paraId="58B2668D" w14:textId="77777777" w:rsidR="005638C2" w:rsidRPr="00FC7D84" w:rsidRDefault="005638C2" w:rsidP="005638C2">
      <w:pPr>
        <w:rPr>
          <w:rStyle w:val="Heading4Char"/>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F151640" w14:textId="77777777" w:rsidR="005638C2" w:rsidRPr="00FC7D84" w:rsidRDefault="005638C2" w:rsidP="005638C2">
      <w:pPr>
        <w:rPr>
          <w:rStyle w:val="Heading4Char"/>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6F3935">
        <w:rPr>
          <w:rStyle w:val="StyleUnderline"/>
          <w:highlight w:val="green"/>
        </w:rPr>
        <w:t xml:space="preserve">effects of </w:t>
      </w:r>
      <w:r w:rsidRPr="006F3935">
        <w:rPr>
          <w:rStyle w:val="Emphasis"/>
          <w:highlight w:val="green"/>
        </w:rPr>
        <w:t>past</w:t>
      </w:r>
      <w:r w:rsidRPr="003F6168">
        <w:rPr>
          <w:rStyle w:val="StyleUnderline"/>
        </w:rPr>
        <w:t xml:space="preserve"> union </w:t>
      </w:r>
      <w:r w:rsidRPr="006F3935">
        <w:rPr>
          <w:rStyle w:val="StyleUnderline"/>
          <w:highlight w:val="green"/>
        </w:rPr>
        <w:t xml:space="preserve">membership </w:t>
      </w:r>
      <w:r w:rsidRPr="006F3935">
        <w:rPr>
          <w:rStyle w:val="Emphasis"/>
          <w:highlight w:val="green"/>
        </w:rPr>
        <w:t>persist</w:t>
      </w:r>
      <w:r w:rsidRPr="003F6168">
        <w:rPr>
          <w:sz w:val="16"/>
        </w:rPr>
        <w:t>, as was also suggested by our cross-sectional analysis presented earlier.</w:t>
      </w:r>
    </w:p>
    <w:p w14:paraId="770365B8" w14:textId="77777777" w:rsidR="005638C2" w:rsidRPr="00FC7D84" w:rsidRDefault="005638C2" w:rsidP="005638C2">
      <w:pPr>
        <w:rPr>
          <w:rStyle w:val="Heading4Char"/>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58624731" w14:textId="77777777" w:rsidR="005638C2" w:rsidRPr="00FC7D84" w:rsidRDefault="005638C2" w:rsidP="005638C2">
      <w:pPr>
        <w:rPr>
          <w:rStyle w:val="Heading4Char"/>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6F3935">
        <w:rPr>
          <w:rStyle w:val="StyleUnderline"/>
          <w:highlight w:val="green"/>
        </w:rPr>
        <w:t xml:space="preserve">across </w:t>
      </w:r>
      <w:r w:rsidRPr="006F3935">
        <w:rPr>
          <w:rStyle w:val="Emphasis"/>
          <w:highlight w:val="green"/>
        </w:rPr>
        <w:t>all</w:t>
      </w:r>
      <w:r w:rsidRPr="003F6168">
        <w:rPr>
          <w:rStyle w:val="StyleUnderline"/>
        </w:rPr>
        <w:t xml:space="preserve"> of our </w:t>
      </w:r>
      <w:r w:rsidRPr="006F3935">
        <w:rPr>
          <w:rStyle w:val="Emphasis"/>
          <w:highlight w:val="green"/>
        </w:rPr>
        <w:t>panel</w:t>
      </w:r>
      <w:r w:rsidRPr="003F6168">
        <w:rPr>
          <w:rStyle w:val="StyleUnderline"/>
        </w:rPr>
        <w:t xml:space="preserve"> result</w:t>
      </w:r>
      <w:r w:rsidRPr="006F3935">
        <w:rPr>
          <w:rStyle w:val="Emphasis"/>
          <w:highlight w:val="green"/>
        </w:rPr>
        <w:t>s</w:t>
      </w:r>
      <w:r w:rsidRPr="003F6168">
        <w:rPr>
          <w:sz w:val="16"/>
        </w:rPr>
        <w:t xml:space="preserve">, we observe that </w:t>
      </w:r>
      <w:r w:rsidRPr="003F6168">
        <w:rPr>
          <w:rStyle w:val="StyleUnderline"/>
        </w:rPr>
        <w:t xml:space="preserve">union </w:t>
      </w:r>
      <w:r w:rsidRPr="006F3935">
        <w:rPr>
          <w:rStyle w:val="StyleUnderline"/>
          <w:highlight w:val="green"/>
        </w:rPr>
        <w:t xml:space="preserve">membership </w:t>
      </w:r>
      <w:r w:rsidRPr="006F3935">
        <w:rPr>
          <w:rStyle w:val="Emphasis"/>
          <w:highlight w:val="green"/>
        </w:rPr>
        <w:t>has an effect</w:t>
      </w:r>
      <w:r w:rsidRPr="003F6168">
        <w:rPr>
          <w:sz w:val="16"/>
        </w:rPr>
        <w:t xml:space="preserve"> between 4.1 and 5.5% of the range of the racial resentment index.</w:t>
      </w:r>
    </w:p>
    <w:p w14:paraId="4D520CAD" w14:textId="77777777" w:rsidR="005638C2" w:rsidRPr="00FC7D84" w:rsidRDefault="005638C2" w:rsidP="005638C2">
      <w:pPr>
        <w:rPr>
          <w:rStyle w:val="Heading4Char"/>
        </w:rPr>
      </w:pPr>
      <w:r w:rsidRPr="003F6168">
        <w:rPr>
          <w:sz w:val="16"/>
        </w:rPr>
        <w:t>Union Membership Is Associated with Support for Policies That Benefit African Americans</w:t>
      </w:r>
    </w:p>
    <w:p w14:paraId="5FBD1593" w14:textId="77777777" w:rsidR="005638C2" w:rsidRPr="00FC7D84" w:rsidRDefault="005638C2" w:rsidP="005638C2">
      <w:pPr>
        <w:rPr>
          <w:rStyle w:val="Heading4Char"/>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3F1823D" w14:textId="77777777" w:rsidR="005638C2" w:rsidRPr="00FC7D84" w:rsidRDefault="005638C2" w:rsidP="005638C2">
      <w:pPr>
        <w:rPr>
          <w:rStyle w:val="Heading4Char"/>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131E5633" w14:textId="77777777" w:rsidR="005638C2" w:rsidRPr="00FC7D84" w:rsidRDefault="005638C2" w:rsidP="005638C2">
      <w:pPr>
        <w:rPr>
          <w:rStyle w:val="Heading4Char"/>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0DDD95B5" w14:textId="77777777" w:rsidR="005638C2" w:rsidRPr="00FC7D84" w:rsidRDefault="005638C2" w:rsidP="005638C2">
      <w:pPr>
        <w:rPr>
          <w:rStyle w:val="Heading4Char"/>
        </w:rPr>
      </w:pPr>
      <w:r w:rsidRPr="003F6168">
        <w:rPr>
          <w:sz w:val="16"/>
        </w:rPr>
        <w:t>Alternative Mechanisms</w:t>
      </w:r>
    </w:p>
    <w:p w14:paraId="08C4F68E" w14:textId="77777777" w:rsidR="005638C2" w:rsidRPr="00FC7D84" w:rsidRDefault="005638C2" w:rsidP="005638C2">
      <w:pPr>
        <w:rPr>
          <w:rStyle w:val="Heading4Char"/>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0733691A" w14:textId="77777777" w:rsidR="005638C2" w:rsidRPr="00FC7D84" w:rsidRDefault="005638C2" w:rsidP="005638C2">
      <w:pPr>
        <w:rPr>
          <w:rStyle w:val="Heading4Char"/>
        </w:rPr>
      </w:pPr>
      <w:r w:rsidRPr="003F6168">
        <w:rPr>
          <w:sz w:val="16"/>
        </w:rPr>
        <w:t xml:space="preserve">Second, rather than a specific effect on racial attitudes, </w:t>
      </w:r>
      <w:r w:rsidRPr="006F3935">
        <w:rPr>
          <w:rStyle w:val="StyleUnderline"/>
          <w:highlight w:val="green"/>
        </w:rPr>
        <w:t>unions</w:t>
      </w:r>
      <w:r w:rsidRPr="003F6168">
        <w:rPr>
          <w:sz w:val="16"/>
        </w:rPr>
        <w:t xml:space="preserve"> may </w:t>
      </w:r>
      <w:r w:rsidRPr="006F3935">
        <w:rPr>
          <w:rStyle w:val="StyleUnderline"/>
          <w:highlight w:val="green"/>
        </w:rPr>
        <w:t xml:space="preserve">increase </w:t>
      </w:r>
      <w:r w:rsidRPr="006F3935">
        <w:rPr>
          <w:rStyle w:val="Emphasis"/>
          <w:highlight w:val="gree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5A53B0CF" w14:textId="77777777" w:rsidR="005638C2" w:rsidRPr="00FC7D84" w:rsidRDefault="005638C2" w:rsidP="005638C2">
      <w:pPr>
        <w:rPr>
          <w:rStyle w:val="Heading4Char"/>
        </w:rPr>
      </w:pPr>
      <w:r w:rsidRPr="003F6168">
        <w:rPr>
          <w:sz w:val="16"/>
        </w:rPr>
        <w:t>Conclusion</w:t>
      </w:r>
    </w:p>
    <w:p w14:paraId="57B2CF0A" w14:textId="77777777" w:rsidR="005638C2" w:rsidRPr="00FC7D84" w:rsidRDefault="005638C2" w:rsidP="005638C2">
      <w:pPr>
        <w:rPr>
          <w:rStyle w:val="Heading4Char"/>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6F3935">
        <w:rPr>
          <w:rStyle w:val="StyleUnderline"/>
          <w:highlight w:val="green"/>
        </w:rPr>
        <w:t>This</w:t>
      </w:r>
      <w:r w:rsidRPr="003F6168">
        <w:rPr>
          <w:rStyle w:val="StyleUnderline"/>
        </w:rPr>
        <w:t xml:space="preserve"> study </w:t>
      </w:r>
      <w:r w:rsidRPr="006F3935">
        <w:rPr>
          <w:rStyle w:val="StyleUnderline"/>
          <w:highlight w:val="green"/>
        </w:rPr>
        <w:t xml:space="preserve">provides the </w:t>
      </w:r>
      <w:r w:rsidRPr="006F3935">
        <w:rPr>
          <w:rStyle w:val="Emphasis"/>
          <w:highlight w:val="green"/>
        </w:rPr>
        <w:t>first</w:t>
      </w:r>
      <w:r w:rsidRPr="003F6168">
        <w:rPr>
          <w:rStyle w:val="Emphasis"/>
        </w:rPr>
        <w:t xml:space="preserve"> quantitative </w:t>
      </w:r>
      <w:r w:rsidRPr="006F3935">
        <w:rPr>
          <w:rStyle w:val="Emphasis"/>
          <w:highlight w:val="gree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01BD844F" w14:textId="77777777" w:rsidR="005638C2" w:rsidRPr="00FC7D84" w:rsidRDefault="005638C2" w:rsidP="005638C2">
      <w:pPr>
        <w:rPr>
          <w:rStyle w:val="Heading4Char"/>
        </w:rPr>
      </w:pPr>
      <w:r w:rsidRPr="003F6168">
        <w:rPr>
          <w:sz w:val="16"/>
        </w:rPr>
        <w:t xml:space="preserve">Our mediation analysis in SI Appendix 11 further suggests that </w:t>
      </w:r>
      <w:r w:rsidRPr="006F3935">
        <w:rPr>
          <w:rStyle w:val="StyleUnderline"/>
          <w:highlight w:val="green"/>
        </w:rPr>
        <w:t xml:space="preserve">the </w:t>
      </w:r>
      <w:r w:rsidRPr="006F3935">
        <w:rPr>
          <w:rStyle w:val="Emphasis"/>
          <w:highlight w:val="green"/>
        </w:rPr>
        <w:t>Democratic Party</w:t>
      </w:r>
      <w:r w:rsidRPr="006F3935">
        <w:rPr>
          <w:rStyle w:val="StyleUnderline"/>
          <w:highlight w:val="green"/>
        </w:rPr>
        <w:t xml:space="preserve"> may be a</w:t>
      </w:r>
      <w:r w:rsidRPr="003F6168">
        <w:rPr>
          <w:rStyle w:val="StyleUnderline"/>
        </w:rPr>
        <w:t xml:space="preserve">n important </w:t>
      </w:r>
      <w:r w:rsidRPr="006F3935">
        <w:rPr>
          <w:rStyle w:val="StyleUnderline"/>
          <w:highlight w:val="gree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6F3935">
        <w:rPr>
          <w:rStyle w:val="Emphasis"/>
          <w:highlight w:val="green"/>
        </w:rPr>
        <w:t>leaders</w:t>
      </w:r>
      <w:r w:rsidRPr="006F3935">
        <w:rPr>
          <w:rStyle w:val="StyleUnderline"/>
          <w:highlight w:val="green"/>
        </w:rPr>
        <w:t>, have</w:t>
      </w:r>
      <w:r w:rsidRPr="003F6168">
        <w:rPr>
          <w:rStyle w:val="StyleUnderline"/>
        </w:rPr>
        <w:t xml:space="preserve"> strategic</w:t>
      </w:r>
      <w:r w:rsidRPr="003F6168">
        <w:rPr>
          <w:sz w:val="16"/>
        </w:rPr>
        <w:t xml:space="preserve"> and ideological </w:t>
      </w:r>
      <w:r w:rsidRPr="006F3935">
        <w:rPr>
          <w:rStyle w:val="StyleUnderline"/>
          <w:highlight w:val="green"/>
        </w:rPr>
        <w:t xml:space="preserve">incentives to promote </w:t>
      </w:r>
      <w:r w:rsidRPr="001261EA">
        <w:rPr>
          <w:rStyle w:val="Emphasis"/>
        </w:rPr>
        <w:t>r</w:t>
      </w:r>
      <w:r w:rsidRPr="003F6168">
        <w:rPr>
          <w:rStyle w:val="Emphasis"/>
        </w:rPr>
        <w:t xml:space="preserve">acial </w:t>
      </w:r>
      <w:r w:rsidRPr="006F3935">
        <w:rPr>
          <w:rStyle w:val="Emphasis"/>
          <w:highlight w:val="gree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4B245CA8" w14:textId="687A687B" w:rsidR="005638C2" w:rsidRPr="005638C2" w:rsidRDefault="005638C2" w:rsidP="005638C2">
      <w:pPr>
        <w:rPr>
          <w:rFonts w:eastAsiaTheme="majorEastAsia" w:cstheme="majorBidi"/>
          <w:b/>
          <w:iCs/>
          <w:sz w:val="2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6F3935">
        <w:rPr>
          <w:rStyle w:val="StyleUnderline"/>
          <w:highlight w:val="green"/>
        </w:rPr>
        <w:t>labor</w:t>
      </w:r>
      <w:r w:rsidRPr="003F6168">
        <w:rPr>
          <w:rStyle w:val="StyleUnderline"/>
        </w:rPr>
        <w:t xml:space="preserve"> movement </w:t>
      </w:r>
      <w:r w:rsidRPr="006F3935">
        <w:rPr>
          <w:rStyle w:val="StyleUnderline"/>
          <w:highlight w:val="green"/>
        </w:rPr>
        <w:t xml:space="preserve">plays a </w:t>
      </w:r>
      <w:r w:rsidRPr="001261EA">
        <w:rPr>
          <w:rStyle w:val="Emphasis"/>
        </w:rPr>
        <w:t>b</w:t>
      </w:r>
      <w:r w:rsidRPr="003F6168">
        <w:rPr>
          <w:rStyle w:val="Emphasis"/>
        </w:rPr>
        <w:t xml:space="preserve">roader </w:t>
      </w:r>
      <w:r w:rsidRPr="006F3935">
        <w:rPr>
          <w:rStyle w:val="Emphasis"/>
          <w:highlight w:val="gree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6F3935">
        <w:rPr>
          <w:rStyle w:val="Emphasis"/>
          <w:highlight w:val="green"/>
        </w:rPr>
        <w:t>p</w:t>
      </w:r>
      <w:r w:rsidRPr="003F6168">
        <w:rPr>
          <w:sz w:val="16"/>
        </w:rPr>
        <w:t xml:space="preserve">olitical </w:t>
      </w:r>
      <w:r w:rsidRPr="006F3935">
        <w:rPr>
          <w:rStyle w:val="Emphasis"/>
          <w:highlight w:val="green"/>
        </w:rPr>
        <w:t>a</w:t>
      </w:r>
      <w:r w:rsidRPr="003F6168">
        <w:rPr>
          <w:sz w:val="16"/>
        </w:rPr>
        <w:t xml:space="preserve">ction </w:t>
      </w:r>
      <w:r w:rsidRPr="006F3935">
        <w:rPr>
          <w:rStyle w:val="Emphasis"/>
          <w:highlight w:val="green"/>
        </w:rPr>
        <w:t>c</w:t>
      </w:r>
      <w:r w:rsidRPr="003F6168">
        <w:rPr>
          <w:sz w:val="16"/>
        </w:rPr>
        <w:t>ommittee</w:t>
      </w:r>
      <w:r w:rsidRPr="006F3935">
        <w:rPr>
          <w:rStyle w:val="Emphasis"/>
          <w:highlight w:val="green"/>
        </w:rPr>
        <w:t>s</w:t>
      </w:r>
      <w:r w:rsidRPr="003F6168">
        <w:rPr>
          <w:sz w:val="16"/>
        </w:rPr>
        <w:t xml:space="preserve"> (PACs) spend substantial amounts in support of Democratic candidates, and both these PACs and union organizations more broadly </w:t>
      </w:r>
      <w:r w:rsidRPr="006F3935">
        <w:rPr>
          <w:rStyle w:val="StyleUnderline"/>
          <w:highlight w:val="green"/>
        </w:rPr>
        <w:t xml:space="preserve">have been </w:t>
      </w:r>
      <w:r w:rsidRPr="006F3935">
        <w:rPr>
          <w:rStyle w:val="Emphasis"/>
          <w:highlight w:val="green"/>
        </w:rPr>
        <w:t>critical</w:t>
      </w:r>
      <w:r w:rsidRPr="003F6168">
        <w:rPr>
          <w:rStyle w:val="StyleUnderline"/>
        </w:rPr>
        <w:t xml:space="preserve"> in fighting </w:t>
      </w:r>
      <w:r w:rsidRPr="006F3935">
        <w:rPr>
          <w:rStyle w:val="StyleUnderline"/>
          <w:highlight w:val="gree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6F3935">
        <w:rPr>
          <w:rStyle w:val="Emphasis"/>
          <w:highlight w:val="gree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6F3935">
        <w:rPr>
          <w:rStyle w:val="StyleUnderline"/>
          <w:highlight w:val="green"/>
        </w:rPr>
        <w:t xml:space="preserve"> against discrimination</w:t>
      </w:r>
      <w:r w:rsidRPr="003F6168">
        <w:rPr>
          <w:rStyle w:val="StyleUnderline"/>
        </w:rPr>
        <w:t xml:space="preserve"> and harassment</w:t>
      </w:r>
      <w:r w:rsidRPr="003F6168">
        <w:rPr>
          <w:sz w:val="16"/>
        </w:rPr>
        <w:t xml:space="preserve"> (Andrias 2017).</w:t>
      </w:r>
    </w:p>
    <w:p w14:paraId="2EB86F6E" w14:textId="2B048BF8" w:rsidR="005638C2" w:rsidRPr="008A68CD" w:rsidRDefault="005638C2" w:rsidP="005638C2">
      <w:pPr>
        <w:pStyle w:val="Heading3"/>
      </w:pPr>
      <w:r>
        <w:t>OFF</w:t>
      </w:r>
    </w:p>
    <w:p w14:paraId="7497886E" w14:textId="77777777" w:rsidR="005638C2" w:rsidRPr="00381035" w:rsidRDefault="005638C2" w:rsidP="005638C2">
      <w:pPr>
        <w:pStyle w:val="Heading4"/>
        <w:rPr>
          <w:rStyle w:val="StyleUnderline"/>
          <w:highlight w:val="green"/>
        </w:rPr>
      </w:pPr>
      <w:r w:rsidRPr="00381035">
        <w:t xml:space="preserve">Nothing about </w:t>
      </w:r>
      <w:r w:rsidRPr="00381035">
        <w:rPr>
          <w:u w:val="single"/>
        </w:rPr>
        <w:t>understandings of</w:t>
      </w:r>
      <w:r w:rsidRPr="00381035">
        <w:t xml:space="preserve">, or </w:t>
      </w:r>
      <w:r w:rsidRPr="00381035">
        <w:rPr>
          <w:u w:val="single"/>
        </w:rPr>
        <w:t>relationships to</w:t>
      </w:r>
      <w:r w:rsidRPr="00381035">
        <w:t xml:space="preserve">, labor law is </w:t>
      </w:r>
      <w:r w:rsidRPr="00381035">
        <w:rPr>
          <w:u w:val="single"/>
        </w:rPr>
        <w:t>fixed</w:t>
      </w:r>
      <w:r w:rsidRPr="00381035">
        <w:t xml:space="preserve"> – but understanding the </w:t>
      </w:r>
      <w:r w:rsidRPr="00381035">
        <w:rPr>
          <w:u w:val="single"/>
        </w:rPr>
        <w:t>intricacies</w:t>
      </w:r>
      <w:r w:rsidRPr="00381035">
        <w:t xml:space="preserve"> and </w:t>
      </w:r>
      <w:r w:rsidRPr="00381035">
        <w:rPr>
          <w:u w:val="single"/>
        </w:rPr>
        <w:t>matrices of oppression</w:t>
      </w:r>
      <w:r w:rsidRPr="00381035">
        <w:t xml:space="preserve"> are essential to </w:t>
      </w:r>
      <w:r w:rsidRPr="00381035">
        <w:rPr>
          <w:u w:val="single"/>
        </w:rPr>
        <w:t>reconceptualize</w:t>
      </w:r>
      <w:r w:rsidRPr="00381035">
        <w:t xml:space="preserve"> a </w:t>
      </w:r>
      <w:r w:rsidRPr="00381035">
        <w:rPr>
          <w:u w:val="single"/>
        </w:rPr>
        <w:t>counter-hegemonic labor law</w:t>
      </w:r>
      <w:r w:rsidRPr="00381035">
        <w:t xml:space="preserve">. Rejection </w:t>
      </w:r>
      <w:r w:rsidRPr="00381035">
        <w:rPr>
          <w:u w:val="single"/>
        </w:rPr>
        <w:t>ossifies</w:t>
      </w:r>
      <w:r w:rsidRPr="00381035">
        <w:t xml:space="preserve"> the </w:t>
      </w:r>
      <w:r w:rsidRPr="00381035">
        <w:rPr>
          <w:u w:val="single"/>
        </w:rPr>
        <w:t>political and institutional</w:t>
      </w:r>
      <w:r w:rsidRPr="00381035">
        <w:t xml:space="preserve"> </w:t>
      </w:r>
      <w:r w:rsidRPr="00381035">
        <w:rPr>
          <w:u w:val="single"/>
        </w:rPr>
        <w:t>tools of exclusion</w:t>
      </w:r>
    </w:p>
    <w:p w14:paraId="7459CA03" w14:textId="77777777" w:rsidR="005638C2" w:rsidRPr="00381035" w:rsidRDefault="005638C2" w:rsidP="005638C2">
      <w:pPr>
        <w:rPr>
          <w:rStyle w:val="StyleUnderline"/>
          <w:highlight w:val="green"/>
        </w:rPr>
      </w:pPr>
      <w:r w:rsidRPr="00381035">
        <w:rPr>
          <w:rStyle w:val="Style13ptBold"/>
        </w:rPr>
        <w:t>Máximo</w:t>
      </w:r>
      <w:r w:rsidRPr="00381035">
        <w:t xml:space="preserve"> et al </w:t>
      </w:r>
      <w:r w:rsidRPr="00381035">
        <w:rPr>
          <w:rStyle w:val="Style13ptBold"/>
        </w:rPr>
        <w:t>20</w:t>
      </w:r>
      <w:r w:rsidRPr="00381035">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381035">
        <w:rPr>
          <w:b/>
          <w:bCs/>
        </w:rPr>
        <w:t>Nicoli</w:t>
      </w:r>
      <w:r w:rsidRPr="00381035">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381035">
        <w:rPr>
          <w:b/>
          <w:bCs/>
        </w:rPr>
        <w:t>*machine translated from Portuguese (Brazil) to English by Google Translate</w:t>
      </w:r>
      <w:r w:rsidRPr="00381035">
        <w:t>]</w:t>
      </w:r>
    </w:p>
    <w:p w14:paraId="33A7BE37" w14:textId="77777777" w:rsidR="005638C2" w:rsidRPr="00381035" w:rsidRDefault="005638C2" w:rsidP="005638C2">
      <w:pPr>
        <w:rPr>
          <w:rStyle w:val="StyleUnderline"/>
          <w:highlight w:val="green"/>
        </w:rPr>
      </w:pPr>
      <w:r w:rsidRPr="00381035">
        <w:rPr>
          <w:sz w:val="16"/>
        </w:rPr>
        <w:t>Abstract</w:t>
      </w:r>
    </w:p>
    <w:p w14:paraId="453917D3" w14:textId="77777777" w:rsidR="005638C2" w:rsidRPr="00381035" w:rsidRDefault="005638C2" w:rsidP="005638C2">
      <w:pPr>
        <w:rPr>
          <w:rStyle w:val="StyleUnderline"/>
          <w:highlight w:val="green"/>
        </w:rPr>
      </w:pPr>
      <w:r w:rsidRPr="00381035">
        <w:rPr>
          <w:sz w:val="16"/>
        </w:rPr>
        <w:t xml:space="preserve">This article seeks to uncover the epistemic secrets of labor law. Through interdisciplinary, speculative theoretical research linked to dissenting epistemological fields, it demonstrates how </w:t>
      </w:r>
      <w:r w:rsidRPr="00381035">
        <w:rPr>
          <w:rStyle w:val="StyleUnderline"/>
        </w:rPr>
        <w:t xml:space="preserve">the </w:t>
      </w:r>
      <w:r w:rsidRPr="00381035">
        <w:rPr>
          <w:rStyle w:val="Emphasis"/>
        </w:rPr>
        <w:t>processes of understanding</w:t>
      </w:r>
      <w:r w:rsidRPr="00381035">
        <w:rPr>
          <w:rStyle w:val="StyleUnderline"/>
        </w:rPr>
        <w:t xml:space="preserve"> the foundations and categories of </w:t>
      </w:r>
      <w:r w:rsidRPr="00381035">
        <w:rPr>
          <w:rStyle w:val="Emphasis"/>
        </w:rPr>
        <w:t>labor law</w:t>
      </w:r>
      <w:r w:rsidRPr="00381035">
        <w:rPr>
          <w:rStyle w:val="StyleUnderline"/>
        </w:rPr>
        <w:t xml:space="preserve"> are, in themselves, permeated by power</w:t>
      </w:r>
      <w:r w:rsidRPr="00381035">
        <w:rPr>
          <w:sz w:val="16"/>
        </w:rPr>
        <w:t xml:space="preserve">. Power that is expressed </w:t>
      </w:r>
      <w:r w:rsidRPr="00381035">
        <w:rPr>
          <w:rStyle w:val="StyleUnderline"/>
        </w:rPr>
        <w:t xml:space="preserve">in the form of </w:t>
      </w:r>
      <w:r w:rsidRPr="00381035">
        <w:rPr>
          <w:rStyle w:val="Emphasis"/>
        </w:rPr>
        <w:t>coloniality</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Not as external phenomena, but as </w:t>
      </w:r>
      <w:r w:rsidRPr="00381035">
        <w:rPr>
          <w:rStyle w:val="Emphasis"/>
        </w:rPr>
        <w:t>constitutive elements</w:t>
      </w:r>
      <w:r w:rsidRPr="00381035">
        <w:rPr>
          <w:rStyle w:val="StyleUnderline"/>
        </w:rPr>
        <w:t xml:space="preserve"> of this knowledge</w:t>
      </w:r>
      <w:r w:rsidRPr="00381035">
        <w:rPr>
          <w:sz w:val="16"/>
        </w:rPr>
        <w:t xml:space="preserve">. This demonstration of the epistemic nature of the matrices of oppression in the constitution of the labor-legal categories themselves constitutes its original contribution. The article brings together </w:t>
      </w:r>
      <w:r w:rsidRPr="00381035">
        <w:rPr>
          <w:rStyle w:val="StyleUnderline"/>
        </w:rPr>
        <w:t xml:space="preserve">the </w:t>
      </w:r>
      <w:r w:rsidRPr="00381035">
        <w:rPr>
          <w:rStyle w:val="Emphasis"/>
        </w:rPr>
        <w:t>counter-hegemonic theorizing</w:t>
      </w:r>
      <w:r w:rsidRPr="00381035">
        <w:rPr>
          <w:rStyle w:val="StyleUnderline"/>
        </w:rPr>
        <w:t xml:space="preserve"> of</w:t>
      </w:r>
      <w:r w:rsidRPr="00381035">
        <w:rPr>
          <w:sz w:val="16"/>
        </w:rPr>
        <w:t xml:space="preserve"> these subaltern fields and the elements of protected employment in Brazil, on four fronts. In the field of </w:t>
      </w:r>
      <w:r w:rsidRPr="00381035">
        <w:rPr>
          <w:rStyle w:val="Emphasis"/>
        </w:rPr>
        <w:t>decolonial</w:t>
      </w:r>
      <w:r w:rsidRPr="00381035">
        <w:rPr>
          <w:rStyle w:val="StyleUnderline"/>
        </w:rPr>
        <w:t xml:space="preserve"> theories</w:t>
      </w:r>
      <w:r w:rsidRPr="00381035">
        <w:rPr>
          <w:sz w:val="16"/>
        </w:rPr>
        <w:t xml:space="preserve">, legal subordination in the definition of the employment relationship will be discussed in its coloniality. In </w:t>
      </w:r>
      <w:r w:rsidRPr="00381035">
        <w:rPr>
          <w:rStyle w:val="Emphasis"/>
        </w:rPr>
        <w:t>feminisms</w:t>
      </w:r>
      <w:r w:rsidRPr="00381035">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81035">
        <w:rPr>
          <w:rStyle w:val="Emphasis"/>
        </w:rPr>
        <w:t>radical black thought</w:t>
      </w:r>
      <w:r w:rsidRPr="00381035">
        <w:rPr>
          <w:sz w:val="16"/>
        </w:rPr>
        <w:t xml:space="preserve">, criticism is made of personhood, </w:t>
      </w:r>
      <w:r w:rsidRPr="00381035">
        <w:rPr>
          <w:rStyle w:val="StyleUnderline"/>
        </w:rPr>
        <w:t>especially</w:t>
      </w:r>
      <w:r w:rsidRPr="00381035">
        <w:rPr>
          <w:sz w:val="16"/>
        </w:rPr>
        <w:t xml:space="preserve"> through the lens of </w:t>
      </w:r>
      <w:r w:rsidRPr="00381035">
        <w:rPr>
          <w:rStyle w:val="StyleUnderline"/>
        </w:rPr>
        <w:t>Afro-pessimism</w:t>
      </w:r>
      <w:r w:rsidRPr="00381035">
        <w:rPr>
          <w:sz w:val="16"/>
        </w:rPr>
        <w:t xml:space="preserve">. </w:t>
      </w:r>
      <w:r w:rsidRPr="00381035">
        <w:rPr>
          <w:rStyle w:val="StyleUnderline"/>
        </w:rPr>
        <w:t>And</w:t>
      </w:r>
      <w:r w:rsidRPr="00381035">
        <w:rPr>
          <w:sz w:val="16"/>
        </w:rPr>
        <w:t xml:space="preserve"> in the tensions of </w:t>
      </w:r>
      <w:r w:rsidRPr="00381035">
        <w:rPr>
          <w:rStyle w:val="Emphasis"/>
        </w:rPr>
        <w:t>queer theory</w:t>
      </w:r>
      <w:r w:rsidRPr="00381035">
        <w:rPr>
          <w:sz w:val="16"/>
        </w:rPr>
        <w:t xml:space="preserve">, the standardization of human bodies as the basic place of the idea of </w:t>
      </w:r>
      <w:r w:rsidRPr="00381035">
        <w:rPr>
          <w:rFonts w:ascii="Arial" w:hAnsi="Arial" w:cs="Arial"/>
          <w:sz w:val="16"/>
        </w:rPr>
        <w:t>​​</w:t>
      </w:r>
      <w:r w:rsidRPr="00381035">
        <w:rPr>
          <w:sz w:val="16"/>
        </w:rPr>
        <w:t xml:space="preserve">a physical person is problematized. In each of the pairings, the results are new questions, which </w:t>
      </w:r>
      <w:r w:rsidRPr="00381035">
        <w:rPr>
          <w:rStyle w:val="Emphasis"/>
        </w:rPr>
        <w:t>destabilize</w:t>
      </w:r>
      <w:r w:rsidRPr="00381035">
        <w:rPr>
          <w:rStyle w:val="StyleUnderline"/>
        </w:rPr>
        <w:t xml:space="preserve"> the </w:t>
      </w:r>
      <w:r w:rsidRPr="00381035">
        <w:rPr>
          <w:rStyle w:val="Emphasis"/>
        </w:rPr>
        <w:t>legal-labor categories</w:t>
      </w:r>
      <w:r w:rsidRPr="00381035">
        <w:rPr>
          <w:rStyle w:val="StyleUnderline"/>
        </w:rPr>
        <w:t>, by</w:t>
      </w:r>
      <w:r w:rsidRPr="00381035">
        <w:rPr>
          <w:sz w:val="16"/>
        </w:rPr>
        <w:t xml:space="preserve"> addressing the concern for the unveiling of secrets. In the end, it is concluded that there is a necessary </w:t>
      </w:r>
      <w:r w:rsidRPr="00381035">
        <w:rPr>
          <w:rStyle w:val="Emphasis"/>
        </w:rPr>
        <w:t>expansion</w:t>
      </w:r>
      <w:r w:rsidRPr="00381035">
        <w:rPr>
          <w:rStyle w:val="StyleUnderline"/>
        </w:rPr>
        <w:t xml:space="preserve"> of the </w:t>
      </w:r>
      <w:r w:rsidRPr="00381035">
        <w:rPr>
          <w:rStyle w:val="Emphasis"/>
        </w:rPr>
        <w:t>legal intelligibilities</w:t>
      </w:r>
      <w:r w:rsidRPr="00381035">
        <w:rPr>
          <w:sz w:val="16"/>
        </w:rPr>
        <w:t xml:space="preserve"> of the topics addressed </w:t>
      </w:r>
      <w:r w:rsidRPr="00381035">
        <w:rPr>
          <w:rStyle w:val="StyleUnderline"/>
        </w:rPr>
        <w:t xml:space="preserve">and </w:t>
      </w:r>
      <w:r w:rsidRPr="00381035">
        <w:rPr>
          <w:rStyle w:val="Emphasis"/>
        </w:rPr>
        <w:t>paths are indicated</w:t>
      </w:r>
      <w:r w:rsidRPr="00381035">
        <w:rPr>
          <w:rStyle w:val="StyleUnderline"/>
        </w:rPr>
        <w:t xml:space="preserve"> for </w:t>
      </w:r>
      <w:r w:rsidRPr="00381035">
        <w:rPr>
          <w:rStyle w:val="Emphasis"/>
        </w:rPr>
        <w:t>another theory of knowledge</w:t>
      </w:r>
      <w:r w:rsidRPr="00381035">
        <w:rPr>
          <w:rStyle w:val="StyleUnderline"/>
        </w:rPr>
        <w:t xml:space="preserve"> of </w:t>
      </w:r>
      <w:r w:rsidRPr="00381035">
        <w:rPr>
          <w:rStyle w:val="Emphasis"/>
        </w:rPr>
        <w:t>labor law</w:t>
      </w:r>
      <w:r w:rsidRPr="00381035">
        <w:rPr>
          <w:sz w:val="16"/>
        </w:rPr>
        <w:t xml:space="preserve">. </w:t>
      </w:r>
    </w:p>
    <w:p w14:paraId="3A53DD4F" w14:textId="77777777" w:rsidR="005638C2" w:rsidRPr="00381035" w:rsidRDefault="005638C2" w:rsidP="005638C2">
      <w:pPr>
        <w:rPr>
          <w:rStyle w:val="StyleUnderline"/>
          <w:highlight w:val="green"/>
        </w:rPr>
      </w:pPr>
      <w:r w:rsidRPr="00381035">
        <w:rPr>
          <w:sz w:val="16"/>
        </w:rPr>
        <w:t>Keywords: Labor law. Epistemologies. Coloniality. Race. Gender. Sexuality.</w:t>
      </w:r>
    </w:p>
    <w:p w14:paraId="3E5DE981" w14:textId="77777777" w:rsidR="005638C2" w:rsidRPr="00381035" w:rsidRDefault="005638C2" w:rsidP="005638C2">
      <w:pPr>
        <w:rPr>
          <w:rStyle w:val="StyleUnderline"/>
          <w:highlight w:val="green"/>
        </w:rPr>
      </w:pPr>
      <w:r w:rsidRPr="00381035">
        <w:rPr>
          <w:sz w:val="16"/>
        </w:rPr>
        <w:t>To cross the desert of the world with you</w:t>
      </w:r>
    </w:p>
    <w:p w14:paraId="33D3D07B" w14:textId="77777777" w:rsidR="005638C2" w:rsidRPr="00381035" w:rsidRDefault="005638C2" w:rsidP="005638C2">
      <w:pPr>
        <w:rPr>
          <w:rStyle w:val="StyleUnderline"/>
          <w:highlight w:val="green"/>
        </w:rPr>
      </w:pPr>
      <w:r w:rsidRPr="00381035">
        <w:rPr>
          <w:sz w:val="16"/>
        </w:rPr>
        <w:t>To face the terror of death together</w:t>
      </w:r>
    </w:p>
    <w:p w14:paraId="5FF1D79F" w14:textId="77777777" w:rsidR="005638C2" w:rsidRPr="00381035" w:rsidRDefault="005638C2" w:rsidP="005638C2">
      <w:pPr>
        <w:rPr>
          <w:rStyle w:val="StyleUnderline"/>
          <w:highlight w:val="green"/>
        </w:rPr>
      </w:pPr>
      <w:r w:rsidRPr="00381035">
        <w:rPr>
          <w:sz w:val="16"/>
        </w:rPr>
        <w:t>To see the truth to lose our fear</w:t>
      </w:r>
    </w:p>
    <w:p w14:paraId="5BE9DFE7" w14:textId="77777777" w:rsidR="005638C2" w:rsidRPr="00381035" w:rsidRDefault="005638C2" w:rsidP="005638C2">
      <w:pPr>
        <w:rPr>
          <w:rStyle w:val="StyleUnderline"/>
          <w:highlight w:val="green"/>
        </w:rPr>
      </w:pPr>
      <w:r w:rsidRPr="00381035">
        <w:rPr>
          <w:sz w:val="16"/>
        </w:rPr>
        <w:t>I walked beside your steps</w:t>
      </w:r>
    </w:p>
    <w:p w14:paraId="363F8566" w14:textId="77777777" w:rsidR="005638C2" w:rsidRPr="00381035" w:rsidRDefault="005638C2" w:rsidP="005638C2">
      <w:pPr>
        <w:rPr>
          <w:rStyle w:val="StyleUnderline"/>
          <w:highlight w:val="green"/>
        </w:rPr>
      </w:pPr>
      <w:r w:rsidRPr="00381035">
        <w:rPr>
          <w:sz w:val="16"/>
        </w:rPr>
        <w:t>For you I left my kingdom, my secret</w:t>
      </w:r>
    </w:p>
    <w:p w14:paraId="3DED63C9" w14:textId="77777777" w:rsidR="005638C2" w:rsidRPr="00381035" w:rsidRDefault="005638C2" w:rsidP="005638C2">
      <w:pPr>
        <w:rPr>
          <w:rStyle w:val="StyleUnderline"/>
          <w:highlight w:val="green"/>
        </w:rPr>
      </w:pPr>
      <w:r w:rsidRPr="00381035">
        <w:rPr>
          <w:sz w:val="16"/>
        </w:rPr>
        <w:t>My quick night, my silence (...)</w:t>
      </w:r>
    </w:p>
    <w:p w14:paraId="5719E5AB" w14:textId="77777777" w:rsidR="005638C2" w:rsidRPr="00381035" w:rsidRDefault="005638C2" w:rsidP="005638C2">
      <w:pPr>
        <w:rPr>
          <w:rStyle w:val="StyleUnderline"/>
          <w:highlight w:val="green"/>
        </w:rPr>
      </w:pPr>
      <w:r w:rsidRPr="00381035">
        <w:rPr>
          <w:sz w:val="16"/>
        </w:rPr>
        <w:t>Outside in the veilless light of the harsh day</w:t>
      </w:r>
    </w:p>
    <w:p w14:paraId="178CAE2F" w14:textId="77777777" w:rsidR="005638C2" w:rsidRPr="00381035" w:rsidRDefault="005638C2" w:rsidP="005638C2">
      <w:pPr>
        <w:rPr>
          <w:rStyle w:val="StyleUnderline"/>
          <w:highlight w:val="green"/>
        </w:rPr>
      </w:pPr>
      <w:r w:rsidRPr="00381035">
        <w:rPr>
          <w:sz w:val="16"/>
        </w:rPr>
        <w:t>Without the mirrors I saw that I was naked</w:t>
      </w:r>
    </w:p>
    <w:p w14:paraId="0B030B7B" w14:textId="77777777" w:rsidR="005638C2" w:rsidRPr="00381035" w:rsidRDefault="005638C2" w:rsidP="005638C2">
      <w:pPr>
        <w:rPr>
          <w:rStyle w:val="StyleUnderline"/>
          <w:highlight w:val="green"/>
        </w:rPr>
      </w:pPr>
      <w:r w:rsidRPr="00381035">
        <w:rPr>
          <w:sz w:val="16"/>
        </w:rPr>
        <w:t>And the open space was called time</w:t>
      </w:r>
    </w:p>
    <w:p w14:paraId="0EDC2F53" w14:textId="77777777" w:rsidR="005638C2" w:rsidRPr="00381035" w:rsidRDefault="005638C2" w:rsidP="005638C2">
      <w:pPr>
        <w:rPr>
          <w:rStyle w:val="StyleUnderline"/>
          <w:highlight w:val="green"/>
        </w:rPr>
      </w:pPr>
      <w:r w:rsidRPr="00381035">
        <w:rPr>
          <w:sz w:val="16"/>
        </w:rPr>
        <w:t>That is why with your gestures you clothed me</w:t>
      </w:r>
    </w:p>
    <w:p w14:paraId="30103B20" w14:textId="77777777" w:rsidR="005638C2" w:rsidRPr="00381035" w:rsidRDefault="005638C2" w:rsidP="005638C2">
      <w:pPr>
        <w:rPr>
          <w:rStyle w:val="StyleUnderline"/>
          <w:highlight w:val="green"/>
        </w:rPr>
      </w:pPr>
      <w:r w:rsidRPr="00381035">
        <w:rPr>
          <w:sz w:val="16"/>
        </w:rPr>
        <w:t>And I learned to live in the full wind</w:t>
      </w:r>
    </w:p>
    <w:p w14:paraId="79B90866" w14:textId="77777777" w:rsidR="005638C2" w:rsidRPr="00381035" w:rsidRDefault="005638C2" w:rsidP="005638C2">
      <w:pPr>
        <w:rPr>
          <w:rStyle w:val="StyleUnderline"/>
          <w:highlight w:val="green"/>
        </w:rPr>
      </w:pPr>
      <w:r w:rsidRPr="00381035">
        <w:rPr>
          <w:sz w:val="16"/>
        </w:rPr>
        <w:t>To cross the desert of the world with you</w:t>
      </w:r>
    </w:p>
    <w:p w14:paraId="4A841FB9" w14:textId="77777777" w:rsidR="005638C2" w:rsidRPr="00381035" w:rsidRDefault="005638C2" w:rsidP="005638C2">
      <w:pPr>
        <w:rPr>
          <w:rStyle w:val="StyleUnderline"/>
          <w:highlight w:val="green"/>
        </w:rPr>
      </w:pPr>
      <w:r w:rsidRPr="00381035">
        <w:rPr>
          <w:sz w:val="16"/>
        </w:rPr>
        <w:t>Sophia de Mello Breyner Andresen1</w:t>
      </w:r>
    </w:p>
    <w:p w14:paraId="49C1E0FC" w14:textId="77777777" w:rsidR="005638C2" w:rsidRPr="00381035" w:rsidRDefault="005638C2" w:rsidP="005638C2">
      <w:pPr>
        <w:rPr>
          <w:rStyle w:val="StyleUnderline"/>
          <w:highlight w:val="green"/>
        </w:rPr>
      </w:pPr>
      <w:r w:rsidRPr="00381035">
        <w:rPr>
          <w:sz w:val="16"/>
        </w:rPr>
        <w:t>1 Introduction: telling secrets</w:t>
      </w:r>
    </w:p>
    <w:p w14:paraId="2DE10927" w14:textId="77777777" w:rsidR="005638C2" w:rsidRPr="00381035" w:rsidRDefault="005638C2" w:rsidP="005638C2">
      <w:pPr>
        <w:rPr>
          <w:rStyle w:val="StyleUnderline"/>
          <w:highlight w:val="green"/>
        </w:rPr>
      </w:pPr>
      <w:r w:rsidRPr="00381035">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D28DC56" w14:textId="77777777" w:rsidR="005638C2" w:rsidRPr="00381035" w:rsidRDefault="005638C2" w:rsidP="005638C2">
      <w:pPr>
        <w:rPr>
          <w:rStyle w:val="StyleUnderline"/>
          <w:highlight w:val="green"/>
        </w:rPr>
      </w:pPr>
      <w:r w:rsidRPr="00381035">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81035">
        <w:rPr>
          <w:rStyle w:val="StyleUnderline"/>
        </w:rPr>
        <w:t>the main thesis of our study: the theoretical demonstration</w:t>
      </w:r>
      <w:r w:rsidRPr="00381035">
        <w:rPr>
          <w:sz w:val="16"/>
        </w:rPr>
        <w:t xml:space="preserve"> of an even deeper nature, </w:t>
      </w:r>
      <w:r w:rsidRPr="00381035">
        <w:rPr>
          <w:rStyle w:val="StyleUnderline"/>
        </w:rPr>
        <w:t>of an epistemic order, of</w:t>
      </w:r>
      <w:r w:rsidRPr="00381035">
        <w:rPr>
          <w:sz w:val="16"/>
        </w:rPr>
        <w:t xml:space="preserve"> these </w:t>
      </w:r>
      <w:r w:rsidRPr="00381035">
        <w:rPr>
          <w:rStyle w:val="Emphasis"/>
        </w:rPr>
        <w:t>matrices of oppression</w:t>
      </w:r>
      <w:r w:rsidRPr="00381035">
        <w:rPr>
          <w:rStyle w:val="StyleUnderline"/>
        </w:rPr>
        <w:t xml:space="preserve"> in the conception of </w:t>
      </w:r>
      <w:r w:rsidRPr="00381035">
        <w:rPr>
          <w:rStyle w:val="Emphasis"/>
        </w:rPr>
        <w:t>labor-legal categories</w:t>
      </w:r>
      <w:r w:rsidRPr="00381035">
        <w:rPr>
          <w:rStyle w:val="StyleUnderline"/>
        </w:rPr>
        <w:t xml:space="preserve"> thought of </w:t>
      </w:r>
      <w:r w:rsidRPr="00381035">
        <w:rPr>
          <w:rStyle w:val="Emphasis"/>
        </w:rPr>
        <w:t>based on</w:t>
      </w:r>
      <w:r w:rsidRPr="00381035">
        <w:rPr>
          <w:rStyle w:val="StyleUnderline"/>
        </w:rPr>
        <w:t xml:space="preserve"> a </w:t>
      </w:r>
      <w:r w:rsidRPr="00381035">
        <w:rPr>
          <w:rStyle w:val="Emphasis"/>
        </w:rPr>
        <w:t>homogeneous</w:t>
      </w:r>
      <w:r w:rsidRPr="00381035">
        <w:rPr>
          <w:rStyle w:val="StyleUnderline"/>
        </w:rPr>
        <w:t xml:space="preserve"> and progressively </w:t>
      </w:r>
      <w:r w:rsidRPr="00381035">
        <w:rPr>
          <w:rStyle w:val="Emphasis"/>
        </w:rPr>
        <w:t>abstracted</w:t>
      </w:r>
      <w:r w:rsidRPr="00381035">
        <w:rPr>
          <w:rStyle w:val="StyleUnderline"/>
        </w:rPr>
        <w:t xml:space="preserve"> place in the law</w:t>
      </w:r>
      <w:r w:rsidRPr="00381035">
        <w:rPr>
          <w:sz w:val="16"/>
        </w:rPr>
        <w:t xml:space="preserve">. It is a first answer to an ambitious question: how and why do </w:t>
      </w:r>
      <w:r w:rsidRPr="00381035">
        <w:rPr>
          <w:rStyle w:val="Emphasis"/>
        </w:rPr>
        <w:t>labor-legal categories</w:t>
      </w:r>
      <w:r w:rsidRPr="00381035">
        <w:rPr>
          <w:sz w:val="16"/>
        </w:rPr>
        <w:t xml:space="preserve"> still </w:t>
      </w:r>
      <w:r w:rsidRPr="00381035">
        <w:rPr>
          <w:rStyle w:val="Emphasis"/>
        </w:rPr>
        <w:t>hide</w:t>
      </w:r>
      <w:r w:rsidRPr="00381035">
        <w:rPr>
          <w:rStyle w:val="StyleUnderline"/>
        </w:rPr>
        <w:t xml:space="preserve"> the place of enunciation of their modes of production, of thinking and rethinking, of </w:t>
      </w:r>
      <w:r w:rsidRPr="00381035">
        <w:rPr>
          <w:rStyle w:val="Emphasis"/>
        </w:rPr>
        <w:t>concrete operation in concrete lives</w:t>
      </w:r>
      <w:r w:rsidRPr="00381035">
        <w:rPr>
          <w:sz w:val="16"/>
        </w:rPr>
        <w:t xml:space="preserve">? </w:t>
      </w:r>
    </w:p>
    <w:p w14:paraId="13998771" w14:textId="77777777" w:rsidR="005638C2" w:rsidRPr="00381035" w:rsidRDefault="005638C2" w:rsidP="005638C2">
      <w:pPr>
        <w:rPr>
          <w:rStyle w:val="StyleUnderline"/>
          <w:highlight w:val="green"/>
        </w:rPr>
      </w:pPr>
      <w:r w:rsidRPr="00381035">
        <w:rPr>
          <w:rStyle w:val="StyleUnderline"/>
        </w:rPr>
        <w:t xml:space="preserve">Breaking with these mysteries </w:t>
      </w:r>
      <w:r w:rsidRPr="00381035">
        <w:rPr>
          <w:rStyle w:val="Emphasis"/>
        </w:rPr>
        <w:t>opens the doors</w:t>
      </w:r>
      <w:r w:rsidRPr="00381035">
        <w:rPr>
          <w:rStyle w:val="StyleUnderline"/>
        </w:rPr>
        <w:t xml:space="preserve"> to a re-elaboration of the very thinking of the foundations of </w:t>
      </w:r>
      <w:r w:rsidRPr="00381035">
        <w:rPr>
          <w:rStyle w:val="Emphasis"/>
        </w:rPr>
        <w:t>labor law</w:t>
      </w:r>
      <w:r w:rsidRPr="00381035">
        <w:rPr>
          <w:rStyle w:val="StyleUnderline"/>
        </w:rPr>
        <w:t xml:space="preserve">. </w:t>
      </w:r>
      <w:r w:rsidRPr="00381035">
        <w:rPr>
          <w:rStyle w:val="Emphasis"/>
        </w:rPr>
        <w:t>Giving form to discomforts</w:t>
      </w:r>
      <w:r w:rsidRPr="00381035">
        <w:rPr>
          <w:rStyle w:val="StyleUnderline"/>
        </w:rPr>
        <w:t xml:space="preserve"> that, because they are so great and so deeply buried in the modes of understanding of the labor-legal field, necessarily </w:t>
      </w:r>
      <w:r w:rsidRPr="00381035">
        <w:rPr>
          <w:rStyle w:val="Emphasis"/>
        </w:rPr>
        <w:t>put us on the path</w:t>
      </w:r>
      <w:r w:rsidRPr="00381035">
        <w:rPr>
          <w:rStyle w:val="StyleUnderline"/>
        </w:rPr>
        <w:t xml:space="preserve"> of a </w:t>
      </w:r>
      <w:r w:rsidRPr="00381035">
        <w:rPr>
          <w:rStyle w:val="Emphasis"/>
        </w:rPr>
        <w:t>theory of knowledge</w:t>
      </w:r>
      <w:r w:rsidRPr="00381035">
        <w:rPr>
          <w:rStyle w:val="StyleUnderline"/>
        </w:rPr>
        <w:t xml:space="preserve"> on </w:t>
      </w:r>
      <w:r w:rsidRPr="00381035">
        <w:rPr>
          <w:rStyle w:val="Emphasis"/>
        </w:rPr>
        <w:t>other bases</w:t>
      </w:r>
      <w:r w:rsidRPr="00381035">
        <w:rPr>
          <w:sz w:val="16"/>
        </w:rPr>
        <w:t xml:space="preserve">. They </w:t>
      </w:r>
      <w:r w:rsidRPr="00381035">
        <w:rPr>
          <w:rStyle w:val="Emphasis"/>
        </w:rPr>
        <w:t>provoke</w:t>
      </w:r>
      <w:r w:rsidRPr="00381035">
        <w:rPr>
          <w:rStyle w:val="StyleUnderline"/>
        </w:rPr>
        <w:t xml:space="preserve"> a </w:t>
      </w:r>
      <w:r w:rsidRPr="00381035">
        <w:rPr>
          <w:rStyle w:val="Emphasis"/>
        </w:rPr>
        <w:t>legal sphere</w:t>
      </w:r>
      <w:r w:rsidRPr="00381035">
        <w:rPr>
          <w:rStyle w:val="StyleUnderline"/>
        </w:rPr>
        <w:t xml:space="preserve"> that, itself, </w:t>
      </w:r>
      <w:r w:rsidRPr="00381035">
        <w:rPr>
          <w:rStyle w:val="Emphasis"/>
        </w:rPr>
        <w:t>is the offspring of insurgency</w:t>
      </w:r>
      <w:r w:rsidRPr="00381035">
        <w:rPr>
          <w:sz w:val="16"/>
        </w:rPr>
        <w:t xml:space="preserve">. But that does not for this reason (or perhaps exactly for this reason) can stop permanently metabolizing its contradictions. Of taking part in this exhumation of buried secrets. </w:t>
      </w:r>
    </w:p>
    <w:p w14:paraId="03EDB65F" w14:textId="77777777" w:rsidR="005638C2" w:rsidRPr="00381035" w:rsidRDefault="005638C2" w:rsidP="005638C2">
      <w:pPr>
        <w:rPr>
          <w:rStyle w:val="StyleUnderline"/>
          <w:highlight w:val="green"/>
        </w:rPr>
      </w:pPr>
      <w:r w:rsidRPr="00381035">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517A1674" w14:textId="77777777" w:rsidR="005638C2" w:rsidRPr="00381035" w:rsidRDefault="005638C2" w:rsidP="005638C2">
      <w:pPr>
        <w:rPr>
          <w:rStyle w:val="StyleUnderline"/>
          <w:highlight w:val="green"/>
        </w:rPr>
      </w:pPr>
      <w:r w:rsidRPr="00381035">
        <w:rPr>
          <w:sz w:val="16"/>
        </w:rPr>
        <w:t xml:space="preserve">Telling secrets, we know, is always risky. The great risk of the movement proposed here is that it distorts what it wants to reveal. To this end, an introductory note that survives unscathed after the revelation of secrets: </w:t>
      </w:r>
      <w:r w:rsidRPr="00381035">
        <w:rPr>
          <w:rStyle w:val="Emphasis"/>
          <w:highlight w:val="green"/>
        </w:rPr>
        <w:t>labor law</w:t>
      </w:r>
      <w:r w:rsidRPr="00381035">
        <w:rPr>
          <w:rStyle w:val="StyleUnderline"/>
        </w:rPr>
        <w:t xml:space="preserve">, in the field of legal relations, </w:t>
      </w:r>
      <w:r w:rsidRPr="00381035">
        <w:rPr>
          <w:rStyle w:val="StyleUnderline"/>
          <w:highlight w:val="green"/>
        </w:rPr>
        <w:t xml:space="preserve">is </w:t>
      </w:r>
      <w:r w:rsidRPr="00381035">
        <w:rPr>
          <w:rStyle w:val="Emphasis"/>
          <w:highlight w:val="green"/>
        </w:rPr>
        <w:t>one of the greatest achievements of</w:t>
      </w:r>
      <w:r w:rsidRPr="00381035">
        <w:rPr>
          <w:rStyle w:val="Emphasis"/>
        </w:rPr>
        <w:t xml:space="preserve"> the </w:t>
      </w:r>
      <w:r w:rsidRPr="00381035">
        <w:rPr>
          <w:rStyle w:val="Emphasis"/>
          <w:highlight w:val="green"/>
        </w:rPr>
        <w:t>subalterns</w:t>
      </w:r>
      <w:r w:rsidRPr="00381035">
        <w:rPr>
          <w:rStyle w:val="StyleUnderline"/>
        </w:rPr>
        <w:t xml:space="preserve"> of the modern world. </w:t>
      </w:r>
      <w:r w:rsidRPr="00381035">
        <w:rPr>
          <w:rStyle w:val="Emphasis"/>
        </w:rPr>
        <w:t>Not for all, not homogeneously, not triumphantly, but it is nonetheless a very important social achievement</w:t>
      </w:r>
      <w:r w:rsidRPr="00381035">
        <w:rPr>
          <w:rStyle w:val="StyleUnderline"/>
        </w:rPr>
        <w:t xml:space="preserve">. </w:t>
      </w:r>
      <w:r w:rsidRPr="00381035">
        <w:rPr>
          <w:rStyle w:val="StyleUnderline"/>
          <w:highlight w:val="green"/>
        </w:rPr>
        <w:t>And</w:t>
      </w:r>
      <w:r w:rsidRPr="00381035">
        <w:rPr>
          <w:rStyle w:val="StyleUnderline"/>
        </w:rPr>
        <w:t xml:space="preserve"> this achievement </w:t>
      </w:r>
      <w:r w:rsidRPr="00381035">
        <w:rPr>
          <w:rStyle w:val="Emphasis"/>
          <w:highlight w:val="green"/>
        </w:rPr>
        <w:t>is constantly threatened</w:t>
      </w:r>
      <w:r w:rsidRPr="00381035">
        <w:rPr>
          <w:rStyle w:val="StyleUnderline"/>
        </w:rPr>
        <w:t>. For many decades</w:t>
      </w:r>
      <w:r w:rsidRPr="00381035">
        <w:rPr>
          <w:sz w:val="16"/>
        </w:rPr>
        <w:t xml:space="preserve">, it is true, </w:t>
      </w:r>
      <w:r w:rsidRPr="00381035">
        <w:rPr>
          <w:rStyle w:val="StyleUnderline"/>
        </w:rPr>
        <w:t xml:space="preserve">but </w:t>
      </w:r>
      <w:r w:rsidRPr="00381035">
        <w:rPr>
          <w:rStyle w:val="Emphasis"/>
        </w:rPr>
        <w:t>especially now</w:t>
      </w:r>
      <w:r w:rsidRPr="00381035">
        <w:rPr>
          <w:sz w:val="16"/>
        </w:rPr>
        <w:t xml:space="preserve">. In addition, </w:t>
      </w:r>
      <w:r w:rsidRPr="00381035">
        <w:rPr>
          <w:rStyle w:val="Emphasis"/>
        </w:rPr>
        <w:t>labor law</w:t>
      </w:r>
      <w:r w:rsidRPr="00381035">
        <w:rPr>
          <w:sz w:val="16"/>
        </w:rPr>
        <w:t xml:space="preserve">, as we will see in the following pages, </w:t>
      </w:r>
      <w:r w:rsidRPr="00381035">
        <w:rPr>
          <w:rStyle w:val="Emphasis"/>
        </w:rPr>
        <w:t>has also contributed</w:t>
      </w:r>
      <w:r w:rsidRPr="00381035">
        <w:rPr>
          <w:rStyle w:val="StyleUnderline"/>
        </w:rPr>
        <w:t xml:space="preserve"> to the establishment of </w:t>
      </w:r>
      <w:r w:rsidRPr="00381035">
        <w:rPr>
          <w:rStyle w:val="Emphasis"/>
        </w:rPr>
        <w:t>racism</w:t>
      </w:r>
      <w:r w:rsidRPr="00381035">
        <w:rPr>
          <w:rStyle w:val="StyleUnderline"/>
        </w:rPr>
        <w:t xml:space="preserve">, </w:t>
      </w:r>
      <w:r w:rsidRPr="00381035">
        <w:rPr>
          <w:rStyle w:val="Emphasis"/>
        </w:rPr>
        <w:t>colonialism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in many ways. And</w:t>
      </w:r>
      <w:r w:rsidRPr="00381035">
        <w:rPr>
          <w:sz w:val="16"/>
        </w:rPr>
        <w:t xml:space="preserve">, therefore, it </w:t>
      </w:r>
      <w:r w:rsidRPr="00381035">
        <w:rPr>
          <w:rStyle w:val="Emphasis"/>
          <w:highlight w:val="green"/>
        </w:rPr>
        <w:t>should be criticized</w:t>
      </w:r>
      <w:r w:rsidRPr="00381035">
        <w:rPr>
          <w:rStyle w:val="StyleUnderline"/>
        </w:rPr>
        <w:t xml:space="preserve"> without nostalgia, romanticization or attachment</w:t>
      </w:r>
      <w:r w:rsidRPr="00381035">
        <w:rPr>
          <w:sz w:val="16"/>
        </w:rPr>
        <w:t xml:space="preserve">. </w:t>
      </w:r>
    </w:p>
    <w:p w14:paraId="53BC45F8" w14:textId="77777777" w:rsidR="005638C2" w:rsidRPr="00381035" w:rsidRDefault="005638C2" w:rsidP="005638C2">
      <w:pPr>
        <w:rPr>
          <w:rStyle w:val="StyleUnderline"/>
          <w:highlight w:val="green"/>
        </w:rPr>
      </w:pPr>
      <w:r w:rsidRPr="00381035">
        <w:rPr>
          <w:rStyle w:val="Emphasis"/>
          <w:highlight w:val="green"/>
        </w:rPr>
        <w:t>But</w:t>
      </w:r>
      <w:r w:rsidRPr="00381035">
        <w:rPr>
          <w:rStyle w:val="StyleUnderline"/>
        </w:rPr>
        <w:t xml:space="preserve">, note: its </w:t>
      </w:r>
      <w:r w:rsidRPr="00381035">
        <w:rPr>
          <w:rStyle w:val="Emphasis"/>
        </w:rPr>
        <w:t>contemporary destruction is not related</w:t>
      </w:r>
      <w:r w:rsidRPr="00381035">
        <w:rPr>
          <w:rStyle w:val="StyleUnderline"/>
        </w:rPr>
        <w:t xml:space="preserve"> to this criticism. </w:t>
      </w:r>
      <w:r w:rsidRPr="00381035">
        <w:rPr>
          <w:rStyle w:val="StyleUnderline"/>
          <w:highlight w:val="green"/>
        </w:rPr>
        <w:t xml:space="preserve">It is being </w:t>
      </w:r>
      <w:r w:rsidRPr="00381035">
        <w:rPr>
          <w:rStyle w:val="Emphasis"/>
          <w:highlight w:val="green"/>
        </w:rPr>
        <w:t xml:space="preserve">destroyed </w:t>
      </w:r>
      <w:r w:rsidRPr="00381035">
        <w:rPr>
          <w:rStyle w:val="Emphasis"/>
        </w:rPr>
        <w:t>to serve</w:t>
      </w:r>
      <w:r w:rsidRPr="00381035">
        <w:rPr>
          <w:rStyle w:val="StyleUnderline"/>
        </w:rPr>
        <w:t xml:space="preserve"> ostensibly placed </w:t>
      </w:r>
      <w:r w:rsidRPr="00381035">
        <w:rPr>
          <w:rStyle w:val="Emphasis"/>
        </w:rPr>
        <w:t>economic interests</w:t>
      </w:r>
      <w:r w:rsidRPr="00381035">
        <w:rPr>
          <w:rStyle w:val="StyleUnderline"/>
        </w:rPr>
        <w:t xml:space="preserve">, which constitute a series of, from a scientific point of view, lies. </w:t>
      </w:r>
      <w:r w:rsidRPr="00381035">
        <w:rPr>
          <w:rStyle w:val="Emphasis"/>
        </w:rPr>
        <w:t>The lie</w:t>
      </w:r>
      <w:r w:rsidRPr="00381035">
        <w:rPr>
          <w:rStyle w:val="StyleUnderline"/>
        </w:rPr>
        <w:t xml:space="preserve"> that labor protection is expensive, that it impedes development, economic growth and job creation. That </w:t>
      </w:r>
      <w:r w:rsidRPr="00381035">
        <w:rPr>
          <w:rStyle w:val="Emphasis"/>
        </w:rPr>
        <w:t>labor law</w:t>
      </w:r>
      <w:r w:rsidRPr="00381035">
        <w:rPr>
          <w:rStyle w:val="StyleUnderline"/>
        </w:rPr>
        <w:t xml:space="preserve">, after all, </w:t>
      </w:r>
      <w:r w:rsidRPr="00381035">
        <w:rPr>
          <w:rStyle w:val="Emphasis"/>
        </w:rPr>
        <w:t>protects too much</w:t>
      </w:r>
      <w:r w:rsidRPr="00381035">
        <w:rPr>
          <w:rStyle w:val="StyleUnderline"/>
        </w:rPr>
        <w:t xml:space="preserve">. There is </w:t>
      </w:r>
      <w:r w:rsidRPr="00381035">
        <w:rPr>
          <w:rStyle w:val="Emphasis"/>
        </w:rPr>
        <w:t>abundant scientific proof</w:t>
      </w:r>
      <w:r w:rsidRPr="00381035">
        <w:rPr>
          <w:rStyle w:val="StyleUnderline"/>
        </w:rPr>
        <w:t xml:space="preserve"> that all of </w:t>
      </w:r>
      <w:r w:rsidRPr="00381035">
        <w:rPr>
          <w:rStyle w:val="Emphasis"/>
        </w:rPr>
        <w:t>this is a lie</w:t>
      </w:r>
      <w:r w:rsidRPr="00381035">
        <w:rPr>
          <w:sz w:val="16"/>
        </w:rPr>
        <w:t xml:space="preserve"> 2. </w:t>
      </w:r>
      <w:r w:rsidRPr="00381035">
        <w:rPr>
          <w:b/>
          <w:bCs/>
          <w:sz w:val="16"/>
        </w:rPr>
        <w:t>[FOOTNOTE 2]</w:t>
      </w:r>
      <w:r w:rsidRPr="00381035">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381035">
        <w:rPr>
          <w:b/>
          <w:bCs/>
          <w:sz w:val="16"/>
        </w:rPr>
        <w:t>[\FOOTNOTE 2]</w:t>
      </w:r>
    </w:p>
    <w:p w14:paraId="78D50F29" w14:textId="77777777" w:rsidR="005638C2" w:rsidRPr="00381035" w:rsidRDefault="005638C2" w:rsidP="005638C2">
      <w:pPr>
        <w:rPr>
          <w:rStyle w:val="StyleUnderline"/>
        </w:rPr>
      </w:pPr>
      <w:r w:rsidRPr="00381035">
        <w:rPr>
          <w:rStyle w:val="Emphasis"/>
        </w:rPr>
        <w:t>When we reveal</w:t>
      </w:r>
      <w:r w:rsidRPr="00381035">
        <w:rPr>
          <w:rStyle w:val="StyleUnderline"/>
        </w:rPr>
        <w:t xml:space="preserve"> what we see as the </w:t>
      </w:r>
      <w:r w:rsidRPr="00381035">
        <w:rPr>
          <w:rStyle w:val="Emphasis"/>
        </w:rPr>
        <w:t>epistemic secrets of labor law</w:t>
      </w:r>
      <w:r w:rsidRPr="00381035">
        <w:rPr>
          <w:rStyle w:val="StyleUnderline"/>
        </w:rPr>
        <w:t xml:space="preserve"> here, then, in a certain way, </w:t>
      </w:r>
      <w:r w:rsidRPr="00381035">
        <w:rPr>
          <w:rStyle w:val="Emphasis"/>
        </w:rPr>
        <w:t>we are also defending it</w:t>
      </w:r>
      <w:r w:rsidRPr="00381035">
        <w:rPr>
          <w:rStyle w:val="StyleUnderline"/>
        </w:rPr>
        <w:t xml:space="preserve">. We </w:t>
      </w:r>
      <w:r w:rsidRPr="00381035">
        <w:rPr>
          <w:rStyle w:val="Emphasis"/>
        </w:rPr>
        <w:t>want for it a destiny radically opposite</w:t>
      </w:r>
      <w:r w:rsidRPr="00381035">
        <w:rPr>
          <w:rStyle w:val="StyleUnderline"/>
        </w:rPr>
        <w:t xml:space="preserve"> to the one that is being drawn up at the present time</w:t>
      </w:r>
      <w:r w:rsidRPr="00381035">
        <w:rPr>
          <w:sz w:val="16"/>
        </w:rPr>
        <w:t xml:space="preserve">. A destiny that exposes and faces the difficulties that secrets have imposed on it. </w:t>
      </w:r>
      <w:r w:rsidRPr="00381035">
        <w:rPr>
          <w:rStyle w:val="StyleUnderline"/>
        </w:rPr>
        <w:t xml:space="preserve">The </w:t>
      </w:r>
      <w:r w:rsidRPr="00381035">
        <w:rPr>
          <w:rStyle w:val="Emphasis"/>
        </w:rPr>
        <w:t>simple destruction</w:t>
      </w:r>
      <w:r w:rsidRPr="00381035">
        <w:rPr>
          <w:rStyle w:val="StyleUnderline"/>
        </w:rPr>
        <w:t xml:space="preserve"> of </w:t>
      </w:r>
      <w:r w:rsidRPr="00381035">
        <w:rPr>
          <w:rStyle w:val="Emphasis"/>
        </w:rPr>
        <w:t>regulated</w:t>
      </w:r>
      <w:r w:rsidRPr="00381035">
        <w:rPr>
          <w:rStyle w:val="StyleUnderline"/>
        </w:rPr>
        <w:t xml:space="preserve">, typical and </w:t>
      </w:r>
      <w:r w:rsidRPr="00381035">
        <w:rPr>
          <w:rStyle w:val="Emphasis"/>
        </w:rPr>
        <w:t>protected employment</w:t>
      </w:r>
      <w:r w:rsidRPr="00381035">
        <w:rPr>
          <w:rStyle w:val="StyleUnderline"/>
        </w:rPr>
        <w:t xml:space="preserve">, as has happened, is </w:t>
      </w:r>
      <w:r w:rsidRPr="00381035">
        <w:rPr>
          <w:rStyle w:val="Emphasis"/>
        </w:rPr>
        <w:t>nothing more than a deepening of coloniality, racism, sexism and LGBTphobia</w:t>
      </w:r>
      <w:r w:rsidRPr="00381035">
        <w:rPr>
          <w:rStyle w:val="StyleUnderline"/>
        </w:rPr>
        <w:t xml:space="preserve">. It is the bodies marked by these elements that </w:t>
      </w:r>
      <w:r w:rsidRPr="00381035">
        <w:rPr>
          <w:rStyle w:val="Emphasis"/>
        </w:rPr>
        <w:t>suffer</w:t>
      </w:r>
      <w:r w:rsidRPr="00381035">
        <w:rPr>
          <w:rStyle w:val="StyleUnderline"/>
        </w:rPr>
        <w:t xml:space="preserve"> the effects of </w:t>
      </w:r>
      <w:r w:rsidRPr="00381035">
        <w:rPr>
          <w:rStyle w:val="Emphasis"/>
        </w:rPr>
        <w:t>precariousness</w:t>
      </w:r>
      <w:r w:rsidRPr="00381035">
        <w:rPr>
          <w:rStyle w:val="StyleUnderline"/>
        </w:rPr>
        <w:t xml:space="preserve"> in work </w:t>
      </w:r>
      <w:r w:rsidRPr="00381035">
        <w:rPr>
          <w:rStyle w:val="Emphasis"/>
        </w:rPr>
        <w:t>first and most strongly</w:t>
      </w:r>
      <w:r w:rsidRPr="00381035">
        <w:rPr>
          <w:rStyle w:val="StyleUnderline"/>
        </w:rPr>
        <w:t xml:space="preserve">. </w:t>
      </w:r>
      <w:r w:rsidRPr="00381035">
        <w:rPr>
          <w:rStyle w:val="Emphasis"/>
        </w:rPr>
        <w:t>Destroying labor rights</w:t>
      </w:r>
      <w:r w:rsidRPr="00381035">
        <w:rPr>
          <w:rStyle w:val="StyleUnderline"/>
        </w:rPr>
        <w:t xml:space="preserve"> would be to </w:t>
      </w:r>
      <w:r w:rsidRPr="00381035">
        <w:rPr>
          <w:rStyle w:val="Emphasis"/>
        </w:rPr>
        <w:t>bury its epistemic secrets even more deeply</w:t>
      </w:r>
      <w:r w:rsidRPr="00381035">
        <w:rPr>
          <w:sz w:val="16"/>
        </w:rPr>
        <w:t>.</w:t>
      </w:r>
    </w:p>
    <w:p w14:paraId="20B39075" w14:textId="77777777" w:rsidR="005638C2" w:rsidRPr="00381035" w:rsidRDefault="005638C2" w:rsidP="005638C2">
      <w:pPr>
        <w:rPr>
          <w:rStyle w:val="StyleUnderline"/>
          <w:highlight w:val="green"/>
        </w:rPr>
      </w:pPr>
      <w:r w:rsidRPr="00381035">
        <w:rPr>
          <w:rStyle w:val="Emphasis"/>
        </w:rPr>
        <w:t>Methodologically</w:t>
      </w:r>
      <w:r w:rsidRPr="00381035">
        <w:rPr>
          <w:sz w:val="16"/>
        </w:rPr>
        <w:t xml:space="preserve">, the article presented here is </w:t>
      </w:r>
      <w:r w:rsidRPr="00381035">
        <w:rPr>
          <w:rStyle w:val="StyleUnderline"/>
        </w:rPr>
        <w:t xml:space="preserve">the result of </w:t>
      </w:r>
      <w:r w:rsidRPr="00381035">
        <w:rPr>
          <w:rStyle w:val="Emphasis"/>
        </w:rPr>
        <w:t>extensive</w:t>
      </w:r>
      <w:r w:rsidRPr="00381035">
        <w:rPr>
          <w:rStyle w:val="StyleUnderline"/>
        </w:rPr>
        <w:t xml:space="preserve"> and </w:t>
      </w:r>
      <w:r w:rsidRPr="00381035">
        <w:rPr>
          <w:rStyle w:val="Emphasis"/>
        </w:rPr>
        <w:t>interdisciplinary</w:t>
      </w:r>
      <w:r w:rsidRPr="00381035">
        <w:rPr>
          <w:rStyle w:val="StyleUnderline"/>
        </w:rPr>
        <w:t xml:space="preserve"> </w:t>
      </w:r>
      <w:r w:rsidRPr="00381035">
        <w:rPr>
          <w:rStyle w:val="Emphasis"/>
          <w:highlight w:val="green"/>
        </w:rPr>
        <w:t>legal research</w:t>
      </w:r>
      <w:r w:rsidRPr="00381035">
        <w:rPr>
          <w:sz w:val="16"/>
          <w:highlight w:val="green"/>
        </w:rPr>
        <w:t>.</w:t>
      </w:r>
      <w:r w:rsidRPr="00381035">
        <w:rPr>
          <w:sz w:val="16"/>
        </w:rPr>
        <w:t xml:space="preserve"> It </w:t>
      </w:r>
      <w:r w:rsidRPr="00381035">
        <w:rPr>
          <w:rStyle w:val="StyleUnderline"/>
          <w:highlight w:val="green"/>
        </w:rPr>
        <w:t xml:space="preserve">promotes pairings of </w:t>
      </w:r>
      <w:r w:rsidRPr="00381035">
        <w:rPr>
          <w:rStyle w:val="Emphasis"/>
          <w:highlight w:val="green"/>
        </w:rPr>
        <w:t>counter-hegemonic epistemological fields</w:t>
      </w:r>
      <w:r w:rsidRPr="00381035">
        <w:rPr>
          <w:rStyle w:val="StyleUnderline"/>
          <w:highlight w:val="green"/>
        </w:rPr>
        <w:t xml:space="preserve"> and elements</w:t>
      </w:r>
      <w:r w:rsidRPr="00381035">
        <w:rPr>
          <w:rStyle w:val="StyleUnderline"/>
        </w:rPr>
        <w:t xml:space="preserve"> that the literature usually understands as </w:t>
      </w:r>
      <w:r w:rsidRPr="00381035">
        <w:rPr>
          <w:rStyle w:val="Emphasis"/>
          <w:highlight w:val="green"/>
        </w:rPr>
        <w:t>structural to labor law</w:t>
      </w:r>
      <w:r w:rsidRPr="00381035">
        <w:rPr>
          <w:rStyle w:val="StyleUnderline"/>
        </w:rPr>
        <w:t>, in the employment relationship in its concept and elements</w:t>
      </w:r>
      <w:r w:rsidRPr="00381035">
        <w:rPr>
          <w:sz w:val="16"/>
        </w:rPr>
        <w:t xml:space="preserve">. Thus, decolonial theoretical contributions, contemporary black thought, feminisms and queer theory lead the research to its findings. In all these fields, the text will attempt </w:t>
      </w:r>
      <w:r w:rsidRPr="00381035">
        <w:rPr>
          <w:rStyle w:val="StyleUnderline"/>
          <w:highlight w:val="green"/>
        </w:rPr>
        <w:t>to</w:t>
      </w:r>
      <w:r w:rsidRPr="00381035">
        <w:rPr>
          <w:sz w:val="16"/>
        </w:rPr>
        <w:t xml:space="preserve"> bring introductory elements and </w:t>
      </w:r>
      <w:r w:rsidRPr="00381035">
        <w:rPr>
          <w:rStyle w:val="StyleUnderline"/>
          <w:highlight w:val="green"/>
        </w:rPr>
        <w:t>situate</w:t>
      </w:r>
      <w:r w:rsidRPr="00381035">
        <w:rPr>
          <w:sz w:val="16"/>
        </w:rPr>
        <w:t xml:space="preserve"> their main </w:t>
      </w:r>
      <w:r w:rsidRPr="00381035">
        <w:rPr>
          <w:rStyle w:val="Emphasis"/>
          <w:highlight w:val="green"/>
        </w:rPr>
        <w:t>debates</w:t>
      </w:r>
      <w:r w:rsidRPr="00381035">
        <w:rPr>
          <w:rStyle w:val="StyleUnderline"/>
        </w:rPr>
        <w:t>. Given the certainty of the impossibility of doing so adequately for such broad debates, it will indicate</w:t>
      </w:r>
      <w:r w:rsidRPr="00381035">
        <w:rPr>
          <w:sz w:val="16"/>
        </w:rPr>
        <w:t xml:space="preserve">, in a footnote, one or two introductory readings to each of these vast theoretical fields, as </w:t>
      </w:r>
      <w:r w:rsidRPr="00381035">
        <w:rPr>
          <w:rStyle w:val="Emphasis"/>
        </w:rPr>
        <w:t xml:space="preserve">contributions </w:t>
      </w:r>
      <w:r w:rsidRPr="00381035">
        <w:rPr>
          <w:rStyle w:val="Emphasis"/>
          <w:highlight w:val="green"/>
        </w:rPr>
        <w:t>for further study</w:t>
      </w:r>
      <w:r w:rsidRPr="00381035">
        <w:rPr>
          <w:sz w:val="16"/>
        </w:rPr>
        <w:t xml:space="preserve">. </w:t>
      </w:r>
    </w:p>
    <w:p w14:paraId="23B99606" w14:textId="77777777" w:rsidR="005638C2" w:rsidRPr="00381035" w:rsidRDefault="005638C2" w:rsidP="005638C2">
      <w:pPr>
        <w:rPr>
          <w:rStyle w:val="StyleUnderline"/>
          <w:highlight w:val="green"/>
        </w:rPr>
      </w:pPr>
      <w:r w:rsidRPr="00381035">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381035">
        <w:rPr>
          <w:rStyle w:val="StyleUnderline"/>
          <w:highlight w:val="green"/>
        </w:rPr>
        <w:t>by the</w:t>
      </w:r>
      <w:r w:rsidRPr="00381035">
        <w:rPr>
          <w:rStyle w:val="StyleUnderline"/>
        </w:rPr>
        <w:t xml:space="preserve"> labor law </w:t>
      </w:r>
      <w:r w:rsidRPr="00381035">
        <w:rPr>
          <w:rStyle w:val="Emphasis"/>
          <w:highlight w:val="green"/>
        </w:rPr>
        <w:t>academy</w:t>
      </w:r>
      <w:r w:rsidRPr="00381035">
        <w:rPr>
          <w:rStyle w:val="StyleUnderline"/>
        </w:rPr>
        <w:t xml:space="preserve"> now, </w:t>
      </w:r>
      <w:r w:rsidRPr="00381035">
        <w:rPr>
          <w:rStyle w:val="StyleUnderline"/>
          <w:highlight w:val="green"/>
        </w:rPr>
        <w:t>in</w:t>
      </w:r>
      <w:r w:rsidRPr="00381035">
        <w:rPr>
          <w:rStyle w:val="StyleUnderline"/>
        </w:rPr>
        <w:t xml:space="preserve"> view of </w:t>
      </w:r>
      <w:r w:rsidRPr="00381035">
        <w:rPr>
          <w:rStyle w:val="StyleUnderline"/>
          <w:highlight w:val="green"/>
        </w:rPr>
        <w:t xml:space="preserve">its </w:t>
      </w:r>
      <w:r w:rsidRPr="00381035">
        <w:rPr>
          <w:rStyle w:val="Emphasis"/>
          <w:highlight w:val="green"/>
        </w:rPr>
        <w:t>spaces of privilege</w:t>
      </w:r>
      <w:r w:rsidRPr="00381035">
        <w:rPr>
          <w:sz w:val="16"/>
        </w:rPr>
        <w:t xml:space="preserve">. All of this makes this article the result of exploratory </w:t>
      </w:r>
      <w:r w:rsidRPr="00381035">
        <w:rPr>
          <w:rStyle w:val="Emphasis"/>
        </w:rPr>
        <w:t>research</w:t>
      </w:r>
      <w:r w:rsidRPr="00381035">
        <w:rPr>
          <w:sz w:val="16"/>
        </w:rPr>
        <w:t xml:space="preserve">, which engages in the formulation of questions angled in a different way, </w:t>
      </w:r>
      <w:r w:rsidRPr="00381035">
        <w:rPr>
          <w:rStyle w:val="StyleUnderline"/>
        </w:rPr>
        <w:t xml:space="preserve">in an </w:t>
      </w:r>
      <w:r w:rsidRPr="00381035">
        <w:rPr>
          <w:rStyle w:val="Emphasis"/>
        </w:rPr>
        <w:t>expansion of intelligibilities</w:t>
      </w:r>
      <w:r w:rsidRPr="00381035">
        <w:rPr>
          <w:rStyle w:val="StyleUnderline"/>
        </w:rPr>
        <w:t xml:space="preserve"> </w:t>
      </w:r>
      <w:r w:rsidRPr="00381035">
        <w:rPr>
          <w:rStyle w:val="StyleUnderline"/>
          <w:highlight w:val="green"/>
        </w:rPr>
        <w:t>that</w:t>
      </w:r>
      <w:r w:rsidRPr="00381035">
        <w:rPr>
          <w:rStyle w:val="StyleUnderline"/>
        </w:rPr>
        <w:t xml:space="preserve"> may </w:t>
      </w:r>
      <w:r w:rsidRPr="00381035">
        <w:rPr>
          <w:rStyle w:val="Emphasis"/>
        </w:rPr>
        <w:t xml:space="preserve">prospectively </w:t>
      </w:r>
      <w:r w:rsidRPr="00381035">
        <w:rPr>
          <w:rStyle w:val="Emphasis"/>
          <w:highlight w:val="green"/>
        </w:rPr>
        <w:t>affect</w:t>
      </w:r>
      <w:r w:rsidRPr="00381035">
        <w:rPr>
          <w:rStyle w:val="StyleUnderline"/>
        </w:rPr>
        <w:t xml:space="preserve"> the </w:t>
      </w:r>
      <w:r w:rsidRPr="00381035">
        <w:rPr>
          <w:rStyle w:val="Emphasis"/>
          <w:highlight w:val="green"/>
        </w:rPr>
        <w:t>labor law</w:t>
      </w:r>
      <w:r w:rsidRPr="00381035">
        <w:rPr>
          <w:rStyle w:val="StyleUnderline"/>
        </w:rPr>
        <w:t xml:space="preserve"> field</w:t>
      </w:r>
      <w:r w:rsidRPr="00381035">
        <w:rPr>
          <w:sz w:val="16"/>
        </w:rPr>
        <w:t xml:space="preserve">. It is, surely, and in short, a text of theoretical, critical, interdisciplinary and speculative research, which </w:t>
      </w:r>
      <w:r w:rsidRPr="00381035">
        <w:rPr>
          <w:rStyle w:val="Emphasis"/>
        </w:rPr>
        <w:t>offers as a result</w:t>
      </w:r>
      <w:r w:rsidRPr="00381035">
        <w:rPr>
          <w:rStyle w:val="StyleUnderline"/>
        </w:rPr>
        <w:t xml:space="preserve"> the </w:t>
      </w:r>
      <w:r w:rsidRPr="00381035">
        <w:rPr>
          <w:rStyle w:val="Emphasis"/>
        </w:rPr>
        <w:t>expansion of knowledge in the field</w:t>
      </w:r>
      <w:r w:rsidRPr="00381035">
        <w:rPr>
          <w:sz w:val="16"/>
        </w:rPr>
        <w:t xml:space="preserve">. </w:t>
      </w:r>
    </w:p>
    <w:p w14:paraId="21BD1C87" w14:textId="77777777" w:rsidR="005638C2" w:rsidRPr="00381035" w:rsidRDefault="005638C2" w:rsidP="005638C2">
      <w:pPr>
        <w:rPr>
          <w:rStyle w:val="StyleUnderline"/>
          <w:highlight w:val="green"/>
        </w:rPr>
      </w:pPr>
      <w:r w:rsidRPr="00381035">
        <w:rPr>
          <w:sz w:val="16"/>
        </w:rPr>
        <w:t xml:space="preserve">In this article, we will take a theoretical step. We will examine, driven by questioning, how the most central elements of </w:t>
      </w:r>
      <w:r w:rsidRPr="00381035">
        <w:rPr>
          <w:rStyle w:val="StyleUnderline"/>
        </w:rPr>
        <w:t xml:space="preserve">the </w:t>
      </w:r>
      <w:r w:rsidRPr="00381035">
        <w:rPr>
          <w:rStyle w:val="Emphasis"/>
        </w:rPr>
        <w:t>conceptual architecture</w:t>
      </w:r>
      <w:r w:rsidRPr="00381035">
        <w:rPr>
          <w:rStyle w:val="StyleUnderline"/>
        </w:rPr>
        <w:t xml:space="preserve"> of the standard employment relationship have </w:t>
      </w:r>
      <w:r w:rsidRPr="00381035">
        <w:rPr>
          <w:rStyle w:val="Emphasis"/>
        </w:rPr>
        <w:t>unspoken epistemological affiliations</w:t>
      </w:r>
      <w:r w:rsidRPr="00381035">
        <w:rPr>
          <w:sz w:val="16"/>
        </w:rPr>
        <w:t xml:space="preserve">, which are </w:t>
      </w:r>
      <w:r w:rsidRPr="00381035">
        <w:rPr>
          <w:rStyle w:val="Emphasis"/>
        </w:rPr>
        <w:t>reproduced</w:t>
      </w:r>
      <w:r w:rsidRPr="00381035">
        <w:rPr>
          <w:rStyle w:val="StyleUnderline"/>
        </w:rPr>
        <w:t xml:space="preserve"> within the limits of </w:t>
      </w:r>
      <w:r w:rsidRPr="00381035">
        <w:rPr>
          <w:rStyle w:val="Emphasis"/>
        </w:rPr>
        <w:t>legal thinking</w:t>
      </w:r>
      <w:r w:rsidRPr="00381035">
        <w:rPr>
          <w:sz w:val="16"/>
        </w:rPr>
        <w:t xml:space="preserve"> about these elements. How </w:t>
      </w:r>
      <w:r w:rsidRPr="00381035">
        <w:rPr>
          <w:rStyle w:val="StyleUnderline"/>
        </w:rPr>
        <w:t xml:space="preserve">their </w:t>
      </w:r>
      <w:r w:rsidRPr="00381035">
        <w:rPr>
          <w:rStyle w:val="Emphasis"/>
        </w:rPr>
        <w:t>abstract conceptual affirmation</w:t>
      </w:r>
      <w:r w:rsidRPr="00381035">
        <w:rPr>
          <w:rStyle w:val="StyleUnderline"/>
        </w:rPr>
        <w:t xml:space="preserve"> will specifically affect certain </w:t>
      </w:r>
      <w:r w:rsidRPr="00381035">
        <w:rPr>
          <w:rStyle w:val="Emphasis"/>
        </w:rPr>
        <w:t>spaces</w:t>
      </w:r>
      <w:r w:rsidRPr="00381035">
        <w:rPr>
          <w:rStyle w:val="StyleUnderline"/>
        </w:rPr>
        <w:t xml:space="preserve">, </w:t>
      </w:r>
      <w:r w:rsidRPr="00381035">
        <w:rPr>
          <w:rStyle w:val="Emphasis"/>
        </w:rPr>
        <w:t>people</w:t>
      </w:r>
      <w:r w:rsidRPr="00381035">
        <w:rPr>
          <w:rStyle w:val="StyleUnderline"/>
        </w:rPr>
        <w:t xml:space="preserve"> and </w:t>
      </w:r>
      <w:r w:rsidRPr="00381035">
        <w:rPr>
          <w:rStyle w:val="Emphasis"/>
        </w:rPr>
        <w:t>bodies</w:t>
      </w:r>
      <w:r w:rsidRPr="00381035">
        <w:rPr>
          <w:sz w:val="16"/>
        </w:rPr>
        <w:t xml:space="preserve">. And how </w:t>
      </w:r>
      <w:r w:rsidRPr="00381035">
        <w:rPr>
          <w:rStyle w:val="StyleUnderline"/>
        </w:rPr>
        <w:t xml:space="preserve">an interpellation based on questions that </w:t>
      </w:r>
      <w:r w:rsidRPr="00381035">
        <w:rPr>
          <w:rStyle w:val="Emphasis"/>
          <w:highlight w:val="green"/>
        </w:rPr>
        <w:t>destabilize</w:t>
      </w:r>
      <w:r w:rsidRPr="00381035">
        <w:rPr>
          <w:rStyle w:val="StyleUnderline"/>
        </w:rPr>
        <w:t xml:space="preserve"> these </w:t>
      </w:r>
      <w:r w:rsidRPr="00381035">
        <w:rPr>
          <w:rStyle w:val="Emphasis"/>
          <w:highlight w:val="green"/>
        </w:rPr>
        <w:t>epistemic affiliations</w:t>
      </w:r>
      <w:r w:rsidRPr="00381035">
        <w:rPr>
          <w:rStyle w:val="StyleUnderline"/>
          <w:highlight w:val="green"/>
        </w:rPr>
        <w:t xml:space="preserve"> is </w:t>
      </w:r>
      <w:r w:rsidRPr="00381035">
        <w:rPr>
          <w:rStyle w:val="Emphasis"/>
          <w:highlight w:val="green"/>
        </w:rPr>
        <w:t>essential</w:t>
      </w:r>
      <w:r w:rsidRPr="00381035">
        <w:rPr>
          <w:rStyle w:val="StyleUnderline"/>
          <w:highlight w:val="green"/>
        </w:rPr>
        <w:t xml:space="preserve"> for the </w:t>
      </w:r>
      <w:r w:rsidRPr="00381035">
        <w:rPr>
          <w:rStyle w:val="Emphasis"/>
          <w:highlight w:val="green"/>
        </w:rPr>
        <w:t>process of recreating labor law</w:t>
      </w:r>
      <w:r w:rsidRPr="00381035">
        <w:rPr>
          <w:sz w:val="16"/>
        </w:rPr>
        <w:t xml:space="preserve">. All of this in a movement of simultaneity, similar to that which Chandra Mohanty4 sees for Southern feminism in the face of hegemonic feminism: destabilizing and deconstructing, in order to create and construct. </w:t>
      </w:r>
    </w:p>
    <w:p w14:paraId="6EFC314B" w14:textId="77777777" w:rsidR="005638C2" w:rsidRPr="00381035" w:rsidRDefault="005638C2" w:rsidP="005638C2">
      <w:pPr>
        <w:rPr>
          <w:rStyle w:val="StyleUnderline"/>
          <w:highlight w:val="green"/>
        </w:rPr>
      </w:pPr>
      <w:r w:rsidRPr="00381035">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381035">
        <w:rPr>
          <w:rFonts w:ascii="Arial" w:hAnsi="Arial" w:cs="Arial"/>
          <w:sz w:val="16"/>
        </w:rPr>
        <w:t>​​</w:t>
      </w:r>
      <w:r w:rsidRPr="00381035">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5BFC0AAC" w14:textId="77777777" w:rsidR="005638C2" w:rsidRPr="00381035" w:rsidRDefault="005638C2" w:rsidP="005638C2">
      <w:pPr>
        <w:rPr>
          <w:rStyle w:val="StyleUnderline"/>
          <w:highlight w:val="green"/>
        </w:rPr>
      </w:pPr>
      <w:r w:rsidRPr="00381035">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81035">
        <w:rPr>
          <w:rStyle w:val="StyleUnderline"/>
        </w:rPr>
        <w:t xml:space="preserve">But they are </w:t>
      </w:r>
      <w:r w:rsidRPr="00381035">
        <w:rPr>
          <w:rStyle w:val="Emphasis"/>
        </w:rPr>
        <w:t>not</w:t>
      </w:r>
      <w:r w:rsidRPr="00381035">
        <w:rPr>
          <w:rStyle w:val="StyleUnderline"/>
        </w:rPr>
        <w:t xml:space="preserve"> really </w:t>
      </w:r>
      <w:r w:rsidRPr="00381035">
        <w:rPr>
          <w:rStyle w:val="Emphasis"/>
        </w:rPr>
        <w:t>“ours”</w:t>
      </w:r>
      <w:r w:rsidRPr="00381035">
        <w:rPr>
          <w:sz w:val="16"/>
        </w:rPr>
        <w:t xml:space="preserve">. </w:t>
      </w:r>
      <w:r w:rsidRPr="00381035">
        <w:rPr>
          <w:rStyle w:val="StyleUnderline"/>
        </w:rPr>
        <w:t xml:space="preserve">Firstly, because they were </w:t>
      </w:r>
      <w:r w:rsidRPr="00381035">
        <w:rPr>
          <w:rStyle w:val="Emphasis"/>
        </w:rPr>
        <w:t>not produced by us alone</w:t>
      </w:r>
      <w:r w:rsidRPr="00381035">
        <w:rPr>
          <w:rStyle w:val="StyleUnderline"/>
        </w:rPr>
        <w:t xml:space="preserve">. They </w:t>
      </w:r>
      <w:r w:rsidRPr="00381035">
        <w:rPr>
          <w:rStyle w:val="Emphasis"/>
        </w:rPr>
        <w:t>arise from many interactions, in different planes of space-time</w:t>
      </w:r>
      <w:r w:rsidRPr="00381035">
        <w:rPr>
          <w:sz w:val="16"/>
        </w:rPr>
        <w:t xml:space="preserve">5. </w:t>
      </w:r>
      <w:r w:rsidRPr="00381035">
        <w:rPr>
          <w:rStyle w:val="StyleUnderline"/>
        </w:rPr>
        <w:t xml:space="preserve">Secondly, because we do </w:t>
      </w:r>
      <w:r w:rsidRPr="00381035">
        <w:rPr>
          <w:rStyle w:val="Emphasis"/>
        </w:rPr>
        <w:t>not</w:t>
      </w:r>
      <w:r w:rsidRPr="00381035">
        <w:rPr>
          <w:rStyle w:val="StyleUnderline"/>
        </w:rPr>
        <w:t xml:space="preserve"> want to </w:t>
      </w:r>
      <w:r w:rsidRPr="00381035">
        <w:rPr>
          <w:rStyle w:val="Emphasis"/>
        </w:rPr>
        <w:t>claim ownership</w:t>
      </w:r>
      <w:r w:rsidRPr="00381035">
        <w:rPr>
          <w:rStyle w:val="StyleUnderline"/>
        </w:rPr>
        <w:t xml:space="preserve"> of these ideas. They are a future. For us, the </w:t>
      </w:r>
      <w:r w:rsidRPr="00381035">
        <w:rPr>
          <w:rStyle w:val="Emphasis"/>
        </w:rPr>
        <w:t>exploration</w:t>
      </w:r>
      <w:r w:rsidRPr="00381035">
        <w:rPr>
          <w:sz w:val="16"/>
        </w:rPr>
        <w:t xml:space="preserve"> of this article </w:t>
      </w:r>
      <w:r w:rsidRPr="00381035">
        <w:rPr>
          <w:rStyle w:val="Emphasis"/>
        </w:rPr>
        <w:t>bets on this gesture of going further</w:t>
      </w:r>
      <w:r w:rsidRPr="00381035">
        <w:rPr>
          <w:rStyle w:val="StyleUnderline"/>
        </w:rPr>
        <w:t>, knowing the risks</w:t>
      </w:r>
      <w:r w:rsidRPr="00381035">
        <w:rPr>
          <w:sz w:val="16"/>
        </w:rPr>
        <w:t xml:space="preserve">. In another future. Take these questions. Tell us other secrets. </w:t>
      </w:r>
      <w:r w:rsidRPr="00381035">
        <w:rPr>
          <w:rStyle w:val="Emphasis"/>
        </w:rPr>
        <w:t>Advance</w:t>
      </w:r>
      <w:r w:rsidRPr="00381035">
        <w:rPr>
          <w:rStyle w:val="StyleUnderline"/>
        </w:rPr>
        <w:t xml:space="preserve"> around</w:t>
      </w:r>
      <w:r w:rsidRPr="00381035">
        <w:rPr>
          <w:sz w:val="16"/>
        </w:rPr>
        <w:t xml:space="preserve">, in the same line, </w:t>
      </w:r>
      <w:r w:rsidRPr="00381035">
        <w:rPr>
          <w:rStyle w:val="Emphasis"/>
        </w:rPr>
        <w:t>against them</w:t>
      </w:r>
      <w:r w:rsidRPr="00381035">
        <w:rPr>
          <w:sz w:val="16"/>
        </w:rPr>
        <w:t xml:space="preserve">. </w:t>
      </w:r>
      <w:r w:rsidRPr="00381035">
        <w:rPr>
          <w:rStyle w:val="StyleUnderline"/>
        </w:rPr>
        <w:t xml:space="preserve">Perhaps they will </w:t>
      </w:r>
      <w:r w:rsidRPr="00381035">
        <w:rPr>
          <w:rStyle w:val="Emphasis"/>
        </w:rPr>
        <w:t>serve to update the critique</w:t>
      </w:r>
      <w:r w:rsidRPr="00381035">
        <w:rPr>
          <w:rStyle w:val="StyleUnderline"/>
        </w:rPr>
        <w:t xml:space="preserve"> and </w:t>
      </w:r>
      <w:r w:rsidRPr="00381035">
        <w:rPr>
          <w:rStyle w:val="Emphasis"/>
        </w:rPr>
        <w:t>help us to think about labor-legal thinking itself in a different way</w:t>
      </w:r>
      <w:r w:rsidRPr="00381035">
        <w:rPr>
          <w:sz w:val="16"/>
        </w:rPr>
        <w:t xml:space="preserve">. </w:t>
      </w:r>
    </w:p>
    <w:p w14:paraId="6F324F35" w14:textId="77777777" w:rsidR="005638C2" w:rsidRPr="00381035" w:rsidRDefault="005638C2" w:rsidP="005638C2">
      <w:pPr>
        <w:rPr>
          <w:rStyle w:val="StyleUnderline"/>
          <w:highlight w:val="green"/>
        </w:rPr>
      </w:pPr>
      <w:r w:rsidRPr="00381035">
        <w:rPr>
          <w:sz w:val="16"/>
        </w:rPr>
        <w:t xml:space="preserve">2 Decolonial theories and legal subordination in subalternity: the (non-)standard employment relationship </w:t>
      </w:r>
    </w:p>
    <w:p w14:paraId="7815A594" w14:textId="77777777" w:rsidR="005638C2" w:rsidRPr="00381035" w:rsidRDefault="005638C2" w:rsidP="005638C2">
      <w:pPr>
        <w:rPr>
          <w:rStyle w:val="StyleUnderline"/>
          <w:highlight w:val="green"/>
        </w:rPr>
      </w:pPr>
      <w:r w:rsidRPr="00381035">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17E0C62" w14:textId="77777777" w:rsidR="005638C2" w:rsidRPr="00381035" w:rsidRDefault="005638C2" w:rsidP="005638C2">
      <w:pPr>
        <w:rPr>
          <w:rStyle w:val="StyleUnderline"/>
          <w:highlight w:val="green"/>
        </w:rPr>
      </w:pPr>
      <w:r w:rsidRPr="00381035">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BAE01EB" w14:textId="77777777" w:rsidR="005638C2" w:rsidRPr="00381035" w:rsidRDefault="005638C2" w:rsidP="005638C2">
      <w:pPr>
        <w:rPr>
          <w:rStyle w:val="StyleUnderline"/>
          <w:highlight w:val="green"/>
        </w:rPr>
      </w:pPr>
      <w:r w:rsidRPr="00381035">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2D8C40A8" w14:textId="77777777" w:rsidR="005638C2" w:rsidRPr="00381035" w:rsidRDefault="005638C2" w:rsidP="005638C2">
      <w:pPr>
        <w:rPr>
          <w:rStyle w:val="StyleUnderline"/>
          <w:highlight w:val="green"/>
        </w:rPr>
      </w:pPr>
      <w:r w:rsidRPr="00381035">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8992DEB" w14:textId="77777777" w:rsidR="005638C2" w:rsidRPr="00381035" w:rsidRDefault="005638C2" w:rsidP="005638C2">
      <w:pPr>
        <w:rPr>
          <w:rStyle w:val="StyleUnderline"/>
          <w:highlight w:val="green"/>
        </w:rPr>
      </w:pPr>
      <w:r w:rsidRPr="00381035">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78375C0" w14:textId="77777777" w:rsidR="005638C2" w:rsidRPr="00381035" w:rsidRDefault="005638C2" w:rsidP="005638C2">
      <w:pPr>
        <w:rPr>
          <w:rStyle w:val="StyleUnderline"/>
          <w:highlight w:val="green"/>
        </w:rPr>
      </w:pPr>
      <w:r w:rsidRPr="00381035">
        <w:rPr>
          <w:sz w:val="16"/>
        </w:rPr>
        <w:t xml:space="preserve">From there, Quijano12 specifically elaborates the idea of </w:t>
      </w:r>
      <w:r w:rsidRPr="00381035">
        <w:rPr>
          <w:rFonts w:ascii="Arial" w:hAnsi="Arial" w:cs="Arial"/>
          <w:sz w:val="16"/>
        </w:rPr>
        <w:t>​​</w:t>
      </w:r>
      <w:r w:rsidRPr="00381035">
        <w:rPr>
          <w:sz w:val="16"/>
        </w:rPr>
        <w:t xml:space="preserve">a coloniality of labor control: </w:t>
      </w:r>
      <w:r w:rsidRPr="00381035">
        <w:rPr>
          <w:rFonts w:cs="Arial Narrow"/>
          <w:sz w:val="16"/>
        </w:rPr>
        <w:t>“</w:t>
      </w:r>
      <w:r w:rsidRPr="00381035">
        <w:rPr>
          <w:sz w:val="16"/>
        </w:rPr>
        <w:t>the control of a specific form of work could at the same time be the control of a specific group of dominated people</w:t>
      </w:r>
      <w:r w:rsidRPr="00381035">
        <w:rPr>
          <w:rFonts w:cs="Arial Narrow"/>
          <w:sz w:val="16"/>
        </w:rPr>
        <w:t>”</w:t>
      </w:r>
      <w:r w:rsidRPr="00381035">
        <w:rPr>
          <w:sz w:val="16"/>
        </w:rPr>
        <w:t xml:space="preserve">. Also from this same matrix, which superimposes racialized labor controls, we can derive a coloniality of labor13, a coloniality of law14 and, at the intersection, a coloniality of labor regulation15. </w:t>
      </w:r>
    </w:p>
    <w:p w14:paraId="79491772" w14:textId="77777777" w:rsidR="005638C2" w:rsidRPr="00381035" w:rsidRDefault="005638C2" w:rsidP="005638C2">
      <w:pPr>
        <w:rPr>
          <w:rStyle w:val="StyleUnderline"/>
          <w:highlight w:val="green"/>
        </w:rPr>
      </w:pPr>
      <w:r w:rsidRPr="00381035">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0415624F" w14:textId="77777777" w:rsidR="005638C2" w:rsidRPr="00381035" w:rsidRDefault="005638C2" w:rsidP="005638C2">
      <w:pPr>
        <w:rPr>
          <w:rStyle w:val="StyleUnderline"/>
          <w:highlight w:val="green"/>
        </w:rPr>
      </w:pPr>
      <w:r w:rsidRPr="00381035">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436927C6" w14:textId="77777777" w:rsidR="005638C2" w:rsidRPr="00381035" w:rsidRDefault="005638C2" w:rsidP="005638C2">
      <w:pPr>
        <w:rPr>
          <w:rStyle w:val="StyleUnderline"/>
          <w:highlight w:val="green"/>
        </w:rPr>
      </w:pPr>
      <w:r w:rsidRPr="00381035">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34279DD0" w14:textId="77777777" w:rsidR="005638C2" w:rsidRPr="00381035" w:rsidRDefault="005638C2" w:rsidP="005638C2">
      <w:pPr>
        <w:rPr>
          <w:rStyle w:val="StyleUnderline"/>
          <w:highlight w:val="green"/>
        </w:rPr>
      </w:pPr>
      <w:r w:rsidRPr="00381035">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6EDE07F5" w14:textId="77777777" w:rsidR="005638C2" w:rsidRPr="00381035" w:rsidRDefault="005638C2" w:rsidP="005638C2">
      <w:pPr>
        <w:rPr>
          <w:rStyle w:val="StyleUnderline"/>
          <w:highlight w:val="green"/>
        </w:rPr>
      </w:pPr>
      <w:r w:rsidRPr="00381035">
        <w:rPr>
          <w:rStyle w:val="StyleUnderline"/>
        </w:rPr>
        <w:t xml:space="preserve">The </w:t>
      </w:r>
      <w:r w:rsidRPr="00381035">
        <w:rPr>
          <w:rStyle w:val="Emphasis"/>
        </w:rPr>
        <w:t>labor lawyer</w:t>
      </w:r>
      <w:r w:rsidRPr="00381035">
        <w:rPr>
          <w:rStyle w:val="StyleUnderline"/>
        </w:rPr>
        <w:t xml:space="preserve"> trained in the classical lines of </w:t>
      </w:r>
      <w:r w:rsidRPr="00381035">
        <w:rPr>
          <w:rStyle w:val="Emphasis"/>
        </w:rPr>
        <w:t>protective humanism</w:t>
      </w:r>
      <w:r w:rsidRPr="00381035">
        <w:rPr>
          <w:rStyle w:val="StyleUnderline"/>
        </w:rPr>
        <w:t xml:space="preserve"> might be quick to retort: </w:t>
      </w:r>
      <w:r w:rsidRPr="00381035">
        <w:rPr>
          <w:rStyle w:val="StyleUnderline"/>
          <w:rFonts w:ascii="Arial" w:hAnsi="Arial" w:cs="Arial"/>
        </w:rPr>
        <w:t>​​</w:t>
      </w:r>
      <w:r w:rsidRPr="00381035">
        <w:rPr>
          <w:rStyle w:val="StyleUnderline"/>
        </w:rPr>
        <w:t>“</w:t>
      </w:r>
      <w:r w:rsidRPr="00381035">
        <w:rPr>
          <w:sz w:val="16"/>
        </w:rPr>
        <w:t xml:space="preserve">but </w:t>
      </w:r>
      <w:r w:rsidRPr="00381035">
        <w:rPr>
          <w:rStyle w:val="StyleUnderline"/>
        </w:rPr>
        <w:t xml:space="preserve">this is indeed </w:t>
      </w:r>
      <w:r w:rsidRPr="00381035">
        <w:rPr>
          <w:rStyle w:val="Emphasis"/>
        </w:rPr>
        <w:t>subordinate labor</w:t>
      </w:r>
      <w:r w:rsidRPr="00381035">
        <w:rPr>
          <w:rStyle w:val="StyleUnderline"/>
        </w:rPr>
        <w:t xml:space="preserve">. It should be </w:t>
      </w:r>
      <w:r w:rsidRPr="00381035">
        <w:rPr>
          <w:rStyle w:val="Emphasis"/>
        </w:rPr>
        <w:t>understood as employment and protected</w:t>
      </w:r>
      <w:r w:rsidRPr="00381035">
        <w:rPr>
          <w:sz w:val="16"/>
        </w:rPr>
        <w:t>. It would be enough to identify the employer and that would be it</w:t>
      </w:r>
      <w:r w:rsidRPr="00381035">
        <w:rPr>
          <w:rFonts w:cs="Arial Narrow"/>
          <w:sz w:val="16"/>
        </w:rPr>
        <w:t>”</w:t>
      </w:r>
      <w:r w:rsidRPr="00381035">
        <w:rPr>
          <w:sz w:val="16"/>
        </w:rPr>
        <w:t xml:space="preserve">. </w:t>
      </w:r>
      <w:r w:rsidRPr="00381035">
        <w:rPr>
          <w:rStyle w:val="StyleUnderline"/>
        </w:rPr>
        <w:t>This manifestation of a</w:t>
      </w:r>
      <w:r w:rsidRPr="00381035">
        <w:rPr>
          <w:sz w:val="16"/>
        </w:rPr>
        <w:t xml:space="preserve">n almost </w:t>
      </w:r>
      <w:r w:rsidRPr="00381035">
        <w:rPr>
          <w:rStyle w:val="Emphasis"/>
        </w:rPr>
        <w:t>legal-protective</w:t>
      </w:r>
      <w:r w:rsidRPr="00381035">
        <w:rPr>
          <w:rStyle w:val="StyleUnderline"/>
        </w:rPr>
        <w:t xml:space="preserve"> instinct, </w:t>
      </w:r>
      <w:r w:rsidRPr="00381035">
        <w:rPr>
          <w:rStyle w:val="StyleUnderline"/>
          <w:highlight w:val="green"/>
        </w:rPr>
        <w:t xml:space="preserve">although </w:t>
      </w:r>
      <w:r w:rsidRPr="00381035">
        <w:rPr>
          <w:rStyle w:val="Emphasis"/>
          <w:highlight w:val="green"/>
        </w:rPr>
        <w:t>important</w:t>
      </w:r>
      <w:r w:rsidRPr="00381035">
        <w:rPr>
          <w:rStyle w:val="StyleUnderline"/>
          <w:highlight w:val="green"/>
        </w:rPr>
        <w:t xml:space="preserve"> for a </w:t>
      </w:r>
      <w:r w:rsidRPr="00381035">
        <w:rPr>
          <w:rStyle w:val="Emphasis"/>
          <w:highlight w:val="green"/>
        </w:rPr>
        <w:t>strategy to demand labor rights</w:t>
      </w:r>
      <w:r w:rsidRPr="00381035">
        <w:rPr>
          <w:rStyle w:val="StyleUnderline"/>
          <w:highlight w:val="green"/>
        </w:rPr>
        <w:t xml:space="preserve">, </w:t>
      </w:r>
      <w:r w:rsidRPr="00381035">
        <w:rPr>
          <w:rStyle w:val="StyleUnderline"/>
        </w:rPr>
        <w:t xml:space="preserve">does </w:t>
      </w:r>
      <w:r w:rsidRPr="00381035">
        <w:rPr>
          <w:rStyle w:val="Emphasis"/>
        </w:rPr>
        <w:t>not help</w:t>
      </w:r>
      <w:r w:rsidRPr="00381035">
        <w:rPr>
          <w:sz w:val="16"/>
        </w:rPr>
        <w:t xml:space="preserve"> us </w:t>
      </w:r>
      <w:r w:rsidRPr="00381035">
        <w:rPr>
          <w:rStyle w:val="StyleUnderline"/>
        </w:rPr>
        <w:t>understand the complexity of</w:t>
      </w:r>
      <w:r w:rsidRPr="00381035">
        <w:rPr>
          <w:sz w:val="16"/>
        </w:rPr>
        <w:t xml:space="preserve"> this scene. If it were that simple, the statistical data would not account for </w:t>
      </w:r>
      <w:r w:rsidRPr="00381035">
        <w:rPr>
          <w:rStyle w:val="StyleUnderline"/>
        </w:rPr>
        <w:t>the massive prevalence of</w:t>
      </w:r>
      <w:r w:rsidRPr="00381035">
        <w:rPr>
          <w:sz w:val="16"/>
        </w:rPr>
        <w:t xml:space="preserve"> these so-called </w:t>
      </w:r>
      <w:r w:rsidRPr="00381035">
        <w:rPr>
          <w:rStyle w:val="Emphasis"/>
        </w:rPr>
        <w:t>atypical</w:t>
      </w:r>
      <w:r w:rsidRPr="00381035">
        <w:rPr>
          <w:rStyle w:val="StyleUnderline"/>
        </w:rPr>
        <w:t xml:space="preserve"> and </w:t>
      </w:r>
      <w:r w:rsidRPr="00381035">
        <w:rPr>
          <w:rStyle w:val="Emphasis"/>
        </w:rPr>
        <w:t>invisible</w:t>
      </w:r>
      <w:r w:rsidRPr="00381035">
        <w:rPr>
          <w:rStyle w:val="StyleUnderline"/>
        </w:rPr>
        <w:t xml:space="preserve"> forms of work, especially in the area of </w:t>
      </w:r>
      <w:r w:rsidRPr="00381035">
        <w:rPr>
          <w:rStyle w:val="StyleUnderline"/>
          <w:rFonts w:ascii="Arial" w:hAnsi="Arial" w:cs="Arial"/>
        </w:rPr>
        <w:t>​​</w:t>
      </w:r>
      <w:r w:rsidRPr="00381035">
        <w:rPr>
          <w:rStyle w:val="StyleUnderline"/>
        </w:rPr>
        <w:t xml:space="preserve">self-employment, in </w:t>
      </w:r>
      <w:r w:rsidRPr="00381035">
        <w:rPr>
          <w:rStyle w:val="Emphasis"/>
        </w:rPr>
        <w:t>social reproduction</w:t>
      </w:r>
      <w:r w:rsidRPr="00381035">
        <w:rPr>
          <w:rStyle w:val="StyleUnderline"/>
        </w:rPr>
        <w:t xml:space="preserve"> and in the entanglements of </w:t>
      </w:r>
      <w:r w:rsidRPr="00381035">
        <w:rPr>
          <w:rStyle w:val="Emphasis"/>
        </w:rPr>
        <w:t>informality</w:t>
      </w:r>
      <w:r w:rsidRPr="00381035">
        <w:rPr>
          <w:sz w:val="16"/>
        </w:rPr>
        <w:t xml:space="preserve">. </w:t>
      </w:r>
    </w:p>
    <w:p w14:paraId="56E42236" w14:textId="77777777" w:rsidR="005638C2" w:rsidRPr="00381035" w:rsidRDefault="005638C2" w:rsidP="005638C2">
      <w:pPr>
        <w:rPr>
          <w:rStyle w:val="StyleUnderline"/>
          <w:highlight w:val="green"/>
        </w:rPr>
      </w:pPr>
      <w:r w:rsidRPr="00381035">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09015427" w14:textId="77777777" w:rsidR="005638C2" w:rsidRPr="00381035" w:rsidRDefault="005638C2" w:rsidP="005638C2">
      <w:pPr>
        <w:rPr>
          <w:rStyle w:val="StyleUnderline"/>
          <w:highlight w:val="green"/>
        </w:rPr>
      </w:pPr>
      <w:r w:rsidRPr="00381035">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13060A2D" w14:textId="77777777" w:rsidR="005638C2" w:rsidRPr="00381035" w:rsidRDefault="005638C2" w:rsidP="005638C2">
      <w:pPr>
        <w:rPr>
          <w:rStyle w:val="StyleUnderline"/>
        </w:rPr>
      </w:pPr>
      <w:r w:rsidRPr="00381035">
        <w:rPr>
          <w:sz w:val="16"/>
        </w:rPr>
        <w:t xml:space="preserve">And </w:t>
      </w:r>
      <w:r w:rsidRPr="00381035">
        <w:rPr>
          <w:rStyle w:val="StyleUnderline"/>
        </w:rPr>
        <w:t xml:space="preserve">much was and continues to be </w:t>
      </w:r>
      <w:r w:rsidRPr="00381035">
        <w:rPr>
          <w:rStyle w:val="Emphasis"/>
        </w:rPr>
        <w:t>left out</w:t>
      </w:r>
      <w:r w:rsidRPr="00381035">
        <w:rPr>
          <w:rStyle w:val="StyleUnderline"/>
        </w:rPr>
        <w:t xml:space="preserve">. The </w:t>
      </w:r>
      <w:r w:rsidRPr="00381035">
        <w:rPr>
          <w:rStyle w:val="Emphasis"/>
          <w:highlight w:val="green"/>
        </w:rPr>
        <w:t>universalization</w:t>
      </w:r>
      <w:r w:rsidRPr="00381035">
        <w:rPr>
          <w:rStyle w:val="StyleUnderline"/>
          <w:highlight w:val="green"/>
        </w:rPr>
        <w:t xml:space="preserve"> of the category of </w:t>
      </w:r>
      <w:r w:rsidRPr="00381035">
        <w:rPr>
          <w:rStyle w:val="Emphasis"/>
          <w:highlight w:val="green"/>
        </w:rPr>
        <w:t>legally subordinate labor</w:t>
      </w:r>
      <w:r w:rsidRPr="00381035">
        <w:rPr>
          <w:rStyle w:val="StyleUnderline"/>
        </w:rPr>
        <w:t xml:space="preserve"> is an invention, like many other universalist inventions of modernity. It </w:t>
      </w:r>
      <w:r w:rsidRPr="00381035">
        <w:rPr>
          <w:rStyle w:val="Emphasis"/>
          <w:highlight w:val="green"/>
        </w:rPr>
        <w:t xml:space="preserve">leaves out many </w:t>
      </w:r>
      <w:r w:rsidRPr="00381035">
        <w:rPr>
          <w:rStyle w:val="Emphasis"/>
        </w:rPr>
        <w:t xml:space="preserve">subordinate </w:t>
      </w:r>
      <w:r w:rsidRPr="00381035">
        <w:rPr>
          <w:rStyle w:val="Emphasis"/>
          <w:highlight w:val="green"/>
        </w:rPr>
        <w:t>forms</w:t>
      </w:r>
      <w:r w:rsidRPr="00381035">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81035">
        <w:rPr>
          <w:sz w:val="16"/>
        </w:rPr>
        <w:t xml:space="preserve">16. These relationships prevail in the poorest countries of the global South, in the form of self-employment17. And, generally speaking, they are carried out by specific bodies, in terms of race (black) and gender (women). </w:t>
      </w:r>
    </w:p>
    <w:p w14:paraId="69C1280D" w14:textId="77777777" w:rsidR="005638C2" w:rsidRPr="00381035" w:rsidRDefault="005638C2" w:rsidP="005638C2">
      <w:pPr>
        <w:rPr>
          <w:rStyle w:val="StyleUnderline"/>
        </w:rPr>
      </w:pPr>
      <w:r w:rsidRPr="00381035">
        <w:rPr>
          <w:sz w:val="16"/>
        </w:rPr>
        <w:t xml:space="preserve">Therefore, </w:t>
      </w:r>
      <w:r w:rsidRPr="00381035">
        <w:rPr>
          <w:rStyle w:val="StyleUnderline"/>
        </w:rPr>
        <w:t xml:space="preserve">“free” and subordinate labor, which represents the core of labor protection, was and continues to be a </w:t>
      </w:r>
      <w:r w:rsidRPr="00381035">
        <w:rPr>
          <w:rStyle w:val="Emphasis"/>
        </w:rPr>
        <w:t>legal construction</w:t>
      </w:r>
      <w:r w:rsidRPr="00381035">
        <w:rPr>
          <w:rStyle w:val="StyleUnderline"/>
        </w:rPr>
        <w:t xml:space="preserve"> based on and intended for a </w:t>
      </w:r>
      <w:r w:rsidRPr="00381035">
        <w:rPr>
          <w:rStyle w:val="Emphasis"/>
        </w:rPr>
        <w:t>specific worker subject</w:t>
      </w:r>
      <w:r w:rsidRPr="00381035">
        <w:rPr>
          <w:rStyle w:val="StyleUnderline"/>
        </w:rPr>
        <w:t xml:space="preserve">. </w:t>
      </w:r>
      <w:r w:rsidRPr="00381035">
        <w:rPr>
          <w:rStyle w:val="Emphasis"/>
        </w:rPr>
        <w:t>Labor standards</w:t>
      </w:r>
      <w:r w:rsidRPr="00381035">
        <w:rPr>
          <w:rStyle w:val="StyleUnderline"/>
        </w:rPr>
        <w:t xml:space="preserve"> have </w:t>
      </w:r>
      <w:r w:rsidRPr="00381035">
        <w:rPr>
          <w:rStyle w:val="Emphasis"/>
        </w:rPr>
        <w:t>color</w:t>
      </w:r>
      <w:r w:rsidRPr="00381035">
        <w:rPr>
          <w:rStyle w:val="StyleUnderline"/>
        </w:rPr>
        <w:t xml:space="preserve">, </w:t>
      </w:r>
      <w:r w:rsidRPr="00381035">
        <w:rPr>
          <w:rStyle w:val="Emphasis"/>
        </w:rPr>
        <w:t>class</w:t>
      </w:r>
      <w:r w:rsidRPr="00381035">
        <w:rPr>
          <w:rStyle w:val="StyleUnderline"/>
        </w:rPr>
        <w:t xml:space="preserve">, are </w:t>
      </w:r>
      <w:r w:rsidRPr="00381035">
        <w:rPr>
          <w:rStyle w:val="Emphasis"/>
        </w:rPr>
        <w:t>gendered</w:t>
      </w:r>
      <w:r w:rsidRPr="00381035">
        <w:rPr>
          <w:rStyle w:val="StyleUnderline"/>
        </w:rPr>
        <w:t xml:space="preserve">, and have a </w:t>
      </w:r>
      <w:r w:rsidRPr="00381035">
        <w:rPr>
          <w:rStyle w:val="Emphasis"/>
        </w:rPr>
        <w:t>determined origin</w:t>
      </w:r>
      <w:r w:rsidRPr="00381035">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81035">
        <w:rPr>
          <w:rStyle w:val="StyleUnderline"/>
        </w:rPr>
        <w:t xml:space="preserve">the </w:t>
      </w:r>
      <w:r w:rsidRPr="00381035">
        <w:rPr>
          <w:rStyle w:val="Emphasis"/>
        </w:rPr>
        <w:t>most oppressed subjects</w:t>
      </w:r>
      <w:r w:rsidRPr="00381035">
        <w:rPr>
          <w:rStyle w:val="StyleUnderline"/>
        </w:rPr>
        <w:t xml:space="preserve"> in labor relations are the </w:t>
      </w:r>
      <w:r w:rsidRPr="00381035">
        <w:rPr>
          <w:rStyle w:val="Emphasis"/>
        </w:rPr>
        <w:t>least protected by labor law</w:t>
      </w:r>
      <w:r w:rsidRPr="00381035">
        <w:rPr>
          <w:sz w:val="16"/>
        </w:rPr>
        <w:t xml:space="preserve">. </w:t>
      </w:r>
    </w:p>
    <w:p w14:paraId="322A7468" w14:textId="77777777" w:rsidR="005638C2" w:rsidRPr="00381035" w:rsidRDefault="005638C2" w:rsidP="005638C2">
      <w:pPr>
        <w:rPr>
          <w:rStyle w:val="StyleUnderline"/>
        </w:rPr>
      </w:pPr>
      <w:r w:rsidRPr="00381035">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1C09306" w14:textId="77777777" w:rsidR="005638C2" w:rsidRPr="00381035" w:rsidRDefault="005638C2" w:rsidP="005638C2">
      <w:pPr>
        <w:rPr>
          <w:rStyle w:val="StyleUnderline"/>
        </w:rPr>
      </w:pPr>
      <w:r w:rsidRPr="00381035">
        <w:rPr>
          <w:sz w:val="16"/>
        </w:rPr>
        <w:t xml:space="preserve">This is precisely why, </w:t>
      </w:r>
      <w:r w:rsidRPr="00381035">
        <w:rPr>
          <w:rStyle w:val="Emphasis"/>
        </w:rPr>
        <w:t>even if</w:t>
      </w:r>
      <w:r w:rsidRPr="00381035">
        <w:rPr>
          <w:rStyle w:val="StyleUnderline"/>
        </w:rPr>
        <w:t xml:space="preserve"> a </w:t>
      </w:r>
      <w:r w:rsidRPr="00381035">
        <w:rPr>
          <w:rStyle w:val="Emphasis"/>
        </w:rPr>
        <w:t>job</w:t>
      </w:r>
      <w:r w:rsidRPr="00381035">
        <w:rPr>
          <w:rStyle w:val="StyleUnderline"/>
        </w:rPr>
        <w:t xml:space="preserve"> is legally subordinated and </w:t>
      </w:r>
      <w:r w:rsidRPr="00381035">
        <w:rPr>
          <w:rStyle w:val="Emphasis"/>
        </w:rPr>
        <w:t>protected</w:t>
      </w:r>
      <w:r w:rsidRPr="00381035">
        <w:rPr>
          <w:rStyle w:val="StyleUnderline"/>
        </w:rPr>
        <w:t xml:space="preserve">, this status is </w:t>
      </w:r>
      <w:r w:rsidRPr="00381035">
        <w:rPr>
          <w:rStyle w:val="Emphasis"/>
        </w:rPr>
        <w:t>not sufficient to undo</w:t>
      </w:r>
      <w:r w:rsidRPr="00381035">
        <w:rPr>
          <w:rStyle w:val="StyleUnderline"/>
        </w:rPr>
        <w:t xml:space="preserve"> the </w:t>
      </w:r>
      <w:r w:rsidRPr="00381035">
        <w:rPr>
          <w:rStyle w:val="Emphasis"/>
        </w:rPr>
        <w:t>underlying condition of subordination</w:t>
      </w:r>
      <w:r w:rsidRPr="00381035">
        <w:rPr>
          <w:rStyle w:val="StyleUnderline"/>
        </w:rPr>
        <w:t xml:space="preserve"> arising from </w:t>
      </w:r>
      <w:r w:rsidRPr="00381035">
        <w:rPr>
          <w:rStyle w:val="Emphasis"/>
        </w:rPr>
        <w:t>coloniality</w:t>
      </w:r>
      <w:r w:rsidRPr="00381035">
        <w:rPr>
          <w:sz w:val="16"/>
        </w:rPr>
        <w:t xml:space="preserve">.20 </w:t>
      </w:r>
      <w:r w:rsidRPr="00381035">
        <w:rPr>
          <w:rStyle w:val="StyleUnderline"/>
        </w:rPr>
        <w:t xml:space="preserve">Labor law is implicated here in an enormously complex mechanism of power. </w:t>
      </w:r>
      <w:r w:rsidRPr="00381035">
        <w:rPr>
          <w:rStyle w:val="Emphasis"/>
        </w:rPr>
        <w:t>At the same time</w:t>
      </w:r>
      <w:r w:rsidRPr="00381035">
        <w:rPr>
          <w:rStyle w:val="StyleUnderline"/>
        </w:rPr>
        <w:t xml:space="preserve"> that it </w:t>
      </w:r>
      <w:r w:rsidRPr="00381035">
        <w:rPr>
          <w:rStyle w:val="Emphasis"/>
        </w:rPr>
        <w:t>protects</w:t>
      </w:r>
      <w:r w:rsidRPr="00381035">
        <w:rPr>
          <w:rStyle w:val="StyleUnderline"/>
        </w:rPr>
        <w:t xml:space="preserve"> and </w:t>
      </w:r>
      <w:r w:rsidRPr="00381035">
        <w:rPr>
          <w:rStyle w:val="Emphasis"/>
        </w:rPr>
        <w:t>positions itself as an instrument</w:t>
      </w:r>
      <w:r w:rsidRPr="00381035">
        <w:rPr>
          <w:rStyle w:val="StyleUnderline"/>
        </w:rPr>
        <w:t xml:space="preserve"> of social struggles, it can help to </w:t>
      </w:r>
      <w:r w:rsidRPr="00381035">
        <w:rPr>
          <w:rStyle w:val="Emphasis"/>
        </w:rPr>
        <w:t>create, legitimize and maintain</w:t>
      </w:r>
      <w:r w:rsidRPr="00381035">
        <w:rPr>
          <w:rStyle w:val="StyleUnderline"/>
        </w:rPr>
        <w:t xml:space="preserve"> such </w:t>
      </w:r>
      <w:r w:rsidRPr="00381035">
        <w:rPr>
          <w:rStyle w:val="Emphasis"/>
        </w:rPr>
        <w:t>circuits of inequality</w:t>
      </w:r>
      <w:r w:rsidRPr="00381035">
        <w:rPr>
          <w:sz w:val="16"/>
        </w:rPr>
        <w:t xml:space="preserve">. </w:t>
      </w:r>
      <w:r w:rsidRPr="00381035">
        <w:rPr>
          <w:rStyle w:val="StyleUnderline"/>
        </w:rPr>
        <w:t xml:space="preserve">Such inequalities also remain and grow from within: </w:t>
      </w:r>
      <w:r w:rsidRPr="00381035">
        <w:rPr>
          <w:rStyle w:val="Emphasis"/>
        </w:rPr>
        <w:t>legal absorption in the employment relationship does not equate to social protection</w:t>
      </w:r>
      <w:r w:rsidRPr="00381035">
        <w:rPr>
          <w:rStyle w:val="StyleUnderline"/>
        </w:rPr>
        <w:t xml:space="preserve"> for these subjects</w:t>
      </w:r>
      <w:r w:rsidRPr="00381035">
        <w:rPr>
          <w:sz w:val="16"/>
        </w:rPr>
        <w:t xml:space="preserve">. </w:t>
      </w:r>
    </w:p>
    <w:p w14:paraId="73D50D77" w14:textId="77777777" w:rsidR="005638C2" w:rsidRPr="00381035" w:rsidRDefault="005638C2" w:rsidP="005638C2">
      <w:pPr>
        <w:rPr>
          <w:rStyle w:val="StyleUnderline"/>
        </w:rPr>
      </w:pPr>
      <w:r w:rsidRPr="00381035">
        <w:rPr>
          <w:rStyle w:val="StyleUnderline"/>
        </w:rPr>
        <w:t xml:space="preserve">The maintenance of </w:t>
      </w:r>
      <w:r w:rsidRPr="00381035">
        <w:rPr>
          <w:rStyle w:val="Emphasis"/>
        </w:rPr>
        <w:t>wage inequality</w:t>
      </w:r>
      <w:r w:rsidRPr="00381035">
        <w:rPr>
          <w:rStyle w:val="StyleUnderline"/>
        </w:rPr>
        <w:t xml:space="preserve"> within the framework of regulated employment </w:t>
      </w:r>
      <w:r w:rsidRPr="00381035">
        <w:rPr>
          <w:rStyle w:val="Emphasis"/>
        </w:rPr>
        <w:t>is proof</w:t>
      </w:r>
      <w:r w:rsidRPr="00381035">
        <w:rPr>
          <w:rStyle w:val="StyleUnderline"/>
        </w:rPr>
        <w:t xml:space="preserve"> of this</w:t>
      </w:r>
      <w:r w:rsidRPr="00381035">
        <w:rPr>
          <w:sz w:val="16"/>
        </w:rPr>
        <w:t xml:space="preserve">. </w:t>
      </w:r>
      <w:r w:rsidRPr="00381035">
        <w:rPr>
          <w:rStyle w:val="StyleUnderline"/>
        </w:rPr>
        <w:t>Black women, even when formalized, continue to earn systematically less</w:t>
      </w:r>
      <w:r w:rsidRPr="00381035">
        <w:rPr>
          <w:sz w:val="16"/>
        </w:rPr>
        <w:t xml:space="preserve">.21 </w:t>
      </w:r>
      <w:r w:rsidRPr="00381035">
        <w:rPr>
          <w:rStyle w:val="StyleUnderline"/>
        </w:rPr>
        <w:t xml:space="preserve">Likewise, the </w:t>
      </w:r>
      <w:r w:rsidRPr="00381035">
        <w:rPr>
          <w:rStyle w:val="Emphasis"/>
        </w:rPr>
        <w:t>gendered</w:t>
      </w:r>
      <w:r w:rsidRPr="00381035">
        <w:rPr>
          <w:rStyle w:val="StyleUnderline"/>
        </w:rPr>
        <w:t xml:space="preserve"> and </w:t>
      </w:r>
      <w:r w:rsidRPr="00381035">
        <w:rPr>
          <w:rStyle w:val="Emphasis"/>
        </w:rPr>
        <w:t>racialized</w:t>
      </w:r>
      <w:r w:rsidRPr="00381035">
        <w:rPr>
          <w:rStyle w:val="StyleUnderline"/>
        </w:rPr>
        <w:t xml:space="preserve"> distribution of </w:t>
      </w:r>
      <w:r w:rsidRPr="00381035">
        <w:rPr>
          <w:rStyle w:val="Emphasis"/>
        </w:rPr>
        <w:t>precarious employment</w:t>
      </w:r>
      <w:r w:rsidRPr="00381035">
        <w:rPr>
          <w:rStyle w:val="StyleUnderline"/>
        </w:rPr>
        <w:t xml:space="preserve"> statutes in labor law is evidence, as they break with the fiction of a closed typicality</w:t>
      </w:r>
      <w:r w:rsidRPr="00381035">
        <w:rPr>
          <w:sz w:val="16"/>
        </w:rPr>
        <w:t xml:space="preserve">. Fixed-term, zero-hour, intermittent, part-time, hourly, day labor, in old and new forms, have always been socially distributed according to social power keys such as gender and race. Social power in coloniality. </w:t>
      </w:r>
    </w:p>
    <w:p w14:paraId="4F728896" w14:textId="77777777" w:rsidR="005638C2" w:rsidRPr="00381035" w:rsidRDefault="005638C2" w:rsidP="005638C2">
      <w:pPr>
        <w:rPr>
          <w:rStyle w:val="StyleUnderline"/>
        </w:rPr>
      </w:pPr>
      <w:r w:rsidRPr="00381035">
        <w:rPr>
          <w:rStyle w:val="StyleUnderline"/>
        </w:rPr>
        <w:t>However, even so, the majority of Latin American workers still aim to achieve legal subordination as a privileged place of subjection in contemporary capitalism</w:t>
      </w:r>
      <w:r w:rsidRPr="00381035">
        <w:rPr>
          <w:sz w:val="16"/>
        </w:rPr>
        <w:t xml:space="preserve">22. </w:t>
      </w:r>
      <w:r w:rsidRPr="00381035">
        <w:rPr>
          <w:rStyle w:val="StyleUnderline"/>
        </w:rPr>
        <w:t>For such subordinate subjects, legal subordination is still a horizon, a chimera, since theirs are the cheapest and most disposable bodies under all labor parameters</w:t>
      </w:r>
      <w:r w:rsidRPr="00381035">
        <w:rPr>
          <w:sz w:val="16"/>
        </w:rPr>
        <w:t xml:space="preserve">. </w:t>
      </w:r>
    </w:p>
    <w:p w14:paraId="77EED428" w14:textId="77777777" w:rsidR="005638C2" w:rsidRPr="00381035" w:rsidRDefault="005638C2" w:rsidP="005638C2">
      <w:pPr>
        <w:rPr>
          <w:rStyle w:val="StyleUnderline"/>
        </w:rPr>
      </w:pPr>
      <w:r w:rsidRPr="00381035">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04DF16D" w14:textId="77777777" w:rsidR="005638C2" w:rsidRPr="00381035" w:rsidRDefault="005638C2" w:rsidP="005638C2">
      <w:pPr>
        <w:rPr>
          <w:rStyle w:val="StyleUnderline"/>
        </w:rPr>
      </w:pPr>
      <w:r w:rsidRPr="00381035">
        <w:rPr>
          <w:sz w:val="16"/>
        </w:rPr>
        <w:t xml:space="preserve">In this third form, in fact, the complexity of the coloniality of the legal regulation of labor is outlined. </w:t>
      </w:r>
      <w:r w:rsidRPr="00381035">
        <w:rPr>
          <w:rStyle w:val="Emphasis"/>
        </w:rPr>
        <w:t>Protected employment</w:t>
      </w:r>
      <w:r w:rsidRPr="00381035">
        <w:rPr>
          <w:rStyle w:val="StyleUnderline"/>
        </w:rPr>
        <w:t xml:space="preserve"> is </w:t>
      </w:r>
      <w:r w:rsidRPr="00381035">
        <w:rPr>
          <w:rStyle w:val="Emphasis"/>
        </w:rPr>
        <w:t>not</w:t>
      </w:r>
      <w:r w:rsidRPr="00381035">
        <w:rPr>
          <w:rStyle w:val="StyleUnderline"/>
        </w:rPr>
        <w:t xml:space="preserve"> the result of legal coloniality </w:t>
      </w:r>
      <w:r w:rsidRPr="00381035">
        <w:rPr>
          <w:rStyle w:val="Emphasis"/>
        </w:rPr>
        <w:t>just because it leaves many people out</w:t>
      </w:r>
      <w:r w:rsidRPr="00381035">
        <w:rPr>
          <w:rStyle w:val="StyleUnderline"/>
        </w:rPr>
        <w:t xml:space="preserve">, with a </w:t>
      </w:r>
      <w:r w:rsidRPr="00381035">
        <w:rPr>
          <w:rStyle w:val="Emphasis"/>
        </w:rPr>
        <w:t>hegemonic definition of the epistemic subject</w:t>
      </w:r>
      <w:r w:rsidRPr="00381035">
        <w:rPr>
          <w:rStyle w:val="StyleUnderline"/>
        </w:rPr>
        <w:t xml:space="preserve"> of labor law. </w:t>
      </w:r>
      <w:r w:rsidRPr="00381035">
        <w:rPr>
          <w:rStyle w:val="Emphasis"/>
        </w:rPr>
        <w:t>Those who are within the core of protection are also challenged</w:t>
      </w:r>
      <w:r w:rsidRPr="00381035">
        <w:rPr>
          <w:rStyle w:val="StyleUnderline"/>
        </w:rPr>
        <w:t xml:space="preserve"> by the same colonial forces</w:t>
      </w:r>
      <w:r w:rsidRPr="00381035">
        <w:rPr>
          <w:sz w:val="16"/>
        </w:rPr>
        <w:t xml:space="preserve">. Coloniality knows no formal legal limits. It is always trying to expand. </w:t>
      </w:r>
      <w:r w:rsidRPr="00381035">
        <w:rPr>
          <w:rStyle w:val="Emphasis"/>
        </w:rPr>
        <w:t>Destroying protected employment</w:t>
      </w:r>
      <w:r w:rsidRPr="00381035">
        <w:rPr>
          <w:rStyle w:val="StyleUnderline"/>
        </w:rPr>
        <w:t xml:space="preserve">, social rights, and </w:t>
      </w:r>
      <w:r w:rsidRPr="00381035">
        <w:rPr>
          <w:rStyle w:val="Emphasis"/>
        </w:rPr>
        <w:t>existing labor protections</w:t>
      </w:r>
      <w:r w:rsidRPr="00381035">
        <w:rPr>
          <w:rStyle w:val="StyleUnderline"/>
        </w:rPr>
        <w:t xml:space="preserve"> is </w:t>
      </w:r>
      <w:r w:rsidRPr="00381035">
        <w:rPr>
          <w:rStyle w:val="Emphasis"/>
        </w:rPr>
        <w:t>also</w:t>
      </w:r>
      <w:r w:rsidRPr="00381035">
        <w:rPr>
          <w:rStyle w:val="StyleUnderline"/>
        </w:rPr>
        <w:t xml:space="preserve"> one of its dimensions</w:t>
      </w:r>
      <w:r w:rsidRPr="00381035">
        <w:rPr>
          <w:sz w:val="16"/>
        </w:rPr>
        <w:t xml:space="preserve">. </w:t>
      </w:r>
    </w:p>
    <w:p w14:paraId="6933B5D7" w14:textId="77777777" w:rsidR="005638C2" w:rsidRPr="00381035" w:rsidRDefault="005638C2" w:rsidP="005638C2">
      <w:pPr>
        <w:rPr>
          <w:rStyle w:val="StyleUnderline"/>
        </w:rPr>
      </w:pPr>
      <w:r w:rsidRPr="00381035">
        <w:rPr>
          <w:sz w:val="16"/>
        </w:rPr>
        <w:t xml:space="preserve">That is why contemporary legal subordination turns into a trench. </w:t>
      </w:r>
      <w:r w:rsidRPr="00381035">
        <w:rPr>
          <w:rStyle w:val="StyleUnderline"/>
        </w:rPr>
        <w:t xml:space="preserve">The </w:t>
      </w:r>
      <w:r w:rsidRPr="00381035">
        <w:rPr>
          <w:rStyle w:val="Emphasis"/>
        </w:rPr>
        <w:t>defense of typical, legally subordinated employment</w:t>
      </w:r>
      <w:r w:rsidRPr="00381035">
        <w:rPr>
          <w:rStyle w:val="StyleUnderline"/>
        </w:rPr>
        <w:t xml:space="preserve">, as a basic </w:t>
      </w:r>
      <w:r w:rsidRPr="00381035">
        <w:rPr>
          <w:rStyle w:val="Emphasis"/>
        </w:rPr>
        <w:t>category</w:t>
      </w:r>
      <w:r w:rsidRPr="00381035">
        <w:rPr>
          <w:rStyle w:val="StyleUnderline"/>
        </w:rPr>
        <w:t xml:space="preserve"> of understanding and operation of </w:t>
      </w:r>
      <w:r w:rsidRPr="00381035">
        <w:rPr>
          <w:rStyle w:val="Emphasis"/>
        </w:rPr>
        <w:t>labor law</w:t>
      </w:r>
      <w:r w:rsidRPr="00381035">
        <w:rPr>
          <w:rStyle w:val="StyleUnderline"/>
        </w:rPr>
        <w:t xml:space="preserve">, appears as a </w:t>
      </w:r>
      <w:r w:rsidRPr="00381035">
        <w:rPr>
          <w:rStyle w:val="Emphasis"/>
        </w:rPr>
        <w:t>resistance strategy</w:t>
      </w:r>
      <w:r w:rsidRPr="00381035">
        <w:rPr>
          <w:rStyle w:val="StyleUnderline"/>
        </w:rPr>
        <w:t xml:space="preserve"> in this </w:t>
      </w:r>
      <w:r w:rsidRPr="00381035">
        <w:rPr>
          <w:rStyle w:val="Emphasis"/>
        </w:rPr>
        <w:t>power struggle</w:t>
      </w:r>
      <w:r w:rsidRPr="00381035">
        <w:rPr>
          <w:sz w:val="16"/>
        </w:rPr>
        <w:t xml:space="preserve">23. </w:t>
      </w:r>
      <w:r w:rsidRPr="00381035">
        <w:rPr>
          <w:rStyle w:val="StyleUnderline"/>
        </w:rPr>
        <w:t xml:space="preserve">So do the </w:t>
      </w:r>
      <w:r w:rsidRPr="00381035">
        <w:rPr>
          <w:rStyle w:val="Emphasis"/>
        </w:rPr>
        <w:t>expansive conceptual inflections of subordination</w:t>
      </w:r>
      <w:r w:rsidRPr="00381035">
        <w:rPr>
          <w:sz w:val="16"/>
        </w:rPr>
        <w:t xml:space="preserve">24. </w:t>
      </w:r>
      <w:r w:rsidRPr="00381035">
        <w:rPr>
          <w:rStyle w:val="Emphasis"/>
        </w:rPr>
        <w:t>All of this</w:t>
      </w:r>
      <w:r w:rsidRPr="00381035">
        <w:rPr>
          <w:sz w:val="16"/>
        </w:rPr>
        <w:t xml:space="preserve">, it seems to us, </w:t>
      </w:r>
      <w:r w:rsidRPr="00381035">
        <w:rPr>
          <w:rStyle w:val="StyleUnderline"/>
        </w:rPr>
        <w:t xml:space="preserve">is </w:t>
      </w:r>
      <w:r w:rsidRPr="00381035">
        <w:rPr>
          <w:rStyle w:val="Emphasis"/>
        </w:rPr>
        <w:t>part of the counterfires against coloniality</w:t>
      </w:r>
      <w:r w:rsidRPr="00381035">
        <w:rPr>
          <w:rStyle w:val="StyleUnderline"/>
        </w:rPr>
        <w:t xml:space="preserve"> and its </w:t>
      </w:r>
      <w:r w:rsidRPr="00381035">
        <w:rPr>
          <w:rStyle w:val="Emphasis"/>
        </w:rPr>
        <w:t>daily dynamics</w:t>
      </w:r>
      <w:r w:rsidRPr="00381035">
        <w:rPr>
          <w:sz w:val="16"/>
        </w:rPr>
        <w:t xml:space="preserve">. In countries of the global South, </w:t>
      </w:r>
      <w:r w:rsidRPr="00381035">
        <w:rPr>
          <w:rStyle w:val="StyleUnderline"/>
        </w:rPr>
        <w:t xml:space="preserve">the </w:t>
      </w:r>
      <w:r w:rsidRPr="00381035">
        <w:rPr>
          <w:rStyle w:val="Emphasis"/>
        </w:rPr>
        <w:t>sociopolitical defense of inclusion through employment has historically been a key element</w:t>
      </w:r>
      <w:r w:rsidRPr="00381035">
        <w:rPr>
          <w:rStyle w:val="StyleUnderline"/>
        </w:rPr>
        <w:t xml:space="preserve"> in the fight against coloniality</w:t>
      </w:r>
      <w:r w:rsidRPr="00381035">
        <w:rPr>
          <w:sz w:val="16"/>
        </w:rPr>
        <w:t xml:space="preserve">. </w:t>
      </w:r>
    </w:p>
    <w:p w14:paraId="7FD3F1BD" w14:textId="77777777" w:rsidR="005638C2" w:rsidRPr="00381035" w:rsidRDefault="005638C2" w:rsidP="005638C2">
      <w:pPr>
        <w:rPr>
          <w:rStyle w:val="StyleUnderline"/>
          <w:highlight w:val="green"/>
        </w:rPr>
      </w:pPr>
      <w:r w:rsidRPr="00381035">
        <w:rPr>
          <w:rStyle w:val="Emphasis"/>
        </w:rPr>
        <w:t>However</w:t>
      </w:r>
      <w:r w:rsidRPr="00381035">
        <w:rPr>
          <w:rStyle w:val="StyleUnderline"/>
        </w:rPr>
        <w:t xml:space="preserve">, there are </w:t>
      </w:r>
      <w:r w:rsidRPr="00381035">
        <w:rPr>
          <w:rStyle w:val="Emphasis"/>
        </w:rPr>
        <w:t>major disagreements in the field</w:t>
      </w:r>
      <w:r w:rsidRPr="00381035">
        <w:rPr>
          <w:rStyle w:val="StyleUnderline"/>
        </w:rPr>
        <w:t xml:space="preserve"> of </w:t>
      </w:r>
      <w:r w:rsidRPr="00381035">
        <w:rPr>
          <w:rStyle w:val="Emphasis"/>
        </w:rPr>
        <w:t>labor criticism</w:t>
      </w:r>
      <w:r w:rsidRPr="00381035">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381035">
        <w:rPr>
          <w:rStyle w:val="StyleUnderline"/>
        </w:rPr>
        <w:t>Vosko understands that, as long as the typicality of standard employment is maintained, within</w:t>
      </w:r>
      <w:r w:rsidRPr="00381035">
        <w:rPr>
          <w:sz w:val="16"/>
        </w:rPr>
        <w:t xml:space="preserve"> what she sees as </w:t>
      </w:r>
      <w:r w:rsidRPr="00381035">
        <w:rPr>
          <w:rStyle w:val="StyleUnderline"/>
        </w:rPr>
        <w:t>“</w:t>
      </w:r>
      <w:r w:rsidRPr="00381035">
        <w:rPr>
          <w:rStyle w:val="Emphasis"/>
        </w:rPr>
        <w:t>employment-centrism</w:t>
      </w:r>
      <w:r w:rsidRPr="00381035">
        <w:rPr>
          <w:rStyle w:val="StyleUnderline"/>
        </w:rPr>
        <w:t>”, what we will always do is</w:t>
      </w:r>
      <w:r w:rsidRPr="00381035">
        <w:rPr>
          <w:sz w:val="16"/>
        </w:rPr>
        <w:t xml:space="preserve"> what gives the name to her most famous book: </w:t>
      </w:r>
      <w:r w:rsidRPr="00381035">
        <w:rPr>
          <w:rStyle w:val="StyleUnderline"/>
        </w:rPr>
        <w:t>“</w:t>
      </w:r>
      <w:r w:rsidRPr="00381035">
        <w:rPr>
          <w:rStyle w:val="Emphasis"/>
        </w:rPr>
        <w:t>managing the margins</w:t>
      </w:r>
      <w:r w:rsidRPr="00381035">
        <w:rPr>
          <w:rStyle w:val="StyleUnderline"/>
        </w:rPr>
        <w:t>”. The protection of what is today a huge universe of precarious forms of work will necessarily involve</w:t>
      </w:r>
      <w:r w:rsidRPr="00381035">
        <w:rPr>
          <w:sz w:val="16"/>
        </w:rPr>
        <w:t xml:space="preserve">, for her, </w:t>
      </w:r>
      <w:r w:rsidRPr="00381035">
        <w:rPr>
          <w:rStyle w:val="StyleUnderline"/>
        </w:rPr>
        <w:t>a review of standard employment, legally subordinated, as a basic category</w:t>
      </w:r>
      <w:r w:rsidRPr="00381035">
        <w:rPr>
          <w:sz w:val="16"/>
        </w:rPr>
        <w:t xml:space="preserve">. </w:t>
      </w:r>
    </w:p>
    <w:p w14:paraId="00EDCA70" w14:textId="77777777" w:rsidR="005638C2" w:rsidRPr="00381035" w:rsidRDefault="005638C2" w:rsidP="005638C2">
      <w:pPr>
        <w:rPr>
          <w:rStyle w:val="StyleUnderline"/>
        </w:rPr>
      </w:pPr>
      <w:r w:rsidRPr="00381035">
        <w:rPr>
          <w:rStyle w:val="StyleUnderline"/>
        </w:rPr>
        <w:t>This thus marks the ground for other ways of thinking about labor law</w:t>
      </w:r>
      <w:r w:rsidRPr="00381035">
        <w:rPr>
          <w:sz w:val="16"/>
        </w:rPr>
        <w:t xml:space="preserve">. </w:t>
      </w:r>
      <w:r w:rsidRPr="00381035">
        <w:rPr>
          <w:rStyle w:val="StyleUnderline"/>
        </w:rPr>
        <w:t xml:space="preserve">In the field of criticism, </w:t>
      </w:r>
      <w:r w:rsidRPr="00381035">
        <w:rPr>
          <w:rStyle w:val="Emphasis"/>
        </w:rPr>
        <w:t>those who have been content with legal subordination have failed</w:t>
      </w:r>
      <w:r w:rsidRPr="00381035">
        <w:rPr>
          <w:rStyle w:val="StyleUnderline"/>
        </w:rPr>
        <w:t xml:space="preserve"> to reveal the assumptions on which it is based. </w:t>
      </w:r>
      <w:r w:rsidRPr="00381035">
        <w:rPr>
          <w:rStyle w:val="Emphasis"/>
        </w:rPr>
        <w:t>Those who simply want to critically dismantle protected employment are also wrong</w:t>
      </w:r>
      <w:r w:rsidRPr="00381035">
        <w:rPr>
          <w:rStyle w:val="StyleUnderline"/>
        </w:rPr>
        <w:t xml:space="preserve">. </w:t>
      </w:r>
      <w:r w:rsidRPr="00381035">
        <w:rPr>
          <w:rStyle w:val="Emphasis"/>
        </w:rPr>
        <w:t>Both</w:t>
      </w:r>
      <w:r w:rsidRPr="00381035">
        <w:rPr>
          <w:rStyle w:val="StyleUnderline"/>
        </w:rPr>
        <w:t xml:space="preserve"> positions </w:t>
      </w:r>
      <w:r w:rsidRPr="00381035">
        <w:rPr>
          <w:rStyle w:val="Emphasis"/>
        </w:rPr>
        <w:t>fail to understand it in its ambiguity</w:t>
      </w:r>
      <w:r w:rsidRPr="00381035">
        <w:rPr>
          <w:rStyle w:val="StyleUnderline"/>
        </w:rPr>
        <w:t xml:space="preserve"> in the </w:t>
      </w:r>
      <w:r w:rsidRPr="00381035">
        <w:rPr>
          <w:rStyle w:val="Emphasis"/>
        </w:rPr>
        <w:t>power struggles</w:t>
      </w:r>
      <w:r w:rsidRPr="00381035">
        <w:rPr>
          <w:rStyle w:val="StyleUnderline"/>
        </w:rPr>
        <w:t xml:space="preserve"> within the framework of coloniality</w:t>
      </w:r>
      <w:r w:rsidRPr="00381035">
        <w:rPr>
          <w:sz w:val="16"/>
        </w:rPr>
        <w:t xml:space="preserve">. Thus the </w:t>
      </w:r>
      <w:r w:rsidRPr="00381035">
        <w:rPr>
          <w:rStyle w:val="StyleUnderline"/>
        </w:rPr>
        <w:t>questions remain: what and who does legal subordination serve?</w:t>
      </w:r>
      <w:r w:rsidRPr="00381035">
        <w:rPr>
          <w:sz w:val="16"/>
        </w:rPr>
        <w:t xml:space="preserve"> Is it time to decolonize it? And how? </w:t>
      </w:r>
      <w:r w:rsidRPr="00381035">
        <w:rPr>
          <w:rStyle w:val="StyleUnderline"/>
        </w:rPr>
        <w:t xml:space="preserve">Is it </w:t>
      </w:r>
      <w:r w:rsidRPr="00381035">
        <w:rPr>
          <w:rStyle w:val="Emphasis"/>
        </w:rPr>
        <w:t>possible to think of a labor law that takes to heart the dynamics of what is not typical subordinate labor</w:t>
      </w:r>
      <w:r w:rsidRPr="00381035">
        <w:rPr>
          <w:rStyle w:val="StyleUnderline"/>
        </w:rPr>
        <w:t>?</w:t>
      </w:r>
      <w:r w:rsidRPr="00381035">
        <w:rPr>
          <w:sz w:val="16"/>
        </w:rPr>
        <w:t xml:space="preserve"> How </w:t>
      </w:r>
      <w:r w:rsidRPr="00381035">
        <w:rPr>
          <w:rStyle w:val="StyleUnderline"/>
        </w:rPr>
        <w:t xml:space="preserve">can </w:t>
      </w:r>
      <w:r w:rsidRPr="00381035">
        <w:rPr>
          <w:rStyle w:val="Emphasis"/>
        </w:rPr>
        <w:t>epistemologically plural legal thought contribute</w:t>
      </w:r>
      <w:r w:rsidRPr="00381035">
        <w:rPr>
          <w:rStyle w:val="StyleUnderline"/>
        </w:rPr>
        <w:t xml:space="preserve"> to this?</w:t>
      </w:r>
      <w:r w:rsidRPr="00381035">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D7BD805" w14:textId="77777777" w:rsidR="005638C2" w:rsidRPr="00381035" w:rsidRDefault="005638C2" w:rsidP="005638C2">
      <w:pPr>
        <w:rPr>
          <w:rStyle w:val="StyleUnderline"/>
          <w:highlight w:val="green"/>
        </w:rPr>
      </w:pPr>
      <w:r w:rsidRPr="00381035">
        <w:rPr>
          <w:sz w:val="16"/>
        </w:rPr>
        <w:t xml:space="preserve">3 “Time is money”? Feminisms and time-values </w:t>
      </w:r>
      <w:r w:rsidRPr="00381035">
        <w:rPr>
          <w:rFonts w:ascii="Arial" w:hAnsi="Arial" w:cs="Arial"/>
          <w:sz w:val="16"/>
        </w:rPr>
        <w:t>​​</w:t>
      </w:r>
      <w:r w:rsidRPr="00381035">
        <w:rPr>
          <w:sz w:val="16"/>
        </w:rPr>
        <w:t xml:space="preserve">in social reproduction and care </w:t>
      </w:r>
    </w:p>
    <w:p w14:paraId="531B0D89" w14:textId="77777777" w:rsidR="005638C2" w:rsidRPr="00381035" w:rsidRDefault="005638C2" w:rsidP="005638C2">
      <w:pPr>
        <w:rPr>
          <w:rStyle w:val="StyleUnderline"/>
          <w:highlight w:val="green"/>
        </w:rPr>
      </w:pPr>
      <w:r w:rsidRPr="00381035">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381035">
        <w:rPr>
          <w:rStyle w:val="StyleUnderline"/>
        </w:rPr>
        <w:t xml:space="preserve">In the relationship between work, time and value, </w:t>
      </w:r>
      <w:r w:rsidRPr="00381035">
        <w:rPr>
          <w:rStyle w:val="Emphasis"/>
        </w:rPr>
        <w:t>political economies</w:t>
      </w:r>
      <w:r w:rsidRPr="00381035">
        <w:rPr>
          <w:rStyle w:val="StyleUnderline"/>
        </w:rPr>
        <w:t xml:space="preserve"> (both classical and critical) have </w:t>
      </w:r>
      <w:r w:rsidRPr="00381035">
        <w:rPr>
          <w:rStyle w:val="Emphasis"/>
        </w:rPr>
        <w:t>historically left out</w:t>
      </w:r>
      <w:r w:rsidRPr="00381035">
        <w:rPr>
          <w:rStyle w:val="StyleUnderline"/>
        </w:rPr>
        <w:t xml:space="preserve"> </w:t>
      </w:r>
      <w:r w:rsidRPr="00381035">
        <w:rPr>
          <w:rStyle w:val="Emphasis"/>
        </w:rPr>
        <w:t>social reproduction</w:t>
      </w:r>
      <w:r w:rsidRPr="00381035">
        <w:rPr>
          <w:rStyle w:val="StyleUnderline"/>
        </w:rPr>
        <w:t xml:space="preserve"> and </w:t>
      </w:r>
      <w:r w:rsidRPr="00381035">
        <w:rPr>
          <w:rStyle w:val="Emphasis"/>
        </w:rPr>
        <w:t>care</w:t>
      </w:r>
      <w:r w:rsidRPr="00381035">
        <w:rPr>
          <w:rStyle w:val="StyleUnderline"/>
        </w:rPr>
        <w:t>. Or</w:t>
      </w:r>
      <w:r w:rsidRPr="00381035">
        <w:rPr>
          <w:sz w:val="16"/>
        </w:rPr>
        <w:t xml:space="preserve"> they have </w:t>
      </w:r>
      <w:r w:rsidRPr="00381035">
        <w:rPr>
          <w:rStyle w:val="StyleUnderline"/>
        </w:rPr>
        <w:t>read them as</w:t>
      </w:r>
      <w:r w:rsidRPr="00381035">
        <w:rPr>
          <w:sz w:val="16"/>
        </w:rPr>
        <w:t xml:space="preserve"> something </w:t>
      </w:r>
      <w:r w:rsidRPr="00381035">
        <w:rPr>
          <w:rStyle w:val="Emphasis"/>
        </w:rPr>
        <w:t>secondary</w:t>
      </w:r>
      <w:r w:rsidRPr="00381035">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FE31E48" w14:textId="77777777" w:rsidR="005638C2" w:rsidRPr="00381035" w:rsidRDefault="005638C2" w:rsidP="005638C2">
      <w:pPr>
        <w:rPr>
          <w:rStyle w:val="StyleUnderline"/>
          <w:highlight w:val="green"/>
        </w:rPr>
      </w:pPr>
      <w:r w:rsidRPr="00381035">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381035">
        <w:rPr>
          <w:rFonts w:ascii="Arial" w:hAnsi="Arial" w:cs="Arial"/>
          <w:sz w:val="16"/>
        </w:rPr>
        <w:t>​​</w:t>
      </w:r>
      <w:r w:rsidRPr="00381035">
        <w:rPr>
          <w:sz w:val="16"/>
        </w:rPr>
        <w:t xml:space="preserve">for the production and sustenance of life and the economy. </w:t>
      </w:r>
    </w:p>
    <w:p w14:paraId="570D7E01" w14:textId="77777777" w:rsidR="005638C2" w:rsidRPr="00381035" w:rsidRDefault="005638C2" w:rsidP="005638C2">
      <w:pPr>
        <w:rPr>
          <w:rStyle w:val="StyleUnderline"/>
          <w:highlight w:val="green"/>
        </w:rPr>
      </w:pPr>
      <w:r w:rsidRPr="00381035">
        <w:rPr>
          <w:sz w:val="16"/>
        </w:rPr>
        <w:t xml:space="preserve">Our text enters this dispute of concealment and visibility by bringing together the dimensions of standard employment related to time and value and feminist critiques of social reproduction and care. To demonstrate that </w:t>
      </w:r>
      <w:r w:rsidRPr="00381035">
        <w:rPr>
          <w:rStyle w:val="StyleUnderline"/>
        </w:rPr>
        <w:t xml:space="preserve">what </w:t>
      </w:r>
      <w:r w:rsidRPr="00381035">
        <w:rPr>
          <w:rStyle w:val="Emphasis"/>
        </w:rPr>
        <w:t>labor law</w:t>
      </w:r>
      <w:r w:rsidRPr="00381035">
        <w:rPr>
          <w:rStyle w:val="StyleUnderline"/>
        </w:rPr>
        <w:t xml:space="preserve"> understands as </w:t>
      </w:r>
      <w:r w:rsidRPr="00381035">
        <w:rPr>
          <w:rStyle w:val="Emphasis"/>
        </w:rPr>
        <w:t>time and value</w:t>
      </w:r>
      <w:r w:rsidRPr="00381035">
        <w:rPr>
          <w:rStyle w:val="StyleUnderline"/>
        </w:rPr>
        <w:t xml:space="preserve"> is something </w:t>
      </w:r>
      <w:r w:rsidRPr="00381035">
        <w:rPr>
          <w:rStyle w:val="Emphasis"/>
        </w:rPr>
        <w:t>exclusively mercantile</w:t>
      </w:r>
      <w:r w:rsidRPr="00381035">
        <w:rPr>
          <w:rStyle w:val="StyleUnderline"/>
        </w:rPr>
        <w:t xml:space="preserve"> and still thought of in a </w:t>
      </w:r>
      <w:r w:rsidRPr="00381035">
        <w:rPr>
          <w:rStyle w:val="Emphasis"/>
        </w:rPr>
        <w:t>structurally sexist</w:t>
      </w:r>
      <w:r w:rsidRPr="00381035">
        <w:rPr>
          <w:rStyle w:val="StyleUnderline"/>
        </w:rPr>
        <w:t xml:space="preserve"> way</w:t>
      </w:r>
      <w:r w:rsidRPr="00381035">
        <w:rPr>
          <w:sz w:val="16"/>
        </w:rPr>
        <w:t xml:space="preserve">. </w:t>
      </w:r>
    </w:p>
    <w:p w14:paraId="3BA7E200" w14:textId="77777777" w:rsidR="005638C2" w:rsidRPr="00381035" w:rsidRDefault="005638C2" w:rsidP="005638C2">
      <w:pPr>
        <w:rPr>
          <w:rStyle w:val="StyleUnderline"/>
          <w:highlight w:val="green"/>
        </w:rPr>
      </w:pPr>
      <w:r w:rsidRPr="00381035">
        <w:rPr>
          <w:sz w:val="16"/>
        </w:rPr>
        <w:t xml:space="preserve">This is a complex approach. </w:t>
      </w:r>
      <w:r w:rsidRPr="00381035">
        <w:rPr>
          <w:rStyle w:val="StyleUnderline"/>
        </w:rPr>
        <w:t xml:space="preserve">The </w:t>
      </w:r>
      <w:r w:rsidRPr="00381035">
        <w:rPr>
          <w:rStyle w:val="Emphasis"/>
        </w:rPr>
        <w:t>transversality</w:t>
      </w:r>
      <w:r w:rsidRPr="00381035">
        <w:rPr>
          <w:rStyle w:val="StyleUnderline"/>
        </w:rPr>
        <w:t xml:space="preserve"> of feminist reflection and practices, in the plural, </w:t>
      </w:r>
      <w:r w:rsidRPr="00381035">
        <w:rPr>
          <w:rStyle w:val="Emphasis"/>
        </w:rPr>
        <w:t>is the entire world</w:t>
      </w:r>
      <w:r w:rsidRPr="00381035">
        <w:rPr>
          <w:sz w:val="16"/>
        </w:rPr>
        <w:t xml:space="preserve">26. The richness and rigor of feminist production in various fields is directly proportional to the complexity of the position of gender in social relations, </w:t>
      </w:r>
      <w:r w:rsidRPr="00381035">
        <w:rPr>
          <w:rStyle w:val="Emphasis"/>
        </w:rPr>
        <w:t>always intertwined</w:t>
      </w:r>
      <w:r w:rsidRPr="00381035">
        <w:rPr>
          <w:rStyle w:val="StyleUnderline"/>
        </w:rPr>
        <w:t xml:space="preserve"> with other markers, such as </w:t>
      </w:r>
      <w:r w:rsidRPr="00381035">
        <w:rPr>
          <w:rStyle w:val="Emphasis"/>
        </w:rPr>
        <w:t>race</w:t>
      </w:r>
      <w:r w:rsidRPr="00381035">
        <w:rPr>
          <w:sz w:val="16"/>
        </w:rPr>
        <w:t xml:space="preserve">. </w:t>
      </w:r>
      <w:r w:rsidRPr="00381035">
        <w:rPr>
          <w:rStyle w:val="Emphasis"/>
        </w:rPr>
        <w:t>Bringing together</w:t>
      </w:r>
      <w:r w:rsidRPr="00381035">
        <w:rPr>
          <w:rStyle w:val="StyleUnderline"/>
        </w:rPr>
        <w:t xml:space="preserve"> such distinct things as </w:t>
      </w:r>
      <w:r w:rsidRPr="00381035">
        <w:rPr>
          <w:rStyle w:val="Emphasis"/>
        </w:rPr>
        <w:t>black</w:t>
      </w:r>
      <w:r w:rsidRPr="00381035">
        <w:rPr>
          <w:rStyle w:val="StyleUnderline"/>
        </w:rPr>
        <w:t xml:space="preserve">, </w:t>
      </w:r>
      <w:r w:rsidRPr="00381035">
        <w:rPr>
          <w:rStyle w:val="Emphasis"/>
        </w:rPr>
        <w:t>queer</w:t>
      </w:r>
      <w:r w:rsidRPr="00381035">
        <w:rPr>
          <w:rStyle w:val="StyleUnderline"/>
        </w:rPr>
        <w:t xml:space="preserve">, </w:t>
      </w:r>
      <w:r w:rsidRPr="00381035">
        <w:rPr>
          <w:rStyle w:val="Emphasis"/>
        </w:rPr>
        <w:t>liberal</w:t>
      </w:r>
      <w:r w:rsidRPr="00381035">
        <w:rPr>
          <w:rStyle w:val="StyleUnderline"/>
        </w:rPr>
        <w:t xml:space="preserve">, </w:t>
      </w:r>
      <w:r w:rsidRPr="00381035">
        <w:rPr>
          <w:rStyle w:val="Emphasis"/>
        </w:rPr>
        <w:t>decolonial</w:t>
      </w:r>
      <w:r w:rsidRPr="00381035">
        <w:rPr>
          <w:rStyle w:val="StyleUnderline"/>
        </w:rPr>
        <w:t xml:space="preserve">, </w:t>
      </w:r>
      <w:r w:rsidRPr="00381035">
        <w:rPr>
          <w:rStyle w:val="Emphasis"/>
        </w:rPr>
        <w:t>lesbian</w:t>
      </w:r>
      <w:r w:rsidRPr="00381035">
        <w:rPr>
          <w:rStyle w:val="StyleUnderline"/>
        </w:rPr>
        <w:t xml:space="preserve">, </w:t>
      </w:r>
      <w:r w:rsidRPr="00381035">
        <w:rPr>
          <w:rStyle w:val="Emphasis"/>
        </w:rPr>
        <w:t>Marxist</w:t>
      </w:r>
      <w:r w:rsidRPr="00381035">
        <w:rPr>
          <w:rStyle w:val="StyleUnderline"/>
        </w:rPr>
        <w:t xml:space="preserve"> and </w:t>
      </w:r>
      <w:r w:rsidRPr="00381035">
        <w:rPr>
          <w:rStyle w:val="Emphasis"/>
        </w:rPr>
        <w:t>radical feminisms</w:t>
      </w:r>
      <w:r w:rsidRPr="00381035">
        <w:rPr>
          <w:rStyle w:val="StyleUnderline"/>
        </w:rPr>
        <w:t xml:space="preserve"> in a </w:t>
      </w:r>
      <w:r w:rsidRPr="00381035">
        <w:rPr>
          <w:rStyle w:val="Emphasis"/>
        </w:rPr>
        <w:t>synchronic</w:t>
      </w:r>
      <w:r w:rsidRPr="00381035">
        <w:rPr>
          <w:rStyle w:val="StyleUnderline"/>
        </w:rPr>
        <w:t xml:space="preserve"> and simplistic way </w:t>
      </w:r>
      <w:r w:rsidRPr="00381035">
        <w:rPr>
          <w:rStyle w:val="Emphasis"/>
        </w:rPr>
        <w:t>would be a disservice</w:t>
      </w:r>
      <w:r w:rsidRPr="00381035">
        <w:rPr>
          <w:rStyle w:val="StyleUnderline"/>
        </w:rPr>
        <w:t xml:space="preserve"> to understanding what drives these fields</w:t>
      </w:r>
      <w:r w:rsidRPr="00381035">
        <w:rPr>
          <w:sz w:val="16"/>
        </w:rPr>
        <w:t xml:space="preserve">. Even the feminisms we will discuss more directly, those of social reproduction and care theories, have important contrasts in the face of a shared phenomenon. </w:t>
      </w:r>
      <w:r w:rsidRPr="00381035">
        <w:rPr>
          <w:rStyle w:val="Emphasis"/>
        </w:rPr>
        <w:t>Even if we believe in epistemological bridges</w:t>
      </w:r>
      <w:r w:rsidRPr="00381035">
        <w:rPr>
          <w:sz w:val="16"/>
        </w:rPr>
        <w:t xml:space="preserve"> (LAO-MONTES; BUGGS, 2014) </w:t>
      </w:r>
      <w:r w:rsidRPr="00381035">
        <w:rPr>
          <w:rStyle w:val="StyleUnderline"/>
        </w:rPr>
        <w:t xml:space="preserve">in these fields of dissent, we would </w:t>
      </w:r>
      <w:r w:rsidRPr="00381035">
        <w:rPr>
          <w:rStyle w:val="Emphasis"/>
        </w:rPr>
        <w:t>not</w:t>
      </w:r>
      <w:r w:rsidRPr="00381035">
        <w:rPr>
          <w:rStyle w:val="StyleUnderline"/>
        </w:rPr>
        <w:t xml:space="preserve"> be </w:t>
      </w:r>
      <w:r w:rsidRPr="00381035">
        <w:rPr>
          <w:rStyle w:val="Emphasis"/>
        </w:rPr>
        <w:t>able to account</w:t>
      </w:r>
      <w:r w:rsidRPr="00381035">
        <w:rPr>
          <w:rStyle w:val="StyleUnderline"/>
        </w:rPr>
        <w:t xml:space="preserve"> for their </w:t>
      </w:r>
      <w:r w:rsidRPr="00381035">
        <w:rPr>
          <w:rStyle w:val="Emphasis"/>
        </w:rPr>
        <w:t>complex construction</w:t>
      </w:r>
      <w:r w:rsidRPr="00381035">
        <w:rPr>
          <w:rStyle w:val="StyleUnderline"/>
        </w:rPr>
        <w:t xml:space="preserve"> here (or perhaps </w:t>
      </w:r>
      <w:r w:rsidRPr="00381035">
        <w:rPr>
          <w:rStyle w:val="Emphasis"/>
        </w:rPr>
        <w:t>ever</w:t>
      </w:r>
      <w:r w:rsidRPr="00381035">
        <w:rPr>
          <w:rStyle w:val="StyleUnderline"/>
        </w:rPr>
        <w:t>)</w:t>
      </w:r>
      <w:r w:rsidRPr="00381035">
        <w:rPr>
          <w:sz w:val="16"/>
        </w:rPr>
        <w:t xml:space="preserve">. </w:t>
      </w:r>
      <w:r w:rsidRPr="00381035">
        <w:rPr>
          <w:rStyle w:val="StyleUnderline"/>
        </w:rPr>
        <w:t xml:space="preserve">Despite this, such universes of complexity are transformed into something common for our brief reflection here: time-values. This does </w:t>
      </w:r>
      <w:r w:rsidRPr="00381035">
        <w:rPr>
          <w:rStyle w:val="Emphasis"/>
        </w:rPr>
        <w:t>not mean</w:t>
      </w:r>
      <w:r w:rsidRPr="00381035">
        <w:rPr>
          <w:rStyle w:val="StyleUnderline"/>
        </w:rPr>
        <w:t xml:space="preserve"> that the </w:t>
      </w:r>
      <w:r w:rsidRPr="00381035">
        <w:rPr>
          <w:rStyle w:val="Emphasis"/>
        </w:rPr>
        <w:t>impact</w:t>
      </w:r>
      <w:r w:rsidRPr="00381035">
        <w:rPr>
          <w:rStyle w:val="StyleUnderline"/>
        </w:rPr>
        <w:t xml:space="preserve"> of this will be </w:t>
      </w:r>
      <w:r w:rsidRPr="00381035">
        <w:rPr>
          <w:rStyle w:val="Emphasis"/>
        </w:rPr>
        <w:t>the same on the lives of all women</w:t>
      </w:r>
      <w:r w:rsidRPr="00381035">
        <w:rPr>
          <w:sz w:val="16"/>
        </w:rPr>
        <w:t xml:space="preserve">. </w:t>
      </w:r>
    </w:p>
    <w:p w14:paraId="3295FA95" w14:textId="77777777" w:rsidR="005638C2" w:rsidRPr="00381035" w:rsidRDefault="005638C2" w:rsidP="005638C2">
      <w:pPr>
        <w:rPr>
          <w:rStyle w:val="StyleUnderline"/>
          <w:highlight w:val="green"/>
        </w:rPr>
      </w:pPr>
      <w:r w:rsidRPr="00381035">
        <w:rPr>
          <w:sz w:val="16"/>
        </w:rPr>
        <w:t xml:space="preserve">The academic production of feminisms has already been substantially confronting the reflection of the values </w:t>
      </w:r>
      <w:r w:rsidRPr="00381035">
        <w:rPr>
          <w:rFonts w:ascii="Arial" w:hAnsi="Arial" w:cs="Arial"/>
          <w:sz w:val="16"/>
        </w:rPr>
        <w:t>​​</w:t>
      </w:r>
      <w:r w:rsidRPr="00381035">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3EBB0523" w14:textId="77777777" w:rsidR="005638C2" w:rsidRPr="00381035" w:rsidRDefault="005638C2" w:rsidP="005638C2">
      <w:pPr>
        <w:rPr>
          <w:rStyle w:val="StyleUnderline"/>
          <w:highlight w:val="green"/>
        </w:rPr>
      </w:pPr>
      <w:r w:rsidRPr="00381035">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81035">
        <w:rPr>
          <w:rStyle w:val="Emphasis"/>
        </w:rPr>
        <w:t>either</w:t>
      </w:r>
      <w:r w:rsidRPr="00381035">
        <w:rPr>
          <w:rStyle w:val="StyleUnderline"/>
        </w:rPr>
        <w:t xml:space="preserve"> they </w:t>
      </w:r>
      <w:r w:rsidRPr="00381035">
        <w:rPr>
          <w:rStyle w:val="Emphasis"/>
        </w:rPr>
        <w:t>legitimize</w:t>
      </w:r>
      <w:r w:rsidRPr="00381035">
        <w:rPr>
          <w:rStyle w:val="StyleUnderline"/>
        </w:rPr>
        <w:t xml:space="preserve"> and cover up what is a </w:t>
      </w:r>
      <w:r w:rsidRPr="00381035">
        <w:rPr>
          <w:rStyle w:val="Emphasis"/>
        </w:rPr>
        <w:t>systematic theft of women's time</w:t>
      </w:r>
      <w:r w:rsidRPr="00381035">
        <w:rPr>
          <w:rStyle w:val="StyleUnderline"/>
        </w:rPr>
        <w:t xml:space="preserve">; </w:t>
      </w:r>
      <w:r w:rsidRPr="00381035">
        <w:rPr>
          <w:rStyle w:val="Emphasis"/>
        </w:rPr>
        <w:t>or</w:t>
      </w:r>
      <w:r w:rsidRPr="00381035">
        <w:rPr>
          <w:rStyle w:val="StyleUnderline"/>
        </w:rPr>
        <w:t xml:space="preserve"> they </w:t>
      </w:r>
      <w:r w:rsidRPr="00381035">
        <w:rPr>
          <w:rStyle w:val="Emphasis"/>
        </w:rPr>
        <w:t>make their valuation and measurement simplistic</w:t>
      </w:r>
      <w:r w:rsidRPr="00381035">
        <w:rPr>
          <w:rStyle w:val="StyleUnderline"/>
        </w:rPr>
        <w:t xml:space="preserve">. In both ways, </w:t>
      </w:r>
      <w:r w:rsidRPr="00381035">
        <w:rPr>
          <w:rStyle w:val="Emphasis"/>
        </w:rPr>
        <w:t>labor regulation</w:t>
      </w:r>
      <w:r w:rsidRPr="00381035">
        <w:rPr>
          <w:rStyle w:val="StyleUnderline"/>
        </w:rPr>
        <w:t xml:space="preserve"> has contributed to the </w:t>
      </w:r>
      <w:r w:rsidRPr="00381035">
        <w:rPr>
          <w:rStyle w:val="Emphasis"/>
        </w:rPr>
        <w:t>devaluation of social reproduction and care</w:t>
      </w:r>
      <w:r w:rsidRPr="00381035">
        <w:rPr>
          <w:rStyle w:val="StyleUnderline"/>
        </w:rPr>
        <w:t xml:space="preserve">, with the adoption of </w:t>
      </w:r>
      <w:r w:rsidRPr="00381035">
        <w:rPr>
          <w:rStyle w:val="Emphasis"/>
        </w:rPr>
        <w:t>androcentric measurement</w:t>
      </w:r>
      <w:r w:rsidRPr="00381035">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81035">
        <w:rPr>
          <w:rStyle w:val="Emphasis"/>
        </w:rPr>
        <w:t>monetary measurement</w:t>
      </w:r>
      <w:r w:rsidRPr="00381035">
        <w:rPr>
          <w:sz w:val="16"/>
        </w:rPr>
        <w:t xml:space="preserve">. </w:t>
      </w:r>
    </w:p>
    <w:p w14:paraId="27C0F5D8" w14:textId="77777777" w:rsidR="005638C2" w:rsidRPr="00381035" w:rsidRDefault="005638C2" w:rsidP="005638C2">
      <w:pPr>
        <w:rPr>
          <w:rStyle w:val="StyleUnderline"/>
          <w:highlight w:val="green"/>
        </w:rPr>
      </w:pPr>
      <w:r w:rsidRPr="00381035">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0A4290D" w14:textId="77777777" w:rsidR="005638C2" w:rsidRPr="00381035" w:rsidRDefault="005638C2" w:rsidP="005638C2">
      <w:pPr>
        <w:rPr>
          <w:rStyle w:val="StyleUnderline"/>
          <w:highlight w:val="green"/>
        </w:rPr>
      </w:pPr>
      <w:r w:rsidRPr="00381035">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4C79970" w14:textId="77777777" w:rsidR="005638C2" w:rsidRPr="00381035" w:rsidRDefault="005638C2" w:rsidP="005638C2">
      <w:pPr>
        <w:rPr>
          <w:rStyle w:val="StyleUnderline"/>
          <w:highlight w:val="green"/>
        </w:rPr>
      </w:pPr>
      <w:r w:rsidRPr="00381035">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81035">
        <w:rPr>
          <w:rStyle w:val="Emphasis"/>
        </w:rPr>
        <w:t>Unpaid reproductive work</w:t>
      </w:r>
      <w:r w:rsidRPr="00381035">
        <w:rPr>
          <w:sz w:val="16"/>
        </w:rPr>
        <w:t xml:space="preserve">, in light of this literature, </w:t>
      </w:r>
      <w:r w:rsidRPr="00381035">
        <w:rPr>
          <w:rStyle w:val="StyleUnderline"/>
        </w:rPr>
        <w:t>seems</w:t>
      </w:r>
      <w:r w:rsidRPr="00381035">
        <w:rPr>
          <w:sz w:val="16"/>
        </w:rPr>
        <w:t xml:space="preserve"> to us </w:t>
      </w:r>
      <w:r w:rsidRPr="00381035">
        <w:rPr>
          <w:rStyle w:val="StyleUnderline"/>
        </w:rPr>
        <w:t xml:space="preserve">to be </w:t>
      </w:r>
      <w:r w:rsidRPr="00381035">
        <w:rPr>
          <w:rStyle w:val="Emphasis"/>
        </w:rPr>
        <w:t>structurally counter-beneficial</w:t>
      </w:r>
      <w:r w:rsidRPr="00381035">
        <w:rPr>
          <w:rStyle w:val="StyleUnderline"/>
        </w:rPr>
        <w:t xml:space="preserve">. And it </w:t>
      </w:r>
      <w:r w:rsidRPr="00381035">
        <w:rPr>
          <w:rStyle w:val="Emphasis"/>
        </w:rPr>
        <w:t>retains this characteristic even if affection, a sense of responsibility, love, or any other feeling is present</w:t>
      </w:r>
      <w:r w:rsidRPr="00381035">
        <w:rPr>
          <w:sz w:val="16"/>
        </w:rPr>
        <w:t xml:space="preserve">. </w:t>
      </w:r>
    </w:p>
    <w:p w14:paraId="18561CA1" w14:textId="77777777" w:rsidR="005638C2" w:rsidRPr="00381035" w:rsidRDefault="005638C2" w:rsidP="005638C2">
      <w:pPr>
        <w:rPr>
          <w:rStyle w:val="StyleUnderline"/>
          <w:highlight w:val="green"/>
        </w:rPr>
      </w:pPr>
      <w:r w:rsidRPr="00381035">
        <w:rPr>
          <w:rStyle w:val="StyleUnderline"/>
        </w:rPr>
        <w:t>But</w:t>
      </w:r>
      <w:r w:rsidRPr="00381035">
        <w:rPr>
          <w:sz w:val="16"/>
        </w:rPr>
        <w:t xml:space="preserve"> here, once again, </w:t>
      </w:r>
      <w:r w:rsidRPr="00381035">
        <w:rPr>
          <w:rStyle w:val="Emphasis"/>
        </w:rPr>
        <w:t>labor law</w:t>
      </w:r>
      <w:r w:rsidRPr="00381035">
        <w:rPr>
          <w:rStyle w:val="StyleUnderline"/>
        </w:rPr>
        <w:t xml:space="preserve"> insists on </w:t>
      </w:r>
      <w:r w:rsidRPr="00381035">
        <w:rPr>
          <w:rStyle w:val="Emphasis"/>
        </w:rPr>
        <w:t>hiding its gendered foundations</w:t>
      </w:r>
      <w:r w:rsidRPr="00381035">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81035">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3A951625" w14:textId="77777777" w:rsidR="005638C2" w:rsidRPr="00381035" w:rsidRDefault="005638C2" w:rsidP="005638C2">
      <w:pPr>
        <w:rPr>
          <w:rStyle w:val="StyleUnderline"/>
          <w:highlight w:val="green"/>
        </w:rPr>
      </w:pPr>
      <w:r w:rsidRPr="00381035">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47F5220" w14:textId="77777777" w:rsidR="005638C2" w:rsidRPr="00381035" w:rsidRDefault="005638C2" w:rsidP="005638C2">
      <w:pPr>
        <w:rPr>
          <w:rStyle w:val="StyleUnderline"/>
          <w:highlight w:val="green"/>
        </w:rPr>
      </w:pPr>
      <w:r w:rsidRPr="00381035">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237E5072" w14:textId="77777777" w:rsidR="005638C2" w:rsidRPr="00381035" w:rsidRDefault="005638C2" w:rsidP="005638C2">
      <w:pPr>
        <w:rPr>
          <w:rStyle w:val="StyleUnderline"/>
          <w:highlight w:val="green"/>
        </w:rPr>
      </w:pPr>
      <w:r w:rsidRPr="00381035">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3FE0EF72" w14:textId="77777777" w:rsidR="005638C2" w:rsidRPr="00381035" w:rsidRDefault="005638C2" w:rsidP="005638C2">
      <w:pPr>
        <w:rPr>
          <w:rStyle w:val="StyleUnderline"/>
          <w:highlight w:val="green"/>
        </w:rPr>
      </w:pPr>
      <w:r w:rsidRPr="00381035">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81035">
        <w:rPr>
          <w:rStyle w:val="StyleUnderline"/>
        </w:rPr>
        <w:t>But what to do? Is it possible to think of a legal response that makes this reading more complex? The issue has been made visible through tactical strategies such as “wages for domestic work” since the 1970s</w:t>
      </w:r>
      <w:r w:rsidRPr="00381035">
        <w:rPr>
          <w:sz w:val="16"/>
        </w:rPr>
        <w:t xml:space="preserve">34. </w:t>
      </w:r>
      <w:r w:rsidRPr="00381035">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81035">
        <w:rPr>
          <w:sz w:val="16"/>
        </w:rPr>
        <w:t>35.</w:t>
      </w:r>
    </w:p>
    <w:p w14:paraId="334EAD93" w14:textId="77777777" w:rsidR="005638C2" w:rsidRPr="00381035" w:rsidRDefault="005638C2" w:rsidP="005638C2">
      <w:pPr>
        <w:rPr>
          <w:rStyle w:val="StyleUnderline"/>
          <w:highlight w:val="green"/>
        </w:rPr>
      </w:pPr>
      <w:r w:rsidRPr="00381035">
        <w:rPr>
          <w:sz w:val="16"/>
        </w:rPr>
        <w:t xml:space="preserve">The question that remains is: </w:t>
      </w:r>
      <w:r w:rsidRPr="00381035">
        <w:rPr>
          <w:rStyle w:val="Emphasis"/>
        </w:rPr>
        <w:t>how to make labor law care?</w:t>
      </w:r>
      <w:r w:rsidRPr="00381035">
        <w:rPr>
          <w:rStyle w:val="StyleUnderline"/>
        </w:rPr>
        <w:t xml:space="preserve"> How can we think about normativity based on the valorization of the lives of those who work in social reproduction without being paid? </w:t>
      </w:r>
      <w:r w:rsidRPr="00381035">
        <w:rPr>
          <w:rStyle w:val="Emphasis"/>
        </w:rPr>
        <w:t>Not</w:t>
      </w:r>
      <w:r w:rsidRPr="00381035">
        <w:rPr>
          <w:rStyle w:val="StyleUnderline"/>
        </w:rPr>
        <w:t xml:space="preserve"> that the answer should be </w:t>
      </w:r>
      <w:r w:rsidRPr="00381035">
        <w:rPr>
          <w:rStyle w:val="Emphasis"/>
        </w:rPr>
        <w:t>a binary, direct change</w:t>
      </w:r>
      <w:r w:rsidRPr="00381035">
        <w:rPr>
          <w:rStyle w:val="StyleUnderline"/>
        </w:rPr>
        <w:t xml:space="preserve">, such as </w:t>
      </w:r>
      <w:r w:rsidRPr="00381035">
        <w:rPr>
          <w:rStyle w:val="Emphasis"/>
        </w:rPr>
        <w:t>recognizing the employment relationship and extending rights</w:t>
      </w:r>
      <w:r w:rsidRPr="00381035">
        <w:rPr>
          <w:rStyle w:val="StyleUnderline"/>
        </w:rPr>
        <w:t xml:space="preserve">. This </w:t>
      </w:r>
      <w:r w:rsidRPr="00381035">
        <w:rPr>
          <w:rStyle w:val="Emphasis"/>
        </w:rPr>
        <w:t>is, without a doubt, a central strategy</w:t>
      </w:r>
      <w:r w:rsidRPr="00381035">
        <w:rPr>
          <w:rStyle w:val="StyleUnderline"/>
        </w:rPr>
        <w:t xml:space="preserve"> for </w:t>
      </w:r>
      <w:r w:rsidRPr="00381035">
        <w:rPr>
          <w:rStyle w:val="Emphasis"/>
        </w:rPr>
        <w:t>hired and paid domestic work</w:t>
      </w:r>
      <w:r w:rsidRPr="00381035">
        <w:rPr>
          <w:rStyle w:val="StyleUnderline"/>
        </w:rPr>
        <w:t xml:space="preserve">. The </w:t>
      </w:r>
      <w:r w:rsidRPr="00381035">
        <w:rPr>
          <w:rStyle w:val="Emphasis"/>
        </w:rPr>
        <w:t>historical struggle, still ongoing, for labor rights</w:t>
      </w:r>
      <w:r w:rsidRPr="00381035">
        <w:rPr>
          <w:rStyle w:val="StyleUnderline"/>
        </w:rPr>
        <w:t xml:space="preserve"> for black and poor domestic workers in Brazil and </w:t>
      </w:r>
      <w:r w:rsidRPr="00381035">
        <w:rPr>
          <w:rStyle w:val="Emphasis"/>
        </w:rPr>
        <w:t>around the world confirms</w:t>
      </w:r>
      <w:r w:rsidRPr="00381035">
        <w:rPr>
          <w:rStyle w:val="StyleUnderline"/>
        </w:rPr>
        <w:t xml:space="preserve"> this</w:t>
      </w:r>
      <w:r w:rsidRPr="00381035">
        <w:rPr>
          <w:sz w:val="16"/>
        </w:rPr>
        <w:t xml:space="preserve">36. </w:t>
      </w:r>
    </w:p>
    <w:p w14:paraId="6C65ACFA" w14:textId="77777777" w:rsidR="005638C2" w:rsidRPr="00381035" w:rsidRDefault="005638C2" w:rsidP="005638C2">
      <w:pPr>
        <w:rPr>
          <w:rStyle w:val="StyleUnderline"/>
          <w:highlight w:val="green"/>
        </w:rPr>
      </w:pPr>
      <w:r w:rsidRPr="00381035">
        <w:rPr>
          <w:rStyle w:val="Emphasis"/>
        </w:rPr>
        <w:t>However</w:t>
      </w:r>
      <w:r w:rsidRPr="00381035">
        <w:rPr>
          <w:rStyle w:val="StyleUnderline"/>
        </w:rPr>
        <w:t xml:space="preserve">, for women responsible for social reproduction in their own families, the answer will </w:t>
      </w:r>
      <w:r w:rsidRPr="00381035">
        <w:rPr>
          <w:rStyle w:val="Emphasis"/>
        </w:rPr>
        <w:t>probably not</w:t>
      </w:r>
      <w:r w:rsidRPr="00381035">
        <w:rPr>
          <w:rStyle w:val="StyleUnderline"/>
        </w:rPr>
        <w:t xml:space="preserve"> be the same. Their social and labor protection is a </w:t>
      </w:r>
      <w:r w:rsidRPr="00381035">
        <w:rPr>
          <w:rStyle w:val="Emphasis"/>
        </w:rPr>
        <w:t>different issue</w:t>
      </w:r>
      <w:r w:rsidRPr="00381035">
        <w:rPr>
          <w:rStyle w:val="StyleUnderline"/>
        </w:rPr>
        <w:t xml:space="preserve">. But it is </w:t>
      </w:r>
      <w:r w:rsidRPr="00381035">
        <w:rPr>
          <w:rStyle w:val="Emphasis"/>
        </w:rPr>
        <w:t>no less urgent</w:t>
      </w:r>
      <w:r w:rsidRPr="00381035">
        <w:rPr>
          <w:rStyle w:val="StyleUnderline"/>
        </w:rPr>
        <w:t xml:space="preserve"> for that</w:t>
      </w:r>
      <w:r w:rsidRPr="00381035">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3A9E517" w14:textId="77777777" w:rsidR="005638C2" w:rsidRPr="00381035" w:rsidRDefault="005638C2" w:rsidP="005638C2">
      <w:pPr>
        <w:rPr>
          <w:rStyle w:val="StyleUnderline"/>
          <w:highlight w:val="green"/>
        </w:rPr>
      </w:pPr>
      <w:r w:rsidRPr="00381035">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7C656FA" w14:textId="77777777" w:rsidR="005638C2" w:rsidRPr="00381035" w:rsidRDefault="005638C2" w:rsidP="005638C2">
      <w:pPr>
        <w:rPr>
          <w:rStyle w:val="StyleUnderline"/>
          <w:highlight w:val="green"/>
        </w:rPr>
      </w:pPr>
      <w:r w:rsidRPr="00381035">
        <w:rPr>
          <w:rStyle w:val="Emphasis"/>
        </w:rPr>
        <w:t>Labor law</w:t>
      </w:r>
      <w:r w:rsidRPr="00381035">
        <w:rPr>
          <w:rStyle w:val="StyleUnderline"/>
        </w:rPr>
        <w:t xml:space="preserve">, by using the </w:t>
      </w:r>
      <w:r w:rsidRPr="00381035">
        <w:rPr>
          <w:rStyle w:val="Emphasis"/>
        </w:rPr>
        <w:t>dichotomy</w:t>
      </w:r>
      <w:r w:rsidRPr="00381035">
        <w:rPr>
          <w:rStyle w:val="StyleUnderline"/>
        </w:rPr>
        <w:t xml:space="preserve"> between </w:t>
      </w:r>
      <w:r w:rsidRPr="00381035">
        <w:rPr>
          <w:rStyle w:val="Emphasis"/>
        </w:rPr>
        <w:t>free time</w:t>
      </w:r>
      <w:r w:rsidRPr="00381035">
        <w:rPr>
          <w:rStyle w:val="StyleUnderline"/>
        </w:rPr>
        <w:t xml:space="preserve"> and productive </w:t>
      </w:r>
      <w:r w:rsidRPr="00381035">
        <w:rPr>
          <w:rStyle w:val="Emphasis"/>
        </w:rPr>
        <w:t>work time</w:t>
      </w:r>
      <w:r w:rsidRPr="00381035">
        <w:rPr>
          <w:rStyle w:val="StyleUnderline"/>
        </w:rPr>
        <w:t xml:space="preserve"> as an epistemological basis, causes reflections to be </w:t>
      </w:r>
      <w:r w:rsidRPr="00381035">
        <w:rPr>
          <w:rStyle w:val="Emphasis"/>
        </w:rPr>
        <w:t>limited</w:t>
      </w:r>
      <w:r w:rsidRPr="00381035">
        <w:rPr>
          <w:rStyle w:val="StyleUnderline"/>
        </w:rPr>
        <w:t xml:space="preserve"> by the boundaries that identify economic time with </w:t>
      </w:r>
      <w:r w:rsidRPr="00381035">
        <w:rPr>
          <w:rStyle w:val="Emphasis"/>
        </w:rPr>
        <w:t>mercantile time</w:t>
      </w:r>
      <w:r w:rsidRPr="00381035">
        <w:rPr>
          <w:rStyle w:val="StyleUnderline"/>
        </w:rPr>
        <w:t>. Its analyses of temporal organization and control come from modern capitalist production, with characteristics of a typically masculine homogeneity in production times</w:t>
      </w:r>
      <w:r w:rsidRPr="00381035">
        <w:rPr>
          <w:sz w:val="16"/>
        </w:rPr>
        <w:t>.</w:t>
      </w:r>
    </w:p>
    <w:p w14:paraId="0F03BACC" w14:textId="77777777" w:rsidR="005638C2" w:rsidRPr="00381035" w:rsidRDefault="005638C2" w:rsidP="005638C2">
      <w:pPr>
        <w:rPr>
          <w:rStyle w:val="StyleUnderline"/>
          <w:highlight w:val="green"/>
        </w:rPr>
      </w:pPr>
      <w:r w:rsidRPr="00381035">
        <w:rPr>
          <w:rStyle w:val="StyleUnderline"/>
        </w:rPr>
        <w:t xml:space="preserve">This modern dichotomy disregards something that is central to women's time at work: the subjective dimension. The </w:t>
      </w:r>
      <w:r w:rsidRPr="00381035">
        <w:rPr>
          <w:rStyle w:val="Emphasis"/>
        </w:rPr>
        <w:t>imposition</w:t>
      </w:r>
      <w:r w:rsidRPr="00381035">
        <w:rPr>
          <w:rStyle w:val="StyleUnderline"/>
        </w:rPr>
        <w:t xml:space="preserve"> of the </w:t>
      </w:r>
      <w:r w:rsidRPr="00381035">
        <w:rPr>
          <w:rStyle w:val="Emphasis"/>
        </w:rPr>
        <w:t>mercantile</w:t>
      </w:r>
      <w:r w:rsidRPr="00381035">
        <w:rPr>
          <w:rStyle w:val="StyleUnderline"/>
        </w:rPr>
        <w:t xml:space="preserve"> concept of time </w:t>
      </w:r>
      <w:r w:rsidRPr="00381035">
        <w:rPr>
          <w:rStyle w:val="Emphasis"/>
        </w:rPr>
        <w:t>in the home space</w:t>
      </w:r>
      <w:r w:rsidRPr="00381035">
        <w:rPr>
          <w:rStyle w:val="StyleUnderline"/>
        </w:rPr>
        <w:t xml:space="preserve"> makes the </w:t>
      </w:r>
      <w:r w:rsidRPr="00381035">
        <w:rPr>
          <w:rStyle w:val="Emphasis"/>
        </w:rPr>
        <w:t>subjective dimension</w:t>
      </w:r>
      <w:r w:rsidRPr="00381035">
        <w:rPr>
          <w:rStyle w:val="StyleUnderline"/>
        </w:rPr>
        <w:t xml:space="preserve"> of time </w:t>
      </w:r>
      <w:r w:rsidRPr="00381035">
        <w:rPr>
          <w:rStyle w:val="Emphasis"/>
        </w:rPr>
        <w:t>invisible</w:t>
      </w:r>
      <w:r w:rsidRPr="00381035">
        <w:rPr>
          <w:rStyle w:val="StyleUnderline"/>
        </w:rPr>
        <w:t xml:space="preserve">, which may not result in a concrete activity, but requires a </w:t>
      </w:r>
      <w:r w:rsidRPr="00381035">
        <w:rPr>
          <w:rStyle w:val="Emphasis"/>
        </w:rPr>
        <w:t>continuous mental state and permanent energy</w:t>
      </w:r>
      <w:r w:rsidRPr="00381035">
        <w:rPr>
          <w:rStyle w:val="StyleUnderline"/>
        </w:rPr>
        <w:t xml:space="preserve"> from women</w:t>
      </w:r>
      <w:r w:rsidRPr="00381035">
        <w:rPr>
          <w:sz w:val="16"/>
        </w:rPr>
        <w:t xml:space="preserve">37. This is a dimension of time that is intangible to the parameters of economic and labor measurement based on masculinized experiences of production. </w:t>
      </w:r>
      <w:r w:rsidRPr="00381035">
        <w:rPr>
          <w:rStyle w:val="StyleUnderline"/>
        </w:rPr>
        <w:t>This subjective dimension incorporates layers of time that plan life, represent anxieties and desires, manifested by mental burdens of the present and future, in a future of endless doing</w:t>
      </w:r>
      <w:r w:rsidRPr="00381035">
        <w:rPr>
          <w:sz w:val="16"/>
        </w:rPr>
        <w:t xml:space="preserve">38. </w:t>
      </w:r>
      <w:r w:rsidRPr="00381035">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81035">
        <w:rPr>
          <w:sz w:val="16"/>
        </w:rPr>
        <w:t xml:space="preserve">39. </w:t>
      </w:r>
    </w:p>
    <w:p w14:paraId="1D21CEE5" w14:textId="77777777" w:rsidR="005638C2" w:rsidRPr="00381035" w:rsidRDefault="005638C2" w:rsidP="005638C2">
      <w:pPr>
        <w:rPr>
          <w:rStyle w:val="StyleUnderline"/>
          <w:highlight w:val="green"/>
        </w:rPr>
      </w:pPr>
      <w:r w:rsidRPr="00381035">
        <w:rPr>
          <w:sz w:val="16"/>
        </w:rPr>
        <w:t xml:space="preserve">Here, </w:t>
      </w:r>
      <w:r w:rsidRPr="00381035">
        <w:rPr>
          <w:rStyle w:val="StyleUnderline"/>
        </w:rPr>
        <w:t xml:space="preserve">the epistemologies of care </w:t>
      </w:r>
      <w:r w:rsidRPr="00381035">
        <w:rPr>
          <w:rStyle w:val="Emphasis"/>
        </w:rPr>
        <w:t>challenge labor law</w:t>
      </w:r>
      <w:r w:rsidRPr="00381035">
        <w:rPr>
          <w:rStyle w:val="StyleUnderline"/>
        </w:rPr>
        <w:t xml:space="preserve"> because </w:t>
      </w:r>
      <w:r w:rsidRPr="00381035">
        <w:rPr>
          <w:rStyle w:val="Emphasis"/>
        </w:rPr>
        <w:t>care activities</w:t>
      </w:r>
      <w:r w:rsidRPr="00381035">
        <w:rPr>
          <w:rStyle w:val="StyleUnderline"/>
        </w:rPr>
        <w:t xml:space="preserve"> are more than just occasional. They are </w:t>
      </w:r>
      <w:r w:rsidRPr="00381035">
        <w:rPr>
          <w:rStyle w:val="Emphasis"/>
        </w:rPr>
        <w:t>permanent</w:t>
      </w:r>
      <w:r w:rsidRPr="00381035">
        <w:rPr>
          <w:rStyle w:val="StyleUnderline"/>
        </w:rPr>
        <w:t>. Not only in terms of clock hours</w:t>
      </w:r>
      <w:r w:rsidRPr="00381035">
        <w:rPr>
          <w:sz w:val="16"/>
        </w:rPr>
        <w:t xml:space="preserve">, those supposedly linear and measurable, </w:t>
      </w:r>
      <w:r w:rsidRPr="00381035">
        <w:rPr>
          <w:rStyle w:val="StyleUnderline"/>
        </w:rPr>
        <w:t>or calendar days</w:t>
      </w:r>
      <w:r w:rsidRPr="00381035">
        <w:rPr>
          <w:sz w:val="16"/>
        </w:rPr>
        <w:t xml:space="preserve">, months and years, </w:t>
      </w:r>
      <w:r w:rsidRPr="00381035">
        <w:rPr>
          <w:rStyle w:val="StyleUnderline"/>
        </w:rPr>
        <w:t xml:space="preserve">but in terms of a </w:t>
      </w:r>
      <w:r w:rsidRPr="00381035">
        <w:rPr>
          <w:rStyle w:val="Emphasis"/>
        </w:rPr>
        <w:t>state of subjective mobilization for care</w:t>
      </w:r>
      <w:r w:rsidRPr="00381035">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50AF62B" w14:textId="77777777" w:rsidR="005638C2" w:rsidRPr="00381035" w:rsidRDefault="005638C2" w:rsidP="005638C2">
      <w:pPr>
        <w:rPr>
          <w:rStyle w:val="StyleUnderline"/>
          <w:highlight w:val="green"/>
        </w:rPr>
      </w:pPr>
      <w:r w:rsidRPr="00381035">
        <w:rPr>
          <w:rStyle w:val="StyleUnderline"/>
        </w:rPr>
        <w:t xml:space="preserve">That is why, in this article, </w:t>
      </w:r>
      <w:r w:rsidRPr="00381035">
        <w:rPr>
          <w:rStyle w:val="Emphasis"/>
        </w:rPr>
        <w:t>times</w:t>
      </w:r>
      <w:r w:rsidRPr="00381035">
        <w:rPr>
          <w:rStyle w:val="StyleUnderline"/>
        </w:rPr>
        <w:t xml:space="preserve"> are put in the </w:t>
      </w:r>
      <w:r w:rsidRPr="00381035">
        <w:rPr>
          <w:rStyle w:val="Emphasis"/>
        </w:rPr>
        <w:t>plural</w:t>
      </w:r>
      <w:r w:rsidRPr="00381035">
        <w:rPr>
          <w:sz w:val="16"/>
        </w:rPr>
        <w:t xml:space="preserve">. Not to sound poetic or pretty. But </w:t>
      </w:r>
      <w:r w:rsidRPr="00381035">
        <w:rPr>
          <w:rStyle w:val="StyleUnderline"/>
        </w:rPr>
        <w:t>because they are temporalities</w:t>
      </w:r>
      <w:r w:rsidRPr="00381035">
        <w:rPr>
          <w:sz w:val="16"/>
        </w:rPr>
        <w:t xml:space="preserve">. </w:t>
      </w:r>
      <w:r w:rsidRPr="00381035">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81035">
        <w:rPr>
          <w:sz w:val="16"/>
        </w:rPr>
        <w:t xml:space="preserve">. And they are all far from being occasional. They are the antithesis of eventuality. </w:t>
      </w:r>
    </w:p>
    <w:p w14:paraId="00929456" w14:textId="77777777" w:rsidR="005638C2" w:rsidRPr="00381035" w:rsidRDefault="005638C2" w:rsidP="005638C2">
      <w:pPr>
        <w:rPr>
          <w:rStyle w:val="StyleUnderline"/>
          <w:highlight w:val="green"/>
        </w:rPr>
      </w:pPr>
      <w:r w:rsidRPr="00381035">
        <w:rPr>
          <w:sz w:val="16"/>
        </w:rPr>
        <w:t xml:space="preserve">In other words, </w:t>
      </w:r>
      <w:r w:rsidRPr="00381035">
        <w:rPr>
          <w:rStyle w:val="StyleUnderline"/>
        </w:rPr>
        <w:t xml:space="preserve">those who care find themselves </w:t>
      </w:r>
      <w:r w:rsidRPr="00381035">
        <w:rPr>
          <w:rStyle w:val="Emphasis"/>
        </w:rPr>
        <w:t>permanently crossed by the times of care</w:t>
      </w:r>
      <w:r w:rsidRPr="00381035">
        <w:rPr>
          <w:rStyle w:val="StyleUnderline"/>
        </w:rPr>
        <w:t xml:space="preserve">. Which </w:t>
      </w:r>
      <w:r w:rsidRPr="00381035">
        <w:rPr>
          <w:rStyle w:val="Emphasis"/>
        </w:rPr>
        <w:t>sometimes expand, sometimes retract</w:t>
      </w:r>
      <w:r w:rsidRPr="00381035">
        <w:rPr>
          <w:rStyle w:val="StyleUnderline"/>
        </w:rPr>
        <w:t xml:space="preserve">, sometimes call </w:t>
      </w:r>
      <w:r w:rsidRPr="00381035">
        <w:rPr>
          <w:rStyle w:val="Emphasis"/>
        </w:rPr>
        <w:t>immediately</w:t>
      </w:r>
      <w:r w:rsidRPr="00381035">
        <w:rPr>
          <w:rStyle w:val="StyleUnderline"/>
        </w:rPr>
        <w:t xml:space="preserve">, sometimes dissipate a little, to </w:t>
      </w:r>
      <w:r w:rsidRPr="00381035">
        <w:rPr>
          <w:rStyle w:val="Emphasis"/>
        </w:rPr>
        <w:t>soon return</w:t>
      </w:r>
      <w:r w:rsidRPr="00381035">
        <w:rPr>
          <w:rStyle w:val="StyleUnderline"/>
        </w:rPr>
        <w:t xml:space="preserve">. </w:t>
      </w:r>
      <w:r w:rsidRPr="00381035">
        <w:rPr>
          <w:rStyle w:val="Emphasis"/>
        </w:rPr>
        <w:t>But</w:t>
      </w:r>
      <w:r w:rsidRPr="00381035">
        <w:rPr>
          <w:rStyle w:val="StyleUnderline"/>
        </w:rPr>
        <w:t xml:space="preserve"> they are </w:t>
      </w:r>
      <w:r w:rsidRPr="00381035">
        <w:rPr>
          <w:rStyle w:val="Emphasis"/>
        </w:rPr>
        <w:t>always there</w:t>
      </w:r>
      <w:r w:rsidRPr="00381035">
        <w:rPr>
          <w:rStyle w:val="StyleUnderline"/>
        </w:rPr>
        <w:t xml:space="preserve">. This condition overflows, </w:t>
      </w:r>
      <w:r w:rsidRPr="00381035">
        <w:rPr>
          <w:rStyle w:val="Emphasis"/>
        </w:rPr>
        <w:t>exceeds even the most temporally stable theories</w:t>
      </w:r>
      <w:r w:rsidRPr="00381035">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81035">
        <w:rPr>
          <w:rStyle w:val="Emphasis"/>
        </w:rPr>
        <w:t>should be no hesitation:</w:t>
      </w:r>
      <w:r w:rsidRPr="00381035">
        <w:rPr>
          <w:rStyle w:val="StyleUnderline"/>
        </w:rPr>
        <w:t xml:space="preserve"> these are times that deserve the </w:t>
      </w:r>
      <w:r w:rsidRPr="00381035">
        <w:rPr>
          <w:rStyle w:val="Emphasis"/>
        </w:rPr>
        <w:t>broadest legal protection</w:t>
      </w:r>
      <w:r w:rsidRPr="00381035">
        <w:rPr>
          <w:sz w:val="16"/>
        </w:rPr>
        <w:t xml:space="preserve">. </w:t>
      </w:r>
    </w:p>
    <w:p w14:paraId="12514A03" w14:textId="77777777" w:rsidR="005638C2" w:rsidRPr="00381035" w:rsidRDefault="005638C2" w:rsidP="005638C2">
      <w:pPr>
        <w:rPr>
          <w:rStyle w:val="StyleUnderline"/>
          <w:highlight w:val="green"/>
        </w:rPr>
      </w:pPr>
      <w:r w:rsidRPr="00381035">
        <w:rPr>
          <w:rStyle w:val="StyleUnderline"/>
        </w:rPr>
        <w:t xml:space="preserve">For the </w:t>
      </w:r>
      <w:r w:rsidRPr="00381035">
        <w:rPr>
          <w:rStyle w:val="Emphasis"/>
        </w:rPr>
        <w:t>protection</w:t>
      </w:r>
      <w:r w:rsidRPr="00381035">
        <w:rPr>
          <w:rStyle w:val="StyleUnderline"/>
        </w:rPr>
        <w:t xml:space="preserve"> of this time, </w:t>
      </w:r>
      <w:r w:rsidRPr="00381035">
        <w:rPr>
          <w:rStyle w:val="Emphasis"/>
        </w:rPr>
        <w:t>labor law, as it stands, is inadequate</w:t>
      </w:r>
      <w:r w:rsidRPr="00381035">
        <w:rPr>
          <w:sz w:val="16"/>
        </w:rPr>
        <w:t xml:space="preserve">. </w:t>
      </w:r>
      <w:r w:rsidRPr="00381035">
        <w:rPr>
          <w:rStyle w:val="StyleUnderline"/>
        </w:rPr>
        <w:t>Regina Vieira</w:t>
      </w:r>
      <w:r w:rsidRPr="00381035">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81035">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81035">
        <w:rPr>
          <w:sz w:val="16"/>
        </w:rPr>
        <w:t>41.</w:t>
      </w:r>
    </w:p>
    <w:p w14:paraId="5391135B" w14:textId="77777777" w:rsidR="005638C2" w:rsidRPr="00381035" w:rsidRDefault="005638C2" w:rsidP="005638C2">
      <w:pPr>
        <w:rPr>
          <w:rStyle w:val="StyleUnderline"/>
          <w:highlight w:val="green"/>
        </w:rPr>
      </w:pPr>
      <w:r w:rsidRPr="00381035">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81035">
        <w:rPr>
          <w:rStyle w:val="StyleUnderline"/>
        </w:rPr>
        <w:t xml:space="preserve">What to do, in labor law terms, with the fact that for women care is more than occasional work, it is almost permanent? Should this have any relevance for </w:t>
      </w:r>
      <w:r w:rsidRPr="00381035">
        <w:rPr>
          <w:rStyle w:val="Emphasis"/>
        </w:rPr>
        <w:t>labor law</w:t>
      </w:r>
      <w:r w:rsidRPr="00381035">
        <w:rPr>
          <w:rStyle w:val="StyleUnderline"/>
        </w:rPr>
        <w:t xml:space="preserve">? In line with labor feminist criticism, the </w:t>
      </w:r>
      <w:r w:rsidRPr="00381035">
        <w:rPr>
          <w:rStyle w:val="Emphasis"/>
        </w:rPr>
        <w:t>answers</w:t>
      </w:r>
      <w:r w:rsidRPr="00381035">
        <w:rPr>
          <w:rStyle w:val="StyleUnderline"/>
        </w:rPr>
        <w:t xml:space="preserve"> seem to necessarily have to involve </w:t>
      </w:r>
      <w:r w:rsidRPr="00381035">
        <w:rPr>
          <w:rStyle w:val="Emphasis"/>
        </w:rPr>
        <w:t>controlling the time spent not providing care</w:t>
      </w:r>
      <w:r w:rsidRPr="00381035">
        <w:rPr>
          <w:rStyle w:val="StyleUnderline"/>
        </w:rPr>
        <w:t xml:space="preserve">. Working hours radically rethought, reduced, accompanied by </w:t>
      </w:r>
      <w:r w:rsidRPr="00381035">
        <w:rPr>
          <w:rStyle w:val="Emphasis"/>
        </w:rPr>
        <w:t>legal and institutional strategies</w:t>
      </w:r>
      <w:r w:rsidRPr="00381035">
        <w:rPr>
          <w:rStyle w:val="StyleUnderline"/>
        </w:rPr>
        <w:t xml:space="preserve"> to </w:t>
      </w:r>
      <w:r w:rsidRPr="00381035">
        <w:rPr>
          <w:rStyle w:val="Emphasis"/>
        </w:rPr>
        <w:t>make care time visible</w:t>
      </w:r>
      <w:r w:rsidRPr="00381035">
        <w:rPr>
          <w:rStyle w:val="StyleUnderline"/>
        </w:rPr>
        <w:t xml:space="preserve"> and its </w:t>
      </w:r>
      <w:r w:rsidRPr="00381035">
        <w:rPr>
          <w:rStyle w:val="Emphasis"/>
        </w:rPr>
        <w:t>egalitarian redistribution in terms of gender and race</w:t>
      </w:r>
      <w:r w:rsidRPr="00381035">
        <w:rPr>
          <w:sz w:val="16"/>
        </w:rPr>
        <w:t xml:space="preserve">. </w:t>
      </w:r>
    </w:p>
    <w:p w14:paraId="7FA06D39" w14:textId="77777777" w:rsidR="005638C2" w:rsidRPr="00381035" w:rsidRDefault="005638C2" w:rsidP="005638C2">
      <w:pPr>
        <w:rPr>
          <w:rStyle w:val="StyleUnderline"/>
          <w:highlight w:val="green"/>
        </w:rPr>
      </w:pPr>
      <w:r w:rsidRPr="00381035">
        <w:rPr>
          <w:sz w:val="16"/>
        </w:rPr>
        <w:t>4 A dehumanized personality: black fungibility and necropolitics</w:t>
      </w:r>
    </w:p>
    <w:p w14:paraId="488B2016" w14:textId="77777777" w:rsidR="005638C2" w:rsidRPr="00381035" w:rsidRDefault="005638C2" w:rsidP="005638C2">
      <w:pPr>
        <w:rPr>
          <w:rStyle w:val="StyleUnderline"/>
          <w:highlight w:val="green"/>
        </w:rPr>
      </w:pPr>
      <w:r w:rsidRPr="00381035">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C5AD9EA" w14:textId="77777777" w:rsidR="005638C2" w:rsidRPr="00381035" w:rsidRDefault="005638C2" w:rsidP="005638C2">
      <w:pPr>
        <w:rPr>
          <w:rStyle w:val="StyleUnderline"/>
          <w:highlight w:val="green"/>
        </w:rPr>
      </w:pPr>
      <w:r w:rsidRPr="00381035">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466AB64" w14:textId="77777777" w:rsidR="005638C2" w:rsidRPr="00381035" w:rsidRDefault="005638C2" w:rsidP="005638C2">
      <w:pPr>
        <w:rPr>
          <w:rStyle w:val="StyleUnderline"/>
          <w:highlight w:val="green"/>
        </w:rPr>
      </w:pPr>
      <w:r w:rsidRPr="00381035">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381035">
        <w:rPr>
          <w:rStyle w:val="StyleUnderline"/>
          <w:highlight w:val="green"/>
        </w:rPr>
        <w:t xml:space="preserve">there is an </w:t>
      </w:r>
      <w:r w:rsidRPr="00381035">
        <w:rPr>
          <w:rStyle w:val="Emphasis"/>
          <w:highlight w:val="green"/>
        </w:rPr>
        <w:t>enormous plurality</w:t>
      </w:r>
      <w:r w:rsidRPr="00381035">
        <w:rPr>
          <w:rStyle w:val="StyleUnderline"/>
          <w:highlight w:val="green"/>
        </w:rPr>
        <w:t xml:space="preserve"> of </w:t>
      </w:r>
      <w:r w:rsidRPr="00381035">
        <w:rPr>
          <w:rStyle w:val="Emphasis"/>
          <w:highlight w:val="green"/>
        </w:rPr>
        <w:t>ways of understanding</w:t>
      </w:r>
      <w:r w:rsidRPr="00381035">
        <w:rPr>
          <w:sz w:val="16"/>
        </w:rPr>
        <w:t xml:space="preserve">43 </w:t>
      </w:r>
      <w:r w:rsidRPr="00381035">
        <w:rPr>
          <w:rStyle w:val="Emphasis"/>
          <w:highlight w:val="green"/>
        </w:rPr>
        <w:t>blackness</w:t>
      </w:r>
      <w:r w:rsidRPr="00381035">
        <w:rPr>
          <w:rStyle w:val="StyleUnderline"/>
        </w:rPr>
        <w:t xml:space="preserve"> and Afrocentrism, which </w:t>
      </w:r>
      <w:r w:rsidRPr="00381035">
        <w:rPr>
          <w:rStyle w:val="StyleUnderline"/>
          <w:highlight w:val="green"/>
        </w:rPr>
        <w:t xml:space="preserve">makes a </w:t>
      </w:r>
      <w:r w:rsidRPr="00381035">
        <w:rPr>
          <w:rStyle w:val="Emphasis"/>
          <w:highlight w:val="green"/>
        </w:rPr>
        <w:t>unitary vision of black thought</w:t>
      </w:r>
      <w:r w:rsidRPr="00381035">
        <w:rPr>
          <w:rStyle w:val="StyleUnderline"/>
        </w:rPr>
        <w:t xml:space="preserve"> something </w:t>
      </w:r>
      <w:r w:rsidRPr="00381035">
        <w:rPr>
          <w:rStyle w:val="Emphasis"/>
          <w:highlight w:val="green"/>
        </w:rPr>
        <w:t>profoundly inadequate</w:t>
      </w:r>
      <w:r w:rsidRPr="00381035">
        <w:rPr>
          <w:sz w:val="16"/>
        </w:rPr>
        <w:t xml:space="preserve">44. </w:t>
      </w:r>
      <w:r w:rsidRPr="00381035">
        <w:rPr>
          <w:rStyle w:val="StyleUnderline"/>
          <w:highlight w:val="green"/>
        </w:rPr>
        <w:t>Our choice to engage</w:t>
      </w:r>
      <w:r w:rsidRPr="00381035">
        <w:rPr>
          <w:rStyle w:val="StyleUnderline"/>
        </w:rPr>
        <w:t xml:space="preserve"> in dialogue </w:t>
      </w:r>
      <w:r w:rsidRPr="00381035">
        <w:rPr>
          <w:rStyle w:val="StyleUnderline"/>
          <w:highlight w:val="green"/>
        </w:rPr>
        <w:t>with Afro-pessimism comes from</w:t>
      </w:r>
      <w:r w:rsidRPr="00381035">
        <w:rPr>
          <w:rStyle w:val="StyleUnderline"/>
        </w:rPr>
        <w:t xml:space="preserve"> the radical nature of </w:t>
      </w:r>
      <w:r w:rsidRPr="00381035">
        <w:rPr>
          <w:rStyle w:val="StyleUnderline"/>
          <w:highlight w:val="green"/>
        </w:rPr>
        <w:t>its</w:t>
      </w:r>
      <w:r w:rsidRPr="00381035">
        <w:rPr>
          <w:rStyle w:val="StyleUnderline"/>
        </w:rPr>
        <w:t xml:space="preserve"> central </w:t>
      </w:r>
      <w:r w:rsidRPr="00381035">
        <w:rPr>
          <w:rStyle w:val="StyleUnderline"/>
          <w:highlight w:val="green"/>
        </w:rPr>
        <w:t>proposition</w:t>
      </w:r>
      <w:r w:rsidRPr="00381035">
        <w:rPr>
          <w:rStyle w:val="StyleUnderline"/>
        </w:rPr>
        <w:t xml:space="preserve">s, which reject the points of relief traditionally offered by theories, even if critical. Afro-pessimists are emphatic: in this world, as it was produced, with these categories, </w:t>
      </w:r>
      <w:r w:rsidRPr="00381035">
        <w:rPr>
          <w:rStyle w:val="StyleUnderline"/>
          <w:highlight w:val="green"/>
        </w:rPr>
        <w:t xml:space="preserve">there is </w:t>
      </w:r>
      <w:r w:rsidRPr="00381035">
        <w:rPr>
          <w:rStyle w:val="Emphasis"/>
          <w:highlight w:val="green"/>
        </w:rPr>
        <w:t>no possible solution</w:t>
      </w:r>
      <w:r w:rsidRPr="00381035">
        <w:rPr>
          <w:sz w:val="16"/>
        </w:rPr>
        <w:t xml:space="preserve">. This is </w:t>
      </w:r>
      <w:r w:rsidRPr="00381035">
        <w:rPr>
          <w:rStyle w:val="StyleUnderline"/>
          <w:highlight w:val="green"/>
        </w:rPr>
        <w:t>because</w:t>
      </w:r>
      <w:r w:rsidRPr="00381035">
        <w:rPr>
          <w:rStyle w:val="StyleUnderline"/>
        </w:rPr>
        <w:t xml:space="preserve"> “irreconcilable regimes of violence create </w:t>
      </w:r>
      <w:r w:rsidRPr="00381035">
        <w:rPr>
          <w:rStyle w:val="StyleUnderline"/>
          <w:highlight w:val="green"/>
        </w:rPr>
        <w:t xml:space="preserve">a </w:t>
      </w:r>
      <w:r w:rsidRPr="00381035">
        <w:rPr>
          <w:rStyle w:val="Emphasis"/>
          <w:highlight w:val="green"/>
        </w:rPr>
        <w:t>structural antagonism</w:t>
      </w:r>
      <w:r w:rsidRPr="00381035">
        <w:rPr>
          <w:sz w:val="16"/>
        </w:rPr>
        <w:t xml:space="preserve"> between humans and blacks”45. These regimes are so specific that they do not allow for analogies with other subordinate positions, since the human is constituted, as we will see, from a fundamentally anti-black matrix. </w:t>
      </w:r>
    </w:p>
    <w:p w14:paraId="51C9FCCF" w14:textId="77777777" w:rsidR="005638C2" w:rsidRPr="00381035" w:rsidRDefault="005638C2" w:rsidP="005638C2">
      <w:pPr>
        <w:rPr>
          <w:rStyle w:val="StyleUnderline"/>
          <w:highlight w:val="green"/>
        </w:rPr>
      </w:pPr>
      <w:r w:rsidRPr="00381035">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381035">
        <w:rPr>
          <w:rStyle w:val="StyleUnderline"/>
        </w:rPr>
        <w:t xml:space="preserve">demonstrates that, for black men and women, the </w:t>
      </w:r>
      <w:r w:rsidRPr="00381035">
        <w:rPr>
          <w:rStyle w:val="Emphasis"/>
        </w:rPr>
        <w:t>personality of employment</w:t>
      </w:r>
      <w:r w:rsidRPr="00381035">
        <w:rPr>
          <w:rStyle w:val="StyleUnderline"/>
        </w:rPr>
        <w:t xml:space="preserve"> is perhaps the contemporary </w:t>
      </w:r>
      <w:r w:rsidRPr="00381035">
        <w:rPr>
          <w:rStyle w:val="Emphasis"/>
        </w:rPr>
        <w:t>legal form of its opposite</w:t>
      </w:r>
      <w:r w:rsidRPr="00381035">
        <w:rPr>
          <w:rStyle w:val="StyleUnderline"/>
        </w:rPr>
        <w:t xml:space="preserve"> in </w:t>
      </w:r>
      <w:r w:rsidRPr="00381035">
        <w:rPr>
          <w:rStyle w:val="Emphasis"/>
        </w:rPr>
        <w:t>category</w:t>
      </w:r>
      <w:r w:rsidRPr="00381035">
        <w:rPr>
          <w:rStyle w:val="StyleUnderline"/>
        </w:rPr>
        <w:t xml:space="preserve"> and </w:t>
      </w:r>
      <w:r w:rsidRPr="00381035">
        <w:rPr>
          <w:rStyle w:val="Emphasis"/>
        </w:rPr>
        <w:t>substance</w:t>
      </w:r>
      <w:r w:rsidRPr="00381035">
        <w:rPr>
          <w:sz w:val="16"/>
        </w:rPr>
        <w:t xml:space="preserve">. </w:t>
      </w:r>
    </w:p>
    <w:p w14:paraId="4CF4771A" w14:textId="77777777" w:rsidR="005638C2" w:rsidRPr="00381035" w:rsidRDefault="005638C2" w:rsidP="005638C2">
      <w:pPr>
        <w:rPr>
          <w:rStyle w:val="StyleUnderline"/>
          <w:highlight w:val="green"/>
        </w:rPr>
      </w:pPr>
      <w:r w:rsidRPr="00381035">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81035">
        <w:rPr>
          <w:rStyle w:val="StyleUnderline"/>
        </w:rPr>
        <w:t>Slavery, for Orlando Patterson</w:t>
      </w:r>
      <w:r w:rsidRPr="00381035">
        <w:rPr>
          <w:sz w:val="16"/>
        </w:rPr>
        <w:t xml:space="preserve">46, </w:t>
      </w:r>
      <w:r w:rsidRPr="00381035">
        <w:rPr>
          <w:rStyle w:val="StyleUnderline"/>
        </w:rPr>
        <w:t xml:space="preserve">is linked to the idea of </w:t>
      </w:r>
      <w:r w:rsidRPr="00381035">
        <w:rPr>
          <w:rStyle w:val="StyleUnderline"/>
          <w:rFonts w:ascii="Arial" w:hAnsi="Arial" w:cs="Arial"/>
        </w:rPr>
        <w:t>​​</w:t>
      </w:r>
      <w:r w:rsidRPr="00381035">
        <w:rPr>
          <w:rStyle w:val="StyleUnderline"/>
        </w:rPr>
        <w:t>social death, and unfolds in three dimensions:</w:t>
      </w:r>
      <w:r w:rsidRPr="00381035">
        <w:rPr>
          <w:sz w:val="16"/>
        </w:rPr>
        <w:t xml:space="preserve"> </w:t>
      </w:r>
      <w:r w:rsidRPr="00381035">
        <w:rPr>
          <w:rFonts w:cs="Arial Narrow"/>
          <w:sz w:val="16"/>
        </w:rPr>
        <w:t>“</w:t>
      </w:r>
      <w:r w:rsidRPr="00381035">
        <w:rPr>
          <w:sz w:val="16"/>
        </w:rPr>
        <w:t>slavery is the permanent and violent domination of uprooted and generally dishonored people</w:t>
      </w:r>
      <w:r w:rsidRPr="00381035">
        <w:rPr>
          <w:rFonts w:cs="Arial Narrow"/>
          <w:sz w:val="16"/>
        </w:rPr>
        <w:t>”</w:t>
      </w:r>
      <w:r w:rsidRPr="00381035">
        <w:rPr>
          <w:sz w:val="16"/>
        </w:rPr>
        <w:t xml:space="preserve">. </w:t>
      </w:r>
      <w:r w:rsidRPr="00381035">
        <w:rPr>
          <w:rStyle w:val="Emphasis"/>
        </w:rPr>
        <w:t>Exposure to violence</w:t>
      </w:r>
      <w:r w:rsidRPr="00381035">
        <w:rPr>
          <w:rStyle w:val="StyleUnderline"/>
        </w:rPr>
        <w:t xml:space="preserve">, </w:t>
      </w:r>
      <w:r w:rsidRPr="00381035">
        <w:rPr>
          <w:rStyle w:val="Emphasis"/>
        </w:rPr>
        <w:t>uprooting</w:t>
      </w:r>
      <w:r w:rsidRPr="00381035">
        <w:rPr>
          <w:rStyle w:val="StyleUnderline"/>
        </w:rPr>
        <w:t xml:space="preserve"> (or denial of </w:t>
      </w:r>
      <w:r w:rsidRPr="00381035">
        <w:rPr>
          <w:rStyle w:val="Emphasis"/>
        </w:rPr>
        <w:t>genealogical origins</w:t>
      </w:r>
      <w:r w:rsidRPr="00381035">
        <w:rPr>
          <w:rStyle w:val="StyleUnderline"/>
        </w:rPr>
        <w:t xml:space="preserve">) and </w:t>
      </w:r>
      <w:r w:rsidRPr="00381035">
        <w:rPr>
          <w:rStyle w:val="Emphasis"/>
        </w:rPr>
        <w:t>general dishonor</w:t>
      </w:r>
      <w:r w:rsidRPr="00381035">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989FB7B" w14:textId="77777777" w:rsidR="005638C2" w:rsidRPr="00381035" w:rsidRDefault="005638C2" w:rsidP="005638C2">
      <w:pPr>
        <w:rPr>
          <w:rStyle w:val="StyleUnderline"/>
          <w:highlight w:val="green"/>
        </w:rPr>
      </w:pPr>
      <w:r w:rsidRPr="00381035">
        <w:rPr>
          <w:sz w:val="16"/>
        </w:rPr>
        <w:t xml:space="preserve">Here, space is opened for the second concept, linked to the first: that of an ontological condition of blackness. </w:t>
      </w:r>
      <w:r w:rsidRPr="00381035">
        <w:rPr>
          <w:rStyle w:val="StyleUnderline"/>
        </w:rPr>
        <w:t>Frank B. Wilderson</w:t>
      </w:r>
      <w:r w:rsidRPr="00381035">
        <w:rPr>
          <w:sz w:val="16"/>
        </w:rPr>
        <w:t xml:space="preserve"> III47, </w:t>
      </w:r>
      <w:r w:rsidRPr="00381035">
        <w:rPr>
          <w:rStyle w:val="StyleUnderline"/>
        </w:rPr>
        <w:t>in dialogue with Patterson, will say that “the Slave is not a worker, but an anti-Human, a position in the face of which Humanity establishes, maintains and renews its coherence, its bodily integrity”</w:t>
      </w:r>
      <w:r w:rsidRPr="00381035">
        <w:rPr>
          <w:sz w:val="16"/>
        </w:rPr>
        <w:t xml:space="preserve">. Slavery assumes the plane of being, producing this ontological condition of non-humanity. </w:t>
      </w:r>
    </w:p>
    <w:p w14:paraId="1D819220" w14:textId="77777777" w:rsidR="005638C2" w:rsidRPr="00381035" w:rsidRDefault="005638C2" w:rsidP="005638C2">
      <w:pPr>
        <w:rPr>
          <w:rStyle w:val="StyleUnderline"/>
          <w:highlight w:val="green"/>
        </w:rPr>
      </w:pPr>
      <w:r w:rsidRPr="00381035">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0ECF9372" w14:textId="77777777" w:rsidR="005638C2" w:rsidRPr="00381035" w:rsidRDefault="005638C2" w:rsidP="005638C2">
      <w:pPr>
        <w:rPr>
          <w:rStyle w:val="StyleUnderline"/>
          <w:highlight w:val="green"/>
        </w:rPr>
      </w:pPr>
      <w:r w:rsidRPr="00381035">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4C582A45" w14:textId="77777777" w:rsidR="005638C2" w:rsidRPr="00381035" w:rsidRDefault="005638C2" w:rsidP="005638C2">
      <w:pPr>
        <w:rPr>
          <w:rStyle w:val="StyleUnderline"/>
          <w:highlight w:val="green"/>
        </w:rPr>
      </w:pPr>
      <w:r w:rsidRPr="00381035">
        <w:rPr>
          <w:sz w:val="16"/>
        </w:rPr>
        <w:t xml:space="preserve">This is where the concept of </w:t>
      </w:r>
      <w:r w:rsidRPr="00381035">
        <w:rPr>
          <w:rStyle w:val="StyleUnderline"/>
        </w:rPr>
        <w:t>fungibility, developed by Saidiya Hartman</w:t>
      </w:r>
      <w:r w:rsidRPr="00381035">
        <w:rPr>
          <w:sz w:val="16"/>
        </w:rPr>
        <w:t xml:space="preserve">49, helps us understand how the issue goes through and survives the changing winds. To take another step towards a labor-legal critique, it is necessary to </w:t>
      </w:r>
      <w:r w:rsidRPr="00381035">
        <w:rPr>
          <w:rStyle w:val="StyleUnderline"/>
        </w:rPr>
        <w:t>note</w:t>
      </w:r>
      <w:r w:rsidRPr="00381035">
        <w:rPr>
          <w:sz w:val="16"/>
        </w:rPr>
        <w:t xml:space="preserve">, with Hartman, </w:t>
      </w:r>
      <w:r w:rsidRPr="00381035">
        <w:rPr>
          <w:rStyle w:val="StyleUnderline"/>
        </w:rPr>
        <w:t xml:space="preserve">that we are not only in the register of </w:t>
      </w:r>
      <w:r w:rsidRPr="00381035">
        <w:rPr>
          <w:rStyle w:val="Emphasis"/>
        </w:rPr>
        <w:t>political economy</w:t>
      </w:r>
      <w:r w:rsidRPr="00381035">
        <w:rPr>
          <w:rStyle w:val="StyleUnderline"/>
        </w:rPr>
        <w:t xml:space="preserve">, of the economic values </w:t>
      </w:r>
      <w:r w:rsidRPr="00381035">
        <w:rPr>
          <w:rStyle w:val="StyleUnderline"/>
          <w:rFonts w:ascii="Arial" w:hAnsi="Arial" w:cs="Arial"/>
        </w:rPr>
        <w:t>​​</w:t>
      </w:r>
      <w:r w:rsidRPr="00381035">
        <w:rPr>
          <w:rStyle w:val="StyleUnderline"/>
        </w:rPr>
        <w:t xml:space="preserve">associated with work, but in the domain of a </w:t>
      </w:r>
      <w:r w:rsidRPr="00381035">
        <w:rPr>
          <w:rStyle w:val="Emphasis"/>
        </w:rPr>
        <w:t>libidinal economy</w:t>
      </w:r>
      <w:r w:rsidRPr="00381035">
        <w:rPr>
          <w:rStyle w:val="StyleUnderline"/>
        </w:rPr>
        <w:t xml:space="preserve"> that always positions the black body in a way that, for it, is fungible</w:t>
      </w:r>
      <w:r w:rsidRPr="00381035">
        <w:rPr>
          <w:sz w:val="16"/>
        </w:rPr>
        <w:t xml:space="preserve">. Hartman50 says, in such a cutting way that it justifies the longer direct quote: </w:t>
      </w:r>
    </w:p>
    <w:p w14:paraId="6D5A7932" w14:textId="77777777" w:rsidR="005638C2" w:rsidRPr="00381035" w:rsidRDefault="005638C2" w:rsidP="005638C2">
      <w:pPr>
        <w:ind w:left="360"/>
        <w:rPr>
          <w:rStyle w:val="StyleUnderline"/>
          <w:highlight w:val="green"/>
        </w:rPr>
      </w:pPr>
      <w:r w:rsidRPr="00381035">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381035">
        <w:rPr>
          <w:rFonts w:ascii="Arial" w:hAnsi="Arial" w:cs="Arial"/>
          <w:sz w:val="16"/>
        </w:rPr>
        <w:t>​​</w:t>
      </w:r>
      <w:r w:rsidRPr="00381035">
        <w:rPr>
          <w:sz w:val="16"/>
        </w:rPr>
        <w:t xml:space="preserve">of others; and, as property, the dispossessed body of the enslaved is the substitute for the master's body, since it guarantees their disembodied universality and acts as a sign of their power and dominion. </w:t>
      </w:r>
    </w:p>
    <w:p w14:paraId="42E87517" w14:textId="77777777" w:rsidR="005638C2" w:rsidRPr="00381035" w:rsidRDefault="005638C2" w:rsidP="005638C2">
      <w:pPr>
        <w:rPr>
          <w:rStyle w:val="StyleUnderline"/>
          <w:highlight w:val="green"/>
        </w:rPr>
      </w:pPr>
      <w:r w:rsidRPr="00381035">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6AE0CBFE" w14:textId="77777777" w:rsidR="005638C2" w:rsidRPr="00381035" w:rsidRDefault="005638C2" w:rsidP="005638C2">
      <w:pPr>
        <w:rPr>
          <w:rStyle w:val="StyleUnderline"/>
          <w:highlight w:val="green"/>
        </w:rPr>
      </w:pPr>
      <w:r w:rsidRPr="00381035">
        <w:rPr>
          <w:sz w:val="16"/>
        </w:rPr>
        <w:t xml:space="preserve">But what does this have to do with </w:t>
      </w:r>
      <w:r w:rsidRPr="00381035">
        <w:rPr>
          <w:rStyle w:val="Emphasis"/>
          <w:highlight w:val="green"/>
        </w:rPr>
        <w:t>legal-labor personhood</w:t>
      </w:r>
      <w:r w:rsidRPr="00381035">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381035">
        <w:rPr>
          <w:rStyle w:val="StyleUnderline"/>
          <w:highlight w:val="green"/>
        </w:rPr>
        <w:t xml:space="preserve">gives a </w:t>
      </w:r>
      <w:r w:rsidRPr="00381035">
        <w:rPr>
          <w:rStyle w:val="Emphasis"/>
          <w:highlight w:val="green"/>
        </w:rPr>
        <w:t>new legal form</w:t>
      </w:r>
      <w:r w:rsidRPr="00381035">
        <w:rPr>
          <w:rStyle w:val="StyleUnderline"/>
        </w:rPr>
        <w:t xml:space="preserve"> in labor relations </w:t>
      </w:r>
      <w:r w:rsidRPr="00381035">
        <w:rPr>
          <w:rStyle w:val="StyleUnderline"/>
          <w:highlight w:val="green"/>
        </w:rPr>
        <w:t>to</w:t>
      </w:r>
      <w:r w:rsidRPr="00381035">
        <w:rPr>
          <w:sz w:val="16"/>
        </w:rPr>
        <w:t xml:space="preserve"> the </w:t>
      </w:r>
      <w:r w:rsidRPr="00381035">
        <w:rPr>
          <w:rStyle w:val="Emphasis"/>
          <w:highlight w:val="green"/>
        </w:rPr>
        <w:t>black fungibility</w:t>
      </w:r>
      <w:r w:rsidRPr="00381035">
        <w:rPr>
          <w:rStyle w:val="StyleUnderline"/>
        </w:rPr>
        <w:t xml:space="preserve"> that Hartman speaks of</w:t>
      </w:r>
      <w:r w:rsidRPr="00381035">
        <w:rPr>
          <w:sz w:val="16"/>
        </w:rPr>
        <w:t xml:space="preserve">. And it does so </w:t>
      </w:r>
      <w:r w:rsidRPr="00381035">
        <w:rPr>
          <w:rStyle w:val="Emphasis"/>
          <w:highlight w:val="green"/>
        </w:rPr>
        <w:t>by formally denying fungibility</w:t>
      </w:r>
      <w:r w:rsidRPr="00381035">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CFECAE8" w14:textId="77777777" w:rsidR="005638C2" w:rsidRPr="00381035" w:rsidRDefault="005638C2" w:rsidP="005638C2">
      <w:pPr>
        <w:rPr>
          <w:rStyle w:val="StyleUnderline"/>
          <w:highlight w:val="green"/>
        </w:rPr>
      </w:pPr>
      <w:r w:rsidRPr="00381035">
        <w:rPr>
          <w:sz w:val="16"/>
        </w:rPr>
        <w:t xml:space="preserve">In other words, economic operations take on a new form, without materially breaking with this typical attribute of merchandise associated with the black body. </w:t>
      </w:r>
      <w:r w:rsidRPr="00381035">
        <w:rPr>
          <w:rStyle w:val="StyleUnderline"/>
        </w:rPr>
        <w:t xml:space="preserve">Necessity drives work and the economic power of hiring and firing operates within this structural panorama. And </w:t>
      </w:r>
      <w:r w:rsidRPr="00381035">
        <w:rPr>
          <w:rStyle w:val="StyleUnderline"/>
          <w:highlight w:val="green"/>
        </w:rPr>
        <w:t xml:space="preserve">the </w:t>
      </w:r>
      <w:r w:rsidRPr="00381035">
        <w:rPr>
          <w:rStyle w:val="Emphasis"/>
          <w:highlight w:val="green"/>
        </w:rPr>
        <w:t>libidinal flow</w:t>
      </w:r>
      <w:r w:rsidRPr="00381035">
        <w:rPr>
          <w:rStyle w:val="StyleUnderline"/>
        </w:rPr>
        <w:t xml:space="preserve">, of projection of desires, expectations, and wishes of the former master, now employer, also </w:t>
      </w:r>
      <w:r w:rsidRPr="00381035">
        <w:rPr>
          <w:rStyle w:val="Emphasis"/>
          <w:highlight w:val="green"/>
        </w:rPr>
        <w:t>remains structurally guaranteed</w:t>
      </w:r>
      <w:r w:rsidRPr="00381035">
        <w:rPr>
          <w:rStyle w:val="StyleUnderline"/>
        </w:rPr>
        <w:t xml:space="preserve">. </w:t>
      </w:r>
    </w:p>
    <w:p w14:paraId="65BAF507" w14:textId="77777777" w:rsidR="005638C2" w:rsidRPr="00381035" w:rsidRDefault="005638C2" w:rsidP="005638C2">
      <w:pPr>
        <w:rPr>
          <w:rStyle w:val="StyleUnderline"/>
          <w:highlight w:val="green"/>
        </w:rPr>
      </w:pPr>
      <w:r w:rsidRPr="00381035">
        <w:rPr>
          <w:rStyle w:val="StyleUnderline"/>
        </w:rPr>
        <w:t xml:space="preserve">That is why we say that </w:t>
      </w:r>
      <w:r w:rsidRPr="00381035">
        <w:rPr>
          <w:rStyle w:val="Emphasis"/>
        </w:rPr>
        <w:t>personhood is the legal form of its material opposite</w:t>
      </w:r>
      <w:r w:rsidRPr="00381035">
        <w:rPr>
          <w:rStyle w:val="StyleUnderline"/>
        </w:rPr>
        <w:t xml:space="preserve"> for black workers. The </w:t>
      </w:r>
      <w:r w:rsidRPr="00381035">
        <w:rPr>
          <w:rStyle w:val="Emphasis"/>
        </w:rPr>
        <w:t>body remains fungible</w:t>
      </w:r>
      <w:r w:rsidRPr="00381035">
        <w:rPr>
          <w:rStyle w:val="StyleUnderline"/>
        </w:rPr>
        <w:t xml:space="preserve">. It </w:t>
      </w:r>
      <w:r w:rsidRPr="00381035">
        <w:rPr>
          <w:rStyle w:val="Emphasis"/>
        </w:rPr>
        <w:t>was legally a thing</w:t>
      </w:r>
      <w:r w:rsidRPr="00381035">
        <w:rPr>
          <w:rStyle w:val="StyleUnderline"/>
        </w:rPr>
        <w:t xml:space="preserve">. </w:t>
      </w:r>
      <w:r w:rsidRPr="00381035">
        <w:rPr>
          <w:rStyle w:val="Emphasis"/>
        </w:rPr>
        <w:t>Now it is a person</w:t>
      </w:r>
      <w:r w:rsidRPr="00381035">
        <w:rPr>
          <w:rStyle w:val="StyleUnderline"/>
        </w:rPr>
        <w:t xml:space="preserve">. It has changed place, </w:t>
      </w:r>
      <w:r w:rsidRPr="00381035">
        <w:rPr>
          <w:rStyle w:val="Emphasis"/>
        </w:rPr>
        <w:t>without structurally changing its social position</w:t>
      </w:r>
      <w:r w:rsidRPr="00381035">
        <w:rPr>
          <w:rStyle w:val="StyleUnderline"/>
        </w:rPr>
        <w:t xml:space="preserve">. It is now non-fungible as an object, formally a person for the law. But it remains fungible in social operations. And </w:t>
      </w:r>
      <w:r w:rsidRPr="00381035">
        <w:rPr>
          <w:rStyle w:val="Emphasis"/>
          <w:highlight w:val="green"/>
        </w:rPr>
        <w:t>the law preserves devices that greatly facilitate this material and libidinal transit</w:t>
      </w:r>
      <w:r w:rsidRPr="00381035">
        <w:rPr>
          <w:rStyle w:val="StyleUnderline"/>
        </w:rPr>
        <w:t xml:space="preserve">. </w:t>
      </w:r>
      <w:r w:rsidRPr="00381035">
        <w:rPr>
          <w:rStyle w:val="StyleUnderline"/>
          <w:highlight w:val="green"/>
        </w:rPr>
        <w:t xml:space="preserve">In </w:t>
      </w:r>
      <w:r w:rsidRPr="00381035">
        <w:rPr>
          <w:rStyle w:val="Emphasis"/>
          <w:highlight w:val="green"/>
        </w:rPr>
        <w:t>labor law</w:t>
      </w:r>
      <w:r w:rsidRPr="00381035">
        <w:rPr>
          <w:rStyle w:val="StyleUnderline"/>
          <w:highlight w:val="green"/>
        </w:rPr>
        <w:t xml:space="preserve">, the </w:t>
      </w:r>
      <w:r w:rsidRPr="00381035">
        <w:rPr>
          <w:rStyle w:val="Emphasis"/>
          <w:highlight w:val="green"/>
        </w:rPr>
        <w:t>ease of dismissal</w:t>
      </w:r>
      <w:r w:rsidRPr="00381035">
        <w:rPr>
          <w:rStyle w:val="Emphasis"/>
        </w:rPr>
        <w:t xml:space="preserve">, for example, </w:t>
      </w:r>
      <w:r w:rsidRPr="00381035">
        <w:rPr>
          <w:rStyle w:val="Emphasis"/>
          <w:highlight w:val="green"/>
        </w:rPr>
        <w:t>is one</w:t>
      </w:r>
      <w:r w:rsidRPr="00381035">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81035">
        <w:rPr>
          <w:sz w:val="16"/>
        </w:rPr>
        <w:t>.</w:t>
      </w:r>
    </w:p>
    <w:p w14:paraId="50570A13" w14:textId="77777777" w:rsidR="005638C2" w:rsidRPr="00381035" w:rsidRDefault="005638C2" w:rsidP="005638C2">
      <w:pPr>
        <w:rPr>
          <w:rStyle w:val="StyleUnderline"/>
          <w:highlight w:val="green"/>
        </w:rPr>
      </w:pPr>
      <w:r w:rsidRPr="00381035">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81035">
        <w:rPr>
          <w:rStyle w:val="StyleUnderline"/>
        </w:rPr>
        <w:t xml:space="preserve">continues to be a place of </w:t>
      </w:r>
      <w:r w:rsidRPr="00381035">
        <w:rPr>
          <w:rStyle w:val="Emphasis"/>
        </w:rPr>
        <w:t>dehumanization</w:t>
      </w:r>
      <w:r w:rsidRPr="00381035">
        <w:rPr>
          <w:rStyle w:val="StyleUnderline"/>
        </w:rPr>
        <w:t>. And</w:t>
      </w:r>
      <w:r w:rsidRPr="00381035">
        <w:rPr>
          <w:sz w:val="16"/>
        </w:rPr>
        <w:t xml:space="preserve"> even of </w:t>
      </w:r>
      <w:r w:rsidRPr="00381035">
        <w:rPr>
          <w:rStyle w:val="Emphasis"/>
        </w:rPr>
        <w:t>death</w:t>
      </w:r>
      <w:r w:rsidRPr="00381035">
        <w:rPr>
          <w:sz w:val="16"/>
        </w:rPr>
        <w:t xml:space="preserve">. When we think </w:t>
      </w:r>
      <w:r w:rsidRPr="00381035">
        <w:rPr>
          <w:rStyle w:val="StyleUnderline"/>
          <w:highlight w:val="green"/>
        </w:rPr>
        <w:t xml:space="preserve">in terms of </w:t>
      </w:r>
      <w:r w:rsidRPr="00381035">
        <w:rPr>
          <w:rStyle w:val="Emphasis"/>
          <w:highlight w:val="green"/>
        </w:rPr>
        <w:t>scale</w:t>
      </w:r>
      <w:r w:rsidRPr="00381035">
        <w:rPr>
          <w:rStyle w:val="StyleUnderline"/>
        </w:rPr>
        <w:t xml:space="preserve">, the densely racialized structuring of labor relations in the contemporary capitalist world </w:t>
      </w:r>
      <w:r w:rsidRPr="00381035">
        <w:rPr>
          <w:rStyle w:val="StyleUnderline"/>
          <w:highlight w:val="green"/>
        </w:rPr>
        <w:t>reproduces</w:t>
      </w:r>
      <w:r w:rsidRPr="00381035">
        <w:rPr>
          <w:rStyle w:val="StyleUnderline"/>
        </w:rPr>
        <w:t xml:space="preserve"> what Achile Mbembe</w:t>
      </w:r>
      <w:r w:rsidRPr="00381035">
        <w:rPr>
          <w:sz w:val="16"/>
        </w:rPr>
        <w:t xml:space="preserve">53 </w:t>
      </w:r>
      <w:r w:rsidRPr="00381035">
        <w:rPr>
          <w:rStyle w:val="StyleUnderline"/>
        </w:rPr>
        <w:t xml:space="preserve">calls </w:t>
      </w:r>
      <w:r w:rsidRPr="00381035">
        <w:rPr>
          <w:rStyle w:val="Emphasis"/>
          <w:highlight w:val="green"/>
        </w:rPr>
        <w:t>necropolitics</w:t>
      </w:r>
      <w:r w:rsidRPr="00381035">
        <w:rPr>
          <w:sz w:val="16"/>
        </w:rPr>
        <w:t xml:space="preserve">. </w:t>
      </w:r>
    </w:p>
    <w:p w14:paraId="362A5065" w14:textId="77777777" w:rsidR="005638C2" w:rsidRPr="00381035" w:rsidRDefault="005638C2" w:rsidP="005638C2">
      <w:pPr>
        <w:rPr>
          <w:rStyle w:val="StyleUnderline"/>
          <w:highlight w:val="green"/>
        </w:rPr>
      </w:pPr>
      <w:r w:rsidRPr="00381035">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105B1633" w14:textId="77777777" w:rsidR="005638C2" w:rsidRPr="00381035" w:rsidRDefault="005638C2" w:rsidP="005638C2">
      <w:pPr>
        <w:rPr>
          <w:rStyle w:val="StyleUnderline"/>
          <w:highlight w:val="green"/>
        </w:rPr>
      </w:pPr>
      <w:r w:rsidRPr="00381035">
        <w:rPr>
          <w:sz w:val="16"/>
        </w:rPr>
        <w:t xml:space="preserve">And </w:t>
      </w:r>
      <w:r w:rsidRPr="00381035">
        <w:rPr>
          <w:rStyle w:val="Emphasis"/>
          <w:highlight w:val="green"/>
        </w:rPr>
        <w:t>what should we do, then</w:t>
      </w:r>
      <w:r w:rsidRPr="00381035">
        <w:rPr>
          <w:rStyle w:val="StyleUnderline"/>
          <w:highlight w:val="green"/>
        </w:rPr>
        <w:t>, with</w:t>
      </w:r>
      <w:r w:rsidRPr="00381035">
        <w:rPr>
          <w:rStyle w:val="StyleUnderline"/>
        </w:rPr>
        <w:t xml:space="preserve"> the </w:t>
      </w:r>
      <w:r w:rsidRPr="00381035">
        <w:rPr>
          <w:rStyle w:val="StyleUnderline"/>
          <w:highlight w:val="green"/>
        </w:rPr>
        <w:t>realization that</w:t>
      </w:r>
      <w:r w:rsidRPr="00381035">
        <w:rPr>
          <w:rStyle w:val="StyleUnderline"/>
        </w:rPr>
        <w:t xml:space="preserve"> the </w:t>
      </w:r>
      <w:r w:rsidRPr="00381035">
        <w:rPr>
          <w:rStyle w:val="Emphasis"/>
        </w:rPr>
        <w:t xml:space="preserve">protective apparatus of </w:t>
      </w:r>
      <w:r w:rsidRPr="00381035">
        <w:rPr>
          <w:rStyle w:val="Emphasis"/>
          <w:highlight w:val="green"/>
        </w:rPr>
        <w:t>labor law</w:t>
      </w:r>
      <w:r w:rsidRPr="00381035">
        <w:rPr>
          <w:rStyle w:val="StyleUnderline"/>
        </w:rPr>
        <w:t xml:space="preserve">, which </w:t>
      </w:r>
      <w:r w:rsidRPr="00381035">
        <w:rPr>
          <w:rStyle w:val="StyleUnderline"/>
          <w:highlight w:val="green"/>
        </w:rPr>
        <w:t xml:space="preserve">aims to </w:t>
      </w:r>
      <w:r w:rsidRPr="00381035">
        <w:rPr>
          <w:rStyle w:val="Emphasis"/>
          <w:highlight w:val="green"/>
        </w:rPr>
        <w:t>extend protections</w:t>
      </w:r>
      <w:r w:rsidRPr="00381035">
        <w:rPr>
          <w:rStyle w:val="StyleUnderline"/>
          <w:highlight w:val="green"/>
        </w:rPr>
        <w:t xml:space="preserve"> based on</w:t>
      </w:r>
      <w:r w:rsidRPr="00381035">
        <w:rPr>
          <w:rStyle w:val="StyleUnderline"/>
        </w:rPr>
        <w:t xml:space="preserve"> the idea of </w:t>
      </w:r>
      <w:r w:rsidRPr="00381035">
        <w:rPr>
          <w:rStyle w:val="StyleUnderline"/>
          <w:rFonts w:ascii="Arial" w:hAnsi="Arial" w:cs="Arial"/>
        </w:rPr>
        <w:t>​​</w:t>
      </w:r>
      <w:r w:rsidRPr="00381035">
        <w:rPr>
          <w:rStyle w:val="StyleUnderline"/>
          <w:highlight w:val="green"/>
        </w:rPr>
        <w:t>a</w:t>
      </w:r>
      <w:r w:rsidRPr="00381035">
        <w:rPr>
          <w:rStyle w:val="StyleUnderline"/>
        </w:rPr>
        <w:t xml:space="preserve"> singular, </w:t>
      </w:r>
      <w:r w:rsidRPr="00381035">
        <w:rPr>
          <w:rStyle w:val="Emphasis"/>
          <w:highlight w:val="green"/>
        </w:rPr>
        <w:t>non-fungible, human person</w:t>
      </w:r>
      <w:r w:rsidRPr="00381035">
        <w:rPr>
          <w:rStyle w:val="StyleUnderline"/>
          <w:highlight w:val="green"/>
        </w:rPr>
        <w:t>, is</w:t>
      </w:r>
      <w:r w:rsidRPr="00381035">
        <w:rPr>
          <w:rStyle w:val="StyleUnderline"/>
        </w:rPr>
        <w:t xml:space="preserve"> viscerally </w:t>
      </w:r>
      <w:r w:rsidRPr="00381035">
        <w:rPr>
          <w:rStyle w:val="Emphasis"/>
          <w:highlight w:val="green"/>
        </w:rPr>
        <w:t>constituted in a broader ontological regime</w:t>
      </w:r>
      <w:r w:rsidRPr="00381035">
        <w:rPr>
          <w:rStyle w:val="StyleUnderline"/>
          <w:highlight w:val="green"/>
        </w:rPr>
        <w:t xml:space="preserve"> of</w:t>
      </w:r>
      <w:r w:rsidRPr="00381035">
        <w:rPr>
          <w:rStyle w:val="StyleUnderline"/>
        </w:rPr>
        <w:t xml:space="preserve"> the </w:t>
      </w:r>
      <w:r w:rsidRPr="00381035">
        <w:rPr>
          <w:rStyle w:val="Emphasis"/>
          <w:highlight w:val="green"/>
        </w:rPr>
        <w:t>non-humanity</w:t>
      </w:r>
      <w:r w:rsidRPr="00381035">
        <w:rPr>
          <w:rStyle w:val="StyleUnderline"/>
        </w:rPr>
        <w:t xml:space="preserve"> of black people</w:t>
      </w:r>
      <w:r w:rsidRPr="00381035">
        <w:rPr>
          <w:rStyle w:val="StyleUnderline"/>
          <w:highlight w:val="green"/>
        </w:rPr>
        <w:t>?</w:t>
      </w:r>
      <w:r w:rsidRPr="00381035">
        <w:rPr>
          <w:sz w:val="16"/>
        </w:rPr>
        <w:t xml:space="preserve"> </w:t>
      </w:r>
    </w:p>
    <w:p w14:paraId="116F5E66" w14:textId="77777777" w:rsidR="005638C2" w:rsidRPr="00381035" w:rsidRDefault="005638C2" w:rsidP="005638C2">
      <w:pPr>
        <w:rPr>
          <w:rStyle w:val="StyleUnderline"/>
          <w:highlight w:val="green"/>
        </w:rPr>
      </w:pPr>
      <w:r w:rsidRPr="00381035">
        <w:rPr>
          <w:sz w:val="16"/>
        </w:rPr>
        <w:t xml:space="preserve">5 The physical person, too physical: corporeality and the queer critique of normalization labor regimes </w:t>
      </w:r>
    </w:p>
    <w:p w14:paraId="7885278C" w14:textId="77777777" w:rsidR="005638C2" w:rsidRPr="00381035" w:rsidRDefault="005638C2" w:rsidP="005638C2">
      <w:pPr>
        <w:rPr>
          <w:rStyle w:val="StyleUnderline"/>
          <w:highlight w:val="green"/>
        </w:rPr>
      </w:pPr>
      <w:r w:rsidRPr="00381035">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274B246A" w14:textId="77777777" w:rsidR="005638C2" w:rsidRPr="00381035" w:rsidRDefault="005638C2" w:rsidP="005638C2">
      <w:pPr>
        <w:rPr>
          <w:rStyle w:val="StyleUnderline"/>
          <w:highlight w:val="green"/>
        </w:rPr>
      </w:pPr>
      <w:r w:rsidRPr="00381035">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08C0C868" w14:textId="77777777" w:rsidR="005638C2" w:rsidRPr="00381035" w:rsidRDefault="005638C2" w:rsidP="005638C2">
      <w:pPr>
        <w:ind w:left="360"/>
        <w:rPr>
          <w:rStyle w:val="StyleUnderline"/>
          <w:highlight w:val="green"/>
        </w:rPr>
      </w:pPr>
      <w:r w:rsidRPr="00381035">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66D505B6" w14:textId="77777777" w:rsidR="005638C2" w:rsidRPr="00381035" w:rsidRDefault="005638C2" w:rsidP="005638C2">
      <w:pPr>
        <w:rPr>
          <w:rStyle w:val="StyleUnderline"/>
          <w:highlight w:val="green"/>
        </w:rPr>
      </w:pPr>
      <w:r w:rsidRPr="00381035">
        <w:rPr>
          <w:sz w:val="16"/>
        </w:rPr>
        <w:t>Or this one here?</w:t>
      </w:r>
    </w:p>
    <w:p w14:paraId="1548FF58" w14:textId="77777777" w:rsidR="005638C2" w:rsidRPr="00381035" w:rsidRDefault="005638C2" w:rsidP="005638C2">
      <w:pPr>
        <w:ind w:left="360"/>
        <w:rPr>
          <w:rStyle w:val="StyleUnderline"/>
          <w:highlight w:val="green"/>
        </w:rPr>
      </w:pPr>
      <w:r w:rsidRPr="00381035">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2C789FD9" w14:textId="77777777" w:rsidR="005638C2" w:rsidRPr="00381035" w:rsidRDefault="005638C2" w:rsidP="005638C2">
      <w:pPr>
        <w:rPr>
          <w:rStyle w:val="StyleUnderline"/>
          <w:highlight w:val="green"/>
        </w:rPr>
      </w:pPr>
      <w:r w:rsidRPr="00381035">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2A99093F" w14:textId="77777777" w:rsidR="005638C2" w:rsidRPr="00381035" w:rsidRDefault="005638C2" w:rsidP="005638C2">
      <w:pPr>
        <w:rPr>
          <w:rStyle w:val="StyleUnderline"/>
          <w:highlight w:val="green"/>
        </w:rPr>
      </w:pPr>
      <w:r w:rsidRPr="00381035">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4C047F51" w14:textId="77777777" w:rsidR="005638C2" w:rsidRPr="00381035" w:rsidRDefault="005638C2" w:rsidP="005638C2">
      <w:pPr>
        <w:rPr>
          <w:rStyle w:val="StyleUnderline"/>
          <w:highlight w:val="green"/>
        </w:rPr>
      </w:pPr>
      <w:r w:rsidRPr="00381035">
        <w:rPr>
          <w:rStyle w:val="StyleUnderline"/>
        </w:rPr>
        <w:t>Following the example of authors such as Judith Butler</w:t>
      </w:r>
      <w:r w:rsidRPr="00381035">
        <w:rPr>
          <w:sz w:val="16"/>
        </w:rPr>
        <w:t xml:space="preserve">60, </w:t>
      </w:r>
      <w:r w:rsidRPr="00381035">
        <w:rPr>
          <w:rStyle w:val="StyleUnderline"/>
        </w:rPr>
        <w:t>Paul Preciado</w:t>
      </w:r>
      <w:r w:rsidRPr="00381035">
        <w:rPr>
          <w:sz w:val="16"/>
        </w:rPr>
        <w:t xml:space="preserve">61 </w:t>
      </w:r>
      <w:r w:rsidRPr="00381035">
        <w:rPr>
          <w:rStyle w:val="StyleUnderline"/>
        </w:rPr>
        <w:t>and Theresa de Lauretis</w:t>
      </w:r>
      <w:r w:rsidRPr="00381035">
        <w:rPr>
          <w:sz w:val="16"/>
        </w:rPr>
        <w:t xml:space="preserve">62 (who was the first, in fact, to use the term), bodies, existences, social experiences, sex, sexuality, gender, sociability, life, morality, in short, everything begins to be thought of from this place. And this place </w:t>
      </w:r>
      <w:r w:rsidRPr="00381035">
        <w:rPr>
          <w:rStyle w:val="StyleUnderline"/>
        </w:rPr>
        <w:t>becomes,</w:t>
      </w:r>
      <w:r w:rsidRPr="00381035">
        <w:rPr>
          <w:sz w:val="16"/>
        </w:rPr>
        <w:t xml:space="preserve"> in theoretical developments, </w:t>
      </w:r>
      <w:r w:rsidRPr="00381035">
        <w:rPr>
          <w:rStyle w:val="StyleUnderline"/>
        </w:rPr>
        <w:t xml:space="preserve">progressively more complex, in the </w:t>
      </w:r>
      <w:r w:rsidRPr="00381035">
        <w:rPr>
          <w:rStyle w:val="Emphasis"/>
        </w:rPr>
        <w:t>intersection</w:t>
      </w:r>
      <w:r w:rsidRPr="00381035">
        <w:rPr>
          <w:rStyle w:val="StyleUnderline"/>
        </w:rPr>
        <w:t xml:space="preserve"> of </w:t>
      </w:r>
      <w:r w:rsidRPr="00381035">
        <w:rPr>
          <w:rStyle w:val="Emphasis"/>
        </w:rPr>
        <w:t>racial</w:t>
      </w:r>
      <w:r w:rsidRPr="00381035">
        <w:rPr>
          <w:rStyle w:val="StyleUnderline"/>
        </w:rPr>
        <w:t xml:space="preserve">, </w:t>
      </w:r>
      <w:r w:rsidRPr="00381035">
        <w:rPr>
          <w:rStyle w:val="Emphasis"/>
        </w:rPr>
        <w:t>colonial</w:t>
      </w:r>
      <w:r w:rsidRPr="00381035">
        <w:rPr>
          <w:rStyle w:val="StyleUnderline"/>
        </w:rPr>
        <w:t xml:space="preserve">, and </w:t>
      </w:r>
      <w:r w:rsidRPr="00381035">
        <w:rPr>
          <w:rStyle w:val="Emphasis"/>
        </w:rPr>
        <w:t>geopolitical</w:t>
      </w:r>
      <w:r w:rsidRPr="00381035">
        <w:rPr>
          <w:rStyle w:val="StyleUnderline"/>
        </w:rPr>
        <w:t xml:space="preserve"> reflections, in a </w:t>
      </w:r>
      <w:r w:rsidRPr="00381035">
        <w:rPr>
          <w:rStyle w:val="Emphasis"/>
        </w:rPr>
        <w:t>queer theory of color</w:t>
      </w:r>
      <w:r w:rsidRPr="00381035">
        <w:rPr>
          <w:sz w:val="16"/>
        </w:rPr>
        <w:t xml:space="preserve">63 </w:t>
      </w:r>
      <w:r w:rsidRPr="00381035">
        <w:rPr>
          <w:rStyle w:val="StyleUnderline"/>
        </w:rPr>
        <w:t>and Latino</w:t>
      </w:r>
      <w:r w:rsidRPr="00381035">
        <w:rPr>
          <w:sz w:val="16"/>
        </w:rPr>
        <w:t>64, with strong developments also in Brazil65.</w:t>
      </w:r>
    </w:p>
    <w:p w14:paraId="63952090" w14:textId="77777777" w:rsidR="005638C2" w:rsidRPr="00381035" w:rsidRDefault="005638C2" w:rsidP="005638C2">
      <w:pPr>
        <w:rPr>
          <w:rStyle w:val="StyleUnderline"/>
          <w:highlight w:val="green"/>
        </w:rPr>
      </w:pPr>
      <w:r w:rsidRPr="00381035">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B0F21DB" w14:textId="77777777" w:rsidR="005638C2" w:rsidRPr="00381035" w:rsidRDefault="005638C2" w:rsidP="005638C2">
      <w:pPr>
        <w:rPr>
          <w:rStyle w:val="StyleUnderline"/>
          <w:highlight w:val="green"/>
        </w:rPr>
      </w:pPr>
      <w:r w:rsidRPr="00381035">
        <w:rPr>
          <w:rStyle w:val="StyleUnderline"/>
        </w:rPr>
        <w:t xml:space="preserve">This </w:t>
      </w:r>
      <w:r w:rsidRPr="00381035">
        <w:rPr>
          <w:rStyle w:val="Emphasis"/>
        </w:rPr>
        <w:t>entry point</w:t>
      </w:r>
      <w:r w:rsidRPr="00381035">
        <w:rPr>
          <w:rStyle w:val="StyleUnderline"/>
        </w:rPr>
        <w:t xml:space="preserve"> for </w:t>
      </w:r>
      <w:r w:rsidRPr="00381035">
        <w:rPr>
          <w:rStyle w:val="Emphasis"/>
        </w:rPr>
        <w:t>regulated employment</w:t>
      </w:r>
      <w:r w:rsidRPr="00381035">
        <w:rPr>
          <w:rStyle w:val="StyleUnderline"/>
        </w:rPr>
        <w:t xml:space="preserve">, the </w:t>
      </w:r>
      <w:r w:rsidRPr="00381035">
        <w:rPr>
          <w:rStyle w:val="Emphasis"/>
        </w:rPr>
        <w:t>physicality of the person</w:t>
      </w:r>
      <w:r w:rsidRPr="00381035">
        <w:rPr>
          <w:rStyle w:val="StyleUnderline"/>
        </w:rPr>
        <w:t>, should</w:t>
      </w:r>
      <w:r w:rsidRPr="00381035">
        <w:rPr>
          <w:sz w:val="16"/>
        </w:rPr>
        <w:t xml:space="preserve"> perhaps </w:t>
      </w:r>
      <w:r w:rsidRPr="00381035">
        <w:rPr>
          <w:rStyle w:val="StyleUnderline"/>
        </w:rPr>
        <w:t xml:space="preserve">be </w:t>
      </w:r>
      <w:r w:rsidRPr="00381035">
        <w:rPr>
          <w:rStyle w:val="Emphasis"/>
        </w:rPr>
        <w:t>examined beyond what labor law offers</w:t>
      </w:r>
      <w:r w:rsidRPr="00381035">
        <w:rPr>
          <w:rStyle w:val="StyleUnderline"/>
        </w:rPr>
        <w:t xml:space="preserve"> us</w:t>
      </w:r>
      <w:r w:rsidRPr="00381035">
        <w:rPr>
          <w:sz w:val="16"/>
        </w:rPr>
        <w:t xml:space="preserve">. Are we all physical persons, to the same extent? </w:t>
      </w:r>
      <w:r w:rsidRPr="00381035">
        <w:rPr>
          <w:rStyle w:val="StyleUnderline"/>
        </w:rPr>
        <w:t xml:space="preserve">For </w:t>
      </w:r>
      <w:r w:rsidRPr="00381035">
        <w:rPr>
          <w:rStyle w:val="Emphasis"/>
        </w:rPr>
        <w:t>black people</w:t>
      </w:r>
      <w:r w:rsidRPr="00381035">
        <w:rPr>
          <w:sz w:val="16"/>
        </w:rPr>
        <w:t xml:space="preserve">, we have seen, </w:t>
      </w:r>
      <w:r w:rsidRPr="00381035">
        <w:rPr>
          <w:rStyle w:val="StyleUnderline"/>
        </w:rPr>
        <w:t xml:space="preserve">perhaps the very </w:t>
      </w:r>
      <w:r w:rsidRPr="00381035">
        <w:rPr>
          <w:rStyle w:val="Emphasis"/>
        </w:rPr>
        <w:t>condition of personhood is denied</w:t>
      </w:r>
      <w:r w:rsidRPr="00381035">
        <w:rPr>
          <w:sz w:val="16"/>
        </w:rPr>
        <w:t xml:space="preserve">. </w:t>
      </w:r>
      <w:r w:rsidRPr="00381035">
        <w:rPr>
          <w:rStyle w:val="StyleUnderline"/>
        </w:rPr>
        <w:t xml:space="preserve">For </w:t>
      </w:r>
      <w:r w:rsidRPr="00381035">
        <w:rPr>
          <w:rStyle w:val="Emphasis"/>
        </w:rPr>
        <w:t>queer people</w:t>
      </w:r>
      <w:r w:rsidRPr="00381035">
        <w:rPr>
          <w:rStyle w:val="StyleUnderline"/>
        </w:rPr>
        <w:t xml:space="preserve">, </w:t>
      </w:r>
      <w:r w:rsidRPr="00381035">
        <w:rPr>
          <w:rStyle w:val="Emphasis"/>
        </w:rPr>
        <w:t>physicality</w:t>
      </w:r>
      <w:r w:rsidRPr="00381035">
        <w:rPr>
          <w:rStyle w:val="StyleUnderline"/>
        </w:rPr>
        <w:t xml:space="preserve"> is also </w:t>
      </w:r>
      <w:r w:rsidRPr="00381035">
        <w:rPr>
          <w:rStyle w:val="Emphasis"/>
        </w:rPr>
        <w:t>in dispute</w:t>
      </w:r>
      <w:r w:rsidRPr="00381035">
        <w:rPr>
          <w:sz w:val="16"/>
        </w:rPr>
        <w:t xml:space="preserve">. </w:t>
      </w:r>
      <w:r w:rsidRPr="00381035">
        <w:rPr>
          <w:rStyle w:val="StyleUnderline"/>
        </w:rPr>
        <w:t xml:space="preserve">There are </w:t>
      </w:r>
      <w:r w:rsidRPr="00381035">
        <w:rPr>
          <w:rStyle w:val="Emphasis"/>
        </w:rPr>
        <w:t>bodies</w:t>
      </w:r>
      <w:r w:rsidRPr="00381035">
        <w:rPr>
          <w:rStyle w:val="StyleUnderline"/>
        </w:rPr>
        <w:t xml:space="preserve"> that express themselves </w:t>
      </w:r>
      <w:r w:rsidRPr="00381035">
        <w:rPr>
          <w:rStyle w:val="Emphasis"/>
        </w:rPr>
        <w:t>outside the standards of social intelligibility</w:t>
      </w:r>
      <w:r w:rsidRPr="00381035">
        <w:rPr>
          <w:rStyle w:val="StyleUnderline"/>
        </w:rPr>
        <w:t xml:space="preserve">, </w:t>
      </w:r>
      <w:r w:rsidRPr="00381035">
        <w:rPr>
          <w:rStyle w:val="Emphasis"/>
        </w:rPr>
        <w:t>marked</w:t>
      </w:r>
      <w:r w:rsidRPr="00381035">
        <w:rPr>
          <w:rStyle w:val="StyleUnderline"/>
        </w:rPr>
        <w:t xml:space="preserve"> by the </w:t>
      </w:r>
      <w:r w:rsidRPr="00381035">
        <w:rPr>
          <w:rStyle w:val="Emphasis"/>
        </w:rPr>
        <w:t>expectation of gender and sexual behaviors</w:t>
      </w:r>
      <w:r w:rsidRPr="00381035">
        <w:rPr>
          <w:sz w:val="16"/>
        </w:rPr>
        <w:t xml:space="preserve">. </w:t>
      </w:r>
      <w:r w:rsidRPr="00381035">
        <w:rPr>
          <w:rStyle w:val="StyleUnderline"/>
        </w:rPr>
        <w:t xml:space="preserve">And </w:t>
      </w:r>
      <w:r w:rsidRPr="00381035">
        <w:rPr>
          <w:rStyle w:val="Emphasis"/>
        </w:rPr>
        <w:t>labor relations</w:t>
      </w:r>
      <w:r w:rsidRPr="00381035">
        <w:rPr>
          <w:rStyle w:val="StyleUnderline"/>
        </w:rPr>
        <w:t xml:space="preserve"> tend to </w:t>
      </w:r>
      <w:r w:rsidRPr="00381035">
        <w:rPr>
          <w:rStyle w:val="Emphasis"/>
        </w:rPr>
        <w:t>expel these bodies from broad circulation</w:t>
      </w:r>
      <w:r w:rsidRPr="00381035">
        <w:rPr>
          <w:rStyle w:val="StyleUnderline"/>
        </w:rPr>
        <w:t xml:space="preserve">, reserving a </w:t>
      </w:r>
      <w:r w:rsidRPr="00381035">
        <w:rPr>
          <w:rStyle w:val="Emphasis"/>
        </w:rPr>
        <w:t>specific place</w:t>
      </w:r>
      <w:r w:rsidRPr="00381035">
        <w:rPr>
          <w:rStyle w:val="StyleUnderline"/>
        </w:rPr>
        <w:t xml:space="preserve"> for them</w:t>
      </w:r>
      <w:r w:rsidRPr="00381035">
        <w:rPr>
          <w:sz w:val="16"/>
        </w:rPr>
        <w:t xml:space="preserve">. </w:t>
      </w:r>
      <w:r w:rsidRPr="00381035">
        <w:rPr>
          <w:rStyle w:val="Emphasis"/>
        </w:rPr>
        <w:t>Occupations demarcated</w:t>
      </w:r>
      <w:r w:rsidRPr="00381035">
        <w:rPr>
          <w:rStyle w:val="StyleUnderline"/>
        </w:rPr>
        <w:t xml:space="preserve"> for transvestites, trans people, effeminate gays, butch lesbians</w:t>
      </w:r>
      <w:r w:rsidRPr="00381035">
        <w:rPr>
          <w:sz w:val="16"/>
        </w:rPr>
        <w:t xml:space="preserve">. With demarcations </w:t>
      </w:r>
      <w:r w:rsidRPr="00381035">
        <w:rPr>
          <w:rStyle w:val="StyleUnderline"/>
        </w:rPr>
        <w:t xml:space="preserve">deeply etched by </w:t>
      </w:r>
      <w:r w:rsidRPr="00381035">
        <w:rPr>
          <w:rStyle w:val="Emphasis"/>
        </w:rPr>
        <w:t>precariousness</w:t>
      </w:r>
      <w:r w:rsidRPr="00381035">
        <w:rPr>
          <w:sz w:val="16"/>
        </w:rPr>
        <w:t xml:space="preserve">. </w:t>
      </w:r>
      <w:r w:rsidRPr="00381035">
        <w:rPr>
          <w:rStyle w:val="StyleUnderline"/>
        </w:rPr>
        <w:t>Sex workers, criminalized, stigmatized, and always unprotected</w:t>
      </w:r>
      <w:r w:rsidRPr="00381035">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3E92BDD4" w14:textId="77777777" w:rsidR="005638C2" w:rsidRPr="00381035" w:rsidRDefault="005638C2" w:rsidP="005638C2">
      <w:pPr>
        <w:rPr>
          <w:rStyle w:val="StyleUnderline"/>
          <w:highlight w:val="green"/>
        </w:rPr>
      </w:pPr>
      <w:r w:rsidRPr="00381035">
        <w:rPr>
          <w:rStyle w:val="Emphasis"/>
        </w:rPr>
        <w:t>Entry into the standard employment universe</w:t>
      </w:r>
      <w:r w:rsidRPr="00381035">
        <w:rPr>
          <w:rStyle w:val="StyleUnderline"/>
        </w:rPr>
        <w:t xml:space="preserve">, for people of dissident gender and sexuality, </w:t>
      </w:r>
      <w:r w:rsidRPr="00381035">
        <w:rPr>
          <w:rStyle w:val="Emphasis"/>
        </w:rPr>
        <w:t>comes with the price of becoming the concrete physical person expected</w:t>
      </w:r>
      <w:r w:rsidRPr="00381035">
        <w:rPr>
          <w:rStyle w:val="StyleUnderline"/>
        </w:rPr>
        <w:t xml:space="preserve">, </w:t>
      </w:r>
      <w:r w:rsidRPr="00381035">
        <w:rPr>
          <w:rStyle w:val="Emphasis"/>
        </w:rPr>
        <w:t>beyond the generic formulation of the law</w:t>
      </w:r>
      <w:r w:rsidRPr="00381035">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E893DD1" w14:textId="77777777" w:rsidR="005638C2" w:rsidRPr="00381035" w:rsidRDefault="005638C2" w:rsidP="005638C2">
      <w:pPr>
        <w:rPr>
          <w:rStyle w:val="StyleUnderline"/>
          <w:highlight w:val="green"/>
        </w:rPr>
      </w:pPr>
      <w:r w:rsidRPr="00381035">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2153F90" w14:textId="77777777" w:rsidR="005638C2" w:rsidRPr="00381035" w:rsidRDefault="005638C2" w:rsidP="005638C2">
      <w:pPr>
        <w:rPr>
          <w:rStyle w:val="StyleUnderline"/>
          <w:highlight w:val="green"/>
        </w:rPr>
      </w:pPr>
      <w:r w:rsidRPr="00381035">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54343979" w14:textId="77777777" w:rsidR="005638C2" w:rsidRPr="00381035" w:rsidRDefault="005638C2" w:rsidP="005638C2">
      <w:pPr>
        <w:rPr>
          <w:rStyle w:val="StyleUnderline"/>
          <w:highlight w:val="green"/>
        </w:rPr>
      </w:pPr>
      <w:r w:rsidRPr="00381035">
        <w:rPr>
          <w:rStyle w:val="Emphasis"/>
        </w:rPr>
        <w:t>Labor law</w:t>
      </w:r>
      <w:r w:rsidRPr="00381035">
        <w:rPr>
          <w:sz w:val="16"/>
        </w:rPr>
        <w:t xml:space="preserve">, in fact, </w:t>
      </w:r>
      <w:r w:rsidRPr="00381035">
        <w:rPr>
          <w:rStyle w:val="StyleUnderline"/>
        </w:rPr>
        <w:t xml:space="preserve">makes a </w:t>
      </w:r>
      <w:r w:rsidRPr="00381035">
        <w:rPr>
          <w:rStyle w:val="Emphasis"/>
        </w:rPr>
        <w:t>double movement</w:t>
      </w:r>
      <w:r w:rsidRPr="00381035">
        <w:rPr>
          <w:rStyle w:val="StyleUnderline"/>
        </w:rPr>
        <w:t xml:space="preserve">. First, it starts from the </w:t>
      </w:r>
      <w:r w:rsidRPr="00381035">
        <w:rPr>
          <w:rStyle w:val="Emphasis"/>
        </w:rPr>
        <w:t>physical body</w:t>
      </w:r>
      <w:r w:rsidRPr="00381035">
        <w:rPr>
          <w:rStyle w:val="StyleUnderline"/>
        </w:rPr>
        <w:t xml:space="preserve"> of the person who works. It is there that the </w:t>
      </w:r>
      <w:r w:rsidRPr="00381035">
        <w:rPr>
          <w:rStyle w:val="Emphasis"/>
        </w:rPr>
        <w:t>damages generated by work</w:t>
      </w:r>
      <w:r w:rsidRPr="00381035">
        <w:rPr>
          <w:rStyle w:val="StyleUnderline"/>
        </w:rPr>
        <w:t xml:space="preserve"> — </w:t>
      </w:r>
      <w:r w:rsidRPr="00381035">
        <w:rPr>
          <w:rStyle w:val="Emphasis"/>
        </w:rPr>
        <w:t>fatigue</w:t>
      </w:r>
      <w:r w:rsidRPr="00381035">
        <w:rPr>
          <w:rStyle w:val="StyleUnderline"/>
        </w:rPr>
        <w:t xml:space="preserve">, </w:t>
      </w:r>
      <w:r w:rsidRPr="00381035">
        <w:rPr>
          <w:rStyle w:val="Emphasis"/>
        </w:rPr>
        <w:t>illness</w:t>
      </w:r>
      <w:r w:rsidRPr="00381035">
        <w:rPr>
          <w:rStyle w:val="StyleUnderline"/>
        </w:rPr>
        <w:t xml:space="preserve">, </w:t>
      </w:r>
      <w:r w:rsidRPr="00381035">
        <w:rPr>
          <w:rStyle w:val="Emphasis"/>
        </w:rPr>
        <w:t>mutilation</w:t>
      </w:r>
      <w:r w:rsidRPr="00381035">
        <w:rPr>
          <w:rStyle w:val="StyleUnderline"/>
        </w:rPr>
        <w:t xml:space="preserve">, </w:t>
      </w:r>
      <w:r w:rsidRPr="00381035">
        <w:rPr>
          <w:rStyle w:val="Emphasis"/>
        </w:rPr>
        <w:t>death</w:t>
      </w:r>
      <w:r w:rsidRPr="00381035">
        <w:rPr>
          <w:rStyle w:val="StyleUnderline"/>
        </w:rPr>
        <w:t xml:space="preserve"> — occur. And </w:t>
      </w:r>
      <w:r w:rsidRPr="00381035">
        <w:rPr>
          <w:rStyle w:val="Emphasis"/>
        </w:rPr>
        <w:t>there, too, protections must be materialized</w:t>
      </w:r>
      <w:r w:rsidRPr="00381035">
        <w:rPr>
          <w:sz w:val="16"/>
        </w:rPr>
        <w:t xml:space="preserve">. </w:t>
      </w:r>
      <w:r w:rsidRPr="00381035">
        <w:rPr>
          <w:rStyle w:val="StyleUnderline"/>
        </w:rPr>
        <w:t xml:space="preserve">And to think about these </w:t>
      </w:r>
      <w:r w:rsidRPr="00381035">
        <w:rPr>
          <w:rStyle w:val="Emphasis"/>
        </w:rPr>
        <w:t>protections</w:t>
      </w:r>
      <w:r w:rsidRPr="00381035">
        <w:rPr>
          <w:rStyle w:val="StyleUnderline"/>
        </w:rPr>
        <w:t xml:space="preserve"> in general, labor law </w:t>
      </w:r>
      <w:r w:rsidRPr="00381035">
        <w:rPr>
          <w:rStyle w:val="Emphasis"/>
        </w:rPr>
        <w:t>abstracts the body</w:t>
      </w:r>
      <w:r w:rsidRPr="00381035">
        <w:rPr>
          <w:rStyle w:val="StyleUnderline"/>
        </w:rPr>
        <w:t xml:space="preserve"> to think about </w:t>
      </w:r>
      <w:r w:rsidRPr="00381035">
        <w:rPr>
          <w:rStyle w:val="Emphasis"/>
        </w:rPr>
        <w:t>legal categories</w:t>
      </w:r>
      <w:r w:rsidRPr="00381035">
        <w:rPr>
          <w:sz w:val="16"/>
        </w:rPr>
        <w:t xml:space="preserve">. </w:t>
      </w:r>
      <w:r w:rsidRPr="00381035">
        <w:rPr>
          <w:rStyle w:val="StyleUnderline"/>
        </w:rPr>
        <w:t xml:space="preserve">And then </w:t>
      </w:r>
      <w:r w:rsidRPr="00381035">
        <w:rPr>
          <w:rStyle w:val="Emphasis"/>
        </w:rPr>
        <w:t>returns to it</w:t>
      </w:r>
      <w:r w:rsidRPr="00381035">
        <w:rPr>
          <w:rStyle w:val="StyleUnderline"/>
        </w:rPr>
        <w:t xml:space="preserve">, with its </w:t>
      </w:r>
      <w:r w:rsidRPr="00381035">
        <w:rPr>
          <w:rStyle w:val="Emphasis"/>
        </w:rPr>
        <w:t>regimes of normativity</w:t>
      </w:r>
      <w:r w:rsidRPr="00381035">
        <w:rPr>
          <w:rStyle w:val="StyleUnderline"/>
        </w:rPr>
        <w:t xml:space="preserve"> (albeit of </w:t>
      </w:r>
      <w:r w:rsidRPr="00381035">
        <w:rPr>
          <w:rStyle w:val="Emphasis"/>
        </w:rPr>
        <w:t>protection</w:t>
      </w:r>
      <w:r w:rsidRPr="00381035">
        <w:rPr>
          <w:rStyle w:val="StyleUnderline"/>
        </w:rPr>
        <w:t xml:space="preserve"> norms)</w:t>
      </w:r>
      <w:r w:rsidRPr="00381035">
        <w:rPr>
          <w:sz w:val="16"/>
        </w:rPr>
        <w:t xml:space="preserve">. </w:t>
      </w:r>
    </w:p>
    <w:p w14:paraId="728DBFB4" w14:textId="77777777" w:rsidR="005638C2" w:rsidRPr="00381035" w:rsidRDefault="005638C2" w:rsidP="005638C2">
      <w:pPr>
        <w:rPr>
          <w:rStyle w:val="StyleUnderline"/>
          <w:highlight w:val="green"/>
        </w:rPr>
      </w:pPr>
      <w:r w:rsidRPr="00381035">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43005A0C" w14:textId="77777777" w:rsidR="005638C2" w:rsidRPr="00381035" w:rsidRDefault="005638C2" w:rsidP="005638C2">
      <w:pPr>
        <w:rPr>
          <w:rStyle w:val="StyleUnderline"/>
        </w:rPr>
      </w:pPr>
      <w:r w:rsidRPr="00381035">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381035">
        <w:rPr>
          <w:rStyle w:val="StyleUnderline"/>
        </w:rPr>
        <w:t xml:space="preserve">The </w:t>
      </w:r>
      <w:r w:rsidRPr="00381035">
        <w:rPr>
          <w:rStyle w:val="Emphasis"/>
        </w:rPr>
        <w:t>physical person in labor law</w:t>
      </w:r>
      <w:r w:rsidRPr="00381035">
        <w:rPr>
          <w:rStyle w:val="StyleUnderline"/>
        </w:rPr>
        <w:t xml:space="preserve"> is the image of the </w:t>
      </w:r>
      <w:r w:rsidRPr="00381035">
        <w:rPr>
          <w:rStyle w:val="Emphasis"/>
        </w:rPr>
        <w:t>white, European, non-disabled, heterocisnormative man</w:t>
      </w:r>
      <w:r w:rsidRPr="00381035">
        <w:rPr>
          <w:rStyle w:val="StyleUnderline"/>
        </w:rPr>
        <w:t xml:space="preserve"> of modernity</w:t>
      </w:r>
      <w:r w:rsidRPr="00381035">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F8B495C" w14:textId="77777777" w:rsidR="005638C2" w:rsidRPr="00381035" w:rsidRDefault="005638C2" w:rsidP="005638C2">
      <w:pPr>
        <w:rPr>
          <w:rStyle w:val="StyleUnderline"/>
        </w:rPr>
      </w:pPr>
      <w:r w:rsidRPr="00381035">
        <w:rPr>
          <w:rStyle w:val="StyleUnderline"/>
          <w:highlight w:val="green"/>
        </w:rPr>
        <w:t xml:space="preserve">How can we think, then, of a </w:t>
      </w:r>
      <w:r w:rsidRPr="00381035">
        <w:rPr>
          <w:rStyle w:val="Emphasis"/>
          <w:highlight w:val="green"/>
        </w:rPr>
        <w:t>labor law</w:t>
      </w:r>
      <w:r w:rsidRPr="00381035">
        <w:rPr>
          <w:rStyle w:val="StyleUnderline"/>
          <w:highlight w:val="green"/>
        </w:rPr>
        <w:t xml:space="preserve"> that</w:t>
      </w:r>
      <w:r w:rsidRPr="00381035">
        <w:rPr>
          <w:rStyle w:val="StyleUnderline"/>
        </w:rPr>
        <w:t xml:space="preserve">, by standardizing physicality, </w:t>
      </w:r>
      <w:r w:rsidRPr="00381035">
        <w:rPr>
          <w:rStyle w:val="Emphasis"/>
          <w:highlight w:val="green"/>
        </w:rPr>
        <w:t>truly protects</w:t>
      </w:r>
      <w:r w:rsidRPr="00381035">
        <w:rPr>
          <w:rStyle w:val="StyleUnderline"/>
        </w:rPr>
        <w:t xml:space="preserve"> it, in its variety, and does </w:t>
      </w:r>
      <w:r w:rsidRPr="00381035">
        <w:rPr>
          <w:rStyle w:val="Emphasis"/>
        </w:rPr>
        <w:t>not normalize physical bodies</w:t>
      </w:r>
      <w:r w:rsidRPr="00381035">
        <w:rPr>
          <w:rStyle w:val="StyleUnderline"/>
        </w:rPr>
        <w:t xml:space="preserve"> for pre-defined places</w:t>
      </w:r>
      <w:r w:rsidRPr="00381035">
        <w:rPr>
          <w:rStyle w:val="StyleUnderline"/>
          <w:highlight w:val="green"/>
        </w:rPr>
        <w:t>?</w:t>
      </w:r>
      <w:r w:rsidRPr="00381035">
        <w:rPr>
          <w:rStyle w:val="StyleUnderline"/>
        </w:rPr>
        <w:t xml:space="preserve"> </w:t>
      </w:r>
      <w:r w:rsidRPr="00381035">
        <w:rPr>
          <w:rStyle w:val="StyleUnderline"/>
          <w:highlight w:val="green"/>
        </w:rPr>
        <w:t>Some indications</w:t>
      </w:r>
      <w:r w:rsidRPr="00381035">
        <w:rPr>
          <w:rStyle w:val="StyleUnderline"/>
        </w:rPr>
        <w:t xml:space="preserve">: name, gender, rules of dress, behavior, physicality in everyday life, </w:t>
      </w:r>
      <w:r w:rsidRPr="00381035">
        <w:rPr>
          <w:rStyle w:val="StyleUnderline"/>
          <w:highlight w:val="green"/>
        </w:rPr>
        <w:t xml:space="preserve">need to be </w:t>
      </w:r>
      <w:r w:rsidRPr="00381035">
        <w:rPr>
          <w:rStyle w:val="Emphasis"/>
        </w:rPr>
        <w:t>radically queered</w:t>
      </w:r>
      <w:r w:rsidRPr="00381035">
        <w:rPr>
          <w:rStyle w:val="StyleUnderline"/>
        </w:rPr>
        <w:t xml:space="preserve">. </w:t>
      </w:r>
      <w:r w:rsidRPr="00381035">
        <w:rPr>
          <w:rStyle w:val="Emphasis"/>
          <w:highlight w:val="green"/>
        </w:rPr>
        <w:t>Open</w:t>
      </w:r>
      <w:r w:rsidRPr="00381035">
        <w:rPr>
          <w:rStyle w:val="StyleUnderline"/>
        </w:rPr>
        <w:t xml:space="preserve">. And the </w:t>
      </w:r>
      <w:r w:rsidRPr="00381035">
        <w:rPr>
          <w:rStyle w:val="Emphasis"/>
        </w:rPr>
        <w:t>precarious statutes reread</w:t>
      </w:r>
      <w:r w:rsidRPr="00381035">
        <w:rPr>
          <w:rStyle w:val="StyleUnderline"/>
        </w:rPr>
        <w:t xml:space="preserve"> in light of the </w:t>
      </w:r>
      <w:r w:rsidRPr="00381035">
        <w:rPr>
          <w:rStyle w:val="Emphasis"/>
        </w:rPr>
        <w:t>concreteness of their effects</w:t>
      </w:r>
      <w:r w:rsidRPr="00381035">
        <w:rPr>
          <w:rStyle w:val="StyleUnderline"/>
        </w:rPr>
        <w:t>. No precarious norms, under the messianic veneer, for people considered abject</w:t>
      </w:r>
      <w:r w:rsidRPr="00381035">
        <w:rPr>
          <w:sz w:val="16"/>
        </w:rPr>
        <w:t xml:space="preserve">. No partner salons, no outsourcing. </w:t>
      </w:r>
    </w:p>
    <w:p w14:paraId="1D8A47CF" w14:textId="77777777" w:rsidR="005638C2" w:rsidRPr="00381035" w:rsidRDefault="005638C2" w:rsidP="005638C2">
      <w:pPr>
        <w:rPr>
          <w:rStyle w:val="StyleUnderline"/>
        </w:rPr>
      </w:pPr>
      <w:r w:rsidRPr="00381035">
        <w:rPr>
          <w:rStyle w:val="StyleUnderline"/>
        </w:rPr>
        <w:t xml:space="preserve">The answer to these questions may project us into </w:t>
      </w:r>
      <w:r w:rsidRPr="00381035">
        <w:rPr>
          <w:rStyle w:val="Emphasis"/>
        </w:rPr>
        <w:t>another future</w:t>
      </w:r>
      <w:r w:rsidRPr="00381035">
        <w:rPr>
          <w:sz w:val="16"/>
        </w:rPr>
        <w:t xml:space="preserve">. A queer futurity, like the one drawn by Muñoz70, that knows itself to be present, physical and concrete, but refuses to reduce queerness to the here and now: </w:t>
      </w:r>
    </w:p>
    <w:p w14:paraId="5CF18D90" w14:textId="77777777" w:rsidR="005638C2" w:rsidRPr="00381035" w:rsidRDefault="005638C2" w:rsidP="005638C2">
      <w:pPr>
        <w:ind w:left="360"/>
        <w:rPr>
          <w:rStyle w:val="StyleUnderline"/>
          <w:highlight w:val="green"/>
        </w:rPr>
      </w:pPr>
      <w:r w:rsidRPr="00381035">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9D0C473" w14:textId="77777777" w:rsidR="005638C2" w:rsidRPr="00381035" w:rsidRDefault="005638C2" w:rsidP="005638C2">
      <w:pPr>
        <w:rPr>
          <w:rStyle w:val="StyleUnderline"/>
          <w:highlight w:val="green"/>
        </w:rPr>
      </w:pPr>
      <w:r w:rsidRPr="00381035">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90D4247" w14:textId="77777777" w:rsidR="005638C2" w:rsidRPr="00381035" w:rsidRDefault="005638C2" w:rsidP="005638C2">
      <w:pPr>
        <w:rPr>
          <w:rStyle w:val="StyleUnderline"/>
          <w:highlight w:val="green"/>
        </w:rPr>
      </w:pPr>
      <w:r w:rsidRPr="00381035">
        <w:rPr>
          <w:sz w:val="16"/>
        </w:rPr>
        <w:t xml:space="preserve">6 Ceci n’est pas une conclusion </w:t>
      </w:r>
    </w:p>
    <w:p w14:paraId="2CB450BF" w14:textId="77777777" w:rsidR="005638C2" w:rsidRPr="00381035" w:rsidRDefault="005638C2" w:rsidP="005638C2">
      <w:pPr>
        <w:rPr>
          <w:rStyle w:val="StyleUnderline"/>
          <w:highlight w:val="green"/>
        </w:rPr>
      </w:pPr>
      <w:r w:rsidRPr="00381035">
        <w:rPr>
          <w:sz w:val="16"/>
        </w:rPr>
        <w:t xml:space="preserve">That was the exercise. We told what seemed to us to be a secret. And, from that, the uncertainties remain. We see, at every step, at every point, how </w:t>
      </w:r>
      <w:r w:rsidRPr="00381035">
        <w:rPr>
          <w:rStyle w:val="StyleUnderline"/>
        </w:rPr>
        <w:t xml:space="preserve">the elements that make up the </w:t>
      </w:r>
      <w:r w:rsidRPr="00381035">
        <w:rPr>
          <w:rStyle w:val="Emphasis"/>
        </w:rPr>
        <w:t>legal category</w:t>
      </w:r>
      <w:r w:rsidRPr="00381035">
        <w:rPr>
          <w:rStyle w:val="StyleUnderline"/>
        </w:rPr>
        <w:t xml:space="preserve"> of employment in </w:t>
      </w:r>
      <w:r w:rsidRPr="00381035">
        <w:rPr>
          <w:rStyle w:val="Emphasis"/>
        </w:rPr>
        <w:t>labor law</w:t>
      </w:r>
      <w:r w:rsidRPr="00381035">
        <w:rPr>
          <w:rStyle w:val="StyleUnderline"/>
        </w:rPr>
        <w:t xml:space="preserve"> have always had </w:t>
      </w:r>
      <w:r w:rsidRPr="00381035">
        <w:rPr>
          <w:rStyle w:val="Emphasis"/>
        </w:rPr>
        <w:t>unconfessed epistemological affiliations</w:t>
      </w:r>
      <w:r w:rsidRPr="00381035">
        <w:rPr>
          <w:sz w:val="16"/>
        </w:rPr>
        <w:t xml:space="preserve">. In other words, how </w:t>
      </w:r>
      <w:r w:rsidRPr="00381035">
        <w:rPr>
          <w:rStyle w:val="StyleUnderline"/>
        </w:rPr>
        <w:t>they were conceived</w:t>
      </w:r>
      <w:r w:rsidRPr="00381035">
        <w:rPr>
          <w:sz w:val="16"/>
        </w:rPr>
        <w:t xml:space="preserve">, thought about, </w:t>
      </w:r>
      <w:r w:rsidRPr="00381035">
        <w:rPr>
          <w:rStyle w:val="StyleUnderline"/>
        </w:rPr>
        <w:t>and theorized from an epistemic and social place</w:t>
      </w:r>
      <w:r w:rsidRPr="00381035">
        <w:rPr>
          <w:sz w:val="16"/>
        </w:rPr>
        <w:t xml:space="preserve">. A place </w:t>
      </w:r>
      <w:r w:rsidRPr="00381035">
        <w:rPr>
          <w:rStyle w:val="StyleUnderline"/>
        </w:rPr>
        <w:t xml:space="preserve">that does not centrally consider the ways of experiencing the world and thinking that come from subjects from the </w:t>
      </w:r>
      <w:r w:rsidRPr="00381035">
        <w:rPr>
          <w:rStyle w:val="Emphasis"/>
        </w:rPr>
        <w:t>global South</w:t>
      </w:r>
      <w:r w:rsidRPr="00381035">
        <w:rPr>
          <w:rStyle w:val="StyleUnderline"/>
        </w:rPr>
        <w:t xml:space="preserve">, from </w:t>
      </w:r>
      <w:r w:rsidRPr="00381035">
        <w:rPr>
          <w:rStyle w:val="Emphasis"/>
        </w:rPr>
        <w:t>women</w:t>
      </w:r>
      <w:r w:rsidRPr="00381035">
        <w:rPr>
          <w:rStyle w:val="StyleUnderline"/>
        </w:rPr>
        <w:t xml:space="preserve">, from </w:t>
      </w:r>
      <w:r w:rsidRPr="00381035">
        <w:rPr>
          <w:rStyle w:val="Emphasis"/>
        </w:rPr>
        <w:t>black people</w:t>
      </w:r>
      <w:r w:rsidRPr="00381035">
        <w:rPr>
          <w:rStyle w:val="StyleUnderline"/>
        </w:rPr>
        <w:t xml:space="preserve">, from </w:t>
      </w:r>
      <w:r w:rsidRPr="00381035">
        <w:rPr>
          <w:rStyle w:val="Emphasis"/>
        </w:rPr>
        <w:t>LGBTs</w:t>
      </w:r>
      <w:r w:rsidRPr="00381035">
        <w:rPr>
          <w:sz w:val="16"/>
        </w:rPr>
        <w:t xml:space="preserve"> (and, beyond this text, </w:t>
      </w:r>
      <w:r w:rsidRPr="00381035">
        <w:rPr>
          <w:rStyle w:val="StyleUnderline"/>
        </w:rPr>
        <w:t xml:space="preserve">from </w:t>
      </w:r>
      <w:r w:rsidRPr="00381035">
        <w:rPr>
          <w:rStyle w:val="Emphasis"/>
        </w:rPr>
        <w:t>people with disabilities</w:t>
      </w:r>
      <w:r w:rsidRPr="00381035">
        <w:rPr>
          <w:rStyle w:val="StyleUnderline"/>
        </w:rPr>
        <w:t xml:space="preserve">, from </w:t>
      </w:r>
      <w:r w:rsidRPr="00381035">
        <w:rPr>
          <w:rStyle w:val="Emphasis"/>
        </w:rPr>
        <w:t>indigenous peoples</w:t>
      </w:r>
      <w:r w:rsidRPr="00381035">
        <w:rPr>
          <w:sz w:val="16"/>
        </w:rPr>
        <w:t>).</w:t>
      </w:r>
    </w:p>
    <w:p w14:paraId="1C8A76A5" w14:textId="77777777" w:rsidR="005638C2" w:rsidRPr="00381035" w:rsidRDefault="005638C2" w:rsidP="005638C2">
      <w:pPr>
        <w:rPr>
          <w:rStyle w:val="StyleUnderline"/>
        </w:rPr>
      </w:pPr>
      <w:r w:rsidRPr="00381035">
        <w:rPr>
          <w:rStyle w:val="StyleUnderline"/>
        </w:rPr>
        <w:t>We then try to speculate other ways of thinking about these elements</w:t>
      </w:r>
      <w:r w:rsidRPr="00381035">
        <w:rPr>
          <w:sz w:val="16"/>
        </w:rPr>
        <w:t xml:space="preserve">. We see them from the inside out. Or through the eyes of those who did not conceive of them and are affected by them. </w:t>
      </w:r>
      <w:r w:rsidRPr="00381035">
        <w:rPr>
          <w:rStyle w:val="StyleUnderline"/>
        </w:rPr>
        <w:t xml:space="preserve">These are questions that only make sense if answered from this </w:t>
      </w:r>
      <w:r w:rsidRPr="00381035">
        <w:rPr>
          <w:rStyle w:val="Emphasis"/>
        </w:rPr>
        <w:t>plural knowledge</w:t>
      </w:r>
      <w:r w:rsidRPr="00381035">
        <w:rPr>
          <w:rStyle w:val="StyleUnderline"/>
        </w:rPr>
        <w:t xml:space="preserve">. That </w:t>
      </w:r>
      <w:r w:rsidRPr="00381035">
        <w:rPr>
          <w:rStyle w:val="Emphasis"/>
        </w:rPr>
        <w:t>expands the critique</w:t>
      </w:r>
      <w:r w:rsidRPr="00381035">
        <w:rPr>
          <w:rStyle w:val="StyleUnderline"/>
        </w:rPr>
        <w:t xml:space="preserve">. The </w:t>
      </w:r>
      <w:r w:rsidRPr="00381035">
        <w:rPr>
          <w:rStyle w:val="Emphasis"/>
        </w:rPr>
        <w:t>usual answers are already given</w:t>
      </w:r>
      <w:r w:rsidRPr="00381035">
        <w:rPr>
          <w:rStyle w:val="StyleUnderline"/>
        </w:rPr>
        <w:t>:</w:t>
      </w:r>
      <w:r w:rsidRPr="00381035">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81035">
        <w:rPr>
          <w:rStyle w:val="StyleUnderline"/>
        </w:rPr>
        <w:t>We want the “</w:t>
      </w:r>
      <w:r w:rsidRPr="00381035">
        <w:rPr>
          <w:rStyle w:val="Emphasis"/>
        </w:rPr>
        <w:t>imagination of previously unimaginable futures</w:t>
      </w:r>
      <w:r w:rsidRPr="00381035">
        <w:rPr>
          <w:rStyle w:val="StyleUnderline"/>
        </w:rPr>
        <w:t>”</w:t>
      </w:r>
      <w:r w:rsidRPr="00381035">
        <w:rPr>
          <w:sz w:val="16"/>
        </w:rPr>
        <w:t xml:space="preserve"> (BIDASECA; MENESES, 2018, p. 19). We want to think of other futures, </w:t>
      </w:r>
      <w:r w:rsidRPr="00381035">
        <w:rPr>
          <w:rStyle w:val="Emphasis"/>
        </w:rPr>
        <w:t>distant</w:t>
      </w:r>
      <w:r w:rsidRPr="00381035">
        <w:rPr>
          <w:rStyle w:val="StyleUnderline"/>
        </w:rPr>
        <w:t xml:space="preserve"> from the </w:t>
      </w:r>
      <w:r w:rsidRPr="00381035">
        <w:rPr>
          <w:rStyle w:val="Emphasis"/>
        </w:rPr>
        <w:t>univocal logic</w:t>
      </w:r>
      <w:r w:rsidRPr="00381035">
        <w:rPr>
          <w:rStyle w:val="StyleUnderline"/>
        </w:rPr>
        <w:t xml:space="preserve"> of modernity/coloniality, structurally racist and sexist</w:t>
      </w:r>
      <w:r w:rsidRPr="00381035">
        <w:rPr>
          <w:sz w:val="16"/>
        </w:rPr>
        <w:t>.</w:t>
      </w:r>
    </w:p>
    <w:p w14:paraId="06F667D2" w14:textId="77777777" w:rsidR="005638C2" w:rsidRPr="00381035" w:rsidRDefault="005638C2" w:rsidP="005638C2">
      <w:pPr>
        <w:rPr>
          <w:rStyle w:val="StyleUnderline"/>
          <w:highlight w:val="green"/>
        </w:rPr>
      </w:pPr>
      <w:r w:rsidRPr="00381035">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40F78772" w14:textId="5ADB52CE" w:rsidR="005638C2" w:rsidRPr="005638C2" w:rsidRDefault="005638C2" w:rsidP="005638C2">
      <w:pPr>
        <w:rPr>
          <w:highlight w:val="green"/>
          <w:u w:val="single"/>
        </w:rPr>
      </w:pPr>
      <w:r w:rsidRPr="00381035">
        <w:rPr>
          <w:sz w:val="16"/>
        </w:rPr>
        <w:t xml:space="preserve">Our strategy, in formulating questions that attempt to reveal secrets, may expand the discomfort even further. And this article concludes with this. </w:t>
      </w:r>
      <w:r w:rsidRPr="00381035">
        <w:rPr>
          <w:rStyle w:val="Emphasis"/>
          <w:highlight w:val="green"/>
        </w:rPr>
        <w:t>Sitting with the discomfort</w:t>
      </w:r>
      <w:r w:rsidRPr="00381035">
        <w:rPr>
          <w:rStyle w:val="StyleUnderline"/>
          <w:highlight w:val="green"/>
        </w:rPr>
        <w:t xml:space="preserve"> is essential, </w:t>
      </w:r>
      <w:r w:rsidRPr="00381035">
        <w:rPr>
          <w:rStyle w:val="Emphasis"/>
          <w:highlight w:val="green"/>
        </w:rPr>
        <w:t>without promising</w:t>
      </w:r>
      <w:r w:rsidRPr="00381035">
        <w:rPr>
          <w:rStyle w:val="Emphasis"/>
        </w:rPr>
        <w:t xml:space="preserve"> relief or </w:t>
      </w:r>
      <w:r w:rsidRPr="00381035">
        <w:rPr>
          <w:rStyle w:val="Emphasis"/>
          <w:highlight w:val="green"/>
        </w:rPr>
        <w:t>a simplified solution</w:t>
      </w:r>
      <w:r w:rsidRPr="00381035">
        <w:rPr>
          <w:rStyle w:val="StyleUnderline"/>
        </w:rPr>
        <w:t xml:space="preserve">. The operational strategies around </w:t>
      </w:r>
      <w:r w:rsidRPr="00381035">
        <w:rPr>
          <w:rStyle w:val="Emphasis"/>
          <w:highlight w:val="green"/>
        </w:rPr>
        <w:t>labor categories</w:t>
      </w:r>
      <w:r w:rsidRPr="00381035">
        <w:rPr>
          <w:rStyle w:val="StyleUnderline"/>
        </w:rPr>
        <w:t xml:space="preserve">, in their </w:t>
      </w:r>
      <w:r w:rsidRPr="00381035">
        <w:rPr>
          <w:rStyle w:val="Emphasis"/>
        </w:rPr>
        <w:t>legal values</w:t>
      </w:r>
      <w:r w:rsidRPr="00381035">
        <w:rPr>
          <w:rStyle w:val="StyleUnderline"/>
        </w:rPr>
        <w:t xml:space="preserve">, </w:t>
      </w:r>
      <w:r w:rsidRPr="00381035">
        <w:rPr>
          <w:rStyle w:val="StyleUnderline"/>
          <w:highlight w:val="green"/>
        </w:rPr>
        <w:t xml:space="preserve">continue to be </w:t>
      </w:r>
      <w:r w:rsidRPr="00381035">
        <w:rPr>
          <w:rStyle w:val="Emphasis"/>
          <w:highlight w:val="green"/>
        </w:rPr>
        <w:t>important political and institutional trenches</w:t>
      </w:r>
      <w:r w:rsidRPr="00381035">
        <w:rPr>
          <w:rStyle w:val="StyleUnderline"/>
        </w:rPr>
        <w:t xml:space="preserve">. </w:t>
      </w:r>
      <w:r w:rsidRPr="00381035">
        <w:rPr>
          <w:rStyle w:val="StyleUnderline"/>
          <w:highlight w:val="green"/>
        </w:rPr>
        <w:t>But</w:t>
      </w:r>
      <w:r w:rsidRPr="00381035">
        <w:rPr>
          <w:rStyle w:val="StyleUnderline"/>
        </w:rPr>
        <w:t xml:space="preserve"> they </w:t>
      </w:r>
      <w:r w:rsidRPr="00381035">
        <w:rPr>
          <w:rStyle w:val="StyleUnderline"/>
          <w:highlight w:val="green"/>
        </w:rPr>
        <w:t xml:space="preserve">should </w:t>
      </w:r>
      <w:r w:rsidRPr="00381035">
        <w:rPr>
          <w:rStyle w:val="Emphasis"/>
          <w:highlight w:val="green"/>
        </w:rPr>
        <w:t>not</w:t>
      </w:r>
      <w:r w:rsidRPr="00381035">
        <w:rPr>
          <w:rStyle w:val="StyleUnderline"/>
          <w:highlight w:val="green"/>
        </w:rPr>
        <w:t xml:space="preserve"> serve as </w:t>
      </w:r>
      <w:r w:rsidRPr="00381035">
        <w:rPr>
          <w:rStyle w:val="Emphasis"/>
          <w:highlight w:val="green"/>
        </w:rPr>
        <w:t>reductive pacifiers</w:t>
      </w:r>
      <w:r w:rsidRPr="00381035">
        <w:rPr>
          <w:rStyle w:val="StyleUnderline"/>
        </w:rPr>
        <w:t xml:space="preserve"> for our anxieties and concerns. Here, we offer discomfort. And the certainty that dealing with it theoretically, </w:t>
      </w:r>
      <w:r w:rsidRPr="00381035">
        <w:rPr>
          <w:rStyle w:val="Emphasis"/>
          <w:highlight w:val="green"/>
        </w:rPr>
        <w:t>reopening</w:t>
      </w:r>
      <w:r w:rsidRPr="00381035">
        <w:rPr>
          <w:rStyle w:val="StyleUnderline"/>
        </w:rPr>
        <w:t xml:space="preserve"> the articulations that constitute the hegemonic way of conceiving and understanding </w:t>
      </w:r>
      <w:r w:rsidRPr="00381035">
        <w:rPr>
          <w:rStyle w:val="Emphasis"/>
          <w:highlight w:val="green"/>
        </w:rPr>
        <w:t>labor regulation</w:t>
      </w:r>
      <w:r w:rsidRPr="00381035">
        <w:rPr>
          <w:rStyle w:val="StyleUnderline"/>
          <w:highlight w:val="green"/>
        </w:rPr>
        <w:t xml:space="preserve">, constitutes an </w:t>
      </w:r>
      <w:r w:rsidRPr="00381035">
        <w:rPr>
          <w:rStyle w:val="Emphasis"/>
          <w:highlight w:val="green"/>
        </w:rPr>
        <w:t>indispensable step towards</w:t>
      </w:r>
      <w:r w:rsidRPr="00381035">
        <w:rPr>
          <w:rStyle w:val="Emphasis"/>
        </w:rPr>
        <w:t xml:space="preserve"> a different </w:t>
      </w:r>
      <w:r w:rsidRPr="00381035">
        <w:rPr>
          <w:rStyle w:val="Emphasis"/>
          <w:highlight w:val="green"/>
        </w:rPr>
        <w:t>critical thinking</w:t>
      </w:r>
      <w:r w:rsidRPr="00381035">
        <w:rPr>
          <w:rStyle w:val="StyleUnderline"/>
        </w:rPr>
        <w:t xml:space="preserve">. A step </w:t>
      </w:r>
      <w:r w:rsidRPr="00381035">
        <w:rPr>
          <w:rStyle w:val="StyleUnderline"/>
          <w:highlight w:val="green"/>
        </w:rPr>
        <w:t>that</w:t>
      </w:r>
      <w:r w:rsidRPr="00381035">
        <w:rPr>
          <w:rStyle w:val="StyleUnderline"/>
        </w:rPr>
        <w:t xml:space="preserve">, we hope, </w:t>
      </w:r>
      <w:r w:rsidRPr="00381035">
        <w:rPr>
          <w:rStyle w:val="StyleUnderline"/>
          <w:highlight w:val="green"/>
        </w:rPr>
        <w:t xml:space="preserve">will </w:t>
      </w:r>
      <w:r w:rsidRPr="00381035">
        <w:rPr>
          <w:rStyle w:val="Emphasis"/>
          <w:highlight w:val="green"/>
        </w:rPr>
        <w:t>help labor law</w:t>
      </w:r>
      <w:r w:rsidRPr="00381035">
        <w:rPr>
          <w:rStyle w:val="StyleUnderline"/>
        </w:rPr>
        <w:t xml:space="preserve"> cross the desert of the world to “live in the open wind”</w:t>
      </w:r>
      <w:r w:rsidRPr="00381035">
        <w:rPr>
          <w:sz w:val="16"/>
        </w:rPr>
        <w:t>, as Sophia (1962) says in the poem that opens this article. Which is where, after all, it was born to live.</w:t>
      </w:r>
    </w:p>
    <w:p w14:paraId="73140989" w14:textId="6FF66706" w:rsidR="005638C2" w:rsidRPr="004876BF" w:rsidRDefault="005638C2" w:rsidP="005638C2">
      <w:pPr>
        <w:pStyle w:val="Heading4"/>
        <w:rPr>
          <w:iCs w:val="0"/>
        </w:rPr>
      </w:pPr>
      <w:r w:rsidRPr="004876BF">
        <w:rPr>
          <w:iCs w:val="0"/>
        </w:rPr>
        <w:t xml:space="preserve">Decolonization as epistemic disruption requires integrating Indigenous sovereignty and migrant labor struggles. Settler colonialism produces both dispossession of Native land and racialized migrant precarity; Chicanx theory proves their struggles are linked. The aff extends bargaining rights as a form of disrupting exclusion, </w:t>
      </w:r>
      <w:r>
        <w:rPr>
          <w:iCs w:val="0"/>
        </w:rPr>
        <w:t>recognizing migrants as detribalized indigenous communities is a form of resisting and overturning colonial systems. To occupy moments in the academy means to emphasize new ways of being in order to heal the damage caused by colonialism. 2=</w:t>
      </w:r>
    </w:p>
    <w:p w14:paraId="62BEC6E7" w14:textId="77777777" w:rsidR="005638C2" w:rsidRPr="004876BF" w:rsidRDefault="005638C2" w:rsidP="005638C2">
      <w:pPr>
        <w:pStyle w:val="Heading4"/>
        <w:rPr>
          <w:b w:val="0"/>
          <w:bCs/>
          <w:sz w:val="22"/>
        </w:rPr>
      </w:pPr>
      <w:r w:rsidRPr="008E34AE">
        <w:rPr>
          <w:bCs/>
          <w:szCs w:val="26"/>
        </w:rPr>
        <w:t xml:space="preserve">Ramirez 20 </w:t>
      </w:r>
      <w:r w:rsidRPr="008E34AE">
        <w:t>[</w:t>
      </w:r>
      <w:r w:rsidRPr="004876BF">
        <w:rPr>
          <w:b w:val="0"/>
          <w:bCs/>
          <w:sz w:val="22"/>
        </w:rPr>
        <w:t>Christian, Lecturer in the Department of Latina/Latino Studies, The University of Illinois Urbana-Champaign, Dual Ph.D. in Chicano/Latino Studies &amp; Sociology. “Decolonizing Migration Studies: A Chicanx Studies Perspective and Critique of Colonial Sociological Origins. </w:t>
      </w:r>
      <w:r w:rsidRPr="004876BF">
        <w:rPr>
          <w:b w:val="0"/>
          <w:bCs/>
          <w:i/>
          <w:sz w:val="22"/>
        </w:rPr>
        <w:t>Río Bravo: A Journal of the Borderlands</w:t>
      </w:r>
      <w:r w:rsidRPr="004876BF">
        <w:rPr>
          <w:b w:val="0"/>
          <w:bCs/>
          <w:sz w:val="22"/>
        </w:rPr>
        <w:t>, </w:t>
      </w:r>
      <w:r w:rsidRPr="004876BF">
        <w:rPr>
          <w:b w:val="0"/>
          <w:bCs/>
          <w:i/>
          <w:sz w:val="22"/>
        </w:rPr>
        <w:t>24</w:t>
      </w:r>
      <w:r w:rsidRPr="004876BF">
        <w:rPr>
          <w:b w:val="0"/>
          <w:bCs/>
          <w:sz w:val="22"/>
        </w:rPr>
        <w:t>.” Published February 2</w:t>
      </w:r>
      <w:r w:rsidRPr="004876BF">
        <w:rPr>
          <w:b w:val="0"/>
          <w:bCs/>
          <w:sz w:val="22"/>
          <w:vertAlign w:val="superscript"/>
        </w:rPr>
        <w:t>nd</w:t>
      </w:r>
      <w:r w:rsidRPr="004876BF">
        <w:rPr>
          <w:b w:val="0"/>
          <w:bCs/>
          <w:sz w:val="22"/>
        </w:rPr>
        <w:t>, 2020. https://doi.org/10.51734/cxw10125 //</w:t>
      </w:r>
      <w:r>
        <w:rPr>
          <w:b w:val="0"/>
          <w:bCs/>
          <w:sz w:val="22"/>
        </w:rPr>
        <w:t>m</w:t>
      </w:r>
      <w:r w:rsidRPr="004876BF">
        <w:rPr>
          <w:b w:val="0"/>
          <w:bCs/>
          <w:sz w:val="22"/>
        </w:rPr>
        <w:t>anny]</w:t>
      </w:r>
    </w:p>
    <w:p w14:paraId="4BE168C1" w14:textId="77777777" w:rsidR="005638C2" w:rsidRPr="000E09D8" w:rsidRDefault="005638C2" w:rsidP="005638C2">
      <w:pPr>
        <w:rPr>
          <w:b/>
          <w:bCs/>
          <w:u w:val="single"/>
        </w:rPr>
      </w:pPr>
      <w:r w:rsidRPr="000E09D8">
        <w:rPr>
          <w:sz w:val="16"/>
        </w:rPr>
        <w:t>“</w:t>
      </w:r>
      <w:r w:rsidRPr="000E09D8">
        <w:rPr>
          <w:u w:val="single"/>
        </w:rPr>
        <w:t>We have a tradition of migration, a tradition long walks. Today we are witnessing la migracion de los pueblos mexicanos, the return odyssey to the historical/mythological Aztlán. This time, the traffic is from south to north.</w:t>
      </w:r>
      <w:r w:rsidRPr="000E09D8">
        <w:rPr>
          <w:sz w:val="16"/>
        </w:rPr>
        <w:t xml:space="preserve">” – </w:t>
      </w:r>
      <w:r w:rsidRPr="000E09D8">
        <w:rPr>
          <w:b/>
          <w:bCs/>
          <w:u w:val="single"/>
        </w:rPr>
        <w:t xml:space="preserve">Gloria Anzaldúa </w:t>
      </w:r>
    </w:p>
    <w:p w14:paraId="63E6507F" w14:textId="77F29D7E" w:rsidR="005638C2" w:rsidRPr="005638C2" w:rsidRDefault="005638C2" w:rsidP="005638C2">
      <w:pPr>
        <w:rPr>
          <w:b/>
          <w:bCs/>
          <w:sz w:val="28"/>
          <w:szCs w:val="28"/>
          <w:u w:val="single"/>
        </w:rPr>
      </w:pPr>
      <w:r w:rsidRPr="000E09D8">
        <w:rPr>
          <w:rStyle w:val="Emphasis"/>
          <w:sz w:val="28"/>
          <w:szCs w:val="28"/>
          <w:highlight w:val="green"/>
        </w:rPr>
        <w:t>Decolonization</w:t>
      </w:r>
      <w:r w:rsidRPr="000E09D8">
        <w:rPr>
          <w:b/>
          <w:bCs/>
          <w:sz w:val="28"/>
          <w:szCs w:val="28"/>
          <w:highlight w:val="green"/>
          <w:u w:val="single"/>
        </w:rPr>
        <w:t xml:space="preserve"> as a process</w:t>
      </w:r>
      <w:r w:rsidRPr="000E09D8">
        <w:rPr>
          <w:sz w:val="24"/>
          <w:szCs w:val="24"/>
          <w:u w:val="single"/>
        </w:rPr>
        <w:t xml:space="preserve"> </w:t>
      </w:r>
      <w:r w:rsidRPr="000E09D8">
        <w:rPr>
          <w:u w:val="single"/>
        </w:rPr>
        <w:t>is an intentional</w:t>
      </w:r>
      <w:r w:rsidRPr="000E09D8">
        <w:rPr>
          <w:b/>
          <w:bCs/>
          <w:u w:val="single"/>
        </w:rPr>
        <w:t xml:space="preserve"> </w:t>
      </w:r>
      <w:r w:rsidRPr="000E09D8">
        <w:rPr>
          <w:b/>
          <w:bCs/>
          <w:sz w:val="28"/>
          <w:szCs w:val="28"/>
          <w:highlight w:val="green"/>
          <w:u w:val="single"/>
        </w:rPr>
        <w:t>resistance to the forces of colonialism that perpetuate</w:t>
      </w:r>
      <w:r w:rsidRPr="000E09D8">
        <w:rPr>
          <w:b/>
          <w:bCs/>
          <w:u w:val="single"/>
        </w:rPr>
        <w:t xml:space="preserve"> </w:t>
      </w:r>
      <w:r w:rsidRPr="000E09D8">
        <w:rPr>
          <w:u w:val="single"/>
        </w:rPr>
        <w:t>the</w:t>
      </w:r>
      <w:r w:rsidRPr="000E09D8">
        <w:rPr>
          <w:b/>
          <w:bCs/>
          <w:u w:val="single"/>
        </w:rPr>
        <w:t xml:space="preserve"> </w:t>
      </w:r>
      <w:r w:rsidRPr="000E09D8">
        <w:rPr>
          <w:b/>
          <w:bCs/>
          <w:sz w:val="28"/>
          <w:szCs w:val="28"/>
          <w:highlight w:val="green"/>
          <w:u w:val="single"/>
        </w:rPr>
        <w:t>subjugation</w:t>
      </w:r>
      <w:r w:rsidRPr="000E09D8">
        <w:rPr>
          <w:b/>
          <w:bCs/>
          <w:sz w:val="28"/>
          <w:szCs w:val="28"/>
          <w:u w:val="single"/>
        </w:rPr>
        <w:t xml:space="preserve"> </w:t>
      </w:r>
      <w:r w:rsidRPr="000E09D8">
        <w:rPr>
          <w:u w:val="single"/>
        </w:rPr>
        <w:t>and exploitation</w:t>
      </w:r>
      <w:r w:rsidRPr="000E09D8">
        <w:rPr>
          <w:b/>
          <w:bCs/>
          <w:u w:val="single"/>
        </w:rPr>
        <w:t xml:space="preserve"> </w:t>
      </w:r>
      <w:r w:rsidRPr="000E09D8">
        <w:rPr>
          <w:b/>
          <w:bCs/>
          <w:sz w:val="28"/>
          <w:szCs w:val="28"/>
          <w:highlight w:val="green"/>
          <w:u w:val="single"/>
        </w:rPr>
        <w:t>of our minds</w:t>
      </w:r>
      <w:r w:rsidRPr="000E09D8">
        <w:rPr>
          <w:u w:val="single"/>
        </w:rPr>
        <w:t xml:space="preserve">, bodies, and lands. It is </w:t>
      </w:r>
      <w:r w:rsidRPr="000E09D8">
        <w:rPr>
          <w:highlight w:val="green"/>
          <w:u w:val="single"/>
        </w:rPr>
        <w:t>engagement</w:t>
      </w:r>
      <w:r w:rsidRPr="000E09D8">
        <w:rPr>
          <w:u w:val="single"/>
        </w:rPr>
        <w:t xml:space="preserve"> for the ultimate purpose of </w:t>
      </w:r>
      <w:r w:rsidRPr="000E09D8">
        <w:rPr>
          <w:highlight w:val="green"/>
          <w:u w:val="single"/>
        </w:rPr>
        <w:t>overturning colonial structure</w:t>
      </w:r>
      <w:r w:rsidRPr="000E09D8">
        <w:rPr>
          <w:u w:val="single"/>
        </w:rPr>
        <w:t xml:space="preserve"> and </w:t>
      </w:r>
      <w:r w:rsidRPr="000E09D8">
        <w:rPr>
          <w:highlight w:val="green"/>
          <w:u w:val="single"/>
        </w:rPr>
        <w:t>realizing Indigenous liberation</w:t>
      </w:r>
      <w:r w:rsidRPr="000E09D8">
        <w:rPr>
          <w:sz w:val="16"/>
        </w:rPr>
        <w:t xml:space="preserve">. The quote above is a reclamation of both social and territorial social space. </w:t>
      </w:r>
      <w:r w:rsidRPr="000E09D8">
        <w:rPr>
          <w:u w:val="single"/>
        </w:rPr>
        <w:t>Anzaldúa notes the antecedent migratory caminos commonly undervalued in migration narratives concerning the multi-cultural Indigenous peoples of the Southwest and Mexican interior</w:t>
      </w:r>
      <w:r w:rsidRPr="000E09D8">
        <w:rPr>
          <w:sz w:val="16"/>
        </w:rPr>
        <w:t xml:space="preserve">. The temporal trap is avoided in her consideration of migration as a social act that extends beyond the nationstate era. This act is in itself an intentional act to decolonize migration studies. </w:t>
      </w:r>
      <w:r w:rsidRPr="005E1217">
        <w:rPr>
          <w:rStyle w:val="Emphasis"/>
          <w:sz w:val="26"/>
          <w:szCs w:val="26"/>
          <w:highlight w:val="green"/>
        </w:rPr>
        <w:t>From this perspective, migrants labeled as unauthorized citizens are the Shadow-Beasts of a nation-state centered on settler colonialism. Decolonization as a process shifts the conversation of immigration reform to one of Chicanx autonomy and their broader relationship with Indigenous land sovereignty</w:t>
      </w:r>
      <w:r w:rsidRPr="000E09D8">
        <w:rPr>
          <w:sz w:val="36"/>
          <w:szCs w:val="36"/>
          <w:u w:val="single"/>
        </w:rPr>
        <w:t xml:space="preserve"> </w:t>
      </w:r>
      <w:r w:rsidRPr="000E09D8">
        <w:rPr>
          <w:u w:val="single"/>
        </w:rPr>
        <w:t>for the multiple tribal communities in the U.S</w:t>
      </w:r>
      <w:r w:rsidRPr="000E09D8">
        <w:rPr>
          <w:sz w:val="16"/>
        </w:rPr>
        <w:t xml:space="preserve">. According to American Indian scholar Dylan Miner (2014), </w:t>
      </w:r>
      <w:r w:rsidRPr="000E09D8">
        <w:rPr>
          <w:u w:val="single"/>
        </w:rPr>
        <w:t>Chicanxs exist within the U.S. land space as the largest detribalized diasporic communities</w:t>
      </w:r>
      <w:r w:rsidRPr="000E09D8">
        <w:rPr>
          <w:sz w:val="16"/>
        </w:rPr>
        <w:t xml:space="preserve">. If we view </w:t>
      </w:r>
      <w:r w:rsidRPr="000E09D8">
        <w:rPr>
          <w:u w:val="single"/>
        </w:rPr>
        <w:t>Chicanxs as aboriginal people to what is now parts of the U.S. political territory, we cease to “foreignize” people of Mexican descent in lands where their ancestors have migrated for millennia</w:t>
      </w:r>
      <w:r w:rsidRPr="000E09D8">
        <w:rPr>
          <w:sz w:val="16"/>
        </w:rPr>
        <w:t xml:space="preserve">. George Hartly (2012), mentions that Chicanx Indigeneity provides us with a hinge concept for sorting out the various lines of colonial hegemony in North America and thus for conceptualizing Indigeneity outside of colonialist boundaries and colonial logics. We see this decolonial strategy reflected within Anzaldúa’s quote above. What she provides in this short, yet impactful statement is the intentionality of Indigenous Chicanxs’ migratory systems. </w:t>
      </w:r>
      <w:r w:rsidRPr="000E09D8">
        <w:rPr>
          <w:u w:val="single"/>
        </w:rPr>
        <w:t xml:space="preserve">It is an assertion to the </w:t>
      </w:r>
      <w:r w:rsidRPr="000E09D8">
        <w:rPr>
          <w:highlight w:val="green"/>
          <w:u w:val="single"/>
        </w:rPr>
        <w:t>ontological question of migration</w:t>
      </w:r>
      <w:r w:rsidRPr="000E09D8">
        <w:rPr>
          <w:u w:val="single"/>
        </w:rPr>
        <w:t xml:space="preserve"> to and from the mythical site of Aztlán. Colonial logics renamed Aztlán to Nueva España and then again as the states of Arizona, Colorado, California, and New Mexico. In doing so it also separated the multiple Indigenous communities</w:t>
      </w:r>
      <w:r w:rsidRPr="000E09D8">
        <w:rPr>
          <w:sz w:val="16"/>
        </w:rPr>
        <w:t xml:space="preserve"> that shared space in what is now the states of Baja California del Norte, Sonora, and Chihuahua. As Hartly (2012) recalls, </w:t>
      </w:r>
      <w:r w:rsidRPr="000E09D8">
        <w:rPr>
          <w:u w:val="single"/>
        </w:rPr>
        <w:t xml:space="preserve">the U.S-Mexican </w:t>
      </w:r>
      <w:r w:rsidRPr="000E09D8">
        <w:rPr>
          <w:highlight w:val="green"/>
          <w:u w:val="single"/>
        </w:rPr>
        <w:t>border</w:t>
      </w:r>
      <w:r w:rsidRPr="000E09D8">
        <w:rPr>
          <w:u w:val="single"/>
        </w:rPr>
        <w:t xml:space="preserve"> “ends up not simply </w:t>
      </w:r>
      <w:r w:rsidRPr="000E09D8">
        <w:rPr>
          <w:highlight w:val="green"/>
          <w:u w:val="single"/>
        </w:rPr>
        <w:t>dividing Mexicans into</w:t>
      </w:r>
      <w:r w:rsidRPr="000E09D8">
        <w:rPr>
          <w:u w:val="single"/>
        </w:rPr>
        <w:t xml:space="preserve"> two </w:t>
      </w:r>
      <w:r w:rsidRPr="000E09D8">
        <w:rPr>
          <w:highlight w:val="green"/>
          <w:u w:val="single"/>
        </w:rPr>
        <w:t>different</w:t>
      </w:r>
      <w:r w:rsidRPr="000E09D8">
        <w:rPr>
          <w:u w:val="single"/>
        </w:rPr>
        <w:t xml:space="preserve"> national </w:t>
      </w:r>
      <w:r w:rsidRPr="000E09D8">
        <w:rPr>
          <w:highlight w:val="green"/>
          <w:u w:val="single"/>
        </w:rPr>
        <w:t>groups</w:t>
      </w:r>
      <w:r w:rsidRPr="000E09D8">
        <w:rPr>
          <w:u w:val="single"/>
        </w:rPr>
        <w:t xml:space="preserve"> on either side of the border but at the same time dividing Mexicans from native peoples in the newly expanded United States”</w:t>
      </w:r>
      <w:r w:rsidRPr="000E09D8">
        <w:rPr>
          <w:sz w:val="16"/>
        </w:rPr>
        <w:t xml:space="preserve"> (p. 58). Renaming space, time, and identities is one of the many violent acts of colonialism and modernity. Anzaldúa (re)claims of our existence along the borderlands and into the interiors of both nation-states with her acknowledgment of long-walks as a Chicanx ontological practice. In her second chapter of Borderlands/La Frontera she writes, “What we are suffering from is an absolute despot duality that says we are able to be only one or the other. It claims that human nature is limited and cannot evolve into something better” (Anzaldúa,1987,p.19) </w:t>
      </w:r>
      <w:r w:rsidRPr="000E09D8">
        <w:rPr>
          <w:u w:val="single"/>
        </w:rPr>
        <w:t xml:space="preserve">Similar to the physical/political border, </w:t>
      </w:r>
      <w:r w:rsidRPr="000E09D8">
        <w:rPr>
          <w:highlight w:val="green"/>
          <w:u w:val="single"/>
        </w:rPr>
        <w:t>Chicanx people</w:t>
      </w:r>
      <w:r w:rsidRPr="000E09D8">
        <w:rPr>
          <w:u w:val="single"/>
        </w:rPr>
        <w:t xml:space="preserve"> have </w:t>
      </w:r>
      <w:r w:rsidRPr="000E09D8">
        <w:rPr>
          <w:highlight w:val="green"/>
          <w:u w:val="single"/>
        </w:rPr>
        <w:t>internalized</w:t>
      </w:r>
      <w:r w:rsidRPr="000E09D8">
        <w:rPr>
          <w:u w:val="single"/>
        </w:rPr>
        <w:t xml:space="preserve"> the message of </w:t>
      </w:r>
      <w:r w:rsidRPr="000E09D8">
        <w:rPr>
          <w:highlight w:val="green"/>
          <w:u w:val="single"/>
        </w:rPr>
        <w:t>western modernity</w:t>
      </w:r>
      <w:r w:rsidRPr="000E09D8">
        <w:rPr>
          <w:u w:val="single"/>
        </w:rPr>
        <w:t xml:space="preserve"> that indicates that they can only be assigned to one identity at a time. Mexican or American Immigrant or Indigenous. </w:t>
      </w:r>
      <w:r w:rsidRPr="000E09D8">
        <w:rPr>
          <w:b/>
          <w:bCs/>
          <w:sz w:val="32"/>
          <w:szCs w:val="32"/>
          <w:highlight w:val="green"/>
          <w:u w:val="single"/>
        </w:rPr>
        <w:t>Through</w:t>
      </w:r>
      <w:r w:rsidRPr="000E09D8">
        <w:rPr>
          <w:sz w:val="32"/>
          <w:szCs w:val="32"/>
          <w:u w:val="single"/>
        </w:rPr>
        <w:t xml:space="preserve"> </w:t>
      </w:r>
      <w:r w:rsidRPr="000E09D8">
        <w:rPr>
          <w:u w:val="single"/>
        </w:rPr>
        <w:t xml:space="preserve">her </w:t>
      </w:r>
      <w:r w:rsidRPr="000E09D8">
        <w:rPr>
          <w:b/>
          <w:bCs/>
          <w:sz w:val="32"/>
          <w:szCs w:val="32"/>
          <w:highlight w:val="green"/>
          <w:u w:val="single"/>
        </w:rPr>
        <w:t>writing we find epistemic moments that disrupts</w:t>
      </w:r>
      <w:r w:rsidRPr="000E09D8">
        <w:rPr>
          <w:sz w:val="24"/>
          <w:szCs w:val="24"/>
          <w:u w:val="single"/>
        </w:rPr>
        <w:t xml:space="preserve"> </w:t>
      </w:r>
      <w:r w:rsidRPr="000E09D8">
        <w:rPr>
          <w:u w:val="single"/>
        </w:rPr>
        <w:t xml:space="preserve">the </w:t>
      </w:r>
      <w:r w:rsidRPr="000E09D8">
        <w:rPr>
          <w:b/>
          <w:bCs/>
          <w:sz w:val="32"/>
          <w:szCs w:val="32"/>
          <w:highlight w:val="green"/>
          <w:u w:val="single"/>
        </w:rPr>
        <w:t>assertions of</w:t>
      </w:r>
      <w:r w:rsidRPr="000E09D8">
        <w:rPr>
          <w:sz w:val="32"/>
          <w:szCs w:val="32"/>
          <w:u w:val="single"/>
        </w:rPr>
        <w:t xml:space="preserve"> </w:t>
      </w:r>
      <w:r w:rsidRPr="000E09D8">
        <w:rPr>
          <w:u w:val="single"/>
        </w:rPr>
        <w:t xml:space="preserve">western </w:t>
      </w:r>
      <w:r w:rsidRPr="000E09D8">
        <w:rPr>
          <w:b/>
          <w:bCs/>
          <w:sz w:val="32"/>
          <w:szCs w:val="32"/>
          <w:highlight w:val="green"/>
          <w:u w:val="single"/>
        </w:rPr>
        <w:t>modernity</w:t>
      </w:r>
      <w:r w:rsidRPr="000E09D8">
        <w:rPr>
          <w:sz w:val="16"/>
        </w:rPr>
        <w:t xml:space="preserve">. For example, Anzaldúa (1987) states, “This land was Mexican once, was Indian always and is. And will be again” (p.3). Somos atravesados in the sense of the spaces where we live, the borders that we cross, and the modes in which we think. In this case as decolonial thinkers and theorists we become epistemic atravesados. Unlike the sociological theorist mentioned above, Anzaldúa does not fall into the temporal trap of the nationstate in relation to the migratory life ways of Mexican and Chicanx peoples. She mentions that the migration of these peoples from Aztlán to central Mexico begins before the colonial era around the year A.D. 820 (Anzaldúa,1987, p.37). </w:t>
      </w:r>
      <w:r w:rsidRPr="000E09D8">
        <w:rPr>
          <w:u w:val="single"/>
        </w:rPr>
        <w:t xml:space="preserve">By extending our memory of migration back to the 9th century, Anzaldúa </w:t>
      </w:r>
      <w:r w:rsidRPr="000E09D8">
        <w:rPr>
          <w:b/>
          <w:bCs/>
          <w:sz w:val="28"/>
          <w:szCs w:val="28"/>
          <w:highlight w:val="green"/>
          <w:u w:val="single"/>
        </w:rPr>
        <w:t>creates temporal space linking Chicanx to their Indigenous conocimiento</w:t>
      </w:r>
      <w:r w:rsidRPr="000E09D8">
        <w:rPr>
          <w:sz w:val="24"/>
          <w:szCs w:val="24"/>
          <w:u w:val="single"/>
        </w:rPr>
        <w:t xml:space="preserve"> </w:t>
      </w:r>
      <w:r w:rsidRPr="000E09D8">
        <w:rPr>
          <w:u w:val="single"/>
        </w:rPr>
        <w:t xml:space="preserve">of what it means to migrate. </w:t>
      </w:r>
      <w:r w:rsidRPr="000E09D8">
        <w:rPr>
          <w:highlight w:val="green"/>
          <w:u w:val="single"/>
        </w:rPr>
        <w:t>Our history</w:t>
      </w:r>
      <w:r w:rsidRPr="000E09D8">
        <w:rPr>
          <w:u w:val="single"/>
        </w:rPr>
        <w:t xml:space="preserve"> and civilization </w:t>
      </w:r>
      <w:r w:rsidRPr="000E09D8">
        <w:rPr>
          <w:highlight w:val="green"/>
          <w:u w:val="single"/>
        </w:rPr>
        <w:t>does not begin</w:t>
      </w:r>
      <w:r w:rsidRPr="000E09D8">
        <w:rPr>
          <w:u w:val="single"/>
        </w:rPr>
        <w:t xml:space="preserve"> </w:t>
      </w:r>
      <w:r w:rsidRPr="000E09D8">
        <w:rPr>
          <w:highlight w:val="green"/>
          <w:u w:val="single"/>
        </w:rPr>
        <w:t>with</w:t>
      </w:r>
      <w:r w:rsidRPr="000E09D8">
        <w:rPr>
          <w:u w:val="single"/>
        </w:rPr>
        <w:t xml:space="preserve"> the arrival of </w:t>
      </w:r>
      <w:r w:rsidRPr="000E09D8">
        <w:rPr>
          <w:highlight w:val="green"/>
          <w:u w:val="single"/>
        </w:rPr>
        <w:t>Europeans</w:t>
      </w:r>
      <w:r w:rsidRPr="000E09D8">
        <w:rPr>
          <w:u w:val="single"/>
        </w:rPr>
        <w:t xml:space="preserve">. In the same spirit, </w:t>
      </w:r>
      <w:r w:rsidRPr="000E09D8">
        <w:rPr>
          <w:highlight w:val="green"/>
          <w:u w:val="single"/>
        </w:rPr>
        <w:t>our humanity didn’t end at</w:t>
      </w:r>
      <w:r w:rsidRPr="000E09D8">
        <w:rPr>
          <w:u w:val="single"/>
        </w:rPr>
        <w:t xml:space="preserve"> their </w:t>
      </w:r>
      <w:r w:rsidRPr="000E09D8">
        <w:rPr>
          <w:highlight w:val="green"/>
          <w:u w:val="single"/>
        </w:rPr>
        <w:t>arrival either</w:t>
      </w:r>
      <w:r w:rsidRPr="000E09D8">
        <w:rPr>
          <w:u w:val="single"/>
        </w:rPr>
        <w:t>. Additionally, she critiques western epistemologies’ claims to “objectivity.” In her chapter titled “Entering Río Bravo:</w:t>
      </w:r>
      <w:r w:rsidRPr="000E09D8">
        <w:rPr>
          <w:sz w:val="16"/>
        </w:rPr>
        <w:t xml:space="preserve"> A Journal of the Borderlands | Spring 2020 99 the Serpent” she states, “</w:t>
      </w:r>
      <w:r w:rsidRPr="000E09D8">
        <w:rPr>
          <w:u w:val="single"/>
        </w:rPr>
        <w:t>In trying to become ‘objective’, Western culture made ‘objects’ of things and people when it distanced itself from them, thereby losing ‘touch’ with them”</w:t>
      </w:r>
      <w:r w:rsidRPr="000E09D8">
        <w:rPr>
          <w:sz w:val="16"/>
        </w:rPr>
        <w:t xml:space="preserve"> (Anzaldúa,1987,p.37). Anzaldúa thus raises our awareness of both objectivity and time as two significant elements of modernity. How then do we continue to push back on these deeply embedded “scientific” ideas? One significant way is through art. Through this form of cultural expression, Chicanxs have created transformational spaces of education and self-determination. Art is often one of the most accessible forms of cultural resistance and recreation through our own imaginaries. These imaginaries are informed by our particular communities’ epistemologies. For Chicanx, lowriding has been framed by western ideologies as a delinquent act tied to Cholos, Pachucos, and Vatos. These very terms have also been reconfigured in their meaning(s) as markers of criminality. However, Dylan Miner (2014) subverts these racialized and incorrect views. He connects lowriding to a much older traditional practice set by our ancestors that involves moving slowly from one place to another establishing deep roots along the way. With a firm understanding of settler-colonialism as a political project that unsettles multiple Indigenous populations in the Americas, Miner uses low riding as an expression of Chicanx ontological practice to bridge aboriginal communities along the U.S.-Canadian border with Chicanx diasporic communities. He reaffirms the “tradition of long walks” as proposed by Anzaldúa in the opening quote. Miner (2014) mentions that Chicanx art [and lowriding] is a unique philosophical modality that proposes new ways of being in the world that is linked to older forms of Indigeneity. He engages the art of slow movement as a metaphor that repositions various temporalities and delinks from traditional western accounts of linear histories. By doing so, Miner synchronizes pre-colonial, colonial, and contemporary ontologies that inform Chicanx peoples’ decision to migrate</w:t>
      </w:r>
      <w:r w:rsidRPr="000E09D8">
        <w:rPr>
          <w:u w:val="single"/>
        </w:rPr>
        <w:t xml:space="preserve">. Both Miner and Anzaldúa </w:t>
      </w:r>
      <w:r w:rsidRPr="000E09D8">
        <w:rPr>
          <w:b/>
          <w:bCs/>
          <w:sz w:val="28"/>
          <w:szCs w:val="28"/>
          <w:highlight w:val="green"/>
          <w:u w:val="single"/>
        </w:rPr>
        <w:t>occupy in epistemic territories within</w:t>
      </w:r>
      <w:r w:rsidRPr="000E09D8">
        <w:rPr>
          <w:sz w:val="24"/>
          <w:szCs w:val="24"/>
          <w:u w:val="single"/>
        </w:rPr>
        <w:t xml:space="preserve"> </w:t>
      </w:r>
      <w:r w:rsidRPr="000E09D8">
        <w:rPr>
          <w:u w:val="single"/>
        </w:rPr>
        <w:t xml:space="preserve">the </w:t>
      </w:r>
      <w:r w:rsidRPr="000E09D8">
        <w:rPr>
          <w:b/>
          <w:bCs/>
          <w:sz w:val="28"/>
          <w:szCs w:val="28"/>
          <w:highlight w:val="green"/>
          <w:u w:val="single"/>
        </w:rPr>
        <w:t>academy</w:t>
      </w:r>
      <w:r w:rsidRPr="000E09D8">
        <w:rPr>
          <w:sz w:val="28"/>
          <w:szCs w:val="28"/>
          <w:u w:val="single"/>
        </w:rPr>
        <w:t xml:space="preserve"> </w:t>
      </w:r>
      <w:r w:rsidRPr="000E09D8">
        <w:rPr>
          <w:u w:val="single"/>
        </w:rPr>
        <w:t xml:space="preserve">in order </w:t>
      </w:r>
      <w:r w:rsidRPr="000E09D8">
        <w:rPr>
          <w:highlight w:val="green"/>
          <w:u w:val="single"/>
        </w:rPr>
        <w:t>to (re)conceptualize</w:t>
      </w:r>
      <w:r w:rsidRPr="000E09D8">
        <w:rPr>
          <w:u w:val="single"/>
        </w:rPr>
        <w:t xml:space="preserve"> what Fanon refers to as a </w:t>
      </w:r>
      <w:r w:rsidRPr="000E09D8">
        <w:rPr>
          <w:highlight w:val="green"/>
          <w:u w:val="single"/>
        </w:rPr>
        <w:t>new humanism</w:t>
      </w:r>
      <w:r w:rsidRPr="000E09D8">
        <w:rPr>
          <w:u w:val="single"/>
        </w:rPr>
        <w:t xml:space="preserve">. </w:t>
      </w:r>
      <w:r w:rsidRPr="000E09D8">
        <w:rPr>
          <w:highlight w:val="green"/>
          <w:u w:val="single"/>
        </w:rPr>
        <w:t>Decolonial thinkers</w:t>
      </w:r>
      <w:r w:rsidRPr="000E09D8">
        <w:rPr>
          <w:u w:val="single"/>
        </w:rPr>
        <w:t xml:space="preserve"> and practitioners </w:t>
      </w:r>
      <w:r w:rsidRPr="000E09D8">
        <w:rPr>
          <w:highlight w:val="green"/>
          <w:u w:val="single"/>
        </w:rPr>
        <w:t>emphasize</w:t>
      </w:r>
      <w:r w:rsidRPr="000E09D8">
        <w:rPr>
          <w:u w:val="single"/>
        </w:rPr>
        <w:t xml:space="preserve"> Fanons’ concept in order to create </w:t>
      </w:r>
      <w:r w:rsidRPr="000E09D8">
        <w:rPr>
          <w:highlight w:val="green"/>
          <w:u w:val="single"/>
        </w:rPr>
        <w:t>new ways of being</w:t>
      </w:r>
      <w:r w:rsidRPr="000E09D8">
        <w:rPr>
          <w:u w:val="single"/>
        </w:rPr>
        <w:t>, knowing and doing. Traditional sociologists have failed to account for what Anzaldúa (1984) claims as an indigenous “return” to the place of origin, Aztlán, thus making Chicanx originally and secondarily Indigenous to the Southwest</w:t>
      </w:r>
      <w:r w:rsidRPr="000E09D8">
        <w:rPr>
          <w:sz w:val="16"/>
        </w:rPr>
        <w:t xml:space="preserve">. If we consider the contemporary practices of low riding and accounts by Chicanx feminist scholars, we get a much broader and deeper conceptualization of what it means to move from place to place for people of Mexican descent. Migration studies can begin to open ground for epistemic shifts should they begin to consider these historical trajectories that pre-date the U.S.-Mexico border. </w:t>
      </w:r>
      <w:r w:rsidRPr="000E09D8">
        <w:rPr>
          <w:highlight w:val="green"/>
          <w:u w:val="single"/>
        </w:rPr>
        <w:t>Are</w:t>
      </w:r>
      <w:r w:rsidRPr="000E09D8">
        <w:rPr>
          <w:u w:val="single"/>
        </w:rPr>
        <w:t xml:space="preserve"> we as </w:t>
      </w:r>
      <w:r w:rsidRPr="000E09D8">
        <w:rPr>
          <w:highlight w:val="green"/>
          <w:u w:val="single"/>
        </w:rPr>
        <w:t>Chicanxs</w:t>
      </w:r>
      <w:r w:rsidRPr="000E09D8">
        <w:rPr>
          <w:u w:val="single"/>
        </w:rPr>
        <w:t xml:space="preserve"> a </w:t>
      </w:r>
      <w:r w:rsidRPr="000E09D8">
        <w:rPr>
          <w:highlight w:val="green"/>
          <w:u w:val="single"/>
        </w:rPr>
        <w:t>migrating people? Yes</w:t>
      </w:r>
      <w:r w:rsidRPr="000E09D8">
        <w:rPr>
          <w:u w:val="single"/>
        </w:rPr>
        <w:t xml:space="preserve">. Are we </w:t>
      </w:r>
      <w:r w:rsidRPr="000E09D8">
        <w:rPr>
          <w:highlight w:val="green"/>
          <w:u w:val="single"/>
        </w:rPr>
        <w:t>“new immigrants”</w:t>
      </w:r>
      <w:r w:rsidRPr="000E09D8">
        <w:rPr>
          <w:u w:val="single"/>
        </w:rPr>
        <w:t xml:space="preserve"> in the U.S.? </w:t>
      </w:r>
      <w:r w:rsidRPr="000E09D8">
        <w:rPr>
          <w:highlight w:val="green"/>
          <w:u w:val="single"/>
        </w:rPr>
        <w:t>No</w:t>
      </w:r>
      <w:r w:rsidRPr="000E09D8">
        <w:rPr>
          <w:u w:val="single"/>
        </w:rPr>
        <w:t>. If we can say that “Chicanx are indigenous to Mexico but not the United States, we immediately run into the problem of determining which historical boundaries of either state we are using to determine such national (and epistemological) claims</w:t>
      </w:r>
      <w:r w:rsidRPr="000E09D8">
        <w:rPr>
          <w:sz w:val="16"/>
        </w:rPr>
        <w:t>” (George Hartly,2012,p.56). As Bettina Ng’Weno (2012) asserts, “</w:t>
      </w:r>
      <w:r w:rsidRPr="000E09D8">
        <w:rPr>
          <w:b/>
          <w:bCs/>
          <w:sz w:val="24"/>
          <w:szCs w:val="24"/>
          <w:highlight w:val="green"/>
          <w:u w:val="single"/>
        </w:rPr>
        <w:t>Indigeneity provides a space for autonomy and for control over community and territory</w:t>
      </w:r>
      <w:r w:rsidRPr="000E09D8">
        <w:rPr>
          <w:sz w:val="16"/>
        </w:rPr>
        <w:t xml:space="preserve">” (p. 202). Furthermore, Miner (2014) deepens our conceptualization of Indigeneity as an active cultural category that represents the inextinguishable right of Indigenous peoples to self-determine who they are, how they govern themselves, and how they define their own knowledge and aesthetic systems. Migration studies as a field has an opportunity to reevaluate the conversation of and about (im)migration, international spatial and temporal borders, and migrant labeling especially as they relate to Mexican and Chicanx people. One aspect that migration studies rarely considers is that </w:t>
      </w:r>
      <w:r w:rsidRPr="000E09D8">
        <w:rPr>
          <w:szCs w:val="36"/>
          <w:u w:val="single"/>
        </w:rPr>
        <w:t>“</w:t>
      </w:r>
      <w:r w:rsidRPr="000E09D8">
        <w:rPr>
          <w:b/>
          <w:bCs/>
          <w:sz w:val="24"/>
          <w:szCs w:val="40"/>
          <w:highlight w:val="green"/>
          <w:u w:val="single"/>
        </w:rPr>
        <w:t>migrants do not arrive in a</w:t>
      </w:r>
      <w:r w:rsidRPr="000E09D8">
        <w:rPr>
          <w:szCs w:val="36"/>
          <w:u w:val="single"/>
        </w:rPr>
        <w:t xml:space="preserve">n empty </w:t>
      </w:r>
      <w:r w:rsidRPr="000E09D8">
        <w:rPr>
          <w:b/>
          <w:bCs/>
          <w:sz w:val="24"/>
          <w:szCs w:val="40"/>
          <w:highlight w:val="green"/>
          <w:u w:val="single"/>
        </w:rPr>
        <w:t>neutral space</w:t>
      </w:r>
      <w:r w:rsidRPr="000E09D8">
        <w:rPr>
          <w:szCs w:val="36"/>
          <w:u w:val="single"/>
        </w:rPr>
        <w:t xml:space="preserve">, but in metropolitan </w:t>
      </w:r>
      <w:r w:rsidRPr="000E09D8">
        <w:rPr>
          <w:b/>
          <w:bCs/>
          <w:szCs w:val="36"/>
          <w:highlight w:val="green"/>
          <w:u w:val="single"/>
        </w:rPr>
        <w:t>s</w:t>
      </w:r>
      <w:r w:rsidRPr="000E09D8">
        <w:rPr>
          <w:b/>
          <w:bCs/>
          <w:sz w:val="24"/>
          <w:szCs w:val="40"/>
          <w:highlight w:val="green"/>
          <w:u w:val="single"/>
        </w:rPr>
        <w:t>paces that are already ‘polluted’ by racial power relations</w:t>
      </w:r>
      <w:r w:rsidRPr="000E09D8">
        <w:rPr>
          <w:szCs w:val="36"/>
          <w:u w:val="single"/>
        </w:rPr>
        <w:t xml:space="preserve"> with long colonial history, colonial imaginary, colonial knowledge and ethnic/racial hierarchies liked to a history of empire”</w:t>
      </w:r>
      <w:r w:rsidRPr="000E09D8">
        <w:rPr>
          <w:sz w:val="16"/>
        </w:rPr>
        <w:t xml:space="preserve"> (Grosfoguel, 2014,p. 7). When this history is considered it is often a marginal comment and decentralized from the analysis. If migration studies continue along the same modernistic path of dismissing Chicanx epistemologies there will be very little room for transformational possibilities. Envisioning liberation of detribalized Indigenous Chicanxs begins by just that, envisioning it. Shifting away from referencing Mexican and Mexican descendants as foreign populations in the U.S. can have profound effects on how future generations understand their history of migration. </w:t>
      </w:r>
      <w:r w:rsidRPr="000E09D8">
        <w:rPr>
          <w:b/>
          <w:bCs/>
          <w:sz w:val="24"/>
          <w:szCs w:val="24"/>
          <w:highlight w:val="green"/>
          <w:u w:val="single"/>
        </w:rPr>
        <w:t>Chicanx scholarship has to be</w:t>
      </w:r>
      <w:r w:rsidRPr="000E09D8">
        <w:rPr>
          <w:sz w:val="24"/>
          <w:szCs w:val="24"/>
          <w:u w:val="single"/>
        </w:rPr>
        <w:t xml:space="preserve"> </w:t>
      </w:r>
      <w:r w:rsidRPr="000E09D8">
        <w:rPr>
          <w:u w:val="single"/>
        </w:rPr>
        <w:t xml:space="preserve">taken seriously </w:t>
      </w:r>
      <w:r w:rsidRPr="000E09D8">
        <w:rPr>
          <w:b/>
          <w:bCs/>
          <w:sz w:val="24"/>
          <w:szCs w:val="24"/>
          <w:highlight w:val="green"/>
          <w:u w:val="single"/>
        </w:rPr>
        <w:t>as an intellectual project</w:t>
      </w:r>
      <w:r w:rsidRPr="000E09D8">
        <w:rPr>
          <w:sz w:val="24"/>
          <w:szCs w:val="24"/>
          <w:u w:val="single"/>
        </w:rPr>
        <w:t xml:space="preserve"> </w:t>
      </w:r>
      <w:r w:rsidRPr="000E09D8">
        <w:rPr>
          <w:u w:val="single"/>
        </w:rPr>
        <w:t xml:space="preserve">if we are </w:t>
      </w:r>
      <w:r w:rsidRPr="000E09D8">
        <w:rPr>
          <w:b/>
          <w:bCs/>
          <w:sz w:val="28"/>
          <w:szCs w:val="28"/>
          <w:highlight w:val="green"/>
          <w:u w:val="single"/>
        </w:rPr>
        <w:t>to heal the damage caused by modernity</w:t>
      </w:r>
      <w:r w:rsidRPr="000E09D8">
        <w:rPr>
          <w:sz w:val="28"/>
          <w:szCs w:val="28"/>
          <w:u w:val="single"/>
        </w:rPr>
        <w:t xml:space="preserve"> </w:t>
      </w:r>
      <w:r w:rsidRPr="000E09D8">
        <w:rPr>
          <w:u w:val="single"/>
        </w:rPr>
        <w:t xml:space="preserve">and coloniality </w:t>
      </w:r>
      <w:r w:rsidRPr="000E09D8">
        <w:rPr>
          <w:b/>
          <w:bCs/>
          <w:sz w:val="28"/>
          <w:szCs w:val="28"/>
          <w:highlight w:val="green"/>
          <w:u w:val="single"/>
        </w:rPr>
        <w:t>at every personal and institutional level.</w:t>
      </w:r>
    </w:p>
    <w:p w14:paraId="15AB16D8" w14:textId="77777777" w:rsidR="005638C2" w:rsidRDefault="005638C2" w:rsidP="005638C2">
      <w:pPr>
        <w:pStyle w:val="Heading4"/>
      </w:pPr>
      <w:r>
        <w:t xml:space="preserve">Materiality. The </w:t>
      </w:r>
      <w:r w:rsidRPr="00840BF5">
        <w:rPr>
          <w:u w:val="single"/>
        </w:rPr>
        <w:t>alt fails</w:t>
      </w:r>
      <w:r>
        <w:t xml:space="preserve"> as </w:t>
      </w:r>
      <w:r w:rsidRPr="00840BF5">
        <w:rPr>
          <w:u w:val="single"/>
        </w:rPr>
        <w:t>providing material solutions</w:t>
      </w:r>
      <w:r>
        <w:t xml:space="preserve"> to black and indigenous people. </w:t>
      </w:r>
    </w:p>
    <w:p w14:paraId="5F9815DD" w14:textId="77777777" w:rsidR="005638C2" w:rsidRPr="00027A55" w:rsidRDefault="005638C2" w:rsidP="005638C2">
      <w:pPr>
        <w:spacing w:after="120" w:line="235" w:lineRule="atLeast"/>
        <w:rPr>
          <w:rFonts w:ascii="Calibri" w:eastAsia="Times New Roman" w:hAnsi="Calibri" w:cs="Calibri"/>
          <w:color w:val="000000"/>
        </w:rPr>
      </w:pPr>
      <w:r w:rsidRPr="00027A55">
        <w:rPr>
          <w:rFonts w:ascii="Calibri" w:eastAsia="Times New Roman" w:hAnsi="Calibri" w:cs="Calibri"/>
          <w:b/>
          <w:color w:val="000000"/>
          <w:sz w:val="26"/>
          <w:szCs w:val="26"/>
        </w:rPr>
        <w:t>Barlow ’16</w:t>
      </w:r>
      <w:r w:rsidRPr="00027A55">
        <w:rPr>
          <w:rFonts w:ascii="Calibri" w:eastAsia="Times New Roman" w:hAnsi="Calibri" w:cs="Calibri"/>
          <w:color w:val="000000"/>
        </w:rPr>
        <w:t> (Michael; 2016; B.A. in Sociology from the United States Military Academy at West Point; Inquiries, Vol. 8, No. 9, “Addressing Shortcomings in Afro-Pessimism,” http://www.inquiriesjournal.com/articles/1435/addressing-shortcomings-in-afro-pessimism; RP)</w:t>
      </w:r>
    </w:p>
    <w:p w14:paraId="688B9E5E" w14:textId="77777777" w:rsidR="005638C2" w:rsidRPr="000A3796" w:rsidRDefault="005638C2" w:rsidP="005638C2">
      <w:pPr>
        <w:spacing w:line="235" w:lineRule="atLeast"/>
        <w:rPr>
          <w:rFonts w:ascii="Calibri" w:eastAsia="Times New Roman" w:hAnsi="Calibri" w:cs="Calibri"/>
          <w:color w:val="000000"/>
        </w:rPr>
      </w:pPr>
      <w:r w:rsidRPr="000A3796">
        <w:rPr>
          <w:rFonts w:ascii="Calibri" w:eastAsia="Times New Roman" w:hAnsi="Calibri" w:cs="Calibri"/>
          <w:color w:val="000000"/>
          <w:u w:val="single"/>
        </w:rPr>
        <w:t>The question remains of how to create consistency in</w:t>
      </w:r>
      <w:r w:rsidRPr="000A3796">
        <w:rPr>
          <w:rFonts w:ascii="Calibri" w:eastAsia="Times New Roman" w:hAnsi="Calibri" w:cs="Calibri"/>
          <w:color w:val="000000"/>
        </w:rPr>
        <w:t> ontological and intra-ontological </w:t>
      </w:r>
      <w:r w:rsidRPr="000A3796">
        <w:rPr>
          <w:rFonts w:ascii="Calibri" w:eastAsia="Times New Roman" w:hAnsi="Calibri" w:cs="Calibri"/>
          <w:color w:val="000000"/>
          <w:u w:val="single"/>
        </w:rPr>
        <w:t>resistance.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Is it</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materially possible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to</w:t>
      </w:r>
      <w:r w:rsidRPr="000A3796">
        <w:rPr>
          <w:rFonts w:ascii="Calibri" w:eastAsia="Times New Roman" w:hAnsi="Calibri" w:cs="Calibri"/>
          <w:color w:val="000000"/>
        </w:rPr>
        <w:t> both </w:t>
      </w:r>
      <w:r w:rsidRPr="000A3796">
        <w:rPr>
          <w:rFonts w:ascii="Calibri" w:eastAsia="Times New Roman" w:hAnsi="Calibri" w:cs="Calibri"/>
          <w:color w:val="000000"/>
          <w:u w:val="single"/>
        </w:rPr>
        <w:t>call for a</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disrupt</w:t>
      </w:r>
      <w:r w:rsidRPr="000A3796">
        <w:rPr>
          <w:rFonts w:ascii="Calibri" w:eastAsia="Times New Roman" w:hAnsi="Calibri" w:cs="Calibri"/>
          <w:color w:val="000000"/>
          <w:u w:val="single"/>
        </w:rPr>
        <w:t>ion of civil</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society while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finding</w:t>
      </w:r>
      <w:r w:rsidRPr="000A3796">
        <w:rPr>
          <w:rFonts w:ascii="Calibri" w:eastAsia="Times New Roman" w:hAnsi="Calibri" w:cs="Calibri"/>
          <w:color w:val="000000"/>
        </w:rPr>
        <w:t> points of </w:t>
      </w:r>
      <w:r w:rsidRPr="000A3796">
        <w:rPr>
          <w:rFonts w:ascii="Calibri" w:eastAsia="Times New Roman" w:hAnsi="Calibri" w:cs="Calibri"/>
          <w:color w:val="000000"/>
          <w:u w:val="single"/>
          <w:shd w:val="clear" w:color="auto" w:fill="FFFF00"/>
        </w:rPr>
        <w:t>productivity</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in society?</w:t>
      </w:r>
      <w:r w:rsidRPr="000A3796">
        <w:rPr>
          <w:rFonts w:ascii="Calibri" w:eastAsia="Times New Roman" w:hAnsi="Calibri" w:cs="Calibri"/>
          <w:color w:val="000000"/>
        </w:rPr>
        <w:t> </w:t>
      </w:r>
      <w:r w:rsidRPr="000A3796">
        <w:rPr>
          <w:rFonts w:ascii="Calibri" w:eastAsia="Times New Roman" w:hAnsi="Calibri" w:cs="Calibri"/>
          <w:color w:val="000000"/>
          <w:u w:val="single"/>
        </w:rPr>
        <w:t>The answer is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yes</w:t>
      </w:r>
      <w:r w:rsidRPr="000A3796">
        <w:rPr>
          <w:rFonts w:ascii="Calibri" w:eastAsia="Times New Roman" w:hAnsi="Calibri" w:cs="Calibri"/>
          <w:color w:val="000000"/>
        </w:rPr>
        <w:t>, at the margins. It is here that this paper makes another substantive departure from conventional pessimistic theorization, and again, it is useful to refer to Wilderson’s work. His theorization of the Black’s antagonistic relationship with the world concludes that the world is parasitic on Black life. Thus, he forwards the end of the world as the only ethical alternative. Afro-Pessimists are often criticized for their highly theoretical abstraction with this concept. Though </w:t>
      </w:r>
      <w:r w:rsidRPr="000A3796">
        <w:rPr>
          <w:rFonts w:ascii="Calibri" w:eastAsia="Times New Roman" w:hAnsi="Calibri" w:cs="Calibri"/>
          <w:color w:val="000000"/>
          <w:u w:val="single"/>
          <w:shd w:val="clear" w:color="auto" w:fill="FFFF00"/>
        </w:rPr>
        <w:t>there are no</w:t>
      </w:r>
      <w:r w:rsidRPr="000A3796">
        <w:rPr>
          <w:rFonts w:ascii="Calibri" w:eastAsia="Times New Roman" w:hAnsi="Calibri" w:cs="Calibri"/>
          <w:color w:val="000000"/>
        </w:rPr>
        <w:t> </w:t>
      </w:r>
      <w:r w:rsidRPr="000A3796">
        <w:rPr>
          <w:rFonts w:ascii="Calibri" w:eastAsia="Times New Roman" w:hAnsi="Calibri" w:cs="Calibri"/>
          <w:color w:val="000000"/>
          <w:u w:val="single"/>
        </w:rPr>
        <w:t>explicit</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specifications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of what the end</w:t>
      </w:r>
      <w:r w:rsidRPr="000A3796">
        <w:rPr>
          <w:rFonts w:ascii="Calibri" w:eastAsia="Times New Roman" w:hAnsi="Calibri" w:cs="Calibri"/>
          <w:color w:val="000000"/>
        </w:rPr>
        <w:t> </w:t>
      </w:r>
      <w:r w:rsidRPr="000A3796">
        <w:rPr>
          <w:rFonts w:ascii="Calibri" w:eastAsia="Times New Roman" w:hAnsi="Calibri" w:cs="Calibri"/>
          <w:color w:val="000000"/>
          <w:u w:val="single"/>
        </w:rPr>
        <w:t>of the world</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is</w:t>
      </w:r>
      <w:r w:rsidRPr="000A3796">
        <w:rPr>
          <w:rFonts w:ascii="Calibri" w:eastAsia="Times New Roman" w:hAnsi="Calibri" w:cs="Calibri"/>
          <w:color w:val="000000"/>
        </w:rPr>
        <w:t> </w:t>
      </w:r>
      <w:r w:rsidRPr="000A3796">
        <w:rPr>
          <w:rFonts w:ascii="Calibri" w:eastAsia="Times New Roman" w:hAnsi="Calibri" w:cs="Calibri"/>
          <w:color w:val="000000"/>
          <w:u w:val="single"/>
        </w:rPr>
        <w:t>or how</w:t>
      </w:r>
      <w:r w:rsidRPr="000A3796">
        <w:rPr>
          <w:rFonts w:ascii="Calibri" w:eastAsia="Times New Roman" w:hAnsi="Calibri" w:cs="Calibri"/>
          <w:color w:val="000000"/>
        </w:rPr>
        <w:t> Black </w:t>
      </w:r>
      <w:r w:rsidRPr="000A3796">
        <w:rPr>
          <w:rFonts w:ascii="Calibri" w:eastAsia="Times New Roman" w:hAnsi="Calibri" w:cs="Calibri"/>
          <w:color w:val="000000"/>
          <w:u w:val="single"/>
        </w:rPr>
        <w:t>resistance movements are to</w:t>
      </w:r>
      <w:r w:rsidRPr="000A3796">
        <w:rPr>
          <w:rFonts w:ascii="Calibri" w:eastAsia="Times New Roman" w:hAnsi="Calibri" w:cs="Calibri"/>
          <w:color w:val="000000"/>
        </w:rPr>
        <w:t> specifically </w:t>
      </w:r>
      <w:r w:rsidRPr="000A3796">
        <w:rPr>
          <w:rFonts w:ascii="Calibri" w:eastAsia="Times New Roman" w:hAnsi="Calibri" w:cs="Calibri"/>
          <w:color w:val="000000"/>
          <w:u w:val="single"/>
        </w:rPr>
        <w:t>get there</w:t>
      </w:r>
      <w:r w:rsidRPr="000A3796">
        <w:rPr>
          <w:rFonts w:ascii="Calibri" w:eastAsia="Times New Roman" w:hAnsi="Calibri" w:cs="Calibri"/>
          <w:color w:val="000000"/>
        </w:rPr>
        <w:t>, it is widely accepted that the position is more of an epistemic orientation rather than one that forwards literal destruction. In addition, Wilderson calls for Black refusal to engage in civil society in an unflinching paradigmatic analysis meaning that any form of engagement with civil society would require Black abjection. This is the point of friction that this paper seeks to address. Even </w:t>
      </w:r>
      <w:r w:rsidRPr="000A3796">
        <w:rPr>
          <w:rFonts w:ascii="Calibri" w:eastAsia="Times New Roman" w:hAnsi="Calibri" w:cs="Calibri"/>
          <w:color w:val="000000"/>
          <w:u w:val="single"/>
        </w:rPr>
        <w:t>though Black bodies stand in an antagonistic relationship</w:t>
      </w:r>
      <w:r w:rsidRPr="000A3796">
        <w:rPr>
          <w:rFonts w:ascii="Calibri" w:eastAsia="Times New Roman" w:hAnsi="Calibri" w:cs="Calibri"/>
          <w:color w:val="000000"/>
        </w:rPr>
        <w:t> to the world, </w:t>
      </w:r>
      <w:r w:rsidRPr="000A3796">
        <w:rPr>
          <w:rFonts w:ascii="Calibri" w:eastAsia="Times New Roman" w:hAnsi="Calibri" w:cs="Calibri"/>
          <w:color w:val="000000"/>
          <w:u w:val="single"/>
        </w:rPr>
        <w:t>there needs to be a distinction</w:t>
      </w:r>
      <w:r w:rsidRPr="000A3796">
        <w:rPr>
          <w:rFonts w:ascii="Calibri" w:eastAsia="Times New Roman" w:hAnsi="Calibri" w:cs="Calibri"/>
          <w:color w:val="000000"/>
        </w:rPr>
        <w:t> made. </w:t>
      </w:r>
      <w:r w:rsidRPr="000A3796">
        <w:rPr>
          <w:rFonts w:ascii="Calibri" w:eastAsia="Times New Roman" w:hAnsi="Calibri" w:cs="Calibri"/>
          <w:color w:val="000000"/>
          <w:u w:val="single"/>
          <w:shd w:val="clear" w:color="auto" w:fill="FFFF00"/>
        </w:rPr>
        <w:t>The notion that any</w:t>
      </w:r>
      <w:r w:rsidRPr="000A3796">
        <w:rPr>
          <w:rFonts w:ascii="Calibri" w:eastAsia="Times New Roman" w:hAnsi="Calibri" w:cs="Calibri"/>
          <w:color w:val="000000"/>
        </w:rPr>
        <w:t> level of </w:t>
      </w:r>
      <w:r w:rsidRPr="000A3796">
        <w:rPr>
          <w:rFonts w:ascii="Calibri" w:eastAsia="Times New Roman" w:hAnsi="Calibri" w:cs="Calibri"/>
          <w:color w:val="000000"/>
          <w:u w:val="single"/>
          <w:shd w:val="clear" w:color="auto" w:fill="FFFF00"/>
        </w:rPr>
        <w:t>stability within</w:t>
      </w:r>
      <w:r w:rsidRPr="000A3796">
        <w:rPr>
          <w:rFonts w:ascii="Calibri" w:eastAsia="Times New Roman" w:hAnsi="Calibri" w:cs="Calibri"/>
          <w:color w:val="000000"/>
        </w:rPr>
        <w:t> </w:t>
      </w:r>
      <w:r w:rsidRPr="000A3796">
        <w:rPr>
          <w:rFonts w:ascii="Calibri" w:eastAsia="Times New Roman" w:hAnsi="Calibri" w:cs="Calibri"/>
          <w:color w:val="000000"/>
          <w:u w:val="single"/>
        </w:rPr>
        <w:t>civil</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society affirms Black Death has</w:t>
      </w:r>
      <w:r w:rsidRPr="000A3796">
        <w:rPr>
          <w:rFonts w:ascii="Calibri" w:eastAsia="Times New Roman" w:hAnsi="Calibri" w:cs="Calibri"/>
          <w:color w:val="000000"/>
        </w:rPr>
        <w:t> </w:t>
      </w:r>
      <w:r w:rsidRPr="000A3796">
        <w:rPr>
          <w:rFonts w:ascii="Calibri" w:eastAsia="Times New Roman" w:hAnsi="Calibri" w:cs="Calibri"/>
          <w:color w:val="000000"/>
          <w:u w:val="single"/>
        </w:rPr>
        <w:t>two</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major problems</w:t>
      </w:r>
      <w:r w:rsidRPr="000A3796">
        <w:rPr>
          <w:rFonts w:ascii="Calibri" w:eastAsia="Times New Roman" w:hAnsi="Calibri" w:cs="Calibri"/>
          <w:color w:val="000000"/>
          <w:u w:val="single"/>
        </w:rPr>
        <w:t>. First, it produces</w:t>
      </w:r>
      <w:r w:rsidRPr="000A3796">
        <w:rPr>
          <w:rFonts w:ascii="Calibri" w:eastAsia="Times New Roman" w:hAnsi="Calibri" w:cs="Calibri"/>
          <w:color w:val="000000"/>
        </w:rPr>
        <w:t> the exact same pattern of </w:t>
      </w:r>
      <w:r w:rsidRPr="000A3796">
        <w:rPr>
          <w:rFonts w:ascii="Calibri" w:eastAsia="Times New Roman" w:hAnsi="Calibri" w:cs="Calibri"/>
          <w:color w:val="000000"/>
          <w:u w:val="single"/>
        </w:rPr>
        <w:t>ressentiment which reproduces</w:t>
      </w:r>
      <w:r w:rsidRPr="000A3796">
        <w:rPr>
          <w:rFonts w:ascii="Calibri" w:eastAsia="Times New Roman" w:hAnsi="Calibri" w:cs="Calibri"/>
          <w:color w:val="000000"/>
        </w:rPr>
        <w:t> the </w:t>
      </w:r>
      <w:r w:rsidRPr="000A3796">
        <w:rPr>
          <w:rFonts w:ascii="Calibri" w:eastAsia="Times New Roman" w:hAnsi="Calibri" w:cs="Calibri"/>
          <w:color w:val="000000"/>
          <w:u w:val="single"/>
          <w:shd w:val="clear" w:color="auto" w:fill="FFFF00"/>
        </w:rPr>
        <w:t>internalization of self-hate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which</w:t>
      </w:r>
      <w:r w:rsidRPr="000A3796">
        <w:rPr>
          <w:rFonts w:ascii="Calibri" w:eastAsia="Times New Roman" w:hAnsi="Calibri" w:cs="Calibri"/>
          <w:color w:val="000000"/>
        </w:rPr>
        <w:t> only </w:t>
      </w:r>
      <w:r w:rsidRPr="000A3796">
        <w:rPr>
          <w:rFonts w:ascii="Calibri" w:eastAsia="Times New Roman" w:hAnsi="Calibri" w:cs="Calibri"/>
          <w:color w:val="000000"/>
          <w:u w:val="single"/>
          <w:shd w:val="clear" w:color="auto" w:fill="FFFF00"/>
        </w:rPr>
        <w:t>sets</w:t>
      </w:r>
      <w:r w:rsidRPr="000A3796">
        <w:rPr>
          <w:rFonts w:ascii="Calibri" w:eastAsia="Times New Roman" w:hAnsi="Calibri" w:cs="Calibri"/>
          <w:color w:val="000000"/>
        </w:rPr>
        <w:t> </w:t>
      </w:r>
      <w:r w:rsidRPr="000A3796">
        <w:rPr>
          <w:rFonts w:ascii="Calibri" w:eastAsia="Times New Roman" w:hAnsi="Calibri" w:cs="Calibri"/>
          <w:color w:val="000000"/>
          <w:u w:val="single"/>
        </w:rPr>
        <w:t>the stage for</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communal violence</w:t>
      </w:r>
      <w:r w:rsidRPr="000A3796">
        <w:rPr>
          <w:rFonts w:ascii="Calibri" w:eastAsia="Times New Roman" w:hAnsi="Calibri" w:cs="Calibri"/>
          <w:color w:val="000000"/>
        </w:rPr>
        <w:t> in an attempt to cleanse. </w:t>
      </w:r>
      <w:r w:rsidRPr="000A3796">
        <w:rPr>
          <w:rFonts w:ascii="Calibri" w:eastAsia="Times New Roman" w:hAnsi="Calibri" w:cs="Calibri"/>
          <w:color w:val="000000"/>
          <w:u w:val="single"/>
          <w:shd w:val="clear" w:color="auto" w:fill="FFFF00"/>
        </w:rPr>
        <w:t>If the standard for</w:t>
      </w:r>
      <w:r w:rsidRPr="000A3796">
        <w:rPr>
          <w:rFonts w:ascii="Calibri" w:eastAsia="Times New Roman" w:hAnsi="Calibri" w:cs="Calibri"/>
          <w:color w:val="000000"/>
        </w:rPr>
        <w:t> measuring the effectiveness of </w:t>
      </w:r>
      <w:r w:rsidRPr="000A3796">
        <w:rPr>
          <w:rFonts w:ascii="Calibri" w:eastAsia="Times New Roman" w:hAnsi="Calibri" w:cs="Calibri"/>
          <w:color w:val="000000"/>
          <w:u w:val="single"/>
          <w:shd w:val="clear" w:color="auto" w:fill="FFFF00"/>
        </w:rPr>
        <w:t>Black movements is</w:t>
      </w:r>
      <w:r w:rsidRPr="000A3796">
        <w:rPr>
          <w:rFonts w:ascii="Calibri" w:eastAsia="Times New Roman" w:hAnsi="Calibri" w:cs="Calibri"/>
          <w:color w:val="000000"/>
        </w:rPr>
        <w:t> </w:t>
      </w:r>
      <w:r w:rsidRPr="000A3796">
        <w:rPr>
          <w:rFonts w:ascii="Calibri" w:eastAsia="Times New Roman" w:hAnsi="Calibri" w:cs="Calibri"/>
          <w:color w:val="000000"/>
          <w:u w:val="single"/>
        </w:rPr>
        <w:t>the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destruction</w:t>
      </w:r>
      <w:r w:rsidRPr="000A3796">
        <w:rPr>
          <w:rFonts w:ascii="Calibri" w:eastAsia="Times New Roman" w:hAnsi="Calibri" w:cs="Calibri"/>
          <w:color w:val="000000"/>
        </w:rPr>
        <w:t> </w:t>
      </w:r>
      <w:r w:rsidRPr="000A3796">
        <w:rPr>
          <w:rFonts w:ascii="Calibri" w:eastAsia="Times New Roman" w:hAnsi="Calibri" w:cs="Calibri"/>
          <w:color w:val="000000"/>
          <w:u w:val="single"/>
        </w:rPr>
        <w:t>of</w:t>
      </w:r>
      <w:r w:rsidRPr="000A3796">
        <w:rPr>
          <w:rFonts w:ascii="Calibri" w:eastAsia="Times New Roman" w:hAnsi="Calibri" w:cs="Calibri"/>
          <w:color w:val="000000"/>
        </w:rPr>
        <w:t> every part of </w:t>
      </w:r>
      <w:r w:rsidRPr="000A3796">
        <w:rPr>
          <w:rFonts w:ascii="Calibri" w:eastAsia="Times New Roman" w:hAnsi="Calibri" w:cs="Calibri"/>
          <w:color w:val="000000"/>
          <w:u w:val="single"/>
        </w:rPr>
        <w:t>society,</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then</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failure is the</w:t>
      </w:r>
      <w:r w:rsidRPr="000A3796">
        <w:rPr>
          <w:rFonts w:ascii="Calibri" w:eastAsia="Times New Roman" w:hAnsi="Calibri" w:cs="Calibri"/>
          <w:color w:val="000000"/>
        </w:rPr>
        <w:t> </w:t>
      </w:r>
      <w:r w:rsidRPr="000A3796">
        <w:rPr>
          <w:rFonts w:ascii="Calibri" w:eastAsia="Times New Roman" w:hAnsi="Calibri" w:cs="Calibri"/>
          <w:color w:val="000000"/>
          <w:u w:val="single"/>
        </w:rPr>
        <w:t>only</w:t>
      </w:r>
      <w:r w:rsidRPr="000A3796">
        <w:rPr>
          <w:rFonts w:ascii="Calibri" w:eastAsia="Times New Roman" w:hAnsi="Calibri" w:cs="Calibri"/>
          <w:color w:val="000000"/>
        </w:rPr>
        <w:t> appropriate </w:t>
      </w:r>
      <w:r w:rsidRPr="000A3796">
        <w:rPr>
          <w:rFonts w:ascii="Calibri" w:eastAsia="Times New Roman" w:hAnsi="Calibri" w:cs="Calibri"/>
          <w:color w:val="000000"/>
          <w:u w:val="single"/>
          <w:shd w:val="clear" w:color="auto" w:fill="FFFF00"/>
        </w:rPr>
        <w:t>descriptor</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for every Black resistance</w:t>
      </w:r>
      <w:r w:rsidRPr="000A3796">
        <w:rPr>
          <w:rFonts w:ascii="Calibri" w:eastAsia="Times New Roman" w:hAnsi="Calibri" w:cs="Calibri"/>
          <w:color w:val="000000"/>
        </w:rPr>
        <w:t> strategy </w:t>
      </w:r>
      <w:r w:rsidRPr="000A3796">
        <w:rPr>
          <w:rFonts w:ascii="Calibri" w:eastAsia="Times New Roman" w:hAnsi="Calibri" w:cs="Calibri"/>
          <w:color w:val="000000"/>
          <w:u w:val="single"/>
          <w:shd w:val="clear" w:color="auto" w:fill="FFFF00"/>
        </w:rPr>
        <w:t>in history</w:t>
      </w:r>
      <w:r w:rsidRPr="000A3796">
        <w:rPr>
          <w:rFonts w:ascii="Calibri" w:eastAsia="Times New Roman" w:hAnsi="Calibri" w:cs="Calibri"/>
          <w:color w:val="000000"/>
          <w:u w:val="single"/>
        </w:rPr>
        <w:t>. If this is the case, the</w:t>
      </w:r>
      <w:r w:rsidRPr="000A3796">
        <w:rPr>
          <w:rFonts w:ascii="Calibri" w:eastAsia="Times New Roman" w:hAnsi="Calibri" w:cs="Calibri"/>
          <w:color w:val="000000"/>
        </w:rPr>
        <w:t> </w:t>
      </w:r>
      <w:r w:rsidRPr="000A3796">
        <w:rPr>
          <w:rFonts w:ascii="Calibri" w:eastAsia="Times New Roman" w:hAnsi="Calibri" w:cs="Calibri"/>
          <w:color w:val="000000"/>
          <w:u w:val="single"/>
        </w:rPr>
        <w:t>internalization of</w:t>
      </w:r>
      <w:r w:rsidRPr="000A3796">
        <w:rPr>
          <w:rFonts w:ascii="Calibri" w:eastAsia="Times New Roman" w:hAnsi="Calibri" w:cs="Calibri"/>
          <w:color w:val="000000"/>
        </w:rPr>
        <w:t> Black </w:t>
      </w:r>
      <w:r w:rsidRPr="000A3796">
        <w:rPr>
          <w:rFonts w:ascii="Calibri" w:eastAsia="Times New Roman" w:hAnsi="Calibri" w:cs="Calibri"/>
          <w:color w:val="000000"/>
          <w:u w:val="single"/>
          <w:shd w:val="clear" w:color="auto" w:fill="FFFF00"/>
        </w:rPr>
        <w:t>slaveness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becomes</w:t>
      </w:r>
      <w:r w:rsidRPr="000A3796">
        <w:rPr>
          <w:rFonts w:ascii="Calibri" w:eastAsia="Times New Roman" w:hAnsi="Calibri" w:cs="Calibri"/>
          <w:color w:val="000000"/>
        </w:rPr>
        <w:t> all but </w:t>
      </w:r>
      <w:r w:rsidRPr="000A3796">
        <w:rPr>
          <w:rFonts w:ascii="Calibri" w:eastAsia="Times New Roman" w:hAnsi="Calibri" w:cs="Calibri"/>
          <w:color w:val="000000"/>
          <w:u w:val="single"/>
          <w:shd w:val="clear" w:color="auto" w:fill="FFFF00"/>
        </w:rPr>
        <w:t>inevitable by</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reinforcing psychological</w:t>
      </w:r>
      <w:r w:rsidRPr="000A3796">
        <w:rPr>
          <w:rFonts w:ascii="Calibri" w:eastAsia="Times New Roman" w:hAnsi="Calibri" w:cs="Calibri"/>
          <w:color w:val="000000"/>
          <w:u w:val="single"/>
        </w:rPr>
        <w:t>, mental, and emotional</w:t>
      </w:r>
      <w:r w:rsidRPr="000A3796">
        <w:rPr>
          <w:rFonts w:ascii="Calibri" w:eastAsia="Times New Roman" w:hAnsi="Calibri" w:cs="Calibri"/>
          <w:color w:val="000000"/>
        </w:rPr>
        <w:t> chains of </w:t>
      </w:r>
      <w:r w:rsidRPr="000A3796">
        <w:rPr>
          <w:rFonts w:ascii="Calibri" w:eastAsia="Times New Roman" w:hAnsi="Calibri" w:cs="Calibri"/>
          <w:color w:val="000000"/>
          <w:u w:val="single"/>
          <w:shd w:val="clear" w:color="auto" w:fill="FFFF00"/>
        </w:rPr>
        <w:t>depression</w:t>
      </w:r>
      <w:r w:rsidRPr="000A3796">
        <w:rPr>
          <w:rFonts w:ascii="Calibri" w:eastAsia="Times New Roman" w:hAnsi="Calibri" w:cs="Calibri"/>
          <w:color w:val="000000"/>
        </w:rPr>
        <w:t> </w:t>
      </w:r>
      <w:r w:rsidRPr="000A3796">
        <w:rPr>
          <w:rFonts w:ascii="Calibri" w:eastAsia="Times New Roman" w:hAnsi="Calibri" w:cs="Calibri"/>
          <w:color w:val="000000"/>
          <w:u w:val="single"/>
        </w:rPr>
        <w:t>on</w:t>
      </w:r>
      <w:r w:rsidRPr="000A3796">
        <w:rPr>
          <w:rFonts w:ascii="Calibri" w:eastAsia="Times New Roman" w:hAnsi="Calibri" w:cs="Calibri"/>
          <w:color w:val="000000"/>
        </w:rPr>
        <w:t> all </w:t>
      </w:r>
      <w:r w:rsidRPr="000A3796">
        <w:rPr>
          <w:rFonts w:ascii="Calibri" w:eastAsia="Times New Roman" w:hAnsi="Calibri" w:cs="Calibri"/>
          <w:color w:val="000000"/>
          <w:u w:val="single"/>
        </w:rPr>
        <w:t>those who seek</w:t>
      </w:r>
      <w:r w:rsidRPr="000A3796">
        <w:rPr>
          <w:rFonts w:ascii="Calibri" w:eastAsia="Times New Roman" w:hAnsi="Calibri" w:cs="Calibri"/>
          <w:color w:val="000000"/>
        </w:rPr>
        <w:t> to </w:t>
      </w:r>
      <w:r w:rsidRPr="000A3796">
        <w:rPr>
          <w:rFonts w:ascii="Calibri" w:eastAsia="Times New Roman" w:hAnsi="Calibri" w:cs="Calibri"/>
          <w:color w:val="000000"/>
          <w:u w:val="single"/>
        </w:rPr>
        <w:t>resistance. The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second</w:t>
      </w:r>
      <w:r w:rsidRPr="000A3796">
        <w:rPr>
          <w:rFonts w:ascii="Calibri" w:eastAsia="Times New Roman" w:hAnsi="Calibri" w:cs="Calibri"/>
          <w:color w:val="000000"/>
        </w:rPr>
        <w:t> </w:t>
      </w:r>
      <w:r w:rsidRPr="000A3796">
        <w:rPr>
          <w:rFonts w:ascii="Calibri" w:eastAsia="Times New Roman" w:hAnsi="Calibri" w:cs="Calibri"/>
          <w:color w:val="000000"/>
          <w:u w:val="single"/>
        </w:rPr>
        <w:t>problem is that</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Black bodies have no means of</w:t>
      </w:r>
      <w:r w:rsidRPr="000A3796">
        <w:rPr>
          <w:rFonts w:ascii="Calibri" w:eastAsia="Times New Roman" w:hAnsi="Calibri" w:cs="Calibri"/>
          <w:color w:val="000000"/>
        </w:rPr>
        <w:t> </w:t>
      </w:r>
      <w:r w:rsidRPr="000A3796">
        <w:rPr>
          <w:rFonts w:ascii="Calibri" w:eastAsia="Times New Roman" w:hAnsi="Calibri" w:cs="Calibri"/>
          <w:color w:val="000000"/>
          <w:u w:val="single"/>
        </w:rPr>
        <w:t>creating</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instability</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at the state</w:t>
      </w:r>
      <w:r w:rsidRPr="000A3796">
        <w:rPr>
          <w:rFonts w:ascii="Calibri" w:eastAsia="Times New Roman" w:hAnsi="Calibri" w:cs="Calibri"/>
          <w:color w:val="000000"/>
        </w:rPr>
        <w:t> or societal </w:t>
      </w:r>
      <w:r w:rsidRPr="000A3796">
        <w:rPr>
          <w:rFonts w:ascii="Calibri" w:eastAsia="Times New Roman" w:hAnsi="Calibri" w:cs="Calibri"/>
          <w:color w:val="000000"/>
          <w:u w:val="single"/>
          <w:shd w:val="clear" w:color="auto" w:fill="FFFF00"/>
        </w:rPr>
        <w:t>level. Society</w:t>
      </w:r>
      <w:r w:rsidRPr="000A3796">
        <w:rPr>
          <w:rFonts w:ascii="Calibri" w:eastAsia="Times New Roman" w:hAnsi="Calibri" w:cs="Calibri"/>
          <w:color w:val="000000"/>
        </w:rPr>
        <w:t> </w:t>
      </w:r>
      <w:r w:rsidRPr="000A3796">
        <w:rPr>
          <w:rFonts w:ascii="Calibri" w:eastAsia="Times New Roman" w:hAnsi="Calibri" w:cs="Calibri"/>
          <w:color w:val="000000"/>
          <w:u w:val="single"/>
        </w:rPr>
        <w:t>is</w:t>
      </w:r>
      <w:r w:rsidRPr="000A3796">
        <w:rPr>
          <w:rFonts w:ascii="Calibri" w:eastAsia="Times New Roman" w:hAnsi="Calibri" w:cs="Calibri"/>
          <w:color w:val="000000"/>
        </w:rPr>
        <w:t> a manifestation of </w:t>
      </w:r>
      <w:r w:rsidRPr="000A3796">
        <w:rPr>
          <w:rFonts w:ascii="Calibri" w:eastAsia="Times New Roman" w:hAnsi="Calibri" w:cs="Calibri"/>
          <w:color w:val="000000"/>
          <w:u w:val="single"/>
        </w:rPr>
        <w:t>hundreds of years of economic and political accumulation that</w:t>
      </w:r>
      <w:r w:rsidRPr="000A3796">
        <w:rPr>
          <w:rFonts w:ascii="Calibri" w:eastAsia="Times New Roman" w:hAnsi="Calibri" w:cs="Calibri"/>
          <w:color w:val="000000"/>
        </w:rPr>
        <w:t> has </w:t>
      </w:r>
      <w:r w:rsidRPr="000A3796">
        <w:rPr>
          <w:rFonts w:ascii="Calibri" w:eastAsia="Times New Roman" w:hAnsi="Calibri" w:cs="Calibri"/>
          <w:color w:val="000000"/>
          <w:u w:val="single"/>
          <w:shd w:val="clear" w:color="auto" w:fill="FFFF00"/>
        </w:rPr>
        <w:t>yielded countless weapons</w:t>
      </w:r>
      <w:r w:rsidRPr="000A3796">
        <w:rPr>
          <w:rFonts w:ascii="Calibri" w:eastAsia="Times New Roman" w:hAnsi="Calibri" w:cs="Calibri"/>
          <w:color w:val="000000"/>
        </w:rPr>
        <w:t> </w:t>
      </w:r>
      <w:r w:rsidRPr="000A3796">
        <w:rPr>
          <w:rFonts w:ascii="Calibri" w:eastAsia="Times New Roman" w:hAnsi="Calibri" w:cs="Calibri"/>
          <w:color w:val="000000"/>
          <w:u w:val="single"/>
        </w:rPr>
        <w:t>against</w:t>
      </w:r>
      <w:r w:rsidRPr="000A3796">
        <w:rPr>
          <w:rFonts w:ascii="Calibri" w:eastAsia="Times New Roman" w:hAnsi="Calibri" w:cs="Calibri"/>
          <w:color w:val="000000"/>
        </w:rPr>
        <w:t> the </w:t>
      </w:r>
      <w:r w:rsidRPr="000A3796">
        <w:rPr>
          <w:rFonts w:ascii="Calibri" w:eastAsia="Times New Roman" w:hAnsi="Calibri" w:cs="Calibri"/>
          <w:color w:val="000000"/>
          <w:u w:val="single"/>
        </w:rPr>
        <w:t>oppressed</w:t>
      </w:r>
      <w:r w:rsidRPr="000A3796">
        <w:rPr>
          <w:rFonts w:ascii="Calibri" w:eastAsia="Times New Roman" w:hAnsi="Calibri" w:cs="Calibri"/>
          <w:color w:val="000000"/>
        </w:rPr>
        <w:t>. Simply </w:t>
      </w:r>
      <w:r w:rsidRPr="000A3796">
        <w:rPr>
          <w:rFonts w:ascii="Calibri" w:eastAsia="Times New Roman" w:hAnsi="Calibri" w:cs="Calibri"/>
          <w:color w:val="000000"/>
          <w:u w:val="single"/>
        </w:rPr>
        <w:t>expecting the dominant order to forgo</w:t>
      </w:r>
      <w:r w:rsidRPr="000A3796">
        <w:rPr>
          <w:rFonts w:ascii="Calibri" w:eastAsia="Times New Roman" w:hAnsi="Calibri" w:cs="Calibri"/>
          <w:color w:val="000000"/>
        </w:rPr>
        <w:t> the use of </w:t>
      </w:r>
      <w:r w:rsidRPr="000A3796">
        <w:rPr>
          <w:rFonts w:ascii="Calibri" w:eastAsia="Times New Roman" w:hAnsi="Calibri" w:cs="Calibri"/>
          <w:color w:val="000000"/>
          <w:u w:val="single"/>
        </w:rPr>
        <w:t>those weapons is a fantasy. The scope of</w:t>
      </w:r>
      <w:r w:rsidRPr="000A3796">
        <w:rPr>
          <w:rFonts w:ascii="Calibri" w:eastAsia="Times New Roman" w:hAnsi="Calibri" w:cs="Calibri"/>
          <w:color w:val="000000"/>
        </w:rPr>
        <w:t> orienting towards </w:t>
      </w:r>
      <w:r w:rsidRPr="000A3796">
        <w:rPr>
          <w:rFonts w:ascii="Calibri" w:eastAsia="Times New Roman" w:hAnsi="Calibri" w:cs="Calibri"/>
          <w:color w:val="000000"/>
          <w:u w:val="single"/>
        </w:rPr>
        <w:t>the end of the world in terms of instability is far too large.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The end</w:t>
      </w:r>
      <w:r w:rsidRPr="000A3796">
        <w:rPr>
          <w:rFonts w:ascii="Calibri" w:eastAsia="Times New Roman" w:hAnsi="Calibri" w:cs="Calibri"/>
          <w:color w:val="000000"/>
        </w:rPr>
        <w:t> </w:t>
      </w:r>
      <w:r w:rsidRPr="000A3796">
        <w:rPr>
          <w:rFonts w:ascii="Calibri" w:eastAsia="Times New Roman" w:hAnsi="Calibri" w:cs="Calibri"/>
          <w:color w:val="000000"/>
          <w:u w:val="single"/>
        </w:rPr>
        <w:t>of the world</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is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not possible</w:t>
      </w:r>
      <w:r w:rsidRPr="000A3796">
        <w:rPr>
          <w:rFonts w:ascii="Calibri" w:eastAsia="Times New Roman" w:hAnsi="Calibri" w:cs="Calibri"/>
          <w:color w:val="000000"/>
          <w:u w:val="single"/>
        </w:rPr>
        <w:t>. Afro-Pessimism is</w:t>
      </w:r>
      <w:r w:rsidRPr="000A3796">
        <w:rPr>
          <w:rFonts w:ascii="Calibri" w:eastAsia="Times New Roman" w:hAnsi="Calibri" w:cs="Calibri"/>
          <w:color w:val="000000"/>
        </w:rPr>
        <w:t> far </w:t>
      </w:r>
      <w:r w:rsidRPr="000A3796">
        <w:rPr>
          <w:rFonts w:ascii="Calibri" w:eastAsia="Times New Roman" w:hAnsi="Calibri" w:cs="Calibri"/>
          <w:color w:val="000000"/>
          <w:u w:val="single"/>
          <w:shd w:val="clear" w:color="auto" w:fill="FFFF00"/>
        </w:rPr>
        <w:t>too separated from</w:t>
      </w:r>
      <w:r w:rsidRPr="000A3796">
        <w:rPr>
          <w:rFonts w:ascii="Calibri" w:eastAsia="Times New Roman" w:hAnsi="Calibri" w:cs="Calibri"/>
          <w:color w:val="000000"/>
        </w:rPr>
        <w:t> the </w:t>
      </w:r>
      <w:r w:rsidRPr="000A3796">
        <w:rPr>
          <w:rFonts w:ascii="Calibri" w:eastAsia="Times New Roman" w:hAnsi="Calibri" w:cs="Calibri"/>
          <w:color w:val="000000"/>
          <w:u w:val="single"/>
          <w:shd w:val="clear" w:color="auto" w:fill="FFFF00"/>
        </w:rPr>
        <w:t>material</w:t>
      </w:r>
      <w:r w:rsidRPr="000A3796">
        <w:rPr>
          <w:rFonts w:ascii="Calibri" w:eastAsia="Times New Roman" w:hAnsi="Calibri" w:cs="Calibri"/>
          <w:color w:val="000000"/>
        </w:rPr>
        <w:t> </w:t>
      </w:r>
      <w:r w:rsidRPr="000A3796">
        <w:rPr>
          <w:rFonts w:ascii="Calibri" w:eastAsia="Times New Roman" w:hAnsi="Calibri" w:cs="Calibri"/>
          <w:color w:val="000000"/>
          <w:u w:val="single"/>
        </w:rPr>
        <w:t>practice</w:t>
      </w:r>
      <w:r w:rsidRPr="000A3796">
        <w:rPr>
          <w:rFonts w:ascii="Calibri" w:eastAsia="Times New Roman" w:hAnsi="Calibri" w:cs="Calibri"/>
          <w:color w:val="000000"/>
        </w:rPr>
        <w:t> </w:t>
      </w:r>
      <w:r w:rsidRPr="000A3796">
        <w:rPr>
          <w:rFonts w:ascii="Calibri" w:eastAsia="Times New Roman" w:hAnsi="Calibri" w:cs="Calibri"/>
          <w:color w:val="000000"/>
          <w:u w:val="single"/>
        </w:rPr>
        <w:t>of</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resistance</w:t>
      </w:r>
      <w:r w:rsidRPr="000A3796">
        <w:rPr>
          <w:rFonts w:ascii="Calibri" w:eastAsia="Times New Roman" w:hAnsi="Calibri" w:cs="Calibri"/>
          <w:color w:val="000000"/>
        </w:rPr>
        <w:t> in this regard. If the justification for detaching from state involvement is that it requires a sacrificing of Black flesh, then </w:t>
      </w:r>
      <w:r w:rsidRPr="000A3796">
        <w:rPr>
          <w:rFonts w:ascii="Calibri" w:eastAsia="Times New Roman" w:hAnsi="Calibri" w:cs="Calibri"/>
          <w:color w:val="000000"/>
          <w:u w:val="single"/>
        </w:rPr>
        <w:t>resistance strategies must consider the effect of</w:t>
      </w:r>
      <w:r w:rsidRPr="000A3796">
        <w:rPr>
          <w:rFonts w:ascii="Calibri" w:eastAsia="Times New Roman" w:hAnsi="Calibri" w:cs="Calibri"/>
          <w:color w:val="000000"/>
        </w:rPr>
        <w:t> a complete </w:t>
      </w:r>
      <w:r w:rsidRPr="000A3796">
        <w:rPr>
          <w:rFonts w:ascii="Calibri" w:eastAsia="Times New Roman" w:hAnsi="Calibri" w:cs="Calibri"/>
          <w:color w:val="000000"/>
          <w:u w:val="single"/>
        </w:rPr>
        <w:t>embrace of political refusal.</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Calls for absolute</w:t>
      </w:r>
      <w:r w:rsidRPr="000A3796">
        <w:rPr>
          <w:rFonts w:ascii="Calibri" w:eastAsia="Times New Roman" w:hAnsi="Calibri" w:cs="Calibri"/>
          <w:color w:val="000000"/>
        </w:rPr>
        <w:t> Black </w:t>
      </w:r>
      <w:r w:rsidRPr="000A3796">
        <w:rPr>
          <w:rFonts w:ascii="Calibri" w:eastAsia="Times New Roman" w:hAnsi="Calibri" w:cs="Calibri"/>
          <w:color w:val="000000"/>
          <w:u w:val="single"/>
          <w:shd w:val="clear" w:color="auto" w:fill="FFFF00"/>
        </w:rPr>
        <w:t>pessimism is</w:t>
      </w:r>
      <w:r w:rsidRPr="000A3796">
        <w:rPr>
          <w:rFonts w:ascii="Calibri" w:eastAsia="Times New Roman" w:hAnsi="Calibri" w:cs="Calibri"/>
          <w:color w:val="000000"/>
        </w:rPr>
        <w:t> also </w:t>
      </w:r>
      <w:r w:rsidRPr="000A3796">
        <w:rPr>
          <w:rFonts w:ascii="Calibri" w:eastAsia="Times New Roman" w:hAnsi="Calibri" w:cs="Calibri"/>
          <w:color w:val="000000"/>
          <w:u w:val="single"/>
        </w:rPr>
        <w:t>an</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abjection of Black flesh</w:t>
      </w:r>
      <w:r w:rsidRPr="000A3796">
        <w:rPr>
          <w:rFonts w:ascii="Calibri" w:eastAsia="Times New Roman" w:hAnsi="Calibri" w:cs="Calibri"/>
          <w:color w:val="000000"/>
        </w:rPr>
        <w:t> in the same manner Wilderson bases the need for the end of the world </w:t>
      </w:r>
      <w:r w:rsidRPr="000A3796">
        <w:rPr>
          <w:rFonts w:ascii="Calibri" w:eastAsia="Times New Roman" w:hAnsi="Calibri" w:cs="Calibri"/>
          <w:color w:val="000000"/>
          <w:u w:val="single"/>
          <w:shd w:val="clear" w:color="auto" w:fill="FFFF00"/>
        </w:rPr>
        <w:t>because</w:t>
      </w:r>
      <w:r w:rsidRPr="000A3796">
        <w:rPr>
          <w:rFonts w:ascii="Calibri" w:eastAsia="Times New Roman" w:hAnsi="Calibri" w:cs="Calibri"/>
          <w:color w:val="000000"/>
        </w:rPr>
        <w:t> </w:t>
      </w:r>
      <w:r w:rsidRPr="000A3796">
        <w:rPr>
          <w:rFonts w:ascii="Calibri" w:eastAsia="Times New Roman" w:hAnsi="Calibri" w:cs="Calibri"/>
          <w:color w:val="000000"/>
          <w:u w:val="single"/>
        </w:rPr>
        <w:t>an open</w:t>
      </w:r>
      <w:r w:rsidRPr="000A3796">
        <w:rPr>
          <w:rFonts w:ascii="Calibri" w:eastAsia="Times New Roman" w:hAnsi="Calibri" w:cs="Calibri"/>
          <w:color w:val="000000"/>
        </w:rPr>
        <w:t> refusal and </w:t>
      </w:r>
      <w:r w:rsidRPr="000A3796">
        <w:rPr>
          <w:rFonts w:ascii="Calibri" w:eastAsia="Times New Roman" w:hAnsi="Calibri" w:cs="Calibri"/>
          <w:color w:val="000000"/>
          <w:u w:val="single"/>
          <w:shd w:val="clear" w:color="auto" w:fill="FFFF00"/>
        </w:rPr>
        <w:t>rejection to</w:t>
      </w:r>
      <w:r w:rsidRPr="000A3796">
        <w:rPr>
          <w:rFonts w:ascii="Calibri" w:eastAsia="Times New Roman" w:hAnsi="Calibri" w:cs="Calibri"/>
          <w:color w:val="000000"/>
        </w:rPr>
        <w:t> at least seemingly </w:t>
      </w:r>
      <w:r w:rsidRPr="000A3796">
        <w:rPr>
          <w:rFonts w:ascii="Calibri" w:eastAsia="Times New Roman" w:hAnsi="Calibri" w:cs="Calibri"/>
          <w:color w:val="000000"/>
          <w:u w:val="single"/>
        </w:rPr>
        <w:t>conform to</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degrees of</w:t>
      </w:r>
      <w:r w:rsidRPr="000A3796">
        <w:rPr>
          <w:rFonts w:ascii="Calibri" w:eastAsia="Times New Roman" w:hAnsi="Calibri" w:cs="Calibri"/>
          <w:color w:val="000000"/>
        </w:rPr>
        <w:t> </w:t>
      </w:r>
      <w:r w:rsidRPr="000A3796">
        <w:rPr>
          <w:rFonts w:ascii="Calibri" w:eastAsia="Times New Roman" w:hAnsi="Calibri" w:cs="Calibri"/>
          <w:color w:val="000000"/>
          <w:u w:val="single"/>
        </w:rPr>
        <w:t>social</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norms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will have deadly consequences</w:t>
      </w:r>
      <w:r w:rsidRPr="000A3796">
        <w:rPr>
          <w:rFonts w:ascii="Calibri" w:eastAsia="Times New Roman" w:hAnsi="Calibri" w:cs="Calibri"/>
          <w:color w:val="000000"/>
        </w:rPr>
        <w:t> </w:t>
      </w:r>
      <w:r w:rsidRPr="000A3796">
        <w:rPr>
          <w:rFonts w:ascii="Calibri" w:eastAsia="Times New Roman" w:hAnsi="Calibri" w:cs="Calibri"/>
          <w:color w:val="000000"/>
          <w:u w:val="single"/>
        </w:rPr>
        <w:t>for Black bodies. For pessimists to call for</w:t>
      </w:r>
      <w:r w:rsidRPr="000A3796">
        <w:rPr>
          <w:rFonts w:ascii="Calibri" w:eastAsia="Times New Roman" w:hAnsi="Calibri" w:cs="Calibri"/>
          <w:color w:val="000000"/>
        </w:rPr>
        <w:t> Blacks to openly </w:t>
      </w:r>
      <w:r w:rsidRPr="000A3796">
        <w:rPr>
          <w:rFonts w:ascii="Calibri" w:eastAsia="Times New Roman" w:hAnsi="Calibri" w:cs="Calibri"/>
          <w:color w:val="000000"/>
          <w:u w:val="single"/>
        </w:rPr>
        <w:t>embrace physical death in pursuit of theory is irresponsible and unethical.</w:t>
      </w:r>
      <w:r w:rsidRPr="000A3796">
        <w:rPr>
          <w:rFonts w:ascii="Calibri" w:eastAsia="Times New Roman" w:hAnsi="Calibri" w:cs="Calibri"/>
          <w:color w:val="000000"/>
        </w:rPr>
        <w:t> </w:t>
      </w:r>
      <w:r w:rsidRPr="000A3796">
        <w:rPr>
          <w:rFonts w:ascii="Calibri" w:eastAsia="Times New Roman" w:hAnsi="Calibri" w:cs="Calibri"/>
          <w:color w:val="000000"/>
          <w:u w:val="single"/>
        </w:rPr>
        <w:t>Wilderson</w:t>
      </w:r>
      <w:r w:rsidRPr="000A3796">
        <w:rPr>
          <w:rFonts w:ascii="Calibri" w:eastAsia="Times New Roman" w:hAnsi="Calibri" w:cs="Calibri"/>
          <w:color w:val="000000"/>
        </w:rPr>
        <w:t> uses the question of </w:t>
      </w:r>
      <w:r w:rsidRPr="000A3796">
        <w:rPr>
          <w:rFonts w:ascii="Calibri" w:eastAsia="Times New Roman" w:hAnsi="Calibri" w:cs="Calibri"/>
          <w:color w:val="000000"/>
          <w:u w:val="single"/>
        </w:rPr>
        <w:t>flinching as a misnomer. The term</w:t>
      </w:r>
      <w:r w:rsidRPr="000A3796">
        <w:rPr>
          <w:rFonts w:ascii="Calibri" w:eastAsia="Times New Roman" w:hAnsi="Calibri" w:cs="Calibri"/>
          <w:color w:val="000000"/>
        </w:rPr>
        <w:t> seems to </w:t>
      </w:r>
      <w:r w:rsidRPr="000A3796">
        <w:rPr>
          <w:rFonts w:ascii="Calibri" w:eastAsia="Times New Roman" w:hAnsi="Calibri" w:cs="Calibri"/>
          <w:color w:val="000000"/>
          <w:u w:val="single"/>
        </w:rPr>
        <w:t>suggest that any participation in</w:t>
      </w:r>
      <w:r w:rsidRPr="000A3796">
        <w:rPr>
          <w:rFonts w:ascii="Calibri" w:eastAsia="Times New Roman" w:hAnsi="Calibri" w:cs="Calibri"/>
          <w:color w:val="000000"/>
        </w:rPr>
        <w:t> or any implicit affirmation of </w:t>
      </w:r>
      <w:r w:rsidRPr="000A3796">
        <w:rPr>
          <w:rFonts w:ascii="Calibri" w:eastAsia="Times New Roman" w:hAnsi="Calibri" w:cs="Calibri"/>
          <w:color w:val="000000"/>
          <w:u w:val="single"/>
        </w:rPr>
        <w:t>society is an</w:t>
      </w:r>
      <w:r w:rsidRPr="000A3796">
        <w:rPr>
          <w:rFonts w:ascii="Calibri" w:eastAsia="Times New Roman" w:hAnsi="Calibri" w:cs="Calibri"/>
          <w:color w:val="000000"/>
        </w:rPr>
        <w:t> </w:t>
      </w:r>
      <w:r w:rsidRPr="000A3796">
        <w:rPr>
          <w:rFonts w:ascii="Calibri" w:eastAsia="Times New Roman" w:hAnsi="Calibri" w:cs="Calibri"/>
          <w:color w:val="000000"/>
          <w:u w:val="single"/>
        </w:rPr>
        <w:t>insufficient Black politic. The problem is</w:t>
      </w:r>
      <w:r w:rsidRPr="000A3796">
        <w:rPr>
          <w:rFonts w:ascii="Calibri" w:eastAsia="Times New Roman" w:hAnsi="Calibri" w:cs="Calibri"/>
          <w:color w:val="000000"/>
        </w:rPr>
        <w:t> that at its core the very nature of </w:t>
      </w:r>
      <w:r w:rsidRPr="000A3796">
        <w:rPr>
          <w:rFonts w:ascii="Calibri" w:eastAsia="Times New Roman" w:hAnsi="Calibri" w:cs="Calibri"/>
          <w:color w:val="000000"/>
          <w:u w:val="single"/>
          <w:shd w:val="clear" w:color="auto" w:fill="FFFF00"/>
        </w:rPr>
        <w:t>Black life</w:t>
      </w:r>
      <w:r w:rsidRPr="000A3796">
        <w:rPr>
          <w:rFonts w:ascii="Calibri" w:eastAsia="Times New Roman" w:hAnsi="Calibri" w:cs="Calibri"/>
          <w:color w:val="000000"/>
        </w:rPr>
        <w:t> is one that </w:t>
      </w:r>
      <w:r w:rsidRPr="000A3796">
        <w:rPr>
          <w:rFonts w:ascii="Calibri" w:eastAsia="Times New Roman" w:hAnsi="Calibri" w:cs="Calibri"/>
          <w:color w:val="000000"/>
          <w:u w:val="single"/>
          <w:shd w:val="clear" w:color="auto" w:fill="FFFF00"/>
        </w:rPr>
        <w:t>requires</w:t>
      </w:r>
      <w:r w:rsidRPr="000A3796">
        <w:rPr>
          <w:rFonts w:ascii="Calibri" w:eastAsia="Times New Roman" w:hAnsi="Calibri" w:cs="Calibri"/>
          <w:color w:val="000000"/>
        </w:rPr>
        <w:t> a series of </w:t>
      </w:r>
      <w:r w:rsidRPr="000A3796">
        <w:rPr>
          <w:rFonts w:ascii="Calibri" w:eastAsia="Times New Roman" w:hAnsi="Calibri" w:cs="Calibri"/>
          <w:color w:val="000000"/>
          <w:u w:val="single"/>
          <w:shd w:val="clear" w:color="auto" w:fill="FFFF00"/>
        </w:rPr>
        <w:t>strategic</w:t>
      </w:r>
      <w:r w:rsidRPr="000A3796">
        <w:rPr>
          <w:rFonts w:ascii="Calibri" w:eastAsia="Times New Roman" w:hAnsi="Calibri" w:cs="Calibri"/>
          <w:color w:val="000000"/>
        </w:rPr>
        <w:t> </w:t>
      </w:r>
      <w:r w:rsidRPr="000A3796">
        <w:rPr>
          <w:rFonts w:ascii="Calibri" w:eastAsia="Times New Roman" w:hAnsi="Calibri" w:cs="Calibri"/>
          <w:color w:val="000000"/>
          <w:u w:val="single"/>
        </w:rPr>
        <w:t>and tactical</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flinches</w:t>
      </w:r>
      <w:r w:rsidRPr="000A3796">
        <w:rPr>
          <w:rFonts w:ascii="Calibri" w:eastAsia="Times New Roman" w:hAnsi="Calibri" w:cs="Calibri"/>
          <w:color w:val="000000"/>
        </w:rPr>
        <w:t>. This means that in different situations and settings, Black bodies take different forms. </w:t>
      </w:r>
      <w:r w:rsidRPr="000A3796">
        <w:rPr>
          <w:rFonts w:ascii="Calibri" w:eastAsia="Times New Roman" w:hAnsi="Calibri" w:cs="Calibri"/>
          <w:color w:val="000000"/>
          <w:u w:val="single"/>
        </w:rPr>
        <w:t>If confronted</w:t>
      </w:r>
      <w:r w:rsidRPr="000A3796">
        <w:rPr>
          <w:rFonts w:ascii="Calibri" w:eastAsia="Times New Roman" w:hAnsi="Calibri" w:cs="Calibri"/>
          <w:color w:val="000000"/>
        </w:rPr>
        <w:t> on the street </w:t>
      </w:r>
      <w:r w:rsidRPr="000A3796">
        <w:rPr>
          <w:rFonts w:ascii="Calibri" w:eastAsia="Times New Roman" w:hAnsi="Calibri" w:cs="Calibri"/>
          <w:color w:val="000000"/>
          <w:u w:val="single"/>
        </w:rPr>
        <w:t>by a racist police officer, asking</w:t>
      </w:r>
      <w:r w:rsidRPr="000A3796">
        <w:rPr>
          <w:rFonts w:ascii="Calibri" w:eastAsia="Times New Roman" w:hAnsi="Calibri" w:cs="Calibri"/>
          <w:color w:val="000000"/>
        </w:rPr>
        <w:t> for one </w:t>
      </w:r>
      <w:r w:rsidRPr="000A3796">
        <w:rPr>
          <w:rFonts w:ascii="Calibri" w:eastAsia="Times New Roman" w:hAnsi="Calibri" w:cs="Calibri"/>
          <w:color w:val="000000"/>
          <w:u w:val="single"/>
        </w:rPr>
        <w:t>to unconditionally refuse</w:t>
      </w:r>
      <w:r w:rsidRPr="000A3796">
        <w:rPr>
          <w:rFonts w:ascii="Calibri" w:eastAsia="Times New Roman" w:hAnsi="Calibri" w:cs="Calibri"/>
          <w:color w:val="000000"/>
        </w:rPr>
        <w:t> to recognize the position of the officer </w:t>
      </w:r>
      <w:r w:rsidRPr="000A3796">
        <w:rPr>
          <w:rFonts w:ascii="Calibri" w:eastAsia="Times New Roman" w:hAnsi="Calibri" w:cs="Calibri"/>
          <w:color w:val="000000"/>
          <w:u w:val="single"/>
        </w:rPr>
        <w:t>is</w:t>
      </w:r>
      <w:r w:rsidRPr="000A3796">
        <w:rPr>
          <w:rFonts w:ascii="Calibri" w:eastAsia="Times New Roman" w:hAnsi="Calibri" w:cs="Calibri"/>
          <w:color w:val="000000"/>
        </w:rPr>
        <w:t> in turn </w:t>
      </w:r>
      <w:r w:rsidRPr="000A3796">
        <w:rPr>
          <w:rFonts w:ascii="Calibri" w:eastAsia="Times New Roman" w:hAnsi="Calibri" w:cs="Calibri"/>
          <w:color w:val="000000"/>
          <w:u w:val="single"/>
        </w:rPr>
        <w:t>asking for Black suicidal politics</w:t>
      </w:r>
      <w:r w:rsidRPr="000A3796">
        <w:rPr>
          <w:rFonts w:ascii="Calibri" w:eastAsia="Times New Roman" w:hAnsi="Calibri" w:cs="Calibri"/>
          <w:color w:val="000000"/>
        </w:rPr>
        <w:t>. As posited above, there is something inherently valuable within Black intra-ontological arrangements, and as such, suicide is a non-starter. Not only is this a strategy for sustaining intra-ontological freedom, but it is also a strategy for pursuing the disorganization of civil society. </w:t>
      </w:r>
      <w:r w:rsidRPr="000A3796">
        <w:rPr>
          <w:rFonts w:ascii="Calibri" w:eastAsia="Times New Roman" w:hAnsi="Calibri" w:cs="Calibri"/>
          <w:color w:val="000000"/>
          <w:u w:val="single"/>
        </w:rPr>
        <w:t>It problematizes society’s ability to</w:t>
      </w:r>
      <w:r w:rsidRPr="000A3796">
        <w:rPr>
          <w:rFonts w:ascii="Calibri" w:eastAsia="Times New Roman" w:hAnsi="Calibri" w:cs="Calibri"/>
          <w:color w:val="000000"/>
        </w:rPr>
        <w:t> easily </w:t>
      </w:r>
      <w:r w:rsidRPr="000A3796">
        <w:rPr>
          <w:rFonts w:ascii="Calibri" w:eastAsia="Times New Roman" w:hAnsi="Calibri" w:cs="Calibri"/>
          <w:color w:val="000000"/>
          <w:u w:val="single"/>
        </w:rPr>
        <w:t>script the nature of Black</w:t>
      </w:r>
      <w:r w:rsidRPr="000A3796">
        <w:rPr>
          <w:rFonts w:ascii="Calibri" w:eastAsia="Times New Roman" w:hAnsi="Calibri" w:cs="Calibri"/>
          <w:color w:val="000000"/>
        </w:rPr>
        <w:t> life and Black </w:t>
      </w:r>
      <w:r w:rsidRPr="000A3796">
        <w:rPr>
          <w:rFonts w:ascii="Calibri" w:eastAsia="Times New Roman" w:hAnsi="Calibri" w:cs="Calibri"/>
          <w:color w:val="000000"/>
          <w:u w:val="single"/>
        </w:rPr>
        <w:t>resistance. Tactical flinches allow Blackness to become</w:t>
      </w:r>
      <w:r w:rsidRPr="000A3796">
        <w:rPr>
          <w:rFonts w:ascii="Calibri" w:eastAsia="Times New Roman" w:hAnsi="Calibri" w:cs="Calibri"/>
          <w:color w:val="000000"/>
        </w:rPr>
        <w:t> a thousand different villains </w:t>
      </w:r>
      <w:r w:rsidRPr="000A3796">
        <w:rPr>
          <w:rFonts w:ascii="Calibri" w:eastAsia="Times New Roman" w:hAnsi="Calibri" w:cs="Calibri"/>
          <w:color w:val="000000"/>
          <w:u w:val="single"/>
        </w:rPr>
        <w:t>disguised</w:t>
      </w:r>
      <w:r w:rsidRPr="000A3796">
        <w:rPr>
          <w:rFonts w:ascii="Calibri" w:eastAsia="Times New Roman" w:hAnsi="Calibri" w:cs="Calibri"/>
          <w:color w:val="000000"/>
        </w:rPr>
        <w:t> as citizens. </w:t>
      </w:r>
      <w:r w:rsidRPr="000A3796">
        <w:rPr>
          <w:rFonts w:ascii="Calibri" w:eastAsia="Times New Roman" w:hAnsi="Calibri" w:cs="Calibri"/>
          <w:color w:val="000000"/>
          <w:u w:val="single"/>
          <w:shd w:val="clear" w:color="auto" w:fill="FFFF00"/>
        </w:rPr>
        <w:t>It is a</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protective mechanism</w:t>
      </w:r>
      <w:r w:rsidRPr="000A3796">
        <w:rPr>
          <w:rFonts w:ascii="Calibri" w:eastAsia="Times New Roman" w:hAnsi="Calibri" w:cs="Calibri"/>
          <w:color w:val="000000"/>
        </w:rPr>
        <w:t> for those who seek </w:t>
      </w:r>
      <w:r w:rsidRPr="000A3796">
        <w:rPr>
          <w:rFonts w:ascii="Calibri" w:eastAsia="Times New Roman" w:hAnsi="Calibri" w:cs="Calibri"/>
          <w:color w:val="000000"/>
          <w:u w:val="single"/>
          <w:shd w:val="clear" w:color="auto" w:fill="FFFF00"/>
        </w:rPr>
        <w:t>to fight</w:t>
      </w:r>
      <w:r w:rsidRPr="000A3796">
        <w:rPr>
          <w:rFonts w:ascii="Calibri" w:eastAsia="Times New Roman" w:hAnsi="Calibri" w:cs="Calibri"/>
          <w:color w:val="000000"/>
        </w:rPr>
        <w:t> against </w:t>
      </w:r>
      <w:r w:rsidRPr="000A3796">
        <w:rPr>
          <w:rFonts w:ascii="Calibri" w:eastAsia="Times New Roman" w:hAnsi="Calibri" w:cs="Calibri"/>
          <w:color w:val="000000"/>
          <w:u w:val="single"/>
        </w:rPr>
        <w:t>tyranny</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without inciting</w:t>
      </w:r>
      <w:r w:rsidRPr="000A3796">
        <w:rPr>
          <w:rFonts w:ascii="Calibri" w:eastAsia="Times New Roman" w:hAnsi="Calibri" w:cs="Calibri"/>
          <w:color w:val="000000"/>
        </w:rPr>
        <w:t> </w:t>
      </w:r>
      <w:r w:rsidRPr="000A3796">
        <w:rPr>
          <w:rFonts w:ascii="Calibri" w:eastAsia="Times New Roman" w:hAnsi="Calibri" w:cs="Calibri"/>
          <w:color w:val="000000"/>
          <w:u w:val="single"/>
        </w:rPr>
        <w:t>the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wrath</w:t>
      </w:r>
      <w:r w:rsidRPr="000A3796">
        <w:rPr>
          <w:rFonts w:ascii="Calibri" w:eastAsia="Times New Roman" w:hAnsi="Calibri" w:cs="Calibri"/>
          <w:color w:val="000000"/>
        </w:rPr>
        <w:t> </w:t>
      </w:r>
      <w:r w:rsidRPr="000A3796">
        <w:rPr>
          <w:rFonts w:ascii="Calibri" w:eastAsia="Times New Roman" w:hAnsi="Calibri" w:cs="Calibri"/>
          <w:color w:val="000000"/>
          <w:u w:val="single"/>
        </w:rPr>
        <w:t>of the tyrannical. This is not to say</w:t>
      </w:r>
      <w:r w:rsidRPr="000A3796">
        <w:rPr>
          <w:rFonts w:ascii="Calibri" w:eastAsia="Times New Roman" w:hAnsi="Calibri" w:cs="Calibri"/>
          <w:color w:val="000000"/>
        </w:rPr>
        <w:t> that </w:t>
      </w:r>
      <w:r w:rsidRPr="000A3796">
        <w:rPr>
          <w:rFonts w:ascii="Calibri" w:eastAsia="Times New Roman" w:hAnsi="Calibri" w:cs="Calibri"/>
          <w:color w:val="000000"/>
          <w:u w:val="single"/>
        </w:rPr>
        <w:t>Black resistance should</w:t>
      </w:r>
      <w:r w:rsidRPr="000A3796">
        <w:rPr>
          <w:rFonts w:ascii="Calibri" w:eastAsia="Times New Roman" w:hAnsi="Calibri" w:cs="Calibri"/>
          <w:color w:val="000000"/>
        </w:rPr>
        <w:t> ever </w:t>
      </w:r>
      <w:r w:rsidRPr="000A3796">
        <w:rPr>
          <w:rFonts w:ascii="Calibri" w:eastAsia="Times New Roman" w:hAnsi="Calibri" w:cs="Calibri"/>
          <w:color w:val="000000"/>
          <w:u w:val="single"/>
        </w:rPr>
        <w:t>flinch in</w:t>
      </w:r>
      <w:r w:rsidRPr="000A3796">
        <w:rPr>
          <w:rFonts w:ascii="Calibri" w:eastAsia="Times New Roman" w:hAnsi="Calibri" w:cs="Calibri"/>
          <w:color w:val="000000"/>
        </w:rPr>
        <w:t> its orientation to civil society at </w:t>
      </w:r>
      <w:r w:rsidRPr="000A3796">
        <w:rPr>
          <w:rFonts w:ascii="Calibri" w:eastAsia="Times New Roman" w:hAnsi="Calibri" w:cs="Calibri"/>
          <w:color w:val="000000"/>
          <w:u w:val="single"/>
        </w:rPr>
        <w:t>a fundamental level. It is to say that</w:t>
      </w:r>
      <w:r w:rsidRPr="000A3796">
        <w:rPr>
          <w:rFonts w:ascii="Calibri" w:eastAsia="Times New Roman" w:hAnsi="Calibri" w:cs="Calibri"/>
          <w:color w:val="000000"/>
        </w:rPr>
        <w:t> in order </w:t>
      </w:r>
      <w:r w:rsidRPr="000A3796">
        <w:rPr>
          <w:rFonts w:ascii="Calibri" w:eastAsia="Times New Roman" w:hAnsi="Calibri" w:cs="Calibri"/>
          <w:color w:val="000000"/>
          <w:u w:val="single"/>
        </w:rPr>
        <w:t>for Black life to exist</w:t>
      </w:r>
      <w:r w:rsidRPr="000A3796">
        <w:rPr>
          <w:rFonts w:ascii="Calibri" w:eastAsia="Times New Roman" w:hAnsi="Calibri" w:cs="Calibri"/>
          <w:color w:val="000000"/>
        </w:rPr>
        <w:t> in a world that wishes its death, </w:t>
      </w:r>
      <w:r w:rsidRPr="000A3796">
        <w:rPr>
          <w:rFonts w:ascii="Calibri" w:eastAsia="Times New Roman" w:hAnsi="Calibri" w:cs="Calibri"/>
          <w:color w:val="000000"/>
          <w:u w:val="single"/>
        </w:rPr>
        <w:t>it is necessary to</w:t>
      </w:r>
      <w:r w:rsidRPr="000A3796">
        <w:rPr>
          <w:rFonts w:ascii="Calibri" w:eastAsia="Times New Roman" w:hAnsi="Calibri" w:cs="Calibri"/>
          <w:color w:val="000000"/>
        </w:rPr>
        <w:t> disguise that orientation and </w:t>
      </w:r>
      <w:r w:rsidRPr="000A3796">
        <w:rPr>
          <w:rFonts w:ascii="Calibri" w:eastAsia="Times New Roman" w:hAnsi="Calibri" w:cs="Calibri"/>
          <w:color w:val="000000"/>
          <w:u w:val="single"/>
        </w:rPr>
        <w:t>strategically present</w:t>
      </w:r>
      <w:r w:rsidRPr="000A3796">
        <w:rPr>
          <w:rFonts w:ascii="Calibri" w:eastAsia="Times New Roman" w:hAnsi="Calibri" w:cs="Calibri"/>
          <w:color w:val="000000"/>
        </w:rPr>
        <w:t> </w:t>
      </w:r>
      <w:r w:rsidRPr="000A3796">
        <w:rPr>
          <w:rFonts w:ascii="Calibri" w:eastAsia="Times New Roman" w:hAnsi="Calibri" w:cs="Calibri"/>
          <w:color w:val="000000"/>
          <w:u w:val="single"/>
        </w:rPr>
        <w:t>it</w:t>
      </w:r>
      <w:r w:rsidRPr="000A3796">
        <w:rPr>
          <w:rFonts w:ascii="Calibri" w:eastAsia="Times New Roman" w:hAnsi="Calibri" w:cs="Calibri"/>
          <w:color w:val="000000"/>
        </w:rPr>
        <w:t> in certain settings. </w:t>
      </w:r>
      <w:r w:rsidRPr="000A3796">
        <w:rPr>
          <w:rFonts w:ascii="Calibri" w:eastAsia="Times New Roman" w:hAnsi="Calibri" w:cs="Calibri"/>
          <w:color w:val="000000"/>
          <w:u w:val="single"/>
        </w:rPr>
        <w:t>Some will be</w:t>
      </w:r>
      <w:r w:rsidRPr="000A3796">
        <w:rPr>
          <w:rFonts w:ascii="Calibri" w:eastAsia="Times New Roman" w:hAnsi="Calibri" w:cs="Calibri"/>
          <w:color w:val="000000"/>
        </w:rPr>
        <w:t> highly </w:t>
      </w:r>
      <w:r w:rsidRPr="000A3796">
        <w:rPr>
          <w:rFonts w:ascii="Calibri" w:eastAsia="Times New Roman" w:hAnsi="Calibri" w:cs="Calibri"/>
          <w:color w:val="000000"/>
          <w:u w:val="single"/>
        </w:rPr>
        <w:t>critical of this</w:t>
      </w:r>
      <w:r w:rsidRPr="000A3796">
        <w:rPr>
          <w:rFonts w:ascii="Calibri" w:eastAsia="Times New Roman" w:hAnsi="Calibri" w:cs="Calibri"/>
          <w:color w:val="000000"/>
        </w:rPr>
        <w:t> notion </w:t>
      </w:r>
      <w:r w:rsidRPr="000A3796">
        <w:rPr>
          <w:rFonts w:ascii="Calibri" w:eastAsia="Times New Roman" w:hAnsi="Calibri" w:cs="Calibri"/>
          <w:color w:val="000000"/>
          <w:u w:val="single"/>
        </w:rPr>
        <w:t>because it will be perceived as</w:t>
      </w:r>
      <w:r w:rsidRPr="000A3796">
        <w:rPr>
          <w:rFonts w:ascii="Calibri" w:eastAsia="Times New Roman" w:hAnsi="Calibri" w:cs="Calibri"/>
          <w:color w:val="000000"/>
        </w:rPr>
        <w:t> a call </w:t>
      </w:r>
      <w:r w:rsidRPr="000A3796">
        <w:rPr>
          <w:rFonts w:ascii="Calibri" w:eastAsia="Times New Roman" w:hAnsi="Calibri" w:cs="Calibri"/>
          <w:color w:val="000000"/>
          <w:u w:val="single"/>
        </w:rPr>
        <w:t>to sacrifice</w:t>
      </w:r>
      <w:r w:rsidRPr="000A3796">
        <w:rPr>
          <w:rFonts w:ascii="Calibri" w:eastAsia="Times New Roman" w:hAnsi="Calibri" w:cs="Calibri"/>
          <w:color w:val="000000"/>
        </w:rPr>
        <w:t> expressions of </w:t>
      </w:r>
      <w:r w:rsidRPr="000A3796">
        <w:rPr>
          <w:rFonts w:ascii="Calibri" w:eastAsia="Times New Roman" w:hAnsi="Calibri" w:cs="Calibri"/>
          <w:color w:val="000000"/>
          <w:u w:val="single"/>
        </w:rPr>
        <w:t>authentic self in</w:t>
      </w:r>
      <w:r w:rsidRPr="000A3796">
        <w:rPr>
          <w:rFonts w:ascii="Calibri" w:eastAsia="Times New Roman" w:hAnsi="Calibri" w:cs="Calibri"/>
          <w:color w:val="000000"/>
        </w:rPr>
        <w:t> an </w:t>
      </w:r>
      <w:r w:rsidRPr="000A3796">
        <w:rPr>
          <w:rFonts w:ascii="Calibri" w:eastAsia="Times New Roman" w:hAnsi="Calibri" w:cs="Calibri"/>
          <w:color w:val="000000"/>
          <w:u w:val="single"/>
        </w:rPr>
        <w:t>appeasement of the dominant order. Instead, this is</w:t>
      </w:r>
      <w:r w:rsidRPr="000A3796">
        <w:rPr>
          <w:rFonts w:ascii="Calibri" w:eastAsia="Times New Roman" w:hAnsi="Calibri" w:cs="Calibri"/>
          <w:color w:val="000000"/>
        </w:rPr>
        <w:t> a call </w:t>
      </w:r>
      <w:r w:rsidRPr="000A3796">
        <w:rPr>
          <w:rFonts w:ascii="Calibri" w:eastAsia="Times New Roman" w:hAnsi="Calibri" w:cs="Calibri"/>
          <w:color w:val="000000"/>
          <w:u w:val="single"/>
        </w:rPr>
        <w:t>to reassess</w:t>
      </w:r>
      <w:r w:rsidRPr="000A3796">
        <w:rPr>
          <w:rFonts w:ascii="Calibri" w:eastAsia="Times New Roman" w:hAnsi="Calibri" w:cs="Calibri"/>
          <w:color w:val="000000"/>
        </w:rPr>
        <w:t> the very understanding of </w:t>
      </w:r>
      <w:r w:rsidRPr="000A3796">
        <w:rPr>
          <w:rFonts w:ascii="Calibri" w:eastAsia="Times New Roman" w:hAnsi="Calibri" w:cs="Calibri"/>
          <w:color w:val="000000"/>
          <w:u w:val="single"/>
        </w:rPr>
        <w:t>political orientation</w:t>
      </w:r>
      <w:r w:rsidRPr="000A3796">
        <w:rPr>
          <w:rFonts w:ascii="Calibri" w:eastAsia="Times New Roman" w:hAnsi="Calibri" w:cs="Calibri"/>
          <w:color w:val="000000"/>
        </w:rPr>
        <w:t>. Black resistance should embody refusal at the core level; that should be internalized, and it is the very process of mystifying that core refusal in acts of fugitive transgressions against civil society that renders its violence inoperable. </w:t>
      </w:r>
      <w:r w:rsidRPr="000A3796">
        <w:rPr>
          <w:rFonts w:ascii="Calibri" w:eastAsia="Times New Roman" w:hAnsi="Calibri" w:cs="Calibri"/>
          <w:color w:val="000000"/>
          <w:u w:val="single"/>
          <w:shd w:val="clear" w:color="auto" w:fill="FFFF00"/>
        </w:rPr>
        <w:t>This is</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not a sacrifice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of</w:t>
      </w:r>
      <w:r w:rsidRPr="000A3796">
        <w:rPr>
          <w:rFonts w:ascii="Calibri" w:eastAsia="Times New Roman" w:hAnsi="Calibri" w:cs="Calibri"/>
          <w:color w:val="000000"/>
        </w:rPr>
        <w:t> </w:t>
      </w:r>
      <w:r w:rsidRPr="000A3796">
        <w:rPr>
          <w:rFonts w:ascii="Calibri" w:eastAsia="Times New Roman" w:hAnsi="Calibri" w:cs="Calibri"/>
          <w:color w:val="000000"/>
          <w:u w:val="single"/>
        </w:rPr>
        <w:t>the</w:t>
      </w:r>
      <w:r w:rsidRPr="000A3796">
        <w:rPr>
          <w:rFonts w:ascii="Calibri" w:eastAsia="Times New Roman" w:hAnsi="Calibri" w:cs="Calibri"/>
          <w:color w:val="000000"/>
        </w:rPr>
        <w:t> authentic </w:t>
      </w:r>
      <w:r w:rsidRPr="000A3796">
        <w:rPr>
          <w:rFonts w:ascii="Calibri" w:eastAsia="Times New Roman" w:hAnsi="Calibri" w:cs="Calibri"/>
          <w:color w:val="000000"/>
          <w:u w:val="single"/>
          <w:shd w:val="clear" w:color="auto" w:fill="FFFF00"/>
        </w:rPr>
        <w:t>self, but</w:t>
      </w:r>
      <w:r w:rsidRPr="000A3796">
        <w:rPr>
          <w:rFonts w:ascii="Calibri" w:eastAsia="Times New Roman" w:hAnsi="Calibri" w:cs="Calibri"/>
          <w:color w:val="000000"/>
        </w:rPr>
        <w:t> </w:t>
      </w:r>
      <w:r w:rsidRPr="000A3796">
        <w:rPr>
          <w:rFonts w:ascii="Calibri" w:eastAsia="Times New Roman" w:hAnsi="Calibri" w:cs="Calibri"/>
          <w:color w:val="000000"/>
          <w:u w:val="single"/>
        </w:rPr>
        <w:t>the</w:t>
      </w:r>
      <w:r w:rsidRPr="000A3796">
        <w:rPr>
          <w:rFonts w:ascii="Calibri" w:eastAsia="Times New Roman" w:hAnsi="Calibri" w:cs="Calibri"/>
          <w:color w:val="000000"/>
        </w:rPr>
        <w:t> mystification and </w:t>
      </w:r>
      <w:r w:rsidRPr="000A3796">
        <w:rPr>
          <w:rFonts w:ascii="Calibri" w:eastAsia="Times New Roman" w:hAnsi="Calibri" w:cs="Calibri"/>
          <w:color w:val="000000"/>
          <w:u w:val="single"/>
        </w:rPr>
        <w:t>protection of</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authentic Blackness</w:t>
      </w:r>
      <w:r w:rsidRPr="000A3796">
        <w:rPr>
          <w:rFonts w:ascii="Calibri" w:eastAsia="Times New Roman" w:hAnsi="Calibri" w:cs="Calibri"/>
          <w:color w:val="000000"/>
        </w:rPr>
        <w:t> in an act of rebellion </w:t>
      </w:r>
      <w:r w:rsidRPr="000A3796">
        <w:rPr>
          <w:rFonts w:ascii="Calibri" w:eastAsia="Times New Roman" w:hAnsi="Calibri" w:cs="Calibri"/>
          <w:color w:val="000000"/>
          <w:u w:val="single"/>
        </w:rPr>
        <w:t>against societal production of anti-Black violence.</w:t>
      </w:r>
      <w:r w:rsidRPr="000A3796">
        <w:rPr>
          <w:rFonts w:ascii="Calibri" w:eastAsia="Times New Roman" w:hAnsi="Calibri" w:cs="Calibri"/>
          <w:color w:val="000000"/>
        </w:rPr>
        <w:t> </w:t>
      </w:r>
      <w:r w:rsidRPr="000A3796">
        <w:rPr>
          <w:rFonts w:ascii="Calibri" w:eastAsia="Times New Roman" w:hAnsi="Calibri" w:cs="Calibri"/>
          <w:color w:val="000000"/>
          <w:u w:val="single"/>
          <w:shd w:val="clear" w:color="auto" w:fill="FFFF00"/>
        </w:rPr>
        <w:t>This is an effective means of</w:t>
      </w:r>
      <w:r w:rsidRPr="000A3796">
        <w:rPr>
          <w:rFonts w:ascii="Calibri" w:eastAsia="Times New Roman" w:hAnsi="Calibri" w:cs="Calibri"/>
          <w:color w:val="000000"/>
        </w:rPr>
        <w:t> </w:t>
      </w:r>
      <w:r w:rsidRPr="000A3796">
        <w:rPr>
          <w:rFonts w:ascii="Calibri" w:eastAsia="Times New Roman" w:hAnsi="Calibri" w:cs="Calibri"/>
          <w:color w:val="000000"/>
          <w:u w:val="single"/>
        </w:rPr>
        <w:t>navigating</w:t>
      </w:r>
      <w:r w:rsidRPr="000A3796">
        <w:rPr>
          <w:rFonts w:ascii="Calibri" w:eastAsia="Times New Roman" w:hAnsi="Calibri" w:cs="Calibri"/>
          <w:color w:val="000000"/>
        </w:rPr>
        <w:t> Black </w:t>
      </w:r>
      <w:r w:rsidRPr="000A3796">
        <w:rPr>
          <w:rFonts w:ascii="Calibri" w:eastAsia="Times New Roman" w:hAnsi="Calibri" w:cs="Calibri"/>
          <w:color w:val="000000"/>
          <w:u w:val="single"/>
          <w:shd w:val="clear" w:color="auto" w:fill="FFFF00"/>
        </w:rPr>
        <w:t>ontological questions</w:t>
      </w:r>
      <w:r w:rsidRPr="000A3796">
        <w:rPr>
          <w:rFonts w:ascii="Calibri" w:eastAsia="Times New Roman" w:hAnsi="Calibri" w:cs="Calibri"/>
          <w:color w:val="000000"/>
        </w:rPr>
        <w:t>.</w:t>
      </w:r>
    </w:p>
    <w:p w14:paraId="019D5B59" w14:textId="77777777" w:rsidR="005638C2" w:rsidRDefault="005638C2" w:rsidP="005638C2">
      <w:pPr>
        <w:pStyle w:val="Heading4"/>
      </w:pPr>
      <w:r w:rsidRPr="00A01C46">
        <w:t xml:space="preserve">Their theory is bad faith and applying it as a reason to refuse </w:t>
      </w:r>
      <w:r w:rsidRPr="00A01C46">
        <w:rPr>
          <w:u w:val="single"/>
        </w:rPr>
        <w:t>policy advocacy</w:t>
      </w:r>
      <w:r w:rsidRPr="00A01C46">
        <w:t xml:space="preserve"> </w:t>
      </w:r>
      <w:r w:rsidRPr="00A01C46">
        <w:rPr>
          <w:u w:val="single"/>
        </w:rPr>
        <w:t>reifies</w:t>
      </w:r>
      <w:r w:rsidRPr="00A01C46">
        <w:t xml:space="preserve"> settler logics</w:t>
      </w:r>
      <w:r>
        <w:t xml:space="preserve">. </w:t>
      </w:r>
      <w:r w:rsidRPr="0081617D">
        <w:rPr>
          <w:rFonts w:cs="Times New Roman"/>
        </w:rPr>
        <w:t>Policy focus key to combat anti-blackness</w:t>
      </w:r>
    </w:p>
    <w:p w14:paraId="0CC6276C" w14:textId="77777777" w:rsidR="005638C2" w:rsidRDefault="005638C2" w:rsidP="005638C2">
      <w:pPr>
        <w:rPr>
          <w:rFonts w:asciiTheme="minorHAnsi" w:hAnsiTheme="minorHAnsi" w:cstheme="minorHAnsi"/>
        </w:rPr>
      </w:pPr>
      <w:r w:rsidRPr="00027A55">
        <w:rPr>
          <w:rFonts w:asciiTheme="minorHAnsi" w:hAnsiTheme="minorHAnsi" w:cstheme="minorHAnsi"/>
        </w:rPr>
        <w:t xml:space="preserve">Jamelle </w:t>
      </w:r>
      <w:r w:rsidRPr="00027A55">
        <w:rPr>
          <w:rFonts w:asciiTheme="minorHAnsi" w:hAnsiTheme="minorHAnsi" w:cstheme="minorHAnsi"/>
          <w:b/>
          <w:bCs/>
          <w:sz w:val="26"/>
        </w:rPr>
        <w:t>Bouie 13</w:t>
      </w:r>
      <w:r w:rsidRPr="00027A55">
        <w:rPr>
          <w:rFonts w:asciiTheme="minorHAnsi" w:hAnsiTheme="minorHAnsi" w:cstheme="minorHAnsi"/>
        </w:rPr>
        <w:t xml:space="preserve">, staff writer at The American Prospect, Making and Dismantling Racism, </w:t>
      </w:r>
      <w:hyperlink r:id="rId16" w:history="1">
        <w:r w:rsidRPr="00085AC4">
          <w:rPr>
            <w:rStyle w:val="Hyperlink"/>
            <w:rFonts w:asciiTheme="minorHAnsi" w:hAnsiTheme="minorHAnsi" w:cstheme="minorHAnsi"/>
          </w:rPr>
          <w:t>https://prospect.org/civil-rights/making-and-dismantling-racism/</w:t>
        </w:r>
      </w:hyperlink>
    </w:p>
    <w:p w14:paraId="28E315A8" w14:textId="77777777" w:rsidR="005638C2" w:rsidRDefault="005638C2" w:rsidP="005638C2">
      <w:pPr>
        <w:rPr>
          <w:rFonts w:asciiTheme="minorHAnsi" w:hAnsiTheme="minorHAnsi" w:cstheme="minorHAnsi"/>
          <w:sz w:val="16"/>
        </w:rPr>
      </w:pPr>
      <w:r w:rsidRPr="00027A55">
        <w:rPr>
          <w:rFonts w:asciiTheme="minorHAnsi" w:hAnsiTheme="minorHAnsi" w:cstheme="minorHAnsi"/>
          <w:sz w:val="16"/>
        </w:rPr>
        <w:t xml:space="preserve">Over at The Atlantic, Ta-Nehisi </w:t>
      </w:r>
      <w:r w:rsidRPr="00027A55">
        <w:rPr>
          <w:rFonts w:asciiTheme="minorHAnsi" w:hAnsiTheme="minorHAnsi" w:cstheme="minorHAnsi"/>
          <w:u w:val="single"/>
        </w:rPr>
        <w:t>Coates has been exploring the intersection of race and public policy, with a focus on white supremacy as a driving force in political decisions</w:t>
      </w:r>
      <w:r w:rsidRPr="00027A55">
        <w:rPr>
          <w:rFonts w:asciiTheme="minorHAnsi" w:hAnsiTheme="minorHAnsi" w:cstheme="minorHAnsi"/>
          <w:sz w:val="16"/>
        </w:rPr>
        <w:t xml:space="preserve"> at all levels of government. </w:t>
      </w:r>
      <w:r w:rsidRPr="00027A55">
        <w:rPr>
          <w:rFonts w:asciiTheme="minorHAnsi" w:hAnsiTheme="minorHAnsi" w:cstheme="minorHAnsi"/>
          <w:u w:val="single"/>
        </w:rPr>
        <w:t xml:space="preserve">This has led him to two conclusions: First, that </w:t>
      </w:r>
      <w:r w:rsidRPr="00F351B9">
        <w:rPr>
          <w:rFonts w:asciiTheme="minorHAnsi" w:hAnsiTheme="minorHAnsi" w:cstheme="minorHAnsi"/>
          <w:highlight w:val="cyan"/>
          <w:u w:val="single"/>
        </w:rPr>
        <w:t>anti-black racism</w:t>
      </w:r>
      <w:r w:rsidRPr="00027A55">
        <w:rPr>
          <w:rFonts w:asciiTheme="minorHAnsi" w:hAnsiTheme="minorHAnsi" w:cstheme="minorHAnsi"/>
          <w:u w:val="single"/>
        </w:rPr>
        <w:t xml:space="preserve"> as we understand it </w:t>
      </w:r>
      <w:r w:rsidRPr="00F351B9">
        <w:rPr>
          <w:rFonts w:asciiTheme="minorHAnsi" w:hAnsiTheme="minorHAnsi" w:cstheme="minorHAnsi"/>
          <w:highlight w:val="cyan"/>
          <w:u w:val="single"/>
        </w:rPr>
        <w:t xml:space="preserve">is a </w:t>
      </w:r>
      <w:r w:rsidRPr="00F351B9">
        <w:rPr>
          <w:rFonts w:asciiTheme="minorHAnsi" w:hAnsiTheme="minorHAnsi" w:cstheme="minorHAnsi"/>
          <w:b/>
          <w:highlight w:val="cyan"/>
          <w:u w:val="single"/>
        </w:rPr>
        <w:t>creation of explicit policy choices</w:t>
      </w:r>
      <w:r w:rsidRPr="00027A55">
        <w:rPr>
          <w:rFonts w:asciiTheme="minorHAnsi" w:hAnsiTheme="minorHAnsi" w:cstheme="minorHAnsi"/>
          <w:b/>
        </w:rPr>
        <w:t>—</w:t>
      </w:r>
      <w:r w:rsidRPr="00027A55">
        <w:rPr>
          <w:rFonts w:asciiTheme="minorHAnsi" w:hAnsiTheme="minorHAnsi" w:cstheme="minorHAnsi"/>
          <w:b/>
          <w:bCs/>
          <w:u w:val="single"/>
        </w:rPr>
        <w:t>the decision to exclude, marginalize, and stigmatize Africans</w:t>
      </w:r>
      <w:r w:rsidRPr="00027A55">
        <w:rPr>
          <w:rFonts w:asciiTheme="minorHAnsi" w:hAnsiTheme="minorHAnsi" w:cstheme="minorHAnsi"/>
          <w:sz w:val="16"/>
        </w:rPr>
        <w:t xml:space="preserve"> and their descendants has as much to do with racial prejudice as does any intrinsic tribalism. And </w:t>
      </w:r>
      <w:r w:rsidRPr="00027A55">
        <w:rPr>
          <w:rFonts w:asciiTheme="minorHAnsi" w:hAnsiTheme="minorHAnsi" w:cstheme="minorHAnsi"/>
          <w:u w:val="single"/>
        </w:rPr>
        <w:t xml:space="preserve">second, that </w:t>
      </w:r>
      <w:r w:rsidRPr="00F351B9">
        <w:rPr>
          <w:rFonts w:asciiTheme="minorHAnsi" w:hAnsiTheme="minorHAnsi" w:cstheme="minorHAnsi"/>
          <w:highlight w:val="cyan"/>
          <w:u w:val="single"/>
        </w:rPr>
        <w:t xml:space="preserve">it's possible to </w:t>
      </w:r>
      <w:r w:rsidRPr="00F351B9">
        <w:rPr>
          <w:rFonts w:asciiTheme="minorHAnsi" w:hAnsiTheme="minorHAnsi" w:cstheme="minorHAnsi"/>
          <w:b/>
          <w:highlight w:val="cyan"/>
          <w:u w:val="single"/>
        </w:rPr>
        <w:t>dismantle</w:t>
      </w:r>
      <w:r w:rsidRPr="00027A55">
        <w:rPr>
          <w:rFonts w:asciiTheme="minorHAnsi" w:hAnsiTheme="minorHAnsi" w:cstheme="minorHAnsi"/>
          <w:b/>
          <w:u w:val="single"/>
        </w:rPr>
        <w:t xml:space="preserve"> </w:t>
      </w:r>
      <w:r w:rsidRPr="00F351B9">
        <w:rPr>
          <w:rFonts w:asciiTheme="minorHAnsi" w:hAnsiTheme="minorHAnsi" w:cstheme="minorHAnsi"/>
          <w:b/>
          <w:highlight w:val="cyan"/>
          <w:u w:val="single"/>
        </w:rPr>
        <w:t>this prejudice using public policy</w:t>
      </w:r>
      <w:r w:rsidRPr="00027A55">
        <w:rPr>
          <w:rFonts w:asciiTheme="minorHAnsi" w:hAnsiTheme="minorHAnsi" w:cstheme="minorHAnsi"/>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F351B9">
        <w:rPr>
          <w:rFonts w:asciiTheme="minorHAnsi" w:hAnsiTheme="minorHAnsi" w:cstheme="minorHAnsi"/>
          <w:b/>
          <w:highlight w:val="cyan"/>
          <w:u w:val="single"/>
          <w:bdr w:val="single" w:sz="4" w:space="0" w:color="auto"/>
        </w:rPr>
        <w:t xml:space="preserve">there's nothing natural about the black/white divide that </w:t>
      </w:r>
      <w:r w:rsidRPr="00027A55">
        <w:rPr>
          <w:rFonts w:asciiTheme="minorHAnsi" w:hAnsiTheme="minorHAnsi" w:cstheme="minorHAnsi"/>
          <w:b/>
          <w:u w:val="single"/>
          <w:bdr w:val="single" w:sz="4" w:space="0" w:color="auto"/>
        </w:rPr>
        <w:t xml:space="preserve">has </w:t>
      </w:r>
      <w:r w:rsidRPr="00F351B9">
        <w:rPr>
          <w:rFonts w:asciiTheme="minorHAnsi" w:hAnsiTheme="minorHAnsi" w:cstheme="minorHAnsi"/>
          <w:b/>
          <w:highlight w:val="cyan"/>
          <w:u w:val="single"/>
          <w:bdr w:val="single" w:sz="4" w:space="0" w:color="auto"/>
        </w:rPr>
        <w:t>defined American history</w:t>
      </w:r>
      <w:r w:rsidRPr="00027A55">
        <w:rPr>
          <w:rFonts w:asciiTheme="minorHAnsi" w:hAnsiTheme="minorHAnsi" w:cstheme="minorHAnsi"/>
          <w:sz w:val="16"/>
        </w:rPr>
        <w:t xml:space="preserve">. </w:t>
      </w:r>
      <w:r w:rsidRPr="00F351B9">
        <w:rPr>
          <w:rFonts w:asciiTheme="minorHAnsi" w:hAnsiTheme="minorHAnsi" w:cstheme="minorHAnsi"/>
          <w:highlight w:val="cyan"/>
          <w:u w:val="single"/>
        </w:rPr>
        <w:t>White Europeans had contact with black Africans</w:t>
      </w:r>
      <w:r w:rsidRPr="00027A55">
        <w:rPr>
          <w:rFonts w:asciiTheme="minorHAnsi" w:hAnsiTheme="minorHAnsi" w:cstheme="minorHAnsi"/>
          <w:u w:val="single"/>
        </w:rPr>
        <w:t xml:space="preserve"> well </w:t>
      </w:r>
      <w:r w:rsidRPr="00F351B9">
        <w:rPr>
          <w:rFonts w:asciiTheme="minorHAnsi" w:hAnsiTheme="minorHAnsi" w:cstheme="minorHAnsi"/>
          <w:highlight w:val="cyan"/>
          <w:u w:val="single"/>
        </w:rPr>
        <w:t>before the</w:t>
      </w:r>
      <w:r w:rsidRPr="00027A55">
        <w:rPr>
          <w:rFonts w:asciiTheme="minorHAnsi" w:hAnsiTheme="minorHAnsi" w:cstheme="minorHAnsi"/>
          <w:u w:val="single"/>
        </w:rPr>
        <w:t xml:space="preserve"> trans-Atlantic </w:t>
      </w:r>
      <w:r w:rsidRPr="00F351B9">
        <w:rPr>
          <w:rFonts w:asciiTheme="minorHAnsi" w:hAnsiTheme="minorHAnsi" w:cstheme="minorHAnsi"/>
          <w:highlight w:val="cyan"/>
          <w:u w:val="single"/>
        </w:rPr>
        <w:t xml:space="preserve">slave trade </w:t>
      </w:r>
      <w:r w:rsidRPr="00F351B9">
        <w:rPr>
          <w:rFonts w:asciiTheme="minorHAnsi" w:hAnsiTheme="minorHAnsi" w:cstheme="minorHAnsi"/>
          <w:b/>
          <w:highlight w:val="cyan"/>
          <w:u w:val="single"/>
          <w:bdr w:val="single" w:sz="4" w:space="0" w:color="auto"/>
        </w:rPr>
        <w:t>without</w:t>
      </w:r>
      <w:r w:rsidRPr="00027A55">
        <w:rPr>
          <w:rFonts w:asciiTheme="minorHAnsi" w:hAnsiTheme="minorHAnsi" w:cstheme="minorHAnsi"/>
          <w:b/>
          <w:u w:val="single"/>
          <w:bdr w:val="single" w:sz="4" w:space="0" w:color="auto"/>
        </w:rPr>
        <w:t xml:space="preserve"> the emergence of an </w:t>
      </w:r>
      <w:r w:rsidRPr="00F351B9">
        <w:rPr>
          <w:rFonts w:asciiTheme="minorHAnsi" w:hAnsiTheme="minorHAnsi" w:cstheme="minorHAnsi"/>
          <w:b/>
          <w:highlight w:val="cyan"/>
          <w:u w:val="single"/>
          <w:bdr w:val="single" w:sz="4" w:space="0" w:color="auto"/>
        </w:rPr>
        <w:t>anti-black racism</w:t>
      </w:r>
      <w:r w:rsidRPr="00027A55">
        <w:rPr>
          <w:rFonts w:asciiTheme="minorHAnsi" w:hAnsiTheme="minorHAnsi" w:cstheme="minorHAnsi"/>
          <w:sz w:val="16"/>
        </w:rPr>
        <w:t xml:space="preserve">. </w:t>
      </w:r>
      <w:r w:rsidRPr="00F351B9">
        <w:rPr>
          <w:rFonts w:asciiTheme="minorHAnsi" w:hAnsiTheme="minorHAnsi" w:cstheme="minorHAnsi"/>
          <w:highlight w:val="cyan"/>
          <w:u w:val="single"/>
        </w:rPr>
        <w:t>It took particular choices</w:t>
      </w:r>
      <w:r w:rsidRPr="00027A55">
        <w:rPr>
          <w:rFonts w:asciiTheme="minorHAnsi" w:hAnsiTheme="minorHAnsi" w:cstheme="minorHAnsi"/>
          <w:u w:val="single"/>
        </w:rPr>
        <w:t xml:space="preserve"> made by particular people</w:t>
      </w:r>
      <w:r w:rsidRPr="00027A55">
        <w:rPr>
          <w:rFonts w:asciiTheme="minorHAnsi" w:hAnsiTheme="minorHAnsi" w:cstheme="minorHAnsi"/>
          <w:sz w:val="16"/>
        </w:rPr>
        <w:t>—in this case, plantation owners in colonial Virginia—</w:t>
      </w:r>
      <w:r w:rsidRPr="00F351B9">
        <w:rPr>
          <w:rFonts w:asciiTheme="minorHAnsi" w:hAnsiTheme="minorHAnsi" w:cstheme="minorHAnsi"/>
          <w:b/>
          <w:bCs/>
          <w:highlight w:val="cyan"/>
          <w:u w:val="single"/>
        </w:rPr>
        <w:t>to</w:t>
      </w:r>
      <w:r w:rsidRPr="00F351B9">
        <w:rPr>
          <w:rFonts w:asciiTheme="minorHAnsi" w:hAnsiTheme="minorHAnsi" w:cstheme="minorHAnsi"/>
          <w:sz w:val="16"/>
          <w:highlight w:val="cyan"/>
        </w:rPr>
        <w:t xml:space="preserve"> </w:t>
      </w:r>
      <w:r w:rsidRPr="00F351B9">
        <w:rPr>
          <w:rFonts w:asciiTheme="minorHAnsi" w:hAnsiTheme="minorHAnsi" w:cstheme="minorHAnsi"/>
          <w:highlight w:val="cyan"/>
          <w:u w:val="single"/>
        </w:rPr>
        <w:t>make black</w:t>
      </w:r>
      <w:r w:rsidRPr="00027A55">
        <w:rPr>
          <w:rFonts w:asciiTheme="minorHAnsi" w:hAnsiTheme="minorHAnsi" w:cstheme="minorHAnsi"/>
          <w:u w:val="single"/>
        </w:rPr>
        <w:t xml:space="preserve"> skin </w:t>
      </w:r>
      <w:r w:rsidRPr="00F351B9">
        <w:rPr>
          <w:rFonts w:asciiTheme="minorHAnsi" w:hAnsiTheme="minorHAnsi" w:cstheme="minorHAnsi"/>
          <w:highlight w:val="cyan"/>
          <w:u w:val="single"/>
        </w:rPr>
        <w:t>a stigma</w:t>
      </w:r>
      <w:r w:rsidRPr="00027A55">
        <w:rPr>
          <w:rFonts w:asciiTheme="minorHAnsi" w:hAnsiTheme="minorHAnsi" w:cstheme="minorHAnsi"/>
          <w:u w:val="single"/>
        </w:rPr>
        <w:t xml:space="preserve">, </w:t>
      </w:r>
      <w:r w:rsidRPr="00027A55">
        <w:rPr>
          <w:rFonts w:asciiTheme="minorHAnsi" w:hAnsiTheme="minorHAnsi" w:cstheme="minorHAnsi"/>
          <w:sz w:val="16"/>
        </w:rPr>
        <w:t xml:space="preserve">to make the "one drop rule" a defining feature of American life for more than a hundred years. </w:t>
      </w:r>
      <w:r w:rsidRPr="00027A55">
        <w:rPr>
          <w:rFonts w:asciiTheme="minorHAnsi" w:hAnsiTheme="minorHAnsi" w:cstheme="minorHAnsi"/>
          <w:u w:val="single"/>
        </w:rPr>
        <w:t xml:space="preserve">By </w:t>
      </w:r>
      <w:r w:rsidRPr="00F351B9">
        <w:rPr>
          <w:rFonts w:asciiTheme="minorHAnsi" w:hAnsiTheme="minorHAnsi" w:cstheme="minorHAnsi"/>
          <w:highlight w:val="cyan"/>
          <w:u w:val="single"/>
        </w:rPr>
        <w:t xml:space="preserve">enslaving African indentured servants and allowing their white counterparts a chance for upward mobility, colonial landowners began the process that would </w:t>
      </w:r>
      <w:r w:rsidRPr="00F351B9">
        <w:rPr>
          <w:rFonts w:asciiTheme="minorHAnsi" w:hAnsiTheme="minorHAnsi" w:cstheme="minorHAnsi"/>
          <w:b/>
          <w:highlight w:val="cyan"/>
          <w:u w:val="single"/>
        </w:rPr>
        <w:t>make white supremacy the ideology of America</w:t>
      </w:r>
      <w:r w:rsidRPr="00027A55">
        <w:rPr>
          <w:rFonts w:asciiTheme="minorHAnsi" w:hAnsiTheme="minorHAnsi" w:cstheme="minorHAnsi"/>
          <w:u w:val="single"/>
        </w:rPr>
        <w:t>. The position of slavery generated a stigma that then justified continued enslavement</w:t>
      </w:r>
      <w:r w:rsidRPr="00027A55">
        <w:rPr>
          <w:rFonts w:asciiTheme="minorHAnsi" w:hAnsiTheme="minorHAnsi" w:cstheme="minorHAnsi"/>
          <w:sz w:val="16"/>
        </w:rPr>
        <w:t xml:space="preserve">—blacks are lowly, therefore we must keep them as slaves. </w:t>
      </w:r>
      <w:r w:rsidRPr="00F351B9">
        <w:rPr>
          <w:rFonts w:asciiTheme="minorHAnsi" w:hAnsiTheme="minorHAnsi" w:cstheme="minorHAnsi"/>
          <w:highlight w:val="cyan"/>
          <w:u w:val="single"/>
        </w:rPr>
        <w:t>Slavery</w:t>
      </w:r>
      <w:r w:rsidRPr="00027A55">
        <w:rPr>
          <w:rFonts w:asciiTheme="minorHAnsi" w:hAnsiTheme="minorHAnsi" w:cstheme="minorHAnsi"/>
          <w:u w:val="single"/>
        </w:rPr>
        <w:t xml:space="preserve"> </w:t>
      </w:r>
      <w:r w:rsidRPr="00027A55">
        <w:rPr>
          <w:rFonts w:asciiTheme="minorHAnsi" w:hAnsiTheme="minorHAnsi" w:cstheme="minorHAnsi"/>
          <w:sz w:val="16"/>
        </w:rPr>
        <w:t xml:space="preserve">(and later, Jim Crow) </w:t>
      </w:r>
      <w:r w:rsidRPr="00F351B9">
        <w:rPr>
          <w:rFonts w:asciiTheme="minorHAnsi" w:hAnsiTheme="minorHAnsi" w:cstheme="minorHAnsi"/>
          <w:b/>
          <w:highlight w:val="cyan"/>
          <w:u w:val="single"/>
        </w:rPr>
        <w:t>wasn't built to reflect racism as much as it was built in tandem with it</w:t>
      </w:r>
      <w:r w:rsidRPr="00027A55">
        <w:rPr>
          <w:rFonts w:asciiTheme="minorHAnsi" w:hAnsiTheme="minorHAnsi" w:cstheme="minorHAnsi"/>
          <w:sz w:val="16"/>
        </w:rPr>
        <w:t xml:space="preserve">. And </w:t>
      </w:r>
      <w:r w:rsidRPr="00027A55">
        <w:rPr>
          <w:rFonts w:asciiTheme="minorHAnsi" w:hAnsiTheme="minorHAnsi" w:cstheme="minorHAnsi"/>
          <w:u w:val="single"/>
        </w:rPr>
        <w:t>later policy,</w:t>
      </w:r>
      <w:r w:rsidRPr="00027A55">
        <w:rPr>
          <w:rFonts w:asciiTheme="minorHAnsi" w:hAnsiTheme="minorHAnsi" w:cstheme="minorHAnsi"/>
          <w:sz w:val="16"/>
        </w:rPr>
        <w:t xml:space="preserve"> in the late 19th and 20th centuries, </w:t>
      </w:r>
      <w:r w:rsidRPr="00027A55">
        <w:rPr>
          <w:rFonts w:asciiTheme="minorHAnsi" w:hAnsiTheme="minorHAnsi" w:cstheme="minorHAnsi"/>
          <w:u w:val="single"/>
        </w:rPr>
        <w:t>further entrenched white supremacist attitudes</w:t>
      </w:r>
      <w:r w:rsidRPr="00027A55">
        <w:rPr>
          <w:rFonts w:asciiTheme="minorHAnsi" w:hAnsiTheme="minorHAnsi" w:cstheme="minorHAnsi"/>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F351B9">
        <w:rPr>
          <w:rFonts w:asciiTheme="minorHAnsi" w:hAnsiTheme="minorHAnsi" w:cstheme="minorHAnsi"/>
          <w:highlight w:val="cyan"/>
          <w:u w:val="single"/>
        </w:rPr>
        <w:t>If the prohibition against gay marriage helped create an anti-gay stigma, then lifting it—as we've seen over the last decade—has helped destroy it. There's no reason racism can't work the same way</w:t>
      </w:r>
      <w:r w:rsidRPr="00F351B9">
        <w:rPr>
          <w:rFonts w:asciiTheme="minorHAnsi" w:hAnsiTheme="minorHAnsi" w:cstheme="minorHAnsi"/>
          <w:sz w:val="16"/>
          <w:highlight w:val="cyan"/>
        </w:rPr>
        <w:t>.</w:t>
      </w:r>
      <w:r w:rsidRPr="00027A55">
        <w:rPr>
          <w:rFonts w:asciiTheme="minorHAnsi" w:hAnsiTheme="minorHAnsi" w:cstheme="minorHAnsi"/>
          <w:sz w:val="16"/>
        </w:rPr>
        <w:t xml:space="preserve"> </w:t>
      </w:r>
    </w:p>
    <w:p w14:paraId="04E4C356" w14:textId="77777777" w:rsidR="005638C2" w:rsidRPr="005F44DC" w:rsidRDefault="005638C2" w:rsidP="005638C2">
      <w:pPr>
        <w:pStyle w:val="Heading4"/>
        <w:rPr>
          <w:rFonts w:eastAsia="Times New Roman"/>
        </w:rPr>
      </w:pPr>
      <w:r w:rsidRPr="005F44DC">
        <w:rPr>
          <w:rFonts w:eastAsia="Times New Roman"/>
        </w:rPr>
        <w:t xml:space="preserve">Ceding labor law in favor of fugitivity and general strikes results in </w:t>
      </w:r>
      <w:r w:rsidRPr="005F44DC">
        <w:rPr>
          <w:rFonts w:eastAsia="Times New Roman"/>
          <w:u w:val="single"/>
        </w:rPr>
        <w:t>right-wing</w:t>
      </w:r>
      <w:r w:rsidRPr="005F44DC">
        <w:rPr>
          <w:rFonts w:eastAsia="Times New Roman"/>
        </w:rPr>
        <w:t xml:space="preserve"> populist </w:t>
      </w:r>
      <w:r w:rsidRPr="005F44DC">
        <w:rPr>
          <w:rFonts w:eastAsia="Times New Roman"/>
          <w:u w:val="single"/>
        </w:rPr>
        <w:t>takeover</w:t>
      </w:r>
      <w:r w:rsidRPr="005F44DC">
        <w:rPr>
          <w:rFonts w:eastAsia="Times New Roman"/>
        </w:rPr>
        <w:t xml:space="preserve"> of institutions, which </w:t>
      </w:r>
      <w:r w:rsidRPr="005F44DC">
        <w:rPr>
          <w:rFonts w:eastAsia="Times New Roman"/>
          <w:u w:val="single"/>
        </w:rPr>
        <w:t xml:space="preserve">turns </w:t>
      </w:r>
      <w:r>
        <w:rPr>
          <w:rFonts w:eastAsia="Times New Roman"/>
          <w:u w:val="single"/>
        </w:rPr>
        <w:t>kritk</w:t>
      </w:r>
      <w:r w:rsidRPr="005F44DC">
        <w:rPr>
          <w:rFonts w:eastAsia="Times New Roman"/>
        </w:rPr>
        <w:t xml:space="preserve"> and </w:t>
      </w:r>
      <w:r w:rsidRPr="005F44DC">
        <w:rPr>
          <w:rFonts w:eastAsia="Times New Roman"/>
          <w:u w:val="single"/>
        </w:rPr>
        <w:t>legitimatizes neoliberalism</w:t>
      </w:r>
      <w:r w:rsidRPr="005F44DC">
        <w:rPr>
          <w:rFonts w:eastAsia="Times New Roman"/>
        </w:rPr>
        <w:t xml:space="preserve">. </w:t>
      </w:r>
    </w:p>
    <w:p w14:paraId="572663DD" w14:textId="77777777" w:rsidR="005638C2" w:rsidRPr="005F44DC" w:rsidRDefault="005638C2" w:rsidP="005638C2">
      <w:pPr>
        <w:rPr>
          <w:rFonts w:eastAsia="Calibri"/>
          <w14:ligatures w14:val="standardContextual"/>
        </w:rPr>
      </w:pPr>
      <w:r w:rsidRPr="005F44DC">
        <w:rPr>
          <w:rFonts w:eastAsia="Calibri"/>
          <w:b/>
          <w:bCs/>
          <w:sz w:val="26"/>
          <w14:ligatures w14:val="standardContextual"/>
        </w:rPr>
        <w:t>Dukes &amp; Streeck 23</w:t>
      </w:r>
      <w:r w:rsidRPr="005F44DC">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17" w:history="1">
        <w:r w:rsidRPr="005F44DC">
          <w:rPr>
            <w:rFonts w:eastAsia="Calibri"/>
            <w:color w:val="0563C1"/>
            <w:u w:val="single"/>
            <w14:ligatures w14:val="standardContextual"/>
          </w:rPr>
          <w:t>https://doi.org/10.1111/jols.12423</w:t>
        </w:r>
      </w:hyperlink>
      <w:r w:rsidRPr="005F44DC">
        <w:rPr>
          <w:rFonts w:eastAsia="Calibri"/>
          <w14:ligatures w14:val="standardContextual"/>
        </w:rPr>
        <w:t>, Ulven)</w:t>
      </w:r>
    </w:p>
    <w:p w14:paraId="76D1FE85" w14:textId="77777777" w:rsidR="005638C2" w:rsidRPr="005F44DC" w:rsidRDefault="005638C2" w:rsidP="005638C2">
      <w:pPr>
        <w:rPr>
          <w:rFonts w:eastAsia="Calibri"/>
          <w:sz w:val="16"/>
          <w14:ligatures w14:val="standardContextual"/>
        </w:rPr>
      </w:pPr>
      <w:r w:rsidRPr="005F44DC">
        <w:rPr>
          <w:rFonts w:eastAsia="Calibri"/>
          <w:sz w:val="16"/>
          <w14:ligatures w14:val="standardContextual"/>
        </w:rPr>
        <w:t>1 INTRODUCTION</w:t>
      </w:r>
    </w:p>
    <w:p w14:paraId="711E25C1" w14:textId="77777777" w:rsidR="005638C2" w:rsidRPr="005F44DC" w:rsidRDefault="005638C2" w:rsidP="005638C2">
      <w:pPr>
        <w:rPr>
          <w:rFonts w:eastAsia="Calibri"/>
          <w:sz w:val="16"/>
          <w14:ligatures w14:val="standardContextual"/>
        </w:rPr>
      </w:pPr>
      <w:r w:rsidRPr="005F44DC">
        <w:rPr>
          <w:rFonts w:eastAsia="Calibri"/>
          <w:u w:val="single"/>
          <w14:ligatures w14:val="standardContextual"/>
        </w:rPr>
        <w:t>Everything that has a beginning also has an end</w:t>
      </w:r>
      <w:r w:rsidRPr="005F44DC">
        <w:rPr>
          <w:rFonts w:eastAsia="Calibri"/>
          <w:sz w:val="16"/>
          <w14:ligatures w14:val="standardContextual"/>
        </w:rPr>
        <w:t xml:space="preserve">. </w:t>
      </w:r>
      <w:r w:rsidRPr="005F44DC">
        <w:rPr>
          <w:rFonts w:eastAsia="Calibri"/>
          <w:u w:val="single"/>
          <w14:ligatures w14:val="standardContextual"/>
        </w:rPr>
        <w:t>In</w:t>
      </w:r>
      <w:r w:rsidRPr="005F44DC">
        <w:rPr>
          <w:rFonts w:eastAsia="Calibri"/>
          <w:sz w:val="16"/>
          <w14:ligatures w14:val="standardContextual"/>
        </w:rPr>
        <w:t xml:space="preserve"> the field of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and work relations, as elsewhere,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first </w:t>
      </w:r>
      <w:r w:rsidRPr="005F44DC">
        <w:rPr>
          <w:rFonts w:eastAsia="Calibri"/>
          <w:b/>
          <w:iCs/>
          <w:highlight w:val="green"/>
          <w:u w:val="single"/>
          <w:bdr w:val="single" w:sz="8" w:space="0" w:color="auto"/>
          <w14:ligatures w14:val="standardContextual"/>
        </w:rPr>
        <w:t>signs</w:t>
      </w:r>
      <w:r w:rsidRPr="005F44DC">
        <w:rPr>
          <w:rFonts w:eastAsia="Calibri"/>
          <w:sz w:val="16"/>
          <w14:ligatures w14:val="standardContextual"/>
        </w:rPr>
        <w:t xml:space="preserve"> </w:t>
      </w:r>
      <w:r w:rsidRPr="005F44DC">
        <w:rPr>
          <w:rFonts w:eastAsia="Calibri"/>
          <w:u w:val="single"/>
          <w14:ligatures w14:val="standardContextual"/>
        </w:rPr>
        <w:t>have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appeared</w:t>
      </w:r>
      <w:r w:rsidRPr="005F44DC">
        <w:rPr>
          <w:rFonts w:eastAsia="Calibri"/>
          <w:sz w:val="16"/>
          <w14:ligatures w14:val="standardContextual"/>
        </w:rPr>
        <w:t xml:space="preserve"> </w:t>
      </w:r>
      <w:r w:rsidRPr="005F44DC">
        <w:rPr>
          <w:rFonts w:eastAsia="Calibri"/>
          <w:u w:val="single"/>
          <w14:ligatures w14:val="standardContextual"/>
        </w:rPr>
        <w:t>that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dominance of neoliberal</w:t>
      </w:r>
      <w:r w:rsidRPr="005F44DC">
        <w:rPr>
          <w:rFonts w:eastAsia="Calibri"/>
          <w:sz w:val="16"/>
          <w14:ligatures w14:val="standardContextual"/>
        </w:rPr>
        <w:t xml:space="preserve"> </w:t>
      </w:r>
      <w:r w:rsidRPr="005F44DC">
        <w:rPr>
          <w:rFonts w:eastAsia="Calibri"/>
          <w:u w:val="single"/>
          <w14:ligatures w14:val="standardContextual"/>
        </w:rPr>
        <w:t>thought and practice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in </w:t>
      </w:r>
      <w:r w:rsidRPr="005F44DC">
        <w:rPr>
          <w:rFonts w:eastAsia="Calibri"/>
          <w:b/>
          <w:iCs/>
          <w:highlight w:val="green"/>
          <w:u w:val="single"/>
          <w:bdr w:val="single" w:sz="8" w:space="0" w:color="auto"/>
          <w14:ligatures w14:val="standardContextual"/>
        </w:rPr>
        <w:t>policy</w:t>
      </w:r>
      <w:r w:rsidRPr="005F44DC">
        <w:rPr>
          <w:rFonts w:eastAsia="Calibri"/>
          <w:sz w:val="16"/>
          <w14:ligatures w14:val="standardContextual"/>
        </w:rPr>
        <w:t xml:space="preserve">- </w:t>
      </w:r>
      <w:r w:rsidRPr="005F44DC">
        <w:rPr>
          <w:rFonts w:eastAsia="Calibri"/>
          <w:u w:val="single"/>
          <w14:ligatures w14:val="standardContextual"/>
        </w:rPr>
        <w:t>and lawmaking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may be </w:t>
      </w:r>
      <w:r w:rsidRPr="005F44DC">
        <w:rPr>
          <w:rFonts w:eastAsia="Calibri"/>
          <w:b/>
          <w:iCs/>
          <w:highlight w:val="green"/>
          <w:u w:val="single"/>
          <w:bdr w:val="single" w:sz="8" w:space="0" w:color="auto"/>
          <w14:ligatures w14:val="standardContextual"/>
        </w:rPr>
        <w:t>waning</w:t>
      </w:r>
      <w:r w:rsidRPr="005F44DC">
        <w:rPr>
          <w:rFonts w:eastAsia="Calibri"/>
          <w:sz w:val="16"/>
          <w14:ligatures w14:val="standardContextual"/>
        </w:rPr>
        <w:t xml:space="preserve">. </w:t>
      </w:r>
      <w:r w:rsidRPr="005F44DC">
        <w:rPr>
          <w:rFonts w:eastAsia="Calibri"/>
          <w:u w:val="single"/>
          <w14:ligatures w14:val="standardContextual"/>
        </w:rPr>
        <w:t>In countries including the</w:t>
      </w:r>
      <w:r w:rsidRPr="005F44DC">
        <w:rPr>
          <w:rFonts w:eastAsia="Calibri"/>
          <w:sz w:val="16"/>
          <w14:ligatures w14:val="standardContextual"/>
        </w:rPr>
        <w:t xml:space="preserve"> United Kingdom (</w:t>
      </w:r>
      <w:r w:rsidRPr="005F44DC">
        <w:rPr>
          <w:rFonts w:eastAsia="Calibri"/>
          <w:u w:val="single"/>
          <w14:ligatures w14:val="standardContextual"/>
        </w:rPr>
        <w:t>UK</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emergence of</w:t>
      </w:r>
      <w:r w:rsidRPr="005F44DC">
        <w:rPr>
          <w:rFonts w:eastAsia="Calibri"/>
          <w:sz w:val="16"/>
          <w14:ligatures w14:val="standardContextual"/>
        </w:rPr>
        <w:t xml:space="preserve"> </w:t>
      </w:r>
      <w:r w:rsidRPr="005F44DC">
        <w:rPr>
          <w:rFonts w:eastAsia="Calibri"/>
          <w:u w:val="single"/>
          <w14:ligatures w14:val="standardContextual"/>
        </w:rPr>
        <w:t>a new kind of</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populist</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approach 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w:t>
      </w:r>
      <w:r w:rsidRPr="005F44DC">
        <w:rPr>
          <w:rFonts w:eastAsia="Calibri"/>
          <w:u w:val="single"/>
          <w14:ligatures w14:val="standardContextual"/>
        </w:rPr>
        <w:t>reform</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is</w:t>
      </w:r>
      <w:r w:rsidRPr="005F44DC">
        <w:rPr>
          <w:rFonts w:eastAsia="Calibri"/>
          <w:b/>
          <w:iCs/>
          <w:u w:val="single"/>
          <w:bdr w:val="single" w:sz="8" w:space="0" w:color="auto"/>
          <w14:ligatures w14:val="standardContextual"/>
        </w:rPr>
        <w:t xml:space="preserve"> indicated</w:t>
      </w:r>
      <w:r w:rsidRPr="005F44DC">
        <w:rPr>
          <w:rFonts w:eastAsia="Calibri"/>
          <w:sz w:val="16"/>
          <w14:ligatures w14:val="standardContextual"/>
        </w:rPr>
        <w:t xml:space="preserve">, one that is </w:t>
      </w:r>
      <w:r w:rsidRPr="005F44DC">
        <w:rPr>
          <w:rFonts w:eastAsia="Calibri"/>
          <w:b/>
          <w:iCs/>
          <w:u w:val="single"/>
          <w:bdr w:val="single" w:sz="8" w:space="0" w:color="auto"/>
          <w14:ligatures w14:val="standardContextual"/>
        </w:rPr>
        <w:t xml:space="preserve">quite </w:t>
      </w:r>
      <w:r w:rsidRPr="005F44DC">
        <w:rPr>
          <w:rFonts w:eastAsia="Calibri"/>
          <w:b/>
          <w:iCs/>
          <w:highlight w:val="green"/>
          <w:u w:val="single"/>
          <w:bdr w:val="single" w:sz="8" w:space="0" w:color="auto"/>
          <w14:ligatures w14:val="standardContextual"/>
        </w:rPr>
        <w:t>different</w:t>
      </w:r>
      <w:r w:rsidRPr="005F44DC">
        <w:rPr>
          <w:rFonts w:eastAsia="Calibri"/>
          <w:sz w:val="16"/>
          <w14:ligatures w14:val="standardContextual"/>
        </w:rPr>
        <w:t xml:space="preserve"> </w:t>
      </w:r>
      <w:r w:rsidRPr="005F44DC">
        <w:rPr>
          <w:rFonts w:eastAsia="Calibri"/>
          <w:u w:val="single"/>
          <w14:ligatures w14:val="standardContextual"/>
        </w:rPr>
        <w:t>to</w:t>
      </w:r>
      <w:r w:rsidRPr="005F44DC">
        <w:rPr>
          <w:rFonts w:eastAsia="Calibri"/>
          <w:sz w:val="16"/>
          <w14:ligatures w14:val="standardContextual"/>
        </w:rPr>
        <w:t xml:space="preserve"> the </w:t>
      </w:r>
      <w:r w:rsidRPr="005F44DC">
        <w:rPr>
          <w:rFonts w:eastAsia="Calibri"/>
          <w:u w:val="single"/>
          <w14:ligatures w14:val="standardContextual"/>
        </w:rPr>
        <w:t>neoliberal approach or approaches of the past four decades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Rightwing populist leaders</w:t>
      </w:r>
      <w:r w:rsidRPr="005F44DC">
        <w:rPr>
          <w:rFonts w:eastAsia="Calibri"/>
          <w:sz w:val="16"/>
          <w14:ligatures w14:val="standardContextual"/>
        </w:rPr>
        <w:t xml:space="preserve"> </w:t>
      </w:r>
      <w:r w:rsidRPr="005F44DC">
        <w:rPr>
          <w:rFonts w:eastAsia="Calibri"/>
          <w:u w:val="single"/>
          <w14:ligatures w14:val="standardContextual"/>
        </w:rPr>
        <w:t>loudly</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declare</w:t>
      </w:r>
      <w:r w:rsidRPr="005F44DC">
        <w:rPr>
          <w:rFonts w:eastAsia="Calibri"/>
          <w:sz w:val="16"/>
          <w14:ligatures w14:val="standardContextual"/>
        </w:rPr>
        <w:t xml:space="preserve"> </w:t>
      </w:r>
      <w:r w:rsidRPr="005F44DC">
        <w:rPr>
          <w:rFonts w:eastAsia="Calibri"/>
          <w:u w:val="single"/>
          <w14:ligatures w14:val="standardContextual"/>
        </w:rPr>
        <w:t>their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support for workers’ rights</w:t>
      </w:r>
      <w:r w:rsidRPr="005F44DC">
        <w:rPr>
          <w:rFonts w:eastAsia="Calibri"/>
          <w:sz w:val="16"/>
          <w14:ligatures w14:val="standardContextual"/>
        </w:rPr>
        <w:t xml:space="preserve"> </w:t>
      </w:r>
      <w:r w:rsidRPr="005F44DC">
        <w:rPr>
          <w:rFonts w:eastAsia="Calibri"/>
          <w:u w:val="single"/>
          <w14:ligatures w14:val="standardContextual"/>
        </w:rPr>
        <w:t>and interests and</w:t>
      </w:r>
      <w:r w:rsidRPr="005F44DC">
        <w:rPr>
          <w:rFonts w:eastAsia="Calibri"/>
          <w:sz w:val="16"/>
          <w14:ligatures w14:val="standardContextual"/>
        </w:rPr>
        <w:t xml:space="preserve">, in some cases, </w:t>
      </w:r>
      <w:r w:rsidRPr="005F44DC">
        <w:rPr>
          <w:rFonts w:eastAsia="Calibri"/>
          <w:u w:val="single"/>
          <w14:ligatures w14:val="standardContextual"/>
        </w:rPr>
        <w:t>even follow up on the rhetoric with worker-friendly innovations in labour law and social welfare</w:t>
      </w:r>
      <w:r w:rsidRPr="005F44DC">
        <w:rPr>
          <w:rFonts w:eastAsia="Calibri"/>
          <w:sz w:val="16"/>
          <w14:ligatures w14:val="standardContextual"/>
        </w:rPr>
        <w:t xml:space="preserve">.1 </w:t>
      </w:r>
      <w:r w:rsidRPr="005F44DC">
        <w:rPr>
          <w:rFonts w:eastAsia="Calibri"/>
          <w:highlight w:val="green"/>
          <w:u w:val="single"/>
          <w14:ligatures w14:val="standardContextual"/>
        </w:rPr>
        <w:t>Emphasizing conflicts</w:t>
      </w:r>
      <w:r w:rsidRPr="005F44DC">
        <w:rPr>
          <w:rFonts w:eastAsia="Calibri"/>
          <w:u w:val="single"/>
          <w14:ligatures w14:val="standardContextual"/>
        </w:rPr>
        <w:t xml:space="preserve"> of interest </w:t>
      </w:r>
      <w:r w:rsidRPr="005F44DC">
        <w:rPr>
          <w:rFonts w:eastAsia="Calibri"/>
          <w:highlight w:val="green"/>
          <w:u w:val="single"/>
          <w14:ligatures w14:val="standardContextual"/>
        </w:rPr>
        <w:t>between immigrants and nationals</w:t>
      </w:r>
      <w:r w:rsidRPr="005F44DC">
        <w:rPr>
          <w:rFonts w:eastAsia="Calibri"/>
          <w:sz w:val="16"/>
          <w14:ligatures w14:val="standardContextual"/>
        </w:rPr>
        <w:t xml:space="preserve">, </w:t>
      </w:r>
      <w:r w:rsidRPr="005F44DC">
        <w:rPr>
          <w:rFonts w:eastAsia="Calibri"/>
          <w:highlight w:val="green"/>
          <w:u w:val="single"/>
          <w14:ligatures w14:val="standardContextual"/>
        </w:rPr>
        <w:t>they</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promise to curb</w:t>
      </w:r>
      <w:r w:rsidRPr="005F44DC">
        <w:rPr>
          <w:rFonts w:eastAsia="Calibri"/>
          <w:b/>
          <w:iCs/>
          <w:u w:val="single"/>
          <w:bdr w:val="single" w:sz="8" w:space="0" w:color="auto"/>
          <w14:ligatures w14:val="standardContextual"/>
        </w:rPr>
        <w:t xml:space="preserve"> </w:t>
      </w:r>
      <w:r w:rsidRPr="005F44DC">
        <w:rPr>
          <w:rFonts w:eastAsia="Calibri"/>
          <w:b/>
          <w:iCs/>
          <w:highlight w:val="green"/>
          <w:u w:val="single"/>
          <w:bdr w:val="single" w:sz="8" w:space="0" w:color="auto"/>
          <w14:ligatures w14:val="standardContextual"/>
        </w:rPr>
        <w:t>immigration</w:t>
      </w:r>
      <w:r w:rsidRPr="005F44DC">
        <w:rPr>
          <w:rFonts w:eastAsia="Calibri"/>
          <w:sz w:val="16"/>
          <w14:ligatures w14:val="standardContextual"/>
        </w:rPr>
        <w:t xml:space="preserve"> </w:t>
      </w:r>
      <w:r w:rsidRPr="005F44DC">
        <w:rPr>
          <w:rFonts w:eastAsia="Calibri"/>
          <w:highlight w:val="green"/>
          <w:u w:val="single"/>
          <w14:ligatures w14:val="standardContextual"/>
        </w:rPr>
        <w:t>as a</w:t>
      </w:r>
      <w:r w:rsidRPr="005F44DC">
        <w:rPr>
          <w:rFonts w:eastAsia="Calibri"/>
          <w:u w:val="single"/>
          <w14:ligatures w14:val="standardContextual"/>
        </w:rPr>
        <w:t xml:space="preserve"> fast-track </w:t>
      </w:r>
      <w:r w:rsidRPr="005F44DC">
        <w:rPr>
          <w:rFonts w:eastAsia="Calibri"/>
          <w:highlight w:val="green"/>
          <w:u w:val="single"/>
          <w14:ligatures w14:val="standardContextual"/>
        </w:rPr>
        <w:t>route to improving</w:t>
      </w:r>
      <w:r w:rsidRPr="005F44DC">
        <w:rPr>
          <w:rFonts w:eastAsia="Calibri"/>
          <w:sz w:val="16"/>
          <w14:ligatures w14:val="standardContextual"/>
        </w:rPr>
        <w:t xml:space="preserve"> the working and living </w:t>
      </w:r>
      <w:r w:rsidRPr="005F44DC">
        <w:rPr>
          <w:rFonts w:eastAsia="Calibri"/>
          <w:highlight w:val="green"/>
          <w:u w:val="single"/>
          <w14:ligatures w14:val="standardContextual"/>
        </w:rPr>
        <w:t>conditions</w:t>
      </w:r>
      <w:r w:rsidRPr="005F44DC">
        <w:rPr>
          <w:rFonts w:eastAsia="Calibri"/>
          <w:u w:val="single"/>
          <w14:ligatures w14:val="standardContextual"/>
        </w:rPr>
        <w:t xml:space="preserve"> of working people</w:t>
      </w:r>
      <w:r w:rsidRPr="005F44DC">
        <w:rPr>
          <w:rFonts w:eastAsia="Calibri"/>
          <w:sz w:val="16"/>
          <w14:ligatures w14:val="standardContextual"/>
        </w:rPr>
        <w:t xml:space="preserve">.2 In line with wider efforts to centralize power and stifle opposition, </w:t>
      </w:r>
      <w:r w:rsidRPr="005F44DC">
        <w:rPr>
          <w:rFonts w:eastAsia="Calibri"/>
          <w:u w:val="single"/>
          <w14:ligatures w14:val="standardContextual"/>
        </w:rPr>
        <w:t xml:space="preserve">they take </w:t>
      </w:r>
      <w:r w:rsidRPr="005F44DC">
        <w:rPr>
          <w:rFonts w:eastAsia="Calibri"/>
          <w:highlight w:val="green"/>
          <w:u w:val="single"/>
          <w14:ligatures w14:val="standardContextual"/>
        </w:rPr>
        <w:t>steps to</w:t>
      </w:r>
      <w:r w:rsidRPr="005F44DC">
        <w:rPr>
          <w:rFonts w:eastAsia="Calibri"/>
          <w:sz w:val="16"/>
          <w14:ligatures w14:val="standardContextual"/>
        </w:rPr>
        <w:t xml:space="preserve"> further </w:t>
      </w:r>
      <w:r w:rsidRPr="005F44DC">
        <w:rPr>
          <w:rFonts w:eastAsia="Calibri"/>
          <w:b/>
          <w:iCs/>
          <w:highlight w:val="green"/>
          <w:u w:val="single"/>
          <w:bdr w:val="single" w:sz="8" w:space="0" w:color="auto"/>
          <w14:ligatures w14:val="standardContextual"/>
        </w:rPr>
        <w:t>disarm</w:t>
      </w:r>
      <w:r w:rsidRPr="005F44DC">
        <w:rPr>
          <w:rFonts w:eastAsia="Calibri"/>
          <w:sz w:val="16"/>
          <w14:ligatures w14:val="standardContextual"/>
        </w:rPr>
        <w:t xml:space="preserve"> </w:t>
      </w:r>
      <w:r w:rsidRPr="005F44DC">
        <w:rPr>
          <w:rFonts w:eastAsia="Calibri"/>
          <w:u w:val="single"/>
          <w14:ligatures w14:val="standardContextual"/>
        </w:rPr>
        <w:t>already weakened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trade unions</w:t>
      </w:r>
      <w:r w:rsidRPr="005F44DC">
        <w:rPr>
          <w:rFonts w:eastAsia="Calibri"/>
          <w:sz w:val="16"/>
          <w14:ligatures w14:val="standardContextual"/>
        </w:rPr>
        <w:t xml:space="preserve">, </w:t>
      </w:r>
      <w:r w:rsidRPr="005F44DC">
        <w:rPr>
          <w:rFonts w:eastAsia="Calibri"/>
          <w:u w:val="single"/>
          <w14:ligatures w14:val="standardContextual"/>
        </w:rPr>
        <w:t>removing the last vestiges of their economic and political power</w:t>
      </w:r>
      <w:r w:rsidRPr="005F44DC">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5F44DC">
        <w:rPr>
          <w:rFonts w:eastAsia="Calibri"/>
          <w:u w:val="single"/>
          <w14:ligatures w14:val="standardContextual"/>
        </w:rPr>
        <w:t xml:space="preserve">these </w:t>
      </w:r>
      <w:r w:rsidRPr="005F44DC">
        <w:rPr>
          <w:rFonts w:eastAsia="Calibri"/>
          <w:highlight w:val="green"/>
          <w:u w:val="single"/>
          <w14:ligatures w14:val="standardContextual"/>
        </w:rPr>
        <w:t>institutions stand in the way</w:t>
      </w:r>
      <w:r w:rsidRPr="005F44DC">
        <w:rPr>
          <w:rFonts w:eastAsia="Calibri"/>
          <w:u w:val="single"/>
          <w14:ligatures w14:val="standardContextual"/>
        </w:rPr>
        <w:t xml:space="preserve"> of a right-wing populist response to the crisis of the neoliberal revival of capitalism</w:t>
      </w:r>
      <w:r w:rsidRPr="005F44DC">
        <w:rPr>
          <w:rFonts w:eastAsia="Calibri"/>
          <w:sz w:val="16"/>
          <w14:ligatures w14:val="standardContextual"/>
        </w:rPr>
        <w:t xml:space="preserve">. Here, too, however, the </w:t>
      </w:r>
      <w:r w:rsidRPr="005F44DC">
        <w:rPr>
          <w:rFonts w:eastAsia="Calibri"/>
          <w:u w:val="single"/>
          <w14:ligatures w14:val="standardContextual"/>
        </w:rPr>
        <w:t>principle applies that nothing lasts forever</w:t>
      </w:r>
      <w:r w:rsidRPr="005F44DC">
        <w:rPr>
          <w:rFonts w:eastAsia="Calibri"/>
          <w:sz w:val="16"/>
          <w14:ligatures w14:val="standardContextual"/>
        </w:rPr>
        <w:t xml:space="preserve">, </w:t>
      </w:r>
      <w:r w:rsidRPr="005F44DC">
        <w:rPr>
          <w:rFonts w:eastAsia="Calibri"/>
          <w:u w:val="single"/>
          <w14:ligatures w14:val="standardContextual"/>
        </w:rPr>
        <w:t>even if change proceeds more slowly, less visibly, or in a different direction</w:t>
      </w:r>
      <w:r w:rsidRPr="005F44DC">
        <w:rPr>
          <w:rFonts w:eastAsia="Calibri"/>
          <w:sz w:val="16"/>
          <w14:ligatures w14:val="standardContextual"/>
        </w:rPr>
        <w:t>.</w:t>
      </w:r>
    </w:p>
    <w:p w14:paraId="2C9B5D9E" w14:textId="77777777" w:rsidR="005638C2" w:rsidRPr="005F44DC" w:rsidRDefault="005638C2" w:rsidP="005638C2">
      <w:pPr>
        <w:rPr>
          <w:rFonts w:eastAsia="Calibri"/>
          <w:sz w:val="16"/>
          <w14:ligatures w14:val="standardContextual"/>
        </w:rPr>
      </w:pP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u w:val="single"/>
          <w14:ligatures w14:val="standardContextual"/>
        </w:rPr>
        <w:t>may be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conceived</w:t>
      </w:r>
      <w:r w:rsidRPr="005F44DC">
        <w:rPr>
          <w:rFonts w:eastAsia="Calibri"/>
          <w:sz w:val="16"/>
          <w14:ligatures w14:val="standardContextual"/>
        </w:rPr>
        <w:t xml:space="preserve">, we suggest, </w:t>
      </w:r>
      <w:r w:rsidRPr="005F44DC">
        <w:rPr>
          <w:rFonts w:eastAsia="Calibri"/>
          <w:u w:val="single"/>
          <w14:ligatures w14:val="standardContextual"/>
        </w:rPr>
        <w:t>as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involving</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return</w:t>
      </w:r>
      <w:r w:rsidRPr="005F44DC">
        <w:rPr>
          <w:rFonts w:eastAsia="Calibri"/>
          <w:sz w:val="16"/>
          <w14:ligatures w14:val="standardContextual"/>
        </w:rPr>
        <w:t xml:space="preserve"> </w:t>
      </w:r>
      <w:r w:rsidRPr="005F44DC">
        <w:rPr>
          <w:rFonts w:eastAsia="Calibri"/>
          <w:u w:val="single"/>
          <w14:ligatures w14:val="standardContextual"/>
        </w:rPr>
        <w:t>of the strong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state as a visible agent</w:t>
      </w:r>
      <w:r w:rsidRPr="005F44DC">
        <w:rPr>
          <w:rFonts w:eastAsia="Calibri"/>
          <w:sz w:val="16"/>
          <w14:ligatures w14:val="standardContextual"/>
        </w:rPr>
        <w:t xml:space="preserve"> </w:t>
      </w:r>
      <w:r w:rsidRPr="005F44DC">
        <w:rPr>
          <w:rFonts w:eastAsia="Calibri"/>
          <w:u w:val="single"/>
          <w14:ligatures w14:val="standardContextual"/>
        </w:rPr>
        <w:t>of industrial governance</w:t>
      </w:r>
      <w:r w:rsidRPr="005F44DC">
        <w:rPr>
          <w:rFonts w:eastAsia="Calibri"/>
          <w:sz w:val="16"/>
          <w14:ligatures w14:val="standardContextual"/>
        </w:rPr>
        <w:t xml:space="preserve">, </w:t>
      </w:r>
      <w:r w:rsidRPr="005F44DC">
        <w:rPr>
          <w:rFonts w:eastAsia="Calibri"/>
          <w:u w:val="single"/>
          <w14:ligatures w14:val="standardContextual"/>
        </w:rPr>
        <w:t>following its neoliberal withdrawal into the role of a technocratic guarantor of an allegedly non-political free play of market forces</w:t>
      </w:r>
      <w:r w:rsidRPr="005F44DC">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5F44DC">
        <w:rPr>
          <w:rFonts w:eastAsia="Calibri"/>
          <w:highlight w:val="green"/>
          <w:u w:val="single"/>
          <w14:ligatures w14:val="standardContextual"/>
        </w:rPr>
        <w:t xml:space="preserve">the </w:t>
      </w:r>
      <w:r w:rsidRPr="005F44DC">
        <w:rPr>
          <w:rFonts w:eastAsia="Calibri"/>
          <w:b/>
          <w:iCs/>
          <w:highlight w:val="green"/>
          <w:u w:val="single"/>
          <w:bdr w:val="single" w:sz="8" w:space="0" w:color="auto"/>
          <w14:ligatures w14:val="standardContextual"/>
        </w:rPr>
        <w:t>hand of the state reappears</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force</w:t>
      </w:r>
      <w:r w:rsidRPr="005F44DC">
        <w:rPr>
          <w:rFonts w:eastAsia="Calibri"/>
          <w:sz w:val="16"/>
          <w14:ligatures w14:val="standardContextual"/>
        </w:rPr>
        <w:t xml:space="preserve"> </w:t>
      </w:r>
      <w:r w:rsidRPr="005F44DC">
        <w:rPr>
          <w:rFonts w:eastAsia="Calibri"/>
          <w:u w:val="single"/>
          <w14:ligatures w14:val="standardContextual"/>
        </w:rPr>
        <w:t xml:space="preserve">the </w:t>
      </w:r>
      <w:r w:rsidRPr="005F44DC">
        <w:rPr>
          <w:rFonts w:eastAsia="Calibri"/>
          <w:highlight w:val="green"/>
          <w:u w:val="single"/>
          <w14:ligatures w14:val="standardContextual"/>
        </w:rPr>
        <w:t>market to work in</w:t>
      </w:r>
      <w:r w:rsidRPr="005F44DC">
        <w:rPr>
          <w:rFonts w:eastAsia="Calibri"/>
          <w:u w:val="single"/>
          <w14:ligatures w14:val="standardContextual"/>
        </w:rPr>
        <w:t xml:space="preserve"> favour of the nation’s loyal citizens to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exclusion</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of other</w:t>
      </w:r>
      <w:r w:rsidRPr="005F44DC">
        <w:rPr>
          <w:rFonts w:eastAsia="Calibri"/>
          <w:sz w:val="16"/>
          <w14:ligatures w14:val="standardContextual"/>
        </w:rPr>
        <w:t xml:space="preserve">, </w:t>
      </w:r>
      <w:r w:rsidRPr="005F44DC">
        <w:rPr>
          <w:rFonts w:eastAsia="Calibri"/>
          <w:u w:val="single"/>
          <w14:ligatures w14:val="standardContextual"/>
        </w:rPr>
        <w:t xml:space="preserve">less deserving </w:t>
      </w:r>
      <w:r w:rsidRPr="005F44DC">
        <w:rPr>
          <w:rFonts w:eastAsia="Calibri"/>
          <w:highlight w:val="green"/>
          <w:u w:val="single"/>
          <w14:ligatures w14:val="standardContextual"/>
        </w:rPr>
        <w:t>groups</w:t>
      </w:r>
      <w:r w:rsidRPr="005F44DC">
        <w:rPr>
          <w:rFonts w:eastAsia="Calibri"/>
          <w:sz w:val="16"/>
          <w14:ligatures w14:val="standardContextual"/>
        </w:rPr>
        <w:t>.</w:t>
      </w:r>
    </w:p>
    <w:p w14:paraId="5F633DA7" w14:textId="77777777" w:rsidR="005638C2" w:rsidRPr="005F44DC" w:rsidRDefault="005638C2" w:rsidP="005638C2">
      <w:pPr>
        <w:rPr>
          <w:rFonts w:eastAsia="Calibri"/>
          <w:sz w:val="16"/>
          <w14:ligatures w14:val="standardContextual"/>
        </w:rPr>
      </w:pPr>
      <w:r w:rsidRPr="005F44DC">
        <w:rPr>
          <w:rFonts w:eastAsia="Calibri"/>
          <w:u w:val="single"/>
          <w14:ligatures w14:val="standardContextual"/>
        </w:rPr>
        <w:t>Proceeding</w:t>
      </w:r>
      <w:r w:rsidRPr="005F44DC">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5F44DC">
        <w:rPr>
          <w:rFonts w:eastAsia="Calibri"/>
          <w:u w:val="single"/>
          <w14:ligatures w14:val="standardContextual"/>
        </w:rPr>
        <w:t>We</w:t>
      </w:r>
      <w:r w:rsidRPr="005F44DC">
        <w:rPr>
          <w:rFonts w:eastAsia="Calibri"/>
          <w:sz w:val="16"/>
          <w14:ligatures w14:val="standardContextual"/>
        </w:rPr>
        <w:t xml:space="preserve"> then </w:t>
      </w:r>
      <w:r w:rsidRPr="005F44DC">
        <w:rPr>
          <w:rFonts w:eastAsia="Calibri"/>
          <w:u w:val="single"/>
          <w14:ligatures w14:val="standardContextual"/>
        </w:rPr>
        <w:t>consider</w:t>
      </w:r>
      <w:r w:rsidRPr="005F44DC">
        <w:rPr>
          <w:rFonts w:eastAsia="Calibri"/>
          <w:sz w:val="16"/>
          <w14:ligatures w14:val="standardContextual"/>
        </w:rPr>
        <w:t xml:space="preserve"> the </w:t>
      </w:r>
      <w:r w:rsidRPr="005F44DC">
        <w:rPr>
          <w:rFonts w:eastAsia="Calibri"/>
          <w:u w:val="single"/>
          <w14:ligatures w14:val="standardContextual"/>
        </w:rPr>
        <w:t>possible emergence of a distinctly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right-wing populist </w:t>
      </w:r>
      <w:r w:rsidRPr="005F44DC">
        <w:rPr>
          <w:rFonts w:eastAsia="Calibri"/>
          <w:b/>
          <w:iCs/>
          <w:highlight w:val="green"/>
          <w:u w:val="single"/>
          <w:bdr w:val="single" w:sz="8" w:space="0" w:color="auto"/>
          <w14:ligatures w14:val="standardContextual"/>
        </w:rPr>
        <w:t>approach</w:t>
      </w:r>
      <w:r w:rsidRPr="005F44DC">
        <w:rPr>
          <w:rFonts w:eastAsia="Calibri"/>
          <w:b/>
          <w:iCs/>
          <w:u w:val="single"/>
          <w:bdr w:val="single" w:sz="8" w:space="0" w:color="auto"/>
          <w14:ligatures w14:val="standardContextual"/>
        </w:rPr>
        <w:t xml:space="preserve"> to labour</w:t>
      </w:r>
      <w:r w:rsidRPr="005F44DC">
        <w:rPr>
          <w:rFonts w:eastAsia="Calibri"/>
          <w:sz w:val="16"/>
          <w14:ligatures w14:val="standardContextual"/>
        </w:rPr>
        <w:t xml:space="preserve"> </w:t>
      </w:r>
      <w:r w:rsidRPr="005F44DC">
        <w:rPr>
          <w:rFonts w:eastAsia="Calibri"/>
          <w:u w:val="single"/>
          <w14:ligatures w14:val="standardContextual"/>
        </w:rPr>
        <w:t>law and work relations</w:t>
      </w:r>
      <w:r w:rsidRPr="005F44DC">
        <w:rPr>
          <w:rFonts w:eastAsia="Calibri"/>
          <w:sz w:val="16"/>
          <w14:ligatures w14:val="standardContextual"/>
        </w:rPr>
        <w:t xml:space="preserve">, </w:t>
      </w:r>
      <w:r w:rsidRPr="005F44DC">
        <w:rPr>
          <w:rFonts w:eastAsia="Calibri"/>
          <w:highlight w:val="green"/>
          <w:u w:val="single"/>
          <w14:ligatures w14:val="standardContextual"/>
        </w:rPr>
        <w:t>drawing on</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empirical examples</w:t>
      </w:r>
      <w:r w:rsidRPr="005F44DC">
        <w:rPr>
          <w:rFonts w:eastAsia="Calibri"/>
          <w:sz w:val="16"/>
          <w14:ligatures w14:val="standardContextual"/>
        </w:rPr>
        <w:t xml:space="preserve"> </w:t>
      </w:r>
      <w:r w:rsidRPr="005F44DC">
        <w:rPr>
          <w:rFonts w:eastAsia="Calibri"/>
          <w:u w:val="single"/>
          <w14:ligatures w14:val="standardContextual"/>
        </w:rPr>
        <w:t xml:space="preserve">including the UK </w:t>
      </w:r>
      <w:r w:rsidRPr="005F44DC">
        <w:rPr>
          <w:rFonts w:eastAsia="Calibri"/>
          <w:highlight w:val="green"/>
          <w:u w:val="single"/>
          <w14:ligatures w14:val="standardContextual"/>
        </w:rPr>
        <w:t>under</w:t>
      </w:r>
      <w:r w:rsidRPr="005F44DC">
        <w:rPr>
          <w:rFonts w:eastAsia="Calibri"/>
          <w:u w:val="single"/>
          <w14:ligatures w14:val="standardContextual"/>
        </w:rPr>
        <w:t xml:space="preserve"> Boris </w:t>
      </w:r>
      <w:r w:rsidRPr="005F44DC">
        <w:rPr>
          <w:rFonts w:eastAsia="Calibri"/>
          <w:highlight w:val="green"/>
          <w:u w:val="single"/>
          <w14:ligatures w14:val="standardContextual"/>
        </w:rPr>
        <w:t>Johnson</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United States (</w:t>
      </w:r>
      <w:r w:rsidRPr="005F44DC">
        <w:rPr>
          <w:rFonts w:eastAsia="Calibri"/>
          <w:u w:val="single"/>
          <w14:ligatures w14:val="standardContextual"/>
        </w:rPr>
        <w:t>US</w:t>
      </w:r>
      <w:r w:rsidRPr="005F44DC">
        <w:rPr>
          <w:rFonts w:eastAsia="Calibri"/>
          <w:sz w:val="16"/>
          <w14:ligatures w14:val="standardContextual"/>
        </w:rPr>
        <w:t xml:space="preserve">) </w:t>
      </w:r>
      <w:r w:rsidRPr="005F44DC">
        <w:rPr>
          <w:rFonts w:eastAsia="Calibri"/>
          <w:u w:val="single"/>
          <w14:ligatures w14:val="standardContextual"/>
        </w:rPr>
        <w:t>under</w:t>
      </w:r>
      <w:r w:rsidRPr="005F44DC">
        <w:rPr>
          <w:rFonts w:eastAsia="Calibri"/>
          <w:sz w:val="16"/>
          <w14:ligatures w14:val="standardContextual"/>
        </w:rPr>
        <w:t xml:space="preserve"> Donald </w:t>
      </w:r>
      <w:r w:rsidRPr="005F44DC">
        <w:rPr>
          <w:rFonts w:eastAsia="Calibri"/>
          <w:highlight w:val="green"/>
          <w:u w:val="single"/>
          <w14:ligatures w14:val="standardContextual"/>
        </w:rPr>
        <w:t>Trump</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Poland under</w:t>
      </w:r>
      <w:r w:rsidRPr="005F44DC">
        <w:rPr>
          <w:rFonts w:eastAsia="Calibri"/>
          <w:sz w:val="16"/>
          <w14:ligatures w14:val="standardContextual"/>
        </w:rPr>
        <w:t xml:space="preserve"> Jaroslaw </w:t>
      </w:r>
      <w:r w:rsidRPr="005F44DC">
        <w:rPr>
          <w:rFonts w:eastAsia="Calibri"/>
          <w:highlight w:val="green"/>
          <w:u w:val="single"/>
          <w14:ligatures w14:val="standardContextual"/>
        </w:rPr>
        <w:t>Kaczyński</w:t>
      </w:r>
      <w:r w:rsidRPr="005F44DC">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F44DC">
        <w:rPr>
          <w:rFonts w:eastAsia="Calibri"/>
          <w:highlight w:val="green"/>
          <w:u w:val="single"/>
          <w14:ligatures w14:val="standardContextual"/>
        </w:rPr>
        <w:t>Overcoming</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destructive impact of </w:t>
      </w:r>
      <w:r w:rsidRPr="005F44DC">
        <w:rPr>
          <w:rFonts w:eastAsia="Calibri"/>
          <w:b/>
          <w:iCs/>
          <w:highlight w:val="green"/>
          <w:u w:val="single"/>
          <w:bdr w:val="single" w:sz="8" w:space="0" w:color="auto"/>
          <w14:ligatures w14:val="standardContextual"/>
        </w:rPr>
        <w:t>neoliberalism</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its latter-day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offspring</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will </w:t>
      </w:r>
      <w:r w:rsidRPr="005F44DC">
        <w:rPr>
          <w:rFonts w:eastAsia="Calibri"/>
          <w:b/>
          <w:iCs/>
          <w:highlight w:val="green"/>
          <w:u w:val="single"/>
          <w:bdr w:val="single" w:sz="8" w:space="0" w:color="auto"/>
          <w14:ligatures w14:val="standardContextual"/>
        </w:rPr>
        <w:t>demand</w:t>
      </w:r>
      <w:r w:rsidRPr="005F44DC">
        <w:rPr>
          <w:rFonts w:eastAsia="Calibri"/>
          <w:sz w:val="16"/>
          <w14:ligatures w14:val="standardContextual"/>
        </w:rPr>
        <w:t xml:space="preserve">, </w:t>
      </w:r>
      <w:r w:rsidRPr="005F44DC">
        <w:rPr>
          <w:rFonts w:eastAsia="Calibri"/>
          <w:u w:val="single"/>
          <w14:ligatures w14:val="standardContextual"/>
        </w:rPr>
        <w:t>we argue</w:t>
      </w:r>
      <w:r w:rsidRPr="005F44DC">
        <w:rPr>
          <w:rFonts w:eastAsia="Calibri"/>
          <w:sz w:val="16"/>
          <w14:ligatures w14:val="standardContextual"/>
        </w:rPr>
        <w:t xml:space="preserve">, </w:t>
      </w:r>
      <w:r w:rsidRPr="005F44DC">
        <w:rPr>
          <w:rFonts w:eastAsia="Calibri"/>
          <w:u w:val="single"/>
          <w14:ligatures w14:val="standardContextual"/>
        </w:rPr>
        <w:t>an</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extraordinary effort at political mobilization</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institution building</w:t>
      </w:r>
      <w:r w:rsidRPr="005F44DC">
        <w:rPr>
          <w:rFonts w:eastAsia="Calibri"/>
          <w:sz w:val="16"/>
          <w14:ligatures w14:val="standardContextual"/>
        </w:rPr>
        <w:t xml:space="preserve">. </w:t>
      </w:r>
      <w:r w:rsidRPr="005F44DC">
        <w:rPr>
          <w:rFonts w:eastAsia="Calibri"/>
          <w:u w:val="single"/>
          <w14:ligatures w14:val="standardContextual"/>
        </w:rPr>
        <w:t>In addition to great legal acumen by legislators</w:t>
      </w:r>
      <w:r w:rsidRPr="005F44DC">
        <w:rPr>
          <w:rFonts w:eastAsia="Calibri"/>
          <w:sz w:val="16"/>
          <w14:ligatures w14:val="standardContextual"/>
        </w:rPr>
        <w:t xml:space="preserve">, </w:t>
      </w:r>
      <w:r w:rsidRPr="005F44DC">
        <w:rPr>
          <w:rFonts w:eastAsia="Calibri"/>
          <w:u w:val="single"/>
          <w14:ligatures w14:val="standardContextual"/>
        </w:rPr>
        <w:t>courts</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legal scholars</w:t>
      </w:r>
      <w:r w:rsidRPr="005F44DC">
        <w:rPr>
          <w:rFonts w:eastAsia="Calibri"/>
          <w:sz w:val="16"/>
          <w14:ligatures w14:val="standardContextual"/>
        </w:rPr>
        <w:t xml:space="preserve">, </w:t>
      </w:r>
      <w:r w:rsidRPr="005F44DC">
        <w:rPr>
          <w:rFonts w:eastAsia="Calibri"/>
          <w:u w:val="single"/>
          <w14:ligatures w14:val="standardContextual"/>
        </w:rPr>
        <w:t>it will</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require</w:t>
      </w:r>
      <w:r w:rsidRPr="005F44DC">
        <w:rPr>
          <w:rFonts w:eastAsia="Calibri"/>
          <w:sz w:val="16"/>
          <w14:ligatures w14:val="standardContextual"/>
        </w:rPr>
        <w:t xml:space="preserve"> </w:t>
      </w:r>
      <w:r w:rsidRPr="005F44DC">
        <w:rPr>
          <w:rFonts w:eastAsia="Calibri"/>
          <w:highlight w:val="green"/>
          <w:u w:val="single"/>
          <w14:ligatures w14:val="standardContextual"/>
        </w:rPr>
        <w:t>a</w:t>
      </w:r>
      <w:r w:rsidRPr="005F44DC">
        <w:rPr>
          <w:rFonts w:eastAsia="Calibri"/>
          <w:u w:val="single"/>
          <w14:ligatures w14:val="standardContextual"/>
        </w:rPr>
        <w:t xml:space="preserve"> broad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social countermovement</w:t>
      </w:r>
      <w:r w:rsidRPr="005F44DC">
        <w:rPr>
          <w:rFonts w:eastAsia="Calibri"/>
          <w:sz w:val="16"/>
          <w14:ligatures w14:val="standardContextual"/>
        </w:rPr>
        <w:t xml:space="preserve"> </w:t>
      </w:r>
      <w:r w:rsidRPr="005F44DC">
        <w:rPr>
          <w:rFonts w:eastAsia="Calibri"/>
          <w:u w:val="single"/>
          <w14:ligatures w14:val="standardContextual"/>
        </w:rPr>
        <w:t>against a new level and new forms of commodification of labour inherited from the</w:t>
      </w:r>
      <w:r w:rsidRPr="005F44DC">
        <w:rPr>
          <w:rFonts w:eastAsia="Calibri"/>
          <w:sz w:val="16"/>
          <w14:ligatures w14:val="standardContextual"/>
        </w:rPr>
        <w:t xml:space="preserve"> latest, </w:t>
      </w:r>
      <w:r w:rsidRPr="005F44DC">
        <w:rPr>
          <w:rFonts w:eastAsia="Calibri"/>
          <w:u w:val="single"/>
          <w14:ligatures w14:val="standardContextual"/>
        </w:rPr>
        <w:t>neoliberal wave of</w:t>
      </w:r>
      <w:r w:rsidRPr="005F44DC">
        <w:rPr>
          <w:rFonts w:eastAsia="Calibri"/>
          <w:sz w:val="16"/>
          <w14:ligatures w14:val="standardContextual"/>
        </w:rPr>
        <w:t xml:space="preserve"> capitalist </w:t>
      </w:r>
      <w:r w:rsidRPr="005F44DC">
        <w:rPr>
          <w:rFonts w:eastAsia="Calibri"/>
          <w:u w:val="single"/>
          <w14:ligatures w14:val="standardContextual"/>
        </w:rPr>
        <w:t>development</w:t>
      </w:r>
      <w:r w:rsidRPr="005F44DC">
        <w:rPr>
          <w:rFonts w:eastAsia="Calibri"/>
          <w:sz w:val="16"/>
          <w14:ligatures w14:val="standardContextual"/>
        </w:rPr>
        <w:t>.</w:t>
      </w:r>
    </w:p>
    <w:p w14:paraId="7D4125E7" w14:textId="77777777" w:rsidR="005638C2" w:rsidRPr="005F44DC" w:rsidRDefault="005638C2" w:rsidP="005638C2">
      <w:pPr>
        <w:rPr>
          <w:rFonts w:eastAsia="Calibri"/>
          <w:sz w:val="16"/>
          <w14:ligatures w14:val="standardContextual"/>
        </w:rPr>
      </w:pPr>
      <w:r w:rsidRPr="005F44DC">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5F44DC">
        <w:rPr>
          <w:rFonts w:eastAsia="Calibri"/>
          <w:u w:val="single"/>
          <w14:ligatures w14:val="standardContextual"/>
        </w:rPr>
        <w:t>right-wing populism</w:t>
      </w:r>
      <w:r w:rsidRPr="005F44DC">
        <w:rPr>
          <w:rFonts w:eastAsia="Calibri"/>
          <w:sz w:val="16"/>
          <w14:ligatures w14:val="standardContextual"/>
        </w:rPr>
        <w:t xml:space="preserve"> – as we understand it – </w:t>
      </w:r>
      <w:r w:rsidRPr="005F44DC">
        <w:rPr>
          <w:rFonts w:eastAsia="Calibri"/>
          <w:u w:val="single"/>
          <w14:ligatures w14:val="standardContextual"/>
        </w:rPr>
        <w:t>is not an ideational system or ideology</w:t>
      </w:r>
      <w:r w:rsidRPr="005F44DC">
        <w:rPr>
          <w:rFonts w:eastAsia="Calibri"/>
          <w:sz w:val="16"/>
          <w14:ligatures w14:val="standardContextual"/>
        </w:rPr>
        <w:t xml:space="preserve">. </w:t>
      </w:r>
      <w:r w:rsidRPr="005F44DC">
        <w:rPr>
          <w:rFonts w:eastAsia="Calibri"/>
          <w:u w:val="single"/>
          <w14:ligatures w14:val="standardContextual"/>
        </w:rPr>
        <w:t>Rather</w:t>
      </w:r>
      <w:r w:rsidRPr="005F44DC">
        <w:rPr>
          <w:rFonts w:eastAsia="Calibri"/>
          <w:sz w:val="16"/>
          <w14:ligatures w14:val="standardContextual"/>
        </w:rPr>
        <w:t xml:space="preserve">, </w:t>
      </w:r>
      <w:r w:rsidRPr="005F44DC">
        <w:rPr>
          <w:rFonts w:eastAsia="Calibri"/>
          <w:u w:val="single"/>
          <w14:ligatures w14:val="standardContextual"/>
        </w:rPr>
        <w:t>it lacks intellectual ambition and is essentially a pragmatic</w:t>
      </w:r>
      <w:r w:rsidRPr="005F44DC">
        <w:rPr>
          <w:rFonts w:eastAsia="Calibri"/>
          <w:sz w:val="16"/>
          <w14:ligatures w14:val="standardContextual"/>
        </w:rPr>
        <w:t xml:space="preserve">, </w:t>
      </w:r>
      <w:r w:rsidRPr="005F44DC">
        <w:rPr>
          <w:rFonts w:eastAsia="Calibri"/>
          <w:u w:val="single"/>
          <w14:ligatures w14:val="standardContextual"/>
        </w:rPr>
        <w:t>improvised response to</w:t>
      </w:r>
      <w:r w:rsidRPr="005F44DC">
        <w:rPr>
          <w:rFonts w:eastAsia="Calibri"/>
          <w:sz w:val="16"/>
          <w14:ligatures w14:val="standardContextual"/>
        </w:rPr>
        <w:t xml:space="preserve"> the discontents of </w:t>
      </w:r>
      <w:r w:rsidRPr="005F44DC">
        <w:rPr>
          <w:rFonts w:eastAsia="Calibri"/>
          <w:u w:val="single"/>
          <w14:ligatures w14:val="standardContextual"/>
        </w:rPr>
        <w:t>neoliberal capitalism caused by the exposure of national societies and politics to the unlimited global markets of the New World Order</w:t>
      </w:r>
      <w:r w:rsidRPr="005F44DC">
        <w:rPr>
          <w:rFonts w:eastAsia="Calibri"/>
          <w:sz w:val="16"/>
          <w14:ligatures w14:val="standardContextual"/>
        </w:rPr>
        <w:t xml:space="preserve"> of the 1990s. In the face of various countermovements against the competitive restructuring of economy and society under international market pressures, </w:t>
      </w:r>
      <w:r w:rsidRPr="005F44DC">
        <w:rPr>
          <w:rFonts w:eastAsia="Calibri"/>
          <w:highlight w:val="green"/>
          <w:u w:val="single"/>
          <w14:ligatures w14:val="standardContextual"/>
        </w:rPr>
        <w:t>right-wing populism seeks a</w:t>
      </w:r>
      <w:r w:rsidRPr="005F44DC">
        <w:rPr>
          <w:rFonts w:eastAsia="Calibri"/>
          <w:u w:val="single"/>
          <w14:ligatures w14:val="standardContextual"/>
        </w:rPr>
        <w:t xml:space="preserve"> more </w:t>
      </w:r>
      <w:r w:rsidRPr="005F44DC">
        <w:rPr>
          <w:rFonts w:eastAsia="Calibri"/>
          <w:highlight w:val="green"/>
          <w:u w:val="single"/>
          <w14:ligatures w14:val="standardContextual"/>
        </w:rPr>
        <w:t>active role for</w:t>
      </w:r>
      <w:r w:rsidRPr="005F44DC">
        <w:rPr>
          <w:rFonts w:eastAsia="Calibri"/>
          <w:u w:val="single"/>
          <w14:ligatures w14:val="standardContextual"/>
        </w:rPr>
        <w:t xml:space="preserve"> the nation-</w:t>
      </w:r>
      <w:r w:rsidRPr="005F44DC">
        <w:rPr>
          <w:rFonts w:eastAsia="Calibri"/>
          <w:highlight w:val="green"/>
          <w:u w:val="single"/>
          <w14:ligatures w14:val="standardContextual"/>
        </w:rPr>
        <w:t>state as a way of rendering neoliberal capitalism acceptable</w:t>
      </w:r>
      <w:r w:rsidRPr="005F44DC">
        <w:rPr>
          <w:rFonts w:eastAsia="Calibri"/>
          <w:sz w:val="16"/>
          <w14:ligatures w14:val="standardContextual"/>
        </w:rPr>
        <w:t xml:space="preserve">. </w:t>
      </w:r>
      <w:r w:rsidRPr="005F44DC">
        <w:rPr>
          <w:rFonts w:eastAsia="Calibri"/>
          <w:u w:val="single"/>
          <w14:ligatures w14:val="standardContextual"/>
        </w:rPr>
        <w:t xml:space="preserve">It is in this sense a </w:t>
      </w:r>
      <w:r w:rsidRPr="005F44DC">
        <w:rPr>
          <w:rFonts w:eastAsia="Calibri"/>
          <w:b/>
          <w:iCs/>
          <w:u w:val="single"/>
          <w:bdr w:val="single" w:sz="8" w:space="0" w:color="auto"/>
          <w14:ligatures w14:val="standardContextual"/>
        </w:rPr>
        <w:t>statist</w:t>
      </w:r>
      <w:r w:rsidRPr="005F44DC">
        <w:rPr>
          <w:rFonts w:eastAsia="Calibri"/>
          <w:sz w:val="16"/>
          <w14:ligatures w14:val="standardContextual"/>
        </w:rPr>
        <w:t xml:space="preserve">, or etatistic, </w:t>
      </w:r>
      <w:r w:rsidRPr="005F44DC">
        <w:rPr>
          <w:rFonts w:eastAsia="Calibri"/>
          <w:b/>
          <w:iCs/>
          <w:u w:val="single"/>
          <w:bdr w:val="single" w:sz="8" w:space="0" w:color="auto"/>
          <w14:ligatures w14:val="standardContextual"/>
        </w:rPr>
        <w:t>mode</w:t>
      </w:r>
      <w:r w:rsidRPr="005F44DC">
        <w:rPr>
          <w:rFonts w:eastAsia="Calibri"/>
          <w:sz w:val="16"/>
          <w14:ligatures w14:val="standardContextual"/>
        </w:rPr>
        <w:t xml:space="preserve"> </w:t>
      </w:r>
      <w:r w:rsidRPr="005F44DC">
        <w:rPr>
          <w:rFonts w:eastAsia="Calibri"/>
          <w:u w:val="single"/>
          <w14:ligatures w14:val="standardContextual"/>
        </w:rPr>
        <w:t>of government that</w:t>
      </w:r>
      <w:r w:rsidRPr="005F44DC">
        <w:rPr>
          <w:rFonts w:eastAsia="Calibri"/>
          <w:sz w:val="16"/>
          <w14:ligatures w14:val="standardContextual"/>
        </w:rPr>
        <w:t xml:space="preserve">, unlike neoliberalism, </w:t>
      </w:r>
      <w:r w:rsidRPr="005F44DC">
        <w:rPr>
          <w:rFonts w:eastAsia="Calibri"/>
          <w:u w:val="single"/>
          <w14:ligatures w14:val="standardContextual"/>
        </w:rPr>
        <w:t>does not deny or obscure the controlling role of the state in political economy</w:t>
      </w:r>
      <w:r w:rsidRPr="005F44DC">
        <w:rPr>
          <w:rFonts w:eastAsia="Calibri"/>
          <w:sz w:val="16"/>
          <w14:ligatures w14:val="standardContextual"/>
        </w:rPr>
        <w:t xml:space="preserve">. </w:t>
      </w:r>
      <w:r w:rsidRPr="005F44DC">
        <w:rPr>
          <w:rFonts w:eastAsia="Calibri"/>
          <w:u w:val="single"/>
          <w14:ligatures w14:val="standardContextual"/>
        </w:rPr>
        <w:t xml:space="preserve">What </w:t>
      </w:r>
      <w:r w:rsidRPr="005F44DC">
        <w:rPr>
          <w:rFonts w:eastAsia="Calibri"/>
          <w:highlight w:val="green"/>
          <w:u w:val="single"/>
          <w14:ligatures w14:val="standardContextual"/>
        </w:rPr>
        <w:t>it shares</w:t>
      </w:r>
      <w:r w:rsidRPr="005F44DC">
        <w:rPr>
          <w:rFonts w:eastAsia="Calibri"/>
          <w:u w:val="single"/>
          <w14:ligatures w14:val="standardContextual"/>
        </w:rPr>
        <w:t xml:space="preserve"> with </w:t>
      </w:r>
      <w:r w:rsidRPr="005F44DC">
        <w:rPr>
          <w:rFonts w:eastAsia="Calibri"/>
          <w:highlight w:val="green"/>
          <w:u w:val="single"/>
          <w14:ligatures w14:val="standardContextual"/>
        </w:rPr>
        <w:t>neoliberalism</w:t>
      </w:r>
      <w:r w:rsidRPr="005F44DC">
        <w:rPr>
          <w:rFonts w:eastAsia="Calibri"/>
          <w:u w:val="single"/>
          <w14:ligatures w14:val="standardContextual"/>
        </w:rPr>
        <w:t xml:space="preserve"> is its</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denial of</w:t>
      </w:r>
      <w:r w:rsidRPr="005F44DC">
        <w:rPr>
          <w:rFonts w:eastAsia="Calibri"/>
          <w:b/>
          <w:iCs/>
          <w:u w:val="single"/>
          <w:bdr w:val="single" w:sz="8" w:space="0" w:color="auto"/>
          <w14:ligatures w14:val="standardContextual"/>
        </w:rPr>
        <w:t xml:space="preserve"> the </w:t>
      </w:r>
      <w:r w:rsidRPr="005F44DC">
        <w:rPr>
          <w:rFonts w:eastAsia="Calibri"/>
          <w:b/>
          <w:iCs/>
          <w:highlight w:val="green"/>
          <w:u w:val="single"/>
          <w:bdr w:val="single" w:sz="8" w:space="0" w:color="auto"/>
          <w14:ligatures w14:val="standardContextual"/>
        </w:rPr>
        <w:t>need for</w:t>
      </w:r>
      <w:r w:rsidRPr="005F44DC">
        <w:rPr>
          <w:rFonts w:eastAsia="Calibri"/>
          <w:sz w:val="16"/>
          <w14:ligatures w14:val="standardContextual"/>
        </w:rPr>
        <w:t xml:space="preserve"> </w:t>
      </w:r>
      <w:r w:rsidRPr="005F44DC">
        <w:rPr>
          <w:rFonts w:eastAsia="Calibri"/>
          <w:u w:val="single"/>
          <w14:ligatures w14:val="standardContextual"/>
        </w:rPr>
        <w:t>and indeed the legitimacy of intermediary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institutions</w:t>
      </w:r>
      <w:r w:rsidRPr="005F44DC">
        <w:rPr>
          <w:rFonts w:eastAsia="Calibri"/>
          <w:sz w:val="16"/>
          <w14:ligatures w14:val="standardContextual"/>
        </w:rPr>
        <w:t xml:space="preserve">, especially </w:t>
      </w:r>
      <w:r w:rsidRPr="005F44DC">
        <w:rPr>
          <w:rFonts w:eastAsia="Calibri"/>
          <w:u w:val="single"/>
          <w14:ligatures w14:val="standardContextual"/>
        </w:rPr>
        <w:t>in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regulation of class relations</w:t>
      </w:r>
      <w:r w:rsidRPr="005F44DC">
        <w:rPr>
          <w:rFonts w:eastAsia="Calibri"/>
          <w:sz w:val="16"/>
          <w14:ligatures w14:val="standardContextual"/>
        </w:rPr>
        <w:t xml:space="preserve">: </w:t>
      </w:r>
      <w:r w:rsidRPr="005F44DC">
        <w:rPr>
          <w:rFonts w:eastAsia="Calibri"/>
          <w:u w:val="single"/>
          <w14:ligatures w14:val="standardContextual"/>
        </w:rPr>
        <w:t>trade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unions and collective bargaining</w:t>
      </w:r>
      <w:r w:rsidRPr="005F44DC">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5F44DC">
        <w:rPr>
          <w:rFonts w:eastAsia="Calibri"/>
          <w:u w:val="single"/>
          <w14:ligatures w14:val="standardContextual"/>
        </w:rPr>
        <w:t>to make capitalism</w:t>
      </w:r>
      <w:r w:rsidRPr="005F44DC">
        <w:rPr>
          <w:rFonts w:eastAsia="Calibri"/>
          <w:sz w:val="16"/>
          <w14:ligatures w14:val="standardContextual"/>
        </w:rPr>
        <w:t xml:space="preserve"> both </w:t>
      </w:r>
      <w:r w:rsidRPr="005F44DC">
        <w:rPr>
          <w:rFonts w:eastAsia="Calibri"/>
          <w:u w:val="single"/>
          <w14:ligatures w14:val="standardContextual"/>
        </w:rPr>
        <w:t>safe and governable</w:t>
      </w:r>
      <w:r w:rsidRPr="005F44DC">
        <w:rPr>
          <w:rFonts w:eastAsia="Calibri"/>
          <w:sz w:val="16"/>
          <w14:ligatures w14:val="standardContextual"/>
        </w:rPr>
        <w:t xml:space="preserve">, </w:t>
      </w:r>
      <w:r w:rsidRPr="005F44DC">
        <w:rPr>
          <w:rFonts w:eastAsia="Calibri"/>
          <w:u w:val="single"/>
          <w14:ligatures w14:val="standardContextual"/>
        </w:rPr>
        <w:t xml:space="preserve">right-wing populism </w:t>
      </w:r>
      <w:r w:rsidRPr="005F44DC">
        <w:rPr>
          <w:rFonts w:eastAsia="Calibri"/>
          <w:highlight w:val="green"/>
          <w:u w:val="single"/>
          <w14:ligatures w14:val="standardContextual"/>
        </w:rPr>
        <w:t>instead offers</w:t>
      </w:r>
      <w:r w:rsidRPr="005F44DC">
        <w:rPr>
          <w:rFonts w:eastAsia="Calibri"/>
          <w:u w:val="single"/>
          <w14:ligatures w14:val="standardContextual"/>
        </w:rPr>
        <w:t xml:space="preserve"> a strong state as a patron protector for the nation as a whole</w:t>
      </w:r>
      <w:r w:rsidRPr="005F44DC">
        <w:rPr>
          <w:rFonts w:eastAsia="Calibri"/>
          <w:sz w:val="16"/>
          <w14:ligatures w14:val="standardContextual"/>
        </w:rPr>
        <w:t xml:space="preserve"> – </w:t>
      </w:r>
      <w:r w:rsidRPr="005F44DC">
        <w:rPr>
          <w:rFonts w:eastAsia="Calibri"/>
          <w:u w:val="single"/>
          <w14:ligatures w14:val="standardContextual"/>
        </w:rPr>
        <w:t>for all citizens alike</w:t>
      </w:r>
      <w:r w:rsidRPr="005F44DC">
        <w:rPr>
          <w:rFonts w:eastAsia="Calibri"/>
          <w:sz w:val="16"/>
          <w14:ligatures w14:val="standardContextual"/>
        </w:rPr>
        <w:t xml:space="preserve">, </w:t>
      </w:r>
      <w:r w:rsidRPr="005F44DC">
        <w:rPr>
          <w:rFonts w:eastAsia="Calibri"/>
          <w:u w:val="single"/>
          <w14:ligatures w14:val="standardContextual"/>
        </w:rPr>
        <w:t>irrespective of class</w:t>
      </w:r>
      <w:r w:rsidRPr="005F44DC">
        <w:rPr>
          <w:rFonts w:eastAsia="Calibri"/>
          <w:sz w:val="16"/>
          <w14:ligatures w14:val="standardContextual"/>
        </w:rPr>
        <w:t xml:space="preserve">. </w:t>
      </w:r>
      <w:r w:rsidRPr="005F44DC">
        <w:rPr>
          <w:rFonts w:eastAsia="Calibri"/>
          <w:u w:val="single"/>
          <w14:ligatures w14:val="standardContextual"/>
        </w:rPr>
        <w:t>Like</w:t>
      </w:r>
      <w:r w:rsidRPr="005F44DC">
        <w:rPr>
          <w:rFonts w:eastAsia="Calibri"/>
          <w:sz w:val="16"/>
          <w14:ligatures w14:val="standardContextual"/>
        </w:rPr>
        <w:t xml:space="preserve"> inter-war </w:t>
      </w:r>
      <w:r w:rsidRPr="005F44DC">
        <w:rPr>
          <w:rFonts w:eastAsia="Calibri"/>
          <w:highlight w:val="green"/>
          <w:u w:val="single"/>
          <w14:ligatures w14:val="standardContextual"/>
        </w:rPr>
        <w:t>fascism</w:t>
      </w:r>
      <w:r w:rsidRPr="005F44DC">
        <w:rPr>
          <w:rFonts w:eastAsia="Calibri"/>
          <w:sz w:val="16"/>
          <w14:ligatures w14:val="standardContextual"/>
        </w:rPr>
        <w:t xml:space="preserve">, </w:t>
      </w:r>
      <w:r w:rsidRPr="005F44DC">
        <w:rPr>
          <w:rFonts w:eastAsia="Calibri"/>
          <w:u w:val="single"/>
          <w14:ligatures w14:val="standardContextual"/>
        </w:rPr>
        <w:t>which tolerated intermediary institutions only insofar as they had been transformed</w:t>
      </w:r>
      <w:r w:rsidRPr="005F44DC">
        <w:rPr>
          <w:rFonts w:eastAsia="Calibri"/>
          <w:sz w:val="16"/>
          <w14:ligatures w14:val="standardContextual"/>
        </w:rPr>
        <w:t xml:space="preserve"> (‘gleichgeschaltet’, as the Nazis put it) </w:t>
      </w:r>
      <w:r w:rsidRPr="005F44DC">
        <w:rPr>
          <w:rFonts w:eastAsia="Calibri"/>
          <w:u w:val="single"/>
          <w14:ligatures w14:val="standardContextual"/>
        </w:rPr>
        <w:t>into extended arms of the state</w:t>
      </w:r>
      <w:r w:rsidRPr="005F44DC">
        <w:rPr>
          <w:rFonts w:eastAsia="Calibri"/>
          <w:sz w:val="16"/>
          <w14:ligatures w14:val="standardContextual"/>
        </w:rPr>
        <w:t xml:space="preserve">, </w:t>
      </w:r>
      <w:r w:rsidRPr="005F44DC">
        <w:rPr>
          <w:rFonts w:eastAsia="Calibri"/>
          <w:u w:val="single"/>
          <w14:ligatures w14:val="standardContextual"/>
        </w:rPr>
        <w:t>right-wing populism invokes national unity to obscure or neutralize capitalist class divisions</w:t>
      </w:r>
      <w:r w:rsidRPr="005F44DC">
        <w:rPr>
          <w:rFonts w:eastAsia="Calibri"/>
          <w:sz w:val="16"/>
          <w14:ligatures w14:val="standardContextual"/>
        </w:rPr>
        <w:t xml:space="preserve">. Very likely, </w:t>
      </w:r>
      <w:r w:rsidRPr="005F44DC">
        <w:rPr>
          <w:rFonts w:eastAsia="Calibri"/>
          <w:u w:val="single"/>
          <w14:ligatures w14:val="standardContextual"/>
        </w:rPr>
        <w:t>it</w:t>
      </w:r>
      <w:r w:rsidRPr="005F44DC">
        <w:rPr>
          <w:rFonts w:eastAsia="Calibri"/>
          <w:sz w:val="16"/>
          <w14:ligatures w14:val="standardContextual"/>
        </w:rPr>
        <w:t xml:space="preserve"> </w:t>
      </w:r>
      <w:r w:rsidRPr="005F44DC">
        <w:rPr>
          <w:rFonts w:eastAsia="Calibri"/>
          <w:u w:val="single"/>
          <w14:ligatures w14:val="standardContextual"/>
        </w:rPr>
        <w:t>requires a supersized leader with demagogic talent</w:t>
      </w:r>
      <w:r w:rsidRPr="005F44DC">
        <w:rPr>
          <w:rFonts w:eastAsia="Calibri"/>
          <w:sz w:val="16"/>
          <w14:ligatures w14:val="standardContextual"/>
        </w:rPr>
        <w:t xml:space="preserve">; </w:t>
      </w:r>
      <w:r w:rsidRPr="005F44DC">
        <w:rPr>
          <w:rFonts w:eastAsia="Calibri"/>
          <w:u w:val="single"/>
          <w14:ligatures w14:val="standardContextual"/>
        </w:rPr>
        <w:t>a figure with whom the nation can be identified, capable of producing powerful rhetoric and credible</w:t>
      </w:r>
      <w:r w:rsidRPr="005F44DC">
        <w:rPr>
          <w:rFonts w:eastAsia="Calibri"/>
          <w:sz w:val="16"/>
          <w14:ligatures w14:val="standardContextual"/>
        </w:rPr>
        <w:t xml:space="preserve">, </w:t>
      </w:r>
      <w:r w:rsidRPr="005F44DC">
        <w:rPr>
          <w:rFonts w:eastAsia="Calibri"/>
          <w:u w:val="single"/>
          <w14:ligatures w14:val="standardContextual"/>
        </w:rPr>
        <w:t>if empty</w:t>
      </w:r>
      <w:r w:rsidRPr="005F44DC">
        <w:rPr>
          <w:rFonts w:eastAsia="Calibri"/>
          <w:sz w:val="16"/>
          <w14:ligatures w14:val="standardContextual"/>
        </w:rPr>
        <w:t xml:space="preserve">, </w:t>
      </w:r>
      <w:r w:rsidRPr="005F44DC">
        <w:rPr>
          <w:rFonts w:eastAsia="Calibri"/>
          <w:u w:val="single"/>
          <w14:ligatures w14:val="standardContextual"/>
        </w:rPr>
        <w:t>promises</w:t>
      </w:r>
      <w:r w:rsidRPr="005F44DC">
        <w:rPr>
          <w:rFonts w:eastAsia="Calibri"/>
          <w:sz w:val="16"/>
          <w14:ligatures w14:val="standardContextual"/>
        </w:rPr>
        <w:t>.</w:t>
      </w:r>
    </w:p>
    <w:p w14:paraId="475800E2" w14:textId="77777777" w:rsidR="005638C2" w:rsidRPr="005F44DC" w:rsidRDefault="005638C2" w:rsidP="005638C2">
      <w:pPr>
        <w:rPr>
          <w:rFonts w:eastAsia="Calibri"/>
          <w:sz w:val="16"/>
          <w14:ligatures w14:val="standardContextual"/>
        </w:rPr>
      </w:pPr>
      <w:r w:rsidRPr="005F44DC">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626C295" w14:textId="77777777" w:rsidR="005638C2" w:rsidRPr="005F44DC" w:rsidRDefault="005638C2" w:rsidP="005638C2">
      <w:pPr>
        <w:rPr>
          <w:rFonts w:eastAsia="Calibri"/>
          <w:sz w:val="16"/>
          <w14:ligatures w14:val="standardContextual"/>
        </w:rPr>
      </w:pPr>
      <w:r w:rsidRPr="005F44DC">
        <w:rPr>
          <w:rFonts w:eastAsia="Calibri"/>
          <w:sz w:val="16"/>
          <w14:ligatures w14:val="standardContextual"/>
        </w:rPr>
        <w:t>[TABLE OMITTED]</w:t>
      </w:r>
    </w:p>
    <w:p w14:paraId="680397DB" w14:textId="77777777" w:rsidR="005638C2" w:rsidRPr="005F44DC" w:rsidRDefault="005638C2" w:rsidP="005638C2">
      <w:pPr>
        <w:rPr>
          <w:rFonts w:eastAsia="Calibri"/>
          <w:sz w:val="16"/>
          <w14:ligatures w14:val="standardContextual"/>
        </w:rPr>
      </w:pPr>
      <w:r w:rsidRPr="005F44DC">
        <w:rPr>
          <w:rFonts w:eastAsia="Calibri"/>
          <w:u w:val="single"/>
          <w14:ligatures w14:val="standardContextual"/>
        </w:rPr>
        <w:t>To be quite clear</w:t>
      </w:r>
      <w:r w:rsidRPr="005F44DC">
        <w:rPr>
          <w:rFonts w:eastAsia="Calibri"/>
          <w:sz w:val="16"/>
          <w14:ligatures w14:val="standardContextual"/>
        </w:rPr>
        <w:t xml:space="preserve">, then, </w:t>
      </w:r>
      <w:r w:rsidRPr="005F44DC">
        <w:rPr>
          <w:rFonts w:eastAsia="Calibri"/>
          <w:u w:val="single"/>
          <w14:ligatures w14:val="standardContextual"/>
        </w:rPr>
        <w:t>our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concern</w:t>
      </w:r>
      <w:r w:rsidRPr="005F44DC">
        <w:rPr>
          <w:rFonts w:eastAsia="Calibri"/>
          <w:sz w:val="16"/>
          <w14:ligatures w14:val="standardContextual"/>
        </w:rPr>
        <w:t xml:space="preserve"> </w:t>
      </w:r>
      <w:r w:rsidRPr="005F44DC">
        <w:rPr>
          <w:rFonts w:eastAsia="Calibri"/>
          <w:u w:val="single"/>
          <w14:ligatures w14:val="standardContextual"/>
        </w:rPr>
        <w:t>in this article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lies with the politics of labour law</w:t>
      </w:r>
      <w:r w:rsidRPr="005F44DC">
        <w:rPr>
          <w:rFonts w:eastAsia="Calibri"/>
          <w:sz w:val="16"/>
          <w14:ligatures w14:val="standardContextual"/>
        </w:rPr>
        <w:t xml:space="preserve"> </w:t>
      </w:r>
      <w:r w:rsidRPr="005F44DC">
        <w:rPr>
          <w:rFonts w:eastAsia="Calibri"/>
          <w:u w:val="single"/>
          <w14:ligatures w14:val="standardContextual"/>
        </w:rPr>
        <w:t xml:space="preserve">and industrial relations at a time </w:t>
      </w:r>
      <w:r w:rsidRPr="005F44DC">
        <w:rPr>
          <w:rFonts w:eastAsia="Calibri"/>
          <w:highlight w:val="green"/>
          <w:u w:val="single"/>
          <w14:ligatures w14:val="standardContextual"/>
        </w:rPr>
        <w:t>when</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neoliberal </w:t>
      </w:r>
      <w:r w:rsidRPr="005F44DC">
        <w:rPr>
          <w:rFonts w:eastAsia="Calibri"/>
          <w:b/>
          <w:iCs/>
          <w:highlight w:val="green"/>
          <w:u w:val="single"/>
          <w:bdr w:val="single" w:sz="8" w:space="0" w:color="auto"/>
          <w14:ligatures w14:val="standardContextual"/>
        </w:rPr>
        <w:t>political economy</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is</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suffering a crisis of legitimacy</w:t>
      </w:r>
      <w:r w:rsidRPr="005F44DC">
        <w:rPr>
          <w:rFonts w:eastAsia="Calibri"/>
          <w:sz w:val="16"/>
          <w14:ligatures w14:val="standardContextual"/>
        </w:rPr>
        <w:t xml:space="preserve">, </w:t>
      </w:r>
      <w:r w:rsidRPr="005F44DC">
        <w:rPr>
          <w:rFonts w:eastAsia="Calibri"/>
          <w:u w:val="single"/>
          <w14:ligatures w14:val="standardContextual"/>
        </w:rPr>
        <w:t>as a result of broken promises of growth and prosperity for all</w:t>
      </w:r>
      <w:r w:rsidRPr="005F44DC">
        <w:rPr>
          <w:rFonts w:eastAsia="Calibri"/>
          <w:sz w:val="16"/>
          <w14:ligatures w14:val="standardContextual"/>
        </w:rPr>
        <w:t xml:space="preserve">. Rather than investigating holistic historical configurations of economy and society and their different manifestations in different countries, </w:t>
      </w:r>
      <w:r w:rsidRPr="005F44DC">
        <w:rPr>
          <w:rFonts w:eastAsia="Calibri"/>
          <w:u w:val="single"/>
          <w14:ligatures w14:val="standardContextual"/>
        </w:rPr>
        <w:t>we focus</w:t>
      </w:r>
      <w:r w:rsidRPr="005F44DC">
        <w:rPr>
          <w:rFonts w:eastAsia="Calibri"/>
          <w:sz w:val="16"/>
          <w14:ligatures w14:val="standardContextual"/>
        </w:rPr>
        <w:t xml:space="preserve"> more narrowly </w:t>
      </w:r>
      <w:r w:rsidRPr="005F44DC">
        <w:rPr>
          <w:rFonts w:eastAsia="Calibri"/>
          <w:u w:val="single"/>
          <w14:ligatures w14:val="standardContextual"/>
        </w:rPr>
        <w:t>on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political management of work</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industrial relations</w:t>
      </w:r>
      <w:r w:rsidRPr="005F44DC">
        <w:rPr>
          <w:rFonts w:eastAsia="Calibri"/>
          <w:sz w:val="16"/>
          <w14:ligatures w14:val="standardContextual"/>
        </w:rPr>
        <w:t xml:space="preserve"> </w:t>
      </w:r>
      <w:r w:rsidRPr="005F44DC">
        <w:rPr>
          <w:rFonts w:eastAsia="Calibri"/>
          <w:u w:val="single"/>
          <w14:ligatures w14:val="standardContextual"/>
        </w:rPr>
        <w:t>and the particular response to the crisis of neoliberal capital</w:t>
      </w:r>
      <w:r w:rsidRPr="005F44DC">
        <w:rPr>
          <w:rFonts w:eastAsia="Calibri"/>
          <w:sz w:val="16"/>
          <w14:ligatures w14:val="standardContextual"/>
        </w:rPr>
        <w:t>–</w:t>
      </w:r>
      <w:r w:rsidRPr="005F44DC">
        <w:rPr>
          <w:rFonts w:eastAsia="Calibri"/>
          <w:u w:val="single"/>
          <w14:ligatures w14:val="standardContextual"/>
        </w:rPr>
        <w:t>labour relations that we call right-wing populist</w:t>
      </w:r>
      <w:r w:rsidRPr="005F44DC">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CE5A291" w14:textId="77777777" w:rsidR="005638C2" w:rsidRDefault="005638C2" w:rsidP="005638C2">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409A981A" w14:textId="77777777" w:rsidR="005638C2" w:rsidRDefault="005638C2" w:rsidP="005638C2">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5C9E801" w14:textId="77777777" w:rsidR="005638C2" w:rsidRPr="007E26CA" w:rsidRDefault="005638C2" w:rsidP="005638C2">
      <w:r>
        <w:t>***CLE = critical legal education</w:t>
      </w:r>
    </w:p>
    <w:p w14:paraId="2DD61793" w14:textId="77777777" w:rsidR="005638C2" w:rsidRPr="00071F0B" w:rsidRDefault="005638C2" w:rsidP="005638C2">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7E26CA">
        <w:rPr>
          <w:sz w:val="16"/>
          <w:szCs w:val="16"/>
          <w:highlight w:val="yellow"/>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 put 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09533880" w14:textId="77777777" w:rsidR="005638C2" w:rsidRPr="00071F0B" w:rsidRDefault="005638C2" w:rsidP="005638C2">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7E26CA">
        <w:rPr>
          <w:rStyle w:val="StyleUnderline"/>
          <w:highlight w:val="yellow"/>
        </w:rPr>
        <w:t xml:space="preserve"> owned by</w:t>
      </w:r>
      <w:r w:rsidRPr="00071F0B">
        <w:rPr>
          <w:sz w:val="16"/>
          <w:szCs w:val="16"/>
        </w:rPr>
        <w:t xml:space="preserve"> large-scale </w:t>
      </w:r>
      <w:r w:rsidRPr="007E26CA">
        <w:rPr>
          <w:rStyle w:val="Emphasis"/>
          <w:highlight w:val="yellow"/>
        </w:rPr>
        <w:t>corporate landlords</w:t>
      </w:r>
      <w:r w:rsidRPr="00071F0B">
        <w:rPr>
          <w:rStyle w:val="StyleUnderline"/>
        </w:rPr>
        <w:t>.</w:t>
      </w:r>
    </w:p>
    <w:p w14:paraId="58AB2EA9" w14:textId="77777777" w:rsidR="005638C2" w:rsidRPr="0088358D" w:rsidRDefault="005638C2" w:rsidP="005638C2">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3A29F105" w14:textId="77777777" w:rsidR="005638C2" w:rsidRPr="00071F0B" w:rsidRDefault="005638C2" w:rsidP="005638C2">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76102EAB" w14:textId="77777777" w:rsidR="005638C2" w:rsidRPr="00071F0B" w:rsidRDefault="005638C2" w:rsidP="005638C2">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5DB5EDD" w14:textId="77777777" w:rsidR="005638C2" w:rsidRPr="00071F0B" w:rsidRDefault="005638C2" w:rsidP="005638C2">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2BD33128" w14:textId="77777777" w:rsidR="005638C2" w:rsidRPr="00071F0B" w:rsidRDefault="005638C2" w:rsidP="005638C2">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lawyers</w:t>
      </w:r>
      <w:r w:rsidRPr="00071F0B">
        <w:rPr>
          <w:sz w:val="16"/>
          <w:szCs w:val="16"/>
        </w:rPr>
        <w:t xml:space="preserve">. </w:t>
      </w:r>
      <w:r w:rsidRPr="000E756F">
        <w:rPr>
          <w:rStyle w:val="StyleUnderline"/>
          <w:highlight w:val="yellow"/>
        </w:rPr>
        <w:t>While</w:t>
      </w:r>
      <w:r w:rsidRPr="00071F0B">
        <w:rPr>
          <w:rStyle w:val="StyleUnderline"/>
        </w:rPr>
        <w:t xml:space="preserve"> some of </w:t>
      </w:r>
      <w:r w:rsidRPr="000E756F">
        <w:rPr>
          <w:rStyle w:val="StyleUnderline"/>
          <w:highlight w:val="yellow"/>
        </w:rPr>
        <w:t>DWE’s arg</w:t>
      </w:r>
      <w:r w:rsidRPr="000E756F">
        <w:rPr>
          <w:rStyle w:val="StyleUnderline"/>
        </w:rPr>
        <w:t>ument</w:t>
      </w:r>
      <w:r w:rsidRPr="000E756F">
        <w:rPr>
          <w:rStyle w:val="StyleUnderline"/>
          <w:highlight w:val="yellow"/>
        </w:rPr>
        <w:t>s</w:t>
      </w:r>
      <w:r w:rsidRPr="00071F0B">
        <w:rPr>
          <w:rStyle w:val="StyleUnderline"/>
        </w:rPr>
        <w:t xml:space="preserve"> </w:t>
      </w:r>
      <w:r w:rsidRPr="000E756F">
        <w:rPr>
          <w:rStyle w:val="StyleUnderline"/>
          <w:highlight w:val="yellow"/>
        </w:rPr>
        <w:t xml:space="preserve">remain </w:t>
      </w:r>
      <w:r w:rsidRPr="000E756F">
        <w:rPr>
          <w:rStyle w:val="Emphasis"/>
          <w:highlight w:val="yellow"/>
        </w:rPr>
        <w:t>controversial</w:t>
      </w:r>
      <w:r w:rsidRPr="00071F0B">
        <w:rPr>
          <w:sz w:val="16"/>
          <w:szCs w:val="16"/>
        </w:rPr>
        <w:t xml:space="preserve"> – especially due to the lack of legal precedents – </w:t>
      </w:r>
      <w:r w:rsidRPr="000E756F">
        <w:rPr>
          <w:rStyle w:val="StyleUnderline"/>
          <w:highlight w:val="yellow"/>
        </w:rPr>
        <w:t>all</w:t>
      </w:r>
      <w:r w:rsidRPr="00071F0B">
        <w:rPr>
          <w:rStyle w:val="StyleUnderline"/>
        </w:rPr>
        <w:t xml:space="preserve"> of them </w:t>
      </w:r>
      <w:r w:rsidRPr="000E756F">
        <w:rPr>
          <w:rStyle w:val="StyleUnderline"/>
          <w:highlight w:val="yellow"/>
        </w:rPr>
        <w:t xml:space="preserve">are </w:t>
      </w:r>
      <w:r w:rsidRPr="000E756F">
        <w:rPr>
          <w:rStyle w:val="Emphasis"/>
          <w:highlight w:val="yellow"/>
        </w:rPr>
        <w:t>formally sound</w:t>
      </w:r>
      <w:r w:rsidRPr="000E756F">
        <w:rPr>
          <w:rStyle w:val="StyleUnderline"/>
        </w:rPr>
        <w:t>, and</w:t>
      </w:r>
      <w:r w:rsidRPr="00071F0B">
        <w:rPr>
          <w:rStyle w:val="StyleUnderline"/>
        </w:rPr>
        <w:t xml:space="preserve"> so </w:t>
      </w:r>
      <w:r w:rsidRPr="000E756F">
        <w:rPr>
          <w:rStyle w:val="StyleUnderline"/>
          <w:highlight w:val="yellow"/>
        </w:rPr>
        <w:t xml:space="preserve">they can be </w:t>
      </w:r>
      <w:r w:rsidRPr="000E756F">
        <w:rPr>
          <w:rStyle w:val="Emphasis"/>
          <w:highlight w:val="yellow"/>
        </w:rPr>
        <w:t>argued over</w:t>
      </w:r>
      <w:r w:rsidRPr="000E756F">
        <w:rPr>
          <w:rStyle w:val="StyleUnderline"/>
          <w:highlight w:val="yellow"/>
        </w:rPr>
        <w:t xml:space="preserve">, but not </w:t>
      </w:r>
      <w:r w:rsidRPr="000E756F">
        <w:rPr>
          <w:rStyle w:val="Emphasis"/>
          <w:highlight w:val="yellow"/>
        </w:rPr>
        <w:t>dismissed</w:t>
      </w:r>
      <w:r w:rsidRPr="00071F0B">
        <w:rPr>
          <w:sz w:val="16"/>
          <w:szCs w:val="16"/>
        </w:rPr>
        <w:t>.</w:t>
      </w:r>
    </w:p>
    <w:p w14:paraId="6011A272" w14:textId="77777777" w:rsidR="005638C2" w:rsidRPr="00071F0B" w:rsidRDefault="005638C2" w:rsidP="005638C2">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0E756F">
        <w:rPr>
          <w:rStyle w:val="StyleUnderline"/>
          <w:highlight w:val="yellow"/>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1F91E43B" w14:textId="77777777" w:rsidR="005638C2" w:rsidRPr="0088358D" w:rsidRDefault="005638C2" w:rsidP="005638C2">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3AED65BA" w14:textId="77777777" w:rsidR="005638C2" w:rsidRPr="0088358D" w:rsidRDefault="005638C2" w:rsidP="005638C2">
      <w:pPr>
        <w:rPr>
          <w:sz w:val="8"/>
          <w:szCs w:val="8"/>
        </w:rPr>
      </w:pPr>
      <w:r w:rsidRPr="0088358D">
        <w:rPr>
          <w:sz w:val="8"/>
          <w:szCs w:val="8"/>
        </w:rPr>
        <w:t>3.3 Co-opting the power of law: The campaign’s results to date</w:t>
      </w:r>
    </w:p>
    <w:p w14:paraId="4064768C" w14:textId="77777777" w:rsidR="005638C2" w:rsidRPr="00071F0B" w:rsidRDefault="005638C2" w:rsidP="005638C2">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6924BADD" w14:textId="77777777" w:rsidR="005638C2" w:rsidRPr="0088358D" w:rsidRDefault="005638C2" w:rsidP="005638C2">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 xml:space="preserve">activists focused on </w:t>
      </w:r>
      <w:r w:rsidRPr="000E756F">
        <w:rPr>
          <w:rStyle w:val="Emphasis"/>
          <w:highlight w:val="yellow"/>
        </w:rPr>
        <w:t>leveraging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4121A09A" w14:textId="77777777" w:rsidR="005638C2" w:rsidRPr="00071F0B" w:rsidRDefault="005638C2" w:rsidP="005638C2">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421B1880" w14:textId="77777777" w:rsidR="005638C2" w:rsidRPr="0088358D" w:rsidRDefault="005638C2" w:rsidP="005638C2">
      <w:pPr>
        <w:rPr>
          <w:sz w:val="2"/>
          <w:szCs w:val="2"/>
        </w:rPr>
      </w:pPr>
      <w:r w:rsidRPr="0088358D">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2487B733" w14:textId="77777777" w:rsidR="005638C2" w:rsidRPr="00071F0B" w:rsidRDefault="005638C2" w:rsidP="005638C2">
      <w:pPr>
        <w:rPr>
          <w:sz w:val="16"/>
          <w:szCs w:val="16"/>
        </w:rPr>
      </w:pPr>
      <w:r w:rsidRPr="0088358D">
        <w:rPr>
          <w:sz w:val="16"/>
          <w:szCs w:val="16"/>
        </w:rPr>
        <w:t xml:space="preserve">While the final legal outcomes of the DWE campaign are yet to unfold, its political impact is already visible. In this sense, </w:t>
      </w:r>
      <w:r w:rsidRPr="000E756F">
        <w:rPr>
          <w:rStyle w:val="StyleUnderline"/>
          <w:highlight w:val="yellow"/>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has </w:t>
      </w:r>
      <w:r w:rsidRPr="000E756F">
        <w:rPr>
          <w:rStyle w:val="StyleUnderline"/>
          <w:highlight w:val="yellow"/>
        </w:rPr>
        <w:t>made a</w:t>
      </w:r>
      <w:r w:rsidRPr="0088358D">
        <w:rPr>
          <w:rStyle w:val="StyleUnderline"/>
        </w:rPr>
        <w:t xml:space="preserve"> </w:t>
      </w:r>
      <w:r w:rsidRPr="007E26CA">
        <w:rPr>
          <w:rStyle w:val="Emphasis"/>
        </w:rPr>
        <w:t xml:space="preserve">political </w:t>
      </w:r>
      <w:r w:rsidRPr="000E756F">
        <w:rPr>
          <w:rStyle w:val="Emphasis"/>
          <w:highlight w:val="yellow"/>
        </w:rPr>
        <w:t>difference</w:t>
      </w:r>
      <w:r w:rsidRPr="0088358D">
        <w:rPr>
          <w:rStyle w:val="StyleUnderline"/>
        </w:rPr>
        <w:t xml:space="preserve">, </w:t>
      </w:r>
      <w:r w:rsidRPr="000E756F">
        <w:rPr>
          <w:rStyle w:val="StyleUnderline"/>
          <w:highlight w:val="yellow"/>
        </w:rPr>
        <w:t xml:space="preserve">even if the referendum </w:t>
      </w:r>
      <w:r w:rsidRPr="000E756F">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058BEB0F" w14:textId="77777777" w:rsidR="005638C2" w:rsidRPr="00071F0B" w:rsidRDefault="005638C2" w:rsidP="005638C2">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63C55585" w14:textId="77777777" w:rsidR="005638C2" w:rsidRDefault="005638C2" w:rsidP="005638C2">
      <w:r w:rsidRPr="00071F0B">
        <w:rPr>
          <w:sz w:val="16"/>
          <w:szCs w:val="16"/>
        </w:rPr>
        <w:t xml:space="preserve">As I showed in this paper, </w:t>
      </w:r>
      <w:r w:rsidRPr="000E756F">
        <w:rPr>
          <w:rStyle w:val="StyleUnderline"/>
          <w:highlight w:val="yellow"/>
        </w:rPr>
        <w:t>CLE</w:t>
      </w:r>
      <w:r w:rsidRPr="00071F0B">
        <w:rPr>
          <w:sz w:val="16"/>
          <w:szCs w:val="16"/>
        </w:rPr>
        <w:t xml:space="preserve"> influences the relations between law and politics in several ways.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0E756F">
        <w:rPr>
          <w:rStyle w:val="StyleUnderline"/>
          <w:highlight w:val="yellow"/>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246EBC90" w14:textId="77777777" w:rsidR="005638C2" w:rsidRDefault="005638C2" w:rsidP="005638C2">
      <w:pPr>
        <w:pStyle w:val="Heading4"/>
      </w:pPr>
      <w:r>
        <w:t xml:space="preserve">Freedom from coerced work is better than freedom from all labor.  Public ownership, public provision, and workplace democracy solve unrecognized labor better than idealizing no work.  </w:t>
      </w:r>
    </w:p>
    <w:p w14:paraId="4744B3B5" w14:textId="77777777" w:rsidR="005638C2" w:rsidRDefault="005638C2" w:rsidP="005638C2">
      <w:r>
        <w:t xml:space="preserve">Elizabeth </w:t>
      </w:r>
      <w:r w:rsidRPr="008B6CBB">
        <w:rPr>
          <w:rStyle w:val="Style13ptBold"/>
        </w:rPr>
        <w:t>ANDERSON</w:t>
      </w:r>
      <w:r>
        <w:t xml:space="preserve"> </w:t>
      </w:r>
      <w:r w:rsidRPr="008B6CBB">
        <w:t>Max Shaye Professor of Public Philosophy, John Dewey Distinguished University Professor; Arthur F. Thurnau Professor</w:t>
      </w:r>
      <w:r>
        <w:t xml:space="preserve"> @ Michigan ‘</w:t>
      </w:r>
      <w:r w:rsidRPr="008B6CBB">
        <w:rPr>
          <w:rStyle w:val="Style13ptBold"/>
        </w:rPr>
        <w:t>23</w:t>
      </w:r>
      <w:r>
        <w:t xml:space="preserve">  p. 288-291</w:t>
      </w:r>
    </w:p>
    <w:p w14:paraId="31AF06F7" w14:textId="77777777" w:rsidR="005638C2" w:rsidRPr="00D36FB7" w:rsidRDefault="005638C2" w:rsidP="005638C2">
      <w:pPr>
        <w:rPr>
          <w:sz w:val="16"/>
        </w:rPr>
      </w:pPr>
      <w:r w:rsidRPr="00B27935">
        <w:rPr>
          <w:rStyle w:val="StyleUnderline"/>
          <w:highlight w:val="cyan"/>
        </w:rPr>
        <w:t>Neoliberalism is</w:t>
      </w:r>
      <w:r w:rsidRPr="00D36FB7">
        <w:rPr>
          <w:sz w:val="16"/>
        </w:rPr>
        <w:t xml:space="preserve"> not only </w:t>
      </w:r>
      <w:r w:rsidRPr="00B27935">
        <w:rPr>
          <w:rStyle w:val="Emphasis"/>
          <w:highlight w:val="cyan"/>
        </w:rPr>
        <w:t>degrading work</w:t>
      </w:r>
      <w:r w:rsidRPr="00D36FB7">
        <w:rPr>
          <w:sz w:val="16"/>
        </w:rPr>
        <w:t xml:space="preserve">. As I argued in Chapter 9, </w:t>
      </w:r>
      <w:r w:rsidRPr="009A5D01">
        <w:rPr>
          <w:rStyle w:val="StyleUnderline"/>
        </w:rPr>
        <w:t>it is also degrading the autonomy and capabilities of people</w:t>
      </w:r>
      <w:r w:rsidRPr="00D36FB7">
        <w:rPr>
          <w:sz w:val="16"/>
        </w:rPr>
        <w:t xml:space="preserve"> in its design of welfare policies, </w:t>
      </w:r>
      <w:r w:rsidRPr="009A5D01">
        <w:rPr>
          <w:rStyle w:val="StyleUnderline"/>
        </w:rPr>
        <w:t>its reliance on carceral institutions as a means of addressing poverty, indebtedness, addiction, homelessness, mental illness</w:t>
      </w:r>
      <w:r w:rsidRPr="00D36FB7">
        <w:rPr>
          <w:sz w:val="16"/>
        </w:rPr>
        <w:t xml:space="preserve">, and other social problems, </w:t>
      </w:r>
      <w:r w:rsidRPr="009A5D01">
        <w:rPr>
          <w:rStyle w:val="StyleUnderline"/>
        </w:rPr>
        <w:t>its dismantling of democratic state capacity through outsourcing</w:t>
      </w:r>
      <w:r w:rsidRPr="00D36FB7">
        <w:rPr>
          <w:sz w:val="16"/>
        </w:rPr>
        <w:t>, and its support for oppressive, negative value-added business models.</w:t>
      </w:r>
    </w:p>
    <w:p w14:paraId="22AAEDE6" w14:textId="77777777" w:rsidR="005638C2" w:rsidRPr="00D36FB7" w:rsidRDefault="005638C2" w:rsidP="005638C2">
      <w:pPr>
        <w:rPr>
          <w:sz w:val="16"/>
        </w:rPr>
      </w:pPr>
      <w:r w:rsidRPr="00D36FB7">
        <w:rPr>
          <w:sz w:val="16"/>
        </w:rPr>
        <w:t xml:space="preserve">Here I want to make the case for economists to expand their range of normative tools so that they can better address these normative concerns. In undertaking this task, they would be aided by recovering insights from the classical tradition in economics. I would formulate the key normative insight of classical political economists in the progressive work-ethic tradition as follows: </w:t>
      </w:r>
      <w:r w:rsidRPr="009A5D01">
        <w:rPr>
          <w:rStyle w:val="StyleUnderline"/>
        </w:rPr>
        <w:t xml:space="preserve">by far </w:t>
      </w:r>
      <w:r w:rsidRPr="00B27935">
        <w:rPr>
          <w:rStyle w:val="StyleUnderline"/>
          <w:highlight w:val="cyan"/>
        </w:rPr>
        <w:t>the most important</w:t>
      </w:r>
      <w:r w:rsidRPr="009A5D01">
        <w:rPr>
          <w:rStyle w:val="StyleUnderline"/>
        </w:rPr>
        <w:t xml:space="preserve"> product of our economic system </w:t>
      </w:r>
      <w:r w:rsidRPr="00B27935">
        <w:rPr>
          <w:rStyle w:val="StyleUnderline"/>
          <w:highlight w:val="cyan"/>
        </w:rPr>
        <w:t>is</w:t>
      </w:r>
      <w:r w:rsidRPr="009A5D01">
        <w:rPr>
          <w:rStyle w:val="StyleUnderline"/>
        </w:rPr>
        <w:t xml:space="preserve"> </w:t>
      </w:r>
      <w:r w:rsidRPr="009A5D01">
        <w:rPr>
          <w:rStyle w:val="Emphasis"/>
        </w:rPr>
        <w:t>ourselves</w:t>
      </w:r>
      <w:r w:rsidRPr="009A5D01">
        <w:rPr>
          <w:rStyle w:val="StyleUnderline"/>
        </w:rPr>
        <w:t>.</w:t>
      </w:r>
      <w:r w:rsidRPr="00D36FB7">
        <w:rPr>
          <w:sz w:val="16"/>
        </w:rPr>
        <w:t xml:space="preserve"> Hence, when confronting questions of institutional design, our leading question should be: </w:t>
      </w:r>
      <w:r w:rsidRPr="009A5D01">
        <w:rPr>
          <w:rStyle w:val="Emphasis"/>
        </w:rPr>
        <w:t xml:space="preserve">what do we make of </w:t>
      </w:r>
      <w:r w:rsidRPr="00B27935">
        <w:rPr>
          <w:rStyle w:val="Emphasis"/>
          <w:highlight w:val="cyan"/>
        </w:rPr>
        <w:t>ourselves</w:t>
      </w:r>
      <w:r w:rsidRPr="009A5D01">
        <w:rPr>
          <w:rStyle w:val="StyleUnderline"/>
        </w:rPr>
        <w:t xml:space="preserve"> </w:t>
      </w:r>
      <w:r w:rsidRPr="00B27935">
        <w:rPr>
          <w:rStyle w:val="StyleUnderline"/>
          <w:highlight w:val="cyan"/>
        </w:rPr>
        <w:t>in</w:t>
      </w:r>
      <w:r w:rsidRPr="009A5D01">
        <w:rPr>
          <w:rStyle w:val="StyleUnderline"/>
        </w:rPr>
        <w:t xml:space="preserve"> </w:t>
      </w:r>
      <w:r w:rsidRPr="00B27935">
        <w:rPr>
          <w:rStyle w:val="Emphasis"/>
          <w:highlight w:val="cyan"/>
        </w:rPr>
        <w:t>organizing production</w:t>
      </w:r>
      <w:r w:rsidRPr="009A5D01">
        <w:rPr>
          <w:rStyle w:val="StyleUnderline"/>
        </w:rPr>
        <w:t xml:space="preserve">, </w:t>
      </w:r>
      <w:r w:rsidRPr="00D36FB7">
        <w:rPr>
          <w:rStyle w:val="Emphasis"/>
        </w:rPr>
        <w:t>exchange</w:t>
      </w:r>
      <w:r w:rsidRPr="009A5D01">
        <w:rPr>
          <w:rStyle w:val="StyleUnderline"/>
        </w:rPr>
        <w:t xml:space="preserve">, </w:t>
      </w:r>
      <w:r w:rsidRPr="00B27935">
        <w:rPr>
          <w:rStyle w:val="Emphasis"/>
          <w:highlight w:val="cyan"/>
        </w:rPr>
        <w:t>distribution</w:t>
      </w:r>
      <w:r w:rsidRPr="009A5D01">
        <w:rPr>
          <w:rStyle w:val="StyleUnderline"/>
        </w:rPr>
        <w:t xml:space="preserve">, and </w:t>
      </w:r>
      <w:r w:rsidRPr="00B27935">
        <w:rPr>
          <w:rStyle w:val="Emphasis"/>
          <w:highlight w:val="cyan"/>
        </w:rPr>
        <w:t>provision</w:t>
      </w:r>
      <w:r w:rsidRPr="00B27935">
        <w:rPr>
          <w:rStyle w:val="StyleUnderline"/>
          <w:highlight w:val="cyan"/>
        </w:rPr>
        <w:t xml:space="preserve"> of </w:t>
      </w:r>
      <w:r w:rsidRPr="00B27935">
        <w:rPr>
          <w:rStyle w:val="Emphasis"/>
          <w:highlight w:val="cyan"/>
        </w:rPr>
        <w:t>public goods</w:t>
      </w:r>
      <w:r w:rsidRPr="00D36FB7">
        <w:rPr>
          <w:sz w:val="16"/>
        </w:rPr>
        <w:t xml:space="preserve"> in specific ways? This question devolves into at least two more: (1) </w:t>
      </w:r>
      <w:r w:rsidRPr="009A5D01">
        <w:rPr>
          <w:rStyle w:val="StyleUnderline"/>
        </w:rPr>
        <w:t>Do work and other institutional arrangements enhance or degrade individuals’ capabilities</w:t>
      </w:r>
      <w:r w:rsidRPr="00D36FB7">
        <w:rPr>
          <w:sz w:val="16"/>
        </w:rPr>
        <w:t xml:space="preserve"> and virtues? And (2), </w:t>
      </w:r>
      <w:r w:rsidRPr="009A5D01">
        <w:rPr>
          <w:rStyle w:val="StyleUnderline"/>
        </w:rPr>
        <w:t>how do different ways of designing production and exchange</w:t>
      </w:r>
      <w:r w:rsidRPr="00D36FB7">
        <w:rPr>
          <w:sz w:val="16"/>
        </w:rPr>
        <w:t xml:space="preserve">, business models, enterprise governance, </w:t>
      </w:r>
      <w:r w:rsidRPr="009A5D01">
        <w:rPr>
          <w:rStyle w:val="StyleUnderline"/>
        </w:rPr>
        <w:t>the delivery of public goods, and social welfare policies affect how we relate to each other?</w:t>
      </w:r>
      <w:r w:rsidRPr="00D36FB7">
        <w:rPr>
          <w:sz w:val="16"/>
        </w:rPr>
        <w:t xml:space="preserve"> </w:t>
      </w:r>
      <w:r w:rsidRPr="00B27935">
        <w:rPr>
          <w:rStyle w:val="StyleUnderline"/>
          <w:highlight w:val="cyan"/>
        </w:rPr>
        <w:t>Do econ</w:t>
      </w:r>
      <w:r w:rsidRPr="00D36FB7">
        <w:rPr>
          <w:rStyle w:val="StyleUnderline"/>
        </w:rPr>
        <w:t>omic</w:t>
      </w:r>
      <w:r w:rsidRPr="009A5D01">
        <w:rPr>
          <w:rStyle w:val="StyleUnderline"/>
        </w:rPr>
        <w:t xml:space="preserve"> </w:t>
      </w:r>
      <w:r w:rsidRPr="00B27935">
        <w:rPr>
          <w:rStyle w:val="StyleUnderline"/>
          <w:highlight w:val="cyan"/>
        </w:rPr>
        <w:t>arrangements encourage trust</w:t>
      </w:r>
      <w:r w:rsidRPr="009A5D01">
        <w:rPr>
          <w:rStyle w:val="StyleUnderline"/>
        </w:rPr>
        <w:t xml:space="preserve">, sympathy, and </w:t>
      </w:r>
      <w:r w:rsidRPr="00B27935">
        <w:rPr>
          <w:rStyle w:val="StyleUnderline"/>
          <w:highlight w:val="cyan"/>
        </w:rPr>
        <w:t>cooperation</w:t>
      </w:r>
      <w:r w:rsidRPr="00D36FB7">
        <w:rPr>
          <w:sz w:val="16"/>
        </w:rPr>
        <w:t xml:space="preserve">, </w:t>
      </w:r>
      <w:r w:rsidRPr="00B27935">
        <w:rPr>
          <w:rStyle w:val="StyleUnderline"/>
          <w:highlight w:val="cyan"/>
        </w:rPr>
        <w:t>or</w:t>
      </w:r>
      <w:r w:rsidRPr="00D36FB7">
        <w:rPr>
          <w:sz w:val="16"/>
        </w:rPr>
        <w:t xml:space="preserve"> do they foment distrust, </w:t>
      </w:r>
      <w:r w:rsidRPr="00B27935">
        <w:rPr>
          <w:rStyle w:val="StyleUnderline"/>
          <w:highlight w:val="cyan"/>
        </w:rPr>
        <w:t>exploitation</w:t>
      </w:r>
      <w:r w:rsidRPr="00D36FB7">
        <w:rPr>
          <w:sz w:val="16"/>
        </w:rPr>
        <w:t xml:space="preserve">, domination, </w:t>
      </w:r>
      <w:r w:rsidRPr="009A5D01">
        <w:rPr>
          <w:rStyle w:val="StyleUnderline"/>
        </w:rPr>
        <w:t>contempt</w:t>
      </w:r>
      <w:r w:rsidRPr="00D36FB7">
        <w:rPr>
          <w:sz w:val="16"/>
        </w:rPr>
        <w:t xml:space="preserve">, </w:t>
      </w:r>
      <w:r w:rsidRPr="009A5D01">
        <w:rPr>
          <w:rStyle w:val="StyleUnderline"/>
        </w:rPr>
        <w:t>and antagonism</w:t>
      </w:r>
      <w:r w:rsidRPr="00D36FB7">
        <w:rPr>
          <w:sz w:val="16"/>
        </w:rPr>
        <w:t xml:space="preserve"> among individuals and social groups? As I argued in Chapter 9, these questions are as relevant today as they were during the Industrial Revolution. Their answers demand close empirical analysis of carefully specified institutions. Markets, property laws, firm governance, and regulatory regimes can be designed in a vast variety of ways. Different designs lead to dramatic differences both in the outcomes prized in neoclassical economics (efficiency, economic growth) and in distributive justice, capabilities and virtues, and social relations. Given this variety, abstract generalizations about markets, private property, and private enterprise are not very helpful in normative inquiry, except perhaps to rule out extremes involving the outright abolition of these institutions.</w:t>
      </w:r>
    </w:p>
    <w:p w14:paraId="127564ED" w14:textId="77777777" w:rsidR="005638C2" w:rsidRPr="00D36FB7" w:rsidRDefault="005638C2" w:rsidP="005638C2">
      <w:pPr>
        <w:rPr>
          <w:sz w:val="16"/>
        </w:rPr>
      </w:pPr>
      <w:r w:rsidRPr="00D36FB7">
        <w:rPr>
          <w:sz w:val="16"/>
        </w:rPr>
        <w:t xml:space="preserve">Some economists, often inspired by the classical tradition, have been developing tools to address these broader concerns. Amartya Sen, taking inspiration from Adam Smith, developed the capabilities approach to welfare measurement, which led to objective measures of human flourishing partially incorporated into the United Nations’ Human Development Index.13 His approach also offers a far better normatively grounded measure of freedom than prevails in libertarian and neoliberal circles.14 Radical political economists such as Herbert Gintis and Samuel Bowles have evaluated economic institutions using the much richer welfare criteria of classical economics, especially as developed in the Marxist tradition. They have deployed these criteria in critical analyses of capitalism, and to support the democratic organization of the workplace.15 </w:t>
      </w:r>
      <w:r w:rsidRPr="00B27935">
        <w:rPr>
          <w:rStyle w:val="StyleUnderline"/>
          <w:highlight w:val="cyan"/>
        </w:rPr>
        <w:t>Feminist economists</w:t>
      </w:r>
      <w:r w:rsidRPr="009A5D01">
        <w:rPr>
          <w:rStyle w:val="StyleUnderline"/>
        </w:rPr>
        <w:t xml:space="preserve"> have </w:t>
      </w:r>
      <w:r w:rsidRPr="00B27935">
        <w:rPr>
          <w:rStyle w:val="StyleUnderline"/>
          <w:highlight w:val="cyan"/>
        </w:rPr>
        <w:t>highlighted</w:t>
      </w:r>
      <w:r w:rsidRPr="009A5D01">
        <w:rPr>
          <w:rStyle w:val="StyleUnderline"/>
        </w:rPr>
        <w:t xml:space="preserve"> women’s unpaid domestic </w:t>
      </w:r>
      <w:r w:rsidRPr="00D36FB7">
        <w:rPr>
          <w:rStyle w:val="StyleUnderline"/>
        </w:rPr>
        <w:t>labor</w:t>
      </w:r>
      <w:r w:rsidRPr="009A5D01">
        <w:rPr>
          <w:rStyle w:val="StyleUnderline"/>
        </w:rPr>
        <w:t xml:space="preserve"> as central to the reproduction of society</w:t>
      </w:r>
      <w:r w:rsidRPr="00D36FB7">
        <w:rPr>
          <w:sz w:val="16"/>
        </w:rPr>
        <w:t xml:space="preserve">, and the ways marriage and property law have subordinated women. </w:t>
      </w:r>
      <w:r w:rsidRPr="009A5D01">
        <w:rPr>
          <w:rStyle w:val="StyleUnderline"/>
        </w:rPr>
        <w:t>They further develop the tradition of</w:t>
      </w:r>
      <w:r w:rsidRPr="00D36FB7">
        <w:rPr>
          <w:sz w:val="16"/>
        </w:rPr>
        <w:t xml:space="preserve"> classical political economists such as Thompson and Mill, who worked in the framework of </w:t>
      </w:r>
      <w:r w:rsidRPr="009A5D01">
        <w:rPr>
          <w:rStyle w:val="StyleUnderline"/>
        </w:rPr>
        <w:t xml:space="preserve">the </w:t>
      </w:r>
      <w:r w:rsidRPr="00B27935">
        <w:rPr>
          <w:rStyle w:val="Emphasis"/>
          <w:highlight w:val="cyan"/>
        </w:rPr>
        <w:t>progressive work ethic</w:t>
      </w:r>
      <w:r w:rsidRPr="00D36FB7">
        <w:rPr>
          <w:sz w:val="16"/>
        </w:rPr>
        <w:t>.16 Serious attention to inequality has returned to economics, with a focus not only on the narrowly economic but also the malign cultural effects of inequality. Thomas Piketty, for example, has argued that inequality can get so extreme that inheriting or marrying into wealth dominates hard work as a basis for attaining social status.17</w:t>
      </w:r>
    </w:p>
    <w:p w14:paraId="3CAD9FCE" w14:textId="77777777" w:rsidR="005638C2" w:rsidRPr="00D36FB7" w:rsidRDefault="005638C2" w:rsidP="005638C2">
      <w:pPr>
        <w:rPr>
          <w:sz w:val="16"/>
        </w:rPr>
      </w:pPr>
      <w:r w:rsidRPr="00D36FB7">
        <w:rPr>
          <w:sz w:val="16"/>
        </w:rPr>
        <w:t xml:space="preserve">Economists can also draw inspiration from the remarkable boldness and creativity of the policy proposals of classical economists in the tradition of </w:t>
      </w:r>
      <w:r w:rsidRPr="009A5D01">
        <w:rPr>
          <w:rStyle w:val="StyleUnderline"/>
        </w:rPr>
        <w:t>the progressive work ethic</w:t>
      </w:r>
      <w:r w:rsidRPr="00D36FB7">
        <w:rPr>
          <w:sz w:val="16"/>
        </w:rPr>
        <w:t xml:space="preserve">. The latter understood that property relations needed to change to meet the challenges of their times. Far from holding private property sacred, even the classical liberal political economists in the progressive work-ethic tradition </w:t>
      </w:r>
      <w:r w:rsidRPr="009A5D01">
        <w:rPr>
          <w:rStyle w:val="StyleUnderline"/>
        </w:rPr>
        <w:t xml:space="preserve">pro- posed dramatic changes in property law </w:t>
      </w:r>
      <w:r w:rsidRPr="00B27935">
        <w:rPr>
          <w:rStyle w:val="StyleUnderline"/>
          <w:highlight w:val="cyan"/>
        </w:rPr>
        <w:t>to advance the welfare of ordinary</w:t>
      </w:r>
      <w:r w:rsidRPr="009A5D01">
        <w:rPr>
          <w:rStyle w:val="StyleUnderline"/>
        </w:rPr>
        <w:t xml:space="preserve"> </w:t>
      </w:r>
      <w:r w:rsidRPr="00B27935">
        <w:rPr>
          <w:rStyle w:val="StyleUnderline"/>
          <w:highlight w:val="cyan"/>
        </w:rPr>
        <w:t>people</w:t>
      </w:r>
      <w:r w:rsidRPr="00D36FB7">
        <w:rPr>
          <w:sz w:val="16"/>
        </w:rPr>
        <w:t xml:space="preserve">. Smith advocated the </w:t>
      </w:r>
      <w:r w:rsidRPr="009A5D01">
        <w:rPr>
          <w:rStyle w:val="StyleUnderline"/>
        </w:rPr>
        <w:t xml:space="preserve">abolition of slavery, </w:t>
      </w:r>
      <w:r w:rsidRPr="00D36FB7">
        <w:rPr>
          <w:rStyle w:val="StyleUnderline"/>
        </w:rPr>
        <w:t>unpaid apprenticeships</w:t>
      </w:r>
      <w:r w:rsidRPr="00D36FB7">
        <w:rPr>
          <w:sz w:val="16"/>
        </w:rPr>
        <w:t xml:space="preserve">, chartered </w:t>
      </w:r>
      <w:r w:rsidRPr="009A5D01">
        <w:rPr>
          <w:rStyle w:val="StyleUnderline"/>
        </w:rPr>
        <w:t>monopolies</w:t>
      </w:r>
      <w:r w:rsidRPr="00D36FB7">
        <w:rPr>
          <w:sz w:val="16"/>
        </w:rPr>
        <w:t xml:space="preserve">, </w:t>
      </w:r>
      <w:r w:rsidRPr="009A5D01">
        <w:rPr>
          <w:rStyle w:val="StyleUnderline"/>
        </w:rPr>
        <w:t>private colonies</w:t>
      </w:r>
      <w:r w:rsidRPr="00D36FB7">
        <w:rPr>
          <w:sz w:val="16"/>
        </w:rPr>
        <w:t xml:space="preserve">, primogeniture and entails, and most joint-stock corporations. </w:t>
      </w:r>
      <w:r w:rsidRPr="009A5D01">
        <w:rPr>
          <w:rStyle w:val="StyleUnderline"/>
        </w:rPr>
        <w:t>Paine advocated universal social insurance</w:t>
      </w:r>
      <w:r w:rsidRPr="00D36FB7">
        <w:rPr>
          <w:sz w:val="16"/>
        </w:rPr>
        <w:t xml:space="preserve"> and stakeholder grants. J. S. Mill called for massive reforms of land tenure in the name of emancipating Irish peasants and English agricultural laborers, and advocated workers’ cooperatives in the manufacturing sector. Mill was also a leader in considering how the government of firms could be redesigned on a democratic basis, with workers in charge. These classical liberal political economists were not as creative in considering market regulations. But they did not rule them out either.</w:t>
      </w:r>
    </w:p>
    <w:p w14:paraId="6BD87527" w14:textId="77777777" w:rsidR="005638C2" w:rsidRPr="00D36FB7" w:rsidRDefault="005638C2" w:rsidP="005638C2">
      <w:pPr>
        <w:rPr>
          <w:sz w:val="16"/>
        </w:rPr>
      </w:pPr>
      <w:r w:rsidRPr="00D36FB7">
        <w:rPr>
          <w:sz w:val="16"/>
        </w:rPr>
        <w:t xml:space="preserve">Similar boldness and </w:t>
      </w:r>
      <w:r w:rsidRPr="009A5D01">
        <w:rPr>
          <w:rStyle w:val="StyleUnderline"/>
        </w:rPr>
        <w:t>creativity is needed to meet the</w:t>
      </w:r>
      <w:r w:rsidRPr="00D36FB7">
        <w:rPr>
          <w:sz w:val="16"/>
        </w:rPr>
        <w:t xml:space="preserve"> vast </w:t>
      </w:r>
      <w:r w:rsidRPr="009A5D01">
        <w:rPr>
          <w:rStyle w:val="StyleUnderline"/>
        </w:rPr>
        <w:t>challenges</w:t>
      </w:r>
      <w:r w:rsidRPr="00D36FB7">
        <w:rPr>
          <w:sz w:val="16"/>
        </w:rPr>
        <w:t xml:space="preserve"> </w:t>
      </w:r>
      <w:r w:rsidRPr="009A5D01">
        <w:rPr>
          <w:rStyle w:val="StyleUnderline"/>
        </w:rPr>
        <w:t>of</w:t>
      </w:r>
      <w:r w:rsidRPr="00D36FB7">
        <w:rPr>
          <w:sz w:val="16"/>
        </w:rPr>
        <w:t xml:space="preserve"> the twenty-first century, including </w:t>
      </w:r>
      <w:r w:rsidRPr="009A5D01">
        <w:rPr>
          <w:rStyle w:val="StyleUnderline"/>
        </w:rPr>
        <w:t>global climate change</w:t>
      </w:r>
      <w:r w:rsidRPr="00D36FB7">
        <w:rPr>
          <w:sz w:val="16"/>
        </w:rPr>
        <w:t xml:space="preserve">, high and rising </w:t>
      </w:r>
      <w:r w:rsidRPr="009A5D01">
        <w:rPr>
          <w:rStyle w:val="StyleUnderline"/>
        </w:rPr>
        <w:t>inequality</w:t>
      </w:r>
      <w:r w:rsidRPr="00D36FB7">
        <w:rPr>
          <w:sz w:val="16"/>
        </w:rPr>
        <w:t xml:space="preserve">, and </w:t>
      </w:r>
      <w:r w:rsidRPr="009A5D01">
        <w:rPr>
          <w:rStyle w:val="StyleUnderline"/>
        </w:rPr>
        <w:t>democratic backsliding</w:t>
      </w:r>
      <w:r w:rsidRPr="00D36FB7">
        <w:rPr>
          <w:sz w:val="16"/>
        </w:rPr>
        <w:t xml:space="preserve">. Isabelle Ferreras, Julie Battilana, Dominique Méda and colleagues offer ambitious proposals to democratize the workplace and address climate change.18 So does Thomas </w:t>
      </w:r>
      <w:r w:rsidRPr="009A5D01">
        <w:rPr>
          <w:rStyle w:val="StyleUnderline"/>
        </w:rPr>
        <w:t>Piketty</w:t>
      </w:r>
      <w:r w:rsidRPr="00D36FB7">
        <w:rPr>
          <w:sz w:val="16"/>
        </w:rPr>
        <w:t xml:space="preserve">.19 As he </w:t>
      </w:r>
      <w:r w:rsidRPr="009A5D01">
        <w:rPr>
          <w:rStyle w:val="StyleUnderline"/>
        </w:rPr>
        <w:t>stresses</w:t>
      </w:r>
      <w:r w:rsidRPr="00D36FB7">
        <w:rPr>
          <w:sz w:val="16"/>
        </w:rPr>
        <w:t xml:space="preserve">, </w:t>
      </w:r>
      <w:r w:rsidRPr="009A5D01">
        <w:rPr>
          <w:rStyle w:val="StyleUnderline"/>
        </w:rPr>
        <w:t>no one can pretend to know in advance that any bold proposal will work. The point of making such proposals is to expand our imaginations in democratic discussion</w:t>
      </w:r>
      <w:r w:rsidRPr="00D36FB7">
        <w:rPr>
          <w:sz w:val="16"/>
        </w:rPr>
        <w:t xml:space="preserve"> so as to generate policies for experimentation.</w:t>
      </w:r>
    </w:p>
    <w:p w14:paraId="6A1358C5" w14:textId="77777777" w:rsidR="005638C2" w:rsidRPr="00D36FB7" w:rsidRDefault="005638C2" w:rsidP="005638C2">
      <w:pPr>
        <w:rPr>
          <w:sz w:val="16"/>
        </w:rPr>
      </w:pPr>
      <w:r w:rsidRPr="00D36FB7">
        <w:rPr>
          <w:sz w:val="16"/>
        </w:rPr>
        <w:t>What Should We Make of the Work Ethic Today?</w:t>
      </w:r>
    </w:p>
    <w:p w14:paraId="0341644C" w14:textId="77777777" w:rsidR="005638C2" w:rsidRPr="00D36FB7" w:rsidRDefault="005638C2" w:rsidP="005638C2">
      <w:pPr>
        <w:rPr>
          <w:sz w:val="16"/>
        </w:rPr>
      </w:pPr>
      <w:r w:rsidRPr="00D36FB7">
        <w:rPr>
          <w:sz w:val="16"/>
        </w:rPr>
        <w:t xml:space="preserve">In Chapter 1, I cited Weber, Keynes, and Graeber, three </w:t>
      </w:r>
      <w:r w:rsidRPr="008B6CBB">
        <w:rPr>
          <w:rStyle w:val="StyleUnderline"/>
        </w:rPr>
        <w:t>critics of the work ethic</w:t>
      </w:r>
      <w:r w:rsidRPr="00D36FB7">
        <w:rPr>
          <w:sz w:val="16"/>
        </w:rPr>
        <w:t xml:space="preserve"> who </w:t>
      </w:r>
      <w:r w:rsidRPr="008B6CBB">
        <w:rPr>
          <w:rStyle w:val="StyleUnderline"/>
        </w:rPr>
        <w:t>hoped it would be superseded.</w:t>
      </w:r>
      <w:r w:rsidRPr="00D36FB7">
        <w:rPr>
          <w:sz w:val="16"/>
        </w:rPr>
        <w:t xml:space="preserve"> Weber viewed the work ethic as a tool of worker exploitation by greedy capitalists. Keynes saw the advent of a society – which he thought would arrive about now – so prosperous that the economic problem of providing for needs would be solved. We could then repudiate greed as a vice and create a leisure society. There, everyone would enjoy life for its own sake, in the moment, rather than perpetually postponing enjoyment. The little socially necessary work that would need to be done could be shared around so that everyone could satisfy “the old Adam” with only three hours of daily labor.20 Graeber called for the elimination of “bullshit jobs,” which he defined as “paid employment so pointless, unnecessary, or pernicious that even the employee can’t justify its existence.”21 He thought that doing so would enable us to enjoy freedom, which, like Keynes, he thought existed overwhelmingly outside the realm of paid work.</w:t>
      </w:r>
    </w:p>
    <w:p w14:paraId="7EB16C35" w14:textId="77777777" w:rsidR="005638C2" w:rsidRPr="00D36FB7" w:rsidRDefault="005638C2" w:rsidP="005638C2">
      <w:pPr>
        <w:rPr>
          <w:sz w:val="16"/>
        </w:rPr>
      </w:pPr>
      <w:r w:rsidRPr="008B6CBB">
        <w:rPr>
          <w:rStyle w:val="StyleUnderline"/>
        </w:rPr>
        <w:t>Graeber found that workers who saw themselves engaged in bullshit jobs</w:t>
      </w:r>
      <w:r w:rsidRPr="00D36FB7">
        <w:rPr>
          <w:sz w:val="16"/>
        </w:rPr>
        <w:t xml:space="preserve"> were often in a white-collar, well-paid, relatively prestigious job. Yet they </w:t>
      </w:r>
      <w:r w:rsidRPr="008B6CBB">
        <w:rPr>
          <w:rStyle w:val="StyleUnderline"/>
        </w:rPr>
        <w:t>saw their work as pernicious</w:t>
      </w:r>
      <w:r w:rsidRPr="00D36FB7">
        <w:rPr>
          <w:sz w:val="16"/>
        </w:rPr>
        <w:t xml:space="preserve"> (e.g., working for a corporate law firm) </w:t>
      </w:r>
      <w:r w:rsidRPr="008B6CBB">
        <w:rPr>
          <w:rStyle w:val="StyleUnderline"/>
        </w:rPr>
        <w:t>or pointless</w:t>
      </w:r>
      <w:r w:rsidRPr="00D36FB7">
        <w:rPr>
          <w:sz w:val="16"/>
        </w:rPr>
        <w:t>. When I polled my students on whether they had ever worked at a bullshit job, about 40 percent raised their hands, in line with Graeber’s findings. My favorite example of a bullshit job comes from one of my students. He was hired to write business reports that no one read. Workers in these jobs report suffering the indignity of being consigned to uselessness. Indeed, the need to be useful to others is so powerful that prison administrators punish prisoners by depriving them of prison work – even though the work itself is often menial, such as cleaning toilets. Prisoners would rather perform useful drudgery than spend their days just watching TV.22</w:t>
      </w:r>
    </w:p>
    <w:p w14:paraId="77911AB9" w14:textId="77777777" w:rsidR="005638C2" w:rsidRPr="008B6CBB" w:rsidRDefault="005638C2" w:rsidP="005638C2">
      <w:pPr>
        <w:rPr>
          <w:rStyle w:val="Emphasis"/>
        </w:rPr>
      </w:pPr>
      <w:r w:rsidRPr="00D36FB7">
        <w:rPr>
          <w:sz w:val="16"/>
        </w:rPr>
        <w:t xml:space="preserve">Graeber’s </w:t>
      </w:r>
      <w:r w:rsidRPr="00B27935">
        <w:rPr>
          <w:rStyle w:val="StyleUnderline"/>
          <w:highlight w:val="cyan"/>
        </w:rPr>
        <w:t>critique of bullshit jobs</w:t>
      </w:r>
      <w:r w:rsidRPr="008B6CBB">
        <w:rPr>
          <w:rStyle w:val="StyleUnderline"/>
        </w:rPr>
        <w:t xml:space="preserve"> for consigning people to uselessness </w:t>
      </w:r>
      <w:r w:rsidRPr="00B27935">
        <w:rPr>
          <w:rStyle w:val="StyleUnderline"/>
          <w:highlight w:val="cyan"/>
        </w:rPr>
        <w:t>fits better with the progressive</w:t>
      </w:r>
      <w:r w:rsidRPr="00B27935">
        <w:rPr>
          <w:sz w:val="16"/>
          <w:highlight w:val="cyan"/>
        </w:rPr>
        <w:t xml:space="preserve"> </w:t>
      </w:r>
      <w:r w:rsidRPr="00B27935">
        <w:rPr>
          <w:rStyle w:val="StyleUnderline"/>
          <w:highlight w:val="cyan"/>
        </w:rPr>
        <w:t>work ethic than</w:t>
      </w:r>
      <w:r w:rsidRPr="00D36FB7">
        <w:rPr>
          <w:sz w:val="16"/>
        </w:rPr>
        <w:t xml:space="preserve"> with </w:t>
      </w:r>
      <w:r w:rsidRPr="008B6CBB">
        <w:rPr>
          <w:rStyle w:val="StyleUnderline"/>
        </w:rPr>
        <w:t xml:space="preserve">Keynes’s ideal of a </w:t>
      </w:r>
      <w:r w:rsidRPr="00B27935">
        <w:rPr>
          <w:rStyle w:val="StyleUnderline"/>
          <w:highlight w:val="cyan"/>
        </w:rPr>
        <w:t>leisure society</w:t>
      </w:r>
      <w:r w:rsidRPr="008B6CBB">
        <w:rPr>
          <w:rStyle w:val="StyleUnderline"/>
        </w:rPr>
        <w:t>.</w:t>
      </w:r>
      <w:r w:rsidRPr="00D36FB7">
        <w:rPr>
          <w:sz w:val="16"/>
        </w:rPr>
        <w:t xml:space="preserve"> </w:t>
      </w:r>
      <w:r w:rsidRPr="008B6CBB">
        <w:rPr>
          <w:rStyle w:val="StyleUnderline"/>
        </w:rPr>
        <w:t>It</w:t>
      </w:r>
      <w:r w:rsidRPr="00D36FB7">
        <w:rPr>
          <w:sz w:val="16"/>
        </w:rPr>
        <w:t xml:space="preserve"> also </w:t>
      </w:r>
      <w:r w:rsidRPr="008B6CBB">
        <w:rPr>
          <w:rStyle w:val="StyleUnderline"/>
        </w:rPr>
        <w:t xml:space="preserve">fits with other evidence on </w:t>
      </w:r>
      <w:r w:rsidRPr="00B27935">
        <w:rPr>
          <w:rStyle w:val="StyleUnderline"/>
          <w:highlight w:val="cyan"/>
        </w:rPr>
        <w:t>people’s</w:t>
      </w:r>
      <w:r w:rsidRPr="00B27935">
        <w:rPr>
          <w:sz w:val="16"/>
          <w:highlight w:val="cyan"/>
        </w:rPr>
        <w:t xml:space="preserve"> </w:t>
      </w:r>
      <w:r w:rsidRPr="00B27935">
        <w:rPr>
          <w:rStyle w:val="Emphasis"/>
          <w:highlight w:val="cyan"/>
        </w:rPr>
        <w:t>desire to work</w:t>
      </w:r>
      <w:r w:rsidRPr="00B27935">
        <w:rPr>
          <w:sz w:val="16"/>
          <w:highlight w:val="cyan"/>
        </w:rPr>
        <w:t>.</w:t>
      </w:r>
      <w:r w:rsidRPr="00D36FB7">
        <w:rPr>
          <w:sz w:val="16"/>
        </w:rPr>
        <w:t xml:space="preserve"> </w:t>
      </w:r>
      <w:r w:rsidRPr="008B6CBB">
        <w:rPr>
          <w:rStyle w:val="StyleUnderline"/>
        </w:rPr>
        <w:t xml:space="preserve">Experiments </w:t>
      </w:r>
      <w:r w:rsidRPr="00D36FB7">
        <w:rPr>
          <w:rStyle w:val="StyleUnderline"/>
        </w:rPr>
        <w:t>with</w:t>
      </w:r>
      <w:r w:rsidRPr="00D36FB7">
        <w:rPr>
          <w:sz w:val="16"/>
        </w:rPr>
        <w:t xml:space="preserve"> </w:t>
      </w:r>
      <w:r w:rsidRPr="00B27935">
        <w:rPr>
          <w:rStyle w:val="StyleUnderline"/>
          <w:highlight w:val="cyan"/>
        </w:rPr>
        <w:t>u</w:t>
      </w:r>
      <w:r w:rsidRPr="00D36FB7">
        <w:rPr>
          <w:sz w:val="16"/>
        </w:rPr>
        <w:t xml:space="preserve">nconditional </w:t>
      </w:r>
      <w:r w:rsidRPr="00B27935">
        <w:rPr>
          <w:rStyle w:val="StyleUnderline"/>
          <w:highlight w:val="cyan"/>
        </w:rPr>
        <w:t>b</w:t>
      </w:r>
      <w:r w:rsidRPr="00D36FB7">
        <w:rPr>
          <w:sz w:val="16"/>
        </w:rPr>
        <w:t xml:space="preserve">asic </w:t>
      </w:r>
      <w:r w:rsidRPr="00B27935">
        <w:rPr>
          <w:rStyle w:val="StyleUnderline"/>
          <w:highlight w:val="cyan"/>
        </w:rPr>
        <w:t>i</w:t>
      </w:r>
      <w:r w:rsidRPr="00D36FB7">
        <w:rPr>
          <w:sz w:val="16"/>
        </w:rPr>
        <w:t xml:space="preserve">ncome regularly </w:t>
      </w:r>
      <w:r w:rsidRPr="00B27935">
        <w:rPr>
          <w:rStyle w:val="StyleUnderline"/>
          <w:highlight w:val="cyan"/>
        </w:rPr>
        <w:t>find</w:t>
      </w:r>
      <w:r w:rsidRPr="00D36FB7">
        <w:rPr>
          <w:sz w:val="16"/>
        </w:rPr>
        <w:t xml:space="preserve"> very </w:t>
      </w:r>
      <w:r w:rsidRPr="00B27935">
        <w:rPr>
          <w:rStyle w:val="StyleUnderline"/>
          <w:highlight w:val="cyan"/>
        </w:rPr>
        <w:t>small effects on work</w:t>
      </w:r>
      <w:r w:rsidRPr="00B27935">
        <w:rPr>
          <w:sz w:val="16"/>
          <w:highlight w:val="cyan"/>
        </w:rPr>
        <w:t xml:space="preserve"> </w:t>
      </w:r>
      <w:r w:rsidRPr="00B27935">
        <w:rPr>
          <w:rStyle w:val="StyleUnderline"/>
          <w:highlight w:val="cyan"/>
        </w:rPr>
        <w:t>hours</w:t>
      </w:r>
      <w:r w:rsidRPr="00D36FB7">
        <w:rPr>
          <w:sz w:val="16"/>
        </w:rPr>
        <w:t xml:space="preserve">, contrary to conservative predictions that giving poor people free stuff promotes sloth.23 In 2001, </w:t>
      </w:r>
      <w:r w:rsidRPr="008B6CBB">
        <w:rPr>
          <w:rStyle w:val="StyleUnderline"/>
        </w:rPr>
        <w:t>Argentina adopted the Jefes de Hogar plan</w:t>
      </w:r>
      <w:r w:rsidRPr="00D36FB7">
        <w:rPr>
          <w:sz w:val="16"/>
        </w:rPr>
        <w:t xml:space="preserve">, </w:t>
      </w:r>
      <w:r w:rsidRPr="008B6CBB">
        <w:rPr>
          <w:rStyle w:val="StyleUnderline"/>
        </w:rPr>
        <w:t xml:space="preserve">a </w:t>
      </w:r>
      <w:r w:rsidRPr="00B27935">
        <w:rPr>
          <w:rStyle w:val="StyleUnderline"/>
          <w:highlight w:val="cyan"/>
        </w:rPr>
        <w:t>publicly funded employment</w:t>
      </w:r>
      <w:r w:rsidRPr="008B6CBB">
        <w:rPr>
          <w:rStyle w:val="StyleUnderline"/>
        </w:rPr>
        <w:t xml:space="preserve"> program</w:t>
      </w:r>
      <w:r w:rsidRPr="00D36FB7">
        <w:rPr>
          <w:sz w:val="16"/>
        </w:rPr>
        <w:t xml:space="preserve">, to manage a deep recession. At its height it employed 13 percent of the labor force, mostly on community service projects. </w:t>
      </w:r>
      <w:r w:rsidRPr="008B6CBB">
        <w:rPr>
          <w:rStyle w:val="StyleUnderline"/>
        </w:rPr>
        <w:t xml:space="preserve">Job recipients </w:t>
      </w:r>
      <w:r w:rsidRPr="00B27935">
        <w:rPr>
          <w:rStyle w:val="StyleUnderline"/>
          <w:highlight w:val="cyan"/>
        </w:rPr>
        <w:t>listed income</w:t>
      </w:r>
      <w:r w:rsidRPr="008B6CBB">
        <w:rPr>
          <w:rStyle w:val="StyleUnderline"/>
        </w:rPr>
        <w:t xml:space="preserve"> </w:t>
      </w:r>
      <w:r w:rsidRPr="00B27935">
        <w:rPr>
          <w:rStyle w:val="StyleUnderline"/>
          <w:highlight w:val="cyan"/>
        </w:rPr>
        <w:t>last among</w:t>
      </w:r>
      <w:r w:rsidRPr="008B6CBB">
        <w:rPr>
          <w:rStyle w:val="StyleUnderline"/>
        </w:rPr>
        <w:t xml:space="preserve"> their </w:t>
      </w:r>
      <w:r w:rsidRPr="00B27935">
        <w:rPr>
          <w:rStyle w:val="StyleUnderline"/>
          <w:highlight w:val="cyan"/>
        </w:rPr>
        <w:t>reasons for</w:t>
      </w:r>
      <w:r w:rsidRPr="008B6CBB">
        <w:rPr>
          <w:rStyle w:val="StyleUnderline"/>
        </w:rPr>
        <w:t xml:space="preserve"> seeking </w:t>
      </w:r>
      <w:r w:rsidRPr="00B27935">
        <w:rPr>
          <w:rStyle w:val="StyleUnderline"/>
          <w:highlight w:val="cyan"/>
        </w:rPr>
        <w:t>employment</w:t>
      </w:r>
      <w:r w:rsidRPr="008B6CBB">
        <w:rPr>
          <w:rStyle w:val="StyleUnderline"/>
        </w:rPr>
        <w:t xml:space="preserve"> </w:t>
      </w:r>
      <w:r w:rsidRPr="00D36FB7">
        <w:rPr>
          <w:sz w:val="16"/>
        </w:rPr>
        <w:t xml:space="preserve">under the plan. Their </w:t>
      </w:r>
      <w:r w:rsidRPr="008B6CBB">
        <w:rPr>
          <w:rStyle w:val="StyleUnderline"/>
        </w:rPr>
        <w:t xml:space="preserve">leading </w:t>
      </w:r>
      <w:r w:rsidRPr="00B27935">
        <w:rPr>
          <w:rStyle w:val="StyleUnderline"/>
          <w:highlight w:val="cyan"/>
        </w:rPr>
        <w:t>reasons were to do</w:t>
      </w:r>
      <w:r w:rsidRPr="008B6CBB">
        <w:rPr>
          <w:rStyle w:val="StyleUnderline"/>
        </w:rPr>
        <w:t xml:space="preserve"> something useful, </w:t>
      </w:r>
      <w:r w:rsidRPr="00B27935">
        <w:rPr>
          <w:rStyle w:val="StyleUnderline"/>
          <w:highlight w:val="cyan"/>
        </w:rPr>
        <w:t>work in a good environment</w:t>
      </w:r>
      <w:r w:rsidRPr="00D36FB7">
        <w:rPr>
          <w:sz w:val="16"/>
        </w:rPr>
        <w:t xml:space="preserve">, </w:t>
      </w:r>
      <w:r w:rsidRPr="00B27935">
        <w:rPr>
          <w:rStyle w:val="StyleUnderline"/>
          <w:highlight w:val="cyan"/>
        </w:rPr>
        <w:t>help the community</w:t>
      </w:r>
      <w:r w:rsidRPr="008B6CBB">
        <w:rPr>
          <w:rStyle w:val="StyleUnderline"/>
        </w:rPr>
        <w:t>,</w:t>
      </w:r>
      <w:r w:rsidRPr="00D36FB7">
        <w:rPr>
          <w:sz w:val="16"/>
        </w:rPr>
        <w:t xml:space="preserve"> and learn valuable skills.24 </w:t>
      </w:r>
      <w:r w:rsidRPr="008B6CBB">
        <w:rPr>
          <w:rStyle w:val="StyleUnderline"/>
        </w:rPr>
        <w:t>Their reasons are captured by</w:t>
      </w:r>
      <w:r w:rsidRPr="00D36FB7">
        <w:rPr>
          <w:sz w:val="16"/>
        </w:rPr>
        <w:t xml:space="preserve"> </w:t>
      </w:r>
      <w:r w:rsidRPr="008B6CBB">
        <w:rPr>
          <w:rStyle w:val="StyleUnderline"/>
        </w:rPr>
        <w:t xml:space="preserve">Marx’s ideal of </w:t>
      </w:r>
      <w:r w:rsidRPr="00B27935">
        <w:rPr>
          <w:rStyle w:val="Emphasis"/>
          <w:highlight w:val="cyan"/>
        </w:rPr>
        <w:t>unalienated labor.</w:t>
      </w:r>
    </w:p>
    <w:p w14:paraId="14BB2A83" w14:textId="77777777" w:rsidR="005638C2" w:rsidRPr="006F638C" w:rsidRDefault="005638C2" w:rsidP="005638C2">
      <w:r w:rsidRPr="008B6CBB">
        <w:rPr>
          <w:rStyle w:val="StyleUnderline"/>
        </w:rPr>
        <w:t>Keynes</w:t>
      </w:r>
      <w:r w:rsidRPr="00D36FB7">
        <w:rPr>
          <w:sz w:val="16"/>
        </w:rPr>
        <w:t xml:space="preserve"> looked forward to a leisure society because he supposed that only in leisure could people be truly free and pursue intrinsic goods for their own sake. He </w:t>
      </w:r>
      <w:r w:rsidRPr="008B6CBB">
        <w:rPr>
          <w:rStyle w:val="StyleUnderline"/>
        </w:rPr>
        <w:t xml:space="preserve">saw work as </w:t>
      </w:r>
      <w:r w:rsidRPr="008B6CBB">
        <w:rPr>
          <w:rStyle w:val="Emphasis"/>
        </w:rPr>
        <w:t>wholly instrumental</w:t>
      </w:r>
      <w:r w:rsidRPr="00D36FB7">
        <w:rPr>
          <w:sz w:val="16"/>
        </w:rPr>
        <w:t xml:space="preserve">. He deplored the reduction of life to a relentless seeking of means for ever-postponed ends in the frugal life of people chained to the work ethic – and to their offices and shop floors. Marx, who championed the cause of limits on the length of the working day, was no enemy of leisure as a domain of freedom. But he saw that </w:t>
      </w:r>
      <w:r w:rsidRPr="00B27935">
        <w:rPr>
          <w:rStyle w:val="StyleUnderline"/>
          <w:highlight w:val="cyan"/>
        </w:rPr>
        <w:t>work</w:t>
      </w:r>
      <w:r w:rsidRPr="008B6CBB">
        <w:rPr>
          <w:rStyle w:val="StyleUnderline"/>
        </w:rPr>
        <w:t xml:space="preserve">, too, </w:t>
      </w:r>
      <w:r w:rsidRPr="00B27935">
        <w:rPr>
          <w:rStyle w:val="StyleUnderline"/>
          <w:highlight w:val="cyan"/>
        </w:rPr>
        <w:t>could be a domain of freedom</w:t>
      </w:r>
      <w:r w:rsidRPr="00B27935">
        <w:rPr>
          <w:sz w:val="16"/>
          <w:highlight w:val="cyan"/>
        </w:rPr>
        <w:t>.</w:t>
      </w:r>
      <w:r w:rsidRPr="00D36FB7">
        <w:rPr>
          <w:sz w:val="16"/>
        </w:rPr>
        <w:t xml:space="preserve"> Properly designed </w:t>
      </w:r>
      <w:r w:rsidRPr="00B27935">
        <w:rPr>
          <w:rStyle w:val="StyleUnderline"/>
          <w:highlight w:val="cyan"/>
        </w:rPr>
        <w:t>work can afford</w:t>
      </w:r>
      <w:r w:rsidRPr="008B6CBB">
        <w:rPr>
          <w:rStyle w:val="StyleUnderline"/>
        </w:rPr>
        <w:t xml:space="preserve"> a rich </w:t>
      </w:r>
      <w:r w:rsidRPr="00B27935">
        <w:rPr>
          <w:rStyle w:val="StyleUnderline"/>
          <w:highlight w:val="cyan"/>
        </w:rPr>
        <w:t xml:space="preserve">domain for the </w:t>
      </w:r>
      <w:r w:rsidRPr="00B27935">
        <w:rPr>
          <w:rStyle w:val="Emphasis"/>
          <w:highlight w:val="cyan"/>
        </w:rPr>
        <w:t>intrinsically valuable</w:t>
      </w:r>
      <w:r w:rsidRPr="008B6CBB">
        <w:rPr>
          <w:rStyle w:val="Emphasis"/>
        </w:rPr>
        <w:t xml:space="preserve"> free exercise of </w:t>
      </w:r>
      <w:r w:rsidRPr="00B27935">
        <w:rPr>
          <w:rStyle w:val="Emphasis"/>
          <w:highlight w:val="cyan"/>
        </w:rPr>
        <w:t>human skills</w:t>
      </w:r>
      <w:r w:rsidRPr="008B6CBB">
        <w:rPr>
          <w:rStyle w:val="StyleUnderline"/>
        </w:rPr>
        <w:t xml:space="preserve"> in service to others</w:t>
      </w:r>
      <w:r w:rsidRPr="00D36FB7">
        <w:rPr>
          <w:sz w:val="16"/>
        </w:rPr>
        <w:t>. Work would be such a domain if workers controlled the content and conditions of their work. Self-governing workers would not appoint themselves to jobs they consider pointless or pern</w:t>
      </w:r>
    </w:p>
    <w:p w14:paraId="790EEF86" w14:textId="77777777" w:rsidR="005638C2" w:rsidRPr="005638C2" w:rsidRDefault="005638C2" w:rsidP="005638C2"/>
    <w:sectPr w:rsidR="005638C2" w:rsidRPr="00563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4296B" w14:textId="77777777" w:rsidR="008E786A" w:rsidRDefault="008E786A" w:rsidP="00066D2C">
      <w:pPr>
        <w:spacing w:after="0" w:line="240" w:lineRule="auto"/>
      </w:pPr>
      <w:r>
        <w:separator/>
      </w:r>
    </w:p>
  </w:endnote>
  <w:endnote w:type="continuationSeparator" w:id="0">
    <w:p w14:paraId="13DCB292" w14:textId="77777777" w:rsidR="008E786A" w:rsidRDefault="008E78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FDB5" w14:textId="77777777" w:rsidR="008E786A" w:rsidRDefault="008E786A" w:rsidP="00066D2C">
      <w:pPr>
        <w:spacing w:after="0" w:line="240" w:lineRule="auto"/>
      </w:pPr>
      <w:r>
        <w:separator/>
      </w:r>
    </w:p>
  </w:footnote>
  <w:footnote w:type="continuationSeparator" w:id="0">
    <w:p w14:paraId="0F445DF1" w14:textId="77777777" w:rsidR="008E786A" w:rsidRDefault="008E78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84926"/>
    <w:multiLevelType w:val="hybridMultilevel"/>
    <w:tmpl w:val="10C0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F7B7E"/>
    <w:multiLevelType w:val="multilevel"/>
    <w:tmpl w:val="B9F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F285C"/>
    <w:multiLevelType w:val="hybridMultilevel"/>
    <w:tmpl w:val="B420C2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486C9B"/>
    <w:multiLevelType w:val="multilevel"/>
    <w:tmpl w:val="B04C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2F623A"/>
    <w:multiLevelType w:val="hybridMultilevel"/>
    <w:tmpl w:val="B420C2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36348">
    <w:abstractNumId w:val="19"/>
  </w:num>
  <w:num w:numId="2" w16cid:durableId="909073978">
    <w:abstractNumId w:val="16"/>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 w:numId="16" w16cid:durableId="1469204614">
    <w:abstractNumId w:val="10"/>
  </w:num>
  <w:num w:numId="17" w16cid:durableId="21325395">
    <w:abstractNumId w:val="15"/>
  </w:num>
  <w:num w:numId="18" w16cid:durableId="355624485">
    <w:abstractNumId w:val="18"/>
  </w:num>
  <w:num w:numId="19" w16cid:durableId="400251085">
    <w:abstractNumId w:val="14"/>
  </w:num>
  <w:num w:numId="20" w16cid:durableId="873886663">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28750999552"/>
    <w:docVar w:name="VerbatimVersion" w:val="6.0.0"/>
    <w:docVar w:name="WordVersion" w:val="16.0"/>
  </w:docVars>
  <w:rsids>
    <w:rsidRoot w:val="006C0E23"/>
    <w:rsid w:val="00001C7E"/>
    <w:rsid w:val="0000487C"/>
    <w:rsid w:val="00011FEF"/>
    <w:rsid w:val="00013C8B"/>
    <w:rsid w:val="00022DD2"/>
    <w:rsid w:val="00023AEF"/>
    <w:rsid w:val="000250CA"/>
    <w:rsid w:val="00032119"/>
    <w:rsid w:val="000427BD"/>
    <w:rsid w:val="00043C82"/>
    <w:rsid w:val="0004793F"/>
    <w:rsid w:val="00050713"/>
    <w:rsid w:val="000517F6"/>
    <w:rsid w:val="000533C9"/>
    <w:rsid w:val="00053D0F"/>
    <w:rsid w:val="000563F9"/>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518"/>
    <w:rsid w:val="000A5EE1"/>
    <w:rsid w:val="000B3425"/>
    <w:rsid w:val="000B3B55"/>
    <w:rsid w:val="000B5FBB"/>
    <w:rsid w:val="000B6974"/>
    <w:rsid w:val="000B6B3E"/>
    <w:rsid w:val="000C137E"/>
    <w:rsid w:val="000C2F8C"/>
    <w:rsid w:val="000D0D08"/>
    <w:rsid w:val="000D29AD"/>
    <w:rsid w:val="000D739E"/>
    <w:rsid w:val="000D7A2C"/>
    <w:rsid w:val="000E0913"/>
    <w:rsid w:val="000E13F7"/>
    <w:rsid w:val="000E2525"/>
    <w:rsid w:val="000F15CA"/>
    <w:rsid w:val="000F5C68"/>
    <w:rsid w:val="000F6390"/>
    <w:rsid w:val="000F6530"/>
    <w:rsid w:val="000F775F"/>
    <w:rsid w:val="00100C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399"/>
    <w:rsid w:val="00150A2E"/>
    <w:rsid w:val="00152BF7"/>
    <w:rsid w:val="00163574"/>
    <w:rsid w:val="001645D4"/>
    <w:rsid w:val="0016567B"/>
    <w:rsid w:val="0016568A"/>
    <w:rsid w:val="00170A72"/>
    <w:rsid w:val="00171A2A"/>
    <w:rsid w:val="001723BA"/>
    <w:rsid w:val="00175A0C"/>
    <w:rsid w:val="00176E11"/>
    <w:rsid w:val="00180919"/>
    <w:rsid w:val="00180A4E"/>
    <w:rsid w:val="00181F58"/>
    <w:rsid w:val="00186B65"/>
    <w:rsid w:val="00190CDA"/>
    <w:rsid w:val="00196816"/>
    <w:rsid w:val="0019779A"/>
    <w:rsid w:val="001977CD"/>
    <w:rsid w:val="0019782C"/>
    <w:rsid w:val="001A07A2"/>
    <w:rsid w:val="001A1422"/>
    <w:rsid w:val="001A2440"/>
    <w:rsid w:val="001A3079"/>
    <w:rsid w:val="001A4D9A"/>
    <w:rsid w:val="001A6960"/>
    <w:rsid w:val="001B1595"/>
    <w:rsid w:val="001B1762"/>
    <w:rsid w:val="001B18CF"/>
    <w:rsid w:val="001B2C27"/>
    <w:rsid w:val="001B75ED"/>
    <w:rsid w:val="001C0A69"/>
    <w:rsid w:val="001C48D7"/>
    <w:rsid w:val="001D1994"/>
    <w:rsid w:val="001D6D5C"/>
    <w:rsid w:val="001D7A6D"/>
    <w:rsid w:val="001E4A64"/>
    <w:rsid w:val="001E61F5"/>
    <w:rsid w:val="001F0C01"/>
    <w:rsid w:val="001F1F4D"/>
    <w:rsid w:val="001F5055"/>
    <w:rsid w:val="002005AF"/>
    <w:rsid w:val="00200C1A"/>
    <w:rsid w:val="002052E3"/>
    <w:rsid w:val="00210DC2"/>
    <w:rsid w:val="002110D6"/>
    <w:rsid w:val="002121CD"/>
    <w:rsid w:val="002152F9"/>
    <w:rsid w:val="0021530A"/>
    <w:rsid w:val="002212A9"/>
    <w:rsid w:val="002234FB"/>
    <w:rsid w:val="00225437"/>
    <w:rsid w:val="002263A1"/>
    <w:rsid w:val="00232746"/>
    <w:rsid w:val="00236707"/>
    <w:rsid w:val="00241116"/>
    <w:rsid w:val="00241565"/>
    <w:rsid w:val="0024328E"/>
    <w:rsid w:val="00247441"/>
    <w:rsid w:val="002508CB"/>
    <w:rsid w:val="002514A7"/>
    <w:rsid w:val="00252672"/>
    <w:rsid w:val="00253733"/>
    <w:rsid w:val="00256AC0"/>
    <w:rsid w:val="002573AF"/>
    <w:rsid w:val="00263CC5"/>
    <w:rsid w:val="00266226"/>
    <w:rsid w:val="00271866"/>
    <w:rsid w:val="00276E12"/>
    <w:rsid w:val="00277BB1"/>
    <w:rsid w:val="00281B05"/>
    <w:rsid w:val="00282932"/>
    <w:rsid w:val="00282FFC"/>
    <w:rsid w:val="002878D0"/>
    <w:rsid w:val="00290F1B"/>
    <w:rsid w:val="00291C09"/>
    <w:rsid w:val="0029726D"/>
    <w:rsid w:val="002A3018"/>
    <w:rsid w:val="002A4DA5"/>
    <w:rsid w:val="002A57B1"/>
    <w:rsid w:val="002B2116"/>
    <w:rsid w:val="002B3050"/>
    <w:rsid w:val="002B43C5"/>
    <w:rsid w:val="002B5F0C"/>
    <w:rsid w:val="002C0731"/>
    <w:rsid w:val="002C0B33"/>
    <w:rsid w:val="002C30D9"/>
    <w:rsid w:val="002C6C7D"/>
    <w:rsid w:val="002C769C"/>
    <w:rsid w:val="002D2594"/>
    <w:rsid w:val="002D3647"/>
    <w:rsid w:val="002D418C"/>
    <w:rsid w:val="002E4C7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ACB"/>
    <w:rsid w:val="0031761F"/>
    <w:rsid w:val="00323E50"/>
    <w:rsid w:val="003264E7"/>
    <w:rsid w:val="003338F8"/>
    <w:rsid w:val="00333A69"/>
    <w:rsid w:val="003352D6"/>
    <w:rsid w:val="00345BF2"/>
    <w:rsid w:val="00347131"/>
    <w:rsid w:val="003479B5"/>
    <w:rsid w:val="003500B6"/>
    <w:rsid w:val="00352622"/>
    <w:rsid w:val="00355B45"/>
    <w:rsid w:val="00361FA0"/>
    <w:rsid w:val="00363204"/>
    <w:rsid w:val="00363254"/>
    <w:rsid w:val="003662DB"/>
    <w:rsid w:val="00367D96"/>
    <w:rsid w:val="00367EFF"/>
    <w:rsid w:val="003706D8"/>
    <w:rsid w:val="00373B7F"/>
    <w:rsid w:val="003753F6"/>
    <w:rsid w:val="003779C8"/>
    <w:rsid w:val="00382DF7"/>
    <w:rsid w:val="0038557B"/>
    <w:rsid w:val="0038630B"/>
    <w:rsid w:val="0039157C"/>
    <w:rsid w:val="00392D93"/>
    <w:rsid w:val="00393EF2"/>
    <w:rsid w:val="00394F71"/>
    <w:rsid w:val="00396D52"/>
    <w:rsid w:val="003A46B4"/>
    <w:rsid w:val="003A5CE8"/>
    <w:rsid w:val="003A698D"/>
    <w:rsid w:val="003B17B3"/>
    <w:rsid w:val="003B1C40"/>
    <w:rsid w:val="003B4705"/>
    <w:rsid w:val="003B4F86"/>
    <w:rsid w:val="003B734D"/>
    <w:rsid w:val="003C177C"/>
    <w:rsid w:val="003C1BFB"/>
    <w:rsid w:val="003C251E"/>
    <w:rsid w:val="003C3CCA"/>
    <w:rsid w:val="003C6CA9"/>
    <w:rsid w:val="003C6E0F"/>
    <w:rsid w:val="003D205B"/>
    <w:rsid w:val="003D27E1"/>
    <w:rsid w:val="003D3B44"/>
    <w:rsid w:val="003D4150"/>
    <w:rsid w:val="003D5367"/>
    <w:rsid w:val="003F3920"/>
    <w:rsid w:val="003F4D5F"/>
    <w:rsid w:val="00405AD7"/>
    <w:rsid w:val="004127EF"/>
    <w:rsid w:val="00414C5E"/>
    <w:rsid w:val="00414EB4"/>
    <w:rsid w:val="004208C6"/>
    <w:rsid w:val="0042311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CB8"/>
    <w:rsid w:val="00480A40"/>
    <w:rsid w:val="004827C9"/>
    <w:rsid w:val="00486F5E"/>
    <w:rsid w:val="004875B9"/>
    <w:rsid w:val="00491C5F"/>
    <w:rsid w:val="0049252E"/>
    <w:rsid w:val="0049341D"/>
    <w:rsid w:val="00493AA8"/>
    <w:rsid w:val="004A2B4E"/>
    <w:rsid w:val="004A40AB"/>
    <w:rsid w:val="004A539A"/>
    <w:rsid w:val="004A74B8"/>
    <w:rsid w:val="004B3C97"/>
    <w:rsid w:val="004B4D3B"/>
    <w:rsid w:val="004B5436"/>
    <w:rsid w:val="004C2990"/>
    <w:rsid w:val="004C5E96"/>
    <w:rsid w:val="004C7B42"/>
    <w:rsid w:val="004D05AA"/>
    <w:rsid w:val="004D0692"/>
    <w:rsid w:val="004D14C3"/>
    <w:rsid w:val="004D2C8F"/>
    <w:rsid w:val="004D43AE"/>
    <w:rsid w:val="004D5EAC"/>
    <w:rsid w:val="004D6EEE"/>
    <w:rsid w:val="004D73E6"/>
    <w:rsid w:val="004D7907"/>
    <w:rsid w:val="004E6CD8"/>
    <w:rsid w:val="004E6F12"/>
    <w:rsid w:val="004E746C"/>
    <w:rsid w:val="004E7533"/>
    <w:rsid w:val="004F0617"/>
    <w:rsid w:val="004F16CA"/>
    <w:rsid w:val="004F4139"/>
    <w:rsid w:val="004F682B"/>
    <w:rsid w:val="00500F93"/>
    <w:rsid w:val="005015BF"/>
    <w:rsid w:val="00503593"/>
    <w:rsid w:val="005036B1"/>
    <w:rsid w:val="0050427F"/>
    <w:rsid w:val="00511177"/>
    <w:rsid w:val="005125C9"/>
    <w:rsid w:val="00515BDD"/>
    <w:rsid w:val="00521B9F"/>
    <w:rsid w:val="005268F8"/>
    <w:rsid w:val="0053626E"/>
    <w:rsid w:val="00544936"/>
    <w:rsid w:val="005449A8"/>
    <w:rsid w:val="0055242A"/>
    <w:rsid w:val="005525AE"/>
    <w:rsid w:val="005546C5"/>
    <w:rsid w:val="005558FC"/>
    <w:rsid w:val="00557B59"/>
    <w:rsid w:val="005638C2"/>
    <w:rsid w:val="00565142"/>
    <w:rsid w:val="00567D6A"/>
    <w:rsid w:val="00567D90"/>
    <w:rsid w:val="00575723"/>
    <w:rsid w:val="00583644"/>
    <w:rsid w:val="00585F11"/>
    <w:rsid w:val="00586ACA"/>
    <w:rsid w:val="005906F9"/>
    <w:rsid w:val="005932B4"/>
    <w:rsid w:val="005972E4"/>
    <w:rsid w:val="005A3550"/>
    <w:rsid w:val="005A4DE4"/>
    <w:rsid w:val="005A6204"/>
    <w:rsid w:val="005A6847"/>
    <w:rsid w:val="005A6D5A"/>
    <w:rsid w:val="005A707C"/>
    <w:rsid w:val="005B41CE"/>
    <w:rsid w:val="005B566C"/>
    <w:rsid w:val="005B5DC5"/>
    <w:rsid w:val="005B6286"/>
    <w:rsid w:val="005C1630"/>
    <w:rsid w:val="005C288E"/>
    <w:rsid w:val="005C2AEB"/>
    <w:rsid w:val="005C2D0D"/>
    <w:rsid w:val="005C5B70"/>
    <w:rsid w:val="005D027B"/>
    <w:rsid w:val="005D3400"/>
    <w:rsid w:val="005D3778"/>
    <w:rsid w:val="005D388F"/>
    <w:rsid w:val="005D45F4"/>
    <w:rsid w:val="005D700C"/>
    <w:rsid w:val="005E0F22"/>
    <w:rsid w:val="005E28BB"/>
    <w:rsid w:val="005E43F7"/>
    <w:rsid w:val="005E5941"/>
    <w:rsid w:val="005E78A2"/>
    <w:rsid w:val="005F413E"/>
    <w:rsid w:val="005F5E14"/>
    <w:rsid w:val="005F687D"/>
    <w:rsid w:val="005F6B37"/>
    <w:rsid w:val="0060042F"/>
    <w:rsid w:val="00612FDE"/>
    <w:rsid w:val="00613057"/>
    <w:rsid w:val="00620895"/>
    <w:rsid w:val="006219C8"/>
    <w:rsid w:val="00622773"/>
    <w:rsid w:val="00622C58"/>
    <w:rsid w:val="0062614B"/>
    <w:rsid w:val="006266E2"/>
    <w:rsid w:val="00627C26"/>
    <w:rsid w:val="0063037B"/>
    <w:rsid w:val="00632C53"/>
    <w:rsid w:val="00632C54"/>
    <w:rsid w:val="00635616"/>
    <w:rsid w:val="006412E6"/>
    <w:rsid w:val="00641E99"/>
    <w:rsid w:val="006463F8"/>
    <w:rsid w:val="006478CF"/>
    <w:rsid w:val="00650C88"/>
    <w:rsid w:val="0065258E"/>
    <w:rsid w:val="00655035"/>
    <w:rsid w:val="00656814"/>
    <w:rsid w:val="00657A00"/>
    <w:rsid w:val="006633F4"/>
    <w:rsid w:val="0066638E"/>
    <w:rsid w:val="00666CC0"/>
    <w:rsid w:val="006713A5"/>
    <w:rsid w:val="00673C22"/>
    <w:rsid w:val="0067482D"/>
    <w:rsid w:val="0067732F"/>
    <w:rsid w:val="00681007"/>
    <w:rsid w:val="0068122B"/>
    <w:rsid w:val="00681DD9"/>
    <w:rsid w:val="00682252"/>
    <w:rsid w:val="00682926"/>
    <w:rsid w:val="00682F5C"/>
    <w:rsid w:val="00687555"/>
    <w:rsid w:val="00690E39"/>
    <w:rsid w:val="00691FF9"/>
    <w:rsid w:val="0069285F"/>
    <w:rsid w:val="0069752C"/>
    <w:rsid w:val="006A0DE5"/>
    <w:rsid w:val="006A0F5C"/>
    <w:rsid w:val="006A2071"/>
    <w:rsid w:val="006A3677"/>
    <w:rsid w:val="006A5B27"/>
    <w:rsid w:val="006B1653"/>
    <w:rsid w:val="006B4E4E"/>
    <w:rsid w:val="006B5952"/>
    <w:rsid w:val="006B6C5F"/>
    <w:rsid w:val="006B7E39"/>
    <w:rsid w:val="006C0E23"/>
    <w:rsid w:val="006C2072"/>
    <w:rsid w:val="006C43E7"/>
    <w:rsid w:val="006C4820"/>
    <w:rsid w:val="006C5872"/>
    <w:rsid w:val="006C60E0"/>
    <w:rsid w:val="006C676D"/>
    <w:rsid w:val="006C69E2"/>
    <w:rsid w:val="006C7825"/>
    <w:rsid w:val="006D0673"/>
    <w:rsid w:val="006D4F93"/>
    <w:rsid w:val="006D767A"/>
    <w:rsid w:val="006E2A45"/>
    <w:rsid w:val="006E37D4"/>
    <w:rsid w:val="006F3768"/>
    <w:rsid w:val="006F71DE"/>
    <w:rsid w:val="0070218E"/>
    <w:rsid w:val="00704573"/>
    <w:rsid w:val="007072CC"/>
    <w:rsid w:val="00710805"/>
    <w:rsid w:val="007112B3"/>
    <w:rsid w:val="0071254A"/>
    <w:rsid w:val="007131D2"/>
    <w:rsid w:val="00713917"/>
    <w:rsid w:val="00717AF8"/>
    <w:rsid w:val="00720F86"/>
    <w:rsid w:val="00722E77"/>
    <w:rsid w:val="007245F1"/>
    <w:rsid w:val="007247B8"/>
    <w:rsid w:val="0072731C"/>
    <w:rsid w:val="0073056C"/>
    <w:rsid w:val="007326AC"/>
    <w:rsid w:val="007344A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D1"/>
    <w:rsid w:val="00792D84"/>
    <w:rsid w:val="00795030"/>
    <w:rsid w:val="00795A26"/>
    <w:rsid w:val="007A00CB"/>
    <w:rsid w:val="007A312F"/>
    <w:rsid w:val="007A7EAB"/>
    <w:rsid w:val="007B4B8D"/>
    <w:rsid w:val="007B5238"/>
    <w:rsid w:val="007C0AED"/>
    <w:rsid w:val="007C0BEE"/>
    <w:rsid w:val="007C1DFC"/>
    <w:rsid w:val="007C42F3"/>
    <w:rsid w:val="007C4FA7"/>
    <w:rsid w:val="007C5531"/>
    <w:rsid w:val="007C63A0"/>
    <w:rsid w:val="007C6D52"/>
    <w:rsid w:val="007C6F91"/>
    <w:rsid w:val="007C7036"/>
    <w:rsid w:val="007C72C0"/>
    <w:rsid w:val="007D034D"/>
    <w:rsid w:val="007D12ED"/>
    <w:rsid w:val="007D2F9C"/>
    <w:rsid w:val="007E1757"/>
    <w:rsid w:val="007E18CC"/>
    <w:rsid w:val="007E1E34"/>
    <w:rsid w:val="007F1998"/>
    <w:rsid w:val="007F2034"/>
    <w:rsid w:val="007F28E0"/>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55F"/>
    <w:rsid w:val="0083258C"/>
    <w:rsid w:val="00832CD5"/>
    <w:rsid w:val="00833D6C"/>
    <w:rsid w:val="00841328"/>
    <w:rsid w:val="00841CCC"/>
    <w:rsid w:val="00842232"/>
    <w:rsid w:val="00844377"/>
    <w:rsid w:val="008443EF"/>
    <w:rsid w:val="00846F90"/>
    <w:rsid w:val="0084728A"/>
    <w:rsid w:val="00852FB9"/>
    <w:rsid w:val="008536B7"/>
    <w:rsid w:val="00860F34"/>
    <w:rsid w:val="00862AC4"/>
    <w:rsid w:val="0086319B"/>
    <w:rsid w:val="00865005"/>
    <w:rsid w:val="008674A6"/>
    <w:rsid w:val="0087210F"/>
    <w:rsid w:val="00872177"/>
    <w:rsid w:val="0087564D"/>
    <w:rsid w:val="00876000"/>
    <w:rsid w:val="0089108B"/>
    <w:rsid w:val="00892EE6"/>
    <w:rsid w:val="008931B4"/>
    <w:rsid w:val="00896B8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6A"/>
    <w:rsid w:val="008F04C5"/>
    <w:rsid w:val="008F125D"/>
    <w:rsid w:val="008F7C4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47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131"/>
    <w:rsid w:val="009D399A"/>
    <w:rsid w:val="009D4A50"/>
    <w:rsid w:val="009D5FD0"/>
    <w:rsid w:val="009D66BC"/>
    <w:rsid w:val="009E53AF"/>
    <w:rsid w:val="009E6D4B"/>
    <w:rsid w:val="009E6DF5"/>
    <w:rsid w:val="009F02C5"/>
    <w:rsid w:val="009F076C"/>
    <w:rsid w:val="009F34CC"/>
    <w:rsid w:val="009F3C4D"/>
    <w:rsid w:val="009F420F"/>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7C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599"/>
    <w:rsid w:val="00A7268C"/>
    <w:rsid w:val="00A72F68"/>
    <w:rsid w:val="00A74365"/>
    <w:rsid w:val="00A745BF"/>
    <w:rsid w:val="00A74A79"/>
    <w:rsid w:val="00A74E46"/>
    <w:rsid w:val="00A81524"/>
    <w:rsid w:val="00A81D60"/>
    <w:rsid w:val="00A90163"/>
    <w:rsid w:val="00A92061"/>
    <w:rsid w:val="00AA1AC0"/>
    <w:rsid w:val="00AA3B66"/>
    <w:rsid w:val="00AA41AE"/>
    <w:rsid w:val="00AA5803"/>
    <w:rsid w:val="00AA584F"/>
    <w:rsid w:val="00AA7BDB"/>
    <w:rsid w:val="00AB1C26"/>
    <w:rsid w:val="00AB2843"/>
    <w:rsid w:val="00AB3118"/>
    <w:rsid w:val="00AB6F32"/>
    <w:rsid w:val="00AC0D84"/>
    <w:rsid w:val="00AC2CAD"/>
    <w:rsid w:val="00AC46C7"/>
    <w:rsid w:val="00AC5B71"/>
    <w:rsid w:val="00AC5F18"/>
    <w:rsid w:val="00AC6ED5"/>
    <w:rsid w:val="00AD2CC9"/>
    <w:rsid w:val="00AD4F7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D0E"/>
    <w:rsid w:val="00B53DB3"/>
    <w:rsid w:val="00B66AF2"/>
    <w:rsid w:val="00B72848"/>
    <w:rsid w:val="00B74544"/>
    <w:rsid w:val="00B77754"/>
    <w:rsid w:val="00B81054"/>
    <w:rsid w:val="00B8109B"/>
    <w:rsid w:val="00B820DB"/>
    <w:rsid w:val="00B837F0"/>
    <w:rsid w:val="00B83896"/>
    <w:rsid w:val="00B860A9"/>
    <w:rsid w:val="00B97264"/>
    <w:rsid w:val="00B973D8"/>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5EA"/>
    <w:rsid w:val="00BE1C5C"/>
    <w:rsid w:val="00BE3E67"/>
    <w:rsid w:val="00BE50E6"/>
    <w:rsid w:val="00BE61B2"/>
    <w:rsid w:val="00BE7946"/>
    <w:rsid w:val="00BE7CC3"/>
    <w:rsid w:val="00BF2B0D"/>
    <w:rsid w:val="00BF4E3B"/>
    <w:rsid w:val="00BF5454"/>
    <w:rsid w:val="00BF7EC9"/>
    <w:rsid w:val="00C00D8A"/>
    <w:rsid w:val="00C0185F"/>
    <w:rsid w:val="00C01C49"/>
    <w:rsid w:val="00C047C1"/>
    <w:rsid w:val="00C066E6"/>
    <w:rsid w:val="00C10340"/>
    <w:rsid w:val="00C110C0"/>
    <w:rsid w:val="00C12370"/>
    <w:rsid w:val="00C12D6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E1E"/>
    <w:rsid w:val="00C46F26"/>
    <w:rsid w:val="00C501A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E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F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4CB"/>
    <w:rsid w:val="00D7546D"/>
    <w:rsid w:val="00D75C17"/>
    <w:rsid w:val="00D75C54"/>
    <w:rsid w:val="00D839C5"/>
    <w:rsid w:val="00D84043"/>
    <w:rsid w:val="00D84689"/>
    <w:rsid w:val="00D91348"/>
    <w:rsid w:val="00D918FF"/>
    <w:rsid w:val="00D9566D"/>
    <w:rsid w:val="00DA0EF7"/>
    <w:rsid w:val="00DA1E0B"/>
    <w:rsid w:val="00DA4B3F"/>
    <w:rsid w:val="00DA4EB6"/>
    <w:rsid w:val="00DA5F0C"/>
    <w:rsid w:val="00DB20EB"/>
    <w:rsid w:val="00DB21C0"/>
    <w:rsid w:val="00DB33F6"/>
    <w:rsid w:val="00DB38CC"/>
    <w:rsid w:val="00DC08B6"/>
    <w:rsid w:val="00DC222F"/>
    <w:rsid w:val="00DC277F"/>
    <w:rsid w:val="00DC3D71"/>
    <w:rsid w:val="00DD06B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CD2"/>
    <w:rsid w:val="00DF7D53"/>
    <w:rsid w:val="00E01D4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38E"/>
    <w:rsid w:val="00E47AC5"/>
    <w:rsid w:val="00E50C30"/>
    <w:rsid w:val="00E51410"/>
    <w:rsid w:val="00E515E7"/>
    <w:rsid w:val="00E5307B"/>
    <w:rsid w:val="00E54B5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6C6"/>
    <w:rsid w:val="00E963DE"/>
    <w:rsid w:val="00E97D8B"/>
    <w:rsid w:val="00EA5830"/>
    <w:rsid w:val="00EA5878"/>
    <w:rsid w:val="00EA7F55"/>
    <w:rsid w:val="00EB1CE6"/>
    <w:rsid w:val="00EB1F19"/>
    <w:rsid w:val="00EB7375"/>
    <w:rsid w:val="00EC06EA"/>
    <w:rsid w:val="00EC2660"/>
    <w:rsid w:val="00EC3057"/>
    <w:rsid w:val="00EC47C5"/>
    <w:rsid w:val="00EC6CE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EB"/>
    <w:rsid w:val="00F0685D"/>
    <w:rsid w:val="00F06A5D"/>
    <w:rsid w:val="00F0700E"/>
    <w:rsid w:val="00F14A61"/>
    <w:rsid w:val="00F169DC"/>
    <w:rsid w:val="00F17B58"/>
    <w:rsid w:val="00F22162"/>
    <w:rsid w:val="00F24B23"/>
    <w:rsid w:val="00F25A3F"/>
    <w:rsid w:val="00F27307"/>
    <w:rsid w:val="00F27353"/>
    <w:rsid w:val="00F31B7D"/>
    <w:rsid w:val="00F3288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5"/>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58"/>
    <w:rsid w:val="00FB4B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2F4"/>
    <w:rsid w:val="00FF530C"/>
    <w:rsid w:val="00FF7F00"/>
    <w:rsid w:val="3D36D294"/>
    <w:rsid w:val="47BCF2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2CCF8"/>
  <w15:chartTrackingRefBased/>
  <w15:docId w15:val="{6E595EDE-EAC4-406B-8218-9264C55A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38C2"/>
    <w:rPr>
      <w:rFonts w:ascii="Times New Roman" w:hAnsi="Times New Roman" w:cs="Times New Roman"/>
    </w:rPr>
  </w:style>
  <w:style w:type="paragraph" w:styleId="Heading1">
    <w:name w:val="heading 1"/>
    <w:aliases w:val="Pocket"/>
    <w:basedOn w:val="Normal"/>
    <w:next w:val="Normal"/>
    <w:link w:val="Heading1Char"/>
    <w:qFormat/>
    <w:rsid w:val="00563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563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63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5638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38C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38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8C2"/>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5638C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638C2"/>
    <w:rPr>
      <w:color w:val="auto"/>
      <w:u w:val="none"/>
    </w:rPr>
  </w:style>
  <w:style w:type="character" w:customStyle="1" w:styleId="Heading1Char">
    <w:name w:val="Heading 1 Char"/>
    <w:aliases w:val="Pocket Char"/>
    <w:basedOn w:val="DefaultParagraphFont"/>
    <w:link w:val="Heading1"/>
    <w:rsid w:val="005638C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638C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638C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638C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38C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5638C2"/>
    <w:rPr>
      <w:b w:val="0"/>
      <w:sz w:val="22"/>
      <w:u w:val="single"/>
    </w:rPr>
  </w:style>
  <w:style w:type="character" w:styleId="Strong">
    <w:name w:val="Strong"/>
    <w:basedOn w:val="DefaultParagraphFont"/>
    <w:uiPriority w:val="22"/>
    <w:qFormat/>
    <w:rsid w:val="005638C2"/>
    <w:rPr>
      <w:b/>
      <w:bCs/>
    </w:rPr>
  </w:style>
  <w:style w:type="character" w:styleId="BookTitle">
    <w:name w:val="Book Title"/>
    <w:basedOn w:val="DefaultParagraphFont"/>
    <w:uiPriority w:val="33"/>
    <w:qFormat/>
    <w:rsid w:val="005638C2"/>
    <w:rPr>
      <w:b/>
      <w:bCs/>
      <w:i/>
      <w:iCs/>
      <w:spacing w:val="5"/>
    </w:rPr>
  </w:style>
  <w:style w:type="character" w:customStyle="1" w:styleId="Heading5Char">
    <w:name w:val="Heading 5 Char"/>
    <w:basedOn w:val="DefaultParagraphFont"/>
    <w:link w:val="Heading5"/>
    <w:uiPriority w:val="9"/>
    <w:semiHidden/>
    <w:rsid w:val="005638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38C2"/>
  </w:style>
  <w:style w:type="paragraph" w:styleId="Header">
    <w:name w:val="header"/>
    <w:basedOn w:val="Normal"/>
    <w:link w:val="HeaderChar"/>
    <w:uiPriority w:val="99"/>
    <w:semiHidden/>
    <w:rsid w:val="005638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8C2"/>
    <w:rPr>
      <w:rFonts w:ascii="Times New Roman" w:hAnsi="Times New Roman" w:cs="Times New Roman"/>
    </w:rPr>
  </w:style>
  <w:style w:type="paragraph" w:styleId="Footer">
    <w:name w:val="footer"/>
    <w:basedOn w:val="Normal"/>
    <w:link w:val="FooterChar"/>
    <w:uiPriority w:val="99"/>
    <w:semiHidden/>
    <w:rsid w:val="005638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38C2"/>
    <w:rPr>
      <w:rFonts w:ascii="Times New Roman" w:hAnsi="Times New Roman" w:cs="Times New Roman"/>
    </w:rPr>
  </w:style>
  <w:style w:type="paragraph" w:styleId="BodyText">
    <w:name w:val="Body Text"/>
    <w:basedOn w:val="Normal"/>
    <w:link w:val="BodyTextChar"/>
    <w:uiPriority w:val="99"/>
    <w:semiHidden/>
    <w:unhideWhenUsed/>
    <w:rsid w:val="005638C2"/>
    <w:pPr>
      <w:spacing w:after="120"/>
    </w:pPr>
  </w:style>
  <w:style w:type="character" w:customStyle="1" w:styleId="BodyTextChar">
    <w:name w:val="Body Text Char"/>
    <w:basedOn w:val="DefaultParagraphFont"/>
    <w:link w:val="BodyText"/>
    <w:uiPriority w:val="99"/>
    <w:semiHidden/>
    <w:rsid w:val="005638C2"/>
    <w:rPr>
      <w:rFonts w:ascii="Times New Roman" w:hAnsi="Times New Roman" w:cs="Times New Roman"/>
    </w:rPr>
  </w:style>
  <w:style w:type="paragraph" w:styleId="NoSpacing">
    <w:name w:val="No Spacing"/>
    <w:link w:val="NoSpacingChar"/>
    <w:uiPriority w:val="99"/>
    <w:unhideWhenUsed/>
    <w:qFormat/>
    <w:rsid w:val="005638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38C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5638C2"/>
    <w:rPr>
      <w:color w:val="0563C1" w:themeColor="hyperlink"/>
      <w:u w:val="single"/>
    </w:rPr>
  </w:style>
  <w:style w:type="character" w:styleId="UnresolvedMention">
    <w:name w:val="Unresolved Mention"/>
    <w:basedOn w:val="DefaultParagraphFont"/>
    <w:uiPriority w:val="99"/>
    <w:semiHidden/>
    <w:unhideWhenUsed/>
    <w:rsid w:val="005638C2"/>
    <w:rPr>
      <w:color w:val="605E5C"/>
      <w:shd w:val="clear" w:color="auto" w:fill="E1DFDD"/>
    </w:rPr>
  </w:style>
  <w:style w:type="character" w:customStyle="1" w:styleId="Heading6Char">
    <w:name w:val="Heading 6 Char"/>
    <w:basedOn w:val="DefaultParagraphFont"/>
    <w:link w:val="Heading6"/>
    <w:uiPriority w:val="9"/>
    <w:semiHidden/>
    <w:rsid w:val="006C0E2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0E2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0E2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0E2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C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2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0E23"/>
    <w:pPr>
      <w:spacing w:before="160"/>
      <w:jc w:val="center"/>
    </w:pPr>
    <w:rPr>
      <w:i/>
      <w:iCs/>
      <w:color w:val="404040" w:themeColor="text1" w:themeTint="BF"/>
    </w:rPr>
  </w:style>
  <w:style w:type="character" w:customStyle="1" w:styleId="QuoteChar">
    <w:name w:val="Quote Char"/>
    <w:basedOn w:val="DefaultParagraphFont"/>
    <w:link w:val="Quote"/>
    <w:uiPriority w:val="29"/>
    <w:rsid w:val="006C0E23"/>
    <w:rPr>
      <w:rFonts w:ascii="Times New Roman" w:hAnsi="Times New Roman" w:cs="Times New Roman"/>
      <w:i/>
      <w:iCs/>
      <w:color w:val="404040" w:themeColor="text1" w:themeTint="BF"/>
    </w:rPr>
  </w:style>
  <w:style w:type="paragraph" w:styleId="ListParagraph">
    <w:name w:val="List Paragraph"/>
    <w:basedOn w:val="Normal"/>
    <w:uiPriority w:val="34"/>
    <w:qFormat/>
    <w:rsid w:val="006C0E23"/>
    <w:pPr>
      <w:ind w:left="720"/>
      <w:contextualSpacing/>
    </w:pPr>
  </w:style>
  <w:style w:type="character" w:styleId="IntenseEmphasis">
    <w:name w:val="Intense Emphasis"/>
    <w:basedOn w:val="DefaultParagraphFont"/>
    <w:uiPriority w:val="21"/>
    <w:qFormat/>
    <w:rsid w:val="006C0E23"/>
    <w:rPr>
      <w:i/>
      <w:iCs/>
      <w:color w:val="2F5496" w:themeColor="accent1" w:themeShade="BF"/>
    </w:rPr>
  </w:style>
  <w:style w:type="paragraph" w:styleId="IntenseQuote">
    <w:name w:val="Intense Quote"/>
    <w:basedOn w:val="Normal"/>
    <w:next w:val="Normal"/>
    <w:link w:val="IntenseQuoteChar"/>
    <w:uiPriority w:val="30"/>
    <w:qFormat/>
    <w:rsid w:val="006C0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C0E23"/>
    <w:rPr>
      <w:b/>
      <w:bCs/>
      <w:smallCaps/>
      <w:color w:val="2F5496" w:themeColor="accent1" w:themeShade="BF"/>
      <w:spacing w:val="5"/>
    </w:rPr>
  </w:style>
  <w:style w:type="paragraph" w:customStyle="1" w:styleId="textbold">
    <w:name w:val="text bold"/>
    <w:basedOn w:val="Normal"/>
    <w:link w:val="Emphasis"/>
    <w:uiPriority w:val="8"/>
    <w:qFormat/>
    <w:rsid w:val="006C0E23"/>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C0E23"/>
    <w:pPr>
      <w:spacing w:after="0" w:line="240" w:lineRule="auto"/>
    </w:pPr>
    <w:rPr>
      <w:kern w:val="2"/>
      <w:u w:val="single"/>
      <w14:ligatures w14:val="standardContextual"/>
    </w:rPr>
  </w:style>
  <w:style w:type="paragraph" w:styleId="NormalWeb">
    <w:name w:val="Normal (Web)"/>
    <w:basedOn w:val="Normal"/>
    <w:uiPriority w:val="99"/>
    <w:semiHidden/>
    <w:unhideWhenUsed/>
    <w:rsid w:val="00E5307B"/>
    <w:rPr>
      <w:sz w:val="24"/>
      <w:szCs w:val="24"/>
    </w:rPr>
  </w:style>
  <w:style w:type="paragraph" w:customStyle="1" w:styleId="Heading411">
    <w:name w:val="Heading 411"/>
    <w:basedOn w:val="Heading1"/>
    <w:next w:val="NoSpacing"/>
    <w:link w:val="Hyperlink"/>
    <w:autoRedefine/>
    <w:uiPriority w:val="99"/>
    <w:qFormat/>
    <w:rsid w:val="001809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rxists.org/archive/marx/works/1867-c1/ch15.ht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versobooks.com/books/2315-inventing-the-future" TargetMode="External"/><Relationship Id="rId17" Type="http://schemas.openxmlformats.org/officeDocument/2006/relationships/hyperlink" Target="https://doi.org/10.1111/jols.12423" TargetMode="External"/><Relationship Id="rId2" Type="http://schemas.openxmlformats.org/officeDocument/2006/relationships/customXml" Target="../customXml/item2.xml"/><Relationship Id="rId16" Type="http://schemas.openxmlformats.org/officeDocument/2006/relationships/hyperlink" Target="https://prospect.org/civil-rights/making-and-dismantling-rac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acobin.com/2022/10/alex-gourevitch-shared-labor-socialism-postwork-critique" TargetMode="External"/><Relationship Id="rId5" Type="http://schemas.openxmlformats.org/officeDocument/2006/relationships/numbering" Target="numbering.xml"/><Relationship Id="rId15" Type="http://schemas.openxmlformats.org/officeDocument/2006/relationships/hyperlink" Target="https://jacobin.com/2018/06/bullshit-jobs-david-graeber-work-servi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acobin.com/2016/04/erik-olin-wright-real-utopias-capitalism-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3934BE-BB68-41F4-9C3B-A662DE48C7C5}">
  <ds:schemaRefs>
    <ds:schemaRef ds:uri="http://schemas.microsoft.com/office/2006/metadata/properties"/>
    <ds:schemaRef ds:uri="http://schemas.microsoft.com/office/infopath/2007/PartnerControls"/>
    <ds:schemaRef ds:uri="76d88b93-1277-495d-9699-47b770640728"/>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3AD06F3-236F-492E-82E9-03245276E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84A3B-4C01-4A84-859C-4ABA30F9F5B1}">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3</TotalTime>
  <Pages>1</Pages>
  <Words>54803</Words>
  <Characters>312378</Characters>
  <Application>Microsoft Office Word</Application>
  <DocSecurity>0</DocSecurity>
  <Lines>2603</Lines>
  <Paragraphs>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Emanuel Vargas</dc:creator>
  <cp:keywords>6.0.0</cp:keywords>
  <dc:description/>
  <cp:lastModifiedBy>Vargas, Emanuel</cp:lastModifiedBy>
  <cp:revision>1</cp:revision>
  <dcterms:created xsi:type="dcterms:W3CDTF">2025-10-12T20:25:00Z</dcterms:created>
  <dcterms:modified xsi:type="dcterms:W3CDTF">2025-10-12T20:28:00Z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