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5227D" w14:textId="2C365643" w:rsidR="00AC7A51" w:rsidRDefault="00323C91" w:rsidP="00323C91">
      <w:pPr>
        <w:pStyle w:val="Heading1"/>
      </w:pPr>
      <w:r>
        <w:t>Wiki</w:t>
      </w:r>
    </w:p>
    <w:p w14:paraId="525EFEAE" w14:textId="77777777" w:rsidR="00323C91" w:rsidRDefault="00323C91" w:rsidP="00323C91"/>
    <w:p w14:paraId="120BADE9" w14:textId="77777777" w:rsidR="00323C91" w:rsidRDefault="00323C91" w:rsidP="00323C91"/>
    <w:p w14:paraId="6C8FD115" w14:textId="77777777" w:rsidR="00323C91" w:rsidRDefault="00323C91" w:rsidP="00323C91"/>
    <w:p w14:paraId="27A6979B" w14:textId="77777777" w:rsidR="00323C91" w:rsidRDefault="00323C91" w:rsidP="00323C91"/>
    <w:p w14:paraId="3D12CCD5" w14:textId="77777777" w:rsidR="00323C91" w:rsidRDefault="00323C91" w:rsidP="00323C91"/>
    <w:p w14:paraId="1548D1B6" w14:textId="77777777" w:rsidR="00323C91" w:rsidRDefault="00323C91" w:rsidP="00323C91">
      <w:r>
        <w:t xml:space="preserve">Midterms link </w:t>
      </w:r>
    </w:p>
    <w:p w14:paraId="25A1EDCA" w14:textId="77777777" w:rsidR="00323C91" w:rsidRDefault="00323C91" w:rsidP="00323C91">
      <w:r>
        <w:t xml:space="preserve">Most ppl don’t care about fed worker rights </w:t>
      </w:r>
    </w:p>
    <w:p w14:paraId="502C1A7A" w14:textId="77777777" w:rsidR="00323C91" w:rsidRDefault="00323C91" w:rsidP="00323C91">
      <w:r>
        <w:t>And it probably highlights benefits they get that normal ppl do not</w:t>
      </w:r>
    </w:p>
    <w:p w14:paraId="470087B9" w14:textId="77777777" w:rsidR="00323C91" w:rsidRDefault="00323C91" w:rsidP="00323C91"/>
    <w:p w14:paraId="7A639008" w14:textId="77777777" w:rsidR="00323C91" w:rsidRDefault="00323C91" w:rsidP="00323C91"/>
    <w:p w14:paraId="58997C37" w14:textId="77777777" w:rsidR="00323C91" w:rsidRDefault="00323C91" w:rsidP="00323C91"/>
    <w:p w14:paraId="133F26D2" w14:textId="77777777" w:rsidR="00323C91" w:rsidRDefault="00323C91" w:rsidP="00323C91">
      <w:pPr>
        <w:pStyle w:val="Heading1"/>
      </w:pPr>
      <w:r>
        <w:t>2AC</w:t>
      </w:r>
    </w:p>
    <w:p w14:paraId="18BF1B48" w14:textId="281A4C67" w:rsidR="00323C91" w:rsidRDefault="00323C91" w:rsidP="00323C91">
      <w:pPr>
        <w:pStyle w:val="Heading2"/>
      </w:pPr>
      <w:r>
        <w:t>Administration</w:t>
      </w:r>
    </w:p>
    <w:p w14:paraId="76865F83" w14:textId="77777777" w:rsidR="00323C91" w:rsidRDefault="00323C91" w:rsidP="00323C91">
      <w:pPr>
        <w:pStyle w:val="Heading3"/>
      </w:pPr>
      <w:r>
        <w:t>Disease---2AC</w:t>
      </w:r>
    </w:p>
    <w:p w14:paraId="5799CD82" w14:textId="42201BB6" w:rsidR="00323C91" w:rsidRDefault="00323C91" w:rsidP="00323C91">
      <w:pPr>
        <w:pStyle w:val="Heading4"/>
      </w:pPr>
      <w:r w:rsidRPr="00793B41">
        <w:rPr>
          <w:u w:val="single"/>
        </w:rPr>
        <w:t>all</w:t>
      </w:r>
      <w:r>
        <w:t xml:space="preserve"> constraints can be </w:t>
      </w:r>
      <w:r w:rsidRPr="00793B41">
        <w:rPr>
          <w:u w:val="single"/>
        </w:rPr>
        <w:t>overcome</w:t>
      </w:r>
      <w:r>
        <w:t xml:space="preserve">. </w:t>
      </w:r>
    </w:p>
    <w:p w14:paraId="426DD389" w14:textId="77777777" w:rsidR="00323C91" w:rsidRDefault="00323C91" w:rsidP="00323C91">
      <w:r>
        <w:t xml:space="preserve">Dr. Michael J. </w:t>
      </w:r>
      <w:r w:rsidRPr="00392365">
        <w:rPr>
          <w:rStyle w:val="Style13ptBold"/>
        </w:rPr>
        <w:t>Vermeer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w:t>
      </w:r>
    </w:p>
    <w:p w14:paraId="0A590A69" w14:textId="77777777" w:rsidR="00323C91" w:rsidRDefault="00323C91" w:rsidP="00323C91">
      <w:pPr>
        <w:rPr>
          <w:sz w:val="16"/>
        </w:rPr>
      </w:pPr>
      <w:r w:rsidRPr="00793B41">
        <w:rPr>
          <w:sz w:val="16"/>
        </w:rPr>
        <w:t xml:space="preserve">Nevertheless, the </w:t>
      </w:r>
      <w:r w:rsidRPr="00793B41">
        <w:rPr>
          <w:rStyle w:val="StyleUnderline"/>
        </w:rPr>
        <w:t>authors note</w:t>
      </w:r>
      <w:r w:rsidRPr="00793B41">
        <w:rPr>
          <w:sz w:val="16"/>
        </w:rPr>
        <w:t xml:space="preserve"> that such </w:t>
      </w:r>
      <w:r w:rsidRPr="00793B41">
        <w:rPr>
          <w:rStyle w:val="StyleUnderline"/>
        </w:rPr>
        <w:t xml:space="preserve">factors </w:t>
      </w:r>
      <w:r w:rsidRPr="00077DDE">
        <w:rPr>
          <w:rStyle w:val="Emphasis"/>
          <w:highlight w:val="yellow"/>
        </w:rPr>
        <w:t>do</w:t>
      </w:r>
      <w:r w:rsidRPr="00077DDE">
        <w:rPr>
          <w:rStyle w:val="Emphasis"/>
          <w:sz w:val="2"/>
          <w:szCs w:val="2"/>
          <w:highlight w:val="yellow"/>
        </w:rPr>
        <w:t xml:space="preserve"> </w:t>
      </w:r>
      <w:r w:rsidRPr="00077DDE">
        <w:rPr>
          <w:rStyle w:val="Emphasis"/>
          <w:highlight w:val="yellow"/>
        </w:rPr>
        <w:t>n</w:t>
      </w:r>
      <w:r w:rsidRPr="00077DDE">
        <w:rPr>
          <w:rStyle w:val="Emphasis"/>
          <w:sz w:val="2"/>
          <w:szCs w:val="2"/>
          <w:highlight w:val="yellow"/>
        </w:rPr>
        <w:t>o</w:t>
      </w:r>
      <w:r w:rsidRPr="00077DDE">
        <w:rPr>
          <w:rStyle w:val="Emphasis"/>
          <w:highlight w:val="yellow"/>
        </w:rPr>
        <w:t xml:space="preserve">t rule </w:t>
      </w:r>
      <w:r w:rsidRPr="00793B41">
        <w:rPr>
          <w:rStyle w:val="Emphasis"/>
          <w:highlight w:val="yellow"/>
        </w:rPr>
        <w:t>out</w:t>
      </w:r>
      <w:r w:rsidRPr="00793B41">
        <w:rPr>
          <w:sz w:val="16"/>
        </w:rPr>
        <w:t xml:space="preserve"> the </w:t>
      </w:r>
      <w:r w:rsidRPr="00793B41">
        <w:rPr>
          <w:rStyle w:val="Emphasis"/>
        </w:rPr>
        <w:t>possibility</w:t>
      </w:r>
      <w:r w:rsidRPr="00793B41">
        <w:rPr>
          <w:sz w:val="16"/>
        </w:rPr>
        <w:t xml:space="preserve"> </w:t>
      </w:r>
      <w:r w:rsidRPr="00793B41">
        <w:rPr>
          <w:rStyle w:val="StyleUnderline"/>
        </w:rPr>
        <w:t>of human</w:t>
      </w:r>
      <w:r w:rsidRPr="00793B41">
        <w:rPr>
          <w:sz w:val="16"/>
        </w:rPr>
        <w:t xml:space="preserve"> </w:t>
      </w:r>
      <w:r w:rsidRPr="00793B41">
        <w:rPr>
          <w:rStyle w:val="Emphasis"/>
          <w:highlight w:val="yellow"/>
        </w:rPr>
        <w:t>extinction</w:t>
      </w:r>
      <w:r w:rsidRPr="00793B41">
        <w:rPr>
          <w:sz w:val="16"/>
        </w:rPr>
        <w:t xml:space="preserve"> from this threat. We also note that, in the scenario we described previously, </w:t>
      </w:r>
      <w:r w:rsidRPr="00793B41">
        <w:rPr>
          <w:rStyle w:val="Emphasis"/>
        </w:rPr>
        <w:t>each</w:t>
      </w:r>
      <w:r w:rsidRPr="00793B41">
        <w:rPr>
          <w:sz w:val="16"/>
        </w:rPr>
        <w:t xml:space="preserve"> </w:t>
      </w:r>
      <w:r w:rsidRPr="00793B41">
        <w:rPr>
          <w:rStyle w:val="StyleUnderline"/>
        </w:rPr>
        <w:t>of the</w:t>
      </w:r>
      <w:r w:rsidRPr="00793B41">
        <w:rPr>
          <w:sz w:val="16"/>
        </w:rPr>
        <w:t xml:space="preserve"> potential </w:t>
      </w:r>
      <w:r w:rsidRPr="00793B41">
        <w:rPr>
          <w:rStyle w:val="Emphasis"/>
          <w:highlight w:val="yellow"/>
        </w:rPr>
        <w:t>constraints</w:t>
      </w:r>
      <w:r w:rsidRPr="00793B41">
        <w:rPr>
          <w:sz w:val="16"/>
        </w:rPr>
        <w:t xml:space="preserve"> outlined by Millet and Snyder-Beattie (2017) </w:t>
      </w:r>
      <w:r w:rsidRPr="00793B41">
        <w:rPr>
          <w:rStyle w:val="StyleUnderline"/>
        </w:rPr>
        <w:t>would likely be</w:t>
      </w:r>
      <w:r w:rsidRPr="00793B41">
        <w:rPr>
          <w:sz w:val="16"/>
        </w:rPr>
        <w:t xml:space="preserve"> </w:t>
      </w:r>
      <w:r w:rsidRPr="00793B41">
        <w:rPr>
          <w:rStyle w:val="Emphasis"/>
          <w:highlight w:val="yellow"/>
        </w:rPr>
        <w:t>overcome</w:t>
      </w:r>
      <w:r w:rsidRPr="00793B41">
        <w:rPr>
          <w:sz w:val="16"/>
        </w:rPr>
        <w:t xml:space="preserve">. The creation and release of </w:t>
      </w:r>
      <w:r w:rsidRPr="00793B41">
        <w:rPr>
          <w:rStyle w:val="Emphasis"/>
          <w:highlight w:val="yellow"/>
        </w:rPr>
        <w:t>multiple</w:t>
      </w:r>
      <w:r w:rsidRPr="00793B41">
        <w:rPr>
          <w:sz w:val="16"/>
        </w:rPr>
        <w:t xml:space="preserve"> </w:t>
      </w:r>
      <w:r w:rsidRPr="00793B41">
        <w:rPr>
          <w:rStyle w:val="StyleUnderline"/>
        </w:rPr>
        <w:t xml:space="preserve">different </w:t>
      </w:r>
      <w:r w:rsidRPr="00793B41">
        <w:rPr>
          <w:rStyle w:val="StyleUnderline"/>
          <w:highlight w:val="yellow"/>
        </w:rPr>
        <w:t>pathogens</w:t>
      </w:r>
      <w:r w:rsidRPr="00793B41">
        <w:rPr>
          <w:sz w:val="16"/>
        </w:rPr>
        <w:t xml:space="preserve"> with high lethality </w:t>
      </w:r>
      <w:r w:rsidRPr="00793B41">
        <w:rPr>
          <w:rStyle w:val="StyleUnderline"/>
        </w:rPr>
        <w:t>would</w:t>
      </w:r>
      <w:r w:rsidRPr="00793B41">
        <w:rPr>
          <w:sz w:val="16"/>
        </w:rPr>
        <w:t xml:space="preserve"> likely </w:t>
      </w:r>
      <w:r w:rsidRPr="00793B41">
        <w:rPr>
          <w:rStyle w:val="Emphasis"/>
          <w:highlight w:val="yellow"/>
        </w:rPr>
        <w:t>overcome</w:t>
      </w:r>
      <w:r w:rsidRPr="00793B41">
        <w:rPr>
          <w:sz w:val="16"/>
        </w:rPr>
        <w:t xml:space="preserve"> most </w:t>
      </w:r>
      <w:r w:rsidRPr="00793B41">
        <w:rPr>
          <w:rStyle w:val="StyleUnderline"/>
        </w:rPr>
        <w:t xml:space="preserve">rare </w:t>
      </w:r>
      <w:r w:rsidRPr="00793B41">
        <w:rPr>
          <w:rStyle w:val="StyleUnderline"/>
          <w:highlight w:val="yellow"/>
        </w:rPr>
        <w:t>genetic resistances</w:t>
      </w:r>
      <w:r w:rsidRPr="00793B41">
        <w:rPr>
          <w:sz w:val="16"/>
          <w:highlight w:val="yellow"/>
        </w:rPr>
        <w:t xml:space="preserve">. </w:t>
      </w:r>
      <w:r w:rsidRPr="00793B41">
        <w:rPr>
          <w:rStyle w:val="Emphasis"/>
          <w:highlight w:val="yellow"/>
        </w:rPr>
        <w:t>Broad dissemination</w:t>
      </w:r>
      <w:r w:rsidRPr="00793B41">
        <w:rPr>
          <w:sz w:val="16"/>
        </w:rPr>
        <w:t xml:space="preserve"> </w:t>
      </w:r>
      <w:r w:rsidRPr="00793B41">
        <w:rPr>
          <w:rStyle w:val="StyleUnderline"/>
        </w:rPr>
        <w:t>in multiple locations</w:t>
      </w:r>
      <w:r w:rsidRPr="00793B41">
        <w:rPr>
          <w:sz w:val="16"/>
        </w:rPr>
        <w:t xml:space="preserve"> would </w:t>
      </w:r>
      <w:r w:rsidRPr="00793B41">
        <w:rPr>
          <w:rStyle w:val="StyleUnderline"/>
        </w:rPr>
        <w:t>allow a pandemic to</w:t>
      </w:r>
      <w:r w:rsidRPr="00793B41">
        <w:rPr>
          <w:sz w:val="16"/>
        </w:rPr>
        <w:t xml:space="preserve"> </w:t>
      </w:r>
      <w:r w:rsidRPr="00793B41">
        <w:rPr>
          <w:rStyle w:val="Emphasis"/>
        </w:rPr>
        <w:t>take hold</w:t>
      </w:r>
      <w:r w:rsidRPr="00793B41">
        <w:rPr>
          <w:sz w:val="16"/>
        </w:rPr>
        <w:t xml:space="preserve"> </w:t>
      </w:r>
      <w:r w:rsidRPr="00793B41">
        <w:rPr>
          <w:rStyle w:val="StyleUnderline"/>
        </w:rPr>
        <w:t>and</w:t>
      </w:r>
      <w:r w:rsidRPr="00793B41">
        <w:rPr>
          <w:sz w:val="16"/>
        </w:rPr>
        <w:t xml:space="preserve"> </w:t>
      </w:r>
      <w:r w:rsidRPr="00793B41">
        <w:rPr>
          <w:rStyle w:val="Emphasis"/>
          <w:highlight w:val="yellow"/>
        </w:rPr>
        <w:t>spread quickly</w:t>
      </w:r>
      <w:r w:rsidRPr="00793B41">
        <w:rPr>
          <w:sz w:val="16"/>
        </w:rPr>
        <w:t xml:space="preserve">. This </w:t>
      </w:r>
      <w:r w:rsidRPr="00793B41">
        <w:rPr>
          <w:rStyle w:val="StyleUnderline"/>
        </w:rPr>
        <w:t>spread could</w:t>
      </w:r>
      <w:r w:rsidRPr="00793B41">
        <w:rPr>
          <w:sz w:val="16"/>
        </w:rPr>
        <w:t xml:space="preserve"> plausibly </w:t>
      </w:r>
      <w:r w:rsidRPr="00793B41">
        <w:rPr>
          <w:rStyle w:val="Emphasis"/>
          <w:highlight w:val="yellow"/>
        </w:rPr>
        <w:t>overcome</w:t>
      </w:r>
      <w:r w:rsidRPr="00793B41">
        <w:rPr>
          <w:sz w:val="16"/>
          <w:highlight w:val="yellow"/>
        </w:rPr>
        <w:t xml:space="preserve"> </w:t>
      </w:r>
      <w:r w:rsidRPr="00793B41">
        <w:rPr>
          <w:rStyle w:val="StyleUnderline"/>
          <w:highlight w:val="yellow"/>
        </w:rPr>
        <w:t>health care</w:t>
      </w:r>
      <w:r w:rsidRPr="00793B41">
        <w:rPr>
          <w:rStyle w:val="StyleUnderline"/>
        </w:rPr>
        <w:t xml:space="preserve"> infrastructure by</w:t>
      </w:r>
      <w:r w:rsidRPr="00793B41">
        <w:rPr>
          <w:sz w:val="16"/>
        </w:rPr>
        <w:t xml:space="preserve"> </w:t>
      </w:r>
      <w:r w:rsidRPr="00793B41">
        <w:rPr>
          <w:rStyle w:val="Emphasis"/>
        </w:rPr>
        <w:t>quickly</w:t>
      </w:r>
      <w:r w:rsidRPr="00793B41">
        <w:rPr>
          <w:sz w:val="16"/>
        </w:rPr>
        <w:t xml:space="preserve"> </w:t>
      </w:r>
      <w:r w:rsidRPr="00793B41">
        <w:rPr>
          <w:rStyle w:val="StyleUnderline"/>
        </w:rPr>
        <w:t>sickening</w:t>
      </w:r>
      <w:r w:rsidRPr="00793B41">
        <w:rPr>
          <w:sz w:val="16"/>
        </w:rPr>
        <w:t xml:space="preserve"> and killing </w:t>
      </w:r>
      <w:r w:rsidRPr="00793B41">
        <w:rPr>
          <w:rStyle w:val="StyleUnderline"/>
        </w:rPr>
        <w:t>frontline health care workers</w:t>
      </w:r>
      <w:r w:rsidRPr="00793B41">
        <w:rPr>
          <w:sz w:val="16"/>
        </w:rPr>
        <w:t xml:space="preserve">, </w:t>
      </w:r>
      <w:r w:rsidRPr="00793B41">
        <w:rPr>
          <w:rStyle w:val="StyleUnderline"/>
          <w:highlight w:val="yellow"/>
        </w:rPr>
        <w:t>and</w:t>
      </w:r>
      <w:r w:rsidRPr="00793B41">
        <w:rPr>
          <w:sz w:val="16"/>
        </w:rPr>
        <w:t xml:space="preserve"> the </w:t>
      </w:r>
      <w:r w:rsidRPr="00793B41">
        <w:rPr>
          <w:rStyle w:val="StyleUnderline"/>
        </w:rPr>
        <w:t>pathogens could</w:t>
      </w:r>
      <w:r w:rsidRPr="00793B41">
        <w:rPr>
          <w:sz w:val="16"/>
        </w:rPr>
        <w:t xml:space="preserve"> also </w:t>
      </w:r>
      <w:r w:rsidRPr="00793B41">
        <w:rPr>
          <w:rStyle w:val="StyleUnderline"/>
        </w:rPr>
        <w:t>spread quickly enough to cause</w:t>
      </w:r>
      <w:r w:rsidRPr="00793B41">
        <w:rPr>
          <w:sz w:val="16"/>
        </w:rPr>
        <w:t xml:space="preserve"> </w:t>
      </w:r>
      <w:r w:rsidRPr="00793B41">
        <w:rPr>
          <w:rStyle w:val="Emphasis"/>
          <w:highlight w:val="yellow"/>
        </w:rPr>
        <w:t>breakdown</w:t>
      </w:r>
      <w:r w:rsidRPr="00793B41">
        <w:rPr>
          <w:sz w:val="16"/>
        </w:rPr>
        <w:t xml:space="preserve"> </w:t>
      </w:r>
      <w:r w:rsidRPr="00793B41">
        <w:rPr>
          <w:rStyle w:val="StyleUnderline"/>
        </w:rPr>
        <w:t>in societal functions before</w:t>
      </w:r>
      <w:r w:rsidRPr="00793B41">
        <w:rPr>
          <w:sz w:val="16"/>
        </w:rPr>
        <w:t xml:space="preserve"> medical </w:t>
      </w:r>
      <w:r w:rsidRPr="00793B41">
        <w:rPr>
          <w:rStyle w:val="Emphasis"/>
          <w:highlight w:val="yellow"/>
        </w:rPr>
        <w:t>countermeasures</w:t>
      </w:r>
      <w:r w:rsidRPr="00793B41">
        <w:rPr>
          <w:sz w:val="16"/>
        </w:rPr>
        <w:t xml:space="preserve">, </w:t>
      </w:r>
      <w:r w:rsidRPr="00793B41">
        <w:rPr>
          <w:rStyle w:val="StyleUnderline"/>
        </w:rPr>
        <w:t>such as</w:t>
      </w:r>
      <w:r w:rsidRPr="00793B41">
        <w:rPr>
          <w:sz w:val="16"/>
        </w:rPr>
        <w:t xml:space="preserve"> </w:t>
      </w:r>
      <w:r w:rsidRPr="00793B41">
        <w:rPr>
          <w:rStyle w:val="Emphasis"/>
        </w:rPr>
        <w:t>vaccines</w:t>
      </w:r>
      <w:r w:rsidRPr="00793B41">
        <w:rPr>
          <w:sz w:val="16"/>
        </w:rPr>
        <w:t xml:space="preserve">, </w:t>
      </w:r>
      <w:r w:rsidRPr="00793B41">
        <w:rPr>
          <w:rStyle w:val="StyleUnderline"/>
        </w:rPr>
        <w:t>could realistically be</w:t>
      </w:r>
      <w:r w:rsidRPr="00793B41">
        <w:rPr>
          <w:sz w:val="16"/>
        </w:rPr>
        <w:t xml:space="preserve"> </w:t>
      </w:r>
      <w:r w:rsidRPr="00793B41">
        <w:rPr>
          <w:rStyle w:val="Emphasis"/>
        </w:rPr>
        <w:t>developed</w:t>
      </w:r>
      <w:r w:rsidRPr="00793B41">
        <w:rPr>
          <w:sz w:val="16"/>
        </w:rPr>
        <w:t xml:space="preserve">. Furthermore, although evolutionary pressures would likely cause virulence and transmission to trade off over long timescales and many viral replications in human hosts (Gerstein, Espinosa, and Leidy, 2024), </w:t>
      </w:r>
      <w:r w:rsidRPr="00793B41">
        <w:rPr>
          <w:rStyle w:val="Emphasis"/>
        </w:rPr>
        <w:t>widespread</w:t>
      </w:r>
      <w:r w:rsidRPr="00793B41">
        <w:rPr>
          <w:sz w:val="16"/>
        </w:rPr>
        <w:t xml:space="preserve"> </w:t>
      </w:r>
      <w:r w:rsidRPr="00793B41">
        <w:rPr>
          <w:rStyle w:val="StyleUnderline"/>
        </w:rPr>
        <w:t>initial dissemination</w:t>
      </w:r>
      <w:r w:rsidRPr="00793B41">
        <w:rPr>
          <w:sz w:val="16"/>
        </w:rPr>
        <w:t xml:space="preserve"> might </w:t>
      </w:r>
      <w:r w:rsidRPr="00793B41">
        <w:rPr>
          <w:rStyle w:val="StyleUnderline"/>
        </w:rPr>
        <w:t>allow the pathogen to reach</w:t>
      </w:r>
      <w:r w:rsidRPr="00793B41">
        <w:rPr>
          <w:sz w:val="16"/>
        </w:rPr>
        <w:t xml:space="preserve"> most of </w:t>
      </w:r>
      <w:r w:rsidRPr="00793B41">
        <w:rPr>
          <w:rStyle w:val="StyleUnderline"/>
        </w:rPr>
        <w:t>the human population with</w:t>
      </w:r>
      <w:r w:rsidRPr="00793B41">
        <w:rPr>
          <w:sz w:val="16"/>
        </w:rPr>
        <w:t xml:space="preserve"> relatively </w:t>
      </w:r>
      <w:r w:rsidRPr="00793B41">
        <w:rPr>
          <w:rStyle w:val="Emphasis"/>
          <w:highlight w:val="yellow"/>
        </w:rPr>
        <w:t>few</w:t>
      </w:r>
      <w:r w:rsidRPr="00793B41">
        <w:rPr>
          <w:sz w:val="16"/>
          <w:highlight w:val="yellow"/>
        </w:rPr>
        <w:t xml:space="preserve"> </w:t>
      </w:r>
      <w:r w:rsidRPr="00793B41">
        <w:rPr>
          <w:rStyle w:val="StyleUnderline"/>
          <w:highlight w:val="yellow"/>
        </w:rPr>
        <w:t>replications</w:t>
      </w:r>
      <w:r w:rsidRPr="00793B41">
        <w:rPr>
          <w:sz w:val="16"/>
        </w:rPr>
        <w:t xml:space="preserve">, thereby </w:t>
      </w:r>
      <w:r w:rsidRPr="00793B41">
        <w:rPr>
          <w:rStyle w:val="StyleUnderline"/>
          <w:highlight w:val="yellow"/>
        </w:rPr>
        <w:t>allowing</w:t>
      </w:r>
      <w:r w:rsidRPr="00793B41">
        <w:rPr>
          <w:sz w:val="16"/>
        </w:rPr>
        <w:t xml:space="preserve"> relatively </w:t>
      </w:r>
      <w:r w:rsidRPr="00793B41">
        <w:rPr>
          <w:rStyle w:val="Emphasis"/>
          <w:highlight w:val="yellow"/>
        </w:rPr>
        <w:t>little</w:t>
      </w:r>
      <w:r w:rsidRPr="00793B41">
        <w:rPr>
          <w:sz w:val="16"/>
        </w:rPr>
        <w:t xml:space="preserve"> </w:t>
      </w:r>
      <w:r w:rsidRPr="00793B41">
        <w:rPr>
          <w:rStyle w:val="StyleUnderline"/>
        </w:rPr>
        <w:t>opportunity for</w:t>
      </w:r>
      <w:r w:rsidRPr="00793B41">
        <w:rPr>
          <w:sz w:val="16"/>
        </w:rPr>
        <w:t xml:space="preserve"> </w:t>
      </w:r>
      <w:r w:rsidRPr="00793B41">
        <w:rPr>
          <w:rStyle w:val="Emphasis"/>
          <w:highlight w:val="yellow"/>
        </w:rPr>
        <w:t>mutation</w:t>
      </w:r>
      <w:r w:rsidRPr="00793B41">
        <w:rPr>
          <w:sz w:val="16"/>
          <w:highlight w:val="yellow"/>
        </w:rPr>
        <w:t xml:space="preserve"> </w:t>
      </w:r>
      <w:r w:rsidRPr="00793B41">
        <w:rPr>
          <w:rStyle w:val="StyleUnderline"/>
          <w:highlight w:val="yellow"/>
        </w:rPr>
        <w:t>to</w:t>
      </w:r>
      <w:r w:rsidRPr="00793B41">
        <w:rPr>
          <w:rStyle w:val="StyleUnderline"/>
        </w:rPr>
        <w:t xml:space="preserve">ward </w:t>
      </w:r>
      <w:r w:rsidRPr="00793B41">
        <w:rPr>
          <w:rStyle w:val="StyleUnderline"/>
          <w:highlight w:val="yellow"/>
        </w:rPr>
        <w:t>lower lethality</w:t>
      </w:r>
      <w:r w:rsidRPr="00793B41">
        <w:rPr>
          <w:sz w:val="16"/>
        </w:rPr>
        <w:t xml:space="preserve">. The final requirement of </w:t>
      </w:r>
      <w:r w:rsidRPr="00793B41">
        <w:rPr>
          <w:rStyle w:val="StyleUnderline"/>
        </w:rPr>
        <w:t>spreading worldwide to</w:t>
      </w:r>
      <w:r w:rsidRPr="00793B41">
        <w:rPr>
          <w:sz w:val="16"/>
        </w:rPr>
        <w:t xml:space="preserve"> </w:t>
      </w:r>
      <w:r w:rsidRPr="00793B41">
        <w:rPr>
          <w:rStyle w:val="Emphasis"/>
          <w:highlight w:val="yellow"/>
        </w:rPr>
        <w:t>remote</w:t>
      </w:r>
      <w:r w:rsidRPr="00793B41">
        <w:rPr>
          <w:sz w:val="16"/>
          <w:szCs w:val="16"/>
        </w:rPr>
        <w:t xml:space="preserve"> </w:t>
      </w:r>
      <w:r w:rsidRPr="00793B41">
        <w:rPr>
          <w:rStyle w:val="StyleUnderline"/>
        </w:rPr>
        <w:t xml:space="preserve">populations is </w:t>
      </w:r>
      <w:r w:rsidRPr="00793B41">
        <w:rPr>
          <w:rStyle w:val="StyleUnderline"/>
          <w:highlight w:val="yellow"/>
        </w:rPr>
        <w:t>accomplished</w:t>
      </w:r>
      <w:r w:rsidRPr="00793B41">
        <w:rPr>
          <w:sz w:val="16"/>
        </w:rPr>
        <w:t xml:space="preserve"> in our scenario </w:t>
      </w:r>
      <w:r w:rsidRPr="00793B41">
        <w:rPr>
          <w:rStyle w:val="StyleUnderline"/>
          <w:highlight w:val="yellow"/>
        </w:rPr>
        <w:t>by</w:t>
      </w:r>
      <w:r w:rsidRPr="00793B41">
        <w:rPr>
          <w:sz w:val="16"/>
        </w:rPr>
        <w:t xml:space="preserve"> the </w:t>
      </w:r>
      <w:r w:rsidRPr="00793B41">
        <w:rPr>
          <w:rStyle w:val="StyleUnderline"/>
        </w:rPr>
        <w:t>follow-up actions that</w:t>
      </w:r>
      <w:r w:rsidRPr="00793B41">
        <w:rPr>
          <w:sz w:val="16"/>
        </w:rPr>
        <w:t xml:space="preserve"> </w:t>
      </w:r>
      <w:r w:rsidRPr="00793B41">
        <w:rPr>
          <w:rStyle w:val="Emphasis"/>
          <w:highlight w:val="yellow"/>
        </w:rPr>
        <w:t>intentional</w:t>
      </w:r>
      <w:r w:rsidRPr="00793B41">
        <w:rPr>
          <w:rStyle w:val="Emphasis"/>
        </w:rPr>
        <w:t>ly</w:t>
      </w:r>
      <w:r w:rsidRPr="00793B41">
        <w:rPr>
          <w:sz w:val="16"/>
        </w:rPr>
        <w:t xml:space="preserve"> </w:t>
      </w:r>
      <w:r w:rsidRPr="00793B41">
        <w:rPr>
          <w:rStyle w:val="StyleUnderline"/>
          <w:highlight w:val="yellow"/>
        </w:rPr>
        <w:t>spread</w:t>
      </w:r>
      <w:r w:rsidRPr="00793B41">
        <w:rPr>
          <w:sz w:val="16"/>
        </w:rPr>
        <w:t xml:space="preserve"> the </w:t>
      </w:r>
      <w:r w:rsidRPr="00793B41">
        <w:rPr>
          <w:rStyle w:val="StyleUnderline"/>
        </w:rPr>
        <w:t>pathogen to isolated communities</w:t>
      </w:r>
      <w:r w:rsidRPr="00793B41">
        <w:rPr>
          <w:sz w:val="16"/>
        </w:rPr>
        <w:t xml:space="preserve">. </w:t>
      </w:r>
    </w:p>
    <w:p w14:paraId="17215B75" w14:textId="77777777" w:rsidR="00323C91" w:rsidRDefault="00323C91" w:rsidP="00323C91">
      <w:pPr>
        <w:pStyle w:val="Analytic"/>
      </w:pPr>
    </w:p>
    <w:p w14:paraId="40D472BD" w14:textId="77777777" w:rsidR="00323C91" w:rsidRDefault="00323C91" w:rsidP="00323C91"/>
    <w:p w14:paraId="31429ED1" w14:textId="77777777" w:rsidR="00323C91" w:rsidRDefault="00323C91" w:rsidP="00323C91">
      <w:pPr>
        <w:pStyle w:val="Heading1"/>
      </w:pPr>
      <w:r>
        <w:t>OFF</w:t>
      </w:r>
    </w:p>
    <w:p w14:paraId="63D38FD1" w14:textId="77777777" w:rsidR="00323C91" w:rsidRDefault="00323C91" w:rsidP="00323C91"/>
    <w:p w14:paraId="4641213D" w14:textId="77777777" w:rsidR="00323C91" w:rsidRDefault="00323C91" w:rsidP="00323C91">
      <w:pPr>
        <w:pStyle w:val="Heading3"/>
      </w:pPr>
      <w:r>
        <w:t>T- Federal Workers---2AC</w:t>
      </w:r>
    </w:p>
    <w:p w14:paraId="11FC0F29" w14:textId="77777777" w:rsidR="00323C91" w:rsidRPr="00D45EF0" w:rsidRDefault="00323C91" w:rsidP="00323C91">
      <w:pPr>
        <w:pStyle w:val="Heading4"/>
      </w:pPr>
      <w:r>
        <w:t xml:space="preserve">A. </w:t>
      </w:r>
      <w:r w:rsidRPr="00E15584">
        <w:t>Employees</w:t>
      </w:r>
      <w:r>
        <w:t xml:space="preserve">. </w:t>
      </w:r>
    </w:p>
    <w:p w14:paraId="0DDE4C1F" w14:textId="77777777" w:rsidR="00323C91" w:rsidRPr="00E92F9E" w:rsidRDefault="00323C91" w:rsidP="00323C91">
      <w:pPr>
        <w:rPr>
          <w:color w:val="000000" w:themeColor="text1"/>
        </w:rPr>
      </w:pPr>
      <w:r w:rsidRPr="00E92F9E">
        <w:rPr>
          <w:rStyle w:val="Style13ptBold"/>
          <w:color w:val="000000" w:themeColor="text1"/>
        </w:rPr>
        <w:t>U.S. Code 4</w:t>
      </w:r>
      <w:r w:rsidRPr="00E92F9E">
        <w:rPr>
          <w:color w:val="000000" w:themeColor="text1"/>
        </w:rPr>
        <w:t>, The US Congress. (The US Congress, last amended in 2004, “5 U.S. Code § 7103 - Definitions; application,” Cornell Legal Information Institute, https://www.law.cornell.edu/uscode/text/5/7103)</w:t>
      </w:r>
    </w:p>
    <w:p w14:paraId="241B0BE4" w14:textId="77777777" w:rsidR="00323C91" w:rsidRPr="00E92F9E" w:rsidRDefault="00323C91" w:rsidP="00323C91">
      <w:pPr>
        <w:rPr>
          <w:color w:val="000000" w:themeColor="text1"/>
          <w:sz w:val="16"/>
        </w:rPr>
      </w:pPr>
      <w:r w:rsidRPr="00E92F9E">
        <w:rPr>
          <w:color w:val="000000" w:themeColor="text1"/>
          <w:sz w:val="16"/>
        </w:rPr>
        <w:t>(1) “person” means an individual, labor organization, or agency;</w:t>
      </w:r>
    </w:p>
    <w:p w14:paraId="3CA4005F" w14:textId="77777777" w:rsidR="00323C91" w:rsidRPr="00E92F9E" w:rsidRDefault="00323C91" w:rsidP="00323C91">
      <w:pPr>
        <w:rPr>
          <w:color w:val="000000" w:themeColor="text1"/>
          <w:sz w:val="16"/>
        </w:rPr>
      </w:pPr>
      <w:r w:rsidRPr="00E92F9E">
        <w:rPr>
          <w:color w:val="000000" w:themeColor="text1"/>
          <w:sz w:val="16"/>
        </w:rPr>
        <w:t>(2)“</w:t>
      </w:r>
      <w:r w:rsidRPr="00C83F20">
        <w:rPr>
          <w:rStyle w:val="Emphasis"/>
          <w:color w:val="000000" w:themeColor="text1"/>
          <w:highlight w:val="yellow"/>
        </w:rPr>
        <w:t>employee</w:t>
      </w:r>
      <w:r w:rsidRPr="00C83F20">
        <w:rPr>
          <w:color w:val="000000" w:themeColor="text1"/>
          <w:sz w:val="16"/>
          <w:highlight w:val="yellow"/>
        </w:rPr>
        <w:t xml:space="preserve">” </w:t>
      </w:r>
      <w:r w:rsidRPr="00C83F20">
        <w:rPr>
          <w:rStyle w:val="StyleUnderline"/>
          <w:color w:val="000000" w:themeColor="text1"/>
          <w:highlight w:val="yellow"/>
        </w:rPr>
        <w:t>means</w:t>
      </w:r>
      <w:r w:rsidRPr="00E92F9E">
        <w:rPr>
          <w:color w:val="000000" w:themeColor="text1"/>
          <w:sz w:val="16"/>
        </w:rPr>
        <w:t xml:space="preserve"> an individual—</w:t>
      </w:r>
    </w:p>
    <w:p w14:paraId="7AAF0E7B" w14:textId="77777777" w:rsidR="00323C91" w:rsidRPr="00E92F9E" w:rsidRDefault="00323C91" w:rsidP="00323C91">
      <w:pPr>
        <w:ind w:firstLine="720"/>
        <w:rPr>
          <w:color w:val="000000" w:themeColor="text1"/>
          <w:sz w:val="16"/>
        </w:rPr>
      </w:pPr>
      <w:r w:rsidRPr="00E92F9E">
        <w:rPr>
          <w:color w:val="000000" w:themeColor="text1"/>
          <w:sz w:val="16"/>
        </w:rPr>
        <w:t xml:space="preserve">(A) </w:t>
      </w:r>
      <w:r w:rsidRPr="00C83F20">
        <w:rPr>
          <w:rStyle w:val="StyleUnderline"/>
          <w:color w:val="000000" w:themeColor="text1"/>
          <w:highlight w:val="yellow"/>
        </w:rPr>
        <w:t>employed in an</w:t>
      </w:r>
      <w:r w:rsidRPr="00C83F20">
        <w:rPr>
          <w:color w:val="000000" w:themeColor="text1"/>
          <w:sz w:val="16"/>
          <w:highlight w:val="yellow"/>
        </w:rPr>
        <w:t> </w:t>
      </w:r>
      <w:r w:rsidRPr="00C83F20">
        <w:rPr>
          <w:rStyle w:val="Emphasis"/>
          <w:color w:val="000000" w:themeColor="text1"/>
          <w:highlight w:val="yellow"/>
        </w:rPr>
        <w:t>agency</w:t>
      </w:r>
      <w:r w:rsidRPr="00E92F9E">
        <w:rPr>
          <w:color w:val="000000" w:themeColor="text1"/>
          <w:sz w:val="16"/>
        </w:rPr>
        <w:t>; or</w:t>
      </w:r>
    </w:p>
    <w:p w14:paraId="28CB79F3" w14:textId="77777777" w:rsidR="00323C91" w:rsidRPr="00E92F9E" w:rsidRDefault="00323C91" w:rsidP="00323C91">
      <w:pPr>
        <w:ind w:left="720"/>
        <w:rPr>
          <w:color w:val="000000" w:themeColor="text1"/>
          <w:sz w:val="16"/>
        </w:rPr>
      </w:pPr>
      <w:r w:rsidRPr="00E92F9E">
        <w:rPr>
          <w:color w:val="000000" w:themeColor="text1"/>
          <w:sz w:val="16"/>
        </w:rPr>
        <w:t>(B) 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21121D18" w14:textId="77777777" w:rsidR="00323C91" w:rsidRPr="00E92F9E" w:rsidRDefault="00323C91" w:rsidP="00323C91">
      <w:pPr>
        <w:rPr>
          <w:color w:val="000000" w:themeColor="text1"/>
          <w:sz w:val="16"/>
        </w:rPr>
      </w:pPr>
      <w:r w:rsidRPr="00E92F9E">
        <w:rPr>
          <w:color w:val="000000" w:themeColor="text1"/>
          <w:sz w:val="16"/>
        </w:rPr>
        <w:t xml:space="preserve">but </w:t>
      </w:r>
      <w:r w:rsidRPr="00C83F20">
        <w:rPr>
          <w:rStyle w:val="StyleUnderline"/>
          <w:color w:val="000000" w:themeColor="text1"/>
          <w:highlight w:val="yellow"/>
        </w:rPr>
        <w:t>does not include</w:t>
      </w:r>
      <w:r w:rsidRPr="00E92F9E">
        <w:rPr>
          <w:color w:val="000000" w:themeColor="text1"/>
          <w:sz w:val="16"/>
        </w:rPr>
        <w:t>—</w:t>
      </w:r>
    </w:p>
    <w:p w14:paraId="4EF2F5F0" w14:textId="77777777" w:rsidR="00323C91" w:rsidRPr="00E92F9E" w:rsidRDefault="00323C91" w:rsidP="00323C91">
      <w:pPr>
        <w:ind w:left="720"/>
        <w:rPr>
          <w:color w:val="000000" w:themeColor="text1"/>
          <w:sz w:val="16"/>
        </w:rPr>
      </w:pPr>
      <w:r w:rsidRPr="00E92F9E">
        <w:rPr>
          <w:color w:val="000000" w:themeColor="text1"/>
          <w:sz w:val="16"/>
        </w:rPr>
        <w:t>(i) an alien or noncitizen of the United States who occupies a position outside the United States;</w:t>
      </w:r>
    </w:p>
    <w:p w14:paraId="59D1D852" w14:textId="77777777" w:rsidR="00323C91" w:rsidRPr="00E92F9E" w:rsidRDefault="00323C91" w:rsidP="00323C91">
      <w:pPr>
        <w:ind w:left="720"/>
        <w:rPr>
          <w:color w:val="000000" w:themeColor="text1"/>
          <w:sz w:val="16"/>
        </w:rPr>
      </w:pPr>
      <w:r w:rsidRPr="00E92F9E">
        <w:rPr>
          <w:color w:val="000000" w:themeColor="text1"/>
          <w:sz w:val="16"/>
        </w:rPr>
        <w:t xml:space="preserve">(ii) </w:t>
      </w:r>
      <w:r w:rsidRPr="00C83F20">
        <w:rPr>
          <w:rStyle w:val="StyleUnderline"/>
          <w:color w:val="000000" w:themeColor="text1"/>
          <w:highlight w:val="yellow"/>
        </w:rPr>
        <w:t>a member of the</w:t>
      </w:r>
      <w:r w:rsidRPr="00C83F20">
        <w:rPr>
          <w:color w:val="000000" w:themeColor="text1"/>
          <w:sz w:val="16"/>
          <w:highlight w:val="yellow"/>
        </w:rPr>
        <w:t xml:space="preserve"> </w:t>
      </w:r>
      <w:r w:rsidRPr="00C83F20">
        <w:rPr>
          <w:rStyle w:val="Emphasis"/>
          <w:color w:val="000000" w:themeColor="text1"/>
          <w:highlight w:val="yellow"/>
        </w:rPr>
        <w:t>uniformed services</w:t>
      </w:r>
      <w:r w:rsidRPr="00E92F9E">
        <w:rPr>
          <w:color w:val="000000" w:themeColor="text1"/>
          <w:sz w:val="16"/>
        </w:rPr>
        <w:t>;</w:t>
      </w:r>
    </w:p>
    <w:p w14:paraId="62649D5A" w14:textId="77777777" w:rsidR="00323C91" w:rsidRPr="00E92F9E" w:rsidRDefault="00323C91" w:rsidP="00323C91">
      <w:pPr>
        <w:ind w:firstLine="720"/>
        <w:rPr>
          <w:color w:val="000000" w:themeColor="text1"/>
          <w:sz w:val="16"/>
        </w:rPr>
      </w:pPr>
      <w:r w:rsidRPr="00E92F9E">
        <w:rPr>
          <w:color w:val="000000" w:themeColor="text1"/>
          <w:sz w:val="16"/>
        </w:rPr>
        <w:t>(iii) a supervisor or a </w:t>
      </w:r>
      <w:r w:rsidRPr="00C83F20">
        <w:rPr>
          <w:rStyle w:val="Emphasis"/>
          <w:color w:val="000000" w:themeColor="text1"/>
          <w:highlight w:val="yellow"/>
        </w:rPr>
        <w:t>management</w:t>
      </w:r>
      <w:r w:rsidRPr="00E92F9E">
        <w:rPr>
          <w:color w:val="000000" w:themeColor="text1"/>
          <w:sz w:val="16"/>
        </w:rPr>
        <w:t xml:space="preserve"> official;</w:t>
      </w:r>
    </w:p>
    <w:p w14:paraId="48F55E2F" w14:textId="77777777" w:rsidR="00323C91" w:rsidRPr="00E92F9E" w:rsidRDefault="00323C91" w:rsidP="00323C91">
      <w:pPr>
        <w:pStyle w:val="Heading4"/>
        <w:rPr>
          <w:color w:val="000000" w:themeColor="text1"/>
        </w:rPr>
      </w:pPr>
      <w:r>
        <w:rPr>
          <w:color w:val="000000" w:themeColor="text1"/>
        </w:rPr>
        <w:t xml:space="preserve">B. Employer. </w:t>
      </w:r>
    </w:p>
    <w:p w14:paraId="082B1EC6" w14:textId="77777777" w:rsidR="00323C91" w:rsidRPr="00E92F9E" w:rsidRDefault="00323C91" w:rsidP="00323C91">
      <w:pPr>
        <w:rPr>
          <w:color w:val="000000" w:themeColor="text1"/>
        </w:rPr>
      </w:pPr>
      <w:r w:rsidRPr="00E92F9E">
        <w:rPr>
          <w:rStyle w:val="Style13ptBold"/>
          <w:color w:val="000000" w:themeColor="text1"/>
        </w:rPr>
        <w:t>Somers 22</w:t>
      </w:r>
      <w:r w:rsidRPr="00E92F9E">
        <w:rPr>
          <w:color w:val="000000" w:themeColor="text1"/>
        </w:rPr>
        <w:t>, Judge of the United States Court of Federal Claims. (Judge Zachary N. Somers, “Opinion and Order” in Lambro v The United States, The United States Court of Federal Claims, No. 21-1447 C https://ecf.cofc.uscourts.gov/cgi-bin/show_public_doc?2021cv1447-51-0)</w:t>
      </w:r>
    </w:p>
    <w:p w14:paraId="79484268" w14:textId="77777777" w:rsidR="00323C91" w:rsidRPr="00E92F9E" w:rsidRDefault="00323C91" w:rsidP="00323C91">
      <w:pPr>
        <w:rPr>
          <w:color w:val="000000" w:themeColor="text1"/>
          <w:sz w:val="16"/>
        </w:rPr>
      </w:pPr>
      <w:r w:rsidRPr="00E92F9E">
        <w:rPr>
          <w:color w:val="000000" w:themeColor="text1"/>
          <w:sz w:val="16"/>
        </w:rPr>
        <w:t xml:space="preserve">The FLSA provides various protections for full- and part-time employees, including overtime pay for employees who work for employers that fall within the Act’s coverage. Importantly, the FLSA’s protections only apply to “employees” employed by “employers” as those terms are defined in the Act. See 29 U.S.C. § 207. </w:t>
      </w:r>
      <w:r w:rsidRPr="00E15584">
        <w:rPr>
          <w:rStyle w:val="StyleUnderline"/>
          <w:color w:val="000000" w:themeColor="text1"/>
        </w:rPr>
        <w:t xml:space="preserve">There is </w:t>
      </w:r>
      <w:r w:rsidRPr="00C83F20">
        <w:rPr>
          <w:rStyle w:val="Emphasis"/>
          <w:highlight w:val="yellow"/>
        </w:rPr>
        <w:t>no dispute</w:t>
      </w:r>
      <w:r w:rsidRPr="00E92F9E">
        <w:rPr>
          <w:color w:val="000000" w:themeColor="text1"/>
          <w:sz w:val="16"/>
        </w:rPr>
        <w:t xml:space="preserve"> in this case </w:t>
      </w:r>
      <w:r w:rsidRPr="00E15584">
        <w:rPr>
          <w:rStyle w:val="StyleUnderline"/>
          <w:color w:val="000000" w:themeColor="text1"/>
        </w:rPr>
        <w:t>that</w:t>
      </w:r>
      <w:r w:rsidRPr="00E92F9E">
        <w:rPr>
          <w:color w:val="000000" w:themeColor="text1"/>
          <w:sz w:val="16"/>
        </w:rPr>
        <w:t xml:space="preserve"> VOA (and </w:t>
      </w:r>
      <w:r w:rsidRPr="00E15584">
        <w:rPr>
          <w:rStyle w:val="Emphasis"/>
          <w:color w:val="000000" w:themeColor="text1"/>
        </w:rPr>
        <w:t xml:space="preserve">the </w:t>
      </w:r>
      <w:r w:rsidRPr="00C83F20">
        <w:rPr>
          <w:rStyle w:val="Emphasis"/>
          <w:color w:val="000000" w:themeColor="text1"/>
          <w:highlight w:val="yellow"/>
        </w:rPr>
        <w:t>federal government</w:t>
      </w:r>
      <w:r w:rsidRPr="00E92F9E">
        <w:rPr>
          <w:color w:val="000000" w:themeColor="text1"/>
          <w:sz w:val="16"/>
        </w:rPr>
        <w:t xml:space="preserve"> generally) </w:t>
      </w:r>
      <w:r w:rsidRPr="00C83F20">
        <w:rPr>
          <w:rStyle w:val="StyleUnderline"/>
          <w:color w:val="000000" w:themeColor="text1"/>
          <w:highlight w:val="yellow"/>
        </w:rPr>
        <w:t>is an “</w:t>
      </w:r>
      <w:r w:rsidRPr="00C83F20">
        <w:rPr>
          <w:rStyle w:val="Emphasis"/>
          <w:color w:val="000000" w:themeColor="text1"/>
          <w:highlight w:val="yellow"/>
        </w:rPr>
        <w:t>employer</w:t>
      </w:r>
      <w:r w:rsidRPr="00E92F9E">
        <w:rPr>
          <w:rStyle w:val="StyleUnderline"/>
          <w:color w:val="000000" w:themeColor="text1"/>
        </w:rPr>
        <w:t>”</w:t>
      </w:r>
      <w:r w:rsidRPr="00E92F9E">
        <w:rPr>
          <w:color w:val="000000" w:themeColor="text1"/>
          <w:sz w:val="16"/>
        </w:rPr>
        <w:t xml:space="preserve"> </w:t>
      </w:r>
      <w:r w:rsidRPr="00E92F9E">
        <w:rPr>
          <w:rStyle w:val="StyleUnderline"/>
          <w:color w:val="000000" w:themeColor="text1"/>
        </w:rPr>
        <w:t>and thus subject to the</w:t>
      </w:r>
      <w:r w:rsidRPr="00E92F9E">
        <w:rPr>
          <w:color w:val="000000" w:themeColor="text1"/>
          <w:sz w:val="16"/>
        </w:rPr>
        <w:t xml:space="preserve"> </w:t>
      </w:r>
      <w:r w:rsidRPr="00E92F9E">
        <w:rPr>
          <w:rStyle w:val="Emphasis"/>
          <w:color w:val="000000" w:themeColor="text1"/>
        </w:rPr>
        <w:t>FLSA</w:t>
      </w:r>
      <w:r w:rsidRPr="00E92F9E">
        <w:rPr>
          <w:color w:val="000000" w:themeColor="text1"/>
          <w:sz w:val="16"/>
        </w:rPr>
        <w:t xml:space="preserve">. Instead, the parties dispute whether Plaintiff is an “employee.” Rather unhelpfully, the </w:t>
      </w:r>
      <w:r w:rsidRPr="00E92F9E">
        <w:rPr>
          <w:rStyle w:val="StyleUnderline"/>
          <w:color w:val="000000" w:themeColor="text1"/>
        </w:rPr>
        <w:t>FLSA defines the term</w:t>
      </w:r>
      <w:r w:rsidRPr="00E92F9E">
        <w:rPr>
          <w:color w:val="000000" w:themeColor="text1"/>
          <w:sz w:val="16"/>
        </w:rPr>
        <w:t xml:space="preserve"> “</w:t>
      </w:r>
      <w:r w:rsidRPr="00E92F9E">
        <w:rPr>
          <w:rStyle w:val="Emphasis"/>
          <w:color w:val="000000" w:themeColor="text1"/>
        </w:rPr>
        <w:t>employee</w:t>
      </w:r>
      <w:r w:rsidRPr="00E92F9E">
        <w:rPr>
          <w:color w:val="000000" w:themeColor="text1"/>
          <w:sz w:val="16"/>
        </w:rPr>
        <w:t xml:space="preserve">” </w:t>
      </w:r>
      <w:r w:rsidRPr="00E92F9E">
        <w:rPr>
          <w:rStyle w:val="StyleUnderline"/>
          <w:color w:val="000000" w:themeColor="text1"/>
        </w:rPr>
        <w:t>as</w:t>
      </w:r>
      <w:r w:rsidRPr="00E92F9E">
        <w:rPr>
          <w:color w:val="000000" w:themeColor="text1"/>
          <w:sz w:val="16"/>
        </w:rPr>
        <w:t xml:space="preserve"> “</w:t>
      </w:r>
      <w:r w:rsidRPr="00E92F9E">
        <w:rPr>
          <w:rStyle w:val="Emphasis"/>
          <w:color w:val="000000" w:themeColor="text1"/>
        </w:rPr>
        <w:t>any individual</w:t>
      </w:r>
      <w:r w:rsidRPr="00E92F9E">
        <w:rPr>
          <w:color w:val="000000" w:themeColor="text1"/>
          <w:sz w:val="16"/>
        </w:rPr>
        <w:t xml:space="preserve"> </w:t>
      </w:r>
      <w:r w:rsidRPr="00E92F9E">
        <w:rPr>
          <w:rStyle w:val="StyleUnderline"/>
          <w:color w:val="000000" w:themeColor="text1"/>
        </w:rPr>
        <w:t>employed by an employer</w:t>
      </w:r>
      <w:r w:rsidRPr="00E92F9E">
        <w:rPr>
          <w:color w:val="000000" w:themeColor="text1"/>
          <w:sz w:val="16"/>
        </w:rPr>
        <w:t xml:space="preserve">.” 29 U.S.C. § 203(e)(1). In order to fill in the gaps left by this definition, Plaintiff urges the Court to turn to the economic realities test to determine whether he qualifies as an employee despite the fact that he has worked under a series of purchase order agreements. See 2d. Am. Compl. </w:t>
      </w:r>
      <w:r w:rsidRPr="00323AF9">
        <w:rPr>
          <w:color w:val="000000" w:themeColor="text1"/>
          <w:sz w:val="12"/>
        </w:rPr>
        <w:t>¶¶</w:t>
      </w:r>
      <w:r w:rsidRPr="00E92F9E">
        <w:rPr>
          <w:color w:val="000000" w:themeColor="text1"/>
          <w:sz w:val="16"/>
        </w:rPr>
        <w:t xml:space="preserve"> 20, 75, 76, 94. </w:t>
      </w:r>
    </w:p>
    <w:p w14:paraId="0068480F" w14:textId="77777777" w:rsidR="00323C91" w:rsidRDefault="00323C91" w:rsidP="00323C91">
      <w:pPr>
        <w:rPr>
          <w:color w:val="000000" w:themeColor="text1"/>
        </w:rPr>
      </w:pPr>
    </w:p>
    <w:p w14:paraId="3BA10E43" w14:textId="77777777" w:rsidR="00323C91" w:rsidRPr="00D45EF0" w:rsidRDefault="00323C91" w:rsidP="00323C91">
      <w:pPr>
        <w:pStyle w:val="Heading4"/>
      </w:pPr>
      <w:r>
        <w:t xml:space="preserve">Interp. </w:t>
      </w:r>
    </w:p>
    <w:p w14:paraId="2CACFDA1" w14:textId="77777777" w:rsidR="00323C91" w:rsidRPr="00CC278C" w:rsidRDefault="00323C91" w:rsidP="00323C91">
      <w:pPr>
        <w:rPr>
          <w:sz w:val="16"/>
        </w:rPr>
      </w:pPr>
      <w:r w:rsidRPr="00CC278C">
        <w:rPr>
          <w:rStyle w:val="StyleUnderline"/>
        </w:rPr>
        <w:t>But how does</w:t>
      </w:r>
      <w:r w:rsidRPr="00CC278C">
        <w:rPr>
          <w:sz w:val="16"/>
        </w:rPr>
        <w:t xml:space="preserve"> </w:t>
      </w:r>
      <w:r w:rsidRPr="00CC278C">
        <w:rPr>
          <w:rStyle w:val="Emphasis"/>
        </w:rPr>
        <w:t>Federal law</w:t>
      </w:r>
      <w:r w:rsidRPr="00CC278C">
        <w:rPr>
          <w:sz w:val="16"/>
        </w:rPr>
        <w:t xml:space="preserve"> </w:t>
      </w:r>
      <w:r w:rsidRPr="00CC278C">
        <w:rPr>
          <w:rStyle w:val="StyleUnderline"/>
        </w:rPr>
        <w:t>treat</w:t>
      </w:r>
      <w:r w:rsidRPr="00CC278C">
        <w:rPr>
          <w:sz w:val="16"/>
        </w:rPr>
        <w:t xml:space="preserve"> </w:t>
      </w:r>
      <w:r w:rsidRPr="00CC278C">
        <w:rPr>
          <w:rStyle w:val="Emphasis"/>
        </w:rPr>
        <w:t>workers</w:t>
      </w:r>
      <w:r w:rsidRPr="00CC278C">
        <w:rPr>
          <w:sz w:val="16"/>
        </w:rPr>
        <w:t xml:space="preserve"> in contingent and alternative work arrangements? That is, are such workers viewed as employees who are entitled to legal protections under Federal legislation? As is frequently the case with legal questions, the answer depends—in this case, on the Federal law at issue. In general, though, </w:t>
      </w:r>
      <w:r w:rsidRPr="00CC278C">
        <w:rPr>
          <w:rStyle w:val="StyleUnderline"/>
        </w:rPr>
        <w:t>courts evaluate the</w:t>
      </w:r>
      <w:r w:rsidRPr="00CC278C">
        <w:rPr>
          <w:sz w:val="16"/>
        </w:rPr>
        <w:t xml:space="preserve"> </w:t>
      </w:r>
      <w:r w:rsidRPr="00CC278C">
        <w:rPr>
          <w:rStyle w:val="Emphasis"/>
        </w:rPr>
        <w:t>totality</w:t>
      </w:r>
      <w:r w:rsidRPr="00CC278C">
        <w:rPr>
          <w:sz w:val="16"/>
        </w:rPr>
        <w:t xml:space="preserve"> </w:t>
      </w:r>
      <w:r w:rsidRPr="00CC278C">
        <w:rPr>
          <w:rStyle w:val="StyleUnderline"/>
        </w:rPr>
        <w:t>of the circumstances surrounding a</w:t>
      </w:r>
      <w:r w:rsidRPr="00CC278C">
        <w:rPr>
          <w:sz w:val="16"/>
        </w:rPr>
        <w:t xml:space="preserve"> </w:t>
      </w:r>
      <w:r w:rsidRPr="00CC278C">
        <w:rPr>
          <w:rStyle w:val="Emphasis"/>
        </w:rPr>
        <w:t>worker’s employment</w:t>
      </w:r>
      <w:r w:rsidRPr="00CC278C">
        <w:rPr>
          <w:sz w:val="16"/>
        </w:rPr>
        <w:t xml:space="preserve">, </w:t>
      </w:r>
      <w:r w:rsidRPr="00CC278C">
        <w:rPr>
          <w:rStyle w:val="StyleUnderline"/>
        </w:rPr>
        <w:t>with a focus on who has the</w:t>
      </w:r>
      <w:r w:rsidRPr="00CC278C">
        <w:rPr>
          <w:sz w:val="16"/>
        </w:rPr>
        <w:t xml:space="preserve"> </w:t>
      </w:r>
      <w:r w:rsidRPr="00CC278C">
        <w:rPr>
          <w:rStyle w:val="Emphasis"/>
        </w:rPr>
        <w:t>right</w:t>
      </w:r>
      <w:r w:rsidRPr="00CC278C">
        <w:rPr>
          <w:sz w:val="16"/>
        </w:rPr>
        <w:t>—the employer or the employee—</w:t>
      </w:r>
      <w:r w:rsidRPr="00CC278C">
        <w:rPr>
          <w:rStyle w:val="StyleUnderline"/>
        </w:rPr>
        <w:t>to</w:t>
      </w:r>
      <w:r w:rsidRPr="00CC278C">
        <w:rPr>
          <w:sz w:val="16"/>
        </w:rPr>
        <w:t xml:space="preserve"> </w:t>
      </w:r>
      <w:r w:rsidRPr="00CC278C">
        <w:rPr>
          <w:rStyle w:val="Emphasis"/>
        </w:rPr>
        <w:t>control</w:t>
      </w:r>
      <w:r w:rsidRPr="00CC278C">
        <w:rPr>
          <w:sz w:val="16"/>
        </w:rPr>
        <w:t xml:space="preserve"> </w:t>
      </w:r>
      <w:r w:rsidRPr="00CC278C">
        <w:rPr>
          <w:rStyle w:val="StyleUnderline"/>
        </w:rPr>
        <w:t>the</w:t>
      </w:r>
      <w:r w:rsidRPr="00CC278C">
        <w:rPr>
          <w:sz w:val="16"/>
        </w:rPr>
        <w:t xml:space="preserve"> </w:t>
      </w:r>
      <w:r w:rsidRPr="00CC278C">
        <w:rPr>
          <w:rStyle w:val="Emphasis"/>
        </w:rPr>
        <w:t>work process</w:t>
      </w:r>
      <w:r w:rsidRPr="00CC278C">
        <w:rPr>
          <w:sz w:val="16"/>
        </w:rPr>
        <w:t xml:space="preserve">. The question “Is a worker an employee?” may seem like a simple one to answer on its surface. </w:t>
      </w:r>
      <w:r w:rsidRPr="00CC278C">
        <w:rPr>
          <w:rStyle w:val="StyleUnderline"/>
        </w:rPr>
        <w:t>The</w:t>
      </w:r>
      <w:r w:rsidRPr="00CC278C">
        <w:rPr>
          <w:sz w:val="16"/>
        </w:rPr>
        <w:t xml:space="preserve"> </w:t>
      </w:r>
      <w:r w:rsidRPr="00235A1A">
        <w:rPr>
          <w:rStyle w:val="Emphasis"/>
        </w:rPr>
        <w:t>dictionary definition</w:t>
      </w:r>
      <w:r w:rsidRPr="00CC278C">
        <w:rPr>
          <w:sz w:val="16"/>
        </w:rPr>
        <w:t xml:space="preserve"> of “employee” </w:t>
      </w:r>
      <w:r w:rsidRPr="00235A1A">
        <w:rPr>
          <w:rStyle w:val="StyleUnderline"/>
        </w:rPr>
        <w:t>says</w:t>
      </w:r>
      <w:r w:rsidRPr="00CC278C">
        <w:rPr>
          <w:sz w:val="16"/>
        </w:rPr>
        <w:t xml:space="preserve"> succinctly that </w:t>
      </w:r>
      <w:r w:rsidRPr="00235A1A">
        <w:rPr>
          <w:rStyle w:val="StyleUnderline"/>
        </w:rPr>
        <w:t>an employee is “a person who</w:t>
      </w:r>
      <w:r w:rsidRPr="00235A1A">
        <w:rPr>
          <w:sz w:val="16"/>
        </w:rPr>
        <w:t xml:space="preserve"> </w:t>
      </w:r>
      <w:r w:rsidRPr="00235A1A">
        <w:rPr>
          <w:rStyle w:val="Emphasis"/>
        </w:rPr>
        <w:t>works</w:t>
      </w:r>
      <w:r w:rsidRPr="00235A1A">
        <w:rPr>
          <w:sz w:val="16"/>
        </w:rPr>
        <w:t xml:space="preserve"> </w:t>
      </w:r>
      <w:r w:rsidRPr="00235A1A">
        <w:rPr>
          <w:rStyle w:val="StyleUnderline"/>
        </w:rPr>
        <w:t>for</w:t>
      </w:r>
      <w:r w:rsidRPr="00CC278C">
        <w:rPr>
          <w:rStyle w:val="StyleUnderline"/>
        </w:rPr>
        <w:t xml:space="preserve"> another in return for</w:t>
      </w:r>
      <w:r w:rsidRPr="00CC278C">
        <w:rPr>
          <w:sz w:val="16"/>
        </w:rPr>
        <w:t xml:space="preserve"> financial or other </w:t>
      </w:r>
      <w:r w:rsidRPr="00235A1A">
        <w:rPr>
          <w:rStyle w:val="Emphasis"/>
        </w:rPr>
        <w:t>compensation</w:t>
      </w:r>
      <w:r w:rsidRPr="00CC278C">
        <w:rPr>
          <w:sz w:val="16"/>
        </w:rPr>
        <w:t xml:space="preserve">.”3 Under that definition, independent contractors would appear to be employees. However, </w:t>
      </w:r>
      <w:r w:rsidRPr="00D45EF0">
        <w:rPr>
          <w:rStyle w:val="StyleUnderline"/>
        </w:rPr>
        <w:t xml:space="preserve">the </w:t>
      </w:r>
      <w:r w:rsidRPr="00C83F20">
        <w:rPr>
          <w:rStyle w:val="Emphasis"/>
          <w:highlight w:val="yellow"/>
        </w:rPr>
        <w:t>legal definition</w:t>
      </w:r>
      <w:r w:rsidRPr="00C83F20">
        <w:rPr>
          <w:rStyle w:val="StyleUnderline"/>
          <w:highlight w:val="yellow"/>
        </w:rPr>
        <w:t xml:space="preserve"> of</w:t>
      </w:r>
      <w:r w:rsidRPr="00C83F20">
        <w:rPr>
          <w:sz w:val="16"/>
          <w:highlight w:val="yellow"/>
        </w:rPr>
        <w:t xml:space="preserve"> “</w:t>
      </w:r>
      <w:r w:rsidRPr="00C83F20">
        <w:rPr>
          <w:rStyle w:val="Emphasis"/>
          <w:highlight w:val="yellow"/>
        </w:rPr>
        <w:t>employee</w:t>
      </w:r>
      <w:r w:rsidRPr="00C83F20">
        <w:rPr>
          <w:sz w:val="16"/>
          <w:highlight w:val="yellow"/>
        </w:rPr>
        <w:t xml:space="preserve">” </w:t>
      </w:r>
      <w:r w:rsidRPr="00C83F20">
        <w:rPr>
          <w:rStyle w:val="StyleUnderline"/>
          <w:highlight w:val="yellow"/>
        </w:rPr>
        <w:t>is</w:t>
      </w:r>
      <w:r w:rsidRPr="00CC278C">
        <w:rPr>
          <w:rStyle w:val="StyleUnderline"/>
        </w:rPr>
        <w:t xml:space="preserve"> concerned with </w:t>
      </w:r>
      <w:r w:rsidRPr="00CC278C">
        <w:rPr>
          <w:rStyle w:val="Emphasis"/>
        </w:rPr>
        <w:t>more</w:t>
      </w:r>
      <w:r w:rsidRPr="00CC278C">
        <w:rPr>
          <w:sz w:val="16"/>
        </w:rPr>
        <w:t xml:space="preserve"> </w:t>
      </w:r>
      <w:r w:rsidRPr="00CC278C">
        <w:rPr>
          <w:rStyle w:val="StyleUnderline"/>
        </w:rPr>
        <w:t>than</w:t>
      </w:r>
      <w:r w:rsidRPr="00CC278C">
        <w:rPr>
          <w:sz w:val="16"/>
        </w:rPr>
        <w:t xml:space="preserve"> the </w:t>
      </w:r>
      <w:r w:rsidRPr="00CC278C">
        <w:rPr>
          <w:rStyle w:val="Emphasis"/>
        </w:rPr>
        <w:t>pay</w:t>
      </w:r>
      <w:r w:rsidRPr="00CC278C">
        <w:rPr>
          <w:sz w:val="16"/>
        </w:rPr>
        <w:t xml:space="preserve"> received by a worker for services provided. Black’s Law Dictionary defines “</w:t>
      </w:r>
      <w:r w:rsidRPr="00CC278C">
        <w:rPr>
          <w:rStyle w:val="Emphasis"/>
        </w:rPr>
        <w:t>employee</w:t>
      </w:r>
      <w:r w:rsidRPr="00CC278C">
        <w:rPr>
          <w:sz w:val="16"/>
        </w:rPr>
        <w:t>” as “</w:t>
      </w:r>
      <w:r w:rsidRPr="00CC278C">
        <w:rPr>
          <w:rStyle w:val="StyleUnderline"/>
        </w:rPr>
        <w:t xml:space="preserve">a </w:t>
      </w:r>
      <w:r w:rsidRPr="00C83F20">
        <w:rPr>
          <w:rStyle w:val="StyleUnderline"/>
          <w:highlight w:val="yellow"/>
        </w:rPr>
        <w:t>person in the</w:t>
      </w:r>
      <w:r w:rsidRPr="00C83F20">
        <w:rPr>
          <w:sz w:val="16"/>
          <w:highlight w:val="yellow"/>
        </w:rPr>
        <w:t xml:space="preserve"> </w:t>
      </w:r>
      <w:r w:rsidRPr="00C83F20">
        <w:rPr>
          <w:rStyle w:val="Emphasis"/>
          <w:highlight w:val="yellow"/>
        </w:rPr>
        <w:t>service</w:t>
      </w:r>
      <w:r w:rsidRPr="00C83F20">
        <w:rPr>
          <w:sz w:val="16"/>
          <w:highlight w:val="yellow"/>
        </w:rPr>
        <w:t xml:space="preserve"> </w:t>
      </w:r>
      <w:r w:rsidRPr="00C83F20">
        <w:rPr>
          <w:rStyle w:val="StyleUnderline"/>
          <w:highlight w:val="yellow"/>
        </w:rPr>
        <w:t>of</w:t>
      </w:r>
      <w:r w:rsidRPr="00C83F20">
        <w:rPr>
          <w:sz w:val="16"/>
          <w:highlight w:val="yellow"/>
        </w:rPr>
        <w:t xml:space="preserve"> </w:t>
      </w:r>
      <w:r w:rsidRPr="00C83F20">
        <w:rPr>
          <w:rStyle w:val="Emphasis"/>
          <w:highlight w:val="yellow"/>
        </w:rPr>
        <w:t>another</w:t>
      </w:r>
      <w:r w:rsidRPr="00C83F20">
        <w:rPr>
          <w:sz w:val="16"/>
          <w:highlight w:val="yellow"/>
        </w:rPr>
        <w:t xml:space="preserve"> </w:t>
      </w:r>
      <w:r w:rsidRPr="00C83F20">
        <w:rPr>
          <w:rStyle w:val="StyleUnderline"/>
          <w:highlight w:val="yellow"/>
        </w:rPr>
        <w:t>under</w:t>
      </w:r>
      <w:r w:rsidRPr="00CC278C">
        <w:rPr>
          <w:rStyle w:val="StyleUnderline"/>
        </w:rPr>
        <w:t xml:space="preserve"> any</w:t>
      </w:r>
      <w:r w:rsidRPr="00CC278C">
        <w:rPr>
          <w:sz w:val="16"/>
        </w:rPr>
        <w:t xml:space="preserve"> </w:t>
      </w:r>
      <w:r w:rsidRPr="00C83F20">
        <w:rPr>
          <w:rStyle w:val="Emphasis"/>
          <w:highlight w:val="yellow"/>
        </w:rPr>
        <w:t>contract</w:t>
      </w:r>
      <w:r w:rsidRPr="00CC278C">
        <w:rPr>
          <w:sz w:val="16"/>
        </w:rPr>
        <w:t xml:space="preserve"> </w:t>
      </w:r>
      <w:r w:rsidRPr="00CC278C">
        <w:rPr>
          <w:rStyle w:val="StyleUnderline"/>
        </w:rPr>
        <w:t>of</w:t>
      </w:r>
      <w:r w:rsidRPr="00CC278C">
        <w:rPr>
          <w:sz w:val="16"/>
        </w:rPr>
        <w:t xml:space="preserve"> </w:t>
      </w:r>
      <w:r w:rsidRPr="00CC278C">
        <w:rPr>
          <w:rStyle w:val="Emphasis"/>
        </w:rPr>
        <w:t>hire</w:t>
      </w:r>
      <w:r w:rsidRPr="00CC278C">
        <w:rPr>
          <w:sz w:val="16"/>
        </w:rPr>
        <w:t xml:space="preserve">, express or implied, oral or written, </w:t>
      </w:r>
      <w:r w:rsidRPr="00C83F20">
        <w:rPr>
          <w:rStyle w:val="StyleUnderline"/>
          <w:highlight w:val="yellow"/>
        </w:rPr>
        <w:t>where the employer has the</w:t>
      </w:r>
      <w:r w:rsidRPr="00CC278C">
        <w:rPr>
          <w:sz w:val="16"/>
        </w:rPr>
        <w:t xml:space="preserve"> </w:t>
      </w:r>
      <w:r w:rsidRPr="00CC278C">
        <w:rPr>
          <w:rStyle w:val="Emphasis"/>
        </w:rPr>
        <w:t>power</w:t>
      </w:r>
      <w:r w:rsidRPr="00CC278C">
        <w:rPr>
          <w:sz w:val="16"/>
        </w:rPr>
        <w:t xml:space="preserve"> </w:t>
      </w:r>
      <w:r w:rsidRPr="00CC278C">
        <w:rPr>
          <w:rStyle w:val="StyleUnderline"/>
        </w:rPr>
        <w:t>or</w:t>
      </w:r>
      <w:r w:rsidRPr="00CC278C">
        <w:rPr>
          <w:sz w:val="16"/>
        </w:rPr>
        <w:t xml:space="preserve"> </w:t>
      </w:r>
      <w:r w:rsidRPr="00C83F20">
        <w:rPr>
          <w:rStyle w:val="Emphasis"/>
          <w:highlight w:val="yellow"/>
        </w:rPr>
        <w:t>right</w:t>
      </w:r>
      <w:r w:rsidRPr="00C83F20">
        <w:rPr>
          <w:sz w:val="16"/>
          <w:highlight w:val="yellow"/>
        </w:rPr>
        <w:t xml:space="preserve"> </w:t>
      </w:r>
      <w:r w:rsidRPr="00C83F20">
        <w:rPr>
          <w:rStyle w:val="StyleUnderline"/>
          <w:highlight w:val="yellow"/>
        </w:rPr>
        <w:t>to</w:t>
      </w:r>
      <w:r w:rsidRPr="00C83F20">
        <w:rPr>
          <w:sz w:val="16"/>
          <w:highlight w:val="yellow"/>
        </w:rPr>
        <w:t xml:space="preserve"> </w:t>
      </w:r>
      <w:r w:rsidRPr="00C83F20">
        <w:rPr>
          <w:rStyle w:val="Emphasis"/>
          <w:highlight w:val="yellow"/>
        </w:rPr>
        <w:t>control</w:t>
      </w:r>
      <w:r w:rsidRPr="00C83F20">
        <w:rPr>
          <w:sz w:val="16"/>
          <w:highlight w:val="yellow"/>
        </w:rPr>
        <w:t xml:space="preserve"> </w:t>
      </w:r>
      <w:r w:rsidRPr="00C83F20">
        <w:rPr>
          <w:rStyle w:val="StyleUnderline"/>
          <w:highlight w:val="yellow"/>
        </w:rPr>
        <w:t>and</w:t>
      </w:r>
      <w:r w:rsidRPr="00C83F20">
        <w:rPr>
          <w:sz w:val="16"/>
          <w:highlight w:val="yellow"/>
        </w:rPr>
        <w:t xml:space="preserve"> </w:t>
      </w:r>
      <w:r w:rsidRPr="00C83F20">
        <w:rPr>
          <w:rStyle w:val="Emphasis"/>
          <w:highlight w:val="yellow"/>
        </w:rPr>
        <w:t>direct</w:t>
      </w:r>
      <w:r w:rsidRPr="00C83F20">
        <w:rPr>
          <w:sz w:val="16"/>
          <w:highlight w:val="yellow"/>
        </w:rPr>
        <w:t xml:space="preserve"> </w:t>
      </w:r>
      <w:r w:rsidRPr="00C83F20">
        <w:rPr>
          <w:rStyle w:val="StyleUnderline"/>
          <w:highlight w:val="yellow"/>
        </w:rPr>
        <w:t>the employee</w:t>
      </w:r>
      <w:r w:rsidRPr="00CC278C">
        <w:rPr>
          <w:rStyle w:val="StyleUnderline"/>
        </w:rPr>
        <w:t xml:space="preserve"> in the material details of how the work is to be performed</w:t>
      </w:r>
      <w:r w:rsidRPr="00CC278C">
        <w:rPr>
          <w:sz w:val="16"/>
        </w:rPr>
        <w:t xml:space="preserve">.”4 In contrast, an “independent contractor” is one who, “in the exercise of an independent employment, contracts to do a piece of work according to his own methods and is subject to his employer’s control only as to the end product or final result of his work.”5 </w:t>
      </w:r>
      <w:r w:rsidRPr="00CC278C">
        <w:rPr>
          <w:rStyle w:val="StyleUnderline"/>
        </w:rPr>
        <w:t>This legal distinction as to how a worker must be classified has</w:t>
      </w:r>
      <w:r w:rsidRPr="00CC278C">
        <w:rPr>
          <w:sz w:val="16"/>
        </w:rPr>
        <w:t xml:space="preserve"> </w:t>
      </w:r>
      <w:r w:rsidRPr="00CC278C">
        <w:rPr>
          <w:rStyle w:val="Emphasis"/>
        </w:rPr>
        <w:t>broad implications</w:t>
      </w:r>
      <w:r w:rsidRPr="00CC278C">
        <w:rPr>
          <w:sz w:val="16"/>
        </w:rPr>
        <w:t>—</w:t>
      </w:r>
      <w:r w:rsidRPr="00CC278C">
        <w:rPr>
          <w:rStyle w:val="StyleUnderline"/>
        </w:rPr>
        <w:t>and</w:t>
      </w:r>
      <w:r w:rsidRPr="00CC278C">
        <w:rPr>
          <w:sz w:val="16"/>
        </w:rPr>
        <w:t xml:space="preserve"> potentially </w:t>
      </w:r>
      <w:r w:rsidRPr="00CC278C">
        <w:rPr>
          <w:rStyle w:val="Emphasis"/>
        </w:rPr>
        <w:t>negative consequences</w:t>
      </w:r>
      <w:r w:rsidRPr="00CC278C">
        <w:rPr>
          <w:sz w:val="16"/>
        </w:rPr>
        <w:t xml:space="preserve"> </w:t>
      </w:r>
      <w:r w:rsidRPr="00CC278C">
        <w:rPr>
          <w:rStyle w:val="StyleUnderline"/>
        </w:rPr>
        <w:t>for</w:t>
      </w:r>
      <w:r w:rsidRPr="00CC278C">
        <w:rPr>
          <w:sz w:val="16"/>
        </w:rPr>
        <w:t xml:space="preserve"> </w:t>
      </w:r>
      <w:r w:rsidRPr="00CC278C">
        <w:rPr>
          <w:rStyle w:val="Emphasis"/>
        </w:rPr>
        <w:t>mischaracterization</w:t>
      </w:r>
      <w:r w:rsidRPr="00CC278C">
        <w:rPr>
          <w:sz w:val="16"/>
        </w:rPr>
        <w:t>—for both employers and workers alike.</w:t>
      </w:r>
    </w:p>
    <w:p w14:paraId="038AD0D3" w14:textId="77777777" w:rsidR="00323C91" w:rsidRPr="00095911" w:rsidRDefault="00323C91" w:rsidP="00323C91">
      <w:r>
        <w:rPr>
          <w:rStyle w:val="Style13ptBold"/>
        </w:rPr>
        <w:t xml:space="preserve">That’s </w:t>
      </w:r>
      <w:r w:rsidRPr="00095911">
        <w:rPr>
          <w:rStyle w:val="Style13ptBold"/>
        </w:rPr>
        <w:t>Muhl 2</w:t>
      </w:r>
      <w:r w:rsidRPr="00095911">
        <w:t>, Administrative Law Judge for the National Labor Relations Board. (Charles J. Muhl, January 2002, “What is an employee? The answer depends on the Federal law,” Bureau of Labor Statistics, https://www.bls.gov/opub/mlr/2002/01/art1full.pdf)</w:t>
      </w:r>
    </w:p>
    <w:p w14:paraId="7F79DF21" w14:textId="77777777" w:rsidR="00323C91" w:rsidRDefault="00323C91" w:rsidP="00323C91"/>
    <w:p w14:paraId="0171E2D6" w14:textId="77777777" w:rsidR="00323C91" w:rsidRPr="0025034A" w:rsidRDefault="00323C91" w:rsidP="00323C91">
      <w:pPr>
        <w:pStyle w:val="Heading4"/>
        <w:rPr>
          <w:rFonts w:cs="Calibri"/>
          <w:b w:val="0"/>
          <w:bCs/>
        </w:rPr>
      </w:pPr>
      <w:r>
        <w:rPr>
          <w:rFonts w:cs="Calibri"/>
        </w:rPr>
        <w:t>Kmiec is about OSHA</w:t>
      </w:r>
      <w:r w:rsidRPr="0025034A">
        <w:rPr>
          <w:rFonts w:cs="Calibri"/>
        </w:rPr>
        <w:t xml:space="preserve">. </w:t>
      </w:r>
      <w:r w:rsidRPr="0025034A">
        <w:rPr>
          <w:rFonts w:cs="Calibri"/>
          <w:b w:val="0"/>
          <w:bCs/>
        </w:rPr>
        <w:t xml:space="preserve">They are </w:t>
      </w:r>
      <w:r w:rsidRPr="0025034A">
        <w:rPr>
          <w:rFonts w:cs="Calibri"/>
          <w:b w:val="0"/>
          <w:bCs/>
          <w:u w:val="single"/>
        </w:rPr>
        <w:t>not employees</w:t>
      </w:r>
      <w:r w:rsidRPr="0025034A">
        <w:rPr>
          <w:rFonts w:cs="Calibri"/>
          <w:b w:val="0"/>
          <w:bCs/>
        </w:rPr>
        <w:t xml:space="preserve"> and the </w:t>
      </w:r>
      <w:r w:rsidRPr="0025034A">
        <w:rPr>
          <w:rFonts w:cs="Calibri"/>
          <w:b w:val="0"/>
          <w:bCs/>
          <w:u w:val="single"/>
        </w:rPr>
        <w:t>state</w:t>
      </w:r>
      <w:r w:rsidRPr="0025034A">
        <w:rPr>
          <w:rFonts w:cs="Calibri"/>
          <w:b w:val="0"/>
          <w:bCs/>
        </w:rPr>
        <w:t xml:space="preserve"> is not an employer. </w:t>
      </w:r>
    </w:p>
    <w:p w14:paraId="0917EA50" w14:textId="77777777" w:rsidR="00323C91" w:rsidRPr="0025034A" w:rsidRDefault="00323C91" w:rsidP="00323C91">
      <w:r w:rsidRPr="0025034A">
        <w:t xml:space="preserve">Douglas W. </w:t>
      </w:r>
      <w:r w:rsidRPr="0025034A">
        <w:rPr>
          <w:rStyle w:val="Style13ptBold"/>
        </w:rPr>
        <w:t>Kmiec 88</w:t>
      </w:r>
      <w:r w:rsidRPr="0025034A">
        <w:t>. Acting Assistant Attorney General; Office of Legal Counsel.  “Whether a Federal Prisoner Worker is an “Employee” Within the Meaning of Certain Federal Statutes” https://www.justice.gov/file/151016/dl?inline=.</w:t>
      </w:r>
    </w:p>
    <w:p w14:paraId="7584A5E0" w14:textId="77777777" w:rsidR="00323C91" w:rsidRPr="0025034A" w:rsidRDefault="00323C91" w:rsidP="00323C91">
      <w:pPr>
        <w:rPr>
          <w:sz w:val="16"/>
        </w:rPr>
      </w:pPr>
      <w:r w:rsidRPr="006A4F3E">
        <w:rPr>
          <w:rStyle w:val="StyleUnderline"/>
          <w:highlight w:val="yellow"/>
        </w:rPr>
        <w:t>Section 3 of OSHA</w:t>
      </w:r>
      <w:r w:rsidRPr="0025034A">
        <w:rPr>
          <w:sz w:val="16"/>
        </w:rPr>
        <w:t xml:space="preserve">, 29 U.S.C. § 652, </w:t>
      </w:r>
      <w:r w:rsidRPr="000F21FA">
        <w:rPr>
          <w:rStyle w:val="StyleUnderline"/>
          <w:highlight w:val="yellow"/>
        </w:rPr>
        <w:t>sets forth definitions applicable to</w:t>
      </w:r>
      <w:r w:rsidRPr="000F21FA">
        <w:rPr>
          <w:sz w:val="16"/>
          <w:highlight w:val="yellow"/>
        </w:rPr>
        <w:t xml:space="preserve"> chapter 15 of title 29</w:t>
      </w:r>
      <w:r w:rsidRPr="0025034A">
        <w:rPr>
          <w:sz w:val="16"/>
        </w:rPr>
        <w:t xml:space="preserve"> of the </w:t>
      </w:r>
      <w:r w:rsidRPr="0025034A">
        <w:rPr>
          <w:rStyle w:val="StyleUnderline"/>
        </w:rPr>
        <w:t>U</w:t>
      </w:r>
      <w:r w:rsidRPr="0025034A">
        <w:rPr>
          <w:sz w:val="16"/>
        </w:rPr>
        <w:t xml:space="preserve">nited </w:t>
      </w:r>
      <w:r w:rsidRPr="0025034A">
        <w:rPr>
          <w:rStyle w:val="StyleUnderline"/>
        </w:rPr>
        <w:t>S</w:t>
      </w:r>
      <w:r w:rsidRPr="0025034A">
        <w:rPr>
          <w:sz w:val="16"/>
        </w:rPr>
        <w:t xml:space="preserve">tates Code. </w:t>
      </w:r>
      <w:r w:rsidRPr="0025034A">
        <w:rPr>
          <w:rStyle w:val="StyleUnderline"/>
        </w:rPr>
        <w:t xml:space="preserve">Section 3(5) defines an </w:t>
      </w:r>
      <w:r w:rsidRPr="006611FD">
        <w:rPr>
          <w:rStyle w:val="StyleUnderline"/>
          <w:highlight w:val="cyan"/>
        </w:rPr>
        <w:t>“</w:t>
      </w:r>
      <w:r w:rsidRPr="006611FD">
        <w:rPr>
          <w:rStyle w:val="Emphasis"/>
          <w:highlight w:val="cyan"/>
        </w:rPr>
        <w:t>employer</w:t>
      </w:r>
      <w:r w:rsidRPr="006611FD">
        <w:rPr>
          <w:rStyle w:val="StyleUnderline"/>
          <w:highlight w:val="cyan"/>
        </w:rPr>
        <w:t>”</w:t>
      </w:r>
      <w:r w:rsidRPr="0025034A">
        <w:rPr>
          <w:rStyle w:val="StyleUnderline"/>
        </w:rPr>
        <w:t xml:space="preserve"> as “a </w:t>
      </w:r>
      <w:r w:rsidRPr="0025034A">
        <w:rPr>
          <w:rStyle w:val="Emphasis"/>
        </w:rPr>
        <w:t>person</w:t>
      </w:r>
      <w:r w:rsidRPr="0025034A">
        <w:rPr>
          <w:sz w:val="16"/>
        </w:rPr>
        <w:t xml:space="preserve"> </w:t>
      </w:r>
      <w:r w:rsidRPr="0025034A">
        <w:rPr>
          <w:rStyle w:val="StyleUnderline"/>
        </w:rPr>
        <w:t xml:space="preserve">engaged in a business affecting commerce who has </w:t>
      </w:r>
      <w:r w:rsidRPr="0025034A">
        <w:rPr>
          <w:rStyle w:val="Emphasis"/>
        </w:rPr>
        <w:t>employees</w:t>
      </w:r>
      <w:r w:rsidRPr="0025034A">
        <w:rPr>
          <w:sz w:val="16"/>
        </w:rPr>
        <w:t xml:space="preserve">, </w:t>
      </w:r>
      <w:r w:rsidRPr="0025034A">
        <w:rPr>
          <w:rStyle w:val="StyleUnderline"/>
        </w:rPr>
        <w:t xml:space="preserve">but does </w:t>
      </w:r>
      <w:r w:rsidRPr="006611FD">
        <w:rPr>
          <w:rStyle w:val="StyleUnderline"/>
          <w:highlight w:val="cyan"/>
        </w:rPr>
        <w:t>not</w:t>
      </w:r>
      <w:r w:rsidRPr="0025034A">
        <w:rPr>
          <w:rStyle w:val="StyleUnderline"/>
        </w:rPr>
        <w:t xml:space="preserve"> include </w:t>
      </w:r>
      <w:r w:rsidRPr="006611FD">
        <w:rPr>
          <w:rStyle w:val="StyleUnderline"/>
          <w:highlight w:val="cyan"/>
        </w:rPr>
        <w:t xml:space="preserve">the </w:t>
      </w:r>
      <w:r w:rsidRPr="006611FD">
        <w:rPr>
          <w:rStyle w:val="Emphasis"/>
          <w:highlight w:val="cyan"/>
        </w:rPr>
        <w:t>U</w:t>
      </w:r>
      <w:r w:rsidRPr="0025034A">
        <w:rPr>
          <w:sz w:val="16"/>
        </w:rPr>
        <w:t xml:space="preserve">nited </w:t>
      </w:r>
      <w:r w:rsidRPr="006611FD">
        <w:rPr>
          <w:rStyle w:val="Emphasis"/>
          <w:highlight w:val="cyan"/>
        </w:rPr>
        <w:t>S</w:t>
      </w:r>
      <w:r w:rsidRPr="0025034A">
        <w:rPr>
          <w:sz w:val="16"/>
        </w:rPr>
        <w:t xml:space="preserve">tates </w:t>
      </w:r>
      <w:r w:rsidRPr="0025034A">
        <w:rPr>
          <w:rStyle w:val="StyleUnderline"/>
        </w:rPr>
        <w:t xml:space="preserve">or any </w:t>
      </w:r>
      <w:r w:rsidRPr="0025034A">
        <w:rPr>
          <w:rStyle w:val="Emphasis"/>
        </w:rPr>
        <w:t>State</w:t>
      </w:r>
      <w:r w:rsidRPr="0025034A">
        <w:rPr>
          <w:rStyle w:val="StyleUnderline"/>
        </w:rPr>
        <w:t xml:space="preserve"> or </w:t>
      </w:r>
      <w:r w:rsidRPr="0025034A">
        <w:rPr>
          <w:rStyle w:val="Emphasis"/>
        </w:rPr>
        <w:t>political subdivision of a State</w:t>
      </w:r>
      <w:r w:rsidRPr="0025034A">
        <w:rPr>
          <w:sz w:val="16"/>
        </w:rPr>
        <w:t xml:space="preserve">.” Section 3(6) states that an “employee” is “an employee of an employer who is employed in a business of his employer which affects commerce.” The latter definition plainly comports with the understanding that </w:t>
      </w:r>
      <w:r w:rsidRPr="006611FD">
        <w:rPr>
          <w:rStyle w:val="StyleUnderline"/>
          <w:highlight w:val="cyan"/>
        </w:rPr>
        <w:t>an “</w:t>
      </w:r>
      <w:r w:rsidRPr="006611FD">
        <w:rPr>
          <w:rStyle w:val="Emphasis"/>
          <w:highlight w:val="cyan"/>
        </w:rPr>
        <w:t>employee</w:t>
      </w:r>
      <w:r w:rsidRPr="0025034A">
        <w:rPr>
          <w:rStyle w:val="StyleUnderline"/>
        </w:rPr>
        <w:t xml:space="preserve">” </w:t>
      </w:r>
      <w:r w:rsidRPr="006611FD">
        <w:rPr>
          <w:rStyle w:val="StyleUnderline"/>
          <w:highlight w:val="cyan"/>
        </w:rPr>
        <w:t>is</w:t>
      </w:r>
      <w:r w:rsidRPr="0025034A">
        <w:rPr>
          <w:rStyle w:val="StyleUnderline"/>
        </w:rPr>
        <w:t xml:space="preserve"> “[a] </w:t>
      </w:r>
      <w:r w:rsidRPr="0025034A">
        <w:rPr>
          <w:rStyle w:val="Emphasis"/>
        </w:rPr>
        <w:t>person</w:t>
      </w:r>
      <w:r w:rsidRPr="0025034A">
        <w:rPr>
          <w:rStyle w:val="StyleUnderline"/>
        </w:rPr>
        <w:t xml:space="preserve"> in the </w:t>
      </w:r>
      <w:r w:rsidRPr="0025034A">
        <w:rPr>
          <w:rStyle w:val="Emphasis"/>
        </w:rPr>
        <w:t>service</w:t>
      </w:r>
      <w:r w:rsidRPr="0025034A">
        <w:rPr>
          <w:rStyle w:val="StyleUnderline"/>
        </w:rPr>
        <w:t xml:space="preserve"> of</w:t>
      </w:r>
      <w:r w:rsidRPr="0025034A">
        <w:rPr>
          <w:sz w:val="16"/>
        </w:rPr>
        <w:t xml:space="preserve"> </w:t>
      </w:r>
      <w:r w:rsidRPr="0025034A">
        <w:rPr>
          <w:rStyle w:val="StyleUnderline"/>
        </w:rPr>
        <w:t xml:space="preserve">another a </w:t>
      </w:r>
      <w:r w:rsidRPr="006611FD">
        <w:rPr>
          <w:rStyle w:val="Emphasis"/>
          <w:highlight w:val="cyan"/>
        </w:rPr>
        <w:t>non-government</w:t>
      </w:r>
      <w:r w:rsidRPr="0025034A">
        <w:rPr>
          <w:rStyle w:val="Emphasis"/>
        </w:rPr>
        <w:t xml:space="preserve"> employer</w:t>
      </w:r>
      <w:r w:rsidRPr="0025034A">
        <w:rPr>
          <w:rStyle w:val="StyleUnderline"/>
        </w:rPr>
        <w:t xml:space="preserve"> under any </w:t>
      </w:r>
      <w:r w:rsidRPr="0025034A">
        <w:rPr>
          <w:rStyle w:val="Emphasis"/>
        </w:rPr>
        <w:t>contract</w:t>
      </w:r>
      <w:r w:rsidRPr="0025034A">
        <w:rPr>
          <w:rStyle w:val="StyleUnderline"/>
        </w:rPr>
        <w:t xml:space="preserve"> of hire, </w:t>
      </w:r>
      <w:r w:rsidRPr="0025034A">
        <w:rPr>
          <w:rStyle w:val="Emphasis"/>
        </w:rPr>
        <w:t>express</w:t>
      </w:r>
      <w:r w:rsidRPr="0025034A">
        <w:rPr>
          <w:rStyle w:val="StyleUnderline"/>
        </w:rPr>
        <w:t xml:space="preserve"> or </w:t>
      </w:r>
      <w:r w:rsidRPr="0025034A">
        <w:rPr>
          <w:rStyle w:val="Emphasis"/>
        </w:rPr>
        <w:t>implied</w:t>
      </w:r>
      <w:r w:rsidRPr="0025034A">
        <w:rPr>
          <w:rStyle w:val="StyleUnderline"/>
        </w:rPr>
        <w:t xml:space="preserve">, </w:t>
      </w:r>
      <w:r w:rsidRPr="0025034A">
        <w:rPr>
          <w:rStyle w:val="Emphasis"/>
        </w:rPr>
        <w:t>oral</w:t>
      </w:r>
      <w:r w:rsidRPr="0025034A">
        <w:rPr>
          <w:rStyle w:val="StyleUnderline"/>
        </w:rPr>
        <w:t xml:space="preserve"> or </w:t>
      </w:r>
      <w:r w:rsidRPr="0025034A">
        <w:rPr>
          <w:rStyle w:val="Emphasis"/>
        </w:rPr>
        <w:t>written</w:t>
      </w:r>
      <w:r w:rsidRPr="0025034A">
        <w:rPr>
          <w:rStyle w:val="StyleUnderline"/>
        </w:rPr>
        <w:t>.</w:t>
      </w:r>
      <w:r w:rsidRPr="0025034A">
        <w:rPr>
          <w:sz w:val="16"/>
        </w:rPr>
        <w:t>” Black’s Law Dictionary at 471.</w:t>
      </w:r>
    </w:p>
    <w:p w14:paraId="66666F16" w14:textId="77777777" w:rsidR="00323C91" w:rsidRDefault="00323C91" w:rsidP="00323C91"/>
    <w:p w14:paraId="5BF8E258" w14:textId="77777777" w:rsidR="00323C91" w:rsidRDefault="00323C91" w:rsidP="00323C91">
      <w:pPr>
        <w:pStyle w:val="Heading2"/>
      </w:pPr>
      <w:r>
        <w:t>DA---Movements</w:t>
      </w:r>
    </w:p>
    <w:p w14:paraId="76102C32" w14:textId="77777777" w:rsidR="00323C91" w:rsidRDefault="00323C91" w:rsidP="00323C91">
      <w:pPr>
        <w:pStyle w:val="Heading3"/>
      </w:pPr>
      <w:r>
        <w:t>Movements DA---2AC</w:t>
      </w:r>
    </w:p>
    <w:p w14:paraId="742FD14D" w14:textId="77777777" w:rsidR="00323C91" w:rsidRDefault="00323C91" w:rsidP="00323C91">
      <w:pPr>
        <w:pStyle w:val="Heading4"/>
      </w:pPr>
      <w:r>
        <w:t xml:space="preserve">Organizing is </w:t>
      </w:r>
      <w:r>
        <w:rPr>
          <w:u w:val="single"/>
        </w:rPr>
        <w:t>impossible</w:t>
      </w:r>
      <w:r>
        <w:t xml:space="preserve">. </w:t>
      </w:r>
      <w:r w:rsidRPr="00B65AB6">
        <w:rPr>
          <w:b w:val="0"/>
          <w:bCs/>
        </w:rPr>
        <w:t xml:space="preserve">Deep </w:t>
      </w:r>
      <w:r w:rsidRPr="00B65AB6">
        <w:rPr>
          <w:b w:val="0"/>
          <w:bCs/>
          <w:u w:val="single"/>
        </w:rPr>
        <w:t>divisions</w:t>
      </w:r>
      <w:r>
        <w:t xml:space="preserve">. </w:t>
      </w:r>
    </w:p>
    <w:p w14:paraId="697D7D18" w14:textId="77777777" w:rsidR="00323C91" w:rsidRPr="003A1D93" w:rsidRDefault="00323C91" w:rsidP="00323C91">
      <w:r>
        <w:t xml:space="preserve">Erik </w:t>
      </w:r>
      <w:r w:rsidRPr="00217F9D">
        <w:rPr>
          <w:rStyle w:val="Style13ptBold"/>
        </w:rPr>
        <w:t xml:space="preserve">Loomis </w:t>
      </w:r>
      <w:r>
        <w:rPr>
          <w:rStyle w:val="Style13ptBold"/>
        </w:rPr>
        <w:t>9-1</w:t>
      </w:r>
      <w:r w:rsidRPr="007D4C92">
        <w:t>-2025</w:t>
      </w:r>
      <w:r>
        <w:t>, Historian of Labor who writes extensively about unions, politics and workers, "Trump Is Wiping Out Unions. Why Are They So Quiet?," https://www.nytimes.com/2025/09/01/opinion/trump-unions-labor.html</w:t>
      </w:r>
    </w:p>
    <w:p w14:paraId="0E34E0F5" w14:textId="77777777" w:rsidR="00323C91" w:rsidRPr="009A21FC" w:rsidRDefault="00323C91" w:rsidP="00323C91">
      <w:pPr>
        <w:rPr>
          <w:sz w:val="16"/>
        </w:rPr>
      </w:pPr>
      <w:r w:rsidRPr="00B65AB6">
        <w:rPr>
          <w:rStyle w:val="StyleUnderline"/>
        </w:rPr>
        <w:t xml:space="preserve">Organized </w:t>
      </w:r>
      <w:r w:rsidRPr="00217F9D">
        <w:rPr>
          <w:rStyle w:val="StyleUnderline"/>
          <w:highlight w:val="yellow"/>
        </w:rPr>
        <w:t>labor</w:t>
      </w:r>
      <w:r w:rsidRPr="00217F9D">
        <w:rPr>
          <w:sz w:val="16"/>
        </w:rPr>
        <w:t xml:space="preserve">, for all its talk about solidarity, </w:t>
      </w:r>
      <w:r w:rsidRPr="00753570">
        <w:rPr>
          <w:rStyle w:val="StyleUnderline"/>
          <w:highlight w:val="yellow"/>
        </w:rPr>
        <w:t>remains</w:t>
      </w:r>
      <w:r w:rsidRPr="00753570">
        <w:rPr>
          <w:sz w:val="16"/>
          <w:highlight w:val="yellow"/>
        </w:rPr>
        <w:t xml:space="preserve"> </w:t>
      </w:r>
      <w:r w:rsidRPr="00753570">
        <w:rPr>
          <w:rStyle w:val="Emphasis"/>
          <w:highlight w:val="yellow"/>
        </w:rPr>
        <w:t>deeply divided</w:t>
      </w:r>
      <w:r w:rsidRPr="00753570">
        <w:rPr>
          <w:sz w:val="16"/>
          <w:highlight w:val="yellow"/>
        </w:rPr>
        <w:t xml:space="preserve"> </w:t>
      </w:r>
      <w:r w:rsidRPr="00217F9D">
        <w:rPr>
          <w:rStyle w:val="StyleUnderline"/>
          <w:highlight w:val="yellow"/>
        </w:rPr>
        <w:t>on</w:t>
      </w:r>
      <w:r w:rsidRPr="00217F9D">
        <w:rPr>
          <w:sz w:val="16"/>
          <w:highlight w:val="yellow"/>
        </w:rPr>
        <w:t xml:space="preserve"> </w:t>
      </w:r>
      <w:r w:rsidRPr="00B65AB6">
        <w:rPr>
          <w:rStyle w:val="Emphasis"/>
          <w:highlight w:val="yellow"/>
        </w:rPr>
        <w:t>how</w:t>
      </w:r>
      <w:r w:rsidRPr="00217F9D">
        <w:rPr>
          <w:sz w:val="16"/>
        </w:rPr>
        <w:t xml:space="preserve"> best </w:t>
      </w:r>
      <w:r w:rsidRPr="00217F9D">
        <w:rPr>
          <w:rStyle w:val="StyleUnderline"/>
          <w:highlight w:val="yellow"/>
        </w:rPr>
        <w:t>to</w:t>
      </w:r>
      <w:r w:rsidRPr="00B65AB6">
        <w:rPr>
          <w:rStyle w:val="StyleUnderline"/>
        </w:rPr>
        <w:t xml:space="preserve"> approach </w:t>
      </w:r>
      <w:r w:rsidRPr="00B65AB6">
        <w:rPr>
          <w:rStyle w:val="Emphasis"/>
          <w:highlight w:val="yellow"/>
        </w:rPr>
        <w:t>organiz</w:t>
      </w:r>
      <w:r w:rsidRPr="00B65AB6">
        <w:rPr>
          <w:rStyle w:val="Emphasis"/>
        </w:rPr>
        <w:t>ing</w:t>
      </w:r>
      <w:r w:rsidRPr="00217F9D">
        <w:rPr>
          <w:sz w:val="16"/>
        </w:rPr>
        <w:t xml:space="preserve">, politics and Mr. Trump. Certain </w:t>
      </w:r>
      <w:r w:rsidRPr="00217F9D">
        <w:rPr>
          <w:rStyle w:val="StyleUnderline"/>
        </w:rPr>
        <w:t xml:space="preserve">labor </w:t>
      </w:r>
      <w:r w:rsidRPr="00217F9D">
        <w:rPr>
          <w:rStyle w:val="StyleUnderline"/>
          <w:highlight w:val="yellow"/>
        </w:rPr>
        <w:t>leaders</w:t>
      </w:r>
      <w:r w:rsidRPr="00217F9D">
        <w:rPr>
          <w:sz w:val="16"/>
        </w:rPr>
        <w:t xml:space="preserve">, particularly Sean O’Brien, president of the Teamsters, have </w:t>
      </w:r>
      <w:r w:rsidRPr="00217F9D">
        <w:rPr>
          <w:rStyle w:val="Emphasis"/>
          <w:highlight w:val="yellow"/>
        </w:rPr>
        <w:t>embraced</w:t>
      </w:r>
      <w:r w:rsidRPr="00217F9D">
        <w:rPr>
          <w:sz w:val="16"/>
        </w:rPr>
        <w:t xml:space="preserve"> </w:t>
      </w:r>
      <w:r w:rsidRPr="00217F9D">
        <w:rPr>
          <w:rStyle w:val="StyleUnderline"/>
        </w:rPr>
        <w:t xml:space="preserve">Mr. </w:t>
      </w:r>
      <w:r w:rsidRPr="00217F9D">
        <w:rPr>
          <w:rStyle w:val="StyleUnderline"/>
          <w:highlight w:val="yellow"/>
        </w:rPr>
        <w:t>Trump</w:t>
      </w:r>
      <w:r w:rsidRPr="00217F9D">
        <w:rPr>
          <w:sz w:val="16"/>
        </w:rPr>
        <w:t xml:space="preserve"> and his brand of Republicans, particularly </w:t>
      </w:r>
      <w:r w:rsidRPr="00217F9D">
        <w:rPr>
          <w:rStyle w:val="StyleUnderline"/>
          <w:highlight w:val="yellow"/>
        </w:rPr>
        <w:t xml:space="preserve">around </w:t>
      </w:r>
      <w:r w:rsidRPr="003A1D93">
        <w:rPr>
          <w:rStyle w:val="Emphasis"/>
          <w:highlight w:val="yellow"/>
        </w:rPr>
        <w:t>immigration</w:t>
      </w:r>
      <w:r w:rsidRPr="003A1D93">
        <w:rPr>
          <w:rStyle w:val="Emphasis"/>
        </w:rPr>
        <w:t xml:space="preserve"> restrictions</w:t>
      </w:r>
      <w:r w:rsidRPr="00217F9D">
        <w:rPr>
          <w:sz w:val="16"/>
        </w:rPr>
        <w:t xml:space="preserve">. </w:t>
      </w:r>
      <w:r w:rsidRPr="00217F9D">
        <w:rPr>
          <w:rStyle w:val="StyleUnderline"/>
          <w:highlight w:val="yellow"/>
        </w:rPr>
        <w:t>Other</w:t>
      </w:r>
      <w:r w:rsidRPr="00217F9D">
        <w:rPr>
          <w:rStyle w:val="StyleUnderline"/>
        </w:rPr>
        <w:t xml:space="preserve"> unions</w:t>
      </w:r>
      <w:r w:rsidRPr="00217F9D">
        <w:rPr>
          <w:sz w:val="16"/>
        </w:rPr>
        <w:t xml:space="preserve"> with memberships </w:t>
      </w:r>
      <w:r w:rsidRPr="00217F9D">
        <w:rPr>
          <w:rStyle w:val="StyleUnderline"/>
        </w:rPr>
        <w:t xml:space="preserve">that </w:t>
      </w:r>
      <w:r w:rsidRPr="00217F9D">
        <w:rPr>
          <w:rStyle w:val="StyleUnderline"/>
          <w:highlight w:val="yellow"/>
        </w:rPr>
        <w:t>are</w:t>
      </w:r>
      <w:r w:rsidRPr="00217F9D">
        <w:rPr>
          <w:sz w:val="16"/>
        </w:rPr>
        <w:t xml:space="preserve"> heavily </w:t>
      </w:r>
      <w:r w:rsidRPr="003A1D93">
        <w:rPr>
          <w:rStyle w:val="Emphasis"/>
          <w:highlight w:val="yellow"/>
        </w:rPr>
        <w:t>white</w:t>
      </w:r>
      <w:r w:rsidRPr="00217F9D">
        <w:rPr>
          <w:rStyle w:val="StyleUnderline"/>
          <w:highlight w:val="yellow"/>
        </w:rPr>
        <w:t xml:space="preserve"> and </w:t>
      </w:r>
      <w:r w:rsidRPr="003A1D93">
        <w:rPr>
          <w:rStyle w:val="Emphasis"/>
          <w:highlight w:val="yellow"/>
        </w:rPr>
        <w:t>male</w:t>
      </w:r>
      <w:r w:rsidRPr="00217F9D">
        <w:rPr>
          <w:sz w:val="16"/>
        </w:rPr>
        <w:t xml:space="preserve"> also </w:t>
      </w:r>
      <w:r w:rsidRPr="00217F9D">
        <w:rPr>
          <w:rStyle w:val="StyleUnderline"/>
          <w:highlight w:val="yellow"/>
        </w:rPr>
        <w:t>lean</w:t>
      </w:r>
      <w:r w:rsidRPr="00217F9D">
        <w:rPr>
          <w:sz w:val="16"/>
        </w:rPr>
        <w:t xml:space="preserve"> toward </w:t>
      </w:r>
      <w:r w:rsidRPr="00217F9D">
        <w:rPr>
          <w:rStyle w:val="StyleUnderline"/>
          <w:highlight w:val="yellow"/>
        </w:rPr>
        <w:t>Republicans</w:t>
      </w:r>
      <w:r w:rsidRPr="00217F9D">
        <w:rPr>
          <w:sz w:val="16"/>
        </w:rPr>
        <w:t xml:space="preserve">. </w:t>
      </w:r>
      <w:r w:rsidRPr="00217F9D">
        <w:rPr>
          <w:rStyle w:val="StyleUnderline"/>
        </w:rPr>
        <w:t>But</w:t>
      </w:r>
      <w:r w:rsidRPr="00217F9D">
        <w:rPr>
          <w:sz w:val="16"/>
        </w:rPr>
        <w:t xml:space="preserve"> they still </w:t>
      </w:r>
      <w:r w:rsidRPr="00217F9D">
        <w:rPr>
          <w:rStyle w:val="StyleUnderline"/>
        </w:rPr>
        <w:t>represent</w:t>
      </w:r>
      <w:r w:rsidRPr="00217F9D">
        <w:rPr>
          <w:sz w:val="16"/>
        </w:rPr>
        <w:t xml:space="preserve"> a </w:t>
      </w:r>
      <w:r w:rsidRPr="00217F9D">
        <w:rPr>
          <w:rStyle w:val="Emphasis"/>
        </w:rPr>
        <w:t>minority</w:t>
      </w:r>
      <w:r w:rsidRPr="00217F9D">
        <w:rPr>
          <w:sz w:val="16"/>
        </w:rPr>
        <w:t xml:space="preserve"> </w:t>
      </w:r>
      <w:r w:rsidRPr="00217F9D">
        <w:rPr>
          <w:rStyle w:val="StyleUnderline"/>
        </w:rPr>
        <w:t>of union members</w:t>
      </w:r>
      <w:r w:rsidRPr="00217F9D">
        <w:rPr>
          <w:sz w:val="16"/>
        </w:rPr>
        <w:t>.</w:t>
      </w:r>
    </w:p>
    <w:p w14:paraId="1DA6C550" w14:textId="77777777" w:rsidR="00323C91" w:rsidRDefault="00323C91" w:rsidP="00323C91">
      <w:pPr>
        <w:pStyle w:val="Heading4"/>
      </w:pPr>
      <w:r>
        <w:t>Trump shuts them down.</w:t>
      </w:r>
    </w:p>
    <w:p w14:paraId="21EC4B48" w14:textId="77777777" w:rsidR="00323C91" w:rsidRPr="006F3F39" w:rsidRDefault="00323C91" w:rsidP="00323C91">
      <w:r>
        <w:t xml:space="preserve">Joseph </w:t>
      </w:r>
      <w:r w:rsidRPr="006F3F39">
        <w:rPr>
          <w:rStyle w:val="Style13ptBold"/>
        </w:rPr>
        <w:t>Nunn 23</w:t>
      </w:r>
      <w:r w:rsidRPr="006F3F39">
        <w:t xml:space="preserve">, </w:t>
      </w:r>
      <w:r>
        <w:t xml:space="preserve">a counsel in the Brennan Center’s Liberty and National Security Program. He focuses on issues surrounding the domestic activities of the U.S. military, including the Insurrection Act, the Posse Comitatus Act, National Guard deployments, and martial law, </w:t>
      </w:r>
      <w:r w:rsidRPr="006F3F39">
        <w:t>11-17-2023, "Trump Wants to Use the Military Against His Domestic Enemies. Congress Must Act.," Brennan Center for Justice, https://www.brennancenter.org/our-work/analysis-opinion/trump-wants-use-military-against-his-domestic-enemies-congress-must-act</w:t>
      </w:r>
    </w:p>
    <w:p w14:paraId="0110CBFF" w14:textId="77777777" w:rsidR="00323C91" w:rsidRPr="003B1746" w:rsidRDefault="00323C91" w:rsidP="00323C91">
      <w:pPr>
        <w:rPr>
          <w:sz w:val="16"/>
        </w:rPr>
      </w:pPr>
      <w:r w:rsidRPr="003C3475">
        <w:rPr>
          <w:sz w:val="16"/>
        </w:rPr>
        <w:t xml:space="preserve">As recent reports have revealed, former President Donald </w:t>
      </w:r>
      <w:r w:rsidRPr="003C3475">
        <w:rPr>
          <w:rStyle w:val="StyleUnderline"/>
        </w:rPr>
        <w:t>Trump</w:t>
      </w:r>
      <w:r w:rsidRPr="003C3475">
        <w:rPr>
          <w:sz w:val="16"/>
        </w:rPr>
        <w:t xml:space="preserve"> </w:t>
      </w:r>
      <w:r w:rsidRPr="003C3475">
        <w:rPr>
          <w:rStyle w:val="StyleUnderline"/>
        </w:rPr>
        <w:t>and his</w:t>
      </w:r>
      <w:r w:rsidRPr="003C3475">
        <w:rPr>
          <w:sz w:val="16"/>
        </w:rPr>
        <w:t xml:space="preserve"> </w:t>
      </w:r>
      <w:r w:rsidRPr="003C3475">
        <w:rPr>
          <w:rStyle w:val="Emphasis"/>
        </w:rPr>
        <w:t>allies</w:t>
      </w:r>
      <w:r w:rsidRPr="003C3475">
        <w:rPr>
          <w:sz w:val="16"/>
        </w:rPr>
        <w:t xml:space="preserve"> </w:t>
      </w:r>
      <w:r w:rsidRPr="003C3475">
        <w:rPr>
          <w:rStyle w:val="StyleUnderline"/>
        </w:rPr>
        <w:t>are making plans</w:t>
      </w:r>
      <w:r w:rsidRPr="003C3475">
        <w:rPr>
          <w:sz w:val="16"/>
        </w:rPr>
        <w:t xml:space="preserve"> </w:t>
      </w:r>
      <w:r w:rsidRPr="003C3475">
        <w:rPr>
          <w:rStyle w:val="StyleUnderline"/>
        </w:rPr>
        <w:t>for how a second Trump</w:t>
      </w:r>
      <w:r w:rsidRPr="003C3475">
        <w:rPr>
          <w:sz w:val="16"/>
        </w:rPr>
        <w:t xml:space="preserve"> </w:t>
      </w:r>
      <w:r w:rsidRPr="003C3475">
        <w:rPr>
          <w:rStyle w:val="Emphasis"/>
        </w:rPr>
        <w:t>administration</w:t>
      </w:r>
      <w:r w:rsidRPr="003C3475">
        <w:rPr>
          <w:sz w:val="16"/>
        </w:rPr>
        <w:t xml:space="preserve"> </w:t>
      </w:r>
      <w:r w:rsidRPr="003C3475">
        <w:rPr>
          <w:rStyle w:val="StyleUnderline"/>
        </w:rPr>
        <w:t>would use the</w:t>
      </w:r>
      <w:r w:rsidRPr="003C3475">
        <w:rPr>
          <w:sz w:val="16"/>
        </w:rPr>
        <w:t xml:space="preserve"> </w:t>
      </w:r>
      <w:r w:rsidRPr="003C3475">
        <w:rPr>
          <w:rStyle w:val="Emphasis"/>
        </w:rPr>
        <w:t>powers</w:t>
      </w:r>
      <w:r w:rsidRPr="003C3475">
        <w:rPr>
          <w:sz w:val="16"/>
        </w:rPr>
        <w:t xml:space="preserve"> </w:t>
      </w:r>
      <w:r w:rsidRPr="003C3475">
        <w:rPr>
          <w:rStyle w:val="StyleUnderline"/>
        </w:rPr>
        <w:t xml:space="preserve">of the </w:t>
      </w:r>
      <w:r w:rsidRPr="003C3475">
        <w:rPr>
          <w:rStyle w:val="Emphasis"/>
        </w:rPr>
        <w:t>federal government</w:t>
      </w:r>
      <w:r w:rsidRPr="003C3475">
        <w:rPr>
          <w:sz w:val="16"/>
        </w:rPr>
        <w:t xml:space="preserve"> </w:t>
      </w:r>
      <w:r w:rsidRPr="003C3475">
        <w:rPr>
          <w:rStyle w:val="StyleUnderline"/>
          <w:highlight w:val="yellow"/>
        </w:rPr>
        <w:t>to</w:t>
      </w:r>
      <w:r w:rsidRPr="003C3475">
        <w:rPr>
          <w:sz w:val="16"/>
          <w:highlight w:val="yellow"/>
        </w:rPr>
        <w:t xml:space="preserve"> </w:t>
      </w:r>
      <w:r w:rsidRPr="003C3475">
        <w:rPr>
          <w:rStyle w:val="Emphasis"/>
          <w:highlight w:val="yellow"/>
        </w:rPr>
        <w:t>punish</w:t>
      </w:r>
      <w:r w:rsidRPr="003C3475">
        <w:rPr>
          <w:rStyle w:val="Emphasis"/>
        </w:rPr>
        <w:t xml:space="preserve"> Trump’s </w:t>
      </w:r>
      <w:r w:rsidRPr="003C3475">
        <w:rPr>
          <w:rStyle w:val="Emphasis"/>
          <w:highlight w:val="yellow"/>
        </w:rPr>
        <w:t>critics</w:t>
      </w:r>
      <w:r w:rsidRPr="003C3475">
        <w:rPr>
          <w:sz w:val="16"/>
          <w:highlight w:val="yellow"/>
        </w:rPr>
        <w:t xml:space="preserve"> </w:t>
      </w:r>
      <w:r w:rsidRPr="003C3475">
        <w:rPr>
          <w:rStyle w:val="StyleUnderline"/>
          <w:highlight w:val="yellow"/>
        </w:rPr>
        <w:t>and</w:t>
      </w:r>
      <w:r w:rsidRPr="003C3475">
        <w:rPr>
          <w:sz w:val="16"/>
          <w:highlight w:val="yellow"/>
        </w:rPr>
        <w:t xml:space="preserve"> </w:t>
      </w:r>
      <w:r w:rsidRPr="003C3475">
        <w:rPr>
          <w:rStyle w:val="Emphasis"/>
        </w:rPr>
        <w:t xml:space="preserve">political </w:t>
      </w:r>
      <w:r w:rsidRPr="003C3475">
        <w:rPr>
          <w:rStyle w:val="Emphasis"/>
          <w:highlight w:val="yellow"/>
        </w:rPr>
        <w:t>opponents</w:t>
      </w:r>
      <w:r w:rsidRPr="003C3475">
        <w:rPr>
          <w:sz w:val="16"/>
        </w:rPr>
        <w:t xml:space="preserve">. Among other things, </w:t>
      </w:r>
      <w:r w:rsidRPr="003C3475">
        <w:rPr>
          <w:rStyle w:val="StyleUnderline"/>
          <w:highlight w:val="yellow"/>
        </w:rPr>
        <w:t>Trump</w:t>
      </w:r>
      <w:r w:rsidRPr="003C3475">
        <w:rPr>
          <w:rStyle w:val="StyleUnderline"/>
        </w:rPr>
        <w:t xml:space="preserve"> would</w:t>
      </w:r>
      <w:r w:rsidRPr="003C3475">
        <w:rPr>
          <w:sz w:val="16"/>
        </w:rPr>
        <w:t xml:space="preserve"> reportedly </w:t>
      </w:r>
      <w:r w:rsidRPr="003C3475">
        <w:rPr>
          <w:rStyle w:val="Emphasis"/>
          <w:highlight w:val="yellow"/>
        </w:rPr>
        <w:t>invoke</w:t>
      </w:r>
      <w:r w:rsidRPr="003C3475">
        <w:rPr>
          <w:sz w:val="16"/>
          <w:highlight w:val="yellow"/>
        </w:rPr>
        <w:t xml:space="preserve"> </w:t>
      </w:r>
      <w:r w:rsidRPr="003C3475">
        <w:rPr>
          <w:rStyle w:val="StyleUnderline"/>
          <w:highlight w:val="yellow"/>
        </w:rPr>
        <w:t>the</w:t>
      </w:r>
      <w:r w:rsidRPr="003C3475">
        <w:rPr>
          <w:sz w:val="16"/>
          <w:highlight w:val="yellow"/>
        </w:rPr>
        <w:t xml:space="preserve"> </w:t>
      </w:r>
      <w:r w:rsidRPr="003C3475">
        <w:rPr>
          <w:rStyle w:val="Emphasis"/>
          <w:highlight w:val="yellow"/>
        </w:rPr>
        <w:t>Insurrection Act</w:t>
      </w:r>
      <w:r w:rsidRPr="003C3475">
        <w:rPr>
          <w:sz w:val="16"/>
        </w:rPr>
        <w:t xml:space="preserve"> — </w:t>
      </w:r>
      <w:r w:rsidRPr="003C3475">
        <w:rPr>
          <w:rStyle w:val="StyleUnderline"/>
        </w:rPr>
        <w:t>a law that gives the president</w:t>
      </w:r>
      <w:r w:rsidRPr="003C3475">
        <w:rPr>
          <w:sz w:val="16"/>
        </w:rPr>
        <w:t xml:space="preserve"> nearly </w:t>
      </w:r>
      <w:r w:rsidRPr="00FB63D5">
        <w:rPr>
          <w:rStyle w:val="Emphasis"/>
          <w:highlight w:val="yellow"/>
        </w:rPr>
        <w:t>unchecked</w:t>
      </w:r>
      <w:r w:rsidRPr="00FB63D5">
        <w:rPr>
          <w:sz w:val="16"/>
          <w:highlight w:val="yellow"/>
        </w:rPr>
        <w:t xml:space="preserve"> </w:t>
      </w:r>
      <w:r w:rsidRPr="00FB63D5">
        <w:rPr>
          <w:rStyle w:val="StyleUnderline"/>
          <w:highlight w:val="yellow"/>
        </w:rPr>
        <w:t>powers</w:t>
      </w:r>
      <w:r w:rsidRPr="00FB63D5">
        <w:rPr>
          <w:sz w:val="16"/>
          <w:highlight w:val="yellow"/>
        </w:rPr>
        <w:t xml:space="preserve"> </w:t>
      </w:r>
      <w:r w:rsidRPr="00FB63D5">
        <w:rPr>
          <w:rStyle w:val="StyleUnderline"/>
          <w:highlight w:val="yellow"/>
        </w:rPr>
        <w:t>to use</w:t>
      </w:r>
      <w:r w:rsidRPr="003C3475">
        <w:rPr>
          <w:rStyle w:val="StyleUnderline"/>
        </w:rPr>
        <w:t xml:space="preserve"> the </w:t>
      </w:r>
      <w:r w:rsidRPr="003C3475">
        <w:rPr>
          <w:rStyle w:val="Emphasis"/>
          <w:highlight w:val="yellow"/>
        </w:rPr>
        <w:t>military</w:t>
      </w:r>
      <w:r w:rsidRPr="003C3475">
        <w:rPr>
          <w:sz w:val="16"/>
          <w:highlight w:val="yellow"/>
        </w:rPr>
        <w:t xml:space="preserve"> </w:t>
      </w:r>
      <w:r w:rsidRPr="003C3475">
        <w:rPr>
          <w:rStyle w:val="StyleUnderline"/>
          <w:highlight w:val="yellow"/>
        </w:rPr>
        <w:t>as a</w:t>
      </w:r>
      <w:r w:rsidRPr="003C3475">
        <w:rPr>
          <w:sz w:val="16"/>
        </w:rPr>
        <w:t xml:space="preserve"> </w:t>
      </w:r>
      <w:r w:rsidRPr="003C3475">
        <w:rPr>
          <w:rStyle w:val="Emphasis"/>
        </w:rPr>
        <w:t xml:space="preserve">domestic </w:t>
      </w:r>
      <w:r w:rsidRPr="003C3475">
        <w:rPr>
          <w:rStyle w:val="Emphasis"/>
          <w:highlight w:val="yellow"/>
        </w:rPr>
        <w:t>police force</w:t>
      </w:r>
      <w:r w:rsidRPr="003C3475">
        <w:rPr>
          <w:sz w:val="16"/>
        </w:rPr>
        <w:t xml:space="preserve"> — on his first day in office, </w:t>
      </w:r>
      <w:r w:rsidRPr="003C3475">
        <w:rPr>
          <w:rStyle w:val="StyleUnderline"/>
        </w:rPr>
        <w:t>so</w:t>
      </w:r>
      <w:r w:rsidRPr="003C3475">
        <w:rPr>
          <w:sz w:val="16"/>
        </w:rPr>
        <w:t xml:space="preserve"> that </w:t>
      </w:r>
      <w:r w:rsidRPr="003C3475">
        <w:rPr>
          <w:rStyle w:val="StyleUnderline"/>
        </w:rPr>
        <w:t>he could</w:t>
      </w:r>
      <w:r w:rsidRPr="003C3475">
        <w:rPr>
          <w:sz w:val="16"/>
        </w:rPr>
        <w:t xml:space="preserve"> </w:t>
      </w:r>
      <w:r w:rsidRPr="003C3475">
        <w:rPr>
          <w:rStyle w:val="Emphasis"/>
          <w:highlight w:val="yellow"/>
        </w:rPr>
        <w:t>quash any public protests</w:t>
      </w:r>
      <w:r w:rsidRPr="003C3475">
        <w:rPr>
          <w:sz w:val="16"/>
        </w:rPr>
        <w:t xml:space="preserve"> against him. </w:t>
      </w:r>
    </w:p>
    <w:p w14:paraId="3C9864E0" w14:textId="77777777" w:rsidR="00323C91" w:rsidRDefault="00323C91" w:rsidP="00323C91">
      <w:pPr>
        <w:rPr>
          <w:sz w:val="16"/>
        </w:rPr>
      </w:pPr>
    </w:p>
    <w:p w14:paraId="3D62C356" w14:textId="77777777" w:rsidR="00323C91" w:rsidRDefault="00323C91" w:rsidP="00323C91">
      <w:pPr>
        <w:pStyle w:val="Heading3"/>
      </w:pPr>
      <w:r>
        <w:t>U---AT: Dols 25---2AC</w:t>
      </w:r>
    </w:p>
    <w:p w14:paraId="10EC8B8B" w14:textId="77777777" w:rsidR="00323C91" w:rsidRDefault="00323C91" w:rsidP="00323C91">
      <w:pPr>
        <w:pStyle w:val="Heading4"/>
      </w:pPr>
      <w:r>
        <w:t xml:space="preserve">Dols is a </w:t>
      </w:r>
      <w:r w:rsidRPr="00420A3B">
        <w:rPr>
          <w:u w:val="single"/>
        </w:rPr>
        <w:t>non-starter</w:t>
      </w:r>
      <w:r>
        <w:t>:</w:t>
      </w:r>
    </w:p>
    <w:p w14:paraId="5DB20A0B" w14:textId="77777777" w:rsidR="00323C91" w:rsidRPr="000C08A4" w:rsidRDefault="00323C91" w:rsidP="00323C91">
      <w:pPr>
        <w:pStyle w:val="Heading4"/>
        <w:rPr>
          <w:b w:val="0"/>
          <w:bCs/>
        </w:rPr>
      </w:pPr>
      <w:r>
        <w:t xml:space="preserve">1. It’s about </w:t>
      </w:r>
      <w:r>
        <w:rPr>
          <w:u w:val="single"/>
        </w:rPr>
        <w:t>one worker group</w:t>
      </w:r>
      <w:r w:rsidRPr="001F0361">
        <w:t>---t</w:t>
      </w:r>
      <w:r>
        <w:t>heir most recent event had 300 members</w:t>
      </w:r>
    </w:p>
    <w:p w14:paraId="12382AD4" w14:textId="77777777" w:rsidR="00323C91" w:rsidRDefault="00323C91" w:rsidP="00323C91">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w:t>
      </w:r>
      <w:hyperlink r:id="rId5" w:history="1">
        <w:r w:rsidRPr="00681604">
          <w:rPr>
            <w:rStyle w:val="Hyperlink"/>
          </w:rPr>
          <w:t>https://socialistcall.com/2025/02/18/federal-workers-organize-bottom-up-to-tell-musk-hands-off/</w:t>
        </w:r>
      </w:hyperlink>
      <w:r>
        <w:t>]</w:t>
      </w:r>
    </w:p>
    <w:p w14:paraId="0FCFD0E6" w14:textId="77777777" w:rsidR="00323C91" w:rsidRPr="00793559" w:rsidRDefault="00323C91" w:rsidP="00323C91">
      <w:pPr>
        <w:rPr>
          <w:rStyle w:val="StyleUnderline"/>
        </w:rPr>
      </w:pPr>
      <w:r w:rsidRPr="00F4241B">
        <w:rPr>
          <w:rStyle w:val="StyleUnderline"/>
        </w:rPr>
        <w:t>When was</w:t>
      </w:r>
      <w:r w:rsidRPr="00793559">
        <w:rPr>
          <w:rStyle w:val="StyleUnderline"/>
        </w:rPr>
        <w:t xml:space="preserve"> the </w:t>
      </w:r>
      <w:r w:rsidRPr="00420A3B">
        <w:rPr>
          <w:rStyle w:val="StyleUnderline"/>
          <w:highlight w:val="yellow"/>
        </w:rPr>
        <w:t>F</w:t>
      </w:r>
      <w:r w:rsidRPr="00793559">
        <w:rPr>
          <w:rStyle w:val="StyleUnderline"/>
        </w:rPr>
        <w:t xml:space="preserve">ederal </w:t>
      </w:r>
      <w:r w:rsidRPr="00420A3B">
        <w:rPr>
          <w:rStyle w:val="StyleUnderline"/>
          <w:highlight w:val="yellow"/>
        </w:rPr>
        <w:t>U</w:t>
      </w:r>
      <w:r w:rsidRPr="00793559">
        <w:rPr>
          <w:rStyle w:val="StyleUnderline"/>
        </w:rPr>
        <w:t xml:space="preserve">nionists </w:t>
      </w:r>
      <w:r w:rsidRPr="00420A3B">
        <w:rPr>
          <w:rStyle w:val="StyleUnderline"/>
          <w:highlight w:val="yellow"/>
        </w:rPr>
        <w:t>N</w:t>
      </w:r>
      <w:r w:rsidRPr="00793559">
        <w:rPr>
          <w:rStyle w:val="StyleUnderline"/>
        </w:rPr>
        <w:t xml:space="preserve">etwork </w:t>
      </w:r>
      <w:r w:rsidRPr="00F4241B">
        <w:rPr>
          <w:rStyle w:val="StyleUnderline"/>
        </w:rPr>
        <w:t>founded</w:t>
      </w:r>
      <w:r w:rsidRPr="00E940E3">
        <w:rPr>
          <w:sz w:val="16"/>
        </w:rPr>
        <w:t xml:space="preserve">, what’s it done, </w:t>
      </w:r>
      <w:r w:rsidRPr="00793559">
        <w:rPr>
          <w:rStyle w:val="StyleUnderline"/>
        </w:rPr>
        <w:t>what’s it doing now?</w:t>
      </w:r>
    </w:p>
    <w:p w14:paraId="328DBEC7" w14:textId="77777777" w:rsidR="00323C91" w:rsidRPr="00E940E3" w:rsidRDefault="00323C91" w:rsidP="00323C91">
      <w:pPr>
        <w:rPr>
          <w:sz w:val="16"/>
        </w:rPr>
      </w:pPr>
      <w:r w:rsidRPr="00793559">
        <w:rPr>
          <w:rStyle w:val="StyleUnderline"/>
        </w:rPr>
        <w:t xml:space="preserve">It </w:t>
      </w:r>
      <w:r w:rsidRPr="00420A3B">
        <w:rPr>
          <w:rStyle w:val="StyleUnderline"/>
          <w:highlight w:val="yellow"/>
        </w:rPr>
        <w:t>started</w:t>
      </w:r>
      <w:r w:rsidRPr="00793559">
        <w:rPr>
          <w:rStyle w:val="StyleUnderline"/>
        </w:rPr>
        <w:t xml:space="preserve"> as a WhatsApp chat </w:t>
      </w:r>
      <w:r w:rsidRPr="00420A3B">
        <w:rPr>
          <w:rStyle w:val="StyleUnderline"/>
          <w:highlight w:val="yellow"/>
        </w:rPr>
        <w:t>in</w:t>
      </w:r>
      <w:r w:rsidRPr="00793559">
        <w:rPr>
          <w:rStyle w:val="StyleUnderline"/>
        </w:rPr>
        <w:t xml:space="preserve"> summer of </w:t>
      </w:r>
      <w:r w:rsidRPr="00420A3B">
        <w:rPr>
          <w:rStyle w:val="StyleUnderline"/>
          <w:highlight w:val="yellow"/>
        </w:rPr>
        <w:t>2023</w:t>
      </w:r>
      <w:r w:rsidRPr="00E940E3">
        <w:rPr>
          <w:sz w:val="16"/>
        </w:rPr>
        <w:t>. We formed as a result of a bunch of federal sector folks getting together on a campaign to pressure Chuck Schumer to confirm appointees to the Federal Labor Relations Authority; it can’t do its work without a general counsel. Chris Dols and others from IFPTE [Professional and Technical Engineers] Local 98 cold-called local presidents. That campaign didn’t work but a bunch of us started getting together, focused mostly on building our locals.</w:t>
      </w:r>
    </w:p>
    <w:p w14:paraId="02DCAD1E" w14:textId="77777777" w:rsidR="00323C91" w:rsidRPr="00E940E3" w:rsidRDefault="00323C91" w:rsidP="00323C91">
      <w:pPr>
        <w:rPr>
          <w:sz w:val="16"/>
        </w:rPr>
      </w:pPr>
      <w:r w:rsidRPr="00E940E3">
        <w:rPr>
          <w:rStyle w:val="StyleUnderline"/>
        </w:rPr>
        <w:t>At the 2024 Labor Notes Conference we hosted a federal workers meet-up</w:t>
      </w:r>
      <w:r w:rsidRPr="00E940E3">
        <w:rPr>
          <w:sz w:val="16"/>
        </w:rPr>
        <w:t>; it was the first time all of us had met in person. That was really exciting. We had about 60 people from all different agencies, all different federal unions. Chris Dols and Colin Smalley launched their campaign for IFPTE vice presidents. And it kept growing, with folks looking to build more of a fighting federal union.</w:t>
      </w:r>
    </w:p>
    <w:p w14:paraId="66E9FCB0" w14:textId="77777777" w:rsidR="00323C91" w:rsidRPr="00E940E3" w:rsidRDefault="00323C91" w:rsidP="00323C91">
      <w:pPr>
        <w:rPr>
          <w:sz w:val="16"/>
        </w:rPr>
      </w:pPr>
      <w:r w:rsidRPr="00E940E3">
        <w:rPr>
          <w:sz w:val="16"/>
        </w:rPr>
        <w:t>FUN Growing Exponentially</w:t>
      </w:r>
    </w:p>
    <w:p w14:paraId="398FCCE6" w14:textId="77777777" w:rsidR="00323C91" w:rsidRPr="00E940E3" w:rsidRDefault="00323C91" w:rsidP="00323C91">
      <w:pPr>
        <w:rPr>
          <w:sz w:val="16"/>
        </w:rPr>
      </w:pPr>
      <w:r w:rsidRPr="00E940E3">
        <w:rPr>
          <w:sz w:val="16"/>
        </w:rPr>
        <w:t>Then Trump was elected. The WhatsApp community began growing exponentially.</w:t>
      </w:r>
    </w:p>
    <w:p w14:paraId="5CB45FAE" w14:textId="77777777" w:rsidR="00323C91" w:rsidRPr="00E940E3" w:rsidRDefault="00323C91" w:rsidP="00323C91">
      <w:pPr>
        <w:rPr>
          <w:sz w:val="16"/>
        </w:rPr>
      </w:pPr>
      <w:r w:rsidRPr="00E940E3">
        <w:rPr>
          <w:sz w:val="16"/>
        </w:rPr>
        <w:t>We organized a roundtable in December, our first public event: “Fighting Back while under Attack,” with Sara Nelson and Joe McCartin and six of us local leaders as panelists. We got strong attendance, 280 people, and we had breakout sessions about organizing new bargaining units, building stronger locals.</w:t>
      </w:r>
    </w:p>
    <w:p w14:paraId="0EC78509" w14:textId="77777777" w:rsidR="00323C91" w:rsidRPr="00E940E3" w:rsidRDefault="00323C91" w:rsidP="00323C91">
      <w:pPr>
        <w:rPr>
          <w:sz w:val="16"/>
        </w:rPr>
      </w:pPr>
      <w:r w:rsidRPr="00E940E3">
        <w:rPr>
          <w:sz w:val="16"/>
        </w:rPr>
        <w:t>We knew a shit-storm was coming. We wanted to scale up and build our infrastructure, we knew there would be a massive influx into our unions.</w:t>
      </w:r>
    </w:p>
    <w:p w14:paraId="17475030" w14:textId="77777777" w:rsidR="00323C91" w:rsidRPr="00E940E3" w:rsidRDefault="00323C91" w:rsidP="00323C91">
      <w:pPr>
        <w:rPr>
          <w:sz w:val="16"/>
        </w:rPr>
      </w:pPr>
      <w:r w:rsidRPr="00B66B72">
        <w:rPr>
          <w:rStyle w:val="StyleUnderline"/>
        </w:rPr>
        <w:t xml:space="preserve">We </w:t>
      </w:r>
      <w:r w:rsidRPr="00420A3B">
        <w:rPr>
          <w:rStyle w:val="StyleUnderline"/>
          <w:highlight w:val="yellow"/>
        </w:rPr>
        <w:t>organized</w:t>
      </w:r>
      <w:r w:rsidRPr="00B66B72">
        <w:rPr>
          <w:rStyle w:val="StyleUnderline"/>
        </w:rPr>
        <w:t xml:space="preserve"> another </w:t>
      </w:r>
      <w:r w:rsidRPr="00420A3B">
        <w:rPr>
          <w:rStyle w:val="StyleUnderline"/>
          <w:highlight w:val="yellow"/>
        </w:rPr>
        <w:t>roundtable after Trump</w:t>
      </w:r>
      <w:r w:rsidRPr="00B66B72">
        <w:t xml:space="preserve"> </w:t>
      </w:r>
      <w:r w:rsidRPr="00B66B72">
        <w:rPr>
          <w:sz w:val="16"/>
        </w:rPr>
        <w:t>took office; we knew the e</w:t>
      </w:r>
      <w:r w:rsidRPr="00420A3B">
        <w:rPr>
          <w:rStyle w:val="StyleUnderline"/>
          <w:highlight w:val="yellow"/>
        </w:rPr>
        <w:t>x</w:t>
      </w:r>
      <w:r w:rsidRPr="00B66B72">
        <w:rPr>
          <w:sz w:val="16"/>
        </w:rPr>
        <w:t xml:space="preserve">ecutive </w:t>
      </w:r>
      <w:r w:rsidRPr="00420A3B">
        <w:rPr>
          <w:rStyle w:val="StyleUnderline"/>
          <w:highlight w:val="yellow"/>
        </w:rPr>
        <w:t>o</w:t>
      </w:r>
      <w:r w:rsidRPr="00B66B72">
        <w:rPr>
          <w:sz w:val="16"/>
        </w:rPr>
        <w:t>rders would start coming</w:t>
      </w:r>
      <w:r w:rsidRPr="00E940E3">
        <w:rPr>
          <w:sz w:val="16"/>
        </w:rPr>
        <w:t xml:space="preserve">. </w:t>
      </w:r>
      <w:r w:rsidRPr="00E940E3">
        <w:rPr>
          <w:rStyle w:val="StyleUnderline"/>
        </w:rPr>
        <w:t xml:space="preserve">On February 3 we </w:t>
      </w:r>
      <w:r w:rsidRPr="00420A3B">
        <w:rPr>
          <w:rStyle w:val="StyleUnderline"/>
          <w:highlight w:val="yellow"/>
        </w:rPr>
        <w:t xml:space="preserve">had </w:t>
      </w:r>
      <w:r w:rsidRPr="00420A3B">
        <w:rPr>
          <w:rStyle w:val="StyleUnderline"/>
        </w:rPr>
        <w:t xml:space="preserve">almost </w:t>
      </w:r>
      <w:r w:rsidRPr="00420A3B">
        <w:rPr>
          <w:rStyle w:val="StyleUnderline"/>
          <w:highlight w:val="yellow"/>
        </w:rPr>
        <w:t>300 people</w:t>
      </w:r>
      <w:r w:rsidRPr="00E940E3">
        <w:rPr>
          <w:sz w:val="16"/>
        </w:rPr>
        <w:t>.</w:t>
      </w:r>
    </w:p>
    <w:p w14:paraId="25DBF178" w14:textId="77777777" w:rsidR="00323C91" w:rsidRPr="00E940E3" w:rsidRDefault="00323C91" w:rsidP="00323C91">
      <w:pPr>
        <w:rPr>
          <w:sz w:val="16"/>
        </w:rPr>
      </w:pPr>
      <w:r w:rsidRPr="00E940E3">
        <w:rPr>
          <w:sz w:val="16"/>
        </w:rPr>
        <w:t>So we are organizing against mass layoffs of probationary employees; the shutdown of entire agencies, like Consumer Protection, USAID, the Department of Education; unauthorized access to data of public employees.</w:t>
      </w:r>
    </w:p>
    <w:p w14:paraId="01CB4CA2" w14:textId="77777777" w:rsidR="00323C91" w:rsidRPr="00E940E3" w:rsidRDefault="00323C91" w:rsidP="00323C91">
      <w:pPr>
        <w:rPr>
          <w:sz w:val="16"/>
        </w:rPr>
      </w:pPr>
      <w:r w:rsidRPr="00E940E3">
        <w:rPr>
          <w:rStyle w:val="StyleUnderline"/>
        </w:rPr>
        <w:t xml:space="preserve">You </w:t>
      </w:r>
      <w:r w:rsidRPr="00420A3B">
        <w:rPr>
          <w:rStyle w:val="StyleUnderline"/>
        </w:rPr>
        <w:t xml:space="preserve">have </w:t>
      </w:r>
      <w:r w:rsidRPr="00420A3B">
        <w:rPr>
          <w:rStyle w:val="StyleUnderline"/>
          <w:highlight w:val="yellow"/>
        </w:rPr>
        <w:t>a Day of Action planned for February</w:t>
      </w:r>
      <w:r w:rsidRPr="00B66B72">
        <w:rPr>
          <w:rStyle w:val="StyleUnderline"/>
        </w:rPr>
        <w:t xml:space="preserve"> 19</w:t>
      </w:r>
      <w:r w:rsidRPr="00E940E3">
        <w:rPr>
          <w:sz w:val="16"/>
        </w:rPr>
        <w:t>. What will happen?</w:t>
      </w:r>
    </w:p>
    <w:p w14:paraId="6F4793A1" w14:textId="77777777" w:rsidR="00323C91" w:rsidRPr="00E940E3" w:rsidRDefault="00323C91" w:rsidP="00323C91">
      <w:pPr>
        <w:rPr>
          <w:sz w:val="16"/>
        </w:rPr>
      </w:pPr>
      <w:r w:rsidRPr="00E940E3">
        <w:rPr>
          <w:rStyle w:val="StyleUnderline"/>
        </w:rPr>
        <w:t>There will be both virtual and in-person events</w:t>
      </w:r>
      <w:r w:rsidRPr="00E940E3">
        <w:rPr>
          <w:sz w:val="16"/>
        </w:rPr>
        <w:t>. The virtual component is folks can take a selfie with their coworkers wearing red, white and/or blue and holding up signs telling: how does your work help the public?</w:t>
      </w:r>
    </w:p>
    <w:p w14:paraId="27F76AD9" w14:textId="77777777" w:rsidR="00323C91" w:rsidRPr="00E940E3" w:rsidRDefault="00323C91" w:rsidP="00323C91">
      <w:pPr>
        <w:rPr>
          <w:sz w:val="16"/>
        </w:rPr>
      </w:pPr>
      <w:r w:rsidRPr="00E940E3">
        <w:rPr>
          <w:sz w:val="16"/>
        </w:rPr>
        <w:t>If you’re a community person, your sign can say how federal workers’ work helps you. The demands are no cuts to vital services, no mass layoffs, end the funding freeze, respect federal workers’ contracts, no cuts to science and health research. That’s the social media portion.</w:t>
      </w:r>
    </w:p>
    <w:p w14:paraId="59CACBD7" w14:textId="77777777" w:rsidR="00323C91" w:rsidRPr="00E940E3" w:rsidRDefault="00323C91" w:rsidP="00323C91">
      <w:pPr>
        <w:rPr>
          <w:sz w:val="16"/>
        </w:rPr>
      </w:pPr>
      <w:r w:rsidRPr="00E940E3">
        <w:rPr>
          <w:sz w:val="16"/>
        </w:rPr>
        <w:t>Post your photos online with the hashtag #SaveOurServices.</w:t>
      </w:r>
    </w:p>
    <w:p w14:paraId="53FADC1C" w14:textId="77777777" w:rsidR="00323C91" w:rsidRPr="00E940E3" w:rsidRDefault="00323C91" w:rsidP="00323C91">
      <w:pPr>
        <w:rPr>
          <w:sz w:val="16"/>
        </w:rPr>
      </w:pPr>
      <w:r w:rsidRPr="00E940E3">
        <w:rPr>
          <w:rStyle w:val="StyleUnderline"/>
        </w:rPr>
        <w:t xml:space="preserve">The action </w:t>
      </w:r>
      <w:r w:rsidRPr="00420A3B">
        <w:rPr>
          <w:rStyle w:val="StyleUnderline"/>
          <w:highlight w:val="yellow"/>
        </w:rPr>
        <w:t>we’re doing</w:t>
      </w:r>
      <w:r w:rsidRPr="00E940E3">
        <w:rPr>
          <w:rStyle w:val="StyleUnderline"/>
        </w:rPr>
        <w:t xml:space="preserve"> is </w:t>
      </w:r>
      <w:r w:rsidRPr="00420A3B">
        <w:rPr>
          <w:rStyle w:val="StyleUnderline"/>
          <w:highlight w:val="yellow"/>
        </w:rPr>
        <w:t>rallies</w:t>
      </w:r>
      <w:r w:rsidRPr="00E940E3">
        <w:rPr>
          <w:rStyle w:val="StyleUnderline"/>
        </w:rPr>
        <w:t xml:space="preserve"> or pickets </w:t>
      </w:r>
      <w:r w:rsidRPr="00420A3B">
        <w:rPr>
          <w:rStyle w:val="StyleUnderline"/>
          <w:highlight w:val="yellow"/>
        </w:rPr>
        <w:t>in front of Tesla dealerships</w:t>
      </w:r>
      <w:r w:rsidRPr="00E940E3">
        <w:rPr>
          <w:rStyle w:val="StyleUnderline"/>
        </w:rPr>
        <w:t>. Stop Musk, get your hands off</w:t>
      </w:r>
      <w:r w:rsidRPr="00E940E3">
        <w:rPr>
          <w:sz w:val="16"/>
        </w:rPr>
        <w:t>. We want to generate lots of backlash against Musk. We have plenty of Republicans in our union and a lot of people voted for Trump. But whatever they think of Trump, even folks who voted for him might not approve of Musk, especially when he went marauding through people’s data.</w:t>
      </w:r>
    </w:p>
    <w:p w14:paraId="68310E89" w14:textId="77777777" w:rsidR="00323C91" w:rsidRPr="008E331E" w:rsidRDefault="00323C91" w:rsidP="00323C91"/>
    <w:p w14:paraId="3D079C40" w14:textId="77777777" w:rsidR="00323C91" w:rsidRDefault="00323C91" w:rsidP="00323C91">
      <w:pPr>
        <w:pStyle w:val="Heading4"/>
      </w:pPr>
      <w:r>
        <w:t xml:space="preserve">3. Dols says the movement is </w:t>
      </w:r>
      <w:r>
        <w:rPr>
          <w:u w:val="single"/>
        </w:rPr>
        <w:t>much broader</w:t>
      </w:r>
      <w:r>
        <w:t xml:space="preserve"> than Trump’s XO---ensures it </w:t>
      </w:r>
      <w:r w:rsidRPr="00C0684C">
        <w:rPr>
          <w:u w:val="single"/>
        </w:rPr>
        <w:t>remains powerful</w:t>
      </w:r>
      <w:r>
        <w:t xml:space="preserve"> post-plan.</w:t>
      </w:r>
    </w:p>
    <w:p w14:paraId="68020E1A" w14:textId="77777777" w:rsidR="00323C91" w:rsidRPr="00420A3B" w:rsidRDefault="00323C91" w:rsidP="00323C91">
      <w:r>
        <w:t xml:space="preserve">[NU inserted in </w:t>
      </w:r>
      <w:r w:rsidRPr="00420A3B">
        <w:rPr>
          <w:highlight w:val="yellow"/>
        </w:rPr>
        <w:t>yellow</w:t>
      </w:r>
      <w:r>
        <w:t>]</w:t>
      </w:r>
    </w:p>
    <w:p w14:paraId="31E3E6E5" w14:textId="77777777" w:rsidR="00323C91" w:rsidRPr="0056581E" w:rsidRDefault="00323C91" w:rsidP="00323C91">
      <w:r>
        <w:t xml:space="preserve">Chris </w:t>
      </w:r>
      <w:r w:rsidRPr="0056581E">
        <w:rPr>
          <w:rStyle w:val="Style13ptBold"/>
        </w:rPr>
        <w:t>Dols 25</w:t>
      </w:r>
      <w:r>
        <w:t>, M.S. from The City College of New York, coexecutive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0F1DA4CE" w14:textId="77777777" w:rsidR="00323C91" w:rsidRPr="0053269E" w:rsidRDefault="00323C91" w:rsidP="00323C91">
      <w:pPr>
        <w:rPr>
          <w:sz w:val="16"/>
        </w:rPr>
      </w:pPr>
      <w:r w:rsidRPr="00420A3B">
        <w:rPr>
          <w:rStyle w:val="StyleUnderline"/>
          <w:highlight w:val="cyan"/>
        </w:rPr>
        <w:t>In the face of a</w:t>
      </w:r>
      <w:r w:rsidRPr="0053269E">
        <w:rPr>
          <w:rStyle w:val="StyleUnderline"/>
        </w:rPr>
        <w:t xml:space="preserve"> </w:t>
      </w:r>
      <w:r w:rsidRPr="0053269E">
        <w:rPr>
          <w:rStyle w:val="Emphasis"/>
        </w:rPr>
        <w:t xml:space="preserve">relentless </w:t>
      </w:r>
      <w:r w:rsidRPr="00420A3B">
        <w:rPr>
          <w:rStyle w:val="Emphasis"/>
          <w:highlight w:val="cyan"/>
        </w:rPr>
        <w:t>effort</w:t>
      </w:r>
      <w:r w:rsidRPr="00420A3B">
        <w:rPr>
          <w:rStyle w:val="StyleUnderline"/>
          <w:highlight w:val="cyan"/>
        </w:rPr>
        <w:t xml:space="preserve"> to</w:t>
      </w:r>
      <w:r w:rsidRPr="00420A3B">
        <w:rPr>
          <w:sz w:val="16"/>
          <w:highlight w:val="cyan"/>
        </w:rPr>
        <w:t xml:space="preserve"> </w:t>
      </w:r>
      <w:r w:rsidRPr="00420A3B">
        <w:rPr>
          <w:rStyle w:val="Emphasis"/>
          <w:highlight w:val="cyan"/>
        </w:rPr>
        <w:t>dismantle</w:t>
      </w:r>
      <w:r w:rsidRPr="00420A3B">
        <w:rPr>
          <w:sz w:val="16"/>
          <w:highlight w:val="cyan"/>
        </w:rPr>
        <w:t xml:space="preserve"> </w:t>
      </w:r>
      <w:r w:rsidRPr="00420A3B">
        <w:rPr>
          <w:rStyle w:val="StyleUnderline"/>
          <w:highlight w:val="cyan"/>
        </w:rPr>
        <w:t xml:space="preserve">the </w:t>
      </w:r>
      <w:r w:rsidRPr="00420A3B">
        <w:rPr>
          <w:rStyle w:val="Emphasis"/>
          <w:highlight w:val="cyan"/>
        </w:rPr>
        <w:t>fed</w:t>
      </w:r>
      <w:r w:rsidRPr="0053269E">
        <w:rPr>
          <w:rStyle w:val="Emphasis"/>
        </w:rPr>
        <w:t>eral government</w:t>
      </w:r>
      <w:r w:rsidRPr="0053269E">
        <w:rPr>
          <w:rStyle w:val="StyleUnderline"/>
        </w:rPr>
        <w:t xml:space="preserve"> from within, </w:t>
      </w:r>
      <w:r w:rsidRPr="00420A3B">
        <w:rPr>
          <w:rStyle w:val="StyleUnderline"/>
          <w:highlight w:val="cyan"/>
        </w:rPr>
        <w:t xml:space="preserve">a </w:t>
      </w:r>
      <w:r w:rsidRPr="00420A3B">
        <w:rPr>
          <w:rStyle w:val="Emphasis"/>
          <w:szCs w:val="24"/>
          <w:highlight w:val="cyan"/>
        </w:rPr>
        <w:t>new movement is taking shape</w:t>
      </w:r>
      <w:r w:rsidRPr="0053269E">
        <w:rPr>
          <w:sz w:val="16"/>
        </w:rPr>
        <w:t>—</w:t>
      </w:r>
      <w:r w:rsidRPr="00420A3B">
        <w:rPr>
          <w:rStyle w:val="StyleUnderline"/>
          <w:highlight w:val="cyan"/>
        </w:rPr>
        <w:t>led</w:t>
      </w:r>
      <w:r w:rsidRPr="0053269E">
        <w:rPr>
          <w:rStyle w:val="StyleUnderline"/>
        </w:rPr>
        <w:t xml:space="preserve"> not by politicians or pundits but </w:t>
      </w:r>
      <w:r w:rsidRPr="00420A3B">
        <w:rPr>
          <w:rStyle w:val="StyleUnderline"/>
          <w:highlight w:val="cyan"/>
        </w:rPr>
        <w:t xml:space="preserve">by </w:t>
      </w:r>
      <w:r w:rsidRPr="00420A3B">
        <w:rPr>
          <w:rStyle w:val="Emphasis"/>
          <w:szCs w:val="24"/>
          <w:highlight w:val="cyan"/>
        </w:rPr>
        <w:t>federal workers</w:t>
      </w:r>
      <w:r w:rsidRPr="0053269E">
        <w:rPr>
          <w:rStyle w:val="Emphasis"/>
          <w:szCs w:val="24"/>
        </w:rPr>
        <w:t xml:space="preserve"> themselves</w:t>
      </w:r>
      <w:r w:rsidRPr="0053269E">
        <w:rPr>
          <w:sz w:val="16"/>
        </w:rPr>
        <w:t xml:space="preserve">. </w:t>
      </w:r>
      <w:r w:rsidRPr="0053269E">
        <w:rPr>
          <w:rStyle w:val="StyleUnderline"/>
        </w:rPr>
        <w:t>The largest effort to date is the</w:t>
      </w:r>
      <w:r w:rsidRPr="0056581E">
        <w:rPr>
          <w:rStyle w:val="StyleUnderline"/>
        </w:rPr>
        <w:t xml:space="preserve"> </w:t>
      </w:r>
      <w:r w:rsidRPr="0053269E">
        <w:rPr>
          <w:rStyle w:val="StyleUnderline"/>
        </w:rPr>
        <w:t>Federal Unionists Network</w:t>
      </w:r>
      <w:r w:rsidRPr="0056581E">
        <w:rPr>
          <w:rStyle w:val="StyleUnderline"/>
        </w:rPr>
        <w:t xml:space="preserve"> </w:t>
      </w:r>
      <w:r w:rsidRPr="0053269E">
        <w:rPr>
          <w:rStyle w:val="StyleUnderline"/>
        </w:rPr>
        <w:t>(FUN).</w:t>
      </w:r>
      <w:r w:rsidRPr="0053269E">
        <w:rPr>
          <w:sz w:val="16"/>
        </w:rPr>
        <w:t xml:space="preserve"> The FUN is </w:t>
      </w:r>
      <w:r w:rsidRPr="00420A3B">
        <w:rPr>
          <w:rStyle w:val="StyleUnderline"/>
          <w:highlight w:val="cyan"/>
        </w:rPr>
        <w:t xml:space="preserve">offering a </w:t>
      </w:r>
      <w:r w:rsidRPr="00420A3B">
        <w:rPr>
          <w:rStyle w:val="Emphasis"/>
          <w:highlight w:val="cyan"/>
        </w:rPr>
        <w:t>direct response</w:t>
      </w:r>
      <w:r w:rsidRPr="00420A3B">
        <w:rPr>
          <w:rStyle w:val="StyleUnderline"/>
          <w:highlight w:val="cyan"/>
        </w:rPr>
        <w:t xml:space="preserve"> to</w:t>
      </w:r>
      <w:r w:rsidRPr="0053269E">
        <w:rPr>
          <w:sz w:val="16"/>
        </w:rPr>
        <w:t xml:space="preserve"> </w:t>
      </w:r>
      <w:r w:rsidRPr="00420A3B">
        <w:rPr>
          <w:sz w:val="16"/>
          <w:highlight w:val="yellow"/>
        </w:rPr>
        <w:t xml:space="preserve">sweeping </w:t>
      </w:r>
      <w:r w:rsidRPr="00420A3B">
        <w:rPr>
          <w:rStyle w:val="Emphasis"/>
          <w:highlight w:val="yellow"/>
        </w:rPr>
        <w:t>purges</w:t>
      </w:r>
      <w:r w:rsidRPr="00420A3B">
        <w:rPr>
          <w:sz w:val="16"/>
          <w:highlight w:val="yellow"/>
        </w:rPr>
        <w:t xml:space="preserve">, politicized </w:t>
      </w:r>
      <w:r w:rsidRPr="00420A3B">
        <w:rPr>
          <w:rStyle w:val="Emphasis"/>
          <w:highlight w:val="yellow"/>
        </w:rPr>
        <w:t>restructuring</w:t>
      </w:r>
      <w:r w:rsidRPr="00420A3B">
        <w:rPr>
          <w:sz w:val="16"/>
          <w:highlight w:val="yellow"/>
        </w:rPr>
        <w:t xml:space="preserve">, </w:t>
      </w:r>
      <w:r w:rsidRPr="00420A3B">
        <w:rPr>
          <w:rStyle w:val="StyleUnderline"/>
          <w:highlight w:val="yellow"/>
        </w:rPr>
        <w:t>and</w:t>
      </w:r>
      <w:r w:rsidRPr="00420A3B">
        <w:rPr>
          <w:sz w:val="16"/>
          <w:highlight w:val="yellow"/>
        </w:rPr>
        <w:t xml:space="preserve"> the </w:t>
      </w:r>
      <w:r w:rsidRPr="00420A3B">
        <w:rPr>
          <w:rStyle w:val="StyleUnderline"/>
          <w:highlight w:val="yellow"/>
        </w:rPr>
        <w:t>hollowing out of public institutions</w:t>
      </w:r>
      <w:r w:rsidRPr="0053269E">
        <w:rPr>
          <w:rStyle w:val="StyleUnderline"/>
        </w:rPr>
        <w:t xml:space="preserve"> under</w:t>
      </w:r>
      <w:r w:rsidRPr="0053269E">
        <w:rPr>
          <w:sz w:val="16"/>
        </w:rPr>
        <w:t xml:space="preserve"> President Donald </w:t>
      </w:r>
      <w:r w:rsidRPr="0053269E">
        <w:rPr>
          <w:rStyle w:val="StyleUnderline"/>
        </w:rPr>
        <w:t>Trump’s</w:t>
      </w:r>
      <w:r w:rsidRPr="0053269E">
        <w:rPr>
          <w:sz w:val="16"/>
        </w:rPr>
        <w:t xml:space="preserve"> </w:t>
      </w:r>
      <w:r w:rsidRPr="0053269E">
        <w:rPr>
          <w:rStyle w:val="StyleUnderline"/>
        </w:rPr>
        <w:t>administration.</w:t>
      </w:r>
    </w:p>
    <w:p w14:paraId="7F481C7E" w14:textId="77777777" w:rsidR="00323C91" w:rsidRPr="00DB2EC4" w:rsidRDefault="00323C91" w:rsidP="00323C91">
      <w:pPr>
        <w:rPr>
          <w:sz w:val="16"/>
        </w:rPr>
      </w:pPr>
      <w:r w:rsidRPr="0053269E">
        <w:rPr>
          <w:sz w:val="16"/>
        </w:rPr>
        <w:t xml:space="preserve">The </w:t>
      </w:r>
      <w:r w:rsidRPr="0053269E">
        <w:rPr>
          <w:rStyle w:val="StyleUnderline"/>
        </w:rPr>
        <w:t xml:space="preserve">FUN is </w:t>
      </w:r>
      <w:r w:rsidRPr="00420A3B">
        <w:rPr>
          <w:rStyle w:val="StyleUnderline"/>
          <w:highlight w:val="cyan"/>
        </w:rPr>
        <w:t>a</w:t>
      </w:r>
      <w:r w:rsidRPr="0053269E">
        <w:rPr>
          <w:rStyle w:val="StyleUnderline"/>
        </w:rPr>
        <w:t xml:space="preserve"> federal-sector workers-led </w:t>
      </w:r>
      <w:r w:rsidRPr="00420A3B">
        <w:rPr>
          <w:rStyle w:val="StyleUnderline"/>
          <w:highlight w:val="cyan"/>
        </w:rPr>
        <w:t xml:space="preserve">network </w:t>
      </w:r>
      <w:r w:rsidRPr="00420A3B">
        <w:rPr>
          <w:rStyle w:val="Emphasis"/>
          <w:highlight w:val="cyan"/>
        </w:rPr>
        <w:t>born from</w:t>
      </w:r>
      <w:r w:rsidRPr="0053269E">
        <w:rPr>
          <w:rStyle w:val="Emphasis"/>
        </w:rPr>
        <w:t xml:space="preserve"> a </w:t>
      </w:r>
      <w:r w:rsidRPr="00420A3B">
        <w:rPr>
          <w:rStyle w:val="Emphasis"/>
          <w:highlight w:val="cyan"/>
        </w:rPr>
        <w:t>crisis</w:t>
      </w:r>
      <w:r w:rsidRPr="00420A3B">
        <w:rPr>
          <w:sz w:val="16"/>
          <w:highlight w:val="cyan"/>
        </w:rPr>
        <w:t xml:space="preserve">, </w:t>
      </w:r>
      <w:r w:rsidRPr="00420A3B">
        <w:rPr>
          <w:rStyle w:val="StyleUnderline"/>
          <w:highlight w:val="cyan"/>
        </w:rPr>
        <w:t xml:space="preserve">grounded in </w:t>
      </w:r>
      <w:r w:rsidRPr="00420A3B">
        <w:rPr>
          <w:rStyle w:val="Emphasis"/>
          <w:highlight w:val="cyan"/>
        </w:rPr>
        <w:t>solidarity</w:t>
      </w:r>
      <w:r w:rsidRPr="0053269E">
        <w:rPr>
          <w:sz w:val="16"/>
        </w:rPr>
        <w:t xml:space="preserve">, </w:t>
      </w:r>
      <w:r w:rsidRPr="0053269E">
        <w:rPr>
          <w:rStyle w:val="StyleUnderline"/>
        </w:rPr>
        <w:t>and driven by a vision to build a democratic, accountable, and community-rooted public sector</w:t>
      </w:r>
      <w:r w:rsidRPr="0053269E">
        <w:rPr>
          <w:sz w:val="16"/>
        </w:rPr>
        <w:t>—</w:t>
      </w:r>
      <w:r w:rsidRPr="0053269E">
        <w:rPr>
          <w:rStyle w:val="StyleUnderline"/>
        </w:rPr>
        <w:t xml:space="preserve">one that not only survives political assaults but can ensure that the government </w:t>
      </w:r>
      <w:r w:rsidRPr="0053269E">
        <w:rPr>
          <w:rStyle w:val="Emphasis"/>
        </w:rPr>
        <w:t>fulfills its promise</w:t>
      </w:r>
      <w:r w:rsidRPr="0053269E">
        <w:rPr>
          <w:rStyle w:val="StyleUnderline"/>
        </w:rPr>
        <w:t xml:space="preserve"> of</w:t>
      </w:r>
      <w:r w:rsidRPr="0053269E">
        <w:rPr>
          <w:sz w:val="16"/>
        </w:rPr>
        <w:t xml:space="preserve"> </w:t>
      </w:r>
      <w:r w:rsidRPr="0053269E">
        <w:rPr>
          <w:rStyle w:val="Emphasis"/>
        </w:rPr>
        <w:t>meeting people’s needs</w:t>
      </w:r>
      <w:r w:rsidRPr="0053269E">
        <w:rPr>
          <w:sz w:val="16"/>
        </w:rPr>
        <w:t>.</w:t>
      </w:r>
    </w:p>
    <w:p w14:paraId="0C7A0DAE" w14:textId="77777777" w:rsidR="00323C91" w:rsidRPr="00DB2EC4" w:rsidRDefault="00323C91" w:rsidP="00323C91">
      <w:pPr>
        <w:rPr>
          <w:sz w:val="16"/>
        </w:rPr>
      </w:pPr>
      <w:r w:rsidRPr="0056581E">
        <w:rPr>
          <w:rStyle w:val="StyleUnderline"/>
        </w:rPr>
        <w:t>What began</w:t>
      </w:r>
      <w:r w:rsidRPr="00DB2EC4">
        <w:rPr>
          <w:sz w:val="16"/>
        </w:rPr>
        <w:t xml:space="preserve"> in 2022 </w:t>
      </w:r>
      <w:r w:rsidRPr="0056581E">
        <w:rPr>
          <w:rStyle w:val="StyleUnderline"/>
        </w:rPr>
        <w:t>as a few dozen local leaders</w:t>
      </w:r>
      <w:r w:rsidRPr="00DB2EC4">
        <w:rPr>
          <w:sz w:val="16"/>
        </w:rPr>
        <w:t xml:space="preserve"> of federal unions organizing for stronger protections and supporting each other on a group text, </w:t>
      </w:r>
      <w:r w:rsidRPr="00420A3B">
        <w:rPr>
          <w:rStyle w:val="StyleUnderline"/>
          <w:highlight w:val="cyan"/>
        </w:rPr>
        <w:t xml:space="preserve">has quickly </w:t>
      </w:r>
      <w:r w:rsidRPr="00420A3B">
        <w:rPr>
          <w:rStyle w:val="Emphasis"/>
          <w:highlight w:val="cyan"/>
        </w:rPr>
        <w:t>grown</w:t>
      </w:r>
      <w:r w:rsidRPr="0056581E">
        <w:rPr>
          <w:rStyle w:val="StyleUnderline"/>
        </w:rPr>
        <w:t xml:space="preserve"> into a </w:t>
      </w:r>
      <w:r w:rsidRPr="0056581E">
        <w:rPr>
          <w:rStyle w:val="Emphasis"/>
          <w:szCs w:val="24"/>
        </w:rPr>
        <w:t>multiagency organizing force</w:t>
      </w:r>
      <w:r w:rsidRPr="00DB2EC4">
        <w:rPr>
          <w:sz w:val="16"/>
        </w:rPr>
        <w:t xml:space="preserve">. </w:t>
      </w:r>
      <w:r w:rsidRPr="0056581E">
        <w:rPr>
          <w:rStyle w:val="StyleUnderline"/>
        </w:rPr>
        <w:t xml:space="preserve">The network spans </w:t>
      </w:r>
      <w:r w:rsidRPr="0056581E">
        <w:rPr>
          <w:rStyle w:val="Emphasis"/>
        </w:rPr>
        <w:t>dozens</w:t>
      </w:r>
      <w:r w:rsidRPr="0056581E">
        <w:rPr>
          <w:rStyle w:val="StyleUnderline"/>
        </w:rPr>
        <w:t xml:space="preserve"> of </w:t>
      </w:r>
      <w:r w:rsidRPr="0056581E">
        <w:rPr>
          <w:rStyle w:val="Emphasis"/>
        </w:rPr>
        <w:t>federal agencies</w:t>
      </w:r>
      <w:r w:rsidRPr="00DB2EC4">
        <w:rPr>
          <w:sz w:val="16"/>
        </w:rPr>
        <w:t xml:space="preserve">—from veterans’ services to environmental protection, from public health to infrastructure. </w:t>
      </w:r>
      <w:r w:rsidRPr="0056581E">
        <w:rPr>
          <w:rStyle w:val="StyleUnderline"/>
        </w:rPr>
        <w:t>And the core message is clear: We are committed to public service</w:t>
      </w:r>
      <w:r w:rsidRPr="00DB2EC4">
        <w:rPr>
          <w:sz w:val="16"/>
        </w:rPr>
        <w:t xml:space="preserve">. We will fight back against authoritarian attacks. </w:t>
      </w:r>
      <w:r w:rsidRPr="0056581E">
        <w:rPr>
          <w:rStyle w:val="StyleUnderline"/>
        </w:rPr>
        <w:t>And we will work together to create the conditions necessary to build a government that serves the public good</w:t>
      </w:r>
      <w:r w:rsidRPr="00DB2EC4">
        <w:rPr>
          <w:sz w:val="16"/>
        </w:rPr>
        <w:t>.</w:t>
      </w:r>
    </w:p>
    <w:p w14:paraId="416B8216" w14:textId="77777777" w:rsidR="00323C91" w:rsidRPr="00DB2EC4" w:rsidRDefault="00323C91" w:rsidP="00323C91">
      <w:pPr>
        <w:rPr>
          <w:sz w:val="16"/>
        </w:rPr>
      </w:pPr>
      <w:r w:rsidRPr="00DB2EC4">
        <w:rPr>
          <w:sz w:val="16"/>
        </w:rPr>
        <w:t>Finding Our Voice</w:t>
      </w:r>
    </w:p>
    <w:p w14:paraId="546A5078" w14:textId="77777777" w:rsidR="00323C91" w:rsidRPr="0056581E" w:rsidRDefault="00323C91" w:rsidP="00323C91">
      <w:pPr>
        <w:rPr>
          <w:rStyle w:val="Emphasis"/>
        </w:rPr>
      </w:pPr>
      <w:r w:rsidRPr="00DB2EC4">
        <w:rPr>
          <w:sz w:val="16"/>
        </w:rPr>
        <w:t xml:space="preserve">One of the FUN’s earliest and most powerful principles is voice. </w:t>
      </w:r>
      <w:r w:rsidRPr="0056581E">
        <w:rPr>
          <w:rStyle w:val="StyleUnderline"/>
        </w:rPr>
        <w:t>For decades, federal workers have been expected to remain invisible</w:t>
      </w:r>
      <w:r w:rsidRPr="00DB2EC4">
        <w:rPr>
          <w:sz w:val="16"/>
        </w:rPr>
        <w:t xml:space="preserve">—diligent but silent. </w:t>
      </w:r>
      <w:r w:rsidRPr="0056581E">
        <w:rPr>
          <w:rStyle w:val="StyleUnderline"/>
        </w:rPr>
        <w:t>But federal workers took an oath to serve and protect the Constitution and that means protecting and serving our communities</w:t>
      </w:r>
      <w:r w:rsidRPr="00DB2EC4">
        <w:rPr>
          <w:sz w:val="16"/>
        </w:rPr>
        <w:t xml:space="preserve">. </w:t>
      </w:r>
      <w:r w:rsidRPr="00420A3B">
        <w:rPr>
          <w:rStyle w:val="StyleUnderline"/>
          <w:highlight w:val="cyan"/>
        </w:rPr>
        <w:t xml:space="preserve">When institutions are </w:t>
      </w:r>
      <w:r w:rsidRPr="00420A3B">
        <w:rPr>
          <w:rStyle w:val="Emphasis"/>
          <w:highlight w:val="cyan"/>
        </w:rPr>
        <w:t>gutted</w:t>
      </w:r>
      <w:r w:rsidRPr="00DB2EC4">
        <w:rPr>
          <w:sz w:val="16"/>
        </w:rPr>
        <w:t xml:space="preserve">, </w:t>
      </w:r>
      <w:r w:rsidRPr="0056581E">
        <w:rPr>
          <w:rStyle w:val="Emphasis"/>
        </w:rPr>
        <w:t>programs shuttered</w:t>
      </w:r>
      <w:r w:rsidRPr="00DB2EC4">
        <w:rPr>
          <w:sz w:val="16"/>
        </w:rPr>
        <w:t xml:space="preserve">, </w:t>
      </w:r>
      <w:r w:rsidRPr="00420A3B">
        <w:rPr>
          <w:rStyle w:val="StyleUnderline"/>
          <w:highlight w:val="cyan"/>
        </w:rPr>
        <w:t>and</w:t>
      </w:r>
      <w:r w:rsidRPr="00420A3B">
        <w:rPr>
          <w:sz w:val="16"/>
          <w:highlight w:val="cyan"/>
        </w:rPr>
        <w:t xml:space="preserve"> </w:t>
      </w:r>
      <w:r w:rsidRPr="00420A3B">
        <w:rPr>
          <w:rStyle w:val="Emphasis"/>
          <w:highlight w:val="cyan"/>
        </w:rPr>
        <w:t>colleagues fired</w:t>
      </w:r>
      <w:r w:rsidRPr="0056581E">
        <w:rPr>
          <w:rStyle w:val="Emphasis"/>
        </w:rPr>
        <w:t xml:space="preserve"> en masse</w:t>
      </w:r>
      <w:r w:rsidRPr="00DB2EC4">
        <w:rPr>
          <w:sz w:val="16"/>
        </w:rPr>
        <w:t xml:space="preserve">, </w:t>
      </w:r>
      <w:r w:rsidRPr="00420A3B">
        <w:rPr>
          <w:rStyle w:val="Emphasis"/>
          <w:highlight w:val="cyan"/>
        </w:rPr>
        <w:t>silence</w:t>
      </w:r>
      <w:r w:rsidRPr="00420A3B">
        <w:rPr>
          <w:rStyle w:val="StyleUnderline"/>
          <w:highlight w:val="cyan"/>
        </w:rPr>
        <w:t xml:space="preserve"> is </w:t>
      </w:r>
      <w:r w:rsidRPr="00420A3B">
        <w:rPr>
          <w:rStyle w:val="Emphasis"/>
          <w:highlight w:val="cyan"/>
        </w:rPr>
        <w:t>no longer an option.</w:t>
      </w:r>
    </w:p>
    <w:p w14:paraId="0D9DFA91" w14:textId="77777777" w:rsidR="00323C91" w:rsidRPr="00DB2EC4" w:rsidRDefault="00323C91" w:rsidP="00323C91">
      <w:pPr>
        <w:rPr>
          <w:sz w:val="16"/>
        </w:rPr>
      </w:pPr>
      <w:r w:rsidRPr="00DB2EC4">
        <w:rPr>
          <w:sz w:val="16"/>
        </w:rPr>
        <w:t>“</w:t>
      </w:r>
      <w:r w:rsidRPr="0056581E">
        <w:rPr>
          <w:rStyle w:val="StyleUnderline"/>
        </w:rPr>
        <w:t xml:space="preserve">We are </w:t>
      </w:r>
      <w:r w:rsidRPr="0056581E">
        <w:rPr>
          <w:rStyle w:val="Emphasis"/>
        </w:rPr>
        <w:t>speaking out</w:t>
      </w:r>
      <w:r w:rsidRPr="00DB2EC4">
        <w:rPr>
          <w:sz w:val="16"/>
        </w:rPr>
        <w:t xml:space="preserve"> in our own names and our own stories,” Paul Osadebe, a FUN organizer and trial attorney with the Department of Housing and Urban Development told NPQ. “Because if you give up your voice as soon as you’re under attack, you’ve already lost.”</w:t>
      </w:r>
    </w:p>
    <w:p w14:paraId="00A24088" w14:textId="77777777" w:rsidR="00323C91" w:rsidRPr="0056581E" w:rsidRDefault="00323C91" w:rsidP="00323C91">
      <w:pPr>
        <w:rPr>
          <w:rStyle w:val="StyleUnderline"/>
        </w:rPr>
      </w:pPr>
      <w:r w:rsidRPr="00420A3B">
        <w:rPr>
          <w:rStyle w:val="StyleUnderline"/>
          <w:highlight w:val="cyan"/>
        </w:rPr>
        <w:t>That</w:t>
      </w:r>
      <w:r w:rsidRPr="0056581E">
        <w:rPr>
          <w:rStyle w:val="StyleUnderline"/>
        </w:rPr>
        <w:t xml:space="preserve"> message </w:t>
      </w:r>
      <w:r w:rsidRPr="00420A3B">
        <w:rPr>
          <w:rStyle w:val="StyleUnderline"/>
          <w:highlight w:val="cyan"/>
        </w:rPr>
        <w:t xml:space="preserve">has </w:t>
      </w:r>
      <w:r w:rsidRPr="00420A3B">
        <w:rPr>
          <w:rStyle w:val="Emphasis"/>
          <w:highlight w:val="cyan"/>
        </w:rPr>
        <w:t>reverberated</w:t>
      </w:r>
      <w:r w:rsidRPr="00420A3B">
        <w:rPr>
          <w:sz w:val="16"/>
          <w:highlight w:val="cyan"/>
        </w:rPr>
        <w:t xml:space="preserve">. </w:t>
      </w:r>
      <w:r w:rsidRPr="00420A3B">
        <w:rPr>
          <w:rStyle w:val="Emphasis"/>
          <w:highlight w:val="cyan"/>
        </w:rPr>
        <w:t>Federal workers</w:t>
      </w:r>
      <w:r w:rsidRPr="0056581E">
        <w:rPr>
          <w:rStyle w:val="StyleUnderline"/>
        </w:rPr>
        <w:t xml:space="preserve"> who once operated </w:t>
      </w:r>
      <w:r w:rsidRPr="0056581E">
        <w:rPr>
          <w:rStyle w:val="Emphasis"/>
        </w:rPr>
        <w:t>quietly behind the scenes</w:t>
      </w:r>
      <w:r w:rsidRPr="0056581E">
        <w:rPr>
          <w:rStyle w:val="StyleUnderline"/>
        </w:rPr>
        <w:t xml:space="preserve"> </w:t>
      </w:r>
      <w:r w:rsidRPr="00420A3B">
        <w:rPr>
          <w:rStyle w:val="StyleUnderline"/>
          <w:highlight w:val="cyan"/>
        </w:rPr>
        <w:t>are</w:t>
      </w:r>
      <w:r w:rsidRPr="0056581E">
        <w:rPr>
          <w:rStyle w:val="StyleUnderline"/>
        </w:rPr>
        <w:t xml:space="preserve"> now </w:t>
      </w:r>
      <w:r w:rsidRPr="00420A3B">
        <w:rPr>
          <w:rStyle w:val="Emphasis"/>
          <w:highlight w:val="cyan"/>
        </w:rPr>
        <w:t>appearing on picket lines</w:t>
      </w:r>
      <w:r w:rsidRPr="0056581E">
        <w:rPr>
          <w:rStyle w:val="Emphasis"/>
        </w:rPr>
        <w:t xml:space="preserve"> and press conferences</w:t>
      </w:r>
      <w:r w:rsidRPr="00DB2EC4">
        <w:rPr>
          <w:sz w:val="16"/>
        </w:rPr>
        <w:t xml:space="preserve">, </w:t>
      </w:r>
      <w:r w:rsidRPr="0056581E">
        <w:rPr>
          <w:rStyle w:val="StyleUnderline"/>
        </w:rPr>
        <w:t>giving face and voice to the programs and protections that hundreds of millions of people rely on.</w:t>
      </w:r>
    </w:p>
    <w:p w14:paraId="6B924931" w14:textId="77777777" w:rsidR="00323C91" w:rsidRPr="00DB2EC4" w:rsidRDefault="00323C91" w:rsidP="00323C91">
      <w:pPr>
        <w:rPr>
          <w:sz w:val="16"/>
        </w:rPr>
      </w:pPr>
      <w:r w:rsidRPr="0056581E">
        <w:rPr>
          <w:rStyle w:val="StyleUnderline"/>
        </w:rPr>
        <w:t>This is not just resistance to false narratives about government bloat or inefficiency</w:t>
      </w:r>
      <w:r w:rsidRPr="00DB2EC4">
        <w:rPr>
          <w:sz w:val="16"/>
        </w:rPr>
        <w:t xml:space="preserve">. </w:t>
      </w:r>
      <w:r w:rsidRPr="0056581E">
        <w:rPr>
          <w:rStyle w:val="Emphasis"/>
        </w:rPr>
        <w:t>It’s a rebuttal to the deeper attack</w:t>
      </w:r>
      <w:r w:rsidRPr="00DB2EC4">
        <w:rPr>
          <w:sz w:val="16"/>
        </w:rPr>
        <w:t>—that public service is itself suspect, that governance is inherently broken, and that communities are better left to fend for themselves.</w:t>
      </w:r>
    </w:p>
    <w:p w14:paraId="660EC7F3" w14:textId="77777777" w:rsidR="00323C91" w:rsidRPr="0056581E" w:rsidRDefault="00323C91" w:rsidP="00323C91">
      <w:pPr>
        <w:rPr>
          <w:rStyle w:val="Emphasis"/>
        </w:rPr>
      </w:pPr>
      <w:r w:rsidRPr="00DB2EC4">
        <w:rPr>
          <w:sz w:val="16"/>
        </w:rPr>
        <w:t xml:space="preserve">This is not about waste, fraud, or abuse. </w:t>
      </w:r>
      <w:r w:rsidRPr="00420A3B">
        <w:rPr>
          <w:rStyle w:val="StyleUnderline"/>
          <w:highlight w:val="yellow"/>
        </w:rPr>
        <w:t xml:space="preserve">This is about </w:t>
      </w:r>
      <w:r w:rsidRPr="00420A3B">
        <w:rPr>
          <w:rStyle w:val="Emphasis"/>
          <w:highlight w:val="yellow"/>
        </w:rPr>
        <w:t>corporate theft</w:t>
      </w:r>
      <w:r w:rsidRPr="00420A3B">
        <w:rPr>
          <w:rStyle w:val="StyleUnderline"/>
          <w:highlight w:val="yellow"/>
        </w:rPr>
        <w:t xml:space="preserve">, </w:t>
      </w:r>
      <w:r w:rsidRPr="00420A3B">
        <w:rPr>
          <w:rStyle w:val="Emphasis"/>
          <w:highlight w:val="yellow"/>
        </w:rPr>
        <w:t>authoritarianism</w:t>
      </w:r>
      <w:r w:rsidRPr="00420A3B">
        <w:rPr>
          <w:rStyle w:val="StyleUnderline"/>
          <w:highlight w:val="yellow"/>
        </w:rPr>
        <w:t xml:space="preserve">, and stripping away the protections that keep working people from </w:t>
      </w:r>
      <w:r w:rsidRPr="00420A3B">
        <w:rPr>
          <w:rStyle w:val="Emphasis"/>
          <w:highlight w:val="yellow"/>
        </w:rPr>
        <w:t>total dependence on billionaires.</w:t>
      </w:r>
    </w:p>
    <w:p w14:paraId="601990EA" w14:textId="77777777" w:rsidR="00323C91" w:rsidRPr="00DB2EC4" w:rsidRDefault="00323C91" w:rsidP="00323C91">
      <w:pPr>
        <w:rPr>
          <w:sz w:val="16"/>
        </w:rPr>
      </w:pPr>
      <w:r w:rsidRPr="00DB2EC4">
        <w:rPr>
          <w:sz w:val="16"/>
        </w:rPr>
        <w:t>A Culture of Courage and Joy</w:t>
      </w:r>
    </w:p>
    <w:p w14:paraId="4FD94077" w14:textId="77777777" w:rsidR="00323C91" w:rsidRPr="0056581E" w:rsidRDefault="00323C91" w:rsidP="00323C91">
      <w:pPr>
        <w:rPr>
          <w:rStyle w:val="StyleUnderline"/>
        </w:rPr>
      </w:pPr>
      <w:r w:rsidRPr="00DB2EC4">
        <w:rPr>
          <w:sz w:val="16"/>
        </w:rPr>
        <w:t xml:space="preserve">The FUN was created not only to organize but to counter fear. In agencies across the country, fear is being used as a weapon: fear of retaliation, of firing, of surveillance. Many federal workers were understandably paralyzed in the early weeks of 2025, but </w:t>
      </w:r>
      <w:r w:rsidRPr="0056581E">
        <w:rPr>
          <w:rStyle w:val="StyleUnderline"/>
        </w:rPr>
        <w:t>our message is simple</w:t>
      </w:r>
      <w:r w:rsidRPr="00DB2EC4">
        <w:rPr>
          <w:sz w:val="16"/>
        </w:rPr>
        <w:t xml:space="preserve">: </w:t>
      </w:r>
      <w:r w:rsidRPr="0056581E">
        <w:rPr>
          <w:rStyle w:val="Emphasis"/>
        </w:rPr>
        <w:t>Fear</w:t>
      </w:r>
      <w:r w:rsidRPr="00DB2EC4">
        <w:rPr>
          <w:sz w:val="16"/>
        </w:rPr>
        <w:t xml:space="preserve"> </w:t>
      </w:r>
      <w:r w:rsidRPr="0056581E">
        <w:rPr>
          <w:rStyle w:val="StyleUnderline"/>
        </w:rPr>
        <w:t xml:space="preserve">cannot dictate </w:t>
      </w:r>
      <w:r w:rsidRPr="0056581E">
        <w:rPr>
          <w:rStyle w:val="Emphasis"/>
        </w:rPr>
        <w:t>strategy</w:t>
      </w:r>
      <w:r w:rsidRPr="0056581E">
        <w:rPr>
          <w:rStyle w:val="StyleUnderline"/>
        </w:rPr>
        <w:t>.</w:t>
      </w:r>
    </w:p>
    <w:p w14:paraId="5C8AFECE" w14:textId="77777777" w:rsidR="00323C91" w:rsidRPr="00DB2EC4" w:rsidRDefault="00323C91" w:rsidP="00323C91">
      <w:pPr>
        <w:rPr>
          <w:sz w:val="16"/>
        </w:rPr>
      </w:pPr>
      <w:r w:rsidRPr="00DB2EC4">
        <w:rPr>
          <w:sz w:val="16"/>
        </w:rPr>
        <w:t>“There is risk,” Mark Smith, a FUN organizer and occupational therapist at Veterans Affairs, bluntly told NPQ. “</w:t>
      </w:r>
      <w:r w:rsidRPr="0056581E">
        <w:rPr>
          <w:rStyle w:val="StyleUnderline"/>
        </w:rPr>
        <w:t xml:space="preserve">But it is better to put your own narrative out there than to </w:t>
      </w:r>
      <w:r w:rsidRPr="0056581E">
        <w:rPr>
          <w:rStyle w:val="Emphasis"/>
        </w:rPr>
        <w:t>comply</w:t>
      </w:r>
      <w:r w:rsidRPr="0056581E">
        <w:rPr>
          <w:rStyle w:val="StyleUnderline"/>
        </w:rPr>
        <w:t xml:space="preserve"> in advance</w:t>
      </w:r>
      <w:r w:rsidRPr="00DB2EC4">
        <w:rPr>
          <w:sz w:val="16"/>
        </w:rPr>
        <w:t xml:space="preserve">. </w:t>
      </w:r>
      <w:r w:rsidRPr="0056581E">
        <w:rPr>
          <w:rStyle w:val="Emphasis"/>
        </w:rPr>
        <w:t>That’s how they win</w:t>
      </w:r>
      <w:r w:rsidRPr="00DB2EC4">
        <w:rPr>
          <w:sz w:val="16"/>
        </w:rPr>
        <w:t>—</w:t>
      </w:r>
      <w:r w:rsidRPr="0056581E">
        <w:rPr>
          <w:rStyle w:val="StyleUnderline"/>
        </w:rPr>
        <w:t xml:space="preserve">by convincing you to </w:t>
      </w:r>
      <w:r w:rsidRPr="0056581E">
        <w:rPr>
          <w:rStyle w:val="Emphasis"/>
        </w:rPr>
        <w:t>disappear</w:t>
      </w:r>
      <w:r w:rsidRPr="0056581E">
        <w:rPr>
          <w:rStyle w:val="StyleUnderline"/>
        </w:rPr>
        <w:t xml:space="preserve"> before they even make the </w:t>
      </w:r>
      <w:r w:rsidRPr="0056581E">
        <w:rPr>
          <w:rStyle w:val="Emphasis"/>
        </w:rPr>
        <w:t>demand</w:t>
      </w:r>
      <w:r w:rsidRPr="00DB2EC4">
        <w:rPr>
          <w:sz w:val="16"/>
        </w:rPr>
        <w:t>.”</w:t>
      </w:r>
    </w:p>
    <w:p w14:paraId="5B5DFC0D" w14:textId="77777777" w:rsidR="00323C91" w:rsidRPr="00DB2EC4" w:rsidRDefault="00323C91" w:rsidP="00323C91">
      <w:pPr>
        <w:rPr>
          <w:sz w:val="16"/>
        </w:rPr>
      </w:pPr>
      <w:r w:rsidRPr="0056581E">
        <w:rPr>
          <w:rStyle w:val="StyleUnderline"/>
        </w:rPr>
        <w:t>Public actions</w:t>
      </w:r>
      <w:r w:rsidRPr="00DB2EC4">
        <w:rPr>
          <w:sz w:val="16"/>
        </w:rPr>
        <w:t>—</w:t>
      </w:r>
      <w:r w:rsidRPr="0056581E">
        <w:rPr>
          <w:rStyle w:val="StyleUnderline"/>
        </w:rPr>
        <w:t xml:space="preserve">like the </w:t>
      </w:r>
      <w:r w:rsidRPr="0056581E">
        <w:rPr>
          <w:rStyle w:val="Emphasis"/>
        </w:rPr>
        <w:t>“Save Our Services” rallies</w:t>
      </w:r>
      <w:r w:rsidRPr="00DB2EC4">
        <w:rPr>
          <w:sz w:val="16"/>
        </w:rPr>
        <w:t xml:space="preserve"> </w:t>
      </w:r>
      <w:r w:rsidRPr="0056581E">
        <w:rPr>
          <w:rStyle w:val="StyleUnderline"/>
        </w:rPr>
        <w:t xml:space="preserve">held in over 20 cities in February 2025—serve not just as </w:t>
      </w:r>
      <w:r w:rsidRPr="0056581E">
        <w:rPr>
          <w:rStyle w:val="Emphasis"/>
        </w:rPr>
        <w:t>political statements</w:t>
      </w:r>
      <w:r w:rsidRPr="0056581E">
        <w:rPr>
          <w:rStyle w:val="StyleUnderline"/>
        </w:rPr>
        <w:t xml:space="preserve"> but as </w:t>
      </w:r>
      <w:r w:rsidRPr="0056581E">
        <w:rPr>
          <w:rStyle w:val="Emphasis"/>
        </w:rPr>
        <w:t>collective courage rituals</w:t>
      </w:r>
      <w:r w:rsidRPr="00DB2EC4">
        <w:rPr>
          <w:sz w:val="16"/>
        </w:rPr>
        <w:t xml:space="preserve">. </w:t>
      </w:r>
      <w:r w:rsidRPr="0056581E">
        <w:rPr>
          <w:rStyle w:val="StyleUnderline"/>
        </w:rPr>
        <w:t>They give both workers and allies the chance to meet and see each other, stand together, and break through the narrative that resistance is futile</w:t>
      </w:r>
      <w:r w:rsidRPr="00DB2EC4">
        <w:rPr>
          <w:sz w:val="16"/>
        </w:rPr>
        <w:t>.</w:t>
      </w:r>
    </w:p>
    <w:p w14:paraId="3F9B690C" w14:textId="77777777" w:rsidR="00323C91" w:rsidRPr="00DB2EC4" w:rsidRDefault="00323C91" w:rsidP="00323C91">
      <w:pPr>
        <w:rPr>
          <w:sz w:val="16"/>
        </w:rPr>
      </w:pPr>
      <w:r w:rsidRPr="00DB2EC4">
        <w:rPr>
          <w:sz w:val="16"/>
        </w:rPr>
        <w:t xml:space="preserve">As FUN organizer and Environmental Protection Agency employee Drew Curtis said to NPQ, </w:t>
      </w:r>
      <w:r w:rsidRPr="0056581E">
        <w:rPr>
          <w:rStyle w:val="StyleUnderline"/>
        </w:rPr>
        <w:t>“</w:t>
      </w:r>
      <w:r w:rsidRPr="00420A3B">
        <w:rPr>
          <w:rStyle w:val="StyleUnderline"/>
          <w:highlight w:val="cyan"/>
        </w:rPr>
        <w:t>If</w:t>
      </w:r>
      <w:r w:rsidRPr="0056581E">
        <w:rPr>
          <w:rStyle w:val="StyleUnderline"/>
        </w:rPr>
        <w:t xml:space="preserve"> [the </w:t>
      </w:r>
      <w:r w:rsidRPr="00420A3B">
        <w:rPr>
          <w:rStyle w:val="Emphasis"/>
          <w:highlight w:val="cyan"/>
        </w:rPr>
        <w:t>Trump</w:t>
      </w:r>
      <w:r w:rsidRPr="0056581E">
        <w:rPr>
          <w:rStyle w:val="StyleUnderline"/>
        </w:rPr>
        <w:t xml:space="preserve"> administration</w:t>
      </w:r>
      <w:r w:rsidRPr="00420A3B">
        <w:rPr>
          <w:rStyle w:val="Emphasis"/>
          <w:highlight w:val="cyan"/>
        </w:rPr>
        <w:t>’s] strategy</w:t>
      </w:r>
      <w:r w:rsidRPr="00420A3B">
        <w:rPr>
          <w:rStyle w:val="StyleUnderline"/>
          <w:highlight w:val="cyan"/>
        </w:rPr>
        <w:t xml:space="preserve"> is to </w:t>
      </w:r>
      <w:r w:rsidRPr="00420A3B">
        <w:rPr>
          <w:rStyle w:val="Emphasis"/>
          <w:highlight w:val="cyan"/>
        </w:rPr>
        <w:t>demobilize us</w:t>
      </w:r>
      <w:r w:rsidRPr="00DB2EC4">
        <w:rPr>
          <w:sz w:val="16"/>
        </w:rPr>
        <w:t xml:space="preserve"> with despair, </w:t>
      </w:r>
      <w:r w:rsidRPr="0056581E">
        <w:rPr>
          <w:rStyle w:val="StyleUnderline"/>
        </w:rPr>
        <w:t xml:space="preserve">then </w:t>
      </w:r>
      <w:r w:rsidRPr="00420A3B">
        <w:rPr>
          <w:rStyle w:val="StyleUnderline"/>
          <w:highlight w:val="cyan"/>
        </w:rPr>
        <w:t xml:space="preserve">our job is to get </w:t>
      </w:r>
      <w:r w:rsidRPr="00420A3B">
        <w:rPr>
          <w:rStyle w:val="Emphasis"/>
          <w:szCs w:val="24"/>
          <w:highlight w:val="cyan"/>
        </w:rPr>
        <w:t>loud, visible, and organized</w:t>
      </w:r>
      <w:r w:rsidRPr="00DB2EC4">
        <w:rPr>
          <w:sz w:val="16"/>
        </w:rPr>
        <w:t>.”</w:t>
      </w:r>
    </w:p>
    <w:p w14:paraId="4819C188" w14:textId="77777777" w:rsidR="00323C91" w:rsidRPr="00DB2EC4" w:rsidRDefault="00323C91" w:rsidP="00323C91">
      <w:pPr>
        <w:rPr>
          <w:sz w:val="16"/>
        </w:rPr>
      </w:pPr>
      <w:r w:rsidRPr="00DB2EC4">
        <w:rPr>
          <w:sz w:val="16"/>
        </w:rPr>
        <w:t>Expressing our collective courage and our love of the public takes federal workers from a place of fear to one of joy, as we fight for our highest values and represent the best our country can be.</w:t>
      </w:r>
    </w:p>
    <w:p w14:paraId="1F2265E2" w14:textId="77777777" w:rsidR="00323C91" w:rsidRPr="0056581E" w:rsidRDefault="00323C91" w:rsidP="00323C91">
      <w:pPr>
        <w:rPr>
          <w:rStyle w:val="Emphasis"/>
        </w:rPr>
      </w:pPr>
      <w:r w:rsidRPr="0056581E">
        <w:rPr>
          <w:rStyle w:val="Emphasis"/>
        </w:rPr>
        <w:t>Building Coalitions</w:t>
      </w:r>
    </w:p>
    <w:p w14:paraId="05AB6306" w14:textId="77777777" w:rsidR="00323C91" w:rsidRPr="0056581E" w:rsidRDefault="00323C91" w:rsidP="00323C91">
      <w:pPr>
        <w:rPr>
          <w:rStyle w:val="StyleUnderline"/>
        </w:rPr>
      </w:pPr>
      <w:r w:rsidRPr="0056581E">
        <w:rPr>
          <w:rStyle w:val="StyleUnderline"/>
        </w:rPr>
        <w:t xml:space="preserve">From the start, </w:t>
      </w:r>
      <w:r w:rsidRPr="00420A3B">
        <w:rPr>
          <w:rStyle w:val="StyleUnderline"/>
          <w:highlight w:val="cyan"/>
        </w:rPr>
        <w:t xml:space="preserve">we knew we needed to </w:t>
      </w:r>
      <w:r w:rsidRPr="00420A3B">
        <w:rPr>
          <w:rStyle w:val="Emphasis"/>
          <w:highlight w:val="cyan"/>
        </w:rPr>
        <w:t>build something different</w:t>
      </w:r>
      <w:r w:rsidRPr="0056581E">
        <w:rPr>
          <w:rStyle w:val="StyleUnderline"/>
        </w:rPr>
        <w:t xml:space="preserve"> and reimagine the terrain of federal worker organizing itself.</w:t>
      </w:r>
    </w:p>
    <w:p w14:paraId="1B02A171" w14:textId="77777777" w:rsidR="00323C91" w:rsidRPr="0056581E" w:rsidRDefault="00323C91" w:rsidP="00323C91">
      <w:pPr>
        <w:rPr>
          <w:rStyle w:val="StyleUnderline"/>
        </w:rPr>
      </w:pPr>
      <w:r w:rsidRPr="0056581E">
        <w:rPr>
          <w:rStyle w:val="StyleUnderline"/>
        </w:rPr>
        <w:t xml:space="preserve">That meant </w:t>
      </w:r>
      <w:r w:rsidRPr="00420A3B">
        <w:rPr>
          <w:rStyle w:val="Emphasis"/>
          <w:szCs w:val="24"/>
          <w:highlight w:val="cyan"/>
        </w:rPr>
        <w:t>working across constituencies</w:t>
      </w:r>
      <w:r w:rsidRPr="00DB2EC4">
        <w:rPr>
          <w:sz w:val="16"/>
        </w:rPr>
        <w:t xml:space="preserve">, no matter what agency, local union, or profession federal workers were in. </w:t>
      </w:r>
      <w:r w:rsidRPr="0056581E">
        <w:rPr>
          <w:rStyle w:val="StyleUnderline"/>
        </w:rPr>
        <w:t xml:space="preserve">We needed to create a movement where people’s job title or agency they worked for was not what primarily defined them; where </w:t>
      </w:r>
      <w:r w:rsidRPr="0056581E">
        <w:rPr>
          <w:rStyle w:val="Emphasis"/>
        </w:rPr>
        <w:t>scientists</w:t>
      </w:r>
      <w:r w:rsidRPr="0056581E">
        <w:rPr>
          <w:rStyle w:val="StyleUnderline"/>
        </w:rPr>
        <w:t xml:space="preserve">, </w:t>
      </w:r>
      <w:r w:rsidRPr="0056581E">
        <w:rPr>
          <w:rStyle w:val="Emphasis"/>
        </w:rPr>
        <w:t>caseworkers</w:t>
      </w:r>
      <w:r w:rsidRPr="0056581E">
        <w:rPr>
          <w:rStyle w:val="StyleUnderline"/>
        </w:rPr>
        <w:t xml:space="preserve">, </w:t>
      </w:r>
      <w:r w:rsidRPr="0056581E">
        <w:rPr>
          <w:rStyle w:val="Emphasis"/>
        </w:rPr>
        <w:t>analysts</w:t>
      </w:r>
      <w:r w:rsidRPr="00DB2EC4">
        <w:rPr>
          <w:sz w:val="16"/>
        </w:rPr>
        <w:t xml:space="preserve">, </w:t>
      </w:r>
      <w:r w:rsidRPr="0056581E">
        <w:rPr>
          <w:rStyle w:val="StyleUnderline"/>
        </w:rPr>
        <w:t xml:space="preserve">and administrative staff all saw themselves in the </w:t>
      </w:r>
      <w:r w:rsidRPr="0056581E">
        <w:rPr>
          <w:rStyle w:val="Emphasis"/>
        </w:rPr>
        <w:t>same fight</w:t>
      </w:r>
      <w:r w:rsidRPr="0056581E">
        <w:rPr>
          <w:rStyle w:val="StyleUnderline"/>
        </w:rPr>
        <w:t xml:space="preserve"> and </w:t>
      </w:r>
      <w:r w:rsidRPr="0056581E">
        <w:rPr>
          <w:rStyle w:val="Emphasis"/>
        </w:rPr>
        <w:t>connected through a common vision</w:t>
      </w:r>
      <w:r w:rsidRPr="00DB2EC4">
        <w:rPr>
          <w:sz w:val="16"/>
        </w:rPr>
        <w:t xml:space="preserve">. </w:t>
      </w:r>
      <w:r w:rsidRPr="00420A3B">
        <w:rPr>
          <w:rStyle w:val="StyleUnderline"/>
          <w:highlight w:val="cyan"/>
        </w:rPr>
        <w:t>Federal workers are</w:t>
      </w:r>
      <w:r w:rsidRPr="0056581E">
        <w:rPr>
          <w:rStyle w:val="StyleUnderline"/>
        </w:rPr>
        <w:t xml:space="preserve"> </w:t>
      </w:r>
      <w:r w:rsidRPr="00DB2EC4">
        <w:rPr>
          <w:rStyle w:val="StyleUnderline"/>
        </w:rPr>
        <w:t xml:space="preserve">also seeing themselves as </w:t>
      </w:r>
      <w:r w:rsidRPr="00420A3B">
        <w:rPr>
          <w:rStyle w:val="StyleUnderline"/>
          <w:highlight w:val="cyan"/>
        </w:rPr>
        <w:t>a</w:t>
      </w:r>
      <w:r w:rsidRPr="00420A3B">
        <w:rPr>
          <w:sz w:val="16"/>
          <w:highlight w:val="cyan"/>
        </w:rPr>
        <w:t xml:space="preserve"> </w:t>
      </w:r>
      <w:r w:rsidRPr="00420A3B">
        <w:rPr>
          <w:rStyle w:val="Emphasis"/>
          <w:sz w:val="28"/>
          <w:szCs w:val="28"/>
          <w:highlight w:val="cyan"/>
        </w:rPr>
        <w:t>central part of the larger labor movement</w:t>
      </w:r>
      <w:r w:rsidRPr="00DB2EC4">
        <w:rPr>
          <w:sz w:val="16"/>
          <w:szCs w:val="28"/>
        </w:rPr>
        <w:t xml:space="preserve"> </w:t>
      </w:r>
      <w:r w:rsidRPr="0056581E">
        <w:rPr>
          <w:rStyle w:val="StyleUnderline"/>
        </w:rPr>
        <w:t xml:space="preserve">in solidarity with </w:t>
      </w:r>
      <w:r w:rsidRPr="0056581E">
        <w:rPr>
          <w:rStyle w:val="Emphasis"/>
        </w:rPr>
        <w:t>teachers</w:t>
      </w:r>
      <w:r w:rsidRPr="0056581E">
        <w:rPr>
          <w:rStyle w:val="StyleUnderline"/>
        </w:rPr>
        <w:t xml:space="preserve">, </w:t>
      </w:r>
      <w:r w:rsidRPr="0056581E">
        <w:rPr>
          <w:rStyle w:val="Emphasis"/>
        </w:rPr>
        <w:t>janitors</w:t>
      </w:r>
      <w:r w:rsidRPr="0056581E">
        <w:rPr>
          <w:rStyle w:val="StyleUnderline"/>
        </w:rPr>
        <w:t xml:space="preserve">, </w:t>
      </w:r>
      <w:r w:rsidRPr="0056581E">
        <w:rPr>
          <w:rStyle w:val="Emphasis"/>
        </w:rPr>
        <w:t>hotel workers</w:t>
      </w:r>
      <w:r w:rsidRPr="00DB2EC4">
        <w:rPr>
          <w:sz w:val="16"/>
        </w:rPr>
        <w:t xml:space="preserve">, </w:t>
      </w:r>
      <w:r w:rsidRPr="0056581E">
        <w:rPr>
          <w:rStyle w:val="StyleUnderline"/>
        </w:rPr>
        <w:t>and more.</w:t>
      </w:r>
    </w:p>
    <w:p w14:paraId="4EF831BC" w14:textId="77777777" w:rsidR="00323C91" w:rsidRPr="0056581E" w:rsidRDefault="00323C91" w:rsidP="00323C91">
      <w:pPr>
        <w:rPr>
          <w:rStyle w:val="Emphasis"/>
        </w:rPr>
      </w:pPr>
      <w:r w:rsidRPr="00420A3B">
        <w:rPr>
          <w:rStyle w:val="StyleUnderline"/>
          <w:highlight w:val="cyan"/>
        </w:rPr>
        <w:t>This</w:t>
      </w:r>
      <w:r w:rsidRPr="0056581E">
        <w:rPr>
          <w:rStyle w:val="StyleUnderline"/>
        </w:rPr>
        <w:t xml:space="preserve"> vision </w:t>
      </w:r>
      <w:r w:rsidRPr="00420A3B">
        <w:rPr>
          <w:rStyle w:val="StyleUnderline"/>
          <w:highlight w:val="cyan"/>
        </w:rPr>
        <w:t xml:space="preserve">has given rise to </w:t>
      </w:r>
      <w:r w:rsidRPr="00420A3B">
        <w:rPr>
          <w:rStyle w:val="Emphasis"/>
          <w:highlight w:val="cyan"/>
        </w:rPr>
        <w:t>regional hubs</w:t>
      </w:r>
      <w:r w:rsidRPr="0056581E">
        <w:rPr>
          <w:rStyle w:val="StyleUnderline"/>
        </w:rPr>
        <w:t xml:space="preserve"> involving</w:t>
      </w:r>
      <w:r w:rsidRPr="00DB2EC4">
        <w:rPr>
          <w:sz w:val="16"/>
        </w:rPr>
        <w:t xml:space="preserve"> </w:t>
      </w:r>
      <w:r w:rsidRPr="00420A3B">
        <w:rPr>
          <w:rStyle w:val="Emphasis"/>
          <w:highlight w:val="cyan"/>
        </w:rPr>
        <w:t>multiple unions</w:t>
      </w:r>
      <w:r w:rsidRPr="0056581E">
        <w:rPr>
          <w:rStyle w:val="StyleUnderline"/>
        </w:rPr>
        <w:t xml:space="preserve">, cross-agency </w:t>
      </w:r>
      <w:r w:rsidRPr="00420A3B">
        <w:rPr>
          <w:rStyle w:val="Emphasis"/>
          <w:highlight w:val="cyan"/>
        </w:rPr>
        <w:t>coalitions</w:t>
      </w:r>
      <w:r w:rsidRPr="00420A3B">
        <w:rPr>
          <w:sz w:val="16"/>
          <w:highlight w:val="cyan"/>
        </w:rPr>
        <w:t xml:space="preserve">, </w:t>
      </w:r>
      <w:r w:rsidRPr="00420A3B">
        <w:rPr>
          <w:rStyle w:val="StyleUnderline"/>
          <w:highlight w:val="cyan"/>
        </w:rPr>
        <w:t>and</w:t>
      </w:r>
      <w:r w:rsidRPr="0056581E">
        <w:rPr>
          <w:rStyle w:val="StyleUnderline"/>
        </w:rPr>
        <w:t xml:space="preserve"> </w:t>
      </w:r>
      <w:r w:rsidRPr="0056581E">
        <w:rPr>
          <w:rStyle w:val="Emphasis"/>
        </w:rPr>
        <w:t xml:space="preserve">new </w:t>
      </w:r>
      <w:r w:rsidRPr="00420A3B">
        <w:rPr>
          <w:rStyle w:val="Emphasis"/>
          <w:highlight w:val="cyan"/>
        </w:rPr>
        <w:t>partnerships</w:t>
      </w:r>
      <w:r w:rsidRPr="00420A3B">
        <w:rPr>
          <w:rStyle w:val="StyleUnderline"/>
          <w:highlight w:val="cyan"/>
        </w:rPr>
        <w:t xml:space="preserve"> that </w:t>
      </w:r>
      <w:r w:rsidRPr="00420A3B">
        <w:rPr>
          <w:rStyle w:val="Emphasis"/>
          <w:szCs w:val="24"/>
          <w:highlight w:val="cyan"/>
        </w:rPr>
        <w:t>defy traditional organizing models</w:t>
      </w:r>
      <w:r w:rsidRPr="00DB2EC4">
        <w:rPr>
          <w:sz w:val="16"/>
        </w:rPr>
        <w:t xml:space="preserve">. </w:t>
      </w:r>
      <w:r w:rsidRPr="0056581E">
        <w:rPr>
          <w:rStyle w:val="StyleUnderline"/>
        </w:rPr>
        <w:t xml:space="preserve">All work to strengthen our union locals, federal sector unions, and the national labor movement, so we can </w:t>
      </w:r>
      <w:r w:rsidRPr="0056581E">
        <w:rPr>
          <w:rStyle w:val="Emphasis"/>
        </w:rPr>
        <w:t>lead together in this moment of crisis.</w:t>
      </w:r>
    </w:p>
    <w:p w14:paraId="2298D04A" w14:textId="77777777" w:rsidR="00323C91" w:rsidRPr="0056581E" w:rsidRDefault="00323C91" w:rsidP="00323C91">
      <w:pPr>
        <w:rPr>
          <w:rStyle w:val="Emphasis"/>
          <w:szCs w:val="24"/>
        </w:rPr>
      </w:pPr>
      <w:r w:rsidRPr="00DB2EC4">
        <w:rPr>
          <w:sz w:val="16"/>
        </w:rPr>
        <w:t xml:space="preserve">Together, </w:t>
      </w:r>
      <w:r w:rsidRPr="0056581E">
        <w:rPr>
          <w:rStyle w:val="StyleUnderline"/>
        </w:rPr>
        <w:t xml:space="preserve">in places where union membership is </w:t>
      </w:r>
      <w:r w:rsidRPr="0056581E">
        <w:rPr>
          <w:rStyle w:val="Emphasis"/>
        </w:rPr>
        <w:t>low</w:t>
      </w:r>
      <w:r w:rsidRPr="00DB2EC4">
        <w:rPr>
          <w:sz w:val="16"/>
        </w:rPr>
        <w:t xml:space="preserve">, </w:t>
      </w:r>
      <w:r w:rsidRPr="0056581E">
        <w:rPr>
          <w:rStyle w:val="StyleUnderline"/>
        </w:rPr>
        <w:t xml:space="preserve">we are </w:t>
      </w:r>
      <w:r w:rsidRPr="0056581E">
        <w:rPr>
          <w:rStyle w:val="Emphasis"/>
        </w:rPr>
        <w:t>supporting the growth of our union movement</w:t>
      </w:r>
      <w:r w:rsidRPr="00DB2EC4">
        <w:rPr>
          <w:sz w:val="16"/>
        </w:rPr>
        <w:t xml:space="preserve">. </w:t>
      </w:r>
      <w:r w:rsidRPr="0056581E">
        <w:rPr>
          <w:rStyle w:val="StyleUnderline"/>
        </w:rPr>
        <w:t xml:space="preserve">In places with strong union locals, </w:t>
      </w:r>
      <w:r w:rsidRPr="00420A3B">
        <w:rPr>
          <w:rStyle w:val="StyleUnderline"/>
          <w:highlight w:val="cyan"/>
        </w:rPr>
        <w:t>FUN organizers</w:t>
      </w:r>
      <w:r w:rsidRPr="0056581E">
        <w:rPr>
          <w:rStyle w:val="StyleUnderline"/>
        </w:rPr>
        <w:t xml:space="preserve"> are working to </w:t>
      </w:r>
      <w:r w:rsidRPr="00420A3B">
        <w:rPr>
          <w:rStyle w:val="Emphasis"/>
          <w:highlight w:val="cyan"/>
        </w:rPr>
        <w:t>deepen alignment</w:t>
      </w:r>
      <w:r w:rsidRPr="00420A3B">
        <w:rPr>
          <w:sz w:val="16"/>
          <w:highlight w:val="cyan"/>
        </w:rPr>
        <w:t xml:space="preserve"> </w:t>
      </w:r>
      <w:r w:rsidRPr="00420A3B">
        <w:rPr>
          <w:rStyle w:val="StyleUnderline"/>
          <w:highlight w:val="cyan"/>
        </w:rPr>
        <w:t xml:space="preserve">with </w:t>
      </w:r>
      <w:r w:rsidRPr="00420A3B">
        <w:rPr>
          <w:rStyle w:val="Emphasis"/>
          <w:szCs w:val="24"/>
          <w:highlight w:val="cyan"/>
        </w:rPr>
        <w:t>broader pro-democracy goals.</w:t>
      </w:r>
      <w:r w:rsidRPr="00DB2EC4">
        <w:rPr>
          <w:sz w:val="16"/>
          <w:szCs w:val="24"/>
        </w:rPr>
        <w:t xml:space="preserve"> </w:t>
      </w:r>
      <w:r w:rsidRPr="00DB2EC4">
        <w:rPr>
          <w:sz w:val="16"/>
        </w:rPr>
        <w:t xml:space="preserve">Everywhere, </w:t>
      </w:r>
      <w:r w:rsidRPr="0056581E">
        <w:rPr>
          <w:rStyle w:val="StyleUnderline"/>
        </w:rPr>
        <w:t xml:space="preserve">the </w:t>
      </w:r>
      <w:r w:rsidRPr="00420A3B">
        <w:rPr>
          <w:rStyle w:val="StyleUnderline"/>
          <w:highlight w:val="cyan"/>
        </w:rPr>
        <w:t xml:space="preserve">focus is on </w:t>
      </w:r>
      <w:r w:rsidRPr="00420A3B">
        <w:rPr>
          <w:rStyle w:val="Emphasis"/>
          <w:szCs w:val="24"/>
          <w:highlight w:val="cyan"/>
        </w:rPr>
        <w:t>connection across silos.</w:t>
      </w:r>
    </w:p>
    <w:p w14:paraId="5B7B7C4D" w14:textId="77777777" w:rsidR="00323C91" w:rsidRPr="00DB2EC4" w:rsidRDefault="00323C91" w:rsidP="00323C91">
      <w:pPr>
        <w:rPr>
          <w:sz w:val="16"/>
        </w:rPr>
      </w:pPr>
      <w:r w:rsidRPr="00DB2EC4">
        <w:rPr>
          <w:sz w:val="16"/>
        </w:rPr>
        <w:t>Forging Durable, Sustainable Power from the Inside Out</w:t>
      </w:r>
    </w:p>
    <w:p w14:paraId="2B5C7283" w14:textId="77777777" w:rsidR="00323C91" w:rsidRPr="0056581E" w:rsidRDefault="00323C91" w:rsidP="00323C91">
      <w:pPr>
        <w:rPr>
          <w:rStyle w:val="Emphasis"/>
        </w:rPr>
      </w:pPr>
      <w:r w:rsidRPr="00420A3B">
        <w:rPr>
          <w:rStyle w:val="Emphasis"/>
          <w:sz w:val="28"/>
          <w:szCs w:val="28"/>
          <w:highlight w:val="cyan"/>
        </w:rPr>
        <w:t>Labor organizing doesn’t stop at the federal workforce</w:t>
      </w:r>
      <w:r w:rsidRPr="00DB2EC4">
        <w:rPr>
          <w:sz w:val="16"/>
        </w:rPr>
        <w:t xml:space="preserve">. We know that </w:t>
      </w:r>
      <w:r w:rsidRPr="00420A3B">
        <w:rPr>
          <w:rStyle w:val="StyleUnderline"/>
          <w:highlight w:val="cyan"/>
        </w:rPr>
        <w:t xml:space="preserve">we are part of a </w:t>
      </w:r>
      <w:r w:rsidRPr="00420A3B">
        <w:rPr>
          <w:rStyle w:val="Emphasis"/>
          <w:szCs w:val="24"/>
          <w:highlight w:val="cyan"/>
        </w:rPr>
        <w:t>much wider struggle for</w:t>
      </w:r>
      <w:r w:rsidRPr="0056581E">
        <w:rPr>
          <w:rStyle w:val="Emphasis"/>
          <w:szCs w:val="24"/>
        </w:rPr>
        <w:t xml:space="preserve"> community survival and </w:t>
      </w:r>
      <w:r w:rsidRPr="00420A3B">
        <w:rPr>
          <w:rStyle w:val="Emphasis"/>
          <w:szCs w:val="24"/>
          <w:highlight w:val="cyan"/>
        </w:rPr>
        <w:t>democratic renewal</w:t>
      </w:r>
      <w:r w:rsidRPr="00420A3B">
        <w:rPr>
          <w:sz w:val="16"/>
          <w:highlight w:val="cyan"/>
        </w:rPr>
        <w:t>.</w:t>
      </w:r>
      <w:r w:rsidRPr="00DB2EC4">
        <w:rPr>
          <w:sz w:val="16"/>
        </w:rPr>
        <w:t xml:space="preserve"> </w:t>
      </w:r>
      <w:r w:rsidRPr="0056581E">
        <w:rPr>
          <w:rStyle w:val="StyleUnderline"/>
        </w:rPr>
        <w:t xml:space="preserve">That means building </w:t>
      </w:r>
      <w:r w:rsidRPr="0056581E">
        <w:rPr>
          <w:rStyle w:val="Emphasis"/>
        </w:rPr>
        <w:t>alliances</w:t>
      </w:r>
      <w:r w:rsidRPr="00DB2EC4">
        <w:rPr>
          <w:sz w:val="16"/>
        </w:rPr>
        <w:t xml:space="preserve">—deep, </w:t>
      </w:r>
      <w:r w:rsidRPr="0056581E">
        <w:rPr>
          <w:rStyle w:val="Emphasis"/>
        </w:rPr>
        <w:t>durable</w:t>
      </w:r>
      <w:r w:rsidRPr="0056581E">
        <w:rPr>
          <w:rStyle w:val="StyleUnderline"/>
        </w:rPr>
        <w:t xml:space="preserve"> ones</w:t>
      </w:r>
      <w:r w:rsidRPr="00DB2EC4">
        <w:rPr>
          <w:sz w:val="16"/>
        </w:rPr>
        <w:t>—</w:t>
      </w:r>
      <w:r w:rsidRPr="0056581E">
        <w:rPr>
          <w:rStyle w:val="StyleUnderline"/>
        </w:rPr>
        <w:t xml:space="preserve">with communities, faith groups, social justice organizations, and the </w:t>
      </w:r>
      <w:r w:rsidRPr="0056581E">
        <w:rPr>
          <w:rStyle w:val="Emphasis"/>
        </w:rPr>
        <w:t>wider labor movement.</w:t>
      </w:r>
    </w:p>
    <w:p w14:paraId="14A1CB95" w14:textId="77777777" w:rsidR="00323C91" w:rsidRPr="00DB2EC4" w:rsidRDefault="00323C91" w:rsidP="00323C91">
      <w:pPr>
        <w:rPr>
          <w:sz w:val="16"/>
        </w:rPr>
      </w:pPr>
      <w:r w:rsidRPr="00DB2EC4">
        <w:rPr>
          <w:sz w:val="16"/>
        </w:rPr>
        <w:t>“</w:t>
      </w:r>
      <w:r w:rsidRPr="00420A3B">
        <w:rPr>
          <w:rStyle w:val="Emphasis"/>
          <w:highlight w:val="cyan"/>
        </w:rPr>
        <w:t>Public workers</w:t>
      </w:r>
      <w:r w:rsidRPr="00DB2EC4">
        <w:rPr>
          <w:rStyle w:val="StyleUnderline"/>
        </w:rPr>
        <w:t xml:space="preserve"> don’t serve</w:t>
      </w:r>
      <w:r w:rsidRPr="0056581E">
        <w:rPr>
          <w:rStyle w:val="StyleUnderline"/>
        </w:rPr>
        <w:t xml:space="preserve"> </w:t>
      </w:r>
      <w:r w:rsidRPr="0056581E">
        <w:rPr>
          <w:rStyle w:val="Emphasis"/>
        </w:rPr>
        <w:t>abstract</w:t>
      </w:r>
      <w:r w:rsidRPr="0056581E">
        <w:rPr>
          <w:rStyle w:val="StyleUnderline"/>
        </w:rPr>
        <w:t xml:space="preserve"> systems</w:t>
      </w:r>
      <w:r w:rsidRPr="00DB2EC4">
        <w:rPr>
          <w:sz w:val="16"/>
        </w:rPr>
        <w:t>,” explained MT Snyder, a FUN organizer and field examiner at the National Labor Relations Board. “</w:t>
      </w:r>
      <w:r w:rsidRPr="0056581E">
        <w:rPr>
          <w:rStyle w:val="StyleUnderline"/>
        </w:rPr>
        <w:t xml:space="preserve">We </w:t>
      </w:r>
      <w:r w:rsidRPr="00420A3B">
        <w:rPr>
          <w:rStyle w:val="StyleUnderline"/>
          <w:highlight w:val="cyan"/>
        </w:rPr>
        <w:t xml:space="preserve">serve </w:t>
      </w:r>
      <w:r w:rsidRPr="00420A3B">
        <w:rPr>
          <w:rStyle w:val="Emphasis"/>
          <w:highlight w:val="cyan"/>
        </w:rPr>
        <w:t>communities</w:t>
      </w:r>
      <w:r w:rsidRPr="00DB2EC4">
        <w:rPr>
          <w:sz w:val="16"/>
        </w:rPr>
        <w:t xml:space="preserve">—families, veterans, immigrants, seniors, kids. If we’re under attack, so are they. And </w:t>
      </w:r>
      <w:r w:rsidRPr="00420A3B">
        <w:rPr>
          <w:rStyle w:val="StyleUnderline"/>
          <w:highlight w:val="cyan"/>
        </w:rPr>
        <w:t xml:space="preserve">we want </w:t>
      </w:r>
      <w:r w:rsidRPr="00420A3B">
        <w:rPr>
          <w:rStyle w:val="Emphasis"/>
          <w:highlight w:val="cyan"/>
        </w:rPr>
        <w:t>them</w:t>
      </w:r>
      <w:r w:rsidRPr="00420A3B">
        <w:rPr>
          <w:rStyle w:val="StyleUnderline"/>
          <w:highlight w:val="cyan"/>
        </w:rPr>
        <w:t xml:space="preserve"> in this </w:t>
      </w:r>
      <w:r w:rsidRPr="00420A3B">
        <w:rPr>
          <w:rStyle w:val="Emphasis"/>
          <w:highlight w:val="cyan"/>
        </w:rPr>
        <w:t>fight with us</w:t>
      </w:r>
      <w:r w:rsidRPr="00DB2EC4">
        <w:rPr>
          <w:sz w:val="16"/>
        </w:rPr>
        <w:t>.”</w:t>
      </w:r>
    </w:p>
    <w:p w14:paraId="1E0BCB41" w14:textId="77777777" w:rsidR="00323C91" w:rsidRPr="0056581E" w:rsidRDefault="00323C91" w:rsidP="00323C91">
      <w:pPr>
        <w:rPr>
          <w:rStyle w:val="StyleUnderline"/>
        </w:rPr>
      </w:pPr>
      <w:r w:rsidRPr="00420A3B">
        <w:rPr>
          <w:rStyle w:val="StyleUnderline"/>
          <w:highlight w:val="cyan"/>
        </w:rPr>
        <w:t>That</w:t>
      </w:r>
      <w:r w:rsidRPr="0056581E">
        <w:rPr>
          <w:rStyle w:val="StyleUnderline"/>
        </w:rPr>
        <w:t xml:space="preserve"> approach </w:t>
      </w:r>
      <w:r w:rsidRPr="00420A3B">
        <w:rPr>
          <w:rStyle w:val="StyleUnderline"/>
          <w:highlight w:val="cyan"/>
        </w:rPr>
        <w:t xml:space="preserve">has led us to </w:t>
      </w:r>
      <w:r w:rsidRPr="00420A3B">
        <w:rPr>
          <w:rStyle w:val="Emphasis"/>
          <w:highlight w:val="cyan"/>
        </w:rPr>
        <w:t>collaborate</w:t>
      </w:r>
      <w:r w:rsidRPr="00420A3B">
        <w:rPr>
          <w:rStyle w:val="StyleUnderline"/>
          <w:highlight w:val="cyan"/>
        </w:rPr>
        <w:t xml:space="preserve"> with</w:t>
      </w:r>
      <w:r w:rsidRPr="00DB2EC4">
        <w:rPr>
          <w:sz w:val="16"/>
        </w:rPr>
        <w:t xml:space="preserve"> </w:t>
      </w:r>
      <w:r w:rsidRPr="00DB2EC4">
        <w:rPr>
          <w:rStyle w:val="StyleUnderline"/>
        </w:rPr>
        <w:t xml:space="preserve">a </w:t>
      </w:r>
      <w:r w:rsidRPr="0056581E">
        <w:rPr>
          <w:rStyle w:val="Emphasis"/>
        </w:rPr>
        <w:t xml:space="preserve">wide range of </w:t>
      </w:r>
      <w:r w:rsidRPr="00420A3B">
        <w:rPr>
          <w:rStyle w:val="Emphasis"/>
          <w:highlight w:val="cyan"/>
        </w:rPr>
        <w:t>civil society</w:t>
      </w:r>
      <w:r w:rsidRPr="0056581E">
        <w:rPr>
          <w:rStyle w:val="Emphasis"/>
        </w:rPr>
        <w:t xml:space="preserve"> networks</w:t>
      </w:r>
      <w:r w:rsidRPr="00DB2EC4">
        <w:rPr>
          <w:sz w:val="16"/>
        </w:rPr>
        <w:t xml:space="preserve"> </w:t>
      </w:r>
      <w:r w:rsidRPr="0056581E">
        <w:rPr>
          <w:rStyle w:val="StyleUnderline"/>
        </w:rPr>
        <w:t>and</w:t>
      </w:r>
      <w:r w:rsidRPr="00DB2EC4">
        <w:rPr>
          <w:sz w:val="16"/>
        </w:rPr>
        <w:t xml:space="preserve"> </w:t>
      </w:r>
      <w:r w:rsidRPr="0056581E">
        <w:rPr>
          <w:rStyle w:val="Emphasis"/>
        </w:rPr>
        <w:t>unions</w:t>
      </w:r>
      <w:r w:rsidRPr="00DB2EC4">
        <w:rPr>
          <w:sz w:val="16"/>
        </w:rPr>
        <w:t xml:space="preserve">, </w:t>
      </w:r>
      <w:r w:rsidRPr="0056581E">
        <w:rPr>
          <w:rStyle w:val="StyleUnderline"/>
        </w:rPr>
        <w:t xml:space="preserve">and cosponsor rallies that include everything </w:t>
      </w:r>
      <w:r w:rsidRPr="00420A3B">
        <w:rPr>
          <w:rStyle w:val="StyleUnderline"/>
          <w:highlight w:val="cyan"/>
        </w:rPr>
        <w:t xml:space="preserve">from </w:t>
      </w:r>
      <w:r w:rsidRPr="00420A3B">
        <w:rPr>
          <w:rStyle w:val="Emphasis"/>
          <w:szCs w:val="24"/>
          <w:highlight w:val="cyan"/>
        </w:rPr>
        <w:t>housing</w:t>
      </w:r>
      <w:r w:rsidRPr="0056581E">
        <w:rPr>
          <w:rStyle w:val="Emphasis"/>
          <w:szCs w:val="24"/>
        </w:rPr>
        <w:t xml:space="preserve"> justice </w:t>
      </w:r>
      <w:r w:rsidRPr="00420A3B">
        <w:rPr>
          <w:rStyle w:val="Emphasis"/>
          <w:szCs w:val="24"/>
          <w:highlight w:val="cyan"/>
        </w:rPr>
        <w:t>to climate</w:t>
      </w:r>
      <w:r w:rsidRPr="0056581E">
        <w:rPr>
          <w:rStyle w:val="Emphasis"/>
          <w:szCs w:val="24"/>
        </w:rPr>
        <w:t xml:space="preserve"> groups</w:t>
      </w:r>
      <w:r w:rsidRPr="00DB2EC4">
        <w:rPr>
          <w:sz w:val="16"/>
        </w:rPr>
        <w:t xml:space="preserve">. </w:t>
      </w:r>
      <w:r w:rsidRPr="0056581E">
        <w:rPr>
          <w:rStyle w:val="StyleUnderline"/>
        </w:rPr>
        <w:t xml:space="preserve">Our goal isn’t just trying to </w:t>
      </w:r>
      <w:r w:rsidRPr="0056581E">
        <w:rPr>
          <w:rStyle w:val="Emphasis"/>
        </w:rPr>
        <w:t>survive</w:t>
      </w:r>
      <w:r w:rsidRPr="0056581E">
        <w:rPr>
          <w:rStyle w:val="StyleUnderline"/>
        </w:rPr>
        <w:t xml:space="preserve"> this moment—</w:t>
      </w:r>
      <w:r w:rsidRPr="0056581E">
        <w:rPr>
          <w:rStyle w:val="Emphasis"/>
        </w:rPr>
        <w:t>it is to transform it,</w:t>
      </w:r>
      <w:r w:rsidRPr="0056581E">
        <w:rPr>
          <w:rStyle w:val="StyleUnderline"/>
        </w:rPr>
        <w:t xml:space="preserve"> by helping federal service better serve its core purpose: the public good.</w:t>
      </w:r>
    </w:p>
    <w:p w14:paraId="458131F6" w14:textId="77777777" w:rsidR="00323C91" w:rsidRPr="0053269E" w:rsidRDefault="00323C91" w:rsidP="00323C91">
      <w:pPr>
        <w:rPr>
          <w:rStyle w:val="Emphasis"/>
          <w:szCs w:val="24"/>
        </w:rPr>
      </w:pPr>
      <w:r w:rsidRPr="00DB2EC4">
        <w:rPr>
          <w:sz w:val="16"/>
        </w:rPr>
        <w:t xml:space="preserve">For this reason, </w:t>
      </w:r>
      <w:r w:rsidRPr="00DB2EC4">
        <w:rPr>
          <w:rStyle w:val="StyleUnderline"/>
        </w:rPr>
        <w:t xml:space="preserve">we are </w:t>
      </w:r>
      <w:r w:rsidRPr="00DB2EC4">
        <w:rPr>
          <w:rStyle w:val="Emphasis"/>
        </w:rPr>
        <w:t>already looking ahead</w:t>
      </w:r>
      <w:r w:rsidRPr="00DB2EC4">
        <w:rPr>
          <w:sz w:val="16"/>
        </w:rPr>
        <w:t xml:space="preserve">. </w:t>
      </w:r>
      <w:r w:rsidRPr="00420A3B">
        <w:rPr>
          <w:sz w:val="16"/>
          <w:highlight w:val="yellow"/>
        </w:rPr>
        <w:t>FUN members intend not just to resist current cuts but be part of rebuilding the federal sector—harnessing the expertise, passion, and insight of our members to create a more responsive blueprint for our agencies</w:t>
      </w:r>
      <w:r w:rsidRPr="00DB2EC4">
        <w:rPr>
          <w:sz w:val="16"/>
        </w:rPr>
        <w:t xml:space="preserve">. Because we have no intention of going back to the way things were, </w:t>
      </w:r>
      <w:r w:rsidRPr="00DB2EC4">
        <w:rPr>
          <w:rStyle w:val="StyleUnderline"/>
        </w:rPr>
        <w:t xml:space="preserve">we are looking </w:t>
      </w:r>
      <w:r w:rsidRPr="00420A3B">
        <w:rPr>
          <w:rStyle w:val="StyleUnderline"/>
          <w:highlight w:val="cyan"/>
        </w:rPr>
        <w:t xml:space="preserve">to </w:t>
      </w:r>
      <w:r w:rsidRPr="00420A3B">
        <w:rPr>
          <w:rStyle w:val="Emphasis"/>
          <w:highlight w:val="cyan"/>
        </w:rPr>
        <w:t>build something better</w:t>
      </w:r>
      <w:r w:rsidRPr="00DB2EC4">
        <w:rPr>
          <w:sz w:val="16"/>
        </w:rPr>
        <w:t xml:space="preserve">. The nation’s founding documents promised a government for the people, and we already knew the pre-2025 reality fell far short of that vision. </w:t>
      </w:r>
      <w:r w:rsidRPr="00420A3B">
        <w:rPr>
          <w:rStyle w:val="Emphasis"/>
          <w:szCs w:val="24"/>
          <w:highlight w:val="cyan"/>
        </w:rPr>
        <w:t>Federal worker leadership can bring us</w:t>
      </w:r>
      <w:r w:rsidRPr="00DB2EC4">
        <w:rPr>
          <w:rStyle w:val="Emphasis"/>
          <w:szCs w:val="24"/>
        </w:rPr>
        <w:t xml:space="preserve"> far </w:t>
      </w:r>
      <w:r w:rsidRPr="00420A3B">
        <w:rPr>
          <w:rStyle w:val="Emphasis"/>
          <w:szCs w:val="24"/>
          <w:highlight w:val="cyan"/>
        </w:rPr>
        <w:t>closer</w:t>
      </w:r>
      <w:r w:rsidRPr="00DB2EC4">
        <w:rPr>
          <w:rStyle w:val="Emphasis"/>
          <w:szCs w:val="24"/>
        </w:rPr>
        <w:t xml:space="preserve"> to that ideal.</w:t>
      </w:r>
    </w:p>
    <w:p w14:paraId="353ADAB3" w14:textId="77777777" w:rsidR="00323C91" w:rsidRDefault="00323C91" w:rsidP="00323C91">
      <w:pPr>
        <w:pStyle w:val="Heading3"/>
      </w:pPr>
      <w:r>
        <w:t>Link---AT: Blanc 25---2AC</w:t>
      </w:r>
    </w:p>
    <w:p w14:paraId="2DE4E6F6" w14:textId="77777777" w:rsidR="00323C91" w:rsidRDefault="00323C91" w:rsidP="00323C91">
      <w:pPr>
        <w:pStyle w:val="Heading4"/>
      </w:pPr>
      <w:r>
        <w:t xml:space="preserve">Blanc says </w:t>
      </w:r>
      <w:r w:rsidRPr="00315BA9">
        <w:rPr>
          <w:u w:val="single"/>
        </w:rPr>
        <w:t>no internal</w:t>
      </w:r>
      <w:r>
        <w:t xml:space="preserve"> AND </w:t>
      </w:r>
      <w:r w:rsidRPr="00315BA9">
        <w:rPr>
          <w:u w:val="single"/>
        </w:rPr>
        <w:t>winners-win</w:t>
      </w:r>
      <w:r>
        <w:t>.</w:t>
      </w:r>
    </w:p>
    <w:p w14:paraId="417D2E5A" w14:textId="77777777" w:rsidR="00323C91" w:rsidRPr="00315BA9" w:rsidRDefault="00323C91" w:rsidP="00323C91">
      <w:r>
        <w:t xml:space="preserve">[NU in </w:t>
      </w:r>
      <w:r w:rsidRPr="00315BA9">
        <w:rPr>
          <w:highlight w:val="yellow"/>
        </w:rPr>
        <w:t>yellow</w:t>
      </w:r>
      <w:r>
        <w:t>]</w:t>
      </w:r>
    </w:p>
    <w:p w14:paraId="7A681B5E" w14:textId="77777777" w:rsidR="00323C91" w:rsidRPr="00866C41" w:rsidRDefault="00323C91" w:rsidP="00323C91">
      <w:r>
        <w:t xml:space="preserve">Dr. Eric </w:t>
      </w:r>
      <w:r w:rsidRPr="00866C41">
        <w:rPr>
          <w:rStyle w:val="Style13ptBold"/>
        </w:rPr>
        <w:t>Blanc 25</w:t>
      </w:r>
      <w:r>
        <w:t xml:space="preserve">, PhD in Sociology from New York University, Assistant Professor of Labor Studies at Rutgers University, “Worker-to-worker organizing is winning: Eric Blanc and NewsGuild </w:t>
      </w:r>
      <w:r w:rsidRPr="00866C41">
        <w:t>organizers talk about his new book”, https://newsguild.org/worker-to-worker-organizing-is-winning-eric-blanc-and-newsguild-organizers-talk-about-his-new-book/</w:t>
      </w:r>
    </w:p>
    <w:p w14:paraId="06EEDBD7" w14:textId="77777777" w:rsidR="00323C91" w:rsidRPr="00866C41" w:rsidRDefault="00323C91" w:rsidP="00323C91">
      <w:pPr>
        <w:rPr>
          <w:sz w:val="16"/>
        </w:rPr>
      </w:pPr>
      <w:r w:rsidRPr="00866C41">
        <w:rPr>
          <w:sz w:val="16"/>
        </w:rPr>
        <w:t>Blanc: </w:t>
      </w:r>
      <w:r w:rsidRPr="00C43100">
        <w:rPr>
          <w:rStyle w:val="StyleUnderline"/>
          <w:highlight w:val="yellow"/>
        </w:rPr>
        <w:t>I</w:t>
      </w:r>
      <w:r w:rsidRPr="00CB5B2E">
        <w:rPr>
          <w:sz w:val="16"/>
          <w:highlight w:val="yellow"/>
        </w:rPr>
        <w:t xml:space="preserve"> </w:t>
      </w:r>
      <w:r w:rsidRPr="00C43100">
        <w:rPr>
          <w:rStyle w:val="Emphasis"/>
          <w:highlight w:val="yellow"/>
        </w:rPr>
        <w:t>don’t believe</w:t>
      </w:r>
      <w:r w:rsidRPr="00CB5B2E">
        <w:rPr>
          <w:sz w:val="16"/>
          <w:highlight w:val="yellow"/>
        </w:rPr>
        <w:t xml:space="preserve"> </w:t>
      </w:r>
      <w:r w:rsidRPr="00C43100">
        <w:rPr>
          <w:rStyle w:val="StyleUnderline"/>
        </w:rPr>
        <w:t>that</w:t>
      </w:r>
      <w:r w:rsidRPr="00C43100">
        <w:rPr>
          <w:sz w:val="16"/>
        </w:rPr>
        <w:t xml:space="preserve"> </w:t>
      </w:r>
      <w:r w:rsidRPr="00C43100">
        <w:rPr>
          <w:rStyle w:val="Emphasis"/>
          <w:highlight w:val="yellow"/>
        </w:rPr>
        <w:t>worsening conditions automatically</w:t>
      </w:r>
      <w:r w:rsidRPr="00C43100">
        <w:rPr>
          <w:rStyle w:val="StyleUnderline"/>
          <w:highlight w:val="yellow"/>
        </w:rPr>
        <w:t xml:space="preserve"> make people</w:t>
      </w:r>
      <w:r w:rsidRPr="00CB5B2E">
        <w:rPr>
          <w:sz w:val="16"/>
          <w:highlight w:val="yellow"/>
        </w:rPr>
        <w:t xml:space="preserve"> </w:t>
      </w:r>
      <w:r w:rsidRPr="00C43100">
        <w:rPr>
          <w:rStyle w:val="Emphasis"/>
          <w:highlight w:val="yellow"/>
        </w:rPr>
        <w:t>fight back</w:t>
      </w:r>
      <w:r w:rsidRPr="00CB5B2E">
        <w:rPr>
          <w:sz w:val="16"/>
          <w:highlight w:val="yellow"/>
        </w:rPr>
        <w:t xml:space="preserve">. </w:t>
      </w:r>
      <w:r w:rsidRPr="00C43100">
        <w:rPr>
          <w:rStyle w:val="StyleUnderline"/>
          <w:highlight w:val="yellow"/>
        </w:rPr>
        <w:t>People fight</w:t>
      </w:r>
      <w:r w:rsidRPr="00CB5B2E">
        <w:rPr>
          <w:sz w:val="16"/>
          <w:highlight w:val="yellow"/>
        </w:rPr>
        <w:t xml:space="preserve"> </w:t>
      </w:r>
      <w:r w:rsidRPr="00C43100">
        <w:rPr>
          <w:rStyle w:val="Emphasis"/>
          <w:highlight w:val="yellow"/>
        </w:rPr>
        <w:t>when they believe</w:t>
      </w:r>
      <w:r w:rsidRPr="00CB5B2E">
        <w:rPr>
          <w:sz w:val="16"/>
          <w:highlight w:val="yellow"/>
        </w:rPr>
        <w:t xml:space="preserve"> </w:t>
      </w:r>
      <w:r w:rsidRPr="00C43100">
        <w:rPr>
          <w:rStyle w:val="StyleUnderline"/>
          <w:highlight w:val="yellow"/>
        </w:rPr>
        <w:t>they can</w:t>
      </w:r>
      <w:r w:rsidRPr="00CB5B2E">
        <w:rPr>
          <w:sz w:val="16"/>
          <w:highlight w:val="yellow"/>
        </w:rPr>
        <w:t> </w:t>
      </w:r>
      <w:r w:rsidRPr="00C43100">
        <w:rPr>
          <w:rStyle w:val="Emphasis"/>
          <w:highlight w:val="yellow"/>
        </w:rPr>
        <w:t>win</w:t>
      </w:r>
      <w:r w:rsidRPr="00866C41">
        <w:rPr>
          <w:sz w:val="16"/>
        </w:rPr>
        <w:t xml:space="preserve">. </w:t>
      </w:r>
      <w:r w:rsidRPr="00866C41">
        <w:rPr>
          <w:rStyle w:val="StyleUnderline"/>
        </w:rPr>
        <w:t xml:space="preserve">What makes this moment </w:t>
      </w:r>
      <w:r w:rsidRPr="00866C41">
        <w:rPr>
          <w:rStyle w:val="Emphasis"/>
        </w:rPr>
        <w:t>different</w:t>
      </w:r>
      <w:r w:rsidRPr="00866C41">
        <w:rPr>
          <w:rStyle w:val="StyleUnderline"/>
        </w:rPr>
        <w:t xml:space="preserve"> is that </w:t>
      </w:r>
      <w:r w:rsidRPr="00EA5D5E">
        <w:rPr>
          <w:rStyle w:val="Emphasis"/>
          <w:highlight w:val="cyan"/>
        </w:rPr>
        <w:t>Trump’s attacks</w:t>
      </w:r>
      <w:r w:rsidRPr="00866C41">
        <w:rPr>
          <w:sz w:val="16"/>
        </w:rPr>
        <w:t xml:space="preserve"> </w:t>
      </w:r>
      <w:r w:rsidRPr="00866C41">
        <w:rPr>
          <w:rStyle w:val="StyleUnderline"/>
        </w:rPr>
        <w:t xml:space="preserve">on workers </w:t>
      </w:r>
      <w:r w:rsidRPr="00EA5D5E">
        <w:rPr>
          <w:rStyle w:val="StyleUnderline"/>
          <w:highlight w:val="cyan"/>
        </w:rPr>
        <w:t xml:space="preserve">aren’t happening in a </w:t>
      </w:r>
      <w:r w:rsidRPr="00EA5D5E">
        <w:rPr>
          <w:rStyle w:val="Emphasis"/>
          <w:highlight w:val="cyan"/>
        </w:rPr>
        <w:t>vacuum</w:t>
      </w:r>
      <w:r w:rsidRPr="00866C41">
        <w:rPr>
          <w:sz w:val="16"/>
        </w:rPr>
        <w:t xml:space="preserve">, </w:t>
      </w:r>
      <w:r w:rsidRPr="00EA5D5E">
        <w:rPr>
          <w:rStyle w:val="StyleUnderline"/>
          <w:highlight w:val="cyan"/>
        </w:rPr>
        <w:t>they’re coming</w:t>
      </w:r>
      <w:r w:rsidRPr="00866C41">
        <w:rPr>
          <w:rStyle w:val="StyleUnderline"/>
        </w:rPr>
        <w:t xml:space="preserve"> right </w:t>
      </w:r>
      <w:r w:rsidRPr="00EA5D5E">
        <w:rPr>
          <w:rStyle w:val="StyleUnderline"/>
          <w:highlight w:val="cyan"/>
        </w:rPr>
        <w:t xml:space="preserve">on the </w:t>
      </w:r>
      <w:r w:rsidRPr="00EA5D5E">
        <w:rPr>
          <w:rStyle w:val="Emphasis"/>
          <w:highlight w:val="cyan"/>
        </w:rPr>
        <w:t>heels</w:t>
      </w:r>
      <w:r w:rsidRPr="00EA5D5E">
        <w:rPr>
          <w:rStyle w:val="StyleUnderline"/>
          <w:highlight w:val="cyan"/>
        </w:rPr>
        <w:t xml:space="preserve"> of a </w:t>
      </w:r>
      <w:r w:rsidRPr="00EA5D5E">
        <w:rPr>
          <w:rStyle w:val="Emphasis"/>
          <w:highlight w:val="cyan"/>
        </w:rPr>
        <w:t>massive labor resurgence</w:t>
      </w:r>
      <w:r w:rsidRPr="00866C41">
        <w:rPr>
          <w:sz w:val="16"/>
        </w:rPr>
        <w:t xml:space="preserve">. </w:t>
      </w:r>
      <w:r w:rsidRPr="00EA5D5E">
        <w:rPr>
          <w:rStyle w:val="StyleUnderline"/>
          <w:highlight w:val="cyan"/>
        </w:rPr>
        <w:t>We</w:t>
      </w:r>
      <w:r w:rsidRPr="00866C41">
        <w:rPr>
          <w:rStyle w:val="StyleUnderline"/>
        </w:rPr>
        <w:t xml:space="preserve"> now </w:t>
      </w:r>
      <w:r w:rsidRPr="00EA5D5E">
        <w:rPr>
          <w:rStyle w:val="StyleUnderline"/>
          <w:highlight w:val="cyan"/>
        </w:rPr>
        <w:t xml:space="preserve">have an </w:t>
      </w:r>
      <w:r w:rsidRPr="00EA5D5E">
        <w:rPr>
          <w:rStyle w:val="Emphasis"/>
          <w:highlight w:val="cyan"/>
        </w:rPr>
        <w:t>entire generation</w:t>
      </w:r>
      <w:r w:rsidRPr="00866C41">
        <w:rPr>
          <w:rStyle w:val="StyleUnderline"/>
        </w:rPr>
        <w:t xml:space="preserve"> of young workers </w:t>
      </w:r>
      <w:r w:rsidRPr="00EA5D5E">
        <w:rPr>
          <w:rStyle w:val="StyleUnderline"/>
          <w:highlight w:val="cyan"/>
        </w:rPr>
        <w:t xml:space="preserve">who are not only </w:t>
      </w:r>
      <w:r w:rsidRPr="00EA5D5E">
        <w:rPr>
          <w:rStyle w:val="Emphasis"/>
          <w:highlight w:val="cyan"/>
        </w:rPr>
        <w:t>angry</w:t>
      </w:r>
      <w:r w:rsidRPr="00EA5D5E">
        <w:rPr>
          <w:sz w:val="16"/>
          <w:highlight w:val="cyan"/>
        </w:rPr>
        <w:t xml:space="preserve"> </w:t>
      </w:r>
      <w:r w:rsidRPr="00EA5D5E">
        <w:rPr>
          <w:rStyle w:val="StyleUnderline"/>
          <w:highlight w:val="cyan"/>
        </w:rPr>
        <w:t>but</w:t>
      </w:r>
      <w:r w:rsidRPr="00866C41">
        <w:rPr>
          <w:rStyle w:val="StyleUnderline"/>
        </w:rPr>
        <w:t xml:space="preserve"> also </w:t>
      </w:r>
      <w:r w:rsidRPr="00EA5D5E">
        <w:rPr>
          <w:rStyle w:val="Emphasis"/>
          <w:highlight w:val="cyan"/>
        </w:rPr>
        <w:t>know how to organize</w:t>
      </w:r>
      <w:r w:rsidRPr="00866C41">
        <w:rPr>
          <w:sz w:val="16"/>
        </w:rPr>
        <w:t>. </w:t>
      </w:r>
      <w:r w:rsidRPr="00866C41">
        <w:rPr>
          <w:rStyle w:val="StyleUnderline"/>
        </w:rPr>
        <w:t xml:space="preserve">That makes this a </w:t>
      </w:r>
      <w:r w:rsidRPr="00866C41">
        <w:rPr>
          <w:rStyle w:val="Emphasis"/>
        </w:rPr>
        <w:t>volatile</w:t>
      </w:r>
      <w:r w:rsidRPr="00866C41">
        <w:rPr>
          <w:sz w:val="16"/>
        </w:rPr>
        <w:t xml:space="preserve">, </w:t>
      </w:r>
      <w:r w:rsidRPr="00866C41">
        <w:rPr>
          <w:rStyle w:val="StyleUnderline"/>
        </w:rPr>
        <w:t>unpredictable</w:t>
      </w:r>
      <w:r w:rsidRPr="00866C41">
        <w:rPr>
          <w:sz w:val="16"/>
        </w:rPr>
        <w:t xml:space="preserve"> </w:t>
      </w:r>
      <w:r w:rsidRPr="00866C41">
        <w:rPr>
          <w:rStyle w:val="Emphasis"/>
        </w:rPr>
        <w:t>situation</w:t>
      </w:r>
      <w:r w:rsidRPr="00866C41">
        <w:rPr>
          <w:sz w:val="16"/>
        </w:rPr>
        <w:t xml:space="preserve">. </w:t>
      </w:r>
      <w:r w:rsidRPr="00866C41">
        <w:rPr>
          <w:rStyle w:val="StyleUnderline"/>
        </w:rPr>
        <w:t xml:space="preserve">It’s </w:t>
      </w:r>
      <w:r w:rsidRPr="00866C41">
        <w:rPr>
          <w:rStyle w:val="Emphasis"/>
        </w:rPr>
        <w:t>not</w:t>
      </w:r>
      <w:r w:rsidRPr="00866C41">
        <w:rPr>
          <w:rStyle w:val="StyleUnderline"/>
        </w:rPr>
        <w:t xml:space="preserve"> like Reagan in 1981 when everything was in </w:t>
      </w:r>
      <w:r w:rsidRPr="00866C41">
        <w:rPr>
          <w:rStyle w:val="Emphasis"/>
        </w:rPr>
        <w:t>retreat</w:t>
      </w:r>
      <w:r w:rsidRPr="00866C41">
        <w:rPr>
          <w:rStyle w:val="StyleUnderline"/>
        </w:rPr>
        <w:t>.</w:t>
      </w:r>
    </w:p>
    <w:p w14:paraId="14746FCB" w14:textId="77777777" w:rsidR="00323C91" w:rsidRPr="00866C41" w:rsidRDefault="00323C91" w:rsidP="00323C91">
      <w:pPr>
        <w:rPr>
          <w:rStyle w:val="Emphasis"/>
          <w:szCs w:val="28"/>
        </w:rPr>
      </w:pPr>
      <w:r w:rsidRPr="00866C41">
        <w:rPr>
          <w:rStyle w:val="StyleUnderline"/>
        </w:rPr>
        <w:t xml:space="preserve">The </w:t>
      </w:r>
      <w:r w:rsidRPr="00EA5D5E">
        <w:rPr>
          <w:rStyle w:val="StyleUnderline"/>
          <w:highlight w:val="cyan"/>
        </w:rPr>
        <w:t>labor energy</w:t>
      </w:r>
      <w:r w:rsidRPr="00866C41">
        <w:rPr>
          <w:rStyle w:val="StyleUnderline"/>
        </w:rPr>
        <w:t xml:space="preserve"> of the last four years </w:t>
      </w:r>
      <w:r w:rsidRPr="00EA5D5E">
        <w:rPr>
          <w:rStyle w:val="StyleUnderline"/>
          <w:highlight w:val="cyan"/>
        </w:rPr>
        <w:t>hasn’t disappeared</w:t>
      </w:r>
      <w:r w:rsidRPr="00EA5D5E">
        <w:rPr>
          <w:sz w:val="16"/>
          <w:highlight w:val="cyan"/>
        </w:rPr>
        <w:t xml:space="preserve">, </w:t>
      </w:r>
      <w:r w:rsidRPr="00EA5D5E">
        <w:rPr>
          <w:rStyle w:val="StyleUnderline"/>
          <w:highlight w:val="cyan"/>
        </w:rPr>
        <w:t xml:space="preserve">it’s being </w:t>
      </w:r>
      <w:r w:rsidRPr="00EA5D5E">
        <w:rPr>
          <w:rStyle w:val="Emphasis"/>
          <w:highlight w:val="cyan"/>
        </w:rPr>
        <w:t>channeled into new fights</w:t>
      </w:r>
      <w:r w:rsidRPr="00866C41">
        <w:rPr>
          <w:sz w:val="16"/>
        </w:rPr>
        <w:t xml:space="preserve">. </w:t>
      </w:r>
      <w:r w:rsidRPr="00866C41">
        <w:rPr>
          <w:rStyle w:val="StyleUnderline"/>
        </w:rPr>
        <w:t xml:space="preserve">And a lot of </w:t>
      </w:r>
      <w:r w:rsidRPr="00EA5D5E">
        <w:rPr>
          <w:rStyle w:val="StyleUnderline"/>
          <w:highlight w:val="cyan"/>
        </w:rPr>
        <w:t xml:space="preserve">workers see </w:t>
      </w:r>
      <w:r w:rsidRPr="00EA5D5E">
        <w:rPr>
          <w:rStyle w:val="Emphasis"/>
          <w:highlight w:val="cyan"/>
        </w:rPr>
        <w:t>organizing</w:t>
      </w:r>
      <w:r w:rsidRPr="00EA5D5E">
        <w:rPr>
          <w:rStyle w:val="StyleUnderline"/>
          <w:highlight w:val="cyan"/>
        </w:rPr>
        <w:t xml:space="preserve"> as </w:t>
      </w:r>
      <w:r w:rsidRPr="00EA5D5E">
        <w:rPr>
          <w:rStyle w:val="Emphasis"/>
          <w:highlight w:val="cyan"/>
        </w:rPr>
        <w:t>one of the only</w:t>
      </w:r>
      <w:r w:rsidRPr="00866C41">
        <w:rPr>
          <w:rStyle w:val="Emphasis"/>
        </w:rPr>
        <w:t xml:space="preserve"> real </w:t>
      </w:r>
      <w:r w:rsidRPr="00EA5D5E">
        <w:rPr>
          <w:rStyle w:val="Emphasis"/>
          <w:highlight w:val="cyan"/>
        </w:rPr>
        <w:t>mechanisms to change the world</w:t>
      </w:r>
      <w:r w:rsidRPr="00EA5D5E">
        <w:rPr>
          <w:sz w:val="16"/>
          <w:highlight w:val="cyan"/>
        </w:rPr>
        <w:t xml:space="preserve">, </w:t>
      </w:r>
      <w:r w:rsidRPr="00EA5D5E">
        <w:rPr>
          <w:rStyle w:val="Emphasis"/>
          <w:szCs w:val="28"/>
          <w:highlight w:val="cyan"/>
        </w:rPr>
        <w:t>especially</w:t>
      </w:r>
      <w:r w:rsidRPr="00EA5D5E">
        <w:rPr>
          <w:rStyle w:val="StyleUnderline"/>
          <w:highlight w:val="cyan"/>
        </w:rPr>
        <w:t xml:space="preserve"> when</w:t>
      </w:r>
      <w:r w:rsidRPr="00866C41">
        <w:rPr>
          <w:rStyle w:val="StyleUnderline"/>
        </w:rPr>
        <w:t xml:space="preserve"> it’s clear </w:t>
      </w:r>
      <w:r w:rsidRPr="00EA5D5E">
        <w:rPr>
          <w:rStyle w:val="Emphasis"/>
          <w:szCs w:val="28"/>
          <w:highlight w:val="cyan"/>
        </w:rPr>
        <w:t>no one from above</w:t>
      </w:r>
      <w:r w:rsidRPr="00866C41">
        <w:rPr>
          <w:rStyle w:val="Emphasis"/>
          <w:szCs w:val="28"/>
        </w:rPr>
        <w:t xml:space="preserve">, whether the Democrats or anyone else, </w:t>
      </w:r>
      <w:r w:rsidRPr="00EA5D5E">
        <w:rPr>
          <w:rStyle w:val="Emphasis"/>
          <w:szCs w:val="28"/>
          <w:highlight w:val="cyan"/>
        </w:rPr>
        <w:t>is coming to save them.</w:t>
      </w:r>
    </w:p>
    <w:p w14:paraId="51F18A6C" w14:textId="77777777" w:rsidR="00323C91" w:rsidRDefault="00323C91" w:rsidP="00323C91">
      <w:pPr>
        <w:rPr>
          <w:sz w:val="16"/>
        </w:rPr>
      </w:pPr>
    </w:p>
    <w:p w14:paraId="0B653036" w14:textId="64D3F459" w:rsidR="00323C91" w:rsidRPr="00FD3E68" w:rsidRDefault="00323C91" w:rsidP="00323C91">
      <w:pPr>
        <w:pStyle w:val="Heading3"/>
      </w:pPr>
      <w:r>
        <w:t>Impact---AT: Alvarez 25---2AC</w:t>
      </w:r>
    </w:p>
    <w:p w14:paraId="43F73A6B" w14:textId="77777777" w:rsidR="00323C91" w:rsidRPr="001278A4" w:rsidRDefault="00323C91" w:rsidP="00323C91">
      <w:pPr>
        <w:pStyle w:val="Heading4"/>
      </w:pPr>
      <w:r>
        <w:t xml:space="preserve">Alvarez is an </w:t>
      </w:r>
      <w:r w:rsidRPr="001278A4">
        <w:rPr>
          <w:u w:val="single"/>
        </w:rPr>
        <w:t>activist, not an academic</w:t>
      </w:r>
      <w:r>
        <w:t xml:space="preserve">---there’s no </w:t>
      </w:r>
      <w:r>
        <w:rPr>
          <w:u w:val="single"/>
        </w:rPr>
        <w:t>warrant</w:t>
      </w:r>
      <w:r>
        <w:t xml:space="preserve"> for </w:t>
      </w:r>
      <w:r w:rsidRPr="00FD3E68">
        <w:rPr>
          <w:u w:val="single"/>
        </w:rPr>
        <w:t>how</w:t>
      </w:r>
      <w:r>
        <w:t xml:space="preserve"> unions avert extinction. The article is a </w:t>
      </w:r>
      <w:r w:rsidRPr="001278A4">
        <w:rPr>
          <w:u w:val="single"/>
        </w:rPr>
        <w:t>hyperbolic call to action</w:t>
      </w:r>
      <w:r>
        <w:t>, not a serious impact</w:t>
      </w:r>
    </w:p>
    <w:p w14:paraId="7E88FA8D" w14:textId="77777777" w:rsidR="00323C91" w:rsidRPr="004E7A73" w:rsidRDefault="00323C91" w:rsidP="00323C91">
      <w:r>
        <w:t xml:space="preserve">[NU inserted in </w:t>
      </w:r>
      <w:r w:rsidRPr="00C43100">
        <w:rPr>
          <w:highlight w:val="yellow"/>
        </w:rPr>
        <w:t>yellow</w:t>
      </w:r>
      <w:r>
        <w:t>]</w:t>
      </w:r>
    </w:p>
    <w:p w14:paraId="6800F1B3" w14:textId="77777777" w:rsidR="00323C91" w:rsidRPr="002C5AA4" w:rsidRDefault="00323C91" w:rsidP="00323C91">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0745513F" w14:textId="77777777" w:rsidR="00323C91" w:rsidRPr="002C5AA4" w:rsidRDefault="00323C91" w:rsidP="00323C91">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C43100">
        <w:rPr>
          <w:rStyle w:val="StyleUnderline"/>
          <w:highlight w:val="cyan"/>
        </w:rPr>
        <w:t xml:space="preserve">we will not get to the </w:t>
      </w:r>
      <w:r w:rsidRPr="00C43100">
        <w:rPr>
          <w:rStyle w:val="Emphasis"/>
          <w:highlight w:val="cyan"/>
        </w:rPr>
        <w:t>world we deserve</w:t>
      </w:r>
      <w:r w:rsidRPr="00C43100">
        <w:rPr>
          <w:rStyle w:val="StyleUnderline"/>
          <w:highlight w:val="cyan"/>
        </w:rPr>
        <w:t xml:space="preserve"> without</w:t>
      </w:r>
      <w:r w:rsidRPr="00C43100">
        <w:rPr>
          <w:sz w:val="16"/>
          <w:highlight w:val="cyan"/>
        </w:rPr>
        <w:t xml:space="preserve"> </w:t>
      </w:r>
      <w:r w:rsidRPr="00C43100">
        <w:rPr>
          <w:rStyle w:val="Emphasis"/>
          <w:highlight w:val="cyan"/>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C43100">
        <w:rPr>
          <w:rStyle w:val="StyleUnderline"/>
          <w:highlight w:val="cyan"/>
        </w:rPr>
        <w:t xml:space="preserve">when they are more </w:t>
      </w:r>
      <w:r w:rsidRPr="00C43100">
        <w:rPr>
          <w:rStyle w:val="Emphasis"/>
          <w:highlight w:val="cyan"/>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C43100">
        <w:rPr>
          <w:rStyle w:val="Emphasis"/>
          <w:szCs w:val="24"/>
          <w:highlight w:val="cyan"/>
        </w:rPr>
        <w:t>more militant</w:t>
      </w:r>
      <w:r w:rsidRPr="00C43100">
        <w:rPr>
          <w:rStyle w:val="StyleUnderline"/>
          <w:highlight w:val="cyan"/>
        </w:rPr>
        <w:t>, and when they</w:t>
      </w:r>
      <w:r w:rsidRPr="002C5AA4">
        <w:rPr>
          <w:rStyle w:val="StyleUnderline"/>
        </w:rPr>
        <w:t xml:space="preserve"> understand and </w:t>
      </w:r>
      <w:r w:rsidRPr="00C43100">
        <w:rPr>
          <w:rStyle w:val="StyleUnderline"/>
          <w:highlight w:val="cyan"/>
        </w:rPr>
        <w:t>take seriously</w:t>
      </w:r>
      <w:r w:rsidRPr="002C5AA4">
        <w:rPr>
          <w:rStyle w:val="StyleUnderline"/>
        </w:rPr>
        <w:t xml:space="preserve"> the </w:t>
      </w:r>
      <w:r w:rsidRPr="00C43100">
        <w:rPr>
          <w:rStyle w:val="StyleUnderline"/>
          <w:highlight w:val="cyan"/>
        </w:rPr>
        <w:t>responsibility</w:t>
      </w:r>
      <w:r w:rsidRPr="002C5AA4">
        <w:rPr>
          <w:rStyle w:val="StyleUnderline"/>
        </w:rPr>
        <w:t xml:space="preserve"> unions have not just to their members, but </w:t>
      </w:r>
      <w:r w:rsidRPr="00C43100">
        <w:rPr>
          <w:rStyle w:val="StyleUnderline"/>
          <w:highlight w:val="cyan"/>
        </w:rPr>
        <w:t>to the</w:t>
      </w:r>
      <w:r w:rsidRPr="002C5AA4">
        <w:rPr>
          <w:rStyle w:val="StyleUnderline"/>
        </w:rPr>
        <w:t xml:space="preserve"> </w:t>
      </w:r>
      <w:r w:rsidRPr="002C5AA4">
        <w:rPr>
          <w:rStyle w:val="Emphasis"/>
        </w:rPr>
        <w:t xml:space="preserve">entire </w:t>
      </w:r>
      <w:r w:rsidRPr="00C43100">
        <w:rPr>
          <w:rStyle w:val="Emphasis"/>
          <w:highlight w:val="cyan"/>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094AA2F9" w14:textId="77777777" w:rsidR="00323C91" w:rsidRPr="009079AF" w:rsidRDefault="00323C91" w:rsidP="00323C91">
      <w:pPr>
        <w:rPr>
          <w:sz w:val="16"/>
        </w:rPr>
      </w:pPr>
      <w:r w:rsidRPr="009079AF">
        <w:rPr>
          <w:sz w:val="16"/>
        </w:rPr>
        <w:t xml:space="preserve">That is what I want to talk to you about with the time I have left. When I was initially invited to speak at this convention, </w:t>
      </w:r>
      <w:r w:rsidRPr="00C43100">
        <w:rPr>
          <w:sz w:val="16"/>
          <w:highlight w:val="yellow"/>
        </w:rPr>
        <w:t>I researched the proud and incredible history of the National Organization of Legal Services Workers—you guys have a hell of a history</w:t>
      </w:r>
      <w:r w:rsidRPr="009079AF">
        <w:rPr>
          <w:sz w:val="16"/>
        </w:rPr>
        <w:t xml:space="preserve">.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0F5AF012" w14:textId="77777777" w:rsidR="00323C91" w:rsidRPr="009079AF" w:rsidRDefault="00323C91" w:rsidP="00323C91">
      <w:pPr>
        <w:rPr>
          <w:rStyle w:val="Emphasis"/>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w:t>
      </w:r>
      <w:r w:rsidRPr="00C43100">
        <w:rPr>
          <w:sz w:val="16"/>
          <w:highlight w:val="yellow"/>
        </w:rPr>
        <w:t>You could say that I</w:t>
      </w:r>
      <w:r w:rsidRPr="009079AF">
        <w:rPr>
          <w:sz w:val="16"/>
        </w:rPr>
        <w:t xml:space="preserve"> and everyone at The Real News </w:t>
      </w:r>
      <w:r w:rsidRPr="00C43100">
        <w:rPr>
          <w:sz w:val="16"/>
          <w:highlight w:val="yellow"/>
        </w:rPr>
        <w:t>are class-war correspondents, reporting from the front lines of the ruling class assault on working people’s lives</w:t>
      </w:r>
      <w:r w:rsidRPr="009079AF">
        <w:rPr>
          <w:sz w:val="16"/>
        </w:rPr>
        <w:t xml:space="preserve">, our health, our communities, our freedom, our democracy, our planet, and on life itself. I don’t need to tell you that we are losing this war, but I need you to understand all that we are losing with it. </w:t>
      </w:r>
      <w:r w:rsidRPr="00C43100">
        <w:rPr>
          <w:sz w:val="16"/>
          <w:highlight w:val="yellow"/>
        </w:rPr>
        <w:t>I am here to report back to you from the front lines of struggle</w:t>
      </w:r>
      <w:r w:rsidRPr="009079AF">
        <w:rPr>
          <w:sz w:val="16"/>
        </w:rPr>
        <w:t xml:space="preserv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C43100">
        <w:rPr>
          <w:rStyle w:val="StyleUnderline"/>
          <w:highlight w:val="cyan"/>
        </w:rPr>
        <w:t xml:space="preserve">the </w:t>
      </w:r>
      <w:r w:rsidRPr="00C43100">
        <w:rPr>
          <w:rStyle w:val="Emphasis"/>
          <w:szCs w:val="24"/>
          <w:highlight w:val="cyan"/>
        </w:rPr>
        <w:t>world</w:t>
      </w:r>
      <w:r w:rsidRPr="009079AF">
        <w:rPr>
          <w:rStyle w:val="Emphasis"/>
          <w:szCs w:val="24"/>
        </w:rPr>
        <w:t xml:space="preserve"> as we know it </w:t>
      </w:r>
      <w:r w:rsidRPr="00C43100">
        <w:rPr>
          <w:rStyle w:val="Emphasis"/>
          <w:szCs w:val="24"/>
          <w:highlight w:val="cyan"/>
        </w:rPr>
        <w:t>is dying?</w:t>
      </w:r>
    </w:p>
    <w:p w14:paraId="2EB88C33" w14:textId="77777777" w:rsidR="00323C91" w:rsidRPr="009079AF" w:rsidRDefault="00323C91" w:rsidP="00323C91">
      <w:pPr>
        <w:rPr>
          <w:sz w:val="16"/>
        </w:rPr>
      </w:pPr>
      <w:r w:rsidRPr="00C43100">
        <w:rPr>
          <w:sz w:val="16"/>
          <w:highlight w:val="yellow"/>
        </w:rPr>
        <w:t xml:space="preserve">My brothers, sisters, siblings, </w:t>
      </w:r>
      <w:r w:rsidRPr="00C43100">
        <w:rPr>
          <w:rStyle w:val="StyleUnderline"/>
          <w:highlight w:val="yellow"/>
        </w:rPr>
        <w:t>we stand here now</w:t>
      </w:r>
      <w:r w:rsidRPr="009079AF">
        <w:rPr>
          <w:sz w:val="16"/>
        </w:rPr>
        <w:t xml:space="preserve">, on July 20, 2025, </w:t>
      </w:r>
      <w:r w:rsidRPr="009079AF">
        <w:rPr>
          <w:rStyle w:val="Emphasis"/>
        </w:rPr>
        <w:t>on the precipice of oblivion</w:t>
      </w:r>
      <w:r w:rsidRPr="009079AF">
        <w:rPr>
          <w:sz w:val="16"/>
        </w:rPr>
        <w:t xml:space="preserve">. </w:t>
      </w:r>
      <w:r w:rsidRPr="00C43100">
        <w:rPr>
          <w:rStyle w:val="StyleUnderline"/>
          <w:highlight w:val="cyan"/>
        </w:rPr>
        <w:t xml:space="preserve">We are </w:t>
      </w:r>
      <w:r w:rsidRPr="00C43100">
        <w:rPr>
          <w:rStyle w:val="Emphasis"/>
          <w:szCs w:val="24"/>
          <w:highlight w:val="cyan"/>
        </w:rPr>
        <w:t>cooking our planet</w:t>
      </w:r>
      <w:r w:rsidRPr="009079AF">
        <w:rPr>
          <w:sz w:val="16"/>
          <w:szCs w:val="24"/>
        </w:rPr>
        <w:t xml:space="preserve"> </w:t>
      </w:r>
      <w:r w:rsidRPr="009079AF">
        <w:rPr>
          <w:rStyle w:val="StyleUnderline"/>
        </w:rPr>
        <w:t xml:space="preserve">at a blinding pace and </w:t>
      </w:r>
      <w:r w:rsidRPr="00C43100">
        <w:rPr>
          <w:rStyle w:val="Emphasis"/>
          <w:szCs w:val="24"/>
          <w:highlight w:val="cyan"/>
        </w:rPr>
        <w:t>life is dying off en masse</w:t>
      </w:r>
      <w:r w:rsidRPr="009079AF">
        <w:rPr>
          <w:rStyle w:val="Emphasis"/>
          <w:szCs w:val="24"/>
        </w:rPr>
        <w:t xml:space="preserve"> all around us</w:t>
      </w:r>
      <w:r w:rsidRPr="009079AF">
        <w:rPr>
          <w:sz w:val="16"/>
        </w:rPr>
        <w:t xml:space="preserve">, </w:t>
      </w:r>
      <w:r w:rsidRPr="00C43100">
        <w:rPr>
          <w:rStyle w:val="Emphasis"/>
          <w:highlight w:val="cyan"/>
        </w:rPr>
        <w:t>war</w:t>
      </w:r>
      <w:r w:rsidRPr="00C43100">
        <w:rPr>
          <w:sz w:val="16"/>
          <w:highlight w:val="cyan"/>
        </w:rPr>
        <w:t xml:space="preserve"> </w:t>
      </w:r>
      <w:r w:rsidRPr="00C43100">
        <w:rPr>
          <w:rStyle w:val="StyleUnderline"/>
          <w:highlight w:val="cyan"/>
        </w:rPr>
        <w:t>and</w:t>
      </w:r>
      <w:r w:rsidRPr="00C43100">
        <w:rPr>
          <w:sz w:val="16"/>
          <w:highlight w:val="cyan"/>
        </w:rPr>
        <w:t xml:space="preserve"> </w:t>
      </w:r>
      <w:r w:rsidRPr="00C43100">
        <w:rPr>
          <w:rStyle w:val="Emphasis"/>
          <w:highlight w:val="cyan"/>
        </w:rPr>
        <w:t>genocide</w:t>
      </w:r>
      <w:r w:rsidRPr="00C43100">
        <w:rPr>
          <w:sz w:val="16"/>
          <w:highlight w:val="cyan"/>
        </w:rPr>
        <w:t xml:space="preserve"> </w:t>
      </w:r>
      <w:r w:rsidRPr="00C43100">
        <w:rPr>
          <w:rStyle w:val="StyleUnderline"/>
          <w:highlight w:val="cyan"/>
        </w:rPr>
        <w:t>and</w:t>
      </w:r>
      <w:r w:rsidRPr="009079AF">
        <w:rPr>
          <w:sz w:val="16"/>
        </w:rPr>
        <w:t xml:space="preserve"> imperialist </w:t>
      </w:r>
      <w:r w:rsidRPr="00C43100">
        <w:rPr>
          <w:rStyle w:val="Emphasis"/>
          <w:highlight w:val="cyan"/>
        </w:rPr>
        <w:t>plunder</w:t>
      </w:r>
      <w:r w:rsidRPr="00C43100">
        <w:rPr>
          <w:sz w:val="16"/>
          <w:highlight w:val="cyan"/>
        </w:rPr>
        <w:t xml:space="preserve"> </w:t>
      </w:r>
      <w:r w:rsidRPr="00C43100">
        <w:rPr>
          <w:rStyle w:val="StyleUnderline"/>
          <w:highlight w:val="cyan"/>
        </w:rPr>
        <w:t xml:space="preserve">are ripping </w:t>
      </w:r>
      <w:r w:rsidRPr="00C43100">
        <w:rPr>
          <w:rStyle w:val="Emphasis"/>
          <w:highlight w:val="cyan"/>
        </w:rPr>
        <w:t>our world</w:t>
      </w:r>
      <w:r w:rsidRPr="009079AF">
        <w:rPr>
          <w:rStyle w:val="Emphasis"/>
        </w:rPr>
        <w:t xml:space="preserve"> and our people </w:t>
      </w:r>
      <w:r w:rsidRPr="00C43100">
        <w:rPr>
          <w:rStyle w:val="Emphasis"/>
          <w:highlight w:val="cyan"/>
        </w:rPr>
        <w:t>apart</w:t>
      </w:r>
      <w:r w:rsidRPr="009079AF">
        <w:rPr>
          <w:sz w:val="16"/>
        </w:rPr>
        <w:t xml:space="preserve">, </w:t>
      </w:r>
      <w:r w:rsidRPr="009079AF">
        <w:rPr>
          <w:rStyle w:val="StyleUnderline"/>
        </w:rPr>
        <w:t xml:space="preserve">the </w:t>
      </w:r>
      <w:r w:rsidRPr="009079AF">
        <w:rPr>
          <w:rStyle w:val="Emphasis"/>
          <w:szCs w:val="24"/>
        </w:rPr>
        <w:t>maga-rich</w:t>
      </w:r>
      <w:r w:rsidRPr="009079AF">
        <w:rPr>
          <w:rStyle w:val="StyleUnderline"/>
          <w:sz w:val="24"/>
          <w:szCs w:val="24"/>
        </w:rPr>
        <w:t xml:space="preserve"> </w:t>
      </w:r>
      <w:r w:rsidRPr="009079AF">
        <w:rPr>
          <w:rStyle w:val="StyleUnderline"/>
        </w:rPr>
        <w:t xml:space="preserve">are </w:t>
      </w:r>
      <w:r w:rsidRPr="00C43100">
        <w:rPr>
          <w:rStyle w:val="Emphasis"/>
          <w:szCs w:val="24"/>
          <w:highlight w:val="cyan"/>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C43100">
        <w:rPr>
          <w:rStyle w:val="StyleUnderline"/>
          <w:highlight w:val="cyan"/>
        </w:rPr>
        <w:t xml:space="preserve">into the </w:t>
      </w:r>
      <w:r w:rsidRPr="00C43100">
        <w:rPr>
          <w:rStyle w:val="Emphasis"/>
          <w:szCs w:val="24"/>
          <w:highlight w:val="cyan"/>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C43100">
        <w:rPr>
          <w:rStyle w:val="Emphasis"/>
          <w:highlight w:val="cyan"/>
        </w:rPr>
        <w:t>billionaire oligarchs</w:t>
      </w:r>
      <w:r w:rsidRPr="00C43100">
        <w:rPr>
          <w:sz w:val="16"/>
          <w:highlight w:val="cyan"/>
        </w:rPr>
        <w:t xml:space="preserve">, </w:t>
      </w:r>
      <w:r w:rsidRPr="00C43100">
        <w:rPr>
          <w:rStyle w:val="Emphasis"/>
          <w:highlight w:val="cyan"/>
        </w:rPr>
        <w:t>war hawks</w:t>
      </w:r>
      <w:r w:rsidRPr="009079AF">
        <w:rPr>
          <w:sz w:val="16"/>
        </w:rPr>
        <w:t xml:space="preserve">, bigoted </w:t>
      </w:r>
      <w:r w:rsidRPr="009079AF">
        <w:rPr>
          <w:rStyle w:val="StyleUnderline"/>
        </w:rPr>
        <w:t xml:space="preserve">misanthropes, </w:t>
      </w:r>
      <w:r w:rsidRPr="00C43100">
        <w:rPr>
          <w:rStyle w:val="StyleUnderline"/>
          <w:highlight w:val="cyan"/>
        </w:rPr>
        <w:t>and</w:t>
      </w:r>
      <w:r w:rsidRPr="009079AF">
        <w:rPr>
          <w:sz w:val="16"/>
        </w:rPr>
        <w:t xml:space="preserve"> religious </w:t>
      </w:r>
      <w:r w:rsidRPr="00C43100">
        <w:rPr>
          <w:rStyle w:val="StyleUnderline"/>
          <w:highlight w:val="cyan"/>
        </w:rPr>
        <w:t>fanatics</w:t>
      </w:r>
      <w:r w:rsidRPr="009079AF">
        <w:rPr>
          <w:rStyle w:val="StyleUnderline"/>
        </w:rPr>
        <w:t xml:space="preserve"> who </w:t>
      </w:r>
      <w:r w:rsidRPr="00C43100">
        <w:rPr>
          <w:rStyle w:val="StyleUnderline"/>
          <w:highlight w:val="cyan"/>
        </w:rPr>
        <w:t xml:space="preserve">have </w:t>
      </w:r>
      <w:r w:rsidRPr="00C43100">
        <w:rPr>
          <w:rStyle w:val="Emphasis"/>
          <w:highlight w:val="cyan"/>
        </w:rPr>
        <w:t>given up on this world</w:t>
      </w:r>
      <w:r w:rsidRPr="009079AF">
        <w:rPr>
          <w:sz w:val="16"/>
        </w:rPr>
        <w:t xml:space="preserve"> and the very notion that we can have a society that works for everyone. </w:t>
      </w:r>
    </w:p>
    <w:p w14:paraId="78E75A10" w14:textId="77777777" w:rsidR="00323C91" w:rsidRPr="009079AF" w:rsidRDefault="00323C91" w:rsidP="00323C91">
      <w:pPr>
        <w:rPr>
          <w:sz w:val="16"/>
        </w:rPr>
      </w:pPr>
      <w:r w:rsidRPr="009079AF">
        <w:rPr>
          <w:sz w:val="16"/>
        </w:rPr>
        <w:t xml:space="preserve">“Not so long ago,” Taylor and Klein write, </w:t>
      </w:r>
    </w:p>
    <w:p w14:paraId="5E771A56" w14:textId="77777777" w:rsidR="00323C91" w:rsidRPr="009079AF" w:rsidRDefault="00323C91" w:rsidP="00323C91">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1A3A3F45" w14:textId="77777777" w:rsidR="00323C91" w:rsidRPr="009079AF" w:rsidRDefault="00323C91" w:rsidP="00323C91">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4799EE5E" w14:textId="77777777" w:rsidR="00323C91" w:rsidRPr="009079AF" w:rsidRDefault="00323C91" w:rsidP="00323C91">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775A5DBE" w14:textId="77777777" w:rsidR="00323C91" w:rsidRPr="009079AF" w:rsidRDefault="00323C91" w:rsidP="00323C91">
      <w:pPr>
        <w:rPr>
          <w:sz w:val="16"/>
        </w:rPr>
      </w:pPr>
      <w:r w:rsidRPr="009079AF">
        <w:rPr>
          <w:sz w:val="16"/>
        </w:rPr>
        <w:t xml:space="preserve">Again I ask you, not in an accusatory or presumptuous way, but in desperation and hope that you will find a forceful answer: what good is your union, or any union, to them? </w:t>
      </w:r>
    </w:p>
    <w:p w14:paraId="60CB3ACE" w14:textId="77777777" w:rsidR="00323C91" w:rsidRPr="009079AF" w:rsidRDefault="00323C91" w:rsidP="00323C91">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C43100">
        <w:rPr>
          <w:rStyle w:val="Emphasis"/>
          <w:highlight w:val="cyan"/>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end-times fascists and oligarchs are</w:t>
      </w:r>
      <w:r w:rsidRPr="009079AF">
        <w:rPr>
          <w:sz w:val="16"/>
        </w:rPr>
        <w:t xml:space="preserve"> attacking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6F9BE98B" w14:textId="77777777" w:rsidR="00323C91" w:rsidRPr="00FA1852" w:rsidRDefault="00323C91" w:rsidP="00323C91">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4B5B6B3D" w14:textId="77777777" w:rsidR="00323C91" w:rsidRPr="009079AF" w:rsidRDefault="00323C91" w:rsidP="00323C91">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0D2DD2D0" w14:textId="77777777" w:rsidR="00323C91" w:rsidRPr="009079AF" w:rsidRDefault="00323C91" w:rsidP="00323C91">
      <w:pPr>
        <w:rPr>
          <w:rStyle w:val="StyleUnderline"/>
        </w:rPr>
      </w:pPr>
      <w:r w:rsidRPr="00C43100">
        <w:rPr>
          <w:sz w:val="16"/>
          <w:highlight w:val="yellow"/>
        </w:rPr>
        <w:t>Brothers and sisters, this is the defining moment of our lives and our generation, and what we do or don’t do now will define the course of our future or the lack thereof</w:t>
      </w:r>
      <w:r w:rsidRPr="009079AF">
        <w:rPr>
          <w:sz w:val="16"/>
        </w:rPr>
        <w:t xml:space="preserve">. </w:t>
      </w:r>
      <w:r w:rsidRPr="00C43100">
        <w:rPr>
          <w:rStyle w:val="Emphasis"/>
          <w:highlight w:val="cyan"/>
        </w:rPr>
        <w:t>Politicians</w:t>
      </w:r>
      <w:r w:rsidRPr="00C43100">
        <w:rPr>
          <w:sz w:val="16"/>
          <w:highlight w:val="cyan"/>
        </w:rPr>
        <w:t xml:space="preserve"> </w:t>
      </w:r>
      <w:r w:rsidRPr="00C43100">
        <w:rPr>
          <w:rStyle w:val="StyleUnderline"/>
          <w:highlight w:val="cyan"/>
        </w:rPr>
        <w:t>aren’t coming</w:t>
      </w:r>
      <w:r w:rsidRPr="009079AF">
        <w:rPr>
          <w:rStyle w:val="StyleUnderline"/>
        </w:rPr>
        <w:t xml:space="preserve"> to save us, </w:t>
      </w:r>
      <w:r w:rsidRPr="00C43100">
        <w:rPr>
          <w:rStyle w:val="Emphasis"/>
          <w:highlight w:val="cyan"/>
        </w:rPr>
        <w:t>corporations</w:t>
      </w:r>
      <w:r w:rsidRPr="00C43100">
        <w:rPr>
          <w:rStyle w:val="StyleUnderline"/>
          <w:highlight w:val="cyan"/>
        </w:rPr>
        <w:t xml:space="preserve"> aren’t coming</w:t>
      </w:r>
      <w:r w:rsidRPr="009079AF">
        <w:rPr>
          <w:rStyle w:val="StyleUnderline"/>
        </w:rPr>
        <w:t xml:space="preserve"> to save us, </w:t>
      </w:r>
      <w:r w:rsidRPr="00C43100">
        <w:rPr>
          <w:rStyle w:val="StyleUnderline"/>
          <w:highlight w:val="cyan"/>
        </w:rPr>
        <w:t>it is up to</w:t>
      </w:r>
      <w:r w:rsidRPr="009079AF">
        <w:rPr>
          <w:rStyle w:val="StyleUnderline"/>
        </w:rPr>
        <w:t xml:space="preserve"> us, </w:t>
      </w:r>
      <w:r w:rsidRPr="00C43100">
        <w:rPr>
          <w:rStyle w:val="StyleUnderline"/>
          <w:highlight w:val="cyan"/>
        </w:rPr>
        <w:t xml:space="preserve">the </w:t>
      </w:r>
      <w:r w:rsidRPr="00C43100">
        <w:rPr>
          <w:rStyle w:val="Emphasis"/>
          <w:highlight w:val="cyan"/>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31FD2C43" w14:textId="77777777" w:rsidR="00323C91" w:rsidRPr="009079AF" w:rsidRDefault="00323C91" w:rsidP="00323C91">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5897D0BE" w14:textId="77777777" w:rsidR="00323C91" w:rsidRPr="009079AF" w:rsidRDefault="00323C91" w:rsidP="00323C91">
      <w:pPr>
        <w:rPr>
          <w:sz w:val="16"/>
        </w:rPr>
      </w:pPr>
      <w:r w:rsidRPr="009079AF">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532FF106" w14:textId="77777777" w:rsidR="00323C91" w:rsidRPr="009079AF" w:rsidRDefault="00323C91" w:rsidP="00323C91">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C43100">
        <w:rPr>
          <w:rStyle w:val="StyleUnderline"/>
          <w:highlight w:val="cyan"/>
        </w:rPr>
        <w:t xml:space="preserve">to get up, </w:t>
      </w:r>
      <w:r w:rsidRPr="00C43100">
        <w:rPr>
          <w:rStyle w:val="Emphasis"/>
          <w:highlight w:val="cyan"/>
        </w:rPr>
        <w:t>organize</w:t>
      </w:r>
      <w:r w:rsidRPr="00C43100">
        <w:rPr>
          <w:rStyle w:val="StyleUnderline"/>
          <w:highlight w:val="cyan"/>
        </w:rPr>
        <w:t xml:space="preserve">, and </w:t>
      </w:r>
      <w:r w:rsidRPr="00C43100">
        <w:rPr>
          <w:rStyle w:val="Emphasis"/>
          <w:highlight w:val="cyan"/>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C43100">
        <w:rPr>
          <w:rStyle w:val="Emphasis"/>
          <w:highlight w:val="cyan"/>
        </w:rPr>
        <w:t>if we’re gonna survive this</w:t>
      </w:r>
      <w:r w:rsidRPr="009079AF">
        <w:rPr>
          <w:sz w:val="16"/>
        </w:rPr>
        <w:t xml:space="preserve">, </w:t>
      </w:r>
      <w:r w:rsidRPr="009079AF">
        <w:rPr>
          <w:rStyle w:val="StyleUnderline"/>
        </w:rPr>
        <w:t xml:space="preserve">if we’re gonna </w:t>
      </w:r>
      <w:r w:rsidRPr="009079AF">
        <w:rPr>
          <w:rStyle w:val="Emphasis"/>
        </w:rPr>
        <w:t>stop this</w:t>
      </w:r>
      <w:r w:rsidRPr="009079AF">
        <w:rPr>
          <w:sz w:val="16"/>
        </w:rPr>
        <w:t xml:space="preserve">, </w:t>
      </w:r>
      <w:r w:rsidRPr="00C43100">
        <w:rPr>
          <w:rStyle w:val="StyleUnderline"/>
          <w:highlight w:val="cyan"/>
        </w:rPr>
        <w:t>if we’re gonna</w:t>
      </w:r>
      <w:r w:rsidRPr="009079AF">
        <w:rPr>
          <w:rStyle w:val="StyleUnderline"/>
        </w:rPr>
        <w:t xml:space="preserve"> </w:t>
      </w:r>
      <w:r w:rsidRPr="009079AF">
        <w:rPr>
          <w:rStyle w:val="Emphasis"/>
        </w:rPr>
        <w:t>keep hope alive</w:t>
      </w:r>
      <w:r w:rsidRPr="009079AF">
        <w:rPr>
          <w:rStyle w:val="StyleUnderline"/>
        </w:rPr>
        <w:t xml:space="preserve"> that we can still </w:t>
      </w:r>
      <w:r w:rsidRPr="00C43100">
        <w:rPr>
          <w:rStyle w:val="Emphasis"/>
          <w:szCs w:val="24"/>
          <w:highlight w:val="cyan"/>
        </w:rPr>
        <w:t>have a future worth living in</w:t>
      </w:r>
      <w:r w:rsidRPr="00C43100">
        <w:rPr>
          <w:sz w:val="16"/>
          <w:highlight w:val="cyan"/>
        </w:rPr>
        <w:t xml:space="preserve">, </w:t>
      </w:r>
      <w:r w:rsidRPr="00C43100">
        <w:rPr>
          <w:rStyle w:val="StyleUnderline"/>
          <w:highlight w:val="cyan"/>
        </w:rPr>
        <w:t xml:space="preserve">we need </w:t>
      </w:r>
      <w:r w:rsidRPr="00C43100">
        <w:rPr>
          <w:rStyle w:val="Emphasis"/>
          <w:szCs w:val="24"/>
          <w:highlight w:val="cyan"/>
        </w:rPr>
        <w:t>working people</w:t>
      </w:r>
      <w:r w:rsidRPr="009079AF">
        <w:rPr>
          <w:rStyle w:val="Emphasis"/>
          <w:szCs w:val="24"/>
        </w:rPr>
        <w:t xml:space="preserve"> everywhere coming together, </w:t>
      </w:r>
      <w:r w:rsidRPr="00C43100">
        <w:rPr>
          <w:rStyle w:val="Emphasis"/>
          <w:szCs w:val="24"/>
          <w:highlight w:val="cyan"/>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unions,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Defensa. </w:t>
      </w:r>
    </w:p>
    <w:p w14:paraId="713E5183" w14:textId="77777777" w:rsidR="00323C91" w:rsidRPr="009079AF" w:rsidRDefault="00323C91" w:rsidP="00323C91">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7ECA02BA" w14:textId="77777777" w:rsidR="00323C91" w:rsidRPr="009079AF" w:rsidRDefault="00323C91" w:rsidP="00323C91">
      <w:pPr>
        <w:rPr>
          <w:sz w:val="16"/>
        </w:rPr>
      </w:pPr>
      <w:r w:rsidRPr="009079A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26D78864" w14:textId="77777777" w:rsidR="00323C91" w:rsidRPr="009079AF" w:rsidRDefault="00323C91" w:rsidP="00323C91">
      <w:pPr>
        <w:rPr>
          <w:rStyle w:val="Emphasis"/>
        </w:rPr>
      </w:pPr>
      <w:r w:rsidRPr="009079AF">
        <w:rPr>
          <w:sz w:val="16"/>
        </w:rPr>
        <w:t>Your international union president, brother Shawn Fain, famously said “</w:t>
      </w:r>
      <w:r w:rsidRPr="00C43100">
        <w:rPr>
          <w:rStyle w:val="Emphasis"/>
          <w:highlight w:val="cyan"/>
        </w:rPr>
        <w:t>the working class</w:t>
      </w:r>
      <w:r w:rsidRPr="00C43100">
        <w:rPr>
          <w:sz w:val="16"/>
          <w:highlight w:val="cyan"/>
        </w:rPr>
        <w:t xml:space="preserve"> </w:t>
      </w:r>
      <w:r w:rsidRPr="00C43100">
        <w:rPr>
          <w:rStyle w:val="StyleUnderline"/>
          <w:highlight w:val="cyan"/>
        </w:rPr>
        <w:t xml:space="preserve">is the </w:t>
      </w:r>
      <w:r w:rsidRPr="00C43100">
        <w:rPr>
          <w:rStyle w:val="Emphasis"/>
          <w:szCs w:val="24"/>
          <w:highlight w:val="cyan"/>
        </w:rPr>
        <w:t>arsenal of democracy</w:t>
      </w:r>
      <w:r w:rsidRPr="009079AF">
        <w:rPr>
          <w:rStyle w:val="Emphasis"/>
          <w:szCs w:val="24"/>
        </w:rPr>
        <w:t xml:space="preserve"> and the </w:t>
      </w:r>
      <w:r w:rsidRPr="00C43100">
        <w:rPr>
          <w:rStyle w:val="Emphasis"/>
          <w:szCs w:val="24"/>
          <w:highlight w:val="cyan"/>
        </w:rPr>
        <w:t>workers are the liberators</w:t>
      </w:r>
      <w:r w:rsidRPr="009079AF">
        <w:rPr>
          <w:sz w:val="16"/>
        </w:rPr>
        <w:t xml:space="preserve">.” If that is true, brothers and sisters, then </w:t>
      </w:r>
      <w:r w:rsidRPr="009079AF">
        <w:rPr>
          <w:rStyle w:val="StyleUnderline"/>
        </w:rPr>
        <w:t xml:space="preserve">for ourselves, for each other, for our children, </w:t>
      </w:r>
      <w:r w:rsidRPr="00C43100">
        <w:rPr>
          <w:rStyle w:val="Emphasis"/>
          <w:highlight w:val="cyan"/>
        </w:rPr>
        <w:t>this is</w:t>
      </w:r>
      <w:r w:rsidRPr="009079AF">
        <w:rPr>
          <w:rStyle w:val="Emphasis"/>
        </w:rPr>
        <w:t xml:space="preserve"> our </w:t>
      </w:r>
      <w:r w:rsidRPr="00C43100">
        <w:rPr>
          <w:rStyle w:val="Emphasis"/>
          <w:highlight w:val="cyan"/>
        </w:rPr>
        <w:t>time to prove it.</w:t>
      </w:r>
      <w:r w:rsidRPr="009079AF">
        <w:rPr>
          <w:rStyle w:val="Emphasis"/>
        </w:rPr>
        <w:t xml:space="preserve"> </w:t>
      </w:r>
    </w:p>
    <w:p w14:paraId="359830AE" w14:textId="77777777" w:rsidR="00323C91" w:rsidRDefault="00323C91" w:rsidP="00323C91">
      <w:pPr>
        <w:rPr>
          <w:sz w:val="16"/>
        </w:rPr>
      </w:pPr>
    </w:p>
    <w:p w14:paraId="2A906093" w14:textId="77777777" w:rsidR="00323C91" w:rsidRDefault="00323C91" w:rsidP="00323C91"/>
    <w:p w14:paraId="7FD5A750" w14:textId="77777777" w:rsidR="00323C91" w:rsidRDefault="00323C91" w:rsidP="00323C91"/>
    <w:p w14:paraId="4280A5F1" w14:textId="77777777" w:rsidR="00323C91" w:rsidRDefault="00323C91" w:rsidP="00323C91"/>
    <w:p w14:paraId="5C6AEE62" w14:textId="77777777" w:rsidR="00323C91" w:rsidRPr="00B65AB6" w:rsidRDefault="00323C91" w:rsidP="00323C91">
      <w:pPr>
        <w:pStyle w:val="Heading3"/>
      </w:pPr>
    </w:p>
    <w:p w14:paraId="0D480BA8" w14:textId="77777777" w:rsidR="00323C91" w:rsidRDefault="00323C91" w:rsidP="00323C91">
      <w:pPr>
        <w:pStyle w:val="Heading2"/>
      </w:pPr>
      <w:r>
        <w:t>DA---Exec Flex</w:t>
      </w:r>
    </w:p>
    <w:p w14:paraId="1FF3EEA5" w14:textId="77777777" w:rsidR="00323C91" w:rsidRDefault="00323C91" w:rsidP="00323C91">
      <w:pPr>
        <w:pStyle w:val="Heading3"/>
      </w:pPr>
      <w:r>
        <w:t>Appointments/Exec Flex DA---2AC</w:t>
      </w:r>
    </w:p>
    <w:p w14:paraId="47DF91DC" w14:textId="77777777" w:rsidR="00323C91" w:rsidRPr="005A1405" w:rsidRDefault="00323C91" w:rsidP="00323C91">
      <w:pPr>
        <w:pStyle w:val="Heading4"/>
      </w:pPr>
      <w:r>
        <w:t xml:space="preserve">No link. The Aff affects </w:t>
      </w:r>
      <w:r>
        <w:rPr>
          <w:u w:val="single"/>
        </w:rPr>
        <w:t>employees</w:t>
      </w:r>
      <w:r>
        <w:t>.</w:t>
      </w:r>
    </w:p>
    <w:p w14:paraId="66EB722C" w14:textId="77777777" w:rsidR="00323C91" w:rsidRPr="00C9108C" w:rsidRDefault="00323C91" w:rsidP="00323C91">
      <w:r>
        <w:t xml:space="preserve">Catherine L. </w:t>
      </w:r>
      <w:r w:rsidRPr="00AB599A">
        <w:rPr>
          <w:rStyle w:val="Style13ptBold"/>
        </w:rPr>
        <w:t>Fisk 25</w:t>
      </w:r>
      <w: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7187E63C" w14:textId="77777777" w:rsidR="00323C91" w:rsidRPr="005A1405" w:rsidRDefault="00323C91" w:rsidP="00323C91">
      <w:pPr>
        <w:rPr>
          <w:sz w:val="16"/>
        </w:rPr>
      </w:pPr>
      <w:r w:rsidRPr="005A1405">
        <w:rPr>
          <w:sz w:val="16"/>
        </w:rPr>
        <w:t xml:space="preserve">To understand the breadth of the assault on the merit-based government employment system, it is important to understand that </w:t>
      </w:r>
      <w:r w:rsidRPr="007124F9">
        <w:rPr>
          <w:rStyle w:val="StyleUnderline"/>
        </w:rPr>
        <w:t xml:space="preserve">the Supreme </w:t>
      </w:r>
      <w:r w:rsidRPr="00010B30">
        <w:rPr>
          <w:rStyle w:val="StyleUnderline"/>
          <w:highlight w:val="yellow"/>
        </w:rPr>
        <w:t>Court</w:t>
      </w:r>
      <w:r w:rsidRPr="007124F9">
        <w:rPr>
          <w:rStyle w:val="StyleUnderline"/>
        </w:rPr>
        <w:t xml:space="preserve"> has lately </w:t>
      </w:r>
      <w:r w:rsidRPr="00010B30">
        <w:rPr>
          <w:rStyle w:val="StyleUnderline"/>
          <w:highlight w:val="yellow"/>
        </w:rPr>
        <w:t>ruled</w:t>
      </w:r>
      <w:r w:rsidRPr="007124F9">
        <w:rPr>
          <w:rStyle w:val="StyleUnderline"/>
        </w:rPr>
        <w:t xml:space="preserve"> that the </w:t>
      </w:r>
      <w:r w:rsidRPr="00010B30">
        <w:rPr>
          <w:rStyle w:val="Emphasis"/>
          <w:highlight w:val="yellow"/>
        </w:rPr>
        <w:t>constitution imagines</w:t>
      </w:r>
      <w:r w:rsidRPr="007124F9">
        <w:rPr>
          <w:rStyle w:val="StyleUnderline"/>
        </w:rPr>
        <w:t xml:space="preserve"> there are </w:t>
      </w:r>
      <w:r w:rsidRPr="007124F9">
        <w:rPr>
          <w:rStyle w:val="Emphasis"/>
        </w:rPr>
        <w:t>three broad categories</w:t>
      </w:r>
      <w:r w:rsidRPr="007124F9">
        <w:rPr>
          <w:rStyle w:val="StyleUnderline"/>
        </w:rPr>
        <w:t xml:space="preserve"> of federal government employees</w:t>
      </w:r>
      <w:r w:rsidRPr="005A1405">
        <w:rPr>
          <w:sz w:val="16"/>
        </w:rPr>
        <w:t xml:space="preserve"> (other than those who are elected officials): “</w:t>
      </w:r>
      <w:r w:rsidRPr="00010B30">
        <w:rPr>
          <w:rStyle w:val="Emphasis"/>
          <w:highlight w:val="yellow"/>
        </w:rPr>
        <w:t>principal officers</w:t>
      </w:r>
      <w:r w:rsidRPr="005A1405">
        <w:rPr>
          <w:sz w:val="16"/>
        </w:rPr>
        <w:t>,” “</w:t>
      </w:r>
      <w:r w:rsidRPr="00010B30">
        <w:rPr>
          <w:rStyle w:val="Emphasis"/>
          <w:highlight w:val="yellow"/>
        </w:rPr>
        <w:t>inferior</w:t>
      </w:r>
      <w:r w:rsidRPr="007124F9">
        <w:rPr>
          <w:rStyle w:val="Emphasis"/>
        </w:rPr>
        <w:t xml:space="preserve"> officers</w:t>
      </w:r>
      <w:r w:rsidRPr="005A1405">
        <w:rPr>
          <w:sz w:val="16"/>
        </w:rPr>
        <w:t>,” and “</w:t>
      </w:r>
      <w:r w:rsidRPr="00010B30">
        <w:rPr>
          <w:rStyle w:val="Emphasis"/>
          <w:highlight w:val="yellow"/>
        </w:rPr>
        <w:t>employees</w:t>
      </w:r>
      <w:r w:rsidRPr="005A1405">
        <w:rPr>
          <w:sz w:val="16"/>
        </w:rPr>
        <w:t xml:space="preserve">.”88 </w:t>
      </w:r>
      <w:r w:rsidRPr="007124F9">
        <w:rPr>
          <w:rStyle w:val="StyleUnderline"/>
        </w:rPr>
        <w:t xml:space="preserve">Principal officers are those who are </w:t>
      </w:r>
      <w:r w:rsidRPr="007124F9">
        <w:rPr>
          <w:rStyle w:val="Emphasis"/>
        </w:rPr>
        <w:t>nominated by the President</w:t>
      </w:r>
      <w:r w:rsidRPr="007124F9">
        <w:rPr>
          <w:rStyle w:val="StyleUnderline"/>
        </w:rPr>
        <w:t xml:space="preserve"> and </w:t>
      </w:r>
      <w:r w:rsidRPr="007124F9">
        <w:rPr>
          <w:rStyle w:val="Emphasis"/>
        </w:rPr>
        <w:t>confirmed by the Senate</w:t>
      </w:r>
      <w:r w:rsidRPr="007124F9">
        <w:rPr>
          <w:rStyle w:val="StyleUnderline"/>
        </w:rPr>
        <w:t xml:space="preserve">. Inferior officers are those who are </w:t>
      </w:r>
      <w:r w:rsidRPr="007124F9">
        <w:rPr>
          <w:rStyle w:val="Emphasis"/>
        </w:rPr>
        <w:t>appointed by the president</w:t>
      </w:r>
      <w:r w:rsidRPr="007124F9">
        <w:rPr>
          <w:rStyle w:val="StyleUnderline"/>
        </w:rPr>
        <w:t xml:space="preserve">, by a court, or by </w:t>
      </w:r>
      <w:r w:rsidRPr="007124F9">
        <w:rPr>
          <w:rStyle w:val="Emphasis"/>
        </w:rPr>
        <w:t>heads of departments</w:t>
      </w:r>
      <w:r w:rsidRPr="005A1405">
        <w:rPr>
          <w:sz w:val="16"/>
        </w:rPr>
        <w:t>.</w:t>
      </w:r>
    </w:p>
    <w:p w14:paraId="05988D5A" w14:textId="77777777" w:rsidR="00323C91" w:rsidRPr="005A1405" w:rsidRDefault="00323C91" w:rsidP="00323C91">
      <w:pPr>
        <w:rPr>
          <w:sz w:val="16"/>
        </w:rPr>
      </w:pPr>
      <w:r w:rsidRPr="005A1405">
        <w:rPr>
          <w:sz w:val="16"/>
        </w:rPr>
        <w:t xml:space="preserve">These two categories are </w:t>
      </w:r>
      <w:r w:rsidRPr="00010B30">
        <w:rPr>
          <w:rStyle w:val="StyleUnderline"/>
          <w:highlight w:val="yellow"/>
        </w:rPr>
        <w:t>defined in</w:t>
      </w:r>
      <w:r w:rsidRPr="007124F9">
        <w:rPr>
          <w:rStyle w:val="StyleUnderline"/>
        </w:rPr>
        <w:t xml:space="preserve"> the </w:t>
      </w:r>
      <w:r w:rsidRPr="00010B30">
        <w:rPr>
          <w:rStyle w:val="Emphasis"/>
          <w:highlight w:val="yellow"/>
        </w:rPr>
        <w:t>Appointments</w:t>
      </w:r>
      <w:r w:rsidRPr="007124F9">
        <w:rPr>
          <w:rStyle w:val="Emphasis"/>
        </w:rPr>
        <w:t xml:space="preserve"> Clause</w:t>
      </w:r>
      <w:r w:rsidRPr="007124F9">
        <w:rPr>
          <w:rStyle w:val="StyleUnderline"/>
        </w:rPr>
        <w:t xml:space="preserve"> of Article</w:t>
      </w:r>
      <w:r w:rsidRPr="005A1405">
        <w:rPr>
          <w:sz w:val="16"/>
        </w:rPr>
        <w:t xml:space="preserve"> II, § 2. It provides that the president “</w:t>
      </w:r>
      <w:r w:rsidRPr="007124F9">
        <w:rPr>
          <w:rStyle w:val="StyleUnderline"/>
        </w:rPr>
        <w:t>shall nominate, and by and with the Advice and Consent of the Senate, shall appoint Ambas</w:t>
      </w:r>
      <w:r w:rsidRPr="005A1405">
        <w:rPr>
          <w:sz w:val="16"/>
        </w:rPr>
        <w:t xml:space="preserve">sadors, other public Ministers and Consuls, Judges of the supreme Court, and all other Officers of the United States, whose Appointments are not herein otherwise provided for, and which shall be established by Law; but the </w:t>
      </w:r>
      <w:r w:rsidRPr="00010B30">
        <w:rPr>
          <w:rStyle w:val="StyleUnderline"/>
          <w:highlight w:val="yellow"/>
        </w:rPr>
        <w:t>Congress</w:t>
      </w:r>
      <w:r w:rsidRPr="007124F9">
        <w:rPr>
          <w:rStyle w:val="StyleUnderline"/>
        </w:rPr>
        <w:t xml:space="preserve"> </w:t>
      </w:r>
      <w:r w:rsidRPr="00010B30">
        <w:rPr>
          <w:rStyle w:val="Emphasis"/>
          <w:highlight w:val="yellow"/>
        </w:rPr>
        <w:t>may by Law vest</w:t>
      </w:r>
      <w:r w:rsidRPr="007124F9">
        <w:rPr>
          <w:rStyle w:val="Emphasis"/>
        </w:rPr>
        <w:t xml:space="preserve"> the </w:t>
      </w:r>
      <w:r w:rsidRPr="00010B30">
        <w:rPr>
          <w:rStyle w:val="Emphasis"/>
          <w:highlight w:val="yellow"/>
        </w:rPr>
        <w:t>Appointment</w:t>
      </w:r>
      <w:r w:rsidRPr="007124F9">
        <w:rPr>
          <w:rStyle w:val="Emphasis"/>
        </w:rPr>
        <w:t xml:space="preserve"> of such inferior Officers</w:t>
      </w:r>
      <w:r w:rsidRPr="005A1405">
        <w:rPr>
          <w:sz w:val="16"/>
        </w:rPr>
        <w:t xml:space="preserve">, as they think proper, in the President alone, in the Courts of Law, or in </w:t>
      </w:r>
      <w:r w:rsidRPr="007124F9">
        <w:rPr>
          <w:rStyle w:val="StyleUnderline"/>
        </w:rPr>
        <w:t xml:space="preserve">the </w:t>
      </w:r>
      <w:r w:rsidRPr="00010B30">
        <w:rPr>
          <w:rStyle w:val="Emphasis"/>
          <w:highlight w:val="yellow"/>
        </w:rPr>
        <w:t>Heads of Departments</w:t>
      </w:r>
      <w:r w:rsidRPr="005A1405">
        <w:rPr>
          <w:sz w:val="16"/>
        </w:rPr>
        <w:t xml:space="preserve">.”89 A great deal of writing–more than could be cited here–explores the question of what is meant by this language. Who is an “inferior Officer”? Which government workers are not officers at all? And, importantly, </w:t>
      </w:r>
      <w:r w:rsidRPr="007124F9">
        <w:rPr>
          <w:rStyle w:val="StyleUnderline"/>
        </w:rPr>
        <w:t xml:space="preserve">although the Appointments Clause spells out the power to appoint, it </w:t>
      </w:r>
      <w:r w:rsidRPr="00010B30">
        <w:rPr>
          <w:rStyle w:val="Emphasis"/>
          <w:sz w:val="24"/>
          <w:szCs w:val="24"/>
          <w:highlight w:val="yellow"/>
        </w:rPr>
        <w:t>says nothing about</w:t>
      </w:r>
      <w:r w:rsidRPr="007124F9">
        <w:rPr>
          <w:rStyle w:val="Emphasis"/>
          <w:sz w:val="24"/>
          <w:szCs w:val="24"/>
        </w:rPr>
        <w:t xml:space="preserve"> the power to </w:t>
      </w:r>
      <w:r w:rsidRPr="00010B30">
        <w:rPr>
          <w:rStyle w:val="Emphasis"/>
          <w:sz w:val="24"/>
          <w:szCs w:val="24"/>
          <w:highlight w:val="yellow"/>
        </w:rPr>
        <w:t>remove</w:t>
      </w:r>
      <w:r w:rsidRPr="005A1405">
        <w:rPr>
          <w:sz w:val="16"/>
        </w:rPr>
        <w:t>.</w:t>
      </w:r>
    </w:p>
    <w:p w14:paraId="48736B6B" w14:textId="77777777" w:rsidR="00323C91" w:rsidRDefault="00323C91" w:rsidP="00323C91">
      <w:pPr>
        <w:pStyle w:val="Heading4"/>
        <w:rPr>
          <w:b w:val="0"/>
          <w:bCs/>
        </w:rPr>
      </w:pPr>
      <w:r>
        <w:t xml:space="preserve">That distinction matters and proves even the </w:t>
      </w:r>
      <w:r>
        <w:rPr>
          <w:u w:val="single"/>
        </w:rPr>
        <w:t>most expansive</w:t>
      </w:r>
      <w:r>
        <w:t xml:space="preserve"> interp of UET is </w:t>
      </w:r>
      <w:r>
        <w:rPr>
          <w:u w:val="single"/>
        </w:rPr>
        <w:t>Aff</w:t>
      </w:r>
      <w:r>
        <w:t xml:space="preserve">. </w:t>
      </w:r>
      <w:r>
        <w:rPr>
          <w:b w:val="0"/>
          <w:bCs/>
        </w:rPr>
        <w:t xml:space="preserve">This is </w:t>
      </w:r>
      <w:r>
        <w:rPr>
          <w:b w:val="0"/>
          <w:bCs/>
          <w:u w:val="single"/>
        </w:rPr>
        <w:t>independent</w:t>
      </w:r>
      <w:r>
        <w:rPr>
          <w:b w:val="0"/>
          <w:bCs/>
        </w:rPr>
        <w:t xml:space="preserve"> of humphrey’s.</w:t>
      </w:r>
    </w:p>
    <w:p w14:paraId="0EECCAC8" w14:textId="77777777" w:rsidR="00323C91" w:rsidRPr="00C9108C" w:rsidRDefault="00323C91" w:rsidP="00323C91">
      <w:r>
        <w:t xml:space="preserve">Catherine L. </w:t>
      </w:r>
      <w:r w:rsidRPr="00AB599A">
        <w:rPr>
          <w:rStyle w:val="Style13ptBold"/>
        </w:rPr>
        <w:t>Fisk 25</w:t>
      </w:r>
      <w: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2D2C0524" w14:textId="77777777" w:rsidR="00323C91" w:rsidRPr="00C11406" w:rsidRDefault="00323C91" w:rsidP="00323C91">
      <w:pPr>
        <w:rPr>
          <w:sz w:val="16"/>
        </w:rPr>
      </w:pPr>
      <w:r w:rsidRPr="005A1405">
        <w:rPr>
          <w:rStyle w:val="StyleUnderline"/>
        </w:rPr>
        <w:t xml:space="preserve">The </w:t>
      </w:r>
      <w:r w:rsidRPr="00010B30">
        <w:rPr>
          <w:rStyle w:val="Emphasis"/>
          <w:highlight w:val="yellow"/>
        </w:rPr>
        <w:t>Roberts Court</w:t>
      </w:r>
      <w:r w:rsidRPr="005A1405">
        <w:rPr>
          <w:rStyle w:val="StyleUnderline"/>
        </w:rPr>
        <w:t xml:space="preserve">, however, has begun to </w:t>
      </w:r>
      <w:r w:rsidRPr="00010B30">
        <w:rPr>
          <w:rStyle w:val="StyleUnderline"/>
          <w:highlight w:val="yellow"/>
        </w:rPr>
        <w:t>read</w:t>
      </w:r>
      <w:r w:rsidRPr="005A1405">
        <w:rPr>
          <w:rStyle w:val="StyleUnderline"/>
        </w:rPr>
        <w:t xml:space="preserve"> these </w:t>
      </w:r>
      <w:r w:rsidRPr="00010B30">
        <w:rPr>
          <w:rStyle w:val="StyleUnderline"/>
          <w:highlight w:val="yellow"/>
        </w:rPr>
        <w:t>cases</w:t>
      </w:r>
      <w:r w:rsidRPr="00C11406">
        <w:rPr>
          <w:sz w:val="16"/>
        </w:rPr>
        <w:t xml:space="preserve"> as representing the “outermost constitutional limits of permissible congressional restrictions on the President’s removal power.”136 On this view, </w:t>
      </w:r>
      <w:r w:rsidRPr="005A1405">
        <w:rPr>
          <w:rStyle w:val="Emphasis"/>
        </w:rPr>
        <w:t>just two categories</w:t>
      </w:r>
      <w:r w:rsidRPr="005A1405">
        <w:rPr>
          <w:rStyle w:val="StyleUnderline"/>
        </w:rPr>
        <w:t xml:space="preserve"> of civil </w:t>
      </w:r>
      <w:r w:rsidRPr="00010B30">
        <w:rPr>
          <w:rStyle w:val="StyleUnderline"/>
          <w:highlight w:val="yellow"/>
        </w:rPr>
        <w:t xml:space="preserve">servants can be </w:t>
      </w:r>
      <w:r w:rsidRPr="00010B30">
        <w:rPr>
          <w:rStyle w:val="Emphasis"/>
          <w:highlight w:val="yellow"/>
        </w:rPr>
        <w:t>protected against removal</w:t>
      </w:r>
      <w:r w:rsidRPr="005A1405">
        <w:rPr>
          <w:rStyle w:val="Emphasis"/>
        </w:rPr>
        <w:t xml:space="preserve"> but for cause</w:t>
      </w:r>
      <w:r w:rsidRPr="00C11406">
        <w:rPr>
          <w:sz w:val="16"/>
        </w:rPr>
        <w:t xml:space="preserve">: multimember expert agency heads who do not wield substantial executive power, and </w:t>
      </w:r>
      <w:r w:rsidRPr="005A1405">
        <w:rPr>
          <w:rStyle w:val="StyleUnderline"/>
        </w:rPr>
        <w:t xml:space="preserve">inferior officers </w:t>
      </w:r>
      <w:r w:rsidRPr="00010B30">
        <w:rPr>
          <w:rStyle w:val="StyleUnderline"/>
          <w:highlight w:val="yellow"/>
        </w:rPr>
        <w:t xml:space="preserve">with </w:t>
      </w:r>
      <w:r w:rsidRPr="00010B30">
        <w:rPr>
          <w:rStyle w:val="Emphasis"/>
          <w:highlight w:val="yellow"/>
        </w:rPr>
        <w:t>no policymaking</w:t>
      </w:r>
      <w:r w:rsidRPr="005A1405">
        <w:rPr>
          <w:rStyle w:val="Emphasis"/>
        </w:rPr>
        <w:t xml:space="preserve"> or administrative</w:t>
      </w:r>
      <w:r w:rsidRPr="005A1405">
        <w:rPr>
          <w:rStyle w:val="StyleUnderline"/>
        </w:rPr>
        <w:t xml:space="preserve"> </w:t>
      </w:r>
      <w:r w:rsidRPr="00010B30">
        <w:rPr>
          <w:rStyle w:val="StyleUnderline"/>
          <w:highlight w:val="yellow"/>
        </w:rPr>
        <w:t>authority</w:t>
      </w:r>
      <w:r w:rsidRPr="00C11406">
        <w:rPr>
          <w:sz w:val="16"/>
        </w:rPr>
        <w:t>.137</w:t>
      </w:r>
    </w:p>
    <w:p w14:paraId="0CCE0F8C" w14:textId="77777777" w:rsidR="00323C91" w:rsidRPr="00C11406" w:rsidRDefault="00323C91" w:rsidP="00323C91">
      <w:pPr>
        <w:rPr>
          <w:sz w:val="16"/>
        </w:rPr>
      </w:pPr>
      <w:r w:rsidRPr="00C11406">
        <w:rPr>
          <w:sz w:val="16"/>
        </w:rPr>
        <w:t xml:space="preserve">In Free Enterprise Fund v. Public Company Accounting Oversight Board, </w:t>
      </w:r>
      <w:r w:rsidRPr="005A1405">
        <w:rPr>
          <w:rStyle w:val="StyleUnderline"/>
        </w:rPr>
        <w:t xml:space="preserve">the Court </w:t>
      </w:r>
      <w:r w:rsidRPr="00010B30">
        <w:rPr>
          <w:rStyle w:val="StyleUnderline"/>
          <w:highlight w:val="yellow"/>
        </w:rPr>
        <w:t>held that Article II</w:t>
      </w:r>
      <w:r w:rsidRPr="005A1405">
        <w:rPr>
          <w:rStyle w:val="StyleUnderline"/>
        </w:rPr>
        <w:t xml:space="preserve"> prevents Congress from granting for cause removal protection to an officer when the officer </w:t>
      </w:r>
      <w:r w:rsidRPr="00111654">
        <w:rPr>
          <w:rStyle w:val="Emphasis"/>
        </w:rPr>
        <w:t>empowered</w:t>
      </w:r>
      <w:r w:rsidRPr="005A1405">
        <w:rPr>
          <w:rStyle w:val="StyleUnderline"/>
        </w:rPr>
        <w:t xml:space="preserve"> to remove them </w:t>
      </w:r>
      <w:r w:rsidRPr="00111654">
        <w:rPr>
          <w:rStyle w:val="Emphasis"/>
        </w:rPr>
        <w:t>also enjoys removal protection</w:t>
      </w:r>
      <w:r w:rsidRPr="00C11406">
        <w:rPr>
          <w:sz w:val="16"/>
        </w:rPr>
        <w:t xml:space="preserve">.138 Chief Justice Roberts, writing for the majority in a 5-4 split Court, found this two-layer protection rule to exist in the power </w:t>
      </w:r>
      <w:r w:rsidRPr="005A1405">
        <w:rPr>
          <w:rStyle w:val="StyleUnderline"/>
        </w:rPr>
        <w:t xml:space="preserve">conferred on the president </w:t>
      </w:r>
      <w:r w:rsidRPr="00111654">
        <w:rPr>
          <w:rStyle w:val="Emphasis"/>
        </w:rPr>
        <w:t>in Article II</w:t>
      </w:r>
      <w:r w:rsidRPr="00C11406">
        <w:rPr>
          <w:sz w:val="16"/>
        </w:rPr>
        <w:t>. The opinion is peppered with phrases suggesting that the Court was concerned with protecting democracy from the deep state. The Court noted President Harry Truman’s frustration with federal employees. The Court said: “In its pursuit of a “workable government,” Congress cannot reduce the Chief Magistrate to a cajoler-in-chief.”139 And the Court said: “One can have a government that functions without being ruled by functionaries, and a government that benefits from expertise without being ruled by experts. Our Constitution was adopted to enable the people to govern themselves, through their elected leaders.”140</w:t>
      </w:r>
    </w:p>
    <w:p w14:paraId="58371CB0" w14:textId="77777777" w:rsidR="00323C91" w:rsidRPr="00C11406" w:rsidRDefault="00323C91" w:rsidP="00323C91">
      <w:pPr>
        <w:rPr>
          <w:sz w:val="16"/>
        </w:rPr>
      </w:pPr>
      <w:r w:rsidRPr="00C11406">
        <w:rPr>
          <w:sz w:val="16"/>
        </w:rPr>
        <w:t xml:space="preserve">To allay concerns that this new constitutional doctrine would render civil service law unconstitutional, </w:t>
      </w:r>
      <w:r w:rsidRPr="00111654">
        <w:rPr>
          <w:rStyle w:val="StyleUnderline"/>
        </w:rPr>
        <w:t xml:space="preserve">Chief Justice Roberts </w:t>
      </w:r>
      <w:r w:rsidRPr="00010B30">
        <w:rPr>
          <w:rStyle w:val="StyleUnderline"/>
          <w:highlight w:val="yellow"/>
        </w:rPr>
        <w:t>said: “</w:t>
      </w:r>
      <w:r w:rsidRPr="00010B30">
        <w:rPr>
          <w:rStyle w:val="Emphasis"/>
          <w:highlight w:val="yellow"/>
        </w:rPr>
        <w:t>We do not decide</w:t>
      </w:r>
      <w:r w:rsidRPr="00111654">
        <w:rPr>
          <w:rStyle w:val="StyleUnderline"/>
        </w:rPr>
        <w:t xml:space="preserve"> the status of other </w:t>
      </w:r>
      <w:r w:rsidRPr="00010B30">
        <w:rPr>
          <w:rStyle w:val="StyleUnderline"/>
          <w:highlight w:val="yellow"/>
        </w:rPr>
        <w:t xml:space="preserve">Government </w:t>
      </w:r>
      <w:r w:rsidRPr="00010B30">
        <w:rPr>
          <w:rStyle w:val="Emphasis"/>
          <w:highlight w:val="yellow"/>
        </w:rPr>
        <w:t>employees</w:t>
      </w:r>
      <w:r w:rsidRPr="00111654">
        <w:rPr>
          <w:rStyle w:val="StyleUnderline"/>
        </w:rPr>
        <w:t xml:space="preserve">, nor do we decide whether </w:t>
      </w:r>
      <w:r w:rsidRPr="00010B30">
        <w:rPr>
          <w:rStyle w:val="Emphasis"/>
          <w:highlight w:val="yellow"/>
        </w:rPr>
        <w:t>lesser</w:t>
      </w:r>
      <w:r w:rsidRPr="00111654">
        <w:rPr>
          <w:rStyle w:val="Emphasis"/>
        </w:rPr>
        <w:t xml:space="preserve"> functionaries </w:t>
      </w:r>
      <w:r w:rsidRPr="00010B30">
        <w:rPr>
          <w:rStyle w:val="Emphasis"/>
          <w:highlight w:val="yellow"/>
        </w:rPr>
        <w:t>subordinate</w:t>
      </w:r>
      <w:r w:rsidRPr="00111654">
        <w:rPr>
          <w:rStyle w:val="StyleUnderline"/>
        </w:rPr>
        <w:t xml:space="preserve"> to officers of the United States </w:t>
      </w:r>
      <w:r w:rsidRPr="00010B30">
        <w:rPr>
          <w:rStyle w:val="StyleUnderline"/>
          <w:highlight w:val="yellow"/>
        </w:rPr>
        <w:t>must be subject to</w:t>
      </w:r>
      <w:r w:rsidRPr="00111654">
        <w:rPr>
          <w:rStyle w:val="StyleUnderline"/>
        </w:rPr>
        <w:t xml:space="preserve"> the </w:t>
      </w:r>
      <w:r w:rsidRPr="00010B30">
        <w:rPr>
          <w:rStyle w:val="Emphasis"/>
          <w:highlight w:val="yellow"/>
        </w:rPr>
        <w:t>same</w:t>
      </w:r>
      <w:r w:rsidRPr="00111654">
        <w:rPr>
          <w:rStyle w:val="Emphasis"/>
        </w:rPr>
        <w:t xml:space="preserve"> sort of </w:t>
      </w:r>
      <w:r w:rsidRPr="00010B30">
        <w:rPr>
          <w:rStyle w:val="Emphasis"/>
          <w:highlight w:val="yellow"/>
        </w:rPr>
        <w:t>control</w:t>
      </w:r>
      <w:r w:rsidRPr="00111654">
        <w:rPr>
          <w:rStyle w:val="StyleUnderline"/>
        </w:rPr>
        <w:t xml:space="preserve"> as those who exercise significant authority </w:t>
      </w:r>
      <w:r w:rsidRPr="00111654">
        <w:rPr>
          <w:rStyle w:val="Emphasis"/>
        </w:rPr>
        <w:t>pursuant to the laws</w:t>
      </w:r>
      <w:r w:rsidRPr="00C11406">
        <w:rPr>
          <w:sz w:val="16"/>
        </w:rPr>
        <w:t xml:space="preserve">. … </w:t>
      </w:r>
      <w:r w:rsidRPr="00010B30">
        <w:rPr>
          <w:rStyle w:val="Emphasis"/>
          <w:sz w:val="24"/>
          <w:szCs w:val="24"/>
          <w:highlight w:val="yellow"/>
        </w:rPr>
        <w:t>Nothing in our opinion</w:t>
      </w:r>
      <w:r w:rsidRPr="00111654">
        <w:rPr>
          <w:rStyle w:val="StyleUnderline"/>
        </w:rPr>
        <w:t xml:space="preserve">, therefore, should be </w:t>
      </w:r>
      <w:r w:rsidRPr="00111654">
        <w:rPr>
          <w:rStyle w:val="Emphasis"/>
        </w:rPr>
        <w:t xml:space="preserve">read to </w:t>
      </w:r>
      <w:r w:rsidRPr="00010B30">
        <w:rPr>
          <w:rStyle w:val="Emphasis"/>
          <w:highlight w:val="yellow"/>
        </w:rPr>
        <w:t>cast doubt</w:t>
      </w:r>
      <w:r w:rsidRPr="00010B30">
        <w:rPr>
          <w:rStyle w:val="StyleUnderline"/>
          <w:highlight w:val="yellow"/>
        </w:rPr>
        <w:t xml:space="preserve"> on</w:t>
      </w:r>
      <w:r w:rsidRPr="00111654">
        <w:rPr>
          <w:rStyle w:val="StyleUnderline"/>
        </w:rPr>
        <w:t xml:space="preserve"> the use of what is </w:t>
      </w:r>
      <w:r w:rsidRPr="00111654">
        <w:rPr>
          <w:rStyle w:val="Emphasis"/>
          <w:sz w:val="24"/>
          <w:szCs w:val="24"/>
        </w:rPr>
        <w:t xml:space="preserve">colloquially known as </w:t>
      </w:r>
      <w:r w:rsidRPr="00010B30">
        <w:rPr>
          <w:rStyle w:val="Emphasis"/>
          <w:sz w:val="24"/>
          <w:szCs w:val="24"/>
          <w:highlight w:val="yellow"/>
        </w:rPr>
        <w:t>the civil service system</w:t>
      </w:r>
      <w:r w:rsidRPr="00111654">
        <w:rPr>
          <w:rStyle w:val="StyleUnderline"/>
        </w:rPr>
        <w:t xml:space="preserve"> within independent agenci</w:t>
      </w:r>
      <w:r w:rsidRPr="00C11406">
        <w:rPr>
          <w:sz w:val="16"/>
        </w:rPr>
        <w:t>es.”141</w:t>
      </w:r>
    </w:p>
    <w:p w14:paraId="555479EE" w14:textId="77777777" w:rsidR="00323C91" w:rsidRPr="00C11406" w:rsidRDefault="00323C91" w:rsidP="00323C91">
      <w:pPr>
        <w:rPr>
          <w:sz w:val="16"/>
        </w:rPr>
      </w:pPr>
      <w:r w:rsidRPr="00C11406">
        <w:rPr>
          <w:sz w:val="16"/>
        </w:rPr>
        <w:t>In 2021, the Court (in another opinion by Chief Justice Roberts), did just what Free Enterprise Fund said no one should worry about: it declared that job protections for ALJs are unconstitutional if they are the final decisionmaker in a case and are two layers removed from being fireable by the President. In United States v. Arthrex, Inc., the Court declared job protections for Administrative Patent Judges, who were appointed and removable by the Secretary of Commerce, unconstitutional.142 The Chief Justice’s opinion emphasized that Administrative Patent Judges rendered final decisions on patent validity and the Director of the Patent and Trademark Office who appoints them, assigns them to cases, determines whether cases proceed to their review, and sets their pay, lacked one power that in the Court’s view is essential: the power to actually decide each case.143 And, in SEC v. Lucia, the Court determined that ALJs of the SEC exercise “significant discretion” in carrying out “important functions” and “hold a continuing office established by law,” and are therefore officers of the United States who must be appointed in the manner described by the Appointments Clause.144</w:t>
      </w:r>
    </w:p>
    <w:p w14:paraId="24D6922E" w14:textId="77777777" w:rsidR="00323C91" w:rsidRPr="00C11406" w:rsidRDefault="00323C91" w:rsidP="00323C91">
      <w:pPr>
        <w:rPr>
          <w:sz w:val="16"/>
        </w:rPr>
      </w:pPr>
      <w:r w:rsidRPr="00C11406">
        <w:rPr>
          <w:sz w:val="16"/>
        </w:rPr>
        <w:t>The Court has thus appeared to invent a framework by which Congress must structure government. The President nominates and the Senate confirms “principal” officers. The President, or a department head, or a court appoints “inferior” officers. These, the Court suggests, are the only two kinds of government officials who may “exercise significant authority pursuant to the laws of the United States.”145 And they must be removable by the president at will, unless they are a member of a multimember board or commission. Beyond that, the “lesser functionaries such as employees and contractors” may not exercise “significant and unreviewable authority.”146</w:t>
      </w:r>
    </w:p>
    <w:p w14:paraId="56B2A5B5" w14:textId="77777777" w:rsidR="00323C91" w:rsidRPr="00C11406" w:rsidRDefault="00323C91" w:rsidP="00323C91">
      <w:pPr>
        <w:rPr>
          <w:sz w:val="16"/>
        </w:rPr>
      </w:pPr>
      <w:r w:rsidRPr="00C11406">
        <w:rPr>
          <w:sz w:val="16"/>
        </w:rPr>
        <w:t>The implications of this novel interpretation of the Constitution are significant. One possibility is that the Court has committed itself to supervision of how the Congress and the executive branch assign responsibilities. The civil service system will remain intact, but litigants who are dissatisfied with executive or independent agency action can sue to invalidate it if the decisionmaker was too low in the governmental hierarchy to satisfy the Court’s sense of a desirable organizational hierarchy. This is what happened in Athrex. The Court decided that a certain category of federal employee (an ALJ) had too much responsibility and too little supervision, so they declared the employee’s act unconstitutional.</w:t>
      </w:r>
    </w:p>
    <w:p w14:paraId="1E8BF709" w14:textId="77777777" w:rsidR="00323C91" w:rsidRPr="00C11406" w:rsidRDefault="00323C91" w:rsidP="00323C91">
      <w:pPr>
        <w:rPr>
          <w:sz w:val="16"/>
        </w:rPr>
      </w:pPr>
      <w:r w:rsidRPr="00C11406">
        <w:rPr>
          <w:sz w:val="16"/>
        </w:rPr>
        <w:t>Alternatively, the Court may conclude that Congress or agencies may assign job responsibilities as they deem appropriate, so long as those who make decisions can be fired at will, thus rendering job protections for a vast swath of the executive branch unconstitutional.</w:t>
      </w:r>
    </w:p>
    <w:p w14:paraId="7A90C56B" w14:textId="77777777" w:rsidR="00323C91" w:rsidRDefault="00323C91" w:rsidP="00323C91">
      <w:pPr>
        <w:rPr>
          <w:sz w:val="16"/>
        </w:rPr>
      </w:pPr>
      <w:r w:rsidRPr="00C11406">
        <w:rPr>
          <w:sz w:val="16"/>
        </w:rPr>
        <w:t xml:space="preserve">At the very least, </w:t>
      </w:r>
      <w:r w:rsidRPr="00C11406">
        <w:rPr>
          <w:rStyle w:val="Emphasis"/>
        </w:rPr>
        <w:t xml:space="preserve">it is </w:t>
      </w:r>
      <w:r w:rsidRPr="00010B30">
        <w:rPr>
          <w:rStyle w:val="Emphasis"/>
          <w:highlight w:val="yellow"/>
        </w:rPr>
        <w:t>clear</w:t>
      </w:r>
      <w:r w:rsidRPr="00C11406">
        <w:rPr>
          <w:rStyle w:val="StyleUnderline"/>
        </w:rPr>
        <w:t xml:space="preserve"> that the </w:t>
      </w:r>
      <w:r w:rsidRPr="00010B30">
        <w:rPr>
          <w:rStyle w:val="StyleUnderline"/>
          <w:highlight w:val="yellow"/>
        </w:rPr>
        <w:t>Court</w:t>
      </w:r>
      <w:r w:rsidRPr="00C11406">
        <w:rPr>
          <w:rStyle w:val="StyleUnderline"/>
        </w:rPr>
        <w:t xml:space="preserve"> is </w:t>
      </w:r>
      <w:r w:rsidRPr="00010B30">
        <w:rPr>
          <w:rStyle w:val="Emphasis"/>
          <w:highlight w:val="yellow"/>
        </w:rPr>
        <w:t>sympathetic to</w:t>
      </w:r>
      <w:r w:rsidRPr="00C11406">
        <w:rPr>
          <w:rStyle w:val="Emphasis"/>
        </w:rPr>
        <w:t xml:space="preserve"> the </w:t>
      </w:r>
      <w:r w:rsidRPr="00010B30">
        <w:rPr>
          <w:rStyle w:val="Emphasis"/>
          <w:highlight w:val="yellow"/>
        </w:rPr>
        <w:t>unitary executive</w:t>
      </w:r>
      <w:r w:rsidRPr="00C11406">
        <w:rPr>
          <w:rStyle w:val="Emphasis"/>
        </w:rPr>
        <w:t xml:space="preserve"> philosophy</w:t>
      </w:r>
      <w:r w:rsidRPr="00C11406">
        <w:rPr>
          <w:sz w:val="16"/>
        </w:rPr>
        <w:t>. The Court has recently described the president as “the only person who alone composes a branch of government.”147 The question is how far the Court is willing to take the unitary executive theory and whether it is willing to extend it so far as to declare all limits on presidential removal – the CSRA, collective bargaining, even employment discrimination laws – unconstitutional.</w:t>
      </w:r>
    </w:p>
    <w:p w14:paraId="1EF2A012" w14:textId="77777777" w:rsidR="00323C91" w:rsidRPr="00FA2EE7" w:rsidRDefault="00323C91" w:rsidP="00323C91">
      <w:pPr>
        <w:pStyle w:val="Heading4"/>
        <w:rPr>
          <w:rFonts w:cs="Calibri"/>
        </w:rPr>
      </w:pPr>
      <w:r w:rsidRPr="00FA2EE7">
        <w:rPr>
          <w:rFonts w:cs="Calibri"/>
          <w:u w:val="single"/>
        </w:rPr>
        <w:t>No link</w:t>
      </w:r>
      <w:r w:rsidRPr="00FA2EE7">
        <w:rPr>
          <w:rFonts w:cs="Calibri"/>
        </w:rPr>
        <w:t xml:space="preserve">. It’s </w:t>
      </w:r>
      <w:r w:rsidRPr="00FA2EE7">
        <w:rPr>
          <w:rFonts w:cs="Calibri"/>
          <w:u w:val="single"/>
        </w:rPr>
        <w:t>narrow</w:t>
      </w:r>
      <w:r w:rsidRPr="00FA2EE7">
        <w:rPr>
          <w:rFonts w:cs="Calibri"/>
        </w:rPr>
        <w:t xml:space="preserve"> and </w:t>
      </w:r>
      <w:r w:rsidRPr="00FA2EE7">
        <w:rPr>
          <w:rFonts w:cs="Calibri"/>
          <w:u w:val="single"/>
        </w:rPr>
        <w:t>balanced</w:t>
      </w:r>
      <w:r w:rsidRPr="00FA2EE7">
        <w:rPr>
          <w:rFonts w:cs="Calibri"/>
        </w:rPr>
        <w:t>.</w:t>
      </w:r>
    </w:p>
    <w:p w14:paraId="5CF3924D" w14:textId="77777777" w:rsidR="00323C91" w:rsidRPr="00FA2EE7" w:rsidRDefault="00323C91" w:rsidP="00323C91">
      <w:r w:rsidRPr="00FA2EE7">
        <w:t xml:space="preserve">Nicholas </w:t>
      </w:r>
      <w:r w:rsidRPr="00FA2EE7">
        <w:rPr>
          <w:rStyle w:val="Style13ptBold"/>
        </w:rPr>
        <w:t>Handler 25</w:t>
      </w:r>
      <w:r w:rsidRPr="00FA2EE7">
        <w:t>, JD, Associate Professor, Law, Texas A&amp;M School of Law, "Federal Labor Unions Strengthen the Administrative State," LPE Project, 05/05/2025, https://lpeproject.org/blog/federal-labor-unions-strengthen-the-administrative-state/.</w:t>
      </w:r>
    </w:p>
    <w:p w14:paraId="074083EB" w14:textId="77777777" w:rsidR="00323C91" w:rsidRPr="00FA2EE7" w:rsidRDefault="00323C91" w:rsidP="00323C91">
      <w:pPr>
        <w:rPr>
          <w:sz w:val="16"/>
        </w:rPr>
      </w:pPr>
      <w:r w:rsidRPr="00FA2EE7">
        <w:rPr>
          <w:sz w:val="16"/>
        </w:rPr>
        <w:t xml:space="preserve">President Trump and his leading personnel advisors </w:t>
      </w:r>
      <w:r w:rsidRPr="00FA2EE7">
        <w:rPr>
          <w:rStyle w:val="StyleUnderline"/>
        </w:rPr>
        <w:t>appear to view</w:t>
      </w:r>
      <w:r w:rsidRPr="00FA2EE7">
        <w:rPr>
          <w:sz w:val="16"/>
        </w:rPr>
        <w:t xml:space="preserve"> most, if not all, </w:t>
      </w:r>
      <w:r w:rsidRPr="00FA2EE7">
        <w:rPr>
          <w:rStyle w:val="StyleUnderline"/>
        </w:rPr>
        <w:t>federal labor rights as</w:t>
      </w:r>
      <w:r w:rsidRPr="00FA2EE7">
        <w:rPr>
          <w:sz w:val="16"/>
        </w:rPr>
        <w:t xml:space="preserve"> unconstitutional </w:t>
      </w:r>
      <w:r w:rsidRPr="00FA2EE7">
        <w:rPr>
          <w:rStyle w:val="Emphasis"/>
        </w:rPr>
        <w:t>infringements</w:t>
      </w:r>
      <w:r w:rsidRPr="00FA2EE7">
        <w:rPr>
          <w:sz w:val="16"/>
        </w:rPr>
        <w:t xml:space="preserve"> </w:t>
      </w:r>
      <w:r w:rsidRPr="00FA2EE7">
        <w:rPr>
          <w:rStyle w:val="StyleUnderline"/>
        </w:rPr>
        <w:t>on the President’s</w:t>
      </w:r>
      <w:r w:rsidRPr="00FA2EE7">
        <w:rPr>
          <w:sz w:val="16"/>
        </w:rPr>
        <w:t xml:space="preserve"> Article II </w:t>
      </w:r>
      <w:r w:rsidRPr="00FA2EE7">
        <w:rPr>
          <w:rStyle w:val="StyleUnderline"/>
        </w:rPr>
        <w:t>authority</w:t>
      </w:r>
      <w:r w:rsidRPr="00FA2EE7">
        <w:rPr>
          <w:sz w:val="16"/>
        </w:rPr>
        <w:t xml:space="preserve"> to wield the “executive power” and to “take care” that federal law is “faithfully executed.” This is a particularly muscular version of the unitary executive theory, though its core premises aren’t all that different from other versions: </w:t>
      </w:r>
      <w:r w:rsidRPr="00FA2EE7">
        <w:rPr>
          <w:rStyle w:val="StyleUnderline"/>
        </w:rPr>
        <w:t>they rest on the belief that</w:t>
      </w:r>
      <w:r w:rsidRPr="00FA2EE7">
        <w:rPr>
          <w:sz w:val="16"/>
        </w:rPr>
        <w:t xml:space="preserve"> </w:t>
      </w:r>
      <w:r w:rsidRPr="00FA2EE7">
        <w:rPr>
          <w:rStyle w:val="Emphasis"/>
        </w:rPr>
        <w:t>any check</w:t>
      </w:r>
      <w:r w:rsidRPr="00FA2EE7">
        <w:rPr>
          <w:sz w:val="16"/>
        </w:rPr>
        <w:t xml:space="preserve"> </w:t>
      </w:r>
      <w:r w:rsidRPr="00FA2EE7">
        <w:rPr>
          <w:rStyle w:val="StyleUnderline"/>
        </w:rPr>
        <w:t>on the President</w:t>
      </w:r>
      <w:r w:rsidRPr="00FA2EE7">
        <w:rPr>
          <w:sz w:val="16"/>
        </w:rPr>
        <w:t xml:space="preserve">, from any “unelected” member of the executive branch, </w:t>
      </w:r>
      <w:r w:rsidRPr="00FA2EE7">
        <w:rPr>
          <w:rStyle w:val="StyleUnderline"/>
        </w:rPr>
        <w:t>is an</w:t>
      </w:r>
      <w:r w:rsidRPr="00FA2EE7">
        <w:rPr>
          <w:sz w:val="16"/>
        </w:rPr>
        <w:t xml:space="preserve"> unconstitutional and </w:t>
      </w:r>
      <w:r w:rsidRPr="00FA2EE7">
        <w:rPr>
          <w:rStyle w:val="Emphasis"/>
        </w:rPr>
        <w:t>undemocratic</w:t>
      </w:r>
      <w:r w:rsidRPr="00FA2EE7">
        <w:rPr>
          <w:sz w:val="16"/>
        </w:rPr>
        <w:t xml:space="preserve"> </w:t>
      </w:r>
      <w:r w:rsidRPr="00FA2EE7">
        <w:rPr>
          <w:rStyle w:val="StyleUnderline"/>
        </w:rPr>
        <w:t>restraint on the President’s ability to deliver his agenda on behalf the people</w:t>
      </w:r>
      <w:r w:rsidRPr="00FA2EE7">
        <w:rPr>
          <w:sz w:val="16"/>
        </w:rPr>
        <w:t>.</w:t>
      </w:r>
    </w:p>
    <w:p w14:paraId="51119015" w14:textId="77777777" w:rsidR="00323C91" w:rsidRPr="00FA2EE7" w:rsidRDefault="00323C91" w:rsidP="00323C91">
      <w:pPr>
        <w:rPr>
          <w:sz w:val="16"/>
        </w:rPr>
      </w:pPr>
      <w:r w:rsidRPr="00FA2EE7">
        <w:rPr>
          <w:sz w:val="16"/>
        </w:rPr>
        <w:t xml:space="preserve">But both </w:t>
      </w:r>
      <w:r w:rsidRPr="00FA2EE7">
        <w:rPr>
          <w:rStyle w:val="StyleUnderline"/>
        </w:rPr>
        <w:t>these</w:t>
      </w:r>
      <w:r w:rsidRPr="00FA2EE7">
        <w:rPr>
          <w:sz w:val="16"/>
        </w:rPr>
        <w:t xml:space="preserve"> constitutional and democratic </w:t>
      </w:r>
      <w:r w:rsidRPr="00FA2EE7">
        <w:rPr>
          <w:rStyle w:val="StyleUnderline"/>
          <w:highlight w:val="yellow"/>
        </w:rPr>
        <w:t>objections</w:t>
      </w:r>
      <w:r w:rsidRPr="00FA2EE7">
        <w:rPr>
          <w:sz w:val="16"/>
          <w:highlight w:val="yellow"/>
        </w:rPr>
        <w:t xml:space="preserve"> </w:t>
      </w:r>
      <w:r w:rsidRPr="00FA2EE7">
        <w:rPr>
          <w:rStyle w:val="Emphasis"/>
          <w:highlight w:val="yellow"/>
        </w:rPr>
        <w:t>overlook key, legitimating aspects</w:t>
      </w:r>
      <w:r w:rsidRPr="00FA2EE7">
        <w:rPr>
          <w:sz w:val="16"/>
        </w:rPr>
        <w:t xml:space="preserve"> </w:t>
      </w:r>
      <w:r w:rsidRPr="00FA2EE7">
        <w:rPr>
          <w:rStyle w:val="StyleUnderline"/>
        </w:rPr>
        <w:t>of federal labor law</w:t>
      </w:r>
      <w:r w:rsidRPr="00FA2EE7">
        <w:rPr>
          <w:sz w:val="16"/>
        </w:rPr>
        <w:t xml:space="preserve">: </w:t>
      </w:r>
    </w:p>
    <w:p w14:paraId="29D15AEF" w14:textId="77777777" w:rsidR="00323C91" w:rsidRPr="00FA2EE7" w:rsidRDefault="00323C91" w:rsidP="00323C91">
      <w:pPr>
        <w:rPr>
          <w:sz w:val="16"/>
        </w:rPr>
      </w:pPr>
      <w:r w:rsidRPr="00FA2EE7">
        <w:rPr>
          <w:sz w:val="16"/>
        </w:rPr>
        <w:t xml:space="preserve">As a matter of constitutional law, </w:t>
      </w:r>
      <w:r w:rsidRPr="00FA2EE7">
        <w:rPr>
          <w:rStyle w:val="StyleUnderline"/>
        </w:rPr>
        <w:t xml:space="preserve">federal </w:t>
      </w:r>
      <w:r w:rsidRPr="00FA2EE7">
        <w:rPr>
          <w:rStyle w:val="StyleUnderline"/>
          <w:highlight w:val="yellow"/>
        </w:rPr>
        <w:t>labor</w:t>
      </w:r>
      <w:r w:rsidRPr="00FA2EE7">
        <w:rPr>
          <w:rStyle w:val="StyleUnderline"/>
        </w:rPr>
        <w:t xml:space="preserve"> law</w:t>
      </w:r>
      <w:r w:rsidRPr="00FA2EE7">
        <w:rPr>
          <w:sz w:val="16"/>
        </w:rPr>
        <w:t xml:space="preserve"> </w:t>
      </w:r>
      <w:r w:rsidRPr="00FA2EE7">
        <w:rPr>
          <w:rStyle w:val="Emphasis"/>
          <w:highlight w:val="yellow"/>
        </w:rPr>
        <w:t>does not</w:t>
      </w:r>
      <w:r w:rsidRPr="00FA2EE7">
        <w:rPr>
          <w:sz w:val="16"/>
          <w:highlight w:val="yellow"/>
        </w:rPr>
        <w:t xml:space="preserve"> </w:t>
      </w:r>
      <w:r w:rsidRPr="00FA2EE7">
        <w:rPr>
          <w:rStyle w:val="StyleUnderline"/>
          <w:highlight w:val="yellow"/>
        </w:rPr>
        <w:t>undermine pres</w:t>
      </w:r>
      <w:r w:rsidRPr="00FA2EE7">
        <w:rPr>
          <w:rStyle w:val="StyleUnderline"/>
        </w:rPr>
        <w:t xml:space="preserve">idential </w:t>
      </w:r>
      <w:r w:rsidRPr="00FA2EE7">
        <w:rPr>
          <w:rStyle w:val="StyleUnderline"/>
          <w:highlight w:val="yellow"/>
        </w:rPr>
        <w:t>authority</w:t>
      </w:r>
      <w:r w:rsidRPr="00FA2EE7">
        <w:rPr>
          <w:rStyle w:val="StyleUnderline"/>
        </w:rPr>
        <w:t xml:space="preserve"> in the way its opponents contend</w:t>
      </w:r>
      <w:r w:rsidRPr="00FA2EE7">
        <w:rPr>
          <w:sz w:val="16"/>
        </w:rPr>
        <w:t xml:space="preserve">. First, </w:t>
      </w:r>
      <w:r w:rsidRPr="00FA2EE7">
        <w:rPr>
          <w:rStyle w:val="StyleUnderline"/>
        </w:rPr>
        <w:t xml:space="preserve">labor </w:t>
      </w:r>
      <w:r w:rsidRPr="00FA2EE7">
        <w:rPr>
          <w:rStyle w:val="StyleUnderline"/>
          <w:highlight w:val="yellow"/>
        </w:rPr>
        <w:t>protections are</w:t>
      </w:r>
      <w:r w:rsidRPr="00FA2EE7">
        <w:rPr>
          <w:sz w:val="16"/>
          <w:highlight w:val="yellow"/>
        </w:rPr>
        <w:t xml:space="preserve"> </w:t>
      </w:r>
      <w:r w:rsidRPr="00FA2EE7">
        <w:rPr>
          <w:rStyle w:val="Emphasis"/>
          <w:highlight w:val="yellow"/>
        </w:rPr>
        <w:t>narrow in scope</w:t>
      </w:r>
      <w:r w:rsidRPr="00FA2EE7">
        <w:rPr>
          <w:sz w:val="16"/>
        </w:rPr>
        <w:t xml:space="preserve">. Under the CSRA, </w:t>
      </w:r>
      <w:r w:rsidRPr="00FA2EE7">
        <w:rPr>
          <w:rStyle w:val="StyleUnderline"/>
          <w:highlight w:val="yellow"/>
        </w:rPr>
        <w:t>only</w:t>
      </w:r>
      <w:r w:rsidRPr="00FA2EE7">
        <w:rPr>
          <w:rStyle w:val="StyleUnderline"/>
        </w:rPr>
        <w:t xml:space="preserve"> federal</w:t>
      </w:r>
      <w:r w:rsidRPr="00FA2EE7">
        <w:rPr>
          <w:sz w:val="16"/>
        </w:rPr>
        <w:t xml:space="preserve"> </w:t>
      </w:r>
      <w:r w:rsidRPr="00FA2EE7">
        <w:rPr>
          <w:rStyle w:val="Emphasis"/>
          <w:highlight w:val="yellow"/>
        </w:rPr>
        <w:t>“employees”</w:t>
      </w:r>
      <w:r w:rsidRPr="00FA2EE7">
        <w:rPr>
          <w:sz w:val="16"/>
        </w:rPr>
        <w:t xml:space="preserve"> </w:t>
      </w:r>
      <w:r w:rsidRPr="00FA2EE7">
        <w:rPr>
          <w:rStyle w:val="StyleUnderline"/>
        </w:rPr>
        <w:t xml:space="preserve">can organize and </w:t>
      </w:r>
      <w:r w:rsidRPr="00FA2EE7">
        <w:rPr>
          <w:rStyle w:val="StyleUnderline"/>
          <w:highlight w:val="yellow"/>
        </w:rPr>
        <w:t>bargain</w:t>
      </w:r>
      <w:r w:rsidRPr="00FA2EE7">
        <w:rPr>
          <w:rStyle w:val="StyleUnderline"/>
        </w:rPr>
        <w:t xml:space="preserve"> collectively</w:t>
      </w:r>
      <w:r w:rsidRPr="00FA2EE7">
        <w:rPr>
          <w:sz w:val="16"/>
        </w:rPr>
        <w:t xml:space="preserve">. “Employee,” as </w:t>
      </w:r>
      <w:r w:rsidRPr="00FA2EE7">
        <w:rPr>
          <w:rStyle w:val="StyleUnderline"/>
        </w:rPr>
        <w:t>that term</w:t>
      </w:r>
      <w:r w:rsidRPr="00FA2EE7">
        <w:rPr>
          <w:sz w:val="16"/>
        </w:rPr>
        <w:t xml:space="preserve"> is defined, </w:t>
      </w:r>
      <w:r w:rsidRPr="00FA2EE7">
        <w:rPr>
          <w:rStyle w:val="Emphasis"/>
          <w:highlight w:val="yellow"/>
        </w:rPr>
        <w:t>excludes</w:t>
      </w:r>
      <w:r w:rsidRPr="00FA2EE7">
        <w:rPr>
          <w:sz w:val="16"/>
        </w:rPr>
        <w:t xml:space="preserve"> the President’s </w:t>
      </w:r>
      <w:r w:rsidRPr="00FA2EE7">
        <w:rPr>
          <w:rStyle w:val="StyleUnderline"/>
          <w:highlight w:val="yellow"/>
        </w:rPr>
        <w:t>political appointees, as well as</w:t>
      </w:r>
      <w:r w:rsidRPr="00FA2EE7">
        <w:rPr>
          <w:rStyle w:val="StyleUnderline"/>
        </w:rPr>
        <w:t xml:space="preserve"> members of the</w:t>
      </w:r>
      <w:r w:rsidRPr="00FA2EE7">
        <w:rPr>
          <w:sz w:val="16"/>
        </w:rPr>
        <w:t xml:space="preserve"> </w:t>
      </w:r>
      <w:r w:rsidRPr="00FA2EE7">
        <w:rPr>
          <w:rStyle w:val="Emphasis"/>
          <w:highlight w:val="yellow"/>
        </w:rPr>
        <w:t>S</w:t>
      </w:r>
      <w:r w:rsidRPr="00FA2EE7">
        <w:rPr>
          <w:sz w:val="16"/>
        </w:rPr>
        <w:t xml:space="preserve">enior </w:t>
      </w:r>
      <w:r w:rsidRPr="00FA2EE7">
        <w:rPr>
          <w:rStyle w:val="Emphasis"/>
          <w:highlight w:val="yellow"/>
        </w:rPr>
        <w:t>E</w:t>
      </w:r>
      <w:r w:rsidRPr="00FA2EE7">
        <w:rPr>
          <w:sz w:val="16"/>
        </w:rPr>
        <w:t xml:space="preserve">xecutive </w:t>
      </w:r>
      <w:r w:rsidRPr="00FA2EE7">
        <w:rPr>
          <w:rStyle w:val="Emphasis"/>
          <w:highlight w:val="yellow"/>
        </w:rPr>
        <w:t>S</w:t>
      </w:r>
      <w:r w:rsidRPr="00FA2EE7">
        <w:rPr>
          <w:sz w:val="16"/>
        </w:rPr>
        <w:t xml:space="preserve">ervice, </w:t>
      </w:r>
      <w:r w:rsidRPr="00FA2EE7">
        <w:rPr>
          <w:rStyle w:val="StyleUnderline"/>
        </w:rPr>
        <w:t>who make up most of the</w:t>
      </w:r>
      <w:r w:rsidRPr="00FA2EE7">
        <w:rPr>
          <w:sz w:val="16"/>
        </w:rPr>
        <w:t xml:space="preserve"> federal government’s </w:t>
      </w:r>
      <w:r w:rsidRPr="00FA2EE7">
        <w:rPr>
          <w:rStyle w:val="Emphasis"/>
        </w:rPr>
        <w:t>managerial</w:t>
      </w:r>
      <w:r w:rsidRPr="00FA2EE7">
        <w:rPr>
          <w:sz w:val="16"/>
        </w:rPr>
        <w:t xml:space="preserve"> </w:t>
      </w:r>
      <w:r w:rsidRPr="00FA2EE7">
        <w:rPr>
          <w:rStyle w:val="StyleUnderline"/>
        </w:rPr>
        <w:t>core</w:t>
      </w:r>
      <w:r w:rsidRPr="00FA2EE7">
        <w:rPr>
          <w:sz w:val="16"/>
        </w:rPr>
        <w:t xml:space="preserve">. In fact, </w:t>
      </w:r>
      <w:r w:rsidRPr="00FA2EE7">
        <w:rPr>
          <w:rStyle w:val="StyleUnderline"/>
        </w:rPr>
        <w:t>anyone who exercises</w:t>
      </w:r>
      <w:r w:rsidRPr="00FA2EE7">
        <w:rPr>
          <w:sz w:val="16"/>
        </w:rPr>
        <w:t xml:space="preserve"> </w:t>
      </w:r>
      <w:r w:rsidRPr="00FA2EE7">
        <w:rPr>
          <w:rStyle w:val="Emphasis"/>
        </w:rPr>
        <w:t>“supervisory” authority</w:t>
      </w:r>
      <w:r w:rsidRPr="00FA2EE7">
        <w:rPr>
          <w:sz w:val="16"/>
        </w:rPr>
        <w:t xml:space="preserve"> </w:t>
      </w:r>
      <w:r w:rsidRPr="00FA2EE7">
        <w:rPr>
          <w:rStyle w:val="StyleUnderline"/>
        </w:rPr>
        <w:t>over other workers is excluded from bargaining protections</w:t>
      </w:r>
      <w:r w:rsidRPr="00FA2EE7">
        <w:rPr>
          <w:sz w:val="16"/>
        </w:rPr>
        <w:t xml:space="preserve">. The protections thus don’t reach the categories of workers that participate regularly in the formulation of high-level agency policies. Instead, </w:t>
      </w:r>
      <w:r w:rsidRPr="00FA2EE7">
        <w:rPr>
          <w:rStyle w:val="StyleUnderline"/>
        </w:rPr>
        <w:t>they cover primarily</w:t>
      </w:r>
      <w:r w:rsidRPr="00FA2EE7">
        <w:rPr>
          <w:sz w:val="16"/>
        </w:rPr>
        <w:t xml:space="preserve"> </w:t>
      </w:r>
      <w:r w:rsidRPr="00FA2EE7">
        <w:rPr>
          <w:rStyle w:val="Emphasis"/>
        </w:rPr>
        <w:t>front-line</w:t>
      </w:r>
      <w:r w:rsidRPr="00FA2EE7">
        <w:rPr>
          <w:sz w:val="16"/>
        </w:rPr>
        <w:t xml:space="preserve"> </w:t>
      </w:r>
      <w:r w:rsidRPr="00FA2EE7">
        <w:rPr>
          <w:rStyle w:val="StyleUnderline"/>
        </w:rPr>
        <w:t>workers</w:t>
      </w:r>
      <w:r w:rsidRPr="00FA2EE7">
        <w:rPr>
          <w:sz w:val="16"/>
        </w:rPr>
        <w:t xml:space="preserve">—everyone from scientists, economists, and litigation attorneys to prison guards and park rangers. These </w:t>
      </w:r>
      <w:r w:rsidRPr="00FA2EE7">
        <w:rPr>
          <w:rStyle w:val="StyleUnderline"/>
        </w:rPr>
        <w:t>positions are key to ensuring</w:t>
      </w:r>
      <w:r w:rsidRPr="00FA2EE7">
        <w:rPr>
          <w:sz w:val="16"/>
        </w:rPr>
        <w:t xml:space="preserve"> that </w:t>
      </w:r>
      <w:r w:rsidRPr="00FA2EE7">
        <w:rPr>
          <w:rStyle w:val="StyleUnderline"/>
        </w:rPr>
        <w:t>the laws</w:t>
      </w:r>
      <w:r w:rsidRPr="00FA2EE7">
        <w:rPr>
          <w:sz w:val="16"/>
        </w:rPr>
        <w:t xml:space="preserve"> Congress has written </w:t>
      </w:r>
      <w:r w:rsidRPr="00FA2EE7">
        <w:rPr>
          <w:rStyle w:val="StyleUnderline"/>
        </w:rPr>
        <w:t>are</w:t>
      </w:r>
      <w:r w:rsidRPr="00FA2EE7">
        <w:rPr>
          <w:sz w:val="16"/>
        </w:rPr>
        <w:t xml:space="preserve"> </w:t>
      </w:r>
      <w:r w:rsidRPr="00FA2EE7">
        <w:rPr>
          <w:rStyle w:val="Emphasis"/>
        </w:rPr>
        <w:t>faithfully executed</w:t>
      </w:r>
      <w:r w:rsidRPr="00FA2EE7">
        <w:rPr>
          <w:sz w:val="16"/>
        </w:rPr>
        <w:t xml:space="preserve"> </w:t>
      </w:r>
      <w:r w:rsidRPr="00FA2EE7">
        <w:rPr>
          <w:rStyle w:val="StyleUnderline"/>
        </w:rPr>
        <w:t>by competent staffs, but</w:t>
      </w:r>
      <w:r w:rsidRPr="00FA2EE7">
        <w:rPr>
          <w:sz w:val="16"/>
        </w:rPr>
        <w:t xml:space="preserve"> </w:t>
      </w:r>
      <w:r w:rsidRPr="00FA2EE7">
        <w:rPr>
          <w:rStyle w:val="Emphasis"/>
        </w:rPr>
        <w:t>don’t</w:t>
      </w:r>
      <w:r w:rsidRPr="00FA2EE7">
        <w:rPr>
          <w:sz w:val="16"/>
        </w:rPr>
        <w:t xml:space="preserve"> </w:t>
      </w:r>
      <w:r w:rsidRPr="00FA2EE7">
        <w:rPr>
          <w:rStyle w:val="StyleUnderline"/>
        </w:rPr>
        <w:t>formulate the types of policies</w:t>
      </w:r>
      <w:r w:rsidRPr="00FA2EE7">
        <w:rPr>
          <w:sz w:val="16"/>
        </w:rPr>
        <w:t xml:space="preserve"> that </w:t>
      </w:r>
      <w:r w:rsidRPr="00FA2EE7">
        <w:rPr>
          <w:rStyle w:val="StyleUnderline"/>
        </w:rPr>
        <w:t>we usually think of as</w:t>
      </w:r>
      <w:r w:rsidRPr="00FA2EE7">
        <w:rPr>
          <w:sz w:val="16"/>
        </w:rPr>
        <w:t xml:space="preserve"> </w:t>
      </w:r>
      <w:r w:rsidRPr="00FA2EE7">
        <w:rPr>
          <w:rStyle w:val="Emphasis"/>
        </w:rPr>
        <w:t>presidential</w:t>
      </w:r>
      <w:r w:rsidRPr="00FA2EE7">
        <w:rPr>
          <w:sz w:val="16"/>
        </w:rPr>
        <w:t xml:space="preserve"> </w:t>
      </w:r>
      <w:r w:rsidRPr="00FA2EE7">
        <w:rPr>
          <w:rStyle w:val="StyleUnderline"/>
        </w:rPr>
        <w:t>prerogatives</w:t>
      </w:r>
      <w:r w:rsidRPr="00FA2EE7">
        <w:rPr>
          <w:sz w:val="16"/>
        </w:rPr>
        <w:t>.</w:t>
      </w:r>
    </w:p>
    <w:p w14:paraId="5F9A4C7A" w14:textId="77777777" w:rsidR="00323C91" w:rsidRPr="00FA2EE7" w:rsidRDefault="00323C91" w:rsidP="00323C91">
      <w:pPr>
        <w:rPr>
          <w:rStyle w:val="Emphasis"/>
        </w:rPr>
      </w:pPr>
      <w:r w:rsidRPr="00FA2EE7">
        <w:rPr>
          <w:sz w:val="16"/>
        </w:rPr>
        <w:t xml:space="preserve">Second, </w:t>
      </w:r>
      <w:r w:rsidRPr="00FA2EE7">
        <w:rPr>
          <w:rStyle w:val="StyleUnderline"/>
        </w:rPr>
        <w:t>to the extent that</w:t>
      </w:r>
      <w:r w:rsidRPr="00FA2EE7">
        <w:rPr>
          <w:sz w:val="16"/>
        </w:rPr>
        <w:t xml:space="preserve"> </w:t>
      </w:r>
      <w:r w:rsidRPr="00FA2EE7">
        <w:rPr>
          <w:rStyle w:val="Emphasis"/>
        </w:rPr>
        <w:t>specific</w:t>
      </w:r>
      <w:r w:rsidRPr="00FA2EE7">
        <w:rPr>
          <w:sz w:val="16"/>
        </w:rPr>
        <w:t xml:space="preserve"> </w:t>
      </w:r>
      <w:r w:rsidRPr="00FA2EE7">
        <w:rPr>
          <w:rStyle w:val="StyleUnderline"/>
        </w:rPr>
        <w:t>contractual provisions</w:t>
      </w:r>
      <w:r w:rsidRPr="00FA2EE7">
        <w:rPr>
          <w:sz w:val="16"/>
        </w:rPr>
        <w:t xml:space="preserve"> </w:t>
      </w:r>
      <w:r w:rsidRPr="00FA2EE7">
        <w:rPr>
          <w:rStyle w:val="Emphasis"/>
        </w:rPr>
        <w:t>do impact policy</w:t>
      </w:r>
      <w:r w:rsidRPr="00FA2EE7">
        <w:rPr>
          <w:sz w:val="16"/>
        </w:rPr>
        <w:t xml:space="preserve">, </w:t>
      </w:r>
      <w:r w:rsidRPr="00FA2EE7">
        <w:rPr>
          <w:rStyle w:val="StyleUnderline"/>
        </w:rPr>
        <w:t xml:space="preserve">federal </w:t>
      </w:r>
      <w:r w:rsidRPr="00FA2EE7">
        <w:rPr>
          <w:rStyle w:val="StyleUnderline"/>
          <w:highlight w:val="yellow"/>
        </w:rPr>
        <w:t>law has</w:t>
      </w:r>
      <w:r w:rsidRPr="00FA2EE7">
        <w:rPr>
          <w:rStyle w:val="StyleUnderline"/>
        </w:rPr>
        <w:t xml:space="preserve"> built in</w:t>
      </w:r>
      <w:r w:rsidRPr="00FA2EE7">
        <w:rPr>
          <w:sz w:val="16"/>
        </w:rPr>
        <w:t xml:space="preserve"> </w:t>
      </w:r>
      <w:r w:rsidRPr="00FA2EE7">
        <w:rPr>
          <w:rStyle w:val="Emphasis"/>
          <w:highlight w:val="yellow"/>
        </w:rPr>
        <w:t>robust protections</w:t>
      </w:r>
      <w:r w:rsidRPr="00FA2EE7">
        <w:rPr>
          <w:sz w:val="16"/>
          <w:highlight w:val="yellow"/>
        </w:rPr>
        <w:t xml:space="preserve"> </w:t>
      </w:r>
      <w:r w:rsidRPr="00FA2EE7">
        <w:rPr>
          <w:rStyle w:val="StyleUnderline"/>
          <w:highlight w:val="yellow"/>
        </w:rPr>
        <w:t>for pres</w:t>
      </w:r>
      <w:r w:rsidRPr="00FA2EE7">
        <w:rPr>
          <w:rStyle w:val="StyleUnderline"/>
        </w:rPr>
        <w:t>idential discretion</w:t>
      </w:r>
      <w:r w:rsidRPr="00FA2EE7">
        <w:rPr>
          <w:sz w:val="16"/>
        </w:rPr>
        <w:t xml:space="preserve">. The </w:t>
      </w:r>
      <w:r w:rsidRPr="00FA2EE7">
        <w:rPr>
          <w:rStyle w:val="Emphasis"/>
        </w:rPr>
        <w:t>CSRA</w:t>
      </w:r>
      <w:r w:rsidRPr="00FA2EE7">
        <w:rPr>
          <w:sz w:val="16"/>
        </w:rPr>
        <w:t xml:space="preserve"> </w:t>
      </w:r>
      <w:r w:rsidRPr="00FA2EE7">
        <w:rPr>
          <w:rStyle w:val="StyleUnderline"/>
        </w:rPr>
        <w:t>contains provisions that</w:t>
      </w:r>
      <w:r w:rsidRPr="00FA2EE7">
        <w:rPr>
          <w:sz w:val="16"/>
        </w:rPr>
        <w:t xml:space="preserve"> </w:t>
      </w:r>
      <w:r w:rsidRPr="00FA2EE7">
        <w:rPr>
          <w:rStyle w:val="Emphasis"/>
          <w:highlight w:val="yellow"/>
        </w:rPr>
        <w:t>prohibit</w:t>
      </w:r>
      <w:r w:rsidRPr="00FA2EE7">
        <w:rPr>
          <w:rStyle w:val="Emphasis"/>
        </w:rPr>
        <w:t xml:space="preserve"> c</w:t>
      </w:r>
      <w:r w:rsidRPr="00FA2EE7">
        <w:rPr>
          <w:sz w:val="16"/>
        </w:rPr>
        <w:t xml:space="preserve">ollective </w:t>
      </w:r>
      <w:r w:rsidRPr="00FA2EE7">
        <w:rPr>
          <w:rStyle w:val="Emphasis"/>
        </w:rPr>
        <w:t>b</w:t>
      </w:r>
      <w:r w:rsidRPr="00FA2EE7">
        <w:rPr>
          <w:sz w:val="16"/>
        </w:rPr>
        <w:t xml:space="preserve">argaining </w:t>
      </w:r>
      <w:r w:rsidRPr="00FA2EE7">
        <w:rPr>
          <w:rStyle w:val="Emphasis"/>
        </w:rPr>
        <w:t>a</w:t>
      </w:r>
      <w:r w:rsidRPr="00FA2EE7">
        <w:rPr>
          <w:sz w:val="16"/>
        </w:rPr>
        <w:t>greement</w:t>
      </w:r>
      <w:r w:rsidRPr="00FA2EE7">
        <w:rPr>
          <w:rStyle w:val="Emphasis"/>
        </w:rPr>
        <w:t>s</w:t>
      </w:r>
      <w:r w:rsidRPr="00FA2EE7">
        <w:rPr>
          <w:sz w:val="16"/>
        </w:rPr>
        <w:t xml:space="preserve"> </w:t>
      </w:r>
      <w:r w:rsidRPr="00FA2EE7">
        <w:rPr>
          <w:rStyle w:val="StyleUnderline"/>
        </w:rPr>
        <w:t xml:space="preserve">from </w:t>
      </w:r>
      <w:r w:rsidRPr="00FA2EE7">
        <w:rPr>
          <w:rStyle w:val="StyleUnderline"/>
          <w:highlight w:val="yellow"/>
        </w:rPr>
        <w:t>infringing on</w:t>
      </w:r>
      <w:r w:rsidRPr="00FA2EE7">
        <w:rPr>
          <w:rStyle w:val="StyleUnderline"/>
        </w:rPr>
        <w:t xml:space="preserve"> the</w:t>
      </w:r>
      <w:r w:rsidRPr="00FA2EE7">
        <w:rPr>
          <w:sz w:val="16"/>
        </w:rPr>
        <w:t xml:space="preserve"> President’s </w:t>
      </w:r>
      <w:r w:rsidRPr="00FA2EE7">
        <w:rPr>
          <w:rStyle w:val="Emphasis"/>
          <w:highlight w:val="yellow"/>
        </w:rPr>
        <w:t>“management rights,”</w:t>
      </w:r>
      <w:r w:rsidRPr="00FA2EE7">
        <w:rPr>
          <w:sz w:val="16"/>
        </w:rPr>
        <w:t xml:space="preserve"> including the right to determine the agency’s “mission, budget, organization, number of employees, and internal security practices.” When the workplace rights of civil servants conflict with the policy initiatives of the President, the CSRA </w:t>
      </w:r>
      <w:r w:rsidRPr="00FA2EE7">
        <w:rPr>
          <w:rStyle w:val="StyleUnderline"/>
        </w:rPr>
        <w:t>provides a</w:t>
      </w:r>
      <w:r w:rsidRPr="00FA2EE7">
        <w:rPr>
          <w:sz w:val="16"/>
        </w:rPr>
        <w:t xml:space="preserve"> comprehensive </w:t>
      </w:r>
      <w:r w:rsidRPr="00FA2EE7">
        <w:rPr>
          <w:rStyle w:val="Emphasis"/>
          <w:highlight w:val="yellow"/>
        </w:rPr>
        <w:t>adjudicatory structure</w:t>
      </w:r>
      <w:r w:rsidRPr="00FA2EE7">
        <w:rPr>
          <w:sz w:val="16"/>
        </w:rPr>
        <w:t xml:space="preserve"> </w:t>
      </w:r>
      <w:r w:rsidRPr="00FA2EE7">
        <w:rPr>
          <w:rStyle w:val="StyleUnderline"/>
        </w:rPr>
        <w:t>for hashing out the dispute—</w:t>
      </w:r>
      <w:r w:rsidRPr="00FA2EE7">
        <w:rPr>
          <w:rStyle w:val="StyleUnderline"/>
          <w:highlight w:val="yellow"/>
        </w:rPr>
        <w:t>ensur</w:t>
      </w:r>
      <w:r w:rsidRPr="00FA2EE7">
        <w:rPr>
          <w:rStyle w:val="StyleUnderline"/>
        </w:rPr>
        <w:t>ing</w:t>
      </w:r>
      <w:r w:rsidRPr="00FA2EE7">
        <w:rPr>
          <w:sz w:val="16"/>
        </w:rPr>
        <w:t xml:space="preserve"> that the </w:t>
      </w:r>
      <w:r w:rsidRPr="00FA2EE7">
        <w:rPr>
          <w:rStyle w:val="Emphasis"/>
          <w:highlight w:val="yellow"/>
        </w:rPr>
        <w:t>rights of labor</w:t>
      </w:r>
      <w:r w:rsidRPr="00FA2EE7">
        <w:rPr>
          <w:sz w:val="16"/>
          <w:highlight w:val="yellow"/>
        </w:rPr>
        <w:t xml:space="preserve"> </w:t>
      </w:r>
      <w:r w:rsidRPr="00FA2EE7">
        <w:rPr>
          <w:rStyle w:val="StyleUnderline"/>
          <w:highlight w:val="yellow"/>
        </w:rPr>
        <w:t>and</w:t>
      </w:r>
      <w:r w:rsidRPr="00FA2EE7">
        <w:rPr>
          <w:rStyle w:val="StyleUnderline"/>
        </w:rPr>
        <w:t xml:space="preserve"> the need to preserve</w:t>
      </w:r>
      <w:r w:rsidRPr="00FA2EE7">
        <w:rPr>
          <w:sz w:val="16"/>
        </w:rPr>
        <w:t xml:space="preserve"> </w:t>
      </w:r>
      <w:r w:rsidRPr="00FA2EE7">
        <w:rPr>
          <w:rStyle w:val="Emphasis"/>
          <w:highlight w:val="yellow"/>
        </w:rPr>
        <w:t>state capacity</w:t>
      </w:r>
      <w:r w:rsidRPr="00FA2EE7">
        <w:rPr>
          <w:sz w:val="16"/>
        </w:rPr>
        <w:t xml:space="preserve"> </w:t>
      </w:r>
      <w:r w:rsidRPr="00FA2EE7">
        <w:rPr>
          <w:rStyle w:val="StyleUnderline"/>
        </w:rPr>
        <w:t xml:space="preserve">are </w:t>
      </w:r>
      <w:r w:rsidRPr="00FA2EE7">
        <w:rPr>
          <w:rStyle w:val="StyleUnderline"/>
          <w:highlight w:val="yellow"/>
        </w:rPr>
        <w:t>balanced against</w:t>
      </w:r>
      <w:r w:rsidRPr="00FA2EE7">
        <w:rPr>
          <w:rStyle w:val="StyleUnderline"/>
        </w:rPr>
        <w:t xml:space="preserve"> the</w:t>
      </w:r>
      <w:r w:rsidRPr="00FA2EE7">
        <w:rPr>
          <w:sz w:val="16"/>
        </w:rPr>
        <w:t xml:space="preserve"> political </w:t>
      </w:r>
      <w:r w:rsidRPr="00FA2EE7">
        <w:rPr>
          <w:rStyle w:val="Emphasis"/>
        </w:rPr>
        <w:t>prerogatives</w:t>
      </w:r>
      <w:r w:rsidRPr="00FA2EE7">
        <w:rPr>
          <w:sz w:val="16"/>
        </w:rPr>
        <w:t xml:space="preserve"> </w:t>
      </w:r>
      <w:r w:rsidRPr="00FA2EE7">
        <w:rPr>
          <w:rStyle w:val="StyleUnderline"/>
        </w:rPr>
        <w:t xml:space="preserve">of the </w:t>
      </w:r>
      <w:r w:rsidRPr="00FA2EE7">
        <w:rPr>
          <w:rStyle w:val="StyleUnderline"/>
          <w:highlight w:val="yellow"/>
        </w:rPr>
        <w:t>Chief Executive</w:t>
      </w:r>
      <w:r w:rsidRPr="00FA2EE7">
        <w:rPr>
          <w:sz w:val="16"/>
        </w:rPr>
        <w:t xml:space="preserve">. Moreover, </w:t>
      </w:r>
      <w:r w:rsidRPr="00FA2EE7">
        <w:rPr>
          <w:rStyle w:val="StyleUnderline"/>
        </w:rPr>
        <w:t>the</w:t>
      </w:r>
      <w:r w:rsidRPr="00FA2EE7">
        <w:rPr>
          <w:sz w:val="16"/>
        </w:rPr>
        <w:t xml:space="preserve"> </w:t>
      </w:r>
      <w:r w:rsidRPr="00FA2EE7">
        <w:rPr>
          <w:rStyle w:val="Emphasis"/>
        </w:rPr>
        <w:t>CSRA</w:t>
      </w:r>
      <w:r w:rsidRPr="00FA2EE7">
        <w:rPr>
          <w:sz w:val="16"/>
        </w:rPr>
        <w:t xml:space="preserve"> </w:t>
      </w:r>
      <w:r w:rsidRPr="00FA2EE7">
        <w:rPr>
          <w:rStyle w:val="StyleUnderline"/>
          <w:highlight w:val="yellow"/>
        </w:rPr>
        <w:t>gives</w:t>
      </w:r>
      <w:r w:rsidRPr="00FA2EE7">
        <w:rPr>
          <w:rStyle w:val="StyleUnderline"/>
        </w:rPr>
        <w:t xml:space="preserve"> the President</w:t>
      </w:r>
      <w:r w:rsidRPr="00FA2EE7">
        <w:rPr>
          <w:sz w:val="16"/>
        </w:rPr>
        <w:t xml:space="preserve"> additional </w:t>
      </w:r>
      <w:r w:rsidRPr="00FA2EE7">
        <w:rPr>
          <w:rStyle w:val="StyleUnderline"/>
          <w:highlight w:val="yellow"/>
        </w:rPr>
        <w:t>discretion to exempt</w:t>
      </w:r>
      <w:r w:rsidRPr="00FA2EE7">
        <w:rPr>
          <w:sz w:val="16"/>
        </w:rPr>
        <w:t xml:space="preserve"> otherwise protected </w:t>
      </w:r>
      <w:r w:rsidRPr="00FA2EE7">
        <w:rPr>
          <w:rStyle w:val="StyleUnderline"/>
        </w:rPr>
        <w:t>workers from collective bargaining when doing so is</w:t>
      </w:r>
      <w:r w:rsidRPr="00FA2EE7">
        <w:rPr>
          <w:sz w:val="16"/>
        </w:rPr>
        <w:t xml:space="preserve"> </w:t>
      </w:r>
      <w:r w:rsidRPr="00FA2EE7">
        <w:rPr>
          <w:rStyle w:val="Emphasis"/>
        </w:rPr>
        <w:t>necessary</w:t>
      </w:r>
      <w:r w:rsidRPr="00FA2EE7">
        <w:rPr>
          <w:sz w:val="16"/>
        </w:rPr>
        <w:t xml:space="preserve"> </w:t>
      </w:r>
      <w:r w:rsidRPr="00FA2EE7">
        <w:rPr>
          <w:rStyle w:val="StyleUnderline"/>
        </w:rPr>
        <w:t>to protecting vital interests like</w:t>
      </w:r>
      <w:r w:rsidRPr="00FA2EE7">
        <w:rPr>
          <w:sz w:val="16"/>
        </w:rPr>
        <w:t xml:space="preserve"> </w:t>
      </w:r>
      <w:r w:rsidRPr="00FA2EE7">
        <w:rPr>
          <w:rStyle w:val="Emphasis"/>
        </w:rPr>
        <w:t>“</w:t>
      </w:r>
      <w:r w:rsidRPr="00FA2EE7">
        <w:rPr>
          <w:rStyle w:val="Emphasis"/>
          <w:highlight w:val="yellow"/>
        </w:rPr>
        <w:t>nat</w:t>
      </w:r>
      <w:r w:rsidRPr="00FA2EE7">
        <w:rPr>
          <w:rStyle w:val="Emphasis"/>
        </w:rPr>
        <w:t xml:space="preserve">ional </w:t>
      </w:r>
      <w:r w:rsidRPr="00FA2EE7">
        <w:rPr>
          <w:rStyle w:val="Emphasis"/>
          <w:highlight w:val="yellow"/>
        </w:rPr>
        <w:t>security</w:t>
      </w:r>
      <w:r w:rsidRPr="00FA2EE7">
        <w:rPr>
          <w:rStyle w:val="Emphasis"/>
        </w:rPr>
        <w:t>.”</w:t>
      </w:r>
    </w:p>
    <w:p w14:paraId="3D74D35D" w14:textId="77777777" w:rsidR="00323C91" w:rsidRDefault="00323C91" w:rsidP="00323C91">
      <w:pPr>
        <w:pStyle w:val="Heading3"/>
      </w:pPr>
      <w:r>
        <w:t>Fism---2AC</w:t>
      </w:r>
    </w:p>
    <w:p w14:paraId="45DD77F8" w14:textId="77777777" w:rsidR="00323C91" w:rsidRDefault="00323C91" w:rsidP="00323C91">
      <w:pPr>
        <w:pStyle w:val="Heading4"/>
      </w:pPr>
      <w:r>
        <w:t>It’s non-unique. Polarization breaks down action and no follow on.</w:t>
      </w:r>
    </w:p>
    <w:p w14:paraId="5C502F1F" w14:textId="77777777" w:rsidR="00323C91" w:rsidRPr="0023460C" w:rsidRDefault="00323C91" w:rsidP="00323C91">
      <w:r w:rsidRPr="0023460C">
        <w:t xml:space="preserve">Darrell M. </w:t>
      </w:r>
      <w:r w:rsidRPr="0023460C">
        <w:rPr>
          <w:rStyle w:val="Style13ptBold"/>
        </w:rPr>
        <w:t>West</w:t>
      </w:r>
      <w:r>
        <w:rPr>
          <w:rStyle w:val="Style13ptBold"/>
        </w:rPr>
        <w:t xml:space="preserve"> 22</w:t>
      </w:r>
      <w:r>
        <w:t>,</w:t>
      </w:r>
      <w:r w:rsidRPr="0023460C">
        <w:t xml:space="preserve"> Senior Fellow - Center for Technology Innovation, Douglas Dillon Chair in Governmental Studies</w:t>
      </w:r>
      <w:r>
        <w:t>, 9-23-2022,</w:t>
      </w:r>
      <w:r w:rsidRPr="0023460C">
        <w:t xml:space="preserve"> "Why federalism has become risky for American democracy</w:t>
      </w:r>
      <w:r>
        <w:t>,</w:t>
      </w:r>
      <w:r w:rsidRPr="0023460C">
        <w:t>" Brookings</w:t>
      </w:r>
      <w:r>
        <w:t>,</w:t>
      </w:r>
      <w:r w:rsidRPr="0023460C">
        <w:t xml:space="preserve"> https://www.brookings.edu/articles/why-federalism-has-become-risky-for-american-democracy/</w:t>
      </w:r>
    </w:p>
    <w:p w14:paraId="0B2CA3CA" w14:textId="77777777" w:rsidR="00323C91" w:rsidRPr="002C7C7A" w:rsidRDefault="00323C91" w:rsidP="00323C91">
      <w:pPr>
        <w:rPr>
          <w:sz w:val="16"/>
        </w:rPr>
      </w:pPr>
      <w:r w:rsidRPr="001B6555">
        <w:rPr>
          <w:rStyle w:val="Emphasis"/>
          <w:highlight w:val="yellow"/>
        </w:rPr>
        <w:t>State</w:t>
      </w:r>
      <w:r w:rsidRPr="00EA1F22">
        <w:rPr>
          <w:rStyle w:val="StyleUnderline"/>
          <w:highlight w:val="yellow"/>
        </w:rPr>
        <w:t xml:space="preserve"> and </w:t>
      </w:r>
      <w:r w:rsidRPr="001B6555">
        <w:rPr>
          <w:rStyle w:val="Emphasis"/>
          <w:highlight w:val="yellow"/>
        </w:rPr>
        <w:t>local</w:t>
      </w:r>
      <w:r w:rsidRPr="00EA1F22">
        <w:rPr>
          <w:rStyle w:val="StyleUnderline"/>
          <w:highlight w:val="yellow"/>
        </w:rPr>
        <w:t xml:space="preserve"> governments</w:t>
      </w:r>
      <w:r w:rsidRPr="002C7C7A">
        <w:rPr>
          <w:sz w:val="16"/>
        </w:rPr>
        <w:t xml:space="preserve"> long </w:t>
      </w:r>
      <w:r w:rsidRPr="0023460C">
        <w:rPr>
          <w:rStyle w:val="StyleUnderline"/>
        </w:rPr>
        <w:t>have been considered</w:t>
      </w:r>
      <w:r w:rsidRPr="002C7C7A">
        <w:rPr>
          <w:sz w:val="16"/>
        </w:rPr>
        <w:t xml:space="preserve"> “</w:t>
      </w:r>
      <w:r w:rsidRPr="0023460C">
        <w:rPr>
          <w:rStyle w:val="Emphasis"/>
        </w:rPr>
        <w:t>laboratories</w:t>
      </w:r>
      <w:r w:rsidRPr="0023460C">
        <w:rPr>
          <w:rStyle w:val="StyleUnderline"/>
        </w:rPr>
        <w:t xml:space="preserve"> of democracy</w:t>
      </w:r>
      <w:r w:rsidRPr="002C7C7A">
        <w:rPr>
          <w:sz w:val="16"/>
        </w:rPr>
        <w:t xml:space="preserve">” </w:t>
      </w:r>
      <w:r w:rsidRPr="0023460C">
        <w:rPr>
          <w:rStyle w:val="StyleUnderline"/>
        </w:rPr>
        <w:t>that spawn valuable</w:t>
      </w:r>
      <w:r w:rsidRPr="002C7C7A">
        <w:rPr>
          <w:sz w:val="16"/>
        </w:rPr>
        <w:t xml:space="preserve"> </w:t>
      </w:r>
      <w:r w:rsidRPr="0023460C">
        <w:rPr>
          <w:rStyle w:val="Emphasis"/>
        </w:rPr>
        <w:t>innovation</w:t>
      </w:r>
      <w:r w:rsidRPr="002C7C7A">
        <w:rPr>
          <w:sz w:val="16"/>
        </w:rPr>
        <w:t xml:space="preserve">. </w:t>
      </w:r>
      <w:r w:rsidRPr="0023460C">
        <w:rPr>
          <w:rStyle w:val="StyleUnderline"/>
        </w:rPr>
        <w:t xml:space="preserve">But recently </w:t>
      </w:r>
      <w:r w:rsidRPr="00EA1F22">
        <w:rPr>
          <w:rStyle w:val="StyleUnderline"/>
        </w:rPr>
        <w:t>states</w:t>
      </w:r>
      <w:r w:rsidRPr="0023460C">
        <w:rPr>
          <w:rStyle w:val="StyleUnderline"/>
        </w:rPr>
        <w:t xml:space="preserve"> have taken this a</w:t>
      </w:r>
      <w:r w:rsidRPr="002C7C7A">
        <w:rPr>
          <w:sz w:val="16"/>
        </w:rPr>
        <w:t xml:space="preserve"> </w:t>
      </w:r>
      <w:r w:rsidRPr="0023460C">
        <w:rPr>
          <w:rStyle w:val="Emphasis"/>
        </w:rPr>
        <w:t>step farther</w:t>
      </w:r>
      <w:r w:rsidRPr="002C7C7A">
        <w:rPr>
          <w:sz w:val="16"/>
        </w:rPr>
        <w:t xml:space="preserve"> </w:t>
      </w:r>
      <w:r w:rsidRPr="00D65BA0">
        <w:rPr>
          <w:rStyle w:val="Emphasis"/>
          <w:highlight w:val="yellow"/>
        </w:rPr>
        <w:t>enter</w:t>
      </w:r>
      <w:r w:rsidRPr="006F5C5E">
        <w:rPr>
          <w:rStyle w:val="StyleUnderline"/>
        </w:rPr>
        <w:t xml:space="preserve">ing </w:t>
      </w:r>
      <w:r w:rsidRPr="006F5C5E">
        <w:rPr>
          <w:rStyle w:val="StyleUnderline"/>
          <w:highlight w:val="yellow"/>
        </w:rPr>
        <w:t>a</w:t>
      </w:r>
      <w:r w:rsidRPr="0023460C">
        <w:rPr>
          <w:rStyle w:val="StyleUnderline"/>
        </w:rPr>
        <w:t xml:space="preserve"> </w:t>
      </w:r>
      <w:r w:rsidRPr="0023460C">
        <w:rPr>
          <w:rStyle w:val="Emphasis"/>
        </w:rPr>
        <w:t>risky</w:t>
      </w:r>
      <w:r w:rsidRPr="002C7C7A">
        <w:rPr>
          <w:sz w:val="16"/>
        </w:rPr>
        <w:t xml:space="preserve"> </w:t>
      </w:r>
      <w:r w:rsidRPr="0023460C">
        <w:rPr>
          <w:rStyle w:val="StyleUnderline"/>
        </w:rPr>
        <w:t xml:space="preserve">new </w:t>
      </w:r>
      <w:r w:rsidRPr="006F5C5E">
        <w:rPr>
          <w:rStyle w:val="StyleUnderline"/>
          <w:highlight w:val="yellow"/>
        </w:rPr>
        <w:t xml:space="preserve">phase that </w:t>
      </w:r>
      <w:r w:rsidRPr="006F5C5E">
        <w:rPr>
          <w:rStyle w:val="Emphasis"/>
          <w:highlight w:val="yellow"/>
        </w:rPr>
        <w:t>pits</w:t>
      </w:r>
      <w:r w:rsidRPr="002C7C7A">
        <w:rPr>
          <w:sz w:val="16"/>
          <w:highlight w:val="yellow"/>
        </w:rPr>
        <w:t xml:space="preserve"> </w:t>
      </w:r>
      <w:r w:rsidRPr="006F5C5E">
        <w:rPr>
          <w:rStyle w:val="StyleUnderline"/>
          <w:highlight w:val="yellow"/>
        </w:rPr>
        <w:t>blue</w:t>
      </w:r>
      <w:r w:rsidRPr="006F5C5E">
        <w:rPr>
          <w:rStyle w:val="StyleUnderline"/>
        </w:rPr>
        <w:t xml:space="preserve"> states</w:t>
      </w:r>
      <w:r w:rsidRPr="002C7C7A">
        <w:rPr>
          <w:sz w:val="16"/>
        </w:rPr>
        <w:t xml:space="preserve"> </w:t>
      </w:r>
      <w:r w:rsidRPr="006F5C5E">
        <w:rPr>
          <w:rStyle w:val="Emphasis"/>
          <w:highlight w:val="yellow"/>
        </w:rPr>
        <w:t>against</w:t>
      </w:r>
      <w:r w:rsidRPr="002C7C7A">
        <w:rPr>
          <w:sz w:val="16"/>
          <w:highlight w:val="yellow"/>
        </w:rPr>
        <w:t xml:space="preserve"> </w:t>
      </w:r>
      <w:r w:rsidRPr="006F5C5E">
        <w:rPr>
          <w:rStyle w:val="StyleUnderline"/>
          <w:highlight w:val="yellow"/>
        </w:rPr>
        <w:t>red</w:t>
      </w:r>
      <w:r w:rsidRPr="0023460C">
        <w:rPr>
          <w:rStyle w:val="StyleUnderline"/>
        </w:rPr>
        <w:t xml:space="preserve"> ones and blue cities </w:t>
      </w:r>
      <w:r w:rsidRPr="0023460C">
        <w:rPr>
          <w:rStyle w:val="Emphasis"/>
        </w:rPr>
        <w:t>against</w:t>
      </w:r>
      <w:r w:rsidRPr="002C7C7A">
        <w:rPr>
          <w:sz w:val="16"/>
        </w:rPr>
        <w:t xml:space="preserve"> </w:t>
      </w:r>
      <w:r w:rsidRPr="0023460C">
        <w:rPr>
          <w:rStyle w:val="StyleUnderline"/>
        </w:rPr>
        <w:t xml:space="preserve">red states, </w:t>
      </w:r>
      <w:r w:rsidRPr="00D65BA0">
        <w:rPr>
          <w:rStyle w:val="StyleUnderline"/>
          <w:highlight w:val="yellow"/>
        </w:rPr>
        <w:t xml:space="preserve">and </w:t>
      </w:r>
      <w:r w:rsidRPr="00D65BA0">
        <w:rPr>
          <w:rStyle w:val="Emphasis"/>
          <w:highlight w:val="yellow"/>
        </w:rPr>
        <w:t>threatens</w:t>
      </w:r>
      <w:r w:rsidRPr="002C7C7A">
        <w:rPr>
          <w:sz w:val="16"/>
          <w:highlight w:val="yellow"/>
        </w:rPr>
        <w:t xml:space="preserve"> </w:t>
      </w:r>
      <w:r w:rsidRPr="00D65BA0">
        <w:rPr>
          <w:rStyle w:val="StyleUnderline"/>
          <w:highlight w:val="yellow"/>
        </w:rPr>
        <w:t>democracy</w:t>
      </w:r>
      <w:r w:rsidRPr="0023460C">
        <w:rPr>
          <w:rStyle w:val="StyleUnderline"/>
        </w:rPr>
        <w:t xml:space="preserve"> as a whole</w:t>
      </w:r>
      <w:r w:rsidRPr="002C7C7A">
        <w:rPr>
          <w:sz w:val="16"/>
        </w:rPr>
        <w:t xml:space="preserve">. As opposed to tolerating policy experimentation by different jurisdictions, some </w:t>
      </w:r>
      <w:r w:rsidRPr="0023460C">
        <w:rPr>
          <w:rStyle w:val="StyleUnderline"/>
        </w:rPr>
        <w:t xml:space="preserve">leaders are seeking to </w:t>
      </w:r>
      <w:r w:rsidRPr="0023460C">
        <w:rPr>
          <w:rStyle w:val="Emphasis"/>
        </w:rPr>
        <w:t>impose</w:t>
      </w:r>
      <w:r w:rsidRPr="002C7C7A">
        <w:rPr>
          <w:sz w:val="16"/>
        </w:rPr>
        <w:t xml:space="preserve"> </w:t>
      </w:r>
      <w:r w:rsidRPr="0023460C">
        <w:rPr>
          <w:rStyle w:val="StyleUnderline"/>
        </w:rPr>
        <w:t xml:space="preserve">their own </w:t>
      </w:r>
      <w:r w:rsidRPr="0023460C">
        <w:rPr>
          <w:rStyle w:val="Emphasis"/>
        </w:rPr>
        <w:t>policy views</w:t>
      </w:r>
      <w:r w:rsidRPr="002C7C7A">
        <w:rPr>
          <w:sz w:val="16"/>
        </w:rPr>
        <w:t xml:space="preserve"> </w:t>
      </w:r>
      <w:r w:rsidRPr="0023460C">
        <w:rPr>
          <w:rStyle w:val="StyleUnderline"/>
        </w:rPr>
        <w:t>on other places</w:t>
      </w:r>
      <w:r w:rsidRPr="002C7C7A">
        <w:rPr>
          <w:sz w:val="16"/>
        </w:rPr>
        <w:t xml:space="preserve">. Taken to an extreme, </w:t>
      </w:r>
      <w:r w:rsidRPr="00D65BA0">
        <w:rPr>
          <w:rStyle w:val="StyleUnderline"/>
          <w:highlight w:val="yellow"/>
        </w:rPr>
        <w:t>this</w:t>
      </w:r>
      <w:r w:rsidRPr="0023460C">
        <w:rPr>
          <w:rStyle w:val="StyleUnderline"/>
        </w:rPr>
        <w:t xml:space="preserve"> behavior likely </w:t>
      </w:r>
      <w:r w:rsidRPr="00D65BA0">
        <w:rPr>
          <w:rStyle w:val="StyleUnderline"/>
          <w:highlight w:val="yellow"/>
        </w:rPr>
        <w:t>would</w:t>
      </w:r>
      <w:r w:rsidRPr="002C7C7A">
        <w:rPr>
          <w:sz w:val="16"/>
          <w:highlight w:val="yellow"/>
        </w:rPr>
        <w:t xml:space="preserve"> </w:t>
      </w:r>
      <w:r w:rsidRPr="00D65BA0">
        <w:rPr>
          <w:rStyle w:val="Emphasis"/>
          <w:highlight w:val="yellow"/>
        </w:rPr>
        <w:t>intensify</w:t>
      </w:r>
      <w:r w:rsidRPr="002C7C7A">
        <w:rPr>
          <w:sz w:val="16"/>
          <w:highlight w:val="yellow"/>
        </w:rPr>
        <w:t xml:space="preserve"> </w:t>
      </w:r>
      <w:r w:rsidRPr="00D65BA0">
        <w:rPr>
          <w:rStyle w:val="StyleUnderline"/>
          <w:highlight w:val="yellow"/>
        </w:rPr>
        <w:t xml:space="preserve">conflict and </w:t>
      </w:r>
      <w:r w:rsidRPr="00D65BA0">
        <w:rPr>
          <w:rStyle w:val="Emphasis"/>
          <w:highlight w:val="yellow"/>
        </w:rPr>
        <w:t>escalate</w:t>
      </w:r>
      <w:r w:rsidRPr="002C7C7A">
        <w:rPr>
          <w:sz w:val="16"/>
        </w:rPr>
        <w:t xml:space="preserve"> </w:t>
      </w:r>
      <w:r w:rsidRPr="0023460C">
        <w:rPr>
          <w:rStyle w:val="StyleUnderline"/>
        </w:rPr>
        <w:t xml:space="preserve">policy </w:t>
      </w:r>
      <w:r w:rsidRPr="00D65BA0">
        <w:rPr>
          <w:rStyle w:val="Emphasis"/>
          <w:highlight w:val="yellow"/>
        </w:rPr>
        <w:t>nullification</w:t>
      </w:r>
      <w:r w:rsidRPr="002C7C7A">
        <w:rPr>
          <w:sz w:val="16"/>
        </w:rPr>
        <w:t xml:space="preserve"> </w:t>
      </w:r>
      <w:r w:rsidRPr="0023460C">
        <w:rPr>
          <w:rStyle w:val="StyleUnderline"/>
        </w:rPr>
        <w:t xml:space="preserve">on a </w:t>
      </w:r>
      <w:r w:rsidRPr="0023460C">
        <w:rPr>
          <w:rStyle w:val="Emphasis"/>
        </w:rPr>
        <w:t>broad scale</w:t>
      </w:r>
      <w:r w:rsidRPr="002C7C7A">
        <w:rPr>
          <w:sz w:val="16"/>
        </w:rPr>
        <w:t>.</w:t>
      </w:r>
    </w:p>
    <w:p w14:paraId="4A942299" w14:textId="77777777" w:rsidR="00323C91" w:rsidRPr="002C7C7A" w:rsidRDefault="00323C91" w:rsidP="00323C91">
      <w:pPr>
        <w:rPr>
          <w:sz w:val="16"/>
        </w:rPr>
      </w:pPr>
      <w:r w:rsidRPr="00D65BA0">
        <w:rPr>
          <w:rStyle w:val="StyleUnderline"/>
          <w:highlight w:val="yellow"/>
        </w:rPr>
        <w:t>Take</w:t>
      </w:r>
      <w:r w:rsidRPr="002C7C7A">
        <w:rPr>
          <w:sz w:val="16"/>
        </w:rPr>
        <w:t xml:space="preserve">, for instance, the recent intensification of arguments over </w:t>
      </w:r>
      <w:r w:rsidRPr="00D65BA0">
        <w:rPr>
          <w:rStyle w:val="Emphasis"/>
          <w:highlight w:val="yellow"/>
        </w:rPr>
        <w:t>immigration</w:t>
      </w:r>
      <w:r w:rsidRPr="002C7C7A">
        <w:rPr>
          <w:sz w:val="16"/>
        </w:rPr>
        <w:t xml:space="preserve">. Governors Ron DeSantis of </w:t>
      </w:r>
      <w:r w:rsidRPr="00BE3EBB">
        <w:rPr>
          <w:rStyle w:val="Emphasis"/>
        </w:rPr>
        <w:t>Florida</w:t>
      </w:r>
      <w:r w:rsidRPr="00BE3EBB">
        <w:rPr>
          <w:rStyle w:val="StyleUnderline"/>
        </w:rPr>
        <w:t xml:space="preserve"> and</w:t>
      </w:r>
      <w:r w:rsidRPr="002C7C7A">
        <w:rPr>
          <w:sz w:val="16"/>
        </w:rPr>
        <w:t xml:space="preserve"> Greg Abbott of </w:t>
      </w:r>
      <w:r w:rsidRPr="00BE3EBB">
        <w:rPr>
          <w:rStyle w:val="Emphasis"/>
        </w:rPr>
        <w:t>Texas</w:t>
      </w:r>
      <w:r w:rsidRPr="002C7C7A">
        <w:rPr>
          <w:sz w:val="16"/>
        </w:rPr>
        <w:t xml:space="preserve"> have </w:t>
      </w:r>
      <w:r w:rsidRPr="00BE3EBB">
        <w:rPr>
          <w:rStyle w:val="StyleUnderline"/>
        </w:rPr>
        <w:t>bussed unwanted arrivals</w:t>
      </w:r>
      <w:r w:rsidRPr="002C7C7A">
        <w:rPr>
          <w:sz w:val="16"/>
        </w:rPr>
        <w:t xml:space="preserve"> from the southern border </w:t>
      </w:r>
      <w:r w:rsidRPr="00BE3EBB">
        <w:rPr>
          <w:rStyle w:val="StyleUnderline"/>
        </w:rPr>
        <w:t>to</w:t>
      </w:r>
      <w:r w:rsidRPr="002C7C7A">
        <w:rPr>
          <w:sz w:val="16"/>
        </w:rPr>
        <w:t xml:space="preserve"> </w:t>
      </w:r>
      <w:r w:rsidRPr="00BE3EBB">
        <w:rPr>
          <w:rStyle w:val="Emphasis"/>
        </w:rPr>
        <w:t>New York</w:t>
      </w:r>
      <w:r w:rsidRPr="002C7C7A">
        <w:rPr>
          <w:sz w:val="16"/>
        </w:rPr>
        <w:t xml:space="preserve"> City, </w:t>
      </w:r>
      <w:r w:rsidRPr="00BE3EBB">
        <w:rPr>
          <w:rStyle w:val="Emphasis"/>
        </w:rPr>
        <w:t>Washington</w:t>
      </w:r>
      <w:r w:rsidRPr="002C7C7A">
        <w:rPr>
          <w:sz w:val="16"/>
        </w:rPr>
        <w:t xml:space="preserve">, </w:t>
      </w:r>
      <w:r w:rsidRPr="00BE3EBB">
        <w:rPr>
          <w:rStyle w:val="Emphasis"/>
        </w:rPr>
        <w:t>DC</w:t>
      </w:r>
      <w:r w:rsidRPr="002C7C7A">
        <w:rPr>
          <w:sz w:val="16"/>
        </w:rPr>
        <w:t xml:space="preserve">, </w:t>
      </w:r>
      <w:r w:rsidRPr="00BE3EBB">
        <w:rPr>
          <w:rStyle w:val="StyleUnderline"/>
        </w:rPr>
        <w:t>and Martha’s</w:t>
      </w:r>
      <w:r w:rsidRPr="002C7C7A">
        <w:rPr>
          <w:sz w:val="16"/>
        </w:rPr>
        <w:t xml:space="preserve"> </w:t>
      </w:r>
      <w:r w:rsidRPr="00BE3EBB">
        <w:rPr>
          <w:rStyle w:val="Emphasis"/>
        </w:rPr>
        <w:t>Vineyard</w:t>
      </w:r>
      <w:r w:rsidRPr="002C7C7A">
        <w:rPr>
          <w:sz w:val="16"/>
        </w:rPr>
        <w:t xml:space="preserve"> as a way to express their discontent with national policy. These leaders are upset over so-called “sanctuary cities” that are pro-immigrant and seeking to attract media attention to their cause. While successful at generating press coverage, </w:t>
      </w:r>
      <w:r w:rsidRPr="00BE3EBB">
        <w:rPr>
          <w:rStyle w:val="StyleUnderline"/>
        </w:rPr>
        <w:t xml:space="preserve">this confrontational stance puts </w:t>
      </w:r>
      <w:r w:rsidRPr="00BE3EBB">
        <w:rPr>
          <w:rStyle w:val="Emphasis"/>
        </w:rPr>
        <w:t>innocent</w:t>
      </w:r>
      <w:r w:rsidRPr="002C7C7A">
        <w:rPr>
          <w:sz w:val="16"/>
        </w:rPr>
        <w:t xml:space="preserve"> </w:t>
      </w:r>
      <w:r w:rsidRPr="00BE3EBB">
        <w:rPr>
          <w:rStyle w:val="StyleUnderline"/>
        </w:rPr>
        <w:t>people in the middle of policy disputes and disrupts social service delivery</w:t>
      </w:r>
      <w:r w:rsidRPr="002C7C7A">
        <w:rPr>
          <w:sz w:val="16"/>
        </w:rPr>
        <w:t xml:space="preserve"> in the targeted states.</w:t>
      </w:r>
    </w:p>
    <w:p w14:paraId="3000137C" w14:textId="77777777" w:rsidR="00323C91" w:rsidRPr="002C7C7A" w:rsidRDefault="00323C91" w:rsidP="00323C91">
      <w:pPr>
        <w:rPr>
          <w:sz w:val="16"/>
        </w:rPr>
      </w:pPr>
      <w:r w:rsidRPr="00BE3EBB">
        <w:rPr>
          <w:rStyle w:val="StyleUnderline"/>
        </w:rPr>
        <w:t xml:space="preserve">Another area is </w:t>
      </w:r>
      <w:r w:rsidRPr="00D65BA0">
        <w:rPr>
          <w:rStyle w:val="Emphasis"/>
          <w:highlight w:val="yellow"/>
        </w:rPr>
        <w:t>abortion</w:t>
      </w:r>
      <w:r w:rsidRPr="002C7C7A">
        <w:rPr>
          <w:sz w:val="16"/>
        </w:rPr>
        <w:t xml:space="preserve"> policy where the Supreme Court reversal of Roe v. Wade turned that issue back to the states and transformed the politics of that subject. A number of states used that decision not only to outlaw abortion but to criminalize actions that provided help for those wanting abortions. </w:t>
      </w:r>
      <w:r w:rsidRPr="00BE3EBB">
        <w:rPr>
          <w:rStyle w:val="StyleUnderline"/>
        </w:rPr>
        <w:t xml:space="preserve">The </w:t>
      </w:r>
      <w:r w:rsidRPr="00BE3EBB">
        <w:rPr>
          <w:rStyle w:val="Emphasis"/>
        </w:rPr>
        <w:t>stark</w:t>
      </w:r>
      <w:r w:rsidRPr="00BE3EBB">
        <w:rPr>
          <w:rStyle w:val="StyleUnderline"/>
        </w:rPr>
        <w:t xml:space="preserve"> differences in how state legislatures have responded to the Roe aftermath suggests federalism is moving in a </w:t>
      </w:r>
      <w:r w:rsidRPr="00BE3EBB">
        <w:rPr>
          <w:rStyle w:val="Emphasis"/>
        </w:rPr>
        <w:t>destructive</w:t>
      </w:r>
      <w:r w:rsidRPr="002C7C7A">
        <w:rPr>
          <w:sz w:val="16"/>
        </w:rPr>
        <w:t xml:space="preserve"> </w:t>
      </w:r>
      <w:r w:rsidRPr="00BE3EBB">
        <w:rPr>
          <w:rStyle w:val="StyleUnderline"/>
        </w:rPr>
        <w:t xml:space="preserve">direction and putting states on a </w:t>
      </w:r>
      <w:r w:rsidRPr="00BE3EBB">
        <w:rPr>
          <w:rStyle w:val="Emphasis"/>
        </w:rPr>
        <w:t>collision path</w:t>
      </w:r>
      <w:r w:rsidRPr="002C7C7A">
        <w:rPr>
          <w:sz w:val="16"/>
        </w:rPr>
        <w:t xml:space="preserve"> </w:t>
      </w:r>
      <w:r w:rsidRPr="00BE3EBB">
        <w:rPr>
          <w:rStyle w:val="StyleUnderline"/>
        </w:rPr>
        <w:t>with one another.</w:t>
      </w:r>
    </w:p>
    <w:p w14:paraId="0DF855F7" w14:textId="77777777" w:rsidR="00323C91" w:rsidRPr="002C7C7A" w:rsidRDefault="00323C91" w:rsidP="00323C91">
      <w:pPr>
        <w:rPr>
          <w:sz w:val="16"/>
        </w:rPr>
      </w:pPr>
      <w:r w:rsidRPr="00741BFA">
        <w:rPr>
          <w:rStyle w:val="StyleUnderline"/>
        </w:rPr>
        <w:t>Similar issues have popped in</w:t>
      </w:r>
      <w:r w:rsidRPr="002C7C7A">
        <w:rPr>
          <w:sz w:val="16"/>
        </w:rPr>
        <w:t xml:space="preserve"> regard to </w:t>
      </w:r>
      <w:r w:rsidRPr="00D65BA0">
        <w:rPr>
          <w:rStyle w:val="Emphasis"/>
          <w:highlight w:val="yellow"/>
        </w:rPr>
        <w:t>marijuana</w:t>
      </w:r>
      <w:r w:rsidRPr="002C7C7A">
        <w:rPr>
          <w:sz w:val="16"/>
        </w:rPr>
        <w:t xml:space="preserve"> legalization. For a number of years, that area has pitted states wanting to relax prohibitions and spawn new businesses against existing laws preventing interstate commerce involving illegal drugs or using the national banking system to transfer money. The </w:t>
      </w:r>
      <w:r w:rsidRPr="00D65BA0">
        <w:rPr>
          <w:rStyle w:val="StyleUnderline"/>
        </w:rPr>
        <w:t>resulting</w:t>
      </w:r>
      <w:r w:rsidRPr="00741BFA">
        <w:rPr>
          <w:rStyle w:val="StyleUnderline"/>
        </w:rPr>
        <w:t xml:space="preserve"> jurisdictional </w:t>
      </w:r>
      <w:r w:rsidRPr="00D65BA0">
        <w:rPr>
          <w:rStyle w:val="StyleUnderline"/>
        </w:rPr>
        <w:t>conflicts have</w:t>
      </w:r>
      <w:r w:rsidRPr="002C7C7A">
        <w:rPr>
          <w:sz w:val="16"/>
        </w:rPr>
        <w:t xml:space="preserve"> </w:t>
      </w:r>
      <w:r w:rsidRPr="00D65BA0">
        <w:rPr>
          <w:rStyle w:val="Emphasis"/>
        </w:rPr>
        <w:t>strained</w:t>
      </w:r>
      <w:r w:rsidRPr="002C7C7A">
        <w:rPr>
          <w:sz w:val="16"/>
        </w:rPr>
        <w:t xml:space="preserve"> </w:t>
      </w:r>
      <w:r w:rsidRPr="00D65BA0">
        <w:rPr>
          <w:rStyle w:val="StyleUnderline"/>
        </w:rPr>
        <w:t>federalism</w:t>
      </w:r>
      <w:r w:rsidRPr="002C7C7A">
        <w:rPr>
          <w:sz w:val="16"/>
        </w:rPr>
        <w:t xml:space="preserve"> and made it difficult for businesses to know whose laws they should obey.</w:t>
      </w:r>
    </w:p>
    <w:p w14:paraId="0B069703" w14:textId="77777777" w:rsidR="00323C91" w:rsidRDefault="00323C91" w:rsidP="00323C91">
      <w:pPr>
        <w:rPr>
          <w:sz w:val="16"/>
        </w:rPr>
      </w:pPr>
      <w:r w:rsidRPr="002C7C7A">
        <w:rPr>
          <w:sz w:val="16"/>
        </w:rPr>
        <w:t xml:space="preserve">And </w:t>
      </w:r>
      <w:r w:rsidRPr="00741BFA">
        <w:rPr>
          <w:rStyle w:val="StyleUnderline"/>
        </w:rPr>
        <w:t xml:space="preserve">in the </w:t>
      </w:r>
      <w:r w:rsidRPr="00EA1F22">
        <w:rPr>
          <w:rStyle w:val="Emphasis"/>
          <w:highlight w:val="yellow"/>
        </w:rPr>
        <w:t>gun</w:t>
      </w:r>
      <w:r w:rsidRPr="00741BFA">
        <w:rPr>
          <w:rStyle w:val="StyleUnderline"/>
        </w:rPr>
        <w:t xml:space="preserve"> area, California</w:t>
      </w:r>
      <w:r w:rsidRPr="002C7C7A">
        <w:rPr>
          <w:sz w:val="16"/>
        </w:rPr>
        <w:t xml:space="preserve"> recently </w:t>
      </w:r>
      <w:r w:rsidRPr="00741BFA">
        <w:rPr>
          <w:rStyle w:val="StyleUnderline"/>
        </w:rPr>
        <w:t>enacted a law allowing people</w:t>
      </w:r>
      <w:r w:rsidRPr="002C7C7A">
        <w:rPr>
          <w:sz w:val="16"/>
        </w:rPr>
        <w:t xml:space="preserve"> </w:t>
      </w:r>
      <w:r w:rsidRPr="00741BFA">
        <w:rPr>
          <w:rStyle w:val="Emphasis"/>
        </w:rPr>
        <w:t>to sue</w:t>
      </w:r>
      <w:r w:rsidRPr="002C7C7A">
        <w:rPr>
          <w:sz w:val="16"/>
        </w:rPr>
        <w:t xml:space="preserve"> </w:t>
      </w:r>
      <w:r w:rsidRPr="00741BFA">
        <w:rPr>
          <w:rStyle w:val="StyleUnderline"/>
        </w:rPr>
        <w:t>those who make</w:t>
      </w:r>
      <w:r w:rsidRPr="002C7C7A">
        <w:rPr>
          <w:sz w:val="16"/>
        </w:rPr>
        <w:t xml:space="preserve"> or distribute </w:t>
      </w:r>
      <w:r w:rsidRPr="00741BFA">
        <w:rPr>
          <w:rStyle w:val="StyleUnderline"/>
        </w:rPr>
        <w:t>assault weapons</w:t>
      </w:r>
      <w:r w:rsidRPr="002C7C7A">
        <w:rPr>
          <w:sz w:val="16"/>
        </w:rPr>
        <w:t xml:space="preserve">. </w:t>
      </w:r>
      <w:r w:rsidRPr="00741BFA">
        <w:rPr>
          <w:rStyle w:val="Emphasis"/>
        </w:rPr>
        <w:t>Modeled</w:t>
      </w:r>
      <w:r w:rsidRPr="00741BFA">
        <w:rPr>
          <w:rStyle w:val="StyleUnderline"/>
        </w:rPr>
        <w:t xml:space="preserve"> after </w:t>
      </w:r>
      <w:r w:rsidRPr="00741BFA">
        <w:rPr>
          <w:rStyle w:val="Emphasis"/>
        </w:rPr>
        <w:t>Texas</w:t>
      </w:r>
      <w:r w:rsidRPr="002C7C7A">
        <w:rPr>
          <w:sz w:val="16"/>
        </w:rPr>
        <w:t xml:space="preserve"> legi</w:t>
      </w:r>
      <w:r w:rsidRPr="00741BFA">
        <w:rPr>
          <w:rStyle w:val="StyleUnderline"/>
        </w:rPr>
        <w:t xml:space="preserve">slation that enabled lawsuits against those who aid women seeking abortions, the legislation demonstrates how </w:t>
      </w:r>
      <w:r w:rsidRPr="00EA1F22">
        <w:rPr>
          <w:rStyle w:val="StyleUnderline"/>
          <w:highlight w:val="yellow"/>
        </w:rPr>
        <w:t xml:space="preserve">states are </w:t>
      </w:r>
      <w:r w:rsidRPr="00EA1F22">
        <w:rPr>
          <w:rStyle w:val="Emphasis"/>
          <w:highlight w:val="yellow"/>
        </w:rPr>
        <w:t>turning</w:t>
      </w:r>
      <w:r w:rsidRPr="00EA1F22">
        <w:rPr>
          <w:rStyle w:val="StyleUnderline"/>
          <w:highlight w:val="yellow"/>
        </w:rPr>
        <w:t xml:space="preserve"> on </w:t>
      </w:r>
      <w:r w:rsidRPr="00EA1F22">
        <w:rPr>
          <w:rStyle w:val="Emphasis"/>
          <w:highlight w:val="yellow"/>
        </w:rPr>
        <w:t>one another</w:t>
      </w:r>
      <w:r w:rsidRPr="002C7C7A">
        <w:rPr>
          <w:sz w:val="16"/>
        </w:rPr>
        <w:t xml:space="preserve"> </w:t>
      </w:r>
      <w:r w:rsidRPr="00741BFA">
        <w:rPr>
          <w:rStyle w:val="StyleUnderline"/>
        </w:rPr>
        <w:t>and</w:t>
      </w:r>
      <w:r w:rsidRPr="002C7C7A">
        <w:rPr>
          <w:sz w:val="16"/>
        </w:rPr>
        <w:t xml:space="preserve"> </w:t>
      </w:r>
      <w:r w:rsidRPr="00741BFA">
        <w:rPr>
          <w:rStyle w:val="Emphasis"/>
        </w:rPr>
        <w:t>restricting</w:t>
      </w:r>
      <w:r w:rsidRPr="002C7C7A">
        <w:rPr>
          <w:sz w:val="16"/>
        </w:rPr>
        <w:t xml:space="preserve"> pers</w:t>
      </w:r>
      <w:r w:rsidRPr="00741BFA">
        <w:rPr>
          <w:rStyle w:val="StyleUnderline"/>
        </w:rPr>
        <w:t xml:space="preserve">onal activity on a much </w:t>
      </w:r>
      <w:r w:rsidRPr="00741BFA">
        <w:rPr>
          <w:rStyle w:val="Emphasis"/>
        </w:rPr>
        <w:t>broader scale</w:t>
      </w:r>
      <w:r w:rsidRPr="00741BFA">
        <w:rPr>
          <w:rStyle w:val="StyleUnderline"/>
        </w:rPr>
        <w:t xml:space="preserve"> than before</w:t>
      </w:r>
      <w:r w:rsidRPr="002C7C7A">
        <w:rPr>
          <w:sz w:val="16"/>
        </w:rPr>
        <w:t xml:space="preserve">. </w:t>
      </w:r>
      <w:r w:rsidRPr="00EA1F22">
        <w:rPr>
          <w:rStyle w:val="StyleUnderline"/>
          <w:highlight w:val="yellow"/>
        </w:rPr>
        <w:t>It no longer is enough for states</w:t>
      </w:r>
      <w:r w:rsidRPr="00741BFA">
        <w:rPr>
          <w:rStyle w:val="StyleUnderline"/>
        </w:rPr>
        <w:t xml:space="preserve"> and localities </w:t>
      </w:r>
      <w:r w:rsidRPr="00EA1F22">
        <w:rPr>
          <w:rStyle w:val="StyleUnderline"/>
          <w:highlight w:val="yellow"/>
        </w:rPr>
        <w:t xml:space="preserve">to take </w:t>
      </w:r>
      <w:r w:rsidRPr="00EA1F22">
        <w:rPr>
          <w:rStyle w:val="Emphasis"/>
          <w:highlight w:val="yellow"/>
        </w:rPr>
        <w:t>decisive</w:t>
      </w:r>
      <w:r w:rsidRPr="00741BFA">
        <w:rPr>
          <w:rStyle w:val="StyleUnderline"/>
        </w:rPr>
        <w:t xml:space="preserve"> policy </w:t>
      </w:r>
      <w:r w:rsidRPr="00EA1F22">
        <w:rPr>
          <w:rStyle w:val="StyleUnderline"/>
          <w:highlight w:val="yellow"/>
        </w:rPr>
        <w:t xml:space="preserve">stances, but </w:t>
      </w:r>
      <w:r w:rsidRPr="001B6555">
        <w:rPr>
          <w:rStyle w:val="StyleUnderline"/>
          <w:highlight w:val="yellow"/>
        </w:rPr>
        <w:t xml:space="preserve">rather they are </w:t>
      </w:r>
      <w:r w:rsidRPr="001B6555">
        <w:rPr>
          <w:rStyle w:val="Emphasis"/>
          <w:highlight w:val="yellow"/>
        </w:rPr>
        <w:t>aiming</w:t>
      </w:r>
      <w:r w:rsidRPr="00741BFA">
        <w:rPr>
          <w:rStyle w:val="StyleUnderline"/>
        </w:rPr>
        <w:t xml:space="preserve"> their </w:t>
      </w:r>
      <w:r w:rsidRPr="001B6555">
        <w:rPr>
          <w:rStyle w:val="StyleUnderline"/>
          <w:highlight w:val="yellow"/>
        </w:rPr>
        <w:t xml:space="preserve">enforcement </w:t>
      </w:r>
      <w:r w:rsidRPr="001B6555">
        <w:rPr>
          <w:rStyle w:val="Emphasis"/>
          <w:highlight w:val="yellow"/>
        </w:rPr>
        <w:t>against</w:t>
      </w:r>
      <w:r w:rsidRPr="002C7C7A">
        <w:rPr>
          <w:sz w:val="16"/>
        </w:rPr>
        <w:t xml:space="preserve"> </w:t>
      </w:r>
      <w:r w:rsidRPr="001B6555">
        <w:rPr>
          <w:rStyle w:val="StyleUnderline"/>
          <w:highlight w:val="yellow"/>
        </w:rPr>
        <w:t xml:space="preserve">people living </w:t>
      </w:r>
      <w:r w:rsidRPr="001B6555">
        <w:rPr>
          <w:rStyle w:val="Emphasis"/>
          <w:highlight w:val="yellow"/>
        </w:rPr>
        <w:t>elsewhere</w:t>
      </w:r>
      <w:r w:rsidRPr="002C7C7A">
        <w:rPr>
          <w:sz w:val="16"/>
        </w:rPr>
        <w:t xml:space="preserve"> </w:t>
      </w:r>
      <w:r w:rsidRPr="00741BFA">
        <w:rPr>
          <w:rStyle w:val="StyleUnderline"/>
        </w:rPr>
        <w:t xml:space="preserve">who have </w:t>
      </w:r>
      <w:r w:rsidRPr="00741BFA">
        <w:rPr>
          <w:rStyle w:val="Emphasis"/>
        </w:rPr>
        <w:t>different points</w:t>
      </w:r>
      <w:r w:rsidRPr="002C7C7A">
        <w:rPr>
          <w:sz w:val="16"/>
        </w:rPr>
        <w:t xml:space="preserve"> </w:t>
      </w:r>
      <w:r w:rsidRPr="00741BFA">
        <w:rPr>
          <w:rStyle w:val="StyleUnderline"/>
        </w:rPr>
        <w:t>of view</w:t>
      </w:r>
      <w:r w:rsidRPr="002C7C7A">
        <w:rPr>
          <w:sz w:val="16"/>
        </w:rPr>
        <w:t>.</w:t>
      </w:r>
    </w:p>
    <w:p w14:paraId="1085913D" w14:textId="77777777" w:rsidR="00323C91" w:rsidRPr="00C11406" w:rsidRDefault="00323C91" w:rsidP="00323C91">
      <w:pPr>
        <w:rPr>
          <w:sz w:val="16"/>
        </w:rPr>
      </w:pPr>
    </w:p>
    <w:p w14:paraId="6F219963" w14:textId="77777777" w:rsidR="00323C91" w:rsidRDefault="00323C91" w:rsidP="00323C91">
      <w:pPr>
        <w:pStyle w:val="Heading3"/>
      </w:pPr>
      <w:r>
        <w:t>Link---AT: Article 2---2AC</w:t>
      </w:r>
    </w:p>
    <w:p w14:paraId="77066F0F" w14:textId="77777777" w:rsidR="00323C91" w:rsidRDefault="00323C91" w:rsidP="00323C91">
      <w:pPr>
        <w:pStyle w:val="Heading4"/>
      </w:pPr>
      <w:r>
        <w:t xml:space="preserve">Article 2 has </w:t>
      </w:r>
      <w:r>
        <w:rPr>
          <w:u w:val="single"/>
        </w:rPr>
        <w:t>nothing on firing</w:t>
      </w:r>
      <w:r>
        <w:t>.</w:t>
      </w:r>
    </w:p>
    <w:p w14:paraId="4CDF9BA4" w14:textId="77777777" w:rsidR="00323C91" w:rsidRPr="00C9108C" w:rsidRDefault="00323C91" w:rsidP="00323C91">
      <w:r>
        <w:t xml:space="preserve">Catherine L. </w:t>
      </w:r>
      <w:r w:rsidRPr="00AB599A">
        <w:rPr>
          <w:rStyle w:val="Style13ptBold"/>
        </w:rPr>
        <w:t>Fisk 25</w:t>
      </w:r>
      <w: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3962D2E5" w14:textId="77777777" w:rsidR="00323C91" w:rsidRPr="00554744" w:rsidRDefault="00323C91" w:rsidP="00323C91">
      <w:pPr>
        <w:rPr>
          <w:sz w:val="16"/>
        </w:rPr>
      </w:pPr>
      <w:r w:rsidRPr="00554744">
        <w:rPr>
          <w:sz w:val="16"/>
        </w:rPr>
        <w:t xml:space="preserve">The Trump Administration’s effort to reduce the scope of the civil service is both unwarranted by Article II and inconsistent with the First amendment. </w:t>
      </w:r>
      <w:r w:rsidRPr="00C9108C">
        <w:rPr>
          <w:rStyle w:val="StyleUnderline"/>
        </w:rPr>
        <w:t xml:space="preserve">The administration’s argument that </w:t>
      </w:r>
      <w:r w:rsidRPr="00554744">
        <w:rPr>
          <w:rStyle w:val="Emphasis"/>
        </w:rPr>
        <w:t xml:space="preserve">civil service </w:t>
      </w:r>
      <w:r w:rsidRPr="00010B30">
        <w:rPr>
          <w:rStyle w:val="Emphasis"/>
          <w:highlight w:val="yellow"/>
        </w:rPr>
        <w:t>protections</w:t>
      </w:r>
      <w:r w:rsidRPr="00C9108C">
        <w:rPr>
          <w:rStyle w:val="StyleUnderline"/>
        </w:rPr>
        <w:t xml:space="preserve"> are </w:t>
      </w:r>
      <w:r w:rsidRPr="00010B30">
        <w:rPr>
          <w:rStyle w:val="StyleUnderline"/>
          <w:highlight w:val="yellow"/>
        </w:rPr>
        <w:t xml:space="preserve">inconsistent with </w:t>
      </w:r>
      <w:r w:rsidRPr="003D6922">
        <w:rPr>
          <w:rStyle w:val="StyleUnderline"/>
          <w:highlight w:val="yellow"/>
        </w:rPr>
        <w:t xml:space="preserve">Article II is </w:t>
      </w:r>
      <w:r w:rsidRPr="003D6922">
        <w:rPr>
          <w:rStyle w:val="Emphasis"/>
        </w:rPr>
        <w:t xml:space="preserve">radical and </w:t>
      </w:r>
      <w:r w:rsidRPr="00010B30">
        <w:rPr>
          <w:rStyle w:val="Emphasis"/>
          <w:highlight w:val="yellow"/>
        </w:rPr>
        <w:t>wrong</w:t>
      </w:r>
      <w:r w:rsidRPr="00C9108C">
        <w:rPr>
          <w:rStyle w:val="StyleUnderline"/>
        </w:rPr>
        <w:t xml:space="preserve">. </w:t>
      </w:r>
      <w:r w:rsidRPr="00010B30">
        <w:rPr>
          <w:rStyle w:val="StyleUnderline"/>
          <w:highlight w:val="yellow"/>
        </w:rPr>
        <w:t>Not since 1883</w:t>
      </w:r>
      <w:r w:rsidRPr="00C9108C">
        <w:rPr>
          <w:rStyle w:val="StyleUnderline"/>
        </w:rPr>
        <w:t xml:space="preserve"> has the president or his party had the </w:t>
      </w:r>
      <w:r w:rsidRPr="00010B30">
        <w:rPr>
          <w:rStyle w:val="StyleUnderline"/>
          <w:highlight w:val="yellow"/>
        </w:rPr>
        <w:t>power to fire civil servants</w:t>
      </w:r>
      <w:r w:rsidRPr="00C9108C">
        <w:rPr>
          <w:rStyle w:val="StyleUnderline"/>
        </w:rPr>
        <w:t xml:space="preserve"> </w:t>
      </w:r>
      <w:r w:rsidRPr="00554744">
        <w:rPr>
          <w:rStyle w:val="Emphasis"/>
        </w:rPr>
        <w:t>protected by Congressional statute</w:t>
      </w:r>
      <w:r w:rsidRPr="00C9108C">
        <w:rPr>
          <w:rStyle w:val="StyleUnderline"/>
        </w:rPr>
        <w:t xml:space="preserve">. Nor does Article II license the president to fire government employees </w:t>
      </w:r>
      <w:r w:rsidRPr="00554744">
        <w:rPr>
          <w:rStyle w:val="Emphasis"/>
        </w:rPr>
        <w:t>in violation of any other statutory protection</w:t>
      </w:r>
      <w:r w:rsidRPr="00554744">
        <w:rPr>
          <w:sz w:val="16"/>
        </w:rPr>
        <w:t xml:space="preserve">, such as those prohibiting discrimination on the basis of race, religion, gender, veteran status, or whistleblowing. Moreover, even if Article II gave the president power to remove employees below the level of “principal” and “inferior officers,” that power–like all other Article II powers–cannot be exercised to discriminate against people based on their beliefs or political affiliations in violation of the First Amendment. In sum, as explained below </w:t>
      </w:r>
      <w:r w:rsidRPr="00C9108C">
        <w:rPr>
          <w:rStyle w:val="StyleUnderline"/>
        </w:rPr>
        <w:t xml:space="preserve">Article II </w:t>
      </w:r>
      <w:r w:rsidRPr="00010B30">
        <w:rPr>
          <w:rStyle w:val="Emphasis"/>
          <w:highlight w:val="yellow"/>
        </w:rPr>
        <w:t>does not allow</w:t>
      </w:r>
      <w:r w:rsidRPr="00C9108C">
        <w:rPr>
          <w:rStyle w:val="StyleUnderline"/>
        </w:rPr>
        <w:t xml:space="preserve"> the </w:t>
      </w:r>
      <w:r w:rsidRPr="00010B30">
        <w:rPr>
          <w:rStyle w:val="StyleUnderline"/>
          <w:highlight w:val="yellow"/>
        </w:rPr>
        <w:t>president</w:t>
      </w:r>
      <w:r w:rsidRPr="00C9108C">
        <w:rPr>
          <w:rStyle w:val="StyleUnderline"/>
        </w:rPr>
        <w:t xml:space="preserve"> to </w:t>
      </w:r>
      <w:r w:rsidRPr="00010B30">
        <w:rPr>
          <w:rStyle w:val="StyleUnderline"/>
          <w:highlight w:val="yellow"/>
        </w:rPr>
        <w:t>flout</w:t>
      </w:r>
      <w:r w:rsidRPr="00C9108C">
        <w:rPr>
          <w:rStyle w:val="StyleUnderline"/>
        </w:rPr>
        <w:t xml:space="preserve"> job </w:t>
      </w:r>
      <w:r w:rsidRPr="00010B30">
        <w:rPr>
          <w:rStyle w:val="StyleUnderline"/>
          <w:highlight w:val="yellow"/>
        </w:rPr>
        <w:t>protections enacted by Congress</w:t>
      </w:r>
      <w:r w:rsidRPr="00554744">
        <w:rPr>
          <w:sz w:val="16"/>
        </w:rPr>
        <w:t>, and the First Amendment does not allow the president to hire, promote, or fire based on political beliefs.</w:t>
      </w:r>
    </w:p>
    <w:p w14:paraId="1F417FBF" w14:textId="77777777" w:rsidR="00323C91" w:rsidRPr="00554744" w:rsidRDefault="00323C91" w:rsidP="00323C91">
      <w:pPr>
        <w:rPr>
          <w:sz w:val="16"/>
        </w:rPr>
      </w:pPr>
      <w:r w:rsidRPr="00554744">
        <w:rPr>
          <w:sz w:val="16"/>
        </w:rPr>
        <w:t>1. Article II</w:t>
      </w:r>
    </w:p>
    <w:p w14:paraId="2ECE9316" w14:textId="77777777" w:rsidR="00323C91" w:rsidRPr="00554744" w:rsidRDefault="00323C91" w:rsidP="00323C91">
      <w:pPr>
        <w:rPr>
          <w:sz w:val="16"/>
        </w:rPr>
      </w:pPr>
      <w:r w:rsidRPr="00554744">
        <w:rPr>
          <w:sz w:val="16"/>
        </w:rPr>
        <w:t>Advocates of Schedule F argue the president has the constitutional authority to adopt this, notwithstanding any statutory protections provided federal employees, under their unitary executive conception of the Appointments Clause. As one commenter baldly put it to OPM, job protections for federal employees “usurp Presidential authority” because “</w:t>
      </w:r>
      <w:r w:rsidRPr="00C9108C">
        <w:rPr>
          <w:rStyle w:val="StyleUnderline"/>
        </w:rPr>
        <w:t>all employees of the Executive Branch serve at the sole discretion of the President and any laws</w:t>
      </w:r>
      <w:r w:rsidRPr="00554744">
        <w:rPr>
          <w:sz w:val="16"/>
        </w:rPr>
        <w:t>, rules, regulations, or guidelines that restrict this discretionary power subvert the authority of the U.S. Constitution and as such are unconstitutional.”119</w:t>
      </w:r>
    </w:p>
    <w:p w14:paraId="45ED7E85" w14:textId="77777777" w:rsidR="00323C91" w:rsidRPr="00554744" w:rsidRDefault="00323C91" w:rsidP="00323C91">
      <w:pPr>
        <w:rPr>
          <w:sz w:val="16"/>
        </w:rPr>
      </w:pPr>
      <w:r w:rsidRPr="00554744">
        <w:rPr>
          <w:sz w:val="16"/>
        </w:rPr>
        <w:t xml:space="preserve">This is a radical argument. </w:t>
      </w:r>
      <w:r w:rsidRPr="00010B30">
        <w:rPr>
          <w:rStyle w:val="StyleUnderline"/>
          <w:highlight w:val="yellow"/>
        </w:rPr>
        <w:t>If followed</w:t>
      </w:r>
      <w:r w:rsidRPr="00C9108C">
        <w:rPr>
          <w:rStyle w:val="StyleUnderline"/>
        </w:rPr>
        <w:t xml:space="preserve">, it would find that </w:t>
      </w:r>
      <w:r w:rsidRPr="00010B30">
        <w:rPr>
          <w:rStyle w:val="Emphasis"/>
          <w:highlight w:val="yellow"/>
        </w:rPr>
        <w:t>all statutory protections</w:t>
      </w:r>
      <w:r w:rsidRPr="00C9108C">
        <w:rPr>
          <w:rStyle w:val="StyleUnderline"/>
        </w:rPr>
        <w:t xml:space="preserve"> for federal </w:t>
      </w:r>
      <w:r w:rsidRPr="00010B30">
        <w:rPr>
          <w:rStyle w:val="StyleUnderline"/>
          <w:highlight w:val="yellow"/>
        </w:rPr>
        <w:t>workers</w:t>
      </w:r>
      <w:r w:rsidRPr="00C9108C">
        <w:rPr>
          <w:rStyle w:val="StyleUnderline"/>
        </w:rPr>
        <w:t xml:space="preserve"> are </w:t>
      </w:r>
      <w:r w:rsidRPr="00010B30">
        <w:rPr>
          <w:rStyle w:val="Emphasis"/>
          <w:highlight w:val="yellow"/>
        </w:rPr>
        <w:t>unconstitutional</w:t>
      </w:r>
      <w:r w:rsidRPr="00010B30">
        <w:rPr>
          <w:rStyle w:val="StyleUnderline"/>
          <w:highlight w:val="yellow"/>
        </w:rPr>
        <w:t xml:space="preserve">. </w:t>
      </w:r>
      <w:r w:rsidRPr="00010B30">
        <w:rPr>
          <w:rStyle w:val="Emphasis"/>
          <w:sz w:val="26"/>
          <w:szCs w:val="26"/>
          <w:highlight w:val="yellow"/>
        </w:rPr>
        <w:t>No court</w:t>
      </w:r>
      <w:r w:rsidRPr="00C9108C">
        <w:rPr>
          <w:rStyle w:val="Emphasis"/>
          <w:sz w:val="26"/>
          <w:szCs w:val="26"/>
        </w:rPr>
        <w:t xml:space="preserve"> has yet </w:t>
      </w:r>
      <w:r w:rsidRPr="00010B30">
        <w:rPr>
          <w:rStyle w:val="Emphasis"/>
          <w:sz w:val="26"/>
          <w:szCs w:val="26"/>
          <w:highlight w:val="yellow"/>
        </w:rPr>
        <w:t>taken this view</w:t>
      </w:r>
      <w:r w:rsidRPr="00554744">
        <w:rPr>
          <w:sz w:val="16"/>
        </w:rPr>
        <w:t>.</w:t>
      </w:r>
    </w:p>
    <w:p w14:paraId="431B91C1" w14:textId="77777777" w:rsidR="00323C91" w:rsidRPr="00554744" w:rsidRDefault="00323C91" w:rsidP="00323C91">
      <w:pPr>
        <w:rPr>
          <w:sz w:val="16"/>
        </w:rPr>
      </w:pPr>
      <w:r w:rsidRPr="00554744">
        <w:rPr>
          <w:sz w:val="16"/>
        </w:rPr>
        <w:t xml:space="preserve">In fact, the </w:t>
      </w:r>
      <w:r w:rsidRPr="005A1405">
        <w:rPr>
          <w:rStyle w:val="StyleUnderline"/>
        </w:rPr>
        <w:t xml:space="preserve">early constitutional litigation was </w:t>
      </w:r>
      <w:r w:rsidRPr="005A1405">
        <w:rPr>
          <w:rStyle w:val="Emphasis"/>
        </w:rPr>
        <w:t>not strongly in favor</w:t>
      </w:r>
      <w:r w:rsidRPr="005A1405">
        <w:rPr>
          <w:rStyle w:val="StyleUnderline"/>
        </w:rPr>
        <w:t xml:space="preserve"> of this </w:t>
      </w:r>
      <w:r w:rsidRPr="005A1405">
        <w:rPr>
          <w:rStyle w:val="Emphasis"/>
        </w:rPr>
        <w:t>position</w:t>
      </w:r>
      <w:r w:rsidRPr="00554744">
        <w:rPr>
          <w:sz w:val="16"/>
        </w:rPr>
        <w:t>. The first case, from 1839, arose when a new federal district judge replaced the clerk of the court, the judge candidly said, for no reason other than the replacement was a friend.120 The Supreme Court declined to rule that the replacement by a judge violated the Appointments Clause, which empowers “courts” (as opposed to individual judges) to make appointments.121 But because judges’ decisions in hiring clerks are so closely tied to the judicial function, the case sheds little light on how the Court regarded the appointments clause as applied to the executive branch.</w:t>
      </w:r>
    </w:p>
    <w:p w14:paraId="13B36000" w14:textId="77777777" w:rsidR="00323C91" w:rsidRPr="00554744" w:rsidRDefault="00323C91" w:rsidP="00323C91">
      <w:pPr>
        <w:rPr>
          <w:sz w:val="16"/>
        </w:rPr>
      </w:pPr>
      <w:r w:rsidRPr="00554744">
        <w:rPr>
          <w:sz w:val="16"/>
        </w:rPr>
        <w:t>The next case, from 1879, interpreted the Appointments Clause provision empowering department heads to appoint inferior officers. A physician appointed to determine eligibility of applicants and recipients of government pensions for those injured in the Civil War was indicted for extorting payments from the pensioners in addition to the sums he received from the government for his services. Finding that he was not appointed by a department head, the Court concluded he was not an officer and therefore was not subject to prosecution under a statute criminalizing extortion by an “officer of the United States.”122</w:t>
      </w:r>
    </w:p>
    <w:p w14:paraId="63768D08" w14:textId="77777777" w:rsidR="00323C91" w:rsidRPr="00554744" w:rsidRDefault="00323C91" w:rsidP="00323C91">
      <w:pPr>
        <w:rPr>
          <w:sz w:val="16"/>
        </w:rPr>
      </w:pPr>
      <w:r w:rsidRPr="00554744">
        <w:rPr>
          <w:sz w:val="16"/>
        </w:rPr>
        <w:t xml:space="preserve">In 1886, in United States v. Perkins, the Supreme Court determined that Congress had validly provided by statute that naval officers could be removed during peacetime only pursuant to a decision of a court martial.123 In Perkins, a cadet engineer was summarily discharged from the Navy in 1883 on the grounds that his service was not needed. The government asserted that because the Secretary of the Navy had the power to appoint him, he also had the power to dismiss him at will. </w:t>
      </w:r>
      <w:r w:rsidRPr="00554744">
        <w:rPr>
          <w:rStyle w:val="StyleUnderline"/>
        </w:rPr>
        <w:t xml:space="preserve">The </w:t>
      </w:r>
      <w:r w:rsidRPr="00010B30">
        <w:rPr>
          <w:rStyle w:val="StyleUnderline"/>
          <w:highlight w:val="yellow"/>
        </w:rPr>
        <w:t xml:space="preserve">Court </w:t>
      </w:r>
      <w:r w:rsidRPr="00010B30">
        <w:rPr>
          <w:rStyle w:val="Emphasis"/>
          <w:highlight w:val="yellow"/>
        </w:rPr>
        <w:t>disagreed</w:t>
      </w:r>
      <w:r w:rsidRPr="00554744">
        <w:rPr>
          <w:rStyle w:val="StyleUnderline"/>
        </w:rPr>
        <w:t>, explaining,</w:t>
      </w:r>
      <w:r w:rsidRPr="00554744">
        <w:rPr>
          <w:sz w:val="16"/>
        </w:rPr>
        <w:t xml:space="preserve"> “</w:t>
      </w:r>
      <w:r w:rsidRPr="00010B30">
        <w:rPr>
          <w:rStyle w:val="Emphasis"/>
          <w:sz w:val="24"/>
          <w:szCs w:val="24"/>
          <w:highlight w:val="yellow"/>
        </w:rPr>
        <w:t>We have no doubt</w:t>
      </w:r>
      <w:r w:rsidRPr="005A1405">
        <w:rPr>
          <w:rStyle w:val="StyleUnderline"/>
        </w:rPr>
        <w:t xml:space="preserve"> that when </w:t>
      </w:r>
      <w:r w:rsidRPr="00010B30">
        <w:rPr>
          <w:rStyle w:val="StyleUnderline"/>
          <w:highlight w:val="yellow"/>
        </w:rPr>
        <w:t>congress</w:t>
      </w:r>
      <w:r w:rsidRPr="005A1405">
        <w:rPr>
          <w:rStyle w:val="StyleUnderline"/>
        </w:rPr>
        <w:t xml:space="preserve">, by law, </w:t>
      </w:r>
      <w:r w:rsidRPr="00010B30">
        <w:rPr>
          <w:rStyle w:val="Emphasis"/>
          <w:highlight w:val="yellow"/>
        </w:rPr>
        <w:t>vests</w:t>
      </w:r>
      <w:r w:rsidRPr="005A1405">
        <w:rPr>
          <w:rStyle w:val="Emphasis"/>
        </w:rPr>
        <w:t xml:space="preserve"> the </w:t>
      </w:r>
      <w:r w:rsidRPr="00010B30">
        <w:rPr>
          <w:rStyle w:val="Emphasis"/>
          <w:highlight w:val="yellow"/>
        </w:rPr>
        <w:t>appointment</w:t>
      </w:r>
      <w:r w:rsidRPr="005A1405">
        <w:rPr>
          <w:rStyle w:val="StyleUnderline"/>
        </w:rPr>
        <w:t xml:space="preserve"> of inferior officers in the heads of departments, </w:t>
      </w:r>
      <w:r w:rsidRPr="00010B30">
        <w:rPr>
          <w:rStyle w:val="Emphasis"/>
          <w:highlight w:val="yellow"/>
        </w:rPr>
        <w:t>it may limit</w:t>
      </w:r>
      <w:r w:rsidRPr="005A1405">
        <w:rPr>
          <w:rStyle w:val="Emphasis"/>
        </w:rPr>
        <w:t xml:space="preserve"> and restrict the </w:t>
      </w:r>
      <w:r w:rsidRPr="00010B30">
        <w:rPr>
          <w:rStyle w:val="Emphasis"/>
          <w:highlight w:val="yellow"/>
        </w:rPr>
        <w:t>power of removal</w:t>
      </w:r>
      <w:r w:rsidRPr="00010B30">
        <w:rPr>
          <w:rStyle w:val="StyleUnderline"/>
          <w:highlight w:val="yellow"/>
        </w:rPr>
        <w:t xml:space="preserve"> as</w:t>
      </w:r>
      <w:r w:rsidRPr="005A1405">
        <w:rPr>
          <w:rStyle w:val="StyleUnderline"/>
        </w:rPr>
        <w:t xml:space="preserve"> it </w:t>
      </w:r>
      <w:r w:rsidRPr="00010B30">
        <w:rPr>
          <w:rStyle w:val="StyleUnderline"/>
          <w:highlight w:val="yellow"/>
        </w:rPr>
        <w:t>deems best</w:t>
      </w:r>
      <w:r w:rsidRPr="005A1405">
        <w:rPr>
          <w:rStyle w:val="StyleUnderline"/>
        </w:rPr>
        <w:t xml:space="preserve"> for the public interest</w:t>
      </w:r>
      <w:r w:rsidRPr="00554744">
        <w:rPr>
          <w:sz w:val="16"/>
        </w:rPr>
        <w:t>.”124 The statute authorizing appointment of naval officers specified that “no officer in the military or naval service shall in time of peace be dismissed from service except upon and in pursuance of the sentence of a courtmartial to that effect, or in commutation thereof.”125 This decision was followed in Morrison v. Olson, 126 which, in a 7-1 decision, upheld the power of Congress to insulate independent counsel from executive removal. More important, for the civil service, Perkins was, Robert Post, the historian of the Taft Court, observed, “the constitutional rock on which the federal civil service was erected.”127</w:t>
      </w:r>
    </w:p>
    <w:p w14:paraId="560D4C1D" w14:textId="77777777" w:rsidR="00323C91" w:rsidRPr="00554744" w:rsidRDefault="00323C91" w:rsidP="00323C91">
      <w:pPr>
        <w:rPr>
          <w:sz w:val="16"/>
        </w:rPr>
      </w:pPr>
      <w:r w:rsidRPr="00554744">
        <w:rPr>
          <w:sz w:val="16"/>
        </w:rPr>
        <w:t>Until recently, there was only one Supreme Court decision suggesting that the Appointments Clause limits the power of Congress to protect executive branch officials from at will removal. In Myers v. United States, the Court, in an opinion by Chief Justice Taft, held that the Appointments Clause confers on the President the right to remove a first class postmaster.128 The dissents of both Justice McReynolds and Justice Brandeis faulted Taft’s legal and political history from 1789 to the 1920s as well as his account of the separation of powers. Both McReynolds (no fan of what came to be known as the administrative state) and Brandeis pointed out that the Court’s approach to executive power cast doubt on scores of statutes creating commissions, agencies, and tribunals to regulate the economy–from the Interstate Commerce Act of 1887 to the Railway Labor Act of 1926. Professor Post quotes Edward Corwin, the great constitutional law scholar of the era, criticizing the reasoning of Myers for creating a constitutional paradox: “while the Constitution permitted Congress to vest duties in executive officers in the performance of which they were to exercise their own independent judgment, it at the same time permitted the President to guillotine such officers for exercising the very discretion which Congress had the right to require.”129</w:t>
      </w:r>
    </w:p>
    <w:p w14:paraId="572DD711" w14:textId="77777777" w:rsidR="00323C91" w:rsidRPr="00554744" w:rsidRDefault="00323C91" w:rsidP="00323C91">
      <w:pPr>
        <w:rPr>
          <w:sz w:val="16"/>
        </w:rPr>
      </w:pPr>
      <w:r w:rsidRPr="00554744">
        <w:rPr>
          <w:sz w:val="16"/>
        </w:rPr>
        <w:t>Less than a decade later, however, the Court recognized, as Congress created independent agencies with the intent to remove policymaking from what it considered the pernicious effect of lobbying, that Congress could provide job security for the agency heads. In Humphrey’s Executor v. United States, the Court upheld a statute insulating the commissioners of the Federal Trade Commission from removal except for “inefficiency, neglect of duty, or malfeasance in office.”130 The Court reasoned that the FTC was designed to be “non-partisan”; by statute no more than three of its five members were to be of the same political party. It was also to “act with entire impartiality,” and to exercise “the trained judgment of a body of experts.”</w:t>
      </w:r>
    </w:p>
    <w:p w14:paraId="14A07B8C" w14:textId="77777777" w:rsidR="00323C91" w:rsidRPr="00554744" w:rsidRDefault="00323C91" w:rsidP="00323C91">
      <w:pPr>
        <w:rPr>
          <w:sz w:val="16"/>
        </w:rPr>
      </w:pPr>
      <w:r w:rsidRPr="00554744">
        <w:rPr>
          <w:sz w:val="16"/>
        </w:rPr>
        <w:t xml:space="preserve">The </w:t>
      </w:r>
      <w:r w:rsidRPr="005A1405">
        <w:rPr>
          <w:rStyle w:val="StyleUnderline"/>
        </w:rPr>
        <w:t xml:space="preserve">Court </w:t>
      </w:r>
      <w:r w:rsidRPr="005A1405">
        <w:rPr>
          <w:rStyle w:val="Emphasis"/>
        </w:rPr>
        <w:t xml:space="preserve">has </w:t>
      </w:r>
      <w:r w:rsidRPr="00010B30">
        <w:rPr>
          <w:rStyle w:val="Emphasis"/>
          <w:highlight w:val="yellow"/>
        </w:rPr>
        <w:t>continued</w:t>
      </w:r>
      <w:r w:rsidRPr="005A1405">
        <w:rPr>
          <w:rStyle w:val="Emphasis"/>
        </w:rPr>
        <w:t xml:space="preserve"> to </w:t>
      </w:r>
      <w:r w:rsidRPr="00010B30">
        <w:rPr>
          <w:rStyle w:val="Emphasis"/>
          <w:highlight w:val="yellow"/>
        </w:rPr>
        <w:t>adhere</w:t>
      </w:r>
      <w:r w:rsidRPr="005A1405">
        <w:rPr>
          <w:rStyle w:val="StyleUnderline"/>
        </w:rPr>
        <w:t xml:space="preserve"> to this </w:t>
      </w:r>
      <w:r w:rsidRPr="005A1405">
        <w:rPr>
          <w:rStyle w:val="Emphasis"/>
        </w:rPr>
        <w:t>approach</w:t>
      </w:r>
      <w:r w:rsidRPr="00554744">
        <w:rPr>
          <w:sz w:val="16"/>
        </w:rPr>
        <w:t xml:space="preserve">. In </w:t>
      </w:r>
      <w:r w:rsidRPr="00010B30">
        <w:rPr>
          <w:rStyle w:val="Emphasis"/>
          <w:highlight w:val="yellow"/>
        </w:rPr>
        <w:t>Weiner</w:t>
      </w:r>
      <w:r w:rsidRPr="005A1405">
        <w:rPr>
          <w:rStyle w:val="Emphasis"/>
        </w:rPr>
        <w:t xml:space="preserve"> v. United States</w:t>
      </w:r>
      <w:r w:rsidRPr="005A1405">
        <w:rPr>
          <w:rStyle w:val="StyleUnderline"/>
        </w:rPr>
        <w:t xml:space="preserve"> the</w:t>
      </w:r>
      <w:r w:rsidRPr="00554744">
        <w:rPr>
          <w:sz w:val="16"/>
        </w:rPr>
        <w:t xml:space="preserve"> Court went further and held that </w:t>
      </w:r>
      <w:r w:rsidRPr="00010B30">
        <w:rPr>
          <w:rStyle w:val="Emphasis"/>
          <w:sz w:val="24"/>
          <w:szCs w:val="24"/>
          <w:highlight w:val="yellow"/>
        </w:rPr>
        <w:t>even without</w:t>
      </w:r>
      <w:r w:rsidRPr="005A1405">
        <w:rPr>
          <w:rStyle w:val="Emphasis"/>
          <w:sz w:val="24"/>
          <w:szCs w:val="24"/>
        </w:rPr>
        <w:t xml:space="preserve"> a </w:t>
      </w:r>
      <w:r w:rsidRPr="00010B30">
        <w:rPr>
          <w:rStyle w:val="Emphasis"/>
          <w:sz w:val="24"/>
          <w:szCs w:val="24"/>
          <w:highlight w:val="yellow"/>
        </w:rPr>
        <w:t>statutory limit</w:t>
      </w:r>
      <w:r w:rsidRPr="005A1405">
        <w:rPr>
          <w:rStyle w:val="Emphasis"/>
          <w:sz w:val="24"/>
          <w:szCs w:val="24"/>
        </w:rPr>
        <w:t xml:space="preserve"> on removal</w:t>
      </w:r>
      <w:r w:rsidRPr="00554744">
        <w:rPr>
          <w:sz w:val="16"/>
        </w:rPr>
        <w:t xml:space="preserve">, the </w:t>
      </w:r>
      <w:r w:rsidRPr="00010B30">
        <w:rPr>
          <w:rStyle w:val="StyleUnderline"/>
          <w:highlight w:val="yellow"/>
        </w:rPr>
        <w:t>president could not</w:t>
      </w:r>
      <w:r w:rsidRPr="005A1405">
        <w:rPr>
          <w:rStyle w:val="StyleUnderline"/>
        </w:rPr>
        <w:t xml:space="preserve"> remove executive officials</w:t>
      </w:r>
      <w:r w:rsidRPr="00554744">
        <w:rPr>
          <w:sz w:val="16"/>
        </w:rPr>
        <w:t xml:space="preserve"> where independence from the president is desirable.132 Regardless of the absence of statutory protection against removal, the Court concluded that the functional need for independence (in that case of the War Claims Commission) limited the president’s removal power because Congress intended the commission to award claims on merit rather than political influence.133</w:t>
      </w:r>
    </w:p>
    <w:p w14:paraId="6BB07190" w14:textId="77777777" w:rsidR="00323C91" w:rsidRDefault="00323C91" w:rsidP="00323C91">
      <w:pPr>
        <w:rPr>
          <w:sz w:val="16"/>
        </w:rPr>
      </w:pPr>
      <w:r w:rsidRPr="00554744">
        <w:rPr>
          <w:sz w:val="16"/>
        </w:rPr>
        <w:t xml:space="preserve">In </w:t>
      </w:r>
      <w:r w:rsidRPr="00010B30">
        <w:rPr>
          <w:rStyle w:val="Emphasis"/>
          <w:highlight w:val="yellow"/>
        </w:rPr>
        <w:t>Morrison v. Olson</w:t>
      </w:r>
      <w:r w:rsidRPr="00554744">
        <w:rPr>
          <w:sz w:val="16"/>
        </w:rPr>
        <w:t xml:space="preserve">, the Court upheld the constitutionality of </w:t>
      </w:r>
      <w:r w:rsidRPr="005A1405">
        <w:rPr>
          <w:rStyle w:val="StyleUnderline"/>
        </w:rPr>
        <w:t>limits</w:t>
      </w:r>
      <w:r w:rsidRPr="00554744">
        <w:rPr>
          <w:sz w:val="16"/>
        </w:rPr>
        <w:t xml:space="preserve"> on the president’s ability to </w:t>
      </w:r>
      <w:r w:rsidRPr="005A1405">
        <w:rPr>
          <w:rStyle w:val="StyleUnderline"/>
        </w:rPr>
        <w:t xml:space="preserve">remove the </w:t>
      </w:r>
      <w:r w:rsidRPr="005A1405">
        <w:rPr>
          <w:rStyle w:val="Emphasis"/>
        </w:rPr>
        <w:t>independent counsel</w:t>
      </w:r>
      <w:r w:rsidRPr="00554744">
        <w:rPr>
          <w:sz w:val="16"/>
        </w:rPr>
        <w:t>, where the statute creating the independent counsel permitted her to be removed by the attorney general only for cause.134 The Court contrasted Bowsher v. Synar, where the Court had declared unconstitutional Congress’s exercise of the removal power over an individual performing executive tasks, with the independence needed for an independent counsel.135</w:t>
      </w:r>
    </w:p>
    <w:p w14:paraId="6B019AFE" w14:textId="77777777" w:rsidR="00323C91" w:rsidRPr="00554744" w:rsidRDefault="00323C91" w:rsidP="00323C91">
      <w:pPr>
        <w:rPr>
          <w:sz w:val="16"/>
        </w:rPr>
      </w:pPr>
    </w:p>
    <w:p w14:paraId="4D8C93D1" w14:textId="77777777" w:rsidR="00323C91" w:rsidRPr="003A4277" w:rsidRDefault="00323C91" w:rsidP="00323C91"/>
    <w:p w14:paraId="250FA6B3" w14:textId="77777777" w:rsidR="00323C91" w:rsidRDefault="00323C91" w:rsidP="00323C91">
      <w:pPr>
        <w:pStyle w:val="Heading2"/>
      </w:pPr>
      <w:r>
        <w:t>Adv CP</w:t>
      </w:r>
    </w:p>
    <w:p w14:paraId="647AD879" w14:textId="77777777" w:rsidR="00323C91" w:rsidRDefault="00323C91" w:rsidP="00323C91">
      <w:pPr>
        <w:pStyle w:val="Heading3"/>
      </w:pPr>
      <w:r>
        <w:t>Advantage CP---2AC</w:t>
      </w:r>
    </w:p>
    <w:p w14:paraId="76CB6107" w14:textId="77777777" w:rsidR="00323C91" w:rsidRDefault="00323C91" w:rsidP="00323C91">
      <w:pPr>
        <w:pStyle w:val="Heading4"/>
      </w:pPr>
      <w:r>
        <w:t xml:space="preserve">5. </w:t>
      </w:r>
      <w:r>
        <w:rPr>
          <w:u w:val="single"/>
        </w:rPr>
        <w:t>Unions key</w:t>
      </w:r>
      <w:r>
        <w:t>.</w:t>
      </w:r>
    </w:p>
    <w:p w14:paraId="735637E9" w14:textId="77777777" w:rsidR="00323C91" w:rsidRDefault="00323C91" w:rsidP="00323C91">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4DABD4EA" w14:textId="77777777" w:rsidR="00323C91" w:rsidRPr="00647438" w:rsidRDefault="00323C91" w:rsidP="00323C91">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7E64ED">
        <w:rPr>
          <w:rStyle w:val="Emphasis"/>
        </w:rPr>
        <w:t>evidence</w:t>
      </w:r>
      <w:r w:rsidRPr="007E64ED">
        <w:rPr>
          <w:rStyle w:val="StyleUnderline"/>
        </w:rPr>
        <w:t xml:space="preserve"> that </w:t>
      </w:r>
      <w:r w:rsidRPr="007E64E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5413E4CE" w14:textId="77777777" w:rsidR="00323C91" w:rsidRPr="001D6F3E" w:rsidRDefault="00323C91" w:rsidP="00323C91">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7E64ED">
        <w:rPr>
          <w:rStyle w:val="Emphasis"/>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w:t>
      </w:r>
      <w:r w:rsidRPr="007E64ED">
        <w:rPr>
          <w:rStyle w:val="StyleUnderline"/>
        </w:rPr>
        <w:t xml:space="preserve">experience while on the job, the </w:t>
      </w:r>
      <w:r w:rsidRPr="007E64ED">
        <w:rPr>
          <w:rStyle w:val="Emphasis"/>
        </w:rPr>
        <w:t>job satisfaction they experience</w:t>
      </w:r>
      <w:r w:rsidRPr="007E64ED">
        <w:rPr>
          <w:sz w:val="16"/>
        </w:rPr>
        <w:t xml:space="preserve">, and the </w:t>
      </w:r>
      <w:r w:rsidRPr="007E64ED">
        <w:rPr>
          <w:rStyle w:val="Emphasis"/>
        </w:rPr>
        <w:t>prosocial values</w:t>
      </w:r>
      <w:r w:rsidRPr="007E64ED">
        <w:rPr>
          <w:sz w:val="16"/>
        </w:rPr>
        <w:t xml:space="preserve"> they maintain; </w:t>
      </w:r>
      <w:r w:rsidRPr="007E64ED">
        <w:rPr>
          <w:rStyle w:val="StyleUnderline"/>
        </w:rPr>
        <w:t xml:space="preserve">some of the </w:t>
      </w:r>
      <w:r w:rsidRPr="007E64ED">
        <w:rPr>
          <w:rStyle w:val="Emphasis"/>
        </w:rPr>
        <w:t>very factors</w:t>
      </w:r>
      <w:r w:rsidRPr="007E64ED">
        <w:rPr>
          <w:rStyle w:val="StyleUnderline"/>
        </w:rPr>
        <w:t xml:space="preserve"> that draw individuals </w:t>
      </w:r>
      <w:r w:rsidRPr="007E64ED">
        <w:rPr>
          <w:rStyle w:val="Emphasis"/>
        </w:rPr>
        <w:t>into public service</w:t>
      </w:r>
      <w:r w:rsidRPr="007E64ED">
        <w:rPr>
          <w:sz w:val="16"/>
        </w:rPr>
        <w:t>.</w:t>
      </w:r>
      <w:r w:rsidRPr="001D6F3E">
        <w:rPr>
          <w:sz w:val="16"/>
        </w:rPr>
        <w:t xml:space="preserve"> </w:t>
      </w:r>
    </w:p>
    <w:p w14:paraId="1A3D9DD6" w14:textId="77777777" w:rsidR="00323C91" w:rsidRPr="00647438" w:rsidRDefault="00323C91" w:rsidP="00323C91">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7E64ED">
        <w:rPr>
          <w:rStyle w:val="StyleUnderline"/>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48DCDCE7" w14:textId="77777777" w:rsidR="00323C91" w:rsidRDefault="00323C91" w:rsidP="00323C91">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49933883" w14:textId="77777777" w:rsidR="00323C91" w:rsidRDefault="00323C91" w:rsidP="00323C91"/>
    <w:p w14:paraId="2FEBC9FD" w14:textId="77777777" w:rsidR="00323C91" w:rsidRDefault="00323C91" w:rsidP="00323C91">
      <w:pPr>
        <w:pStyle w:val="Heading3"/>
      </w:pPr>
      <w:r>
        <w:t>Agency Flex DA---2AC</w:t>
      </w:r>
    </w:p>
    <w:p w14:paraId="2F7FA605" w14:textId="77777777" w:rsidR="00323C91" w:rsidRDefault="00323C91" w:rsidP="00323C91">
      <w:pPr>
        <w:pStyle w:val="Heading4"/>
      </w:pPr>
      <w:r>
        <w:t xml:space="preserve">CBRs </w:t>
      </w:r>
      <w:r w:rsidRPr="00706151">
        <w:rPr>
          <w:u w:val="single"/>
        </w:rPr>
        <w:t>ensure</w:t>
      </w:r>
      <w:r>
        <w:t xml:space="preserve"> efficency AND </w:t>
      </w:r>
      <w:r w:rsidRPr="00706151">
        <w:rPr>
          <w:u w:val="single"/>
        </w:rPr>
        <w:t>reduce</w:t>
      </w:r>
      <w:r>
        <w:t xml:space="preserve"> operating costs. </w:t>
      </w:r>
      <w:r w:rsidRPr="00706151">
        <w:rPr>
          <w:u w:val="single"/>
        </w:rPr>
        <w:t>Total consensus</w:t>
      </w:r>
      <w:r>
        <w:t xml:space="preserve"> is Aff. </w:t>
      </w:r>
    </w:p>
    <w:p w14:paraId="4F10D333" w14:textId="77777777" w:rsidR="00323C91" w:rsidRDefault="00323C91" w:rsidP="00323C91">
      <w:r>
        <w:t xml:space="preserve">Dr. Ben </w:t>
      </w:r>
      <w:r w:rsidRPr="00C37BDC">
        <w:rPr>
          <w:rStyle w:val="Style13ptBold"/>
        </w:rPr>
        <w:t xml:space="preserve">Tafoya </w:t>
      </w:r>
      <w:r>
        <w:rPr>
          <w:rStyle w:val="Style13ptBold"/>
        </w:rPr>
        <w:t>25</w:t>
      </w:r>
      <w:r>
        <w:t>, PhD, Adjunct Faculty, Economics, Northeastern University, "Defending Public Service: Why America Needs Its Federal Workforce," PA Times, 09/05/2025, https://patimes.org/defending-public-service-why-america-needs-its-federal-workforce/.</w:t>
      </w:r>
    </w:p>
    <w:p w14:paraId="53832D02" w14:textId="77777777" w:rsidR="00323C91" w:rsidRPr="00861578" w:rsidRDefault="00323C91" w:rsidP="00323C91">
      <w:pPr>
        <w:rPr>
          <w:sz w:val="16"/>
        </w:rPr>
      </w:pPr>
      <w:r w:rsidRPr="00861578">
        <w:rPr>
          <w:sz w:val="16"/>
        </w:rPr>
        <w:t xml:space="preserve">The Trump administration’s sweeping </w:t>
      </w:r>
      <w:r w:rsidRPr="00861578">
        <w:rPr>
          <w:rStyle w:val="StyleUnderline"/>
        </w:rPr>
        <w:t>assault on federal employees represents</w:t>
      </w:r>
      <w:r w:rsidRPr="00861578">
        <w:rPr>
          <w:sz w:val="16"/>
        </w:rPr>
        <w:t xml:space="preserve"> one of </w:t>
      </w:r>
      <w:r w:rsidRPr="00861578">
        <w:rPr>
          <w:rStyle w:val="StyleUnderline"/>
        </w:rPr>
        <w:t>the</w:t>
      </w:r>
      <w:r w:rsidRPr="00861578">
        <w:rPr>
          <w:sz w:val="16"/>
        </w:rPr>
        <w:t xml:space="preserve"> </w:t>
      </w:r>
      <w:r w:rsidRPr="00861578">
        <w:rPr>
          <w:rStyle w:val="Emphasis"/>
        </w:rPr>
        <w:t>most aggressive attempt</w:t>
      </w:r>
      <w:r w:rsidRPr="00861578">
        <w:rPr>
          <w:sz w:val="16"/>
        </w:rPr>
        <w:t xml:space="preserve">s </w:t>
      </w:r>
      <w:r w:rsidRPr="00071663">
        <w:rPr>
          <w:rStyle w:val="StyleUnderline"/>
          <w:highlight w:val="yellow"/>
        </w:rPr>
        <w:t>to</w:t>
      </w:r>
      <w:r w:rsidRPr="00861578">
        <w:rPr>
          <w:rStyle w:val="StyleUnderline"/>
        </w:rPr>
        <w:t xml:space="preserve"> dismantle public service capacity in modern American history</w:t>
      </w:r>
      <w:r w:rsidRPr="00861578">
        <w:rPr>
          <w:sz w:val="16"/>
        </w:rPr>
        <w:t xml:space="preserve">. From extended hiring freezes to </w:t>
      </w:r>
      <w:r w:rsidRPr="00071663">
        <w:rPr>
          <w:rStyle w:val="Emphasis"/>
          <w:sz w:val="24"/>
          <w:szCs w:val="24"/>
          <w:highlight w:val="yellow"/>
        </w:rPr>
        <w:t>eliminat</w:t>
      </w:r>
      <w:r w:rsidRPr="00861578">
        <w:rPr>
          <w:rStyle w:val="Emphasis"/>
          <w:sz w:val="24"/>
          <w:szCs w:val="24"/>
        </w:rPr>
        <w:t xml:space="preserve">ing </w:t>
      </w:r>
      <w:r w:rsidRPr="00071663">
        <w:rPr>
          <w:rStyle w:val="Emphasis"/>
          <w:sz w:val="24"/>
          <w:szCs w:val="24"/>
          <w:highlight w:val="yellow"/>
        </w:rPr>
        <w:t>c</w:t>
      </w:r>
      <w:r w:rsidRPr="00861578">
        <w:rPr>
          <w:rStyle w:val="Emphasis"/>
          <w:sz w:val="24"/>
          <w:szCs w:val="24"/>
        </w:rPr>
        <w:t xml:space="preserve">ollective </w:t>
      </w:r>
      <w:r w:rsidRPr="00071663">
        <w:rPr>
          <w:rStyle w:val="Emphasis"/>
          <w:sz w:val="24"/>
          <w:szCs w:val="24"/>
          <w:highlight w:val="yellow"/>
        </w:rPr>
        <w:t>b</w:t>
      </w:r>
      <w:r w:rsidRPr="00861578">
        <w:rPr>
          <w:rStyle w:val="Emphasis"/>
          <w:sz w:val="24"/>
          <w:szCs w:val="24"/>
        </w:rPr>
        <w:t xml:space="preserve">argaining </w:t>
      </w:r>
      <w:r w:rsidRPr="00071663">
        <w:rPr>
          <w:rStyle w:val="Emphasis"/>
          <w:sz w:val="24"/>
          <w:szCs w:val="24"/>
          <w:highlight w:val="yellow"/>
        </w:rPr>
        <w:t>r</w:t>
      </w:r>
      <w:r w:rsidRPr="00861578">
        <w:rPr>
          <w:rStyle w:val="Emphasis"/>
          <w:sz w:val="24"/>
          <w:szCs w:val="24"/>
        </w:rPr>
        <w:t>ights</w:t>
      </w:r>
      <w:r w:rsidRPr="00861578">
        <w:rPr>
          <w:sz w:val="16"/>
        </w:rPr>
        <w:t xml:space="preserve">, these policies </w:t>
      </w:r>
      <w:r w:rsidRPr="00071663">
        <w:rPr>
          <w:rStyle w:val="StyleUnderline"/>
          <w:highlight w:val="yellow"/>
        </w:rPr>
        <w:t>ignore</w:t>
      </w:r>
      <w:r w:rsidRPr="00071663">
        <w:rPr>
          <w:sz w:val="16"/>
          <w:highlight w:val="yellow"/>
        </w:rPr>
        <w:t xml:space="preserve"> </w:t>
      </w:r>
      <w:r w:rsidRPr="00071663">
        <w:rPr>
          <w:rStyle w:val="Emphasis"/>
          <w:highlight w:val="yellow"/>
        </w:rPr>
        <w:t>decades of ev</w:t>
      </w:r>
      <w:r w:rsidRPr="00861578">
        <w:rPr>
          <w:rStyle w:val="Emphasis"/>
        </w:rPr>
        <w:t>idence</w:t>
      </w:r>
      <w:r w:rsidRPr="00861578">
        <w:rPr>
          <w:sz w:val="16"/>
        </w:rPr>
        <w:t xml:space="preserve"> </w:t>
      </w:r>
      <w:r w:rsidRPr="00071663">
        <w:rPr>
          <w:rStyle w:val="StyleUnderline"/>
          <w:highlight w:val="yellow"/>
        </w:rPr>
        <w:t>showing such</w:t>
      </w:r>
      <w:r w:rsidRPr="00071663">
        <w:rPr>
          <w:rStyle w:val="StyleUnderline"/>
        </w:rPr>
        <w:t xml:space="preserve"> approaches</w:t>
      </w:r>
      <w:r w:rsidRPr="00861578">
        <w:rPr>
          <w:sz w:val="16"/>
        </w:rPr>
        <w:t xml:space="preserve"> </w:t>
      </w:r>
      <w:r w:rsidRPr="00071663">
        <w:rPr>
          <w:rStyle w:val="Emphasis"/>
          <w:highlight w:val="yellow"/>
        </w:rPr>
        <w:t>harm</w:t>
      </w:r>
      <w:r w:rsidRPr="00861578">
        <w:rPr>
          <w:sz w:val="16"/>
        </w:rPr>
        <w:t xml:space="preserve"> </w:t>
      </w:r>
      <w:r w:rsidRPr="00861578">
        <w:rPr>
          <w:rStyle w:val="StyleUnderline"/>
        </w:rPr>
        <w:t xml:space="preserve">both </w:t>
      </w:r>
      <w:r w:rsidRPr="00071663">
        <w:rPr>
          <w:rStyle w:val="StyleUnderline"/>
          <w:highlight w:val="yellow"/>
        </w:rPr>
        <w:t>gov</w:t>
      </w:r>
      <w:r w:rsidRPr="00861578">
        <w:rPr>
          <w:rStyle w:val="StyleUnderline"/>
        </w:rPr>
        <w:t xml:space="preserve">ernment </w:t>
      </w:r>
      <w:r w:rsidRPr="00071663">
        <w:rPr>
          <w:rStyle w:val="StyleUnderline"/>
          <w:highlight w:val="yellow"/>
        </w:rPr>
        <w:t>effectiveness and taxpayer interests</w:t>
      </w:r>
      <w:r w:rsidRPr="00861578">
        <w:rPr>
          <w:sz w:val="16"/>
        </w:rPr>
        <w:t xml:space="preserve">. As I write this piece the President is attempting the unprecedented action of firing Dr. Lisa Cook from the Board of Governors of the Federal Reserve System, the recently confirmed head of the Centers for Disease Control is in a similar position and these actions will result in another in a continuing string of legal actions to sort through the matters of presidential authority in dismissing term appointees and the process for removal of confirmed officials. </w:t>
      </w:r>
      <w:r w:rsidRPr="00861578">
        <w:rPr>
          <w:rStyle w:val="StyleUnderline"/>
        </w:rPr>
        <w:t>They threaten the</w:t>
      </w:r>
      <w:r w:rsidRPr="00861578">
        <w:rPr>
          <w:sz w:val="16"/>
        </w:rPr>
        <w:t xml:space="preserve"> </w:t>
      </w:r>
      <w:r w:rsidRPr="00861578">
        <w:rPr>
          <w:rStyle w:val="Emphasis"/>
        </w:rPr>
        <w:t>high level</w:t>
      </w:r>
      <w:r w:rsidRPr="00861578">
        <w:rPr>
          <w:sz w:val="16"/>
        </w:rPr>
        <w:t xml:space="preserve"> </w:t>
      </w:r>
      <w:r w:rsidRPr="00861578">
        <w:rPr>
          <w:rStyle w:val="StyleUnderline"/>
        </w:rPr>
        <w:t>of expertise required for</w:t>
      </w:r>
      <w:r w:rsidRPr="00861578">
        <w:rPr>
          <w:sz w:val="16"/>
        </w:rPr>
        <w:t xml:space="preserve"> effective </w:t>
      </w:r>
      <w:r w:rsidRPr="00861578">
        <w:rPr>
          <w:rStyle w:val="StyleUnderline"/>
        </w:rPr>
        <w:t>policymaking and administration</w:t>
      </w:r>
      <w:r w:rsidRPr="00861578">
        <w:rPr>
          <w:sz w:val="16"/>
        </w:rPr>
        <w:t>.</w:t>
      </w:r>
    </w:p>
    <w:p w14:paraId="6A628BA0" w14:textId="77777777" w:rsidR="00323C91" w:rsidRPr="00861578" w:rsidRDefault="00323C91" w:rsidP="00323C91">
      <w:pPr>
        <w:rPr>
          <w:sz w:val="16"/>
        </w:rPr>
      </w:pPr>
      <w:r w:rsidRPr="00861578">
        <w:rPr>
          <w:sz w:val="16"/>
        </w:rPr>
        <w:t>President Trump’s current federal hiring freeze, initially instituted on January 20, 2025, has been extended twice and now runs through October 15, 2025—making it a nine-month moratorium. The administration has already reduced the federal workforce by 23,000 employees in its first nine weeks in office; however, research demonstrates that this approach is counterproductive.</w:t>
      </w:r>
    </w:p>
    <w:p w14:paraId="61937A86" w14:textId="77777777" w:rsidR="00323C91" w:rsidRPr="00861578" w:rsidRDefault="00323C91" w:rsidP="00323C91">
      <w:pPr>
        <w:rPr>
          <w:sz w:val="16"/>
        </w:rPr>
      </w:pPr>
      <w:r w:rsidRPr="00861578">
        <w:rPr>
          <w:sz w:val="16"/>
        </w:rPr>
        <w:t xml:space="preserve">The </w:t>
      </w:r>
      <w:r w:rsidRPr="00071663">
        <w:rPr>
          <w:rStyle w:val="Emphasis"/>
          <w:highlight w:val="yellow"/>
        </w:rPr>
        <w:t>G</w:t>
      </w:r>
      <w:r w:rsidRPr="00861578">
        <w:rPr>
          <w:sz w:val="16"/>
        </w:rPr>
        <w:t xml:space="preserve">overnment </w:t>
      </w:r>
      <w:r w:rsidRPr="00071663">
        <w:rPr>
          <w:rStyle w:val="Emphasis"/>
          <w:highlight w:val="yellow"/>
        </w:rPr>
        <w:t>A</w:t>
      </w:r>
      <w:r w:rsidRPr="00861578">
        <w:rPr>
          <w:sz w:val="16"/>
        </w:rPr>
        <w:t xml:space="preserve">ccountability </w:t>
      </w:r>
      <w:r w:rsidRPr="00071663">
        <w:rPr>
          <w:rStyle w:val="Emphasis"/>
          <w:highlight w:val="yellow"/>
        </w:rPr>
        <w:t>O</w:t>
      </w:r>
      <w:r w:rsidRPr="00861578">
        <w:rPr>
          <w:sz w:val="16"/>
        </w:rPr>
        <w:t xml:space="preserve">ffice’s 1982 </w:t>
      </w:r>
      <w:r w:rsidRPr="00071663">
        <w:rPr>
          <w:rStyle w:val="StyleUnderline"/>
          <w:highlight w:val="yellow"/>
        </w:rPr>
        <w:t>study</w:t>
      </w:r>
      <w:r w:rsidRPr="00861578">
        <w:rPr>
          <w:sz w:val="16"/>
        </w:rPr>
        <w:t xml:space="preserve"> of hiring freezes under Presidents Carter and Reagan </w:t>
      </w:r>
      <w:r w:rsidRPr="00071663">
        <w:rPr>
          <w:rStyle w:val="StyleUnderline"/>
          <w:highlight w:val="yellow"/>
        </w:rPr>
        <w:t>found</w:t>
      </w:r>
      <w:r w:rsidRPr="00861578">
        <w:rPr>
          <w:rStyle w:val="StyleUnderline"/>
        </w:rPr>
        <w:t xml:space="preserve"> they </w:t>
      </w:r>
      <w:r w:rsidRPr="00071663">
        <w:rPr>
          <w:rStyle w:val="StyleUnderline"/>
          <w:highlight w:val="yellow"/>
        </w:rPr>
        <w:t>had</w:t>
      </w:r>
      <w:r w:rsidRPr="00071663">
        <w:rPr>
          <w:sz w:val="16"/>
          <w:highlight w:val="yellow"/>
        </w:rPr>
        <w:t xml:space="preserve"> “</w:t>
      </w:r>
      <w:r w:rsidRPr="00071663">
        <w:rPr>
          <w:rStyle w:val="Emphasis"/>
          <w:highlight w:val="yellow"/>
        </w:rPr>
        <w:t>little effect</w:t>
      </w:r>
      <w:r w:rsidRPr="00861578">
        <w:rPr>
          <w:sz w:val="16"/>
        </w:rPr>
        <w:t xml:space="preserve"> on Federal employment levels” </w:t>
      </w:r>
      <w:r w:rsidRPr="00071663">
        <w:rPr>
          <w:rStyle w:val="StyleUnderline"/>
        </w:rPr>
        <w:t>and</w:t>
      </w:r>
      <w:r w:rsidRPr="00071663">
        <w:rPr>
          <w:sz w:val="16"/>
        </w:rPr>
        <w:t xml:space="preserve"> “</w:t>
      </w:r>
      <w:r w:rsidRPr="00071663">
        <w:rPr>
          <w:rStyle w:val="Emphasis"/>
          <w:highlight w:val="yellow"/>
        </w:rPr>
        <w:t>disrupted agency op</w:t>
      </w:r>
      <w:r w:rsidRPr="00861578">
        <w:rPr>
          <w:rStyle w:val="Emphasis"/>
        </w:rPr>
        <w:t>eration</w:t>
      </w:r>
      <w:r w:rsidRPr="00071663">
        <w:rPr>
          <w:rStyle w:val="Emphasis"/>
          <w:highlight w:val="yellow"/>
        </w:rPr>
        <w:t>s</w:t>
      </w:r>
      <w:r w:rsidRPr="00071663">
        <w:rPr>
          <w:sz w:val="16"/>
          <w:highlight w:val="yellow"/>
        </w:rPr>
        <w:t xml:space="preserve">, </w:t>
      </w:r>
      <w:r w:rsidRPr="00071663">
        <w:rPr>
          <w:rStyle w:val="StyleUnderline"/>
          <w:highlight w:val="yellow"/>
        </w:rPr>
        <w:t>and</w:t>
      </w:r>
      <w:r w:rsidRPr="00861578">
        <w:rPr>
          <w:rStyle w:val="StyleUnderline"/>
        </w:rPr>
        <w:t xml:space="preserve"> in some cases</w:t>
      </w:r>
      <w:r w:rsidRPr="00861578">
        <w:rPr>
          <w:sz w:val="16"/>
        </w:rPr>
        <w:t xml:space="preserve">, </w:t>
      </w:r>
      <w:r w:rsidRPr="00071663">
        <w:rPr>
          <w:rStyle w:val="Emphasis"/>
          <w:highlight w:val="yellow"/>
        </w:rPr>
        <w:t>increased costs</w:t>
      </w:r>
      <w:r w:rsidRPr="00861578">
        <w:rPr>
          <w:sz w:val="16"/>
        </w:rPr>
        <w:t xml:space="preserve"> </w:t>
      </w:r>
      <w:r w:rsidRPr="00861578">
        <w:rPr>
          <w:rStyle w:val="StyleUnderline"/>
        </w:rPr>
        <w:t>to the Government</w:t>
      </w:r>
      <w:r w:rsidRPr="00861578">
        <w:rPr>
          <w:sz w:val="16"/>
        </w:rPr>
        <w:t xml:space="preserve">.” </w:t>
      </w:r>
      <w:r w:rsidRPr="00861578">
        <w:rPr>
          <w:rStyle w:val="StyleUnderline"/>
        </w:rPr>
        <w:t>A</w:t>
      </w:r>
      <w:r w:rsidRPr="00861578">
        <w:rPr>
          <w:sz w:val="16"/>
        </w:rPr>
        <w:t xml:space="preserve"> </w:t>
      </w:r>
      <w:r w:rsidRPr="00071663">
        <w:rPr>
          <w:rStyle w:val="Emphasis"/>
          <w:highlight w:val="yellow"/>
        </w:rPr>
        <w:t>2025 analysis</w:t>
      </w:r>
      <w:r w:rsidRPr="00861578">
        <w:rPr>
          <w:sz w:val="16"/>
        </w:rPr>
        <w:t xml:space="preserve"> </w:t>
      </w:r>
      <w:r w:rsidRPr="00861578">
        <w:rPr>
          <w:rStyle w:val="StyleUnderline"/>
        </w:rPr>
        <w:t>by the</w:t>
      </w:r>
      <w:r w:rsidRPr="00861578">
        <w:rPr>
          <w:sz w:val="16"/>
        </w:rPr>
        <w:t xml:space="preserve"> </w:t>
      </w:r>
      <w:r w:rsidRPr="00861578">
        <w:rPr>
          <w:rStyle w:val="Emphasis"/>
        </w:rPr>
        <w:t>A</w:t>
      </w:r>
      <w:r w:rsidRPr="00861578">
        <w:rPr>
          <w:sz w:val="16"/>
        </w:rPr>
        <w:t xml:space="preserve">merican </w:t>
      </w:r>
      <w:r w:rsidRPr="00861578">
        <w:rPr>
          <w:rStyle w:val="Emphasis"/>
        </w:rPr>
        <w:t>A</w:t>
      </w:r>
      <w:r w:rsidRPr="00861578">
        <w:rPr>
          <w:sz w:val="16"/>
        </w:rPr>
        <w:t xml:space="preserve">ction </w:t>
      </w:r>
      <w:r w:rsidRPr="00861578">
        <w:rPr>
          <w:rStyle w:val="Emphasis"/>
        </w:rPr>
        <w:t>F</w:t>
      </w:r>
      <w:r w:rsidRPr="00861578">
        <w:rPr>
          <w:sz w:val="16"/>
        </w:rPr>
        <w:t xml:space="preserve">orum </w:t>
      </w:r>
      <w:r w:rsidRPr="00071663">
        <w:rPr>
          <w:rStyle w:val="StyleUnderline"/>
          <w:highlight w:val="yellow"/>
        </w:rPr>
        <w:t>confirmed</w:t>
      </w:r>
      <w:r w:rsidRPr="00861578">
        <w:rPr>
          <w:rStyle w:val="StyleUnderline"/>
        </w:rPr>
        <w:t xml:space="preserve"> that</w:t>
      </w:r>
      <w:r w:rsidRPr="00861578">
        <w:rPr>
          <w:sz w:val="16"/>
        </w:rPr>
        <w:t xml:space="preserve"> “past hiring freezes have not significantly reduced federal employment levels, and </w:t>
      </w:r>
      <w:r w:rsidRPr="00861578">
        <w:rPr>
          <w:rStyle w:val="StyleUnderline"/>
        </w:rPr>
        <w:t>there is</w:t>
      </w:r>
      <w:r w:rsidRPr="00861578">
        <w:rPr>
          <w:sz w:val="16"/>
        </w:rPr>
        <w:t xml:space="preserve"> </w:t>
      </w:r>
      <w:r w:rsidRPr="00071663">
        <w:rPr>
          <w:rStyle w:val="Emphasis"/>
          <w:highlight w:val="yellow"/>
        </w:rPr>
        <w:t>no</w:t>
      </w:r>
      <w:r w:rsidRPr="00861578">
        <w:rPr>
          <w:rStyle w:val="Emphasis"/>
        </w:rPr>
        <w:t xml:space="preserve"> clear </w:t>
      </w:r>
      <w:r w:rsidRPr="00071663">
        <w:rPr>
          <w:rStyle w:val="Emphasis"/>
          <w:highlight w:val="yellow"/>
        </w:rPr>
        <w:t>ev</w:t>
      </w:r>
      <w:r w:rsidRPr="00861578">
        <w:rPr>
          <w:rStyle w:val="Emphasis"/>
        </w:rPr>
        <w:t>idence</w:t>
      </w:r>
      <w:r w:rsidRPr="00861578">
        <w:rPr>
          <w:sz w:val="16"/>
        </w:rPr>
        <w:t xml:space="preserve"> as </w:t>
      </w:r>
      <w:r w:rsidRPr="00071663">
        <w:rPr>
          <w:rStyle w:val="StyleUnderline"/>
          <w:highlight w:val="yellow"/>
        </w:rPr>
        <w:t>to</w:t>
      </w:r>
      <w:r w:rsidRPr="00861578">
        <w:rPr>
          <w:sz w:val="16"/>
        </w:rPr>
        <w:t xml:space="preserve"> whether freezes </w:t>
      </w:r>
      <w:r w:rsidRPr="00071663">
        <w:rPr>
          <w:rStyle w:val="Emphasis"/>
          <w:highlight w:val="yellow"/>
        </w:rPr>
        <w:t>reduce</w:t>
      </w:r>
      <w:r w:rsidRPr="00071663">
        <w:rPr>
          <w:sz w:val="16"/>
          <w:highlight w:val="yellow"/>
        </w:rPr>
        <w:t xml:space="preserve"> </w:t>
      </w:r>
      <w:r w:rsidRPr="00071663">
        <w:rPr>
          <w:rStyle w:val="StyleUnderline"/>
          <w:highlight w:val="yellow"/>
        </w:rPr>
        <w:t>operating costs</w:t>
      </w:r>
      <w:r w:rsidRPr="00861578">
        <w:rPr>
          <w:sz w:val="16"/>
        </w:rPr>
        <w:t>.”</w:t>
      </w:r>
    </w:p>
    <w:p w14:paraId="71D05B1E" w14:textId="77777777" w:rsidR="00323C91" w:rsidRPr="00861578" w:rsidRDefault="00323C91" w:rsidP="00323C91">
      <w:pPr>
        <w:rPr>
          <w:sz w:val="16"/>
        </w:rPr>
      </w:pPr>
      <w:r w:rsidRPr="00861578">
        <w:rPr>
          <w:sz w:val="16"/>
        </w:rPr>
        <w:t>Previous GAO reports found that hiring freezes led agencies to use contractors despite prohibitions, resulting in taxpayers incurring costs up to 60 percent higher than those incurred by using federal employees for the same work. As GAO’s Gene Dodaro testified in 2017: “</w:t>
      </w:r>
      <w:r w:rsidRPr="00861578">
        <w:rPr>
          <w:rStyle w:val="StyleUnderline"/>
        </w:rPr>
        <w:t>They</w:t>
      </w:r>
      <w:r w:rsidRPr="00861578">
        <w:rPr>
          <w:sz w:val="16"/>
        </w:rPr>
        <w:t xml:space="preserve"> </w:t>
      </w:r>
      <w:r w:rsidRPr="00861578">
        <w:rPr>
          <w:rStyle w:val="Emphasis"/>
        </w:rPr>
        <w:t>haven’t proven</w:t>
      </w:r>
      <w:r w:rsidRPr="00861578">
        <w:rPr>
          <w:sz w:val="16"/>
        </w:rPr>
        <w:t xml:space="preserve"> </w:t>
      </w:r>
      <w:r w:rsidRPr="00861578">
        <w:rPr>
          <w:rStyle w:val="StyleUnderline"/>
        </w:rPr>
        <w:t>to be effective in</w:t>
      </w:r>
      <w:r w:rsidRPr="00861578">
        <w:rPr>
          <w:sz w:val="16"/>
        </w:rPr>
        <w:t xml:space="preserve"> either </w:t>
      </w:r>
      <w:r w:rsidRPr="00861578">
        <w:rPr>
          <w:rStyle w:val="StyleUnderline"/>
        </w:rPr>
        <w:t>reducing costs, and they</w:t>
      </w:r>
      <w:r w:rsidRPr="00861578">
        <w:rPr>
          <w:sz w:val="16"/>
        </w:rPr>
        <w:t xml:space="preserve"> </w:t>
      </w:r>
      <w:r w:rsidRPr="00861578">
        <w:rPr>
          <w:rStyle w:val="Emphasis"/>
        </w:rPr>
        <w:t>cause</w:t>
      </w:r>
      <w:r w:rsidRPr="00861578">
        <w:rPr>
          <w:sz w:val="16"/>
        </w:rPr>
        <w:t xml:space="preserve"> some </w:t>
      </w:r>
      <w:r w:rsidRPr="00861578">
        <w:rPr>
          <w:rStyle w:val="Emphasis"/>
        </w:rPr>
        <w:t>problems</w:t>
      </w:r>
      <w:r w:rsidRPr="00861578">
        <w:rPr>
          <w:sz w:val="16"/>
        </w:rPr>
        <w:t xml:space="preserve"> if they are in effect for a long period of time”. During the SEC’s hiring freeze from 2016 to 2019, 65.7 percent of employees reported that the freeze impacted their workload, and over 90 percent of supervisors said it negatively affected their division’s work.</w:t>
      </w:r>
    </w:p>
    <w:p w14:paraId="61447213" w14:textId="77777777" w:rsidR="00323C91" w:rsidRPr="00861578" w:rsidRDefault="00323C91" w:rsidP="00323C91">
      <w:pPr>
        <w:rPr>
          <w:sz w:val="16"/>
        </w:rPr>
      </w:pPr>
      <w:r w:rsidRPr="00861578">
        <w:rPr>
          <w:sz w:val="16"/>
        </w:rPr>
        <w:t xml:space="preserve">The administration’s reinstatement of “Schedule F”—now called “Schedule Policy/Career”—strips civil service protections from tens of thousands of federal employees in “policy-influencing” positions. OPM estimates this affects 50,000 positions, or about 2 percent of federal workers, but legal experts suggest it could reach “hundreds of thousands” of employees, including “executive assistants, toxicologists and scientists.” This </w:t>
      </w:r>
      <w:r w:rsidRPr="00861578">
        <w:rPr>
          <w:rStyle w:val="StyleUnderline"/>
        </w:rPr>
        <w:t>represents a</w:t>
      </w:r>
      <w:r w:rsidRPr="00861578">
        <w:rPr>
          <w:sz w:val="16"/>
        </w:rPr>
        <w:t xml:space="preserve"> </w:t>
      </w:r>
      <w:r w:rsidRPr="00861578">
        <w:rPr>
          <w:rStyle w:val="Emphasis"/>
        </w:rPr>
        <w:t>fundamental assault</w:t>
      </w:r>
      <w:r w:rsidRPr="00861578">
        <w:rPr>
          <w:sz w:val="16"/>
        </w:rPr>
        <w:t xml:space="preserve"> </w:t>
      </w:r>
      <w:r w:rsidRPr="00861578">
        <w:rPr>
          <w:rStyle w:val="StyleUnderline"/>
        </w:rPr>
        <w:t>on the</w:t>
      </w:r>
      <w:r w:rsidRPr="00861578">
        <w:rPr>
          <w:sz w:val="16"/>
        </w:rPr>
        <w:t xml:space="preserve"> </w:t>
      </w:r>
      <w:r w:rsidRPr="00861578">
        <w:rPr>
          <w:rStyle w:val="Emphasis"/>
        </w:rPr>
        <w:t>merit</w:t>
      </w:r>
      <w:r w:rsidRPr="00861578">
        <w:rPr>
          <w:sz w:val="16"/>
        </w:rPr>
        <w:t xml:space="preserve"> </w:t>
      </w:r>
      <w:r w:rsidRPr="00861578">
        <w:rPr>
          <w:rStyle w:val="StyleUnderline"/>
        </w:rPr>
        <w:t>system established</w:t>
      </w:r>
      <w:r w:rsidRPr="00861578">
        <w:rPr>
          <w:sz w:val="16"/>
        </w:rPr>
        <w:t xml:space="preserve"> by the 1883 Pendleton Civil Service Reform Act. </w:t>
      </w:r>
      <w:r w:rsidRPr="00861578">
        <w:rPr>
          <w:rStyle w:val="Emphasis"/>
        </w:rPr>
        <w:t>Legal scholars</w:t>
      </w:r>
      <w:r w:rsidRPr="00861578">
        <w:rPr>
          <w:sz w:val="16"/>
        </w:rPr>
        <w:t xml:space="preserve"> </w:t>
      </w:r>
      <w:r w:rsidRPr="00861578">
        <w:rPr>
          <w:rStyle w:val="StyleUnderline"/>
        </w:rPr>
        <w:t>argue that</w:t>
      </w:r>
      <w:r w:rsidRPr="00861578">
        <w:rPr>
          <w:sz w:val="16"/>
        </w:rPr>
        <w:t xml:space="preserve"> Schedule F </w:t>
      </w:r>
      <w:r w:rsidRPr="00861578">
        <w:rPr>
          <w:rStyle w:val="StyleUnderline"/>
        </w:rPr>
        <w:t>would</w:t>
      </w:r>
      <w:r w:rsidRPr="00861578">
        <w:rPr>
          <w:sz w:val="16"/>
        </w:rPr>
        <w:t xml:space="preserve"> “</w:t>
      </w:r>
      <w:r w:rsidRPr="00861578">
        <w:rPr>
          <w:rStyle w:val="Emphasis"/>
        </w:rPr>
        <w:t>create chaos in the civil service</w:t>
      </w:r>
      <w:r w:rsidRPr="00861578">
        <w:rPr>
          <w:sz w:val="16"/>
        </w:rPr>
        <w:t xml:space="preserve">, … </w:t>
      </w:r>
      <w:r w:rsidRPr="00861578">
        <w:rPr>
          <w:rStyle w:val="StyleUnderline"/>
        </w:rPr>
        <w:t>which was formed to have a</w:t>
      </w:r>
      <w:r w:rsidRPr="00861578">
        <w:rPr>
          <w:sz w:val="16"/>
        </w:rPr>
        <w:t xml:space="preserve"> </w:t>
      </w:r>
      <w:r w:rsidRPr="00861578">
        <w:rPr>
          <w:rStyle w:val="Emphasis"/>
        </w:rPr>
        <w:t>more professional</w:t>
      </w:r>
      <w:r w:rsidRPr="00861578">
        <w:rPr>
          <w:sz w:val="16"/>
        </w:rPr>
        <w:t xml:space="preserve"> </w:t>
      </w:r>
      <w:r w:rsidRPr="00861578">
        <w:rPr>
          <w:rStyle w:val="StyleUnderline"/>
        </w:rPr>
        <w:t>workforce and end</w:t>
      </w:r>
      <w:r w:rsidRPr="00861578">
        <w:rPr>
          <w:sz w:val="16"/>
        </w:rPr>
        <w:t xml:space="preserve"> political </w:t>
      </w:r>
      <w:r w:rsidRPr="00861578">
        <w:rPr>
          <w:rStyle w:val="StyleUnderline"/>
        </w:rPr>
        <w:t>bias and</w:t>
      </w:r>
      <w:r w:rsidRPr="00861578">
        <w:rPr>
          <w:sz w:val="16"/>
        </w:rPr>
        <w:t xml:space="preserve"> the </w:t>
      </w:r>
      <w:r w:rsidRPr="00861578">
        <w:rPr>
          <w:rStyle w:val="StyleUnderline"/>
        </w:rPr>
        <w:t>corruption of the</w:t>
      </w:r>
      <w:r w:rsidRPr="00861578">
        <w:rPr>
          <w:sz w:val="16"/>
        </w:rPr>
        <w:t xml:space="preserve"> spoils </w:t>
      </w:r>
      <w:r w:rsidRPr="00861578">
        <w:rPr>
          <w:rStyle w:val="StyleUnderline"/>
        </w:rPr>
        <w:t>system</w:t>
      </w:r>
      <w:r w:rsidRPr="00861578">
        <w:rPr>
          <w:sz w:val="16"/>
        </w:rPr>
        <w:t>.”</w:t>
      </w:r>
    </w:p>
    <w:p w14:paraId="19D93D90" w14:textId="77777777" w:rsidR="00323C91" w:rsidRPr="00861578" w:rsidRDefault="00323C91" w:rsidP="00323C91">
      <w:pPr>
        <w:rPr>
          <w:sz w:val="16"/>
        </w:rPr>
      </w:pPr>
      <w:r w:rsidRPr="00861578">
        <w:rPr>
          <w:sz w:val="16"/>
        </w:rPr>
        <w:t>The Department of Government Efficiency (DOGE), established by executive order on Trump’s first day, has facilitated “mass layoffs and the dismantling of agencies and government-funded organizations.” The cited analysis found that DOGE’s cuts have directly cost over 50,000 people their jobs and could result in a loss of over $10 billion in U.S.-based economic activity. The Department of Education has already eliminated 1,950 positions, with the majority of these through layoffs rather than voluntary separation. DOGE initially shut down the U.S. Agency for International Development entirely, putting “thousands unemployed and putting U.S. foreign diplomacy and aid programs in limbo”. The report reveals a troubling pattern where DOGE destroys institutional knowledge without considering long-term consequences.</w:t>
      </w:r>
    </w:p>
    <w:p w14:paraId="3E1B7E0D" w14:textId="77777777" w:rsidR="00323C91" w:rsidRPr="00861578" w:rsidRDefault="00323C91" w:rsidP="00323C91">
      <w:pPr>
        <w:rPr>
          <w:sz w:val="16"/>
        </w:rPr>
      </w:pPr>
      <w:r w:rsidRPr="00861578">
        <w:rPr>
          <w:sz w:val="16"/>
        </w:rPr>
        <w:t xml:space="preserve">On March 28, 2025, President </w:t>
      </w:r>
      <w:r w:rsidRPr="00861578">
        <w:rPr>
          <w:rStyle w:val="Emphasis"/>
        </w:rPr>
        <w:t>Trump</w:t>
      </w:r>
      <w:r w:rsidRPr="00861578">
        <w:rPr>
          <w:sz w:val="16"/>
        </w:rPr>
        <w:t xml:space="preserve"> </w:t>
      </w:r>
      <w:r w:rsidRPr="00861578">
        <w:rPr>
          <w:rStyle w:val="StyleUnderline"/>
        </w:rPr>
        <w:t>signed an</w:t>
      </w:r>
      <w:r w:rsidRPr="00861578">
        <w:rPr>
          <w:sz w:val="16"/>
        </w:rPr>
        <w:t xml:space="preserve"> e</w:t>
      </w:r>
      <w:r w:rsidRPr="00861578">
        <w:rPr>
          <w:rStyle w:val="Emphasis"/>
        </w:rPr>
        <w:t>x</w:t>
      </w:r>
      <w:r w:rsidRPr="00861578">
        <w:rPr>
          <w:sz w:val="16"/>
        </w:rPr>
        <w:t xml:space="preserve">ecutive </w:t>
      </w:r>
      <w:r w:rsidRPr="00861578">
        <w:rPr>
          <w:rStyle w:val="Emphasis"/>
        </w:rPr>
        <w:t>o</w:t>
      </w:r>
      <w:r w:rsidRPr="00861578">
        <w:rPr>
          <w:sz w:val="16"/>
        </w:rPr>
        <w:t xml:space="preserve">rder </w:t>
      </w:r>
      <w:r w:rsidRPr="00861578">
        <w:rPr>
          <w:rStyle w:val="StyleUnderline"/>
        </w:rPr>
        <w:t>ending</w:t>
      </w:r>
      <w:r w:rsidRPr="00861578">
        <w:rPr>
          <w:sz w:val="16"/>
        </w:rPr>
        <w:t xml:space="preserve"> </w:t>
      </w:r>
      <w:r w:rsidRPr="00861578">
        <w:rPr>
          <w:rStyle w:val="Emphasis"/>
        </w:rPr>
        <w:t>c</w:t>
      </w:r>
      <w:r w:rsidRPr="00861578">
        <w:rPr>
          <w:sz w:val="16"/>
        </w:rPr>
        <w:t xml:space="preserve">ollective </w:t>
      </w:r>
      <w:r w:rsidRPr="00861578">
        <w:rPr>
          <w:rStyle w:val="Emphasis"/>
        </w:rPr>
        <w:t>b</w:t>
      </w:r>
      <w:r w:rsidRPr="00861578">
        <w:rPr>
          <w:sz w:val="16"/>
        </w:rPr>
        <w:t xml:space="preserve">argaining </w:t>
      </w:r>
      <w:r w:rsidRPr="00861578">
        <w:rPr>
          <w:rStyle w:val="Emphasis"/>
        </w:rPr>
        <w:t>r</w:t>
      </w:r>
      <w:r w:rsidRPr="00861578">
        <w:rPr>
          <w:sz w:val="16"/>
        </w:rPr>
        <w:t>ight</w:t>
      </w:r>
      <w:r w:rsidRPr="00861578">
        <w:rPr>
          <w:rStyle w:val="Emphasis"/>
        </w:rPr>
        <w:t>s</w:t>
      </w:r>
      <w:r w:rsidRPr="00861578">
        <w:rPr>
          <w:sz w:val="16"/>
        </w:rPr>
        <w:t xml:space="preserve"> </w:t>
      </w:r>
      <w:r w:rsidRPr="00861578">
        <w:rPr>
          <w:rStyle w:val="StyleUnderline"/>
        </w:rPr>
        <w:t>for</w:t>
      </w:r>
      <w:r w:rsidRPr="00861578">
        <w:rPr>
          <w:sz w:val="16"/>
        </w:rPr>
        <w:t xml:space="preserve"> over 1 million </w:t>
      </w:r>
      <w:r w:rsidRPr="00861578">
        <w:rPr>
          <w:rStyle w:val="StyleUnderline"/>
        </w:rPr>
        <w:t>federal employees</w:t>
      </w:r>
      <w:r w:rsidRPr="00861578">
        <w:rPr>
          <w:sz w:val="16"/>
        </w:rPr>
        <w:t xml:space="preserve"> at approximately 20 agencies. This </w:t>
      </w:r>
      <w:r w:rsidRPr="00861578">
        <w:rPr>
          <w:rStyle w:val="StyleUnderline"/>
        </w:rPr>
        <w:t>action</w:t>
      </w:r>
      <w:r w:rsidRPr="00861578">
        <w:rPr>
          <w:sz w:val="16"/>
        </w:rPr>
        <w:t xml:space="preserve"> </w:t>
      </w:r>
      <w:r w:rsidRPr="00861578">
        <w:rPr>
          <w:rStyle w:val="Emphasis"/>
        </w:rPr>
        <w:t>lessens</w:t>
      </w:r>
      <w:r w:rsidRPr="00861578">
        <w:rPr>
          <w:sz w:val="16"/>
        </w:rPr>
        <w:t xml:space="preserve"> </w:t>
      </w:r>
      <w:r w:rsidRPr="00861578">
        <w:rPr>
          <w:rStyle w:val="StyleUnderline"/>
        </w:rPr>
        <w:t>job protections</w:t>
      </w:r>
      <w:r w:rsidRPr="00861578">
        <w:rPr>
          <w:sz w:val="16"/>
        </w:rPr>
        <w:t xml:space="preserve"> for “nearly 1 out of every 15 workers nationwide covered by a union contract”. The White House fact sheet explicitly stated that the order was “aimed at stopping federal unions who have ‘declared war on President Trump’s agenda’.” Federal Judge Paul Friedman blocked portions of the order, finding that a key section allowing agencies to end collective bargaining was “unlawful.” The 1978 Civil Service Reform Act explicitly found that federal employee collective bargaining “contributes to the effective conduct of public business” and “safeguards the public interest”.</w:t>
      </w:r>
    </w:p>
    <w:p w14:paraId="3FBF902A" w14:textId="77777777" w:rsidR="00323C91" w:rsidRPr="00861578" w:rsidRDefault="00323C91" w:rsidP="00323C91">
      <w:pPr>
        <w:rPr>
          <w:sz w:val="16"/>
        </w:rPr>
      </w:pPr>
      <w:r w:rsidRPr="00861578">
        <w:rPr>
          <w:rStyle w:val="StyleUnderline"/>
        </w:rPr>
        <w:t>The</w:t>
      </w:r>
      <w:r w:rsidRPr="00861578">
        <w:rPr>
          <w:sz w:val="16"/>
        </w:rPr>
        <w:t xml:space="preserve"> </w:t>
      </w:r>
      <w:r w:rsidRPr="00071663">
        <w:rPr>
          <w:rStyle w:val="Emphasis"/>
          <w:sz w:val="28"/>
          <w:szCs w:val="28"/>
          <w:highlight w:val="yellow"/>
        </w:rPr>
        <w:t>research is unambiguous</w:t>
      </w:r>
      <w:r w:rsidRPr="00861578">
        <w:rPr>
          <w:sz w:val="16"/>
        </w:rPr>
        <w:t xml:space="preserve">: </w:t>
      </w:r>
      <w:r w:rsidRPr="00861578">
        <w:rPr>
          <w:rStyle w:val="StyleUnderline"/>
        </w:rPr>
        <w:t xml:space="preserve">these </w:t>
      </w:r>
      <w:r w:rsidRPr="00071663">
        <w:rPr>
          <w:rStyle w:val="StyleUnderline"/>
          <w:highlight w:val="yellow"/>
        </w:rPr>
        <w:t>approaches</w:t>
      </w:r>
      <w:r w:rsidRPr="00071663">
        <w:rPr>
          <w:sz w:val="16"/>
          <w:highlight w:val="yellow"/>
        </w:rPr>
        <w:t xml:space="preserve"> </w:t>
      </w:r>
      <w:r w:rsidRPr="00071663">
        <w:rPr>
          <w:rStyle w:val="Emphasis"/>
          <w:highlight w:val="yellow"/>
        </w:rPr>
        <w:t>don’t</w:t>
      </w:r>
      <w:r w:rsidRPr="00071663">
        <w:rPr>
          <w:sz w:val="16"/>
          <w:highlight w:val="yellow"/>
        </w:rPr>
        <w:t xml:space="preserve"> </w:t>
      </w:r>
      <w:r w:rsidRPr="00071663">
        <w:rPr>
          <w:rStyle w:val="StyleUnderline"/>
          <w:highlight w:val="yellow"/>
        </w:rPr>
        <w:t>work</w:t>
      </w:r>
      <w:r w:rsidRPr="00861578">
        <w:rPr>
          <w:sz w:val="16"/>
        </w:rPr>
        <w:t xml:space="preserve">. </w:t>
      </w:r>
      <w:r w:rsidRPr="00861578">
        <w:rPr>
          <w:rStyle w:val="Emphasis"/>
        </w:rPr>
        <w:t>GAO’s</w:t>
      </w:r>
      <w:r w:rsidRPr="00861578">
        <w:rPr>
          <w:sz w:val="16"/>
        </w:rPr>
        <w:t xml:space="preserve"> 2024 annual </w:t>
      </w:r>
      <w:r w:rsidRPr="00071663">
        <w:rPr>
          <w:rStyle w:val="Emphasis"/>
          <w:highlight w:val="yellow"/>
        </w:rPr>
        <w:t>report</w:t>
      </w:r>
      <w:r w:rsidRPr="00861578">
        <w:rPr>
          <w:sz w:val="16"/>
        </w:rPr>
        <w:t xml:space="preserve"> </w:t>
      </w:r>
      <w:r w:rsidRPr="00861578">
        <w:rPr>
          <w:rStyle w:val="StyleUnderline"/>
        </w:rPr>
        <w:t xml:space="preserve">on government efficiency </w:t>
      </w:r>
      <w:r w:rsidRPr="00071663">
        <w:rPr>
          <w:rStyle w:val="StyleUnderline"/>
          <w:highlight w:val="yellow"/>
        </w:rPr>
        <w:t>identified</w:t>
      </w:r>
      <w:r w:rsidRPr="00861578">
        <w:rPr>
          <w:rStyle w:val="StyleUnderline"/>
        </w:rPr>
        <w:t xml:space="preserve"> that</w:t>
      </w:r>
      <w:r w:rsidRPr="00861578">
        <w:rPr>
          <w:sz w:val="16"/>
        </w:rPr>
        <w:t xml:space="preserve"> “Congressional and agency </w:t>
      </w:r>
      <w:r w:rsidRPr="00861578">
        <w:rPr>
          <w:rStyle w:val="StyleUnderline"/>
        </w:rPr>
        <w:t>action” on</w:t>
      </w:r>
      <w:r w:rsidRPr="00861578">
        <w:rPr>
          <w:sz w:val="16"/>
        </w:rPr>
        <w:t xml:space="preserve"> </w:t>
      </w:r>
      <w:r w:rsidRPr="00071663">
        <w:rPr>
          <w:rStyle w:val="Emphasis"/>
          <w:highlight w:val="yellow"/>
        </w:rPr>
        <w:t>ev</w:t>
      </w:r>
      <w:r w:rsidRPr="00861578">
        <w:rPr>
          <w:rStyle w:val="Emphasis"/>
        </w:rPr>
        <w:t>idence-</w:t>
      </w:r>
      <w:r w:rsidRPr="00071663">
        <w:rPr>
          <w:rStyle w:val="Emphasis"/>
          <w:highlight w:val="yellow"/>
        </w:rPr>
        <w:t>based</w:t>
      </w:r>
      <w:r w:rsidRPr="00071663">
        <w:rPr>
          <w:sz w:val="16"/>
          <w:highlight w:val="yellow"/>
        </w:rPr>
        <w:t xml:space="preserve"> </w:t>
      </w:r>
      <w:r w:rsidRPr="00071663">
        <w:rPr>
          <w:rStyle w:val="StyleUnderline"/>
          <w:highlight w:val="yellow"/>
        </w:rPr>
        <w:t>rec</w:t>
      </w:r>
      <w:r w:rsidRPr="00861578">
        <w:rPr>
          <w:rStyle w:val="StyleUnderline"/>
        </w:rPr>
        <w:t>ommendation</w:t>
      </w:r>
      <w:r w:rsidRPr="00071663">
        <w:rPr>
          <w:rStyle w:val="StyleUnderline"/>
          <w:highlight w:val="yellow"/>
        </w:rPr>
        <w:t>s</w:t>
      </w:r>
      <w:r w:rsidRPr="00861578">
        <w:rPr>
          <w:rStyle w:val="StyleUnderline"/>
        </w:rPr>
        <w:t xml:space="preserve"> “has </w:t>
      </w:r>
      <w:r w:rsidRPr="00071663">
        <w:rPr>
          <w:rStyle w:val="StyleUnderline"/>
          <w:highlight w:val="yellow"/>
        </w:rPr>
        <w:t>yielded</w:t>
      </w:r>
      <w:r w:rsidRPr="00861578">
        <w:rPr>
          <w:sz w:val="16"/>
        </w:rPr>
        <w:t xml:space="preserve"> </w:t>
      </w:r>
      <w:r w:rsidRPr="00861578">
        <w:rPr>
          <w:rStyle w:val="Emphasis"/>
        </w:rPr>
        <w:t xml:space="preserve">about </w:t>
      </w:r>
      <w:r w:rsidRPr="00071663">
        <w:rPr>
          <w:rStyle w:val="Emphasis"/>
          <w:highlight w:val="yellow"/>
        </w:rPr>
        <w:t>$667 billion</w:t>
      </w:r>
      <w:r w:rsidRPr="00071663">
        <w:rPr>
          <w:sz w:val="16"/>
          <w:highlight w:val="yellow"/>
        </w:rPr>
        <w:t xml:space="preserve"> </w:t>
      </w:r>
      <w:r w:rsidRPr="00071663">
        <w:rPr>
          <w:rStyle w:val="StyleUnderline"/>
          <w:highlight w:val="yellow"/>
        </w:rPr>
        <w:t>in</w:t>
      </w:r>
      <w:r w:rsidRPr="00861578">
        <w:rPr>
          <w:rStyle w:val="StyleUnderline"/>
        </w:rPr>
        <w:t xml:space="preserve"> cost </w:t>
      </w:r>
      <w:r w:rsidRPr="00071663">
        <w:rPr>
          <w:rStyle w:val="StyleUnderline"/>
          <w:highlight w:val="yellow"/>
        </w:rPr>
        <w:t>savings and revenue increases</w:t>
      </w:r>
      <w:r w:rsidRPr="00861578">
        <w:rPr>
          <w:rStyle w:val="StyleUnderline"/>
        </w:rPr>
        <w:t xml:space="preserve">”—but this came </w:t>
      </w:r>
      <w:r w:rsidRPr="00071663">
        <w:rPr>
          <w:rStyle w:val="StyleUnderline"/>
          <w:highlight w:val="yellow"/>
        </w:rPr>
        <w:t>through</w:t>
      </w:r>
      <w:r w:rsidRPr="00071663">
        <w:rPr>
          <w:sz w:val="16"/>
          <w:highlight w:val="yellow"/>
        </w:rPr>
        <w:t xml:space="preserve"> </w:t>
      </w:r>
      <w:r w:rsidRPr="00071663">
        <w:rPr>
          <w:rStyle w:val="Emphasis"/>
          <w:highlight w:val="yellow"/>
        </w:rPr>
        <w:t>targeted, analytical</w:t>
      </w:r>
      <w:r w:rsidRPr="00071663">
        <w:rPr>
          <w:sz w:val="16"/>
          <w:highlight w:val="yellow"/>
        </w:rPr>
        <w:t xml:space="preserve"> </w:t>
      </w:r>
      <w:r w:rsidRPr="00071663">
        <w:rPr>
          <w:rStyle w:val="StyleUnderline"/>
          <w:highlight w:val="yellow"/>
        </w:rPr>
        <w:t>approaches</w:t>
      </w:r>
      <w:r w:rsidRPr="00861578">
        <w:rPr>
          <w:rStyle w:val="StyleUnderline"/>
        </w:rPr>
        <w:t>, not blanket destruction</w:t>
      </w:r>
      <w:r w:rsidRPr="00861578">
        <w:rPr>
          <w:sz w:val="16"/>
        </w:rPr>
        <w:t xml:space="preserve">. </w:t>
      </w:r>
      <w:r w:rsidRPr="00861578">
        <w:rPr>
          <w:rStyle w:val="Emphasis"/>
        </w:rPr>
        <w:t>GAO</w:t>
      </w:r>
      <w:r w:rsidRPr="00861578">
        <w:rPr>
          <w:sz w:val="16"/>
        </w:rPr>
        <w:t xml:space="preserve"> </w:t>
      </w:r>
      <w:r w:rsidRPr="00861578">
        <w:rPr>
          <w:rStyle w:val="StyleUnderline"/>
        </w:rPr>
        <w:t>found that</w:t>
      </w:r>
      <w:r w:rsidRPr="00861578">
        <w:rPr>
          <w:sz w:val="16"/>
        </w:rPr>
        <w:t xml:space="preserve"> “past government-wide hiring freezes </w:t>
      </w:r>
      <w:r w:rsidRPr="00861578">
        <w:rPr>
          <w:rStyle w:val="Emphasis"/>
        </w:rPr>
        <w:t>hindered</w:t>
      </w:r>
      <w:r w:rsidRPr="00861578">
        <w:rPr>
          <w:sz w:val="16"/>
        </w:rPr>
        <w:t xml:space="preserve"> </w:t>
      </w:r>
      <w:r w:rsidRPr="00861578">
        <w:rPr>
          <w:rStyle w:val="StyleUnderline"/>
        </w:rPr>
        <w:t>agency missions, caused</w:t>
      </w:r>
      <w:r w:rsidRPr="00861578">
        <w:rPr>
          <w:sz w:val="16"/>
        </w:rPr>
        <w:t xml:space="preserve"> </w:t>
      </w:r>
      <w:r w:rsidRPr="00861578">
        <w:rPr>
          <w:rStyle w:val="Emphasis"/>
        </w:rPr>
        <w:t>inefficient</w:t>
      </w:r>
      <w:r w:rsidRPr="00861578">
        <w:rPr>
          <w:sz w:val="16"/>
        </w:rPr>
        <w:t xml:space="preserve"> </w:t>
      </w:r>
      <w:r w:rsidRPr="00861578">
        <w:rPr>
          <w:rStyle w:val="StyleUnderline"/>
        </w:rPr>
        <w:t>staff utilization and</w:t>
      </w:r>
      <w:r w:rsidRPr="00861578">
        <w:rPr>
          <w:sz w:val="16"/>
        </w:rPr>
        <w:t xml:space="preserve"> clerical shortages, </w:t>
      </w:r>
      <w:r w:rsidRPr="00861578">
        <w:rPr>
          <w:rStyle w:val="StyleUnderline"/>
        </w:rPr>
        <w:t>and resulted in</w:t>
      </w:r>
      <w:r w:rsidRPr="00861578">
        <w:rPr>
          <w:sz w:val="16"/>
        </w:rPr>
        <w:t xml:space="preserve"> </w:t>
      </w:r>
      <w:r w:rsidRPr="00861578">
        <w:rPr>
          <w:rStyle w:val="Emphasis"/>
        </w:rPr>
        <w:t>lost</w:t>
      </w:r>
      <w:r w:rsidRPr="00861578">
        <w:rPr>
          <w:sz w:val="16"/>
        </w:rPr>
        <w:t xml:space="preserve"> </w:t>
      </w:r>
      <w:r w:rsidRPr="00861578">
        <w:rPr>
          <w:rStyle w:val="StyleUnderline"/>
        </w:rPr>
        <w:t>revenue and</w:t>
      </w:r>
      <w:r w:rsidRPr="00861578">
        <w:rPr>
          <w:sz w:val="16"/>
        </w:rPr>
        <w:t xml:space="preserve"> </w:t>
      </w:r>
      <w:r w:rsidRPr="00861578">
        <w:rPr>
          <w:rStyle w:val="Emphasis"/>
        </w:rPr>
        <w:t>uncollected</w:t>
      </w:r>
      <w:r w:rsidRPr="00861578">
        <w:rPr>
          <w:sz w:val="16"/>
        </w:rPr>
        <w:t xml:space="preserve"> </w:t>
      </w:r>
      <w:r w:rsidRPr="00861578">
        <w:rPr>
          <w:rStyle w:val="StyleUnderline"/>
        </w:rPr>
        <w:t>debts</w:t>
      </w:r>
      <w:r w:rsidRPr="00861578">
        <w:rPr>
          <w:sz w:val="16"/>
        </w:rPr>
        <w:t>”. Spending on higher education (and many other areas) supports the economy with a very high multiplier that can be lost with indiscriminate cuts.</w:t>
      </w:r>
    </w:p>
    <w:p w14:paraId="330A7420" w14:textId="77777777" w:rsidR="00323C91" w:rsidRPr="00157629" w:rsidRDefault="00323C91" w:rsidP="00323C91">
      <w:pPr>
        <w:rPr>
          <w:sz w:val="16"/>
        </w:rPr>
      </w:pPr>
      <w:r w:rsidRPr="00071663">
        <w:rPr>
          <w:rStyle w:val="Emphasis"/>
          <w:highlight w:val="yellow"/>
        </w:rPr>
        <w:t>Decades of research</w:t>
      </w:r>
      <w:r w:rsidRPr="00071663">
        <w:rPr>
          <w:sz w:val="16"/>
          <w:highlight w:val="yellow"/>
        </w:rPr>
        <w:t xml:space="preserve"> </w:t>
      </w:r>
      <w:r w:rsidRPr="00071663">
        <w:rPr>
          <w:rStyle w:val="StyleUnderline"/>
          <w:highlight w:val="yellow"/>
        </w:rPr>
        <w:t>demonstrate</w:t>
      </w:r>
      <w:r w:rsidRPr="00861578">
        <w:rPr>
          <w:rStyle w:val="StyleUnderline"/>
        </w:rPr>
        <w:t xml:space="preserve"> that</w:t>
      </w:r>
      <w:r w:rsidRPr="00861578">
        <w:rPr>
          <w:sz w:val="16"/>
        </w:rPr>
        <w:t xml:space="preserve"> hiri</w:t>
      </w:r>
      <w:r w:rsidRPr="00071663">
        <w:rPr>
          <w:sz w:val="16"/>
        </w:rPr>
        <w:t xml:space="preserve">ng freezes, mass layoffs, firings to lessen expertise and </w:t>
      </w:r>
      <w:r w:rsidRPr="00071663">
        <w:rPr>
          <w:rStyle w:val="Emphasis"/>
          <w:highlight w:val="yellow"/>
        </w:rPr>
        <w:t>eliminating</w:t>
      </w:r>
      <w:r w:rsidRPr="00071663">
        <w:rPr>
          <w:rStyle w:val="Emphasis"/>
        </w:rPr>
        <w:t xml:space="preserve"> worker </w:t>
      </w:r>
      <w:r w:rsidRPr="00071663">
        <w:rPr>
          <w:rStyle w:val="Emphasis"/>
          <w:highlight w:val="yellow"/>
        </w:rPr>
        <w:t>protections</w:t>
      </w:r>
      <w:r w:rsidRPr="00071663">
        <w:rPr>
          <w:sz w:val="16"/>
        </w:rPr>
        <w:t xml:space="preserve"> </w:t>
      </w:r>
      <w:r w:rsidRPr="00071663">
        <w:rPr>
          <w:rStyle w:val="StyleUnderline"/>
        </w:rPr>
        <w:t>make government</w:t>
      </w:r>
      <w:r w:rsidRPr="00071663">
        <w:rPr>
          <w:sz w:val="16"/>
        </w:rPr>
        <w:t xml:space="preserve"> </w:t>
      </w:r>
      <w:r w:rsidRPr="00071663">
        <w:rPr>
          <w:rStyle w:val="Emphasis"/>
        </w:rPr>
        <w:t>less</w:t>
      </w:r>
      <w:r w:rsidRPr="00071663">
        <w:rPr>
          <w:sz w:val="16"/>
        </w:rPr>
        <w:t xml:space="preserve"> </w:t>
      </w:r>
      <w:r w:rsidRPr="00071663">
        <w:rPr>
          <w:rStyle w:val="StyleUnderline"/>
        </w:rPr>
        <w:t>effective, not more</w:t>
      </w:r>
      <w:r w:rsidRPr="00861578">
        <w:rPr>
          <w:rStyle w:val="StyleUnderline"/>
        </w:rPr>
        <w:t xml:space="preserve"> efficient</w:t>
      </w:r>
      <w:r w:rsidRPr="00861578">
        <w:rPr>
          <w:sz w:val="16"/>
        </w:rPr>
        <w:t xml:space="preserve">. These </w:t>
      </w:r>
      <w:r w:rsidRPr="00071663">
        <w:rPr>
          <w:rStyle w:val="StyleUnderline"/>
        </w:rPr>
        <w:t>policies</w:t>
      </w:r>
      <w:r w:rsidRPr="00071663">
        <w:rPr>
          <w:sz w:val="16"/>
        </w:rPr>
        <w:t xml:space="preserve"> </w:t>
      </w:r>
      <w:r w:rsidRPr="00071663">
        <w:rPr>
          <w:rStyle w:val="Emphasis"/>
          <w:highlight w:val="yellow"/>
        </w:rPr>
        <w:t>are</w:t>
      </w:r>
      <w:r w:rsidRPr="00071663">
        <w:rPr>
          <w:rStyle w:val="Emphasis"/>
        </w:rPr>
        <w:t>n’t</w:t>
      </w:r>
      <w:r w:rsidRPr="00071663">
        <w:rPr>
          <w:sz w:val="16"/>
        </w:rPr>
        <w:t xml:space="preserve"> </w:t>
      </w:r>
      <w:r w:rsidRPr="00071663">
        <w:rPr>
          <w:rStyle w:val="StyleUnderline"/>
        </w:rPr>
        <w:t>reforms—they’re</w:t>
      </w:r>
      <w:r w:rsidRPr="00071663">
        <w:rPr>
          <w:sz w:val="16"/>
        </w:rPr>
        <w:t xml:space="preserve"> </w:t>
      </w:r>
      <w:r w:rsidRPr="00071663">
        <w:rPr>
          <w:rStyle w:val="Emphasis"/>
          <w:highlight w:val="yellow"/>
        </w:rPr>
        <w:t>wrecking balls</w:t>
      </w:r>
      <w:r w:rsidRPr="00861578">
        <w:rPr>
          <w:sz w:val="16"/>
        </w:rPr>
        <w:t xml:space="preserve"> </w:t>
      </w:r>
      <w:r w:rsidRPr="00861578">
        <w:rPr>
          <w:rStyle w:val="StyleUnderline"/>
        </w:rPr>
        <w:t xml:space="preserve">wielded </w:t>
      </w:r>
      <w:r w:rsidRPr="00071663">
        <w:rPr>
          <w:rStyle w:val="StyleUnderline"/>
          <w:highlight w:val="yellow"/>
        </w:rPr>
        <w:t>against</w:t>
      </w:r>
      <w:r w:rsidRPr="00861578">
        <w:rPr>
          <w:rStyle w:val="StyleUnderline"/>
        </w:rPr>
        <w:t xml:space="preserve"> the</w:t>
      </w:r>
      <w:r w:rsidRPr="00861578">
        <w:rPr>
          <w:sz w:val="16"/>
        </w:rPr>
        <w:t xml:space="preserve"> </w:t>
      </w:r>
      <w:r w:rsidRPr="00071663">
        <w:rPr>
          <w:rStyle w:val="Emphasis"/>
          <w:highlight w:val="yellow"/>
        </w:rPr>
        <w:t>institutional capacity</w:t>
      </w:r>
      <w:r w:rsidRPr="00861578">
        <w:rPr>
          <w:sz w:val="16"/>
        </w:rPr>
        <w:t xml:space="preserve"> </w:t>
      </w:r>
      <w:r w:rsidRPr="00861578">
        <w:rPr>
          <w:rStyle w:val="StyleUnderline"/>
        </w:rPr>
        <w:t>that democracy requires</w:t>
      </w:r>
      <w:r w:rsidRPr="00861578">
        <w:rPr>
          <w:sz w:val="16"/>
        </w:rPr>
        <w:t xml:space="preserve">. Congress and </w:t>
      </w:r>
      <w:r w:rsidRPr="00861578">
        <w:rPr>
          <w:rStyle w:val="StyleUnderline"/>
        </w:rPr>
        <w:t>the</w:t>
      </w:r>
      <w:r w:rsidRPr="00861578">
        <w:rPr>
          <w:sz w:val="16"/>
        </w:rPr>
        <w:t xml:space="preserve"> </w:t>
      </w:r>
      <w:r w:rsidRPr="00071663">
        <w:rPr>
          <w:rStyle w:val="Emphasis"/>
          <w:sz w:val="24"/>
          <w:szCs w:val="24"/>
          <w:highlight w:val="yellow"/>
        </w:rPr>
        <w:t>courts must intervene before irreversible damage occurs</w:t>
      </w:r>
      <w:r w:rsidRPr="00861578">
        <w:rPr>
          <w:sz w:val="16"/>
        </w:rPr>
        <w:t>.</w:t>
      </w:r>
    </w:p>
    <w:p w14:paraId="2B36760E" w14:textId="5554EB15" w:rsidR="00323C91" w:rsidRDefault="00323C91" w:rsidP="00323C91">
      <w:pPr>
        <w:pStyle w:val="Heading1"/>
      </w:pPr>
      <w:r>
        <w:t>1AR</w:t>
      </w:r>
    </w:p>
    <w:p w14:paraId="59F904F7" w14:textId="77777777" w:rsidR="00323C91" w:rsidRDefault="00323C91" w:rsidP="00323C91"/>
    <w:p w14:paraId="5E93FC88" w14:textId="176CFC32" w:rsidR="00323C91" w:rsidRDefault="00323C91" w:rsidP="00323C91">
      <w:pPr>
        <w:pStyle w:val="Heading2"/>
      </w:pPr>
      <w:r>
        <w:t>Flex</w:t>
      </w:r>
    </w:p>
    <w:p w14:paraId="53AEDC97" w14:textId="34822B49" w:rsidR="00323C91" w:rsidRPr="00323C91" w:rsidRDefault="00323C91" w:rsidP="00323C91">
      <w:pPr>
        <w:pStyle w:val="Heading3"/>
      </w:pPr>
      <w:r>
        <w:t>1AR</w:t>
      </w:r>
    </w:p>
    <w:p w14:paraId="029B0C3F" w14:textId="77777777" w:rsidR="00323C91" w:rsidRDefault="00323C91" w:rsidP="00323C91">
      <w:pPr>
        <w:pStyle w:val="Heading4"/>
      </w:pPr>
      <w:r>
        <w:t xml:space="preserve">No emerging tech impact – but state key. </w:t>
      </w:r>
    </w:p>
    <w:p w14:paraId="11318C47" w14:textId="77777777" w:rsidR="00323C91" w:rsidRPr="00EF55C7" w:rsidRDefault="00323C91" w:rsidP="00323C91">
      <w:r w:rsidRPr="00EF55C7">
        <w:t xml:space="preserve">Janna </w:t>
      </w:r>
      <w:r w:rsidRPr="00EF55C7">
        <w:rPr>
          <w:rStyle w:val="Style13ptBold"/>
        </w:rPr>
        <w:t>Anderson &amp;</w:t>
      </w:r>
      <w:r w:rsidRPr="00EF55C7">
        <w:t xml:space="preserve"> Lee </w:t>
      </w:r>
      <w:r w:rsidRPr="00EF55C7">
        <w:rPr>
          <w:rStyle w:val="Style13ptBold"/>
        </w:rPr>
        <w:t>Rainie 23</w:t>
      </w:r>
      <w:r w:rsidRPr="00EF55C7">
        <w:t xml:space="preserve">, </w:t>
      </w:r>
      <w:r>
        <w:t>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w:t>
      </w:r>
      <w:r w:rsidRPr="00EF55C7">
        <w:t>, "4. Themes from those who expect tech will be designed to allow humans to control key decision-making," Pew Research Center, https://www.pewresearch.org/internet/2023/02/24/themes-from-those-who-expect-tech-will-be-designed-to-allow-humans-to-control-key-decision-making/</w:t>
      </w:r>
    </w:p>
    <w:p w14:paraId="34DF4CE6" w14:textId="77777777" w:rsidR="00323C91" w:rsidRPr="00EF55C7" w:rsidRDefault="00323C91" w:rsidP="00323C91">
      <w:pPr>
        <w:rPr>
          <w:sz w:val="16"/>
        </w:rPr>
      </w:pPr>
      <w:r w:rsidRPr="005B73E1">
        <w:rPr>
          <w:rStyle w:val="StyleUnderline"/>
          <w:highlight w:val="yellow"/>
        </w:rPr>
        <w:t>Humans and tech</w:t>
      </w:r>
      <w:r w:rsidRPr="007474CC">
        <w:rPr>
          <w:rStyle w:val="StyleUnderline"/>
        </w:rPr>
        <w:t xml:space="preserve"> </w:t>
      </w:r>
      <w:r w:rsidRPr="007474CC">
        <w:rPr>
          <w:rStyle w:val="Emphasis"/>
        </w:rPr>
        <w:t xml:space="preserve">always </w:t>
      </w:r>
      <w:r w:rsidRPr="005B73E1">
        <w:rPr>
          <w:rStyle w:val="Emphasis"/>
          <w:highlight w:val="yellow"/>
        </w:rPr>
        <w:t>positively evolve</w:t>
      </w:r>
      <w:r w:rsidRPr="00EF55C7">
        <w:rPr>
          <w:sz w:val="16"/>
        </w:rPr>
        <w:t xml:space="preserve">: The natural evolution of humanity and its tools and </w:t>
      </w:r>
      <w:r w:rsidRPr="005B73E1">
        <w:rPr>
          <w:rStyle w:val="StyleUnderline"/>
          <w:highlight w:val="yellow"/>
        </w:rPr>
        <w:t>systems</w:t>
      </w:r>
      <w:r w:rsidRPr="007474CC">
        <w:rPr>
          <w:rStyle w:val="StyleUnderline"/>
        </w:rPr>
        <w:t xml:space="preserve"> has always worked out to </w:t>
      </w:r>
      <w:r w:rsidRPr="005B73E1">
        <w:rPr>
          <w:rStyle w:val="Emphasis"/>
          <w:highlight w:val="yellow"/>
        </w:rPr>
        <w:t>benefit</w:t>
      </w:r>
      <w:r w:rsidRPr="007474CC">
        <w:rPr>
          <w:rStyle w:val="StyleUnderline"/>
        </w:rPr>
        <w:t xml:space="preserve"> most </w:t>
      </w:r>
      <w:r w:rsidRPr="005B73E1">
        <w:rPr>
          <w:rStyle w:val="StyleUnderline"/>
          <w:highlight w:val="yellow"/>
        </w:rPr>
        <w:t>people</w:t>
      </w:r>
      <w:r w:rsidRPr="007474CC">
        <w:rPr>
          <w:rStyle w:val="StyleUnderline"/>
        </w:rPr>
        <w:t xml:space="preserve"> most of the time. </w:t>
      </w:r>
      <w:r w:rsidRPr="005B73E1">
        <w:rPr>
          <w:rStyle w:val="Emphasis"/>
          <w:highlight w:val="yellow"/>
        </w:rPr>
        <w:t>Regulation</w:t>
      </w:r>
      <w:r w:rsidRPr="007474CC">
        <w:rPr>
          <w:rStyle w:val="Emphasis"/>
        </w:rPr>
        <w:t xml:space="preserve"> </w:t>
      </w:r>
      <w:r w:rsidRPr="005B73E1">
        <w:rPr>
          <w:rStyle w:val="Emphasis"/>
          <w:highlight w:val="yellow"/>
        </w:rPr>
        <w:t>of</w:t>
      </w:r>
      <w:r w:rsidRPr="007474CC">
        <w:rPr>
          <w:rStyle w:val="Emphasis"/>
        </w:rPr>
        <w:t xml:space="preserve"> AI</w:t>
      </w:r>
      <w:r w:rsidRPr="007474CC">
        <w:rPr>
          <w:rStyle w:val="StyleUnderline"/>
        </w:rPr>
        <w:t xml:space="preserve"> and </w:t>
      </w:r>
      <w:r w:rsidRPr="005B73E1">
        <w:rPr>
          <w:rStyle w:val="Emphasis"/>
          <w:highlight w:val="yellow"/>
        </w:rPr>
        <w:t>tech</w:t>
      </w:r>
      <w:r w:rsidRPr="007474CC">
        <w:rPr>
          <w:rStyle w:val="StyleUnderline"/>
        </w:rPr>
        <w:t xml:space="preserve"> companies, refined </w:t>
      </w:r>
      <w:r w:rsidRPr="007474CC">
        <w:rPr>
          <w:rStyle w:val="Emphasis"/>
        </w:rPr>
        <w:t xml:space="preserve">design </w:t>
      </w:r>
      <w:r w:rsidRPr="005B73E1">
        <w:rPr>
          <w:rStyle w:val="Emphasis"/>
          <w:highlight w:val="yellow"/>
        </w:rPr>
        <w:t>ethics</w:t>
      </w:r>
      <w:r w:rsidRPr="007474CC">
        <w:rPr>
          <w:rStyle w:val="StyleUnderline"/>
        </w:rPr>
        <w:t xml:space="preserve">, newly developed social norms and a </w:t>
      </w:r>
      <w:r w:rsidRPr="007474CC">
        <w:rPr>
          <w:rStyle w:val="Emphasis"/>
        </w:rPr>
        <w:t>deepening of digital literacy</w:t>
      </w:r>
      <w:r w:rsidRPr="007474CC">
        <w:rPr>
          <w:rStyle w:val="StyleUnderline"/>
        </w:rPr>
        <w:t xml:space="preserve"> will emerge</w:t>
      </w:r>
      <w:r w:rsidRPr="00EF55C7">
        <w:rPr>
          <w:sz w:val="16"/>
        </w:rPr>
        <w:t>.</w:t>
      </w:r>
    </w:p>
    <w:p w14:paraId="7595DA82" w14:textId="77777777" w:rsidR="00323C91" w:rsidRPr="00EF55C7" w:rsidRDefault="00323C91" w:rsidP="00323C91">
      <w:pPr>
        <w:rPr>
          <w:sz w:val="16"/>
        </w:rPr>
      </w:pPr>
      <w:r w:rsidRPr="005B73E1">
        <w:rPr>
          <w:rStyle w:val="StyleUnderline"/>
          <w:highlight w:val="yellow"/>
        </w:rPr>
        <w:t>Businesses</w:t>
      </w:r>
      <w:r w:rsidRPr="007474CC">
        <w:rPr>
          <w:rStyle w:val="StyleUnderline"/>
        </w:rPr>
        <w:t xml:space="preserve"> will </w:t>
      </w:r>
      <w:r w:rsidRPr="005B73E1">
        <w:rPr>
          <w:rStyle w:val="Emphasis"/>
          <w:highlight w:val="yellow"/>
        </w:rPr>
        <w:t>protect</w:t>
      </w:r>
      <w:r w:rsidRPr="007474CC">
        <w:rPr>
          <w:rStyle w:val="Emphasis"/>
        </w:rPr>
        <w:t xml:space="preserve"> human </w:t>
      </w:r>
      <w:r w:rsidRPr="005B73E1">
        <w:rPr>
          <w:rStyle w:val="Emphasis"/>
          <w:highlight w:val="yellow"/>
        </w:rPr>
        <w:t>agency</w:t>
      </w:r>
      <w:r w:rsidRPr="005B73E1">
        <w:rPr>
          <w:rStyle w:val="StyleUnderline"/>
          <w:highlight w:val="yellow"/>
        </w:rPr>
        <w:t xml:space="preserve"> because</w:t>
      </w:r>
      <w:r w:rsidRPr="007474CC">
        <w:rPr>
          <w:rStyle w:val="StyleUnderline"/>
        </w:rPr>
        <w:t xml:space="preserve"> the </w:t>
      </w:r>
      <w:r w:rsidRPr="005B73E1">
        <w:rPr>
          <w:rStyle w:val="StyleUnderline"/>
          <w:highlight w:val="yellow"/>
        </w:rPr>
        <w:t>marketplace demands</w:t>
      </w:r>
      <w:r w:rsidRPr="007474CC">
        <w:rPr>
          <w:rStyle w:val="StyleUnderline"/>
        </w:rPr>
        <w:t xml:space="preserve"> it</w:t>
      </w:r>
      <w:r w:rsidRPr="00EF55C7">
        <w:rPr>
          <w:sz w:val="16"/>
        </w:rPr>
        <w:t xml:space="preserve">: Tech firms will </w:t>
      </w:r>
      <w:r w:rsidRPr="007474CC">
        <w:rPr>
          <w:rStyle w:val="StyleUnderline"/>
        </w:rPr>
        <w:t xml:space="preserve">develop tools and systems in ways that will enhance human agency in order </w:t>
      </w:r>
      <w:r w:rsidRPr="005B73E1">
        <w:rPr>
          <w:rStyle w:val="Emphasis"/>
          <w:highlight w:val="yellow"/>
        </w:rPr>
        <w:t>to stay useful</w:t>
      </w:r>
      <w:r w:rsidRPr="007474CC">
        <w:rPr>
          <w:rStyle w:val="StyleUnderline"/>
        </w:rPr>
        <w:t xml:space="preserve"> to customers</w:t>
      </w:r>
      <w:r w:rsidRPr="00EF55C7">
        <w:rPr>
          <w:sz w:val="16"/>
        </w:rPr>
        <w:t>, to stay ahead of competitors and to assist the public and retain its trust.</w:t>
      </w:r>
    </w:p>
    <w:p w14:paraId="10ECADF5" w14:textId="77777777" w:rsidR="00323C91" w:rsidRPr="00EF55C7" w:rsidRDefault="00323C91" w:rsidP="00323C91">
      <w:pPr>
        <w:rPr>
          <w:sz w:val="16"/>
        </w:rPr>
      </w:pPr>
      <w:r w:rsidRPr="00EF55C7">
        <w:rPr>
          <w:sz w:val="16"/>
        </w:rPr>
        <w:t>The future will feature both more and less human agency, and some advantages will be clear: The reality is that there will always be a varying degree of human agency allowed by tech, depending upon its ownership, setting, uses and goals. Some digital tech will be built to allow for more agency to easily be exercised by some people by 2035; some will not.</w:t>
      </w:r>
    </w:p>
    <w:p w14:paraId="62DA45E0" w14:textId="77777777" w:rsidR="00323C91" w:rsidRPr="00EF55C7" w:rsidRDefault="00323C91" w:rsidP="00323C91">
      <w:pPr>
        <w:rPr>
          <w:sz w:val="16"/>
        </w:rPr>
      </w:pPr>
      <w:r w:rsidRPr="00EF55C7">
        <w:rPr>
          <w:sz w:val="16"/>
        </w:rPr>
        <w:t>Humans and tech always positively evolve</w:t>
      </w:r>
    </w:p>
    <w:p w14:paraId="6AB79337" w14:textId="77777777" w:rsidR="00323C91" w:rsidRPr="00EF55C7" w:rsidRDefault="00323C91" w:rsidP="00323C91">
      <w:pPr>
        <w:rPr>
          <w:sz w:val="16"/>
        </w:rPr>
      </w:pPr>
      <w:r w:rsidRPr="005B73E1">
        <w:rPr>
          <w:rStyle w:val="StyleUnderline"/>
          <w:highlight w:val="yellow"/>
        </w:rPr>
        <w:t>Many</w:t>
      </w:r>
      <w:r w:rsidRPr="007474CC">
        <w:rPr>
          <w:rStyle w:val="StyleUnderline"/>
        </w:rPr>
        <w:t xml:space="preserve"> of the </w:t>
      </w:r>
      <w:r w:rsidRPr="005B73E1">
        <w:rPr>
          <w:rStyle w:val="StyleUnderline"/>
          <w:highlight w:val="yellow"/>
        </w:rPr>
        <w:t>experts</w:t>
      </w:r>
      <w:r w:rsidRPr="00EF55C7">
        <w:rPr>
          <w:sz w:val="16"/>
        </w:rPr>
        <w:t xml:space="preserve"> who have hope about the future of human agency noted that throughout history, </w:t>
      </w:r>
      <w:r w:rsidRPr="005B73E1">
        <w:rPr>
          <w:rStyle w:val="StyleUnderline"/>
          <w:highlight w:val="yellow"/>
        </w:rPr>
        <w:t>humans</w:t>
      </w:r>
      <w:r w:rsidRPr="007474CC">
        <w:rPr>
          <w:rStyle w:val="StyleUnderline"/>
        </w:rPr>
        <w:t xml:space="preserve"> and technology </w:t>
      </w:r>
      <w:r w:rsidRPr="005B73E1">
        <w:rPr>
          <w:rStyle w:val="StyleUnderline"/>
          <w:highlight w:val="yellow"/>
        </w:rPr>
        <w:t xml:space="preserve">have </w:t>
      </w:r>
      <w:r w:rsidRPr="005B73E1">
        <w:rPr>
          <w:rStyle w:val="Emphasis"/>
          <w:highlight w:val="yellow"/>
        </w:rPr>
        <w:t>always overcome</w:t>
      </w:r>
      <w:r w:rsidRPr="007474CC">
        <w:rPr>
          <w:rStyle w:val="StyleUnderline"/>
        </w:rPr>
        <w:t xml:space="preserve"> significant </w:t>
      </w:r>
      <w:r w:rsidRPr="005B73E1">
        <w:rPr>
          <w:rStyle w:val="StyleUnderline"/>
          <w:highlight w:val="yellow"/>
        </w:rPr>
        <w:t>hurdles</w:t>
      </w:r>
      <w:r w:rsidRPr="00EF55C7">
        <w:rPr>
          <w:sz w:val="16"/>
        </w:rPr>
        <w:t xml:space="preserve">. They said </w:t>
      </w:r>
      <w:r w:rsidRPr="007474CC">
        <w:rPr>
          <w:rStyle w:val="StyleUnderline"/>
        </w:rPr>
        <w:t xml:space="preserve">societies </w:t>
      </w:r>
      <w:r w:rsidRPr="005B73E1">
        <w:rPr>
          <w:rStyle w:val="StyleUnderline"/>
          <w:highlight w:val="yellow"/>
        </w:rPr>
        <w:t xml:space="preserve">make adjustments through </w:t>
      </w:r>
      <w:r w:rsidRPr="005B73E1">
        <w:rPr>
          <w:rStyle w:val="Emphasis"/>
          <w:highlight w:val="yellow"/>
        </w:rPr>
        <w:t>better regulation</w:t>
      </w:r>
      <w:r w:rsidRPr="007474CC">
        <w:rPr>
          <w:rStyle w:val="StyleUnderline"/>
        </w:rPr>
        <w:t xml:space="preserve">, improved </w:t>
      </w:r>
      <w:r w:rsidRPr="005B73E1">
        <w:rPr>
          <w:rStyle w:val="Emphasis"/>
          <w:highlight w:val="yellow"/>
        </w:rPr>
        <w:t>design</w:t>
      </w:r>
      <w:r w:rsidRPr="005B73E1">
        <w:rPr>
          <w:rStyle w:val="StyleUnderline"/>
          <w:highlight w:val="yellow"/>
        </w:rPr>
        <w:t>, updating of</w:t>
      </w:r>
      <w:r w:rsidRPr="007474CC">
        <w:rPr>
          <w:rStyle w:val="StyleUnderline"/>
        </w:rPr>
        <w:t xml:space="preserve"> societal </w:t>
      </w:r>
      <w:r w:rsidRPr="005B73E1">
        <w:rPr>
          <w:rStyle w:val="StyleUnderline"/>
          <w:highlight w:val="yellow"/>
        </w:rPr>
        <w:t>norms</w:t>
      </w:r>
      <w:r w:rsidRPr="007474CC">
        <w:rPr>
          <w:rStyle w:val="StyleUnderline"/>
        </w:rPr>
        <w:t xml:space="preserve"> and a </w:t>
      </w:r>
      <w:r w:rsidRPr="007474CC">
        <w:rPr>
          <w:rStyle w:val="Emphasis"/>
        </w:rPr>
        <w:t>revamping of education</w:t>
      </w:r>
      <w:r w:rsidRPr="007474CC">
        <w:rPr>
          <w:rStyle w:val="StyleUnderline"/>
        </w:rPr>
        <w:t xml:space="preserve">. </w:t>
      </w:r>
      <w:r w:rsidRPr="005B73E1">
        <w:rPr>
          <w:rStyle w:val="StyleUnderline"/>
          <w:highlight w:val="yellow"/>
        </w:rPr>
        <w:t>People</w:t>
      </w:r>
      <w:r w:rsidRPr="007474CC">
        <w:rPr>
          <w:rStyle w:val="StyleUnderline"/>
        </w:rPr>
        <w:t xml:space="preserve"> tend to </w:t>
      </w:r>
      <w:r w:rsidRPr="005B73E1">
        <w:rPr>
          <w:rStyle w:val="Emphasis"/>
          <w:highlight w:val="yellow"/>
        </w:rPr>
        <w:t>adapt</w:t>
      </w:r>
      <w:r w:rsidRPr="007474CC">
        <w:rPr>
          <w:rStyle w:val="StyleUnderline"/>
        </w:rPr>
        <w:t xml:space="preserve"> to and/or come to accept both the </w:t>
      </w:r>
      <w:r w:rsidRPr="007474CC">
        <w:rPr>
          <w:rStyle w:val="Emphasis"/>
        </w:rPr>
        <w:t>good and the worrisome</w:t>
      </w:r>
      <w:r w:rsidRPr="007474CC">
        <w:rPr>
          <w:rStyle w:val="StyleUnderline"/>
        </w:rPr>
        <w:t xml:space="preserve"> aspects of technological change</w:t>
      </w:r>
      <w:r w:rsidRPr="00EF55C7">
        <w:rPr>
          <w:sz w:val="16"/>
        </w:rPr>
        <w:t xml:space="preserve">. These experts predict </w:t>
      </w:r>
      <w:r w:rsidRPr="007474CC">
        <w:rPr>
          <w:rStyle w:val="StyleUnderline"/>
        </w:rPr>
        <w:t xml:space="preserve">this will </w:t>
      </w:r>
      <w:r w:rsidRPr="007474CC">
        <w:rPr>
          <w:rStyle w:val="Emphasis"/>
        </w:rPr>
        <w:t>also be the case</w:t>
      </w:r>
      <w:r w:rsidRPr="007474CC">
        <w:rPr>
          <w:rStyle w:val="StyleUnderline"/>
        </w:rPr>
        <w:t xml:space="preserve"> as rapidly advancing </w:t>
      </w:r>
      <w:r w:rsidRPr="007474CC">
        <w:rPr>
          <w:rStyle w:val="Emphasis"/>
        </w:rPr>
        <w:t>autonomous systems</w:t>
      </w:r>
      <w:r w:rsidRPr="007474CC">
        <w:rPr>
          <w:rStyle w:val="StyleUnderline"/>
        </w:rPr>
        <w:t xml:space="preserve"> become more widespread</w:t>
      </w:r>
      <w:r w:rsidRPr="00EF55C7">
        <w:rPr>
          <w:sz w:val="16"/>
        </w:rPr>
        <w:t>.</w:t>
      </w:r>
    </w:p>
    <w:p w14:paraId="1F9793F4" w14:textId="77777777" w:rsidR="00323C91" w:rsidRPr="00EF55C7" w:rsidRDefault="00323C91" w:rsidP="00323C91">
      <w:pPr>
        <w:rPr>
          <w:sz w:val="16"/>
        </w:rPr>
      </w:pPr>
      <w:r w:rsidRPr="00EF55C7">
        <w:rPr>
          <w:sz w:val="16"/>
        </w:rPr>
        <w:t>Ulf-Dietrich Reips, professor and chair for psychological methods at the University of Konstanz, Germany, wrote, “</w:t>
      </w:r>
      <w:r w:rsidRPr="005B73E1">
        <w:rPr>
          <w:rStyle w:val="StyleUnderline"/>
          <w:highlight w:val="yellow"/>
        </w:rPr>
        <w:t>Many</w:t>
      </w:r>
      <w:r w:rsidRPr="007474CC">
        <w:rPr>
          <w:rStyle w:val="StyleUnderline"/>
        </w:rPr>
        <w:t xml:space="preserve"> current </w:t>
      </w:r>
      <w:r w:rsidRPr="005B73E1">
        <w:rPr>
          <w:rStyle w:val="StyleUnderline"/>
          <w:highlight w:val="yellow"/>
        </w:rPr>
        <w:t xml:space="preserve">issues with </w:t>
      </w:r>
      <w:r w:rsidRPr="005B73E1">
        <w:rPr>
          <w:rStyle w:val="Emphasis"/>
          <w:highlight w:val="yellow"/>
        </w:rPr>
        <w:t>control of</w:t>
      </w:r>
      <w:r w:rsidRPr="007474CC">
        <w:rPr>
          <w:rStyle w:val="Emphasis"/>
        </w:rPr>
        <w:t xml:space="preserve"> important </w:t>
      </w:r>
      <w:r w:rsidRPr="005B73E1">
        <w:rPr>
          <w:rStyle w:val="Emphasis"/>
          <w:highlight w:val="yellow"/>
        </w:rPr>
        <w:t>decision-making</w:t>
      </w:r>
      <w:r w:rsidRPr="007474CC">
        <w:rPr>
          <w:rStyle w:val="StyleUnderline"/>
        </w:rPr>
        <w:t xml:space="preserve"> will in the year 2035 have </w:t>
      </w:r>
      <w:r w:rsidRPr="005B73E1">
        <w:rPr>
          <w:rStyle w:val="StyleUnderline"/>
          <w:highlight w:val="yellow"/>
        </w:rPr>
        <w:t xml:space="preserve">been </w:t>
      </w:r>
      <w:r w:rsidRPr="005B73E1">
        <w:rPr>
          <w:rStyle w:val="Emphasis"/>
          <w:highlight w:val="yellow"/>
        </w:rPr>
        <w:t>worked out</w:t>
      </w:r>
      <w:r w:rsidRPr="007474CC">
        <w:rPr>
          <w:rStyle w:val="StyleUnderline"/>
        </w:rPr>
        <w:t xml:space="preserve">, precisely </w:t>
      </w:r>
      <w:r w:rsidRPr="005B73E1">
        <w:rPr>
          <w:rStyle w:val="StyleUnderline"/>
          <w:highlight w:val="yellow"/>
        </w:rPr>
        <w:t>because</w:t>
      </w:r>
      <w:r w:rsidRPr="007474CC">
        <w:rPr>
          <w:rStyle w:val="StyleUnderline"/>
        </w:rPr>
        <w:t xml:space="preserve"> we are </w:t>
      </w:r>
      <w:r w:rsidRPr="005B73E1">
        <w:rPr>
          <w:rStyle w:val="Emphasis"/>
          <w:highlight w:val="yellow"/>
        </w:rPr>
        <w:t xml:space="preserve">raising </w:t>
      </w:r>
      <w:r w:rsidRPr="007474CC">
        <w:rPr>
          <w:rStyle w:val="Emphasis"/>
        </w:rPr>
        <w:t xml:space="preserve">the </w:t>
      </w:r>
      <w:r w:rsidRPr="005B73E1">
        <w:rPr>
          <w:rStyle w:val="Emphasis"/>
          <w:highlight w:val="yellow"/>
        </w:rPr>
        <w:t>question</w:t>
      </w:r>
      <w:r w:rsidRPr="005B73E1">
        <w:rPr>
          <w:rStyle w:val="StyleUnderline"/>
          <w:highlight w:val="yellow"/>
        </w:rPr>
        <w:t xml:space="preserve"> now</w:t>
      </w:r>
      <w:r w:rsidRPr="00EF55C7">
        <w:rPr>
          <w:sz w:val="16"/>
        </w:rPr>
        <w:t>. Fundamental issues with autonomous and artificial intelligence will have come to light, and ‘</w:t>
      </w:r>
      <w:r w:rsidRPr="007474CC">
        <w:rPr>
          <w:rStyle w:val="StyleUnderline"/>
        </w:rPr>
        <w:t xml:space="preserve">we’ will </w:t>
      </w:r>
      <w:r w:rsidRPr="007474CC">
        <w:rPr>
          <w:rStyle w:val="Emphasis"/>
        </w:rPr>
        <w:t>know much better</w:t>
      </w:r>
      <w:r w:rsidRPr="007474CC">
        <w:rPr>
          <w:rStyle w:val="StyleUnderline"/>
        </w:rPr>
        <w:t xml:space="preserve"> if they can be overcome or not</w:t>
      </w:r>
      <w:r w:rsidRPr="00EF55C7">
        <w:rPr>
          <w:sz w:val="16"/>
        </w:rPr>
        <w:t xml:space="preserve">. Among that ‘we’ may actually be some autonomous and artificial intelligence systems, as societies (and ultimately the world) will have to adapt to a more hybrid human-machine mix of decision-making. Decision-making will need to be guided by principles of protection of humans and their rights and values, and by proper risk assessment. </w:t>
      </w:r>
      <w:r w:rsidRPr="007474CC">
        <w:rPr>
          <w:rStyle w:val="StyleUnderline"/>
        </w:rPr>
        <w:t xml:space="preserve">Any </w:t>
      </w:r>
      <w:r w:rsidRPr="007474CC">
        <w:rPr>
          <w:rStyle w:val="Emphasis"/>
        </w:rPr>
        <w:t>risky decision</w:t>
      </w:r>
      <w:r w:rsidRPr="007474CC">
        <w:rPr>
          <w:rStyle w:val="StyleUnderline"/>
        </w:rPr>
        <w:t xml:space="preserve"> should require direct human input</w:t>
      </w:r>
      <w:r w:rsidRPr="00EF55C7">
        <w:rPr>
          <w:sz w:val="16"/>
        </w:rPr>
        <w:t>, although not necessarily only human input and most certainly procedures for human decision-making based on machine input need to be developed and adapted. A major issue will be the trade-off between individual and society. But that in itself is nothing new.”</w:t>
      </w:r>
    </w:p>
    <w:p w14:paraId="5E0861C1" w14:textId="6DF29534" w:rsidR="00323C91" w:rsidRDefault="00323C91" w:rsidP="00323C91">
      <w:pPr>
        <w:pStyle w:val="Heading2"/>
      </w:pPr>
      <w:r>
        <w:t>Movements</w:t>
      </w:r>
    </w:p>
    <w:p w14:paraId="4D53319F" w14:textId="77777777" w:rsidR="00323C91" w:rsidRDefault="00323C91" w:rsidP="00323C91">
      <w:pPr>
        <w:pStyle w:val="Heading3"/>
      </w:pPr>
      <w:r>
        <w:t>Link---1AR</w:t>
      </w:r>
    </w:p>
    <w:p w14:paraId="178F6F8C" w14:textId="77777777" w:rsidR="00323C91" w:rsidRPr="00E51F85" w:rsidRDefault="00323C91" w:rsidP="00323C91">
      <w:pPr>
        <w:pStyle w:val="Heading4"/>
      </w:pPr>
      <w:r>
        <w:t xml:space="preserve">Their evidence agrees that the right to </w:t>
      </w:r>
      <w:r>
        <w:rPr>
          <w:u w:val="single"/>
        </w:rPr>
        <w:t>join a union</w:t>
      </w:r>
      <w:r>
        <w:t xml:space="preserve"> is key---only </w:t>
      </w:r>
      <w:r>
        <w:rPr>
          <w:u w:val="single"/>
        </w:rPr>
        <w:t>calling on the state</w:t>
      </w:r>
      <w:r>
        <w:t xml:space="preserve"> effectively </w:t>
      </w:r>
      <w:r>
        <w:rPr>
          <w:u w:val="single"/>
        </w:rPr>
        <w:t>assuages</w:t>
      </w:r>
      <w:r>
        <w:t xml:space="preserve"> civil servants, it’s also about the private sector--- ---inserted for reference</w:t>
      </w:r>
      <w:r w:rsidRPr="00A60C8A">
        <w:t xml:space="preserve"> </w:t>
      </w:r>
      <w:r>
        <w:t>NU is</w:t>
      </w:r>
      <w:r>
        <w:rPr>
          <w:b w:val="0"/>
          <w:bCs/>
        </w:rPr>
        <w:t xml:space="preserve"> </w:t>
      </w:r>
      <w:r>
        <w:t>Green</w:t>
      </w:r>
    </w:p>
    <w:p w14:paraId="74B6FC03" w14:textId="77777777" w:rsidR="00323C91" w:rsidRPr="00E51F85" w:rsidRDefault="00323C91" w:rsidP="00323C91">
      <w:r w:rsidRPr="009D540E">
        <w:t xml:space="preserve">Matthew </w:t>
      </w:r>
      <w:r w:rsidRPr="009D540E">
        <w:rPr>
          <w:rStyle w:val="Style13ptBold"/>
        </w:rPr>
        <w:t>Dimick 19</w:t>
      </w:r>
      <w:r w:rsidRPr="009D540E">
        <w:t xml:space="preserve">, professor of law at the University at Buffalo School of Law, Spring 2019, “Counterfeit Liberty,” Catalyst, 3(1), https://catalyst-journal.com/2019/07/counterfeit-liberty [text modified to capitalize ‘A’ in the example of legal subjects A and B, for readability/clarity] </w:t>
      </w:r>
    </w:p>
    <w:p w14:paraId="2AEEFB19" w14:textId="77777777" w:rsidR="00323C91" w:rsidRPr="009D540E" w:rsidRDefault="00323C91" w:rsidP="00323C91">
      <w:pPr>
        <w:rPr>
          <w:sz w:val="16"/>
        </w:rPr>
      </w:pPr>
      <w:r w:rsidRPr="009D540E">
        <w:rPr>
          <w:sz w:val="16"/>
        </w:rPr>
        <w:t xml:space="preserve">What therefore should be the labor movement’s stance toward the state? An implication of this essay’s analysis is that </w:t>
      </w:r>
      <w:r w:rsidRPr="009D540E">
        <w:rPr>
          <w:rStyle w:val="StyleUnderline"/>
        </w:rPr>
        <w:t xml:space="preserve">the labor </w:t>
      </w:r>
      <w:r w:rsidRPr="009D540E">
        <w:rPr>
          <w:rStyle w:val="StyleUnderline"/>
          <w:highlight w:val="yellow"/>
        </w:rPr>
        <w:t xml:space="preserve">movement </w:t>
      </w:r>
      <w:r w:rsidRPr="009D540E">
        <w:rPr>
          <w:rStyle w:val="Emphasis"/>
          <w:highlight w:val="yellow"/>
        </w:rPr>
        <w:t>must demand</w:t>
      </w:r>
      <w:r w:rsidRPr="009D540E">
        <w:rPr>
          <w:rStyle w:val="Emphasis"/>
        </w:rPr>
        <w:t xml:space="preserve"> labor </w:t>
      </w:r>
      <w:r w:rsidRPr="009D540E">
        <w:rPr>
          <w:rStyle w:val="Emphasis"/>
          <w:highlight w:val="yellow"/>
        </w:rPr>
        <w:t>freedoms</w:t>
      </w:r>
      <w:r w:rsidRPr="009D540E">
        <w:rPr>
          <w:rStyle w:val="StyleUnderline"/>
        </w:rPr>
        <w:t xml:space="preserve"> while</w:t>
      </w:r>
      <w:r w:rsidRPr="009D540E">
        <w:rPr>
          <w:sz w:val="16"/>
        </w:rPr>
        <w:t xml:space="preserve"> also </w:t>
      </w:r>
      <w:r w:rsidRPr="009D540E">
        <w:rPr>
          <w:rStyle w:val="Emphasis"/>
        </w:rPr>
        <w:t>being wary about labor rights</w:t>
      </w:r>
      <w:r w:rsidRPr="009D540E">
        <w:rPr>
          <w:sz w:val="16"/>
        </w:rPr>
        <w:t xml:space="preserve">. Most abstractly, </w:t>
      </w:r>
      <w:r w:rsidRPr="009D540E">
        <w:rPr>
          <w:rStyle w:val="StyleUnderline"/>
        </w:rPr>
        <w:t xml:space="preserve">a </w:t>
      </w:r>
      <w:r w:rsidRPr="009D540E">
        <w:rPr>
          <w:rStyle w:val="Emphasis"/>
          <w:highlight w:val="yellow"/>
        </w:rPr>
        <w:t>right</w:t>
      </w:r>
      <w:r w:rsidRPr="009D540E">
        <w:rPr>
          <w:rStyle w:val="StyleUnderline"/>
          <w:highlight w:val="yellow"/>
        </w:rPr>
        <w:t xml:space="preserve"> means</w:t>
      </w:r>
      <w:r w:rsidRPr="009D540E">
        <w:rPr>
          <w:sz w:val="16"/>
        </w:rPr>
        <w:t xml:space="preserve"> that </w:t>
      </w:r>
      <w:r w:rsidRPr="009D540E">
        <w:rPr>
          <w:rStyle w:val="Emphasis"/>
        </w:rPr>
        <w:t>a legal subject A</w:t>
      </w:r>
      <w:r w:rsidRPr="009D540E">
        <w:rPr>
          <w:sz w:val="16"/>
        </w:rPr>
        <w:t xml:space="preserve"> (person, corporation, or other legal entity) </w:t>
      </w:r>
      <w:r w:rsidRPr="009D540E">
        <w:rPr>
          <w:rStyle w:val="StyleUnderline"/>
        </w:rPr>
        <w:t xml:space="preserve">has some interest or may take </w:t>
      </w:r>
      <w:r w:rsidRPr="009D540E">
        <w:rPr>
          <w:rStyle w:val="StyleUnderline"/>
          <w:highlight w:val="yellow"/>
        </w:rPr>
        <w:t>some action</w:t>
      </w:r>
      <w:r w:rsidRPr="009D540E">
        <w:rPr>
          <w:rStyle w:val="StyleUnderline"/>
        </w:rPr>
        <w:t xml:space="preserve"> which </w:t>
      </w:r>
      <w:r w:rsidRPr="009D540E">
        <w:rPr>
          <w:rStyle w:val="StyleUnderline"/>
          <w:highlight w:val="yellow"/>
        </w:rPr>
        <w:t xml:space="preserve">is </w:t>
      </w:r>
      <w:r w:rsidRPr="009D540E">
        <w:rPr>
          <w:rStyle w:val="Emphasis"/>
          <w:highlight w:val="yellow"/>
        </w:rPr>
        <w:t>legally protected</w:t>
      </w:r>
      <w:r w:rsidRPr="009D540E">
        <w:rPr>
          <w:rStyle w:val="StyleUnderline"/>
        </w:rPr>
        <w:t xml:space="preserve"> against</w:t>
      </w:r>
      <w:r w:rsidRPr="009D540E">
        <w:rPr>
          <w:sz w:val="16"/>
        </w:rPr>
        <w:t xml:space="preserve"> the </w:t>
      </w:r>
      <w:r w:rsidRPr="009D540E">
        <w:rPr>
          <w:rStyle w:val="StyleUnderline"/>
        </w:rPr>
        <w:t>interference of some other legal subject B. To say</w:t>
      </w:r>
      <w:r w:rsidRPr="009D540E">
        <w:rPr>
          <w:sz w:val="16"/>
        </w:rPr>
        <w:t xml:space="preserve"> that </w:t>
      </w:r>
      <w:r w:rsidRPr="009D540E">
        <w:rPr>
          <w:rStyle w:val="StyleUnderline"/>
        </w:rPr>
        <w:t>this interest or action is legally protected means</w:t>
      </w:r>
      <w:r w:rsidRPr="009D540E">
        <w:rPr>
          <w:sz w:val="16"/>
        </w:rPr>
        <w:t xml:space="preserve"> that </w:t>
      </w:r>
      <w:r w:rsidRPr="00E51F85">
        <w:rPr>
          <w:rStyle w:val="Emphasis"/>
          <w:highlight w:val="green"/>
        </w:rPr>
        <w:t>A may call upon the</w:t>
      </w:r>
      <w:r w:rsidRPr="009D540E">
        <w:rPr>
          <w:rStyle w:val="Emphasis"/>
        </w:rPr>
        <w:t xml:space="preserve"> coercive power of the </w:t>
      </w:r>
      <w:r w:rsidRPr="00E51F85">
        <w:rPr>
          <w:rStyle w:val="Emphasis"/>
          <w:highlight w:val="green"/>
        </w:rPr>
        <w:t>state</w:t>
      </w:r>
      <w:r w:rsidRPr="00E51F85">
        <w:rPr>
          <w:rStyle w:val="StyleUnderline"/>
          <w:highlight w:val="green"/>
        </w:rPr>
        <w:t xml:space="preserve"> to enforce that right</w:t>
      </w:r>
      <w:r w:rsidRPr="00E51F85">
        <w:rPr>
          <w:sz w:val="16"/>
          <w:highlight w:val="green"/>
        </w:rPr>
        <w:t>.</w:t>
      </w:r>
      <w:r w:rsidRPr="009D540E">
        <w:rPr>
          <w:sz w:val="16"/>
        </w:rPr>
        <w:t xml:space="preserve"> Furthermore, </w:t>
      </w:r>
      <w:r w:rsidRPr="00E51F85">
        <w:rPr>
          <w:rStyle w:val="StyleUnderline"/>
          <w:highlight w:val="green"/>
        </w:rPr>
        <w:t>B has a</w:t>
      </w:r>
      <w:r w:rsidRPr="009D540E">
        <w:rPr>
          <w:rStyle w:val="StyleUnderline"/>
        </w:rPr>
        <w:t xml:space="preserve"> correlative </w:t>
      </w:r>
      <w:r w:rsidRPr="00E51F85">
        <w:rPr>
          <w:rStyle w:val="StyleUnderline"/>
          <w:highlight w:val="green"/>
        </w:rPr>
        <w:t>duty not to interfere with the interest</w:t>
      </w:r>
      <w:r w:rsidRPr="009D540E">
        <w:rPr>
          <w:rStyle w:val="StyleUnderline"/>
        </w:rPr>
        <w:t xml:space="preserve"> or action </w:t>
      </w:r>
      <w:r w:rsidRPr="00E51F85">
        <w:rPr>
          <w:rStyle w:val="StyleUnderline"/>
          <w:highlight w:val="green"/>
        </w:rPr>
        <w:t>of A</w:t>
      </w:r>
      <w:r w:rsidRPr="009D540E">
        <w:rPr>
          <w:sz w:val="16"/>
        </w:rPr>
        <w:t xml:space="preserve">. For instance, </w:t>
      </w:r>
      <w:r w:rsidRPr="009D540E">
        <w:rPr>
          <w:rStyle w:val="StyleUnderline"/>
        </w:rPr>
        <w:t>because Jane Worker may choose to join a union</w:t>
      </w:r>
      <w:r w:rsidRPr="009D540E">
        <w:rPr>
          <w:sz w:val="16"/>
        </w:rPr>
        <w:t>, and the National Labor Relations Board (</w:t>
      </w:r>
      <w:r w:rsidRPr="009D540E">
        <w:rPr>
          <w:rStyle w:val="StyleUnderline"/>
        </w:rPr>
        <w:t xml:space="preserve">NLRB) will </w:t>
      </w:r>
      <w:r w:rsidRPr="009D540E">
        <w:rPr>
          <w:rStyle w:val="Emphasis"/>
        </w:rPr>
        <w:t>sanction the employer</w:t>
      </w:r>
      <w:r w:rsidRPr="009D540E">
        <w:rPr>
          <w:rStyle w:val="StyleUnderline"/>
        </w:rPr>
        <w:t xml:space="preserve"> for</w:t>
      </w:r>
      <w:r w:rsidRPr="009D540E">
        <w:rPr>
          <w:sz w:val="16"/>
        </w:rPr>
        <w:t xml:space="preserve">, say, terminating or </w:t>
      </w:r>
      <w:r w:rsidRPr="009D540E">
        <w:rPr>
          <w:rStyle w:val="StyleUnderline"/>
        </w:rPr>
        <w:t>demoting her</w:t>
      </w:r>
      <w:r w:rsidRPr="009D540E">
        <w:rPr>
          <w:sz w:val="16"/>
        </w:rPr>
        <w:t xml:space="preserve"> for making such a decision, </w:t>
      </w:r>
      <w:r w:rsidRPr="009D540E">
        <w:rPr>
          <w:rStyle w:val="StyleUnderline"/>
        </w:rPr>
        <w:t>Jane has a right to join the union, and the employer has a duty not to interfere</w:t>
      </w:r>
      <w:r w:rsidRPr="009D540E">
        <w:rPr>
          <w:sz w:val="16"/>
        </w:rPr>
        <w:t xml:space="preserve"> with that decision. </w:t>
      </w:r>
      <w:r w:rsidRPr="009D540E">
        <w:rPr>
          <w:rStyle w:val="Emphasis"/>
        </w:rPr>
        <w:t xml:space="preserve">A </w:t>
      </w:r>
      <w:r w:rsidRPr="009D540E">
        <w:rPr>
          <w:rStyle w:val="Emphasis"/>
          <w:highlight w:val="yellow"/>
        </w:rPr>
        <w:t>freedom</w:t>
      </w:r>
      <w:r w:rsidRPr="009D540E">
        <w:rPr>
          <w:rStyle w:val="Emphasis"/>
        </w:rPr>
        <w:t xml:space="preserve"> on the other hand</w:t>
      </w:r>
      <w:r w:rsidRPr="009D540E">
        <w:rPr>
          <w:rStyle w:val="StyleUnderline"/>
        </w:rPr>
        <w:t xml:space="preserve"> </w:t>
      </w:r>
      <w:r w:rsidRPr="009D540E">
        <w:rPr>
          <w:rStyle w:val="StyleUnderline"/>
          <w:highlight w:val="yellow"/>
        </w:rPr>
        <w:t>means</w:t>
      </w:r>
      <w:r w:rsidRPr="009D540E">
        <w:rPr>
          <w:sz w:val="16"/>
        </w:rPr>
        <w:t xml:space="preserve"> that </w:t>
      </w:r>
      <w:r w:rsidRPr="009D540E">
        <w:rPr>
          <w:rStyle w:val="StyleUnderline"/>
        </w:rPr>
        <w:t xml:space="preserve">a has some interest or </w:t>
      </w:r>
      <w:r w:rsidRPr="009D540E">
        <w:rPr>
          <w:rStyle w:val="Emphasis"/>
        </w:rPr>
        <w:t xml:space="preserve">can take some </w:t>
      </w:r>
      <w:r w:rsidRPr="009D540E">
        <w:rPr>
          <w:rStyle w:val="Emphasis"/>
          <w:highlight w:val="yellow"/>
        </w:rPr>
        <w:t>action</w:t>
      </w:r>
      <w:r w:rsidRPr="009D540E">
        <w:rPr>
          <w:rStyle w:val="StyleUnderline"/>
        </w:rPr>
        <w:t xml:space="preserve"> that </w:t>
      </w:r>
      <w:r w:rsidRPr="009D540E">
        <w:rPr>
          <w:rStyle w:val="StyleUnderline"/>
          <w:highlight w:val="yellow"/>
        </w:rPr>
        <w:t xml:space="preserve">is </w:t>
      </w:r>
      <w:r w:rsidRPr="009D540E">
        <w:rPr>
          <w:rStyle w:val="Emphasis"/>
          <w:highlight w:val="yellow"/>
        </w:rPr>
        <w:t>legally permitted</w:t>
      </w:r>
      <w:r w:rsidRPr="009D540E">
        <w:rPr>
          <w:sz w:val="16"/>
        </w:rPr>
        <w:t xml:space="preserve">. This means that </w:t>
      </w:r>
      <w:r w:rsidRPr="009D540E">
        <w:rPr>
          <w:rStyle w:val="StyleUnderline"/>
        </w:rPr>
        <w:t xml:space="preserve">B is under </w:t>
      </w:r>
      <w:r w:rsidRPr="009D540E">
        <w:rPr>
          <w:rStyle w:val="StyleUnderline"/>
          <w:highlight w:val="yellow"/>
        </w:rPr>
        <w:t>no duty not to interfere</w:t>
      </w:r>
      <w:r w:rsidRPr="009D540E">
        <w:rPr>
          <w:rStyle w:val="StyleUnderline"/>
        </w:rPr>
        <w:t xml:space="preserve"> with a; B’s potential interference is also legally permitted</w:t>
      </w:r>
      <w:r w:rsidRPr="009D540E">
        <w:rPr>
          <w:sz w:val="16"/>
        </w:rPr>
        <w:t xml:space="preserve">. In this case, </w:t>
      </w:r>
      <w:r w:rsidRPr="009D540E">
        <w:rPr>
          <w:rStyle w:val="Emphasis"/>
        </w:rPr>
        <w:t xml:space="preserve">the </w:t>
      </w:r>
      <w:r w:rsidRPr="009D540E">
        <w:rPr>
          <w:rStyle w:val="Emphasis"/>
          <w:highlight w:val="yellow"/>
        </w:rPr>
        <w:t>state plays no role</w:t>
      </w:r>
      <w:r w:rsidRPr="009D540E">
        <w:rPr>
          <w:rStyle w:val="StyleUnderline"/>
          <w:highlight w:val="yellow"/>
        </w:rPr>
        <w:t xml:space="preserve"> in</w:t>
      </w:r>
      <w:r w:rsidRPr="009D540E">
        <w:rPr>
          <w:rStyle w:val="StyleUnderline"/>
        </w:rPr>
        <w:t xml:space="preserve"> the possible </w:t>
      </w:r>
      <w:r w:rsidRPr="009D540E">
        <w:rPr>
          <w:rStyle w:val="StyleUnderline"/>
          <w:highlight w:val="yellow"/>
        </w:rPr>
        <w:t>dispute</w:t>
      </w:r>
      <w:r w:rsidRPr="009D540E">
        <w:rPr>
          <w:rStyle w:val="StyleUnderline"/>
        </w:rPr>
        <w:t xml:space="preserve"> between a and B</w:t>
      </w:r>
      <w:r w:rsidRPr="009D540E">
        <w:rPr>
          <w:sz w:val="16"/>
        </w:rPr>
        <w:t xml:space="preserve">. For instance, </w:t>
      </w:r>
      <w:r w:rsidRPr="009D540E">
        <w:rPr>
          <w:rStyle w:val="StyleUnderline"/>
        </w:rPr>
        <w:t xml:space="preserve">if </w:t>
      </w:r>
      <w:r w:rsidRPr="009D540E">
        <w:rPr>
          <w:rStyle w:val="StyleUnderline"/>
          <w:highlight w:val="yellow"/>
        </w:rPr>
        <w:t>Jane</w:t>
      </w:r>
      <w:r w:rsidRPr="009D540E">
        <w:rPr>
          <w:rStyle w:val="StyleUnderline"/>
        </w:rPr>
        <w:t xml:space="preserve"> is legally </w:t>
      </w:r>
      <w:r w:rsidRPr="009D540E">
        <w:rPr>
          <w:rStyle w:val="StyleUnderline"/>
          <w:highlight w:val="yellow"/>
        </w:rPr>
        <w:t>free to join</w:t>
      </w:r>
      <w:r w:rsidRPr="009D540E">
        <w:rPr>
          <w:rStyle w:val="StyleUnderline"/>
        </w:rPr>
        <w:t xml:space="preserve"> a </w:t>
      </w:r>
      <w:r w:rsidRPr="009D540E">
        <w:rPr>
          <w:rStyle w:val="StyleUnderline"/>
          <w:highlight w:val="yellow"/>
        </w:rPr>
        <w:t>union</w:t>
      </w:r>
      <w:r w:rsidRPr="009D540E">
        <w:rPr>
          <w:rStyle w:val="StyleUnderline"/>
        </w:rPr>
        <w:t xml:space="preserve">, but the </w:t>
      </w:r>
      <w:r w:rsidRPr="009D540E">
        <w:rPr>
          <w:rStyle w:val="StyleUnderline"/>
          <w:highlight w:val="yellow"/>
        </w:rPr>
        <w:t>employer may discharge</w:t>
      </w:r>
      <w:r w:rsidRPr="009D540E">
        <w:rPr>
          <w:rStyle w:val="StyleUnderline"/>
        </w:rPr>
        <w:t xml:space="preserve"> or demote her for such a choice</w:t>
      </w:r>
      <w:r w:rsidRPr="009D540E">
        <w:rPr>
          <w:sz w:val="16"/>
        </w:rPr>
        <w:t xml:space="preserve">, then </w:t>
      </w:r>
      <w:r w:rsidRPr="009D540E">
        <w:rPr>
          <w:rStyle w:val="Emphasis"/>
        </w:rPr>
        <w:t>she has the freedom but not the right to make that choice</w:t>
      </w:r>
      <w:r w:rsidRPr="009D540E">
        <w:rPr>
          <w:rStyle w:val="StyleUnderline"/>
        </w:rPr>
        <w:t>. If Jane were legally prohibited from joining the union, the employer would have the right to a union-free workplace and Jane the duty to respect that right</w:t>
      </w:r>
      <w:r w:rsidRPr="009D540E">
        <w:rPr>
          <w:sz w:val="16"/>
        </w:rPr>
        <w:t>.</w:t>
      </w:r>
    </w:p>
    <w:p w14:paraId="2D23B93D" w14:textId="77777777" w:rsidR="00323C91" w:rsidRDefault="00323C91" w:rsidP="00323C91">
      <w:pPr>
        <w:rPr>
          <w:sz w:val="16"/>
        </w:rPr>
      </w:pPr>
      <w:r w:rsidRPr="00E51F85">
        <w:rPr>
          <w:rStyle w:val="StyleUnderline"/>
          <w:highlight w:val="green"/>
        </w:rPr>
        <w:t>Some</w:t>
      </w:r>
      <w:r w:rsidRPr="009D540E">
        <w:rPr>
          <w:rStyle w:val="StyleUnderline"/>
        </w:rPr>
        <w:t xml:space="preserve"> particularly </w:t>
      </w:r>
      <w:r w:rsidRPr="00E51F85">
        <w:rPr>
          <w:rStyle w:val="Emphasis"/>
          <w:highlight w:val="green"/>
        </w:rPr>
        <w:t>fundamental labor</w:t>
      </w:r>
      <w:r w:rsidRPr="009D540E">
        <w:rPr>
          <w:rStyle w:val="StyleUnderline"/>
        </w:rPr>
        <w:t xml:space="preserve"> rights</w:t>
      </w:r>
      <w:r w:rsidRPr="009D540E">
        <w:rPr>
          <w:sz w:val="16"/>
        </w:rPr>
        <w:t xml:space="preserve"> — </w:t>
      </w:r>
      <w:r w:rsidRPr="009D540E">
        <w:rPr>
          <w:rStyle w:val="StyleUnderline"/>
        </w:rPr>
        <w:t xml:space="preserve">the </w:t>
      </w:r>
      <w:r w:rsidRPr="00E51F85">
        <w:rPr>
          <w:rStyle w:val="Emphasis"/>
          <w:highlight w:val="green"/>
        </w:rPr>
        <w:t>right to join a union</w:t>
      </w:r>
      <w:r w:rsidRPr="009D540E">
        <w:rPr>
          <w:rStyle w:val="StyleUnderline"/>
        </w:rPr>
        <w:t xml:space="preserve">, for example — </w:t>
      </w:r>
      <w:r w:rsidRPr="00E51F85">
        <w:rPr>
          <w:rStyle w:val="StyleUnderline"/>
          <w:highlight w:val="green"/>
        </w:rPr>
        <w:t xml:space="preserve">are </w:t>
      </w:r>
      <w:r w:rsidRPr="00E51F85">
        <w:rPr>
          <w:rStyle w:val="Emphasis"/>
          <w:highlight w:val="green"/>
        </w:rPr>
        <w:t>of course worth protecting</w:t>
      </w:r>
      <w:r w:rsidRPr="009D540E">
        <w:rPr>
          <w:rStyle w:val="StyleUnderline"/>
        </w:rPr>
        <w:t>. But</w:t>
      </w:r>
      <w:r w:rsidRPr="009D540E">
        <w:rPr>
          <w:sz w:val="16"/>
        </w:rPr>
        <w:t xml:space="preserve">, as </w:t>
      </w:r>
      <w:r w:rsidRPr="00E51F85">
        <w:rPr>
          <w:rStyle w:val="StyleUnderline"/>
          <w:highlight w:val="green"/>
        </w:rPr>
        <w:t>indicated by a series of Supreme Court decisions</w:t>
      </w:r>
      <w:r w:rsidRPr="00E51F85">
        <w:rPr>
          <w:rStyle w:val="StyleUnderline"/>
        </w:rPr>
        <w:t xml:space="preserve"> </w:t>
      </w:r>
      <w:r w:rsidRPr="009D540E">
        <w:rPr>
          <w:sz w:val="16"/>
        </w:rPr>
        <w:t xml:space="preserve">reviewed below, </w:t>
      </w:r>
      <w:r w:rsidRPr="009D540E">
        <w:rPr>
          <w:rStyle w:val="StyleUnderline"/>
        </w:rPr>
        <w:t xml:space="preserve">the </w:t>
      </w:r>
      <w:r w:rsidRPr="009D540E">
        <w:rPr>
          <w:rStyle w:val="Emphasis"/>
          <w:highlight w:val="yellow"/>
        </w:rPr>
        <w:t>manner</w:t>
      </w:r>
      <w:r w:rsidRPr="009D540E">
        <w:rPr>
          <w:rStyle w:val="Emphasis"/>
        </w:rPr>
        <w:t xml:space="preserve"> in which</w:t>
      </w:r>
      <w:r w:rsidRPr="009D540E">
        <w:rPr>
          <w:rStyle w:val="StyleUnderline"/>
        </w:rPr>
        <w:t xml:space="preserve"> </w:t>
      </w:r>
      <w:r w:rsidRPr="009D540E">
        <w:rPr>
          <w:rStyle w:val="StyleUnderline"/>
          <w:highlight w:val="yellow"/>
        </w:rPr>
        <w:t>labor’s interests are</w:t>
      </w:r>
      <w:r w:rsidRPr="009D540E">
        <w:rPr>
          <w:rStyle w:val="StyleUnderline"/>
        </w:rPr>
        <w:t xml:space="preserve"> claimed and </w:t>
      </w:r>
      <w:r w:rsidRPr="009D540E">
        <w:rPr>
          <w:rStyle w:val="StyleUnderline"/>
          <w:highlight w:val="yellow"/>
        </w:rPr>
        <w:t xml:space="preserve">enforced is </w:t>
      </w:r>
      <w:r w:rsidRPr="009D540E">
        <w:rPr>
          <w:rStyle w:val="Emphasis"/>
          <w:highlight w:val="yellow"/>
        </w:rPr>
        <w:t>not</w:t>
      </w:r>
      <w:r w:rsidRPr="009D540E">
        <w:rPr>
          <w:rStyle w:val="Emphasis"/>
        </w:rPr>
        <w:t xml:space="preserve"> an </w:t>
      </w:r>
      <w:r w:rsidRPr="009D540E">
        <w:rPr>
          <w:rStyle w:val="Emphasis"/>
          <w:highlight w:val="yellow"/>
        </w:rPr>
        <w:t>innocent</w:t>
      </w:r>
      <w:r w:rsidRPr="009D540E">
        <w:rPr>
          <w:rStyle w:val="Emphasis"/>
        </w:rPr>
        <w:t xml:space="preserve"> choice</w:t>
      </w:r>
      <w:r w:rsidRPr="009D540E">
        <w:rPr>
          <w:rStyle w:val="StyleUnderline"/>
        </w:rPr>
        <w:t xml:space="preserve">. The </w:t>
      </w:r>
      <w:r w:rsidRPr="009D540E">
        <w:rPr>
          <w:rStyle w:val="StyleUnderline"/>
          <w:highlight w:val="yellow"/>
        </w:rPr>
        <w:t>significance of</w:t>
      </w:r>
      <w:r w:rsidRPr="009D540E">
        <w:rPr>
          <w:rStyle w:val="StyleUnderline"/>
        </w:rPr>
        <w:t xml:space="preserve"> </w:t>
      </w:r>
      <w:r w:rsidRPr="009D540E">
        <w:rPr>
          <w:rStyle w:val="Emphasis"/>
        </w:rPr>
        <w:t xml:space="preserve">a </w:t>
      </w:r>
      <w:r w:rsidRPr="009D540E">
        <w:rPr>
          <w:rStyle w:val="Emphasis"/>
          <w:highlight w:val="yellow"/>
        </w:rPr>
        <w:t>freedom</w:t>
      </w:r>
      <w:r w:rsidRPr="009D540E">
        <w:rPr>
          <w:rStyle w:val="Emphasis"/>
        </w:rPr>
        <w:t xml:space="preserve">, as </w:t>
      </w:r>
      <w:r w:rsidRPr="009D540E">
        <w:rPr>
          <w:rStyle w:val="Emphasis"/>
          <w:highlight w:val="yellow"/>
        </w:rPr>
        <w:t>distinct from</w:t>
      </w:r>
      <w:r w:rsidRPr="009D540E">
        <w:rPr>
          <w:rStyle w:val="Emphasis"/>
        </w:rPr>
        <w:t xml:space="preserve"> a </w:t>
      </w:r>
      <w:r w:rsidRPr="009D540E">
        <w:rPr>
          <w:rStyle w:val="Emphasis"/>
          <w:highlight w:val="yellow"/>
        </w:rPr>
        <w:t>right</w:t>
      </w:r>
      <w:r w:rsidRPr="009D540E">
        <w:rPr>
          <w:rStyle w:val="StyleUnderline"/>
          <w:highlight w:val="yellow"/>
        </w:rPr>
        <w:t>, is</w:t>
      </w:r>
      <w:r w:rsidRPr="009D540E">
        <w:rPr>
          <w:rStyle w:val="StyleUnderline"/>
        </w:rPr>
        <w:t xml:space="preserve"> that </w:t>
      </w:r>
      <w:r w:rsidRPr="009D540E">
        <w:rPr>
          <w:rStyle w:val="Emphasis"/>
        </w:rPr>
        <w:t xml:space="preserve">the </w:t>
      </w:r>
      <w:r w:rsidRPr="009D540E">
        <w:rPr>
          <w:rStyle w:val="Emphasis"/>
          <w:highlight w:val="yellow"/>
        </w:rPr>
        <w:t>state does not intervene</w:t>
      </w:r>
      <w:r w:rsidRPr="009D540E">
        <w:rPr>
          <w:rStyle w:val="StyleUnderline"/>
        </w:rPr>
        <w:t xml:space="preserve">, on one side or the other, in some social conflict. This </w:t>
      </w:r>
      <w:r w:rsidRPr="009D540E">
        <w:rPr>
          <w:rStyle w:val="Emphasis"/>
        </w:rPr>
        <w:t>creates a space in which labor is free to construct its own organizations and institutions</w:t>
      </w:r>
      <w:r w:rsidRPr="009D540E">
        <w:rPr>
          <w:rStyle w:val="StyleUnderline"/>
        </w:rPr>
        <w:t xml:space="preserve">, where the labor movement can </w:t>
      </w:r>
      <w:r w:rsidRPr="009D540E">
        <w:rPr>
          <w:rStyle w:val="Emphasis"/>
        </w:rPr>
        <w:t>build its own hegemonic project</w:t>
      </w:r>
      <w:r w:rsidRPr="009D540E">
        <w:rPr>
          <w:rStyle w:val="StyleUnderline"/>
        </w:rPr>
        <w:t xml:space="preserve"> and begin to </w:t>
      </w:r>
      <w:r w:rsidRPr="009D540E">
        <w:rPr>
          <w:rStyle w:val="Emphasis"/>
        </w:rPr>
        <w:t>subordinate the state to society</w:t>
      </w:r>
      <w:r w:rsidRPr="009D540E">
        <w:rPr>
          <w:sz w:val="16"/>
        </w:rPr>
        <w:t xml:space="preserve">. Furthermore, </w:t>
      </w:r>
      <w:r w:rsidRPr="009D540E">
        <w:rPr>
          <w:rStyle w:val="StyleUnderline"/>
        </w:rPr>
        <w:t xml:space="preserve">a struggle for </w:t>
      </w:r>
      <w:r w:rsidRPr="009D540E">
        <w:rPr>
          <w:rStyle w:val="Emphasis"/>
          <w:highlight w:val="yellow"/>
        </w:rPr>
        <w:t>labor freedoms, on its own</w:t>
      </w:r>
      <w:r w:rsidRPr="009D540E">
        <w:rPr>
          <w:rStyle w:val="Emphasis"/>
        </w:rPr>
        <w:t xml:space="preserve"> terms</w:t>
      </w:r>
      <w:r w:rsidRPr="009D540E">
        <w:rPr>
          <w:rStyle w:val="StyleUnderline"/>
        </w:rPr>
        <w:t>, remains</w:t>
      </w:r>
      <w:r w:rsidRPr="009D540E">
        <w:rPr>
          <w:sz w:val="16"/>
        </w:rPr>
        <w:t xml:space="preserve"> an </w:t>
      </w:r>
      <w:r w:rsidRPr="009D540E">
        <w:rPr>
          <w:rStyle w:val="StyleUnderline"/>
        </w:rPr>
        <w:t>ambitious</w:t>
      </w:r>
      <w:r w:rsidRPr="009D540E">
        <w:rPr>
          <w:sz w:val="16"/>
        </w:rPr>
        <w:t xml:space="preserve"> one. As detailed further below, </w:t>
      </w:r>
      <w:r w:rsidRPr="009D540E">
        <w:rPr>
          <w:rStyle w:val="StyleUnderline"/>
        </w:rPr>
        <w:t xml:space="preserve">current law </w:t>
      </w:r>
      <w:r w:rsidRPr="009D540E">
        <w:rPr>
          <w:rStyle w:val="Emphasis"/>
        </w:rPr>
        <w:t>directly prohibits several kinds of strikes</w:t>
      </w:r>
      <w:r w:rsidRPr="009D540E">
        <w:rPr>
          <w:sz w:val="16"/>
        </w:rPr>
        <w:t xml:space="preserve"> that are </w:t>
      </w:r>
      <w:r w:rsidRPr="009D540E">
        <w:rPr>
          <w:rStyle w:val="StyleUnderline"/>
        </w:rPr>
        <w:t xml:space="preserve">essential for constructing a broader, more class-based labor movement. These </w:t>
      </w:r>
      <w:r w:rsidRPr="009D540E">
        <w:rPr>
          <w:rStyle w:val="StyleUnderline"/>
          <w:highlight w:val="yellow"/>
        </w:rPr>
        <w:t>should be</w:t>
      </w:r>
      <w:r w:rsidRPr="009D540E">
        <w:rPr>
          <w:rStyle w:val="StyleUnderline"/>
        </w:rPr>
        <w:t xml:space="preserve"> the main </w:t>
      </w:r>
      <w:r w:rsidRPr="009D540E">
        <w:rPr>
          <w:rStyle w:val="StyleUnderline"/>
          <w:highlight w:val="yellow"/>
        </w:rPr>
        <w:t>target of</w:t>
      </w:r>
      <w:r w:rsidRPr="009D540E">
        <w:rPr>
          <w:rStyle w:val="StyleUnderline"/>
        </w:rPr>
        <w:t xml:space="preserve"> legal </w:t>
      </w:r>
      <w:r w:rsidRPr="009D540E">
        <w:rPr>
          <w:rStyle w:val="StyleUnderline"/>
          <w:highlight w:val="yellow"/>
        </w:rPr>
        <w:t>reform</w:t>
      </w:r>
      <w:r w:rsidRPr="009D540E">
        <w:rPr>
          <w:rStyle w:val="StyleUnderline"/>
        </w:rPr>
        <w:t>, through all channels</w:t>
      </w:r>
      <w:r w:rsidRPr="009D540E">
        <w:rPr>
          <w:sz w:val="16"/>
        </w:rPr>
        <w:t xml:space="preserve"> possible: </w:t>
      </w:r>
      <w:r w:rsidRPr="009D540E">
        <w:rPr>
          <w:rStyle w:val="Emphasis"/>
        </w:rPr>
        <w:t>legislative</w:t>
      </w:r>
      <w:r w:rsidRPr="009D540E">
        <w:rPr>
          <w:rStyle w:val="StyleUnderline"/>
        </w:rPr>
        <w:t xml:space="preserve">, </w:t>
      </w:r>
      <w:r w:rsidRPr="009D540E">
        <w:rPr>
          <w:rStyle w:val="Emphasis"/>
        </w:rPr>
        <w:t>judicial</w:t>
      </w:r>
      <w:r w:rsidRPr="009D540E">
        <w:rPr>
          <w:rStyle w:val="StyleUnderline"/>
        </w:rPr>
        <w:t xml:space="preserve">, and </w:t>
      </w:r>
      <w:r w:rsidRPr="009D540E">
        <w:rPr>
          <w:rStyle w:val="Emphasis"/>
        </w:rPr>
        <w:t>civil disobedience</w:t>
      </w:r>
      <w:r w:rsidRPr="009D540E">
        <w:rPr>
          <w:sz w:val="16"/>
        </w:rPr>
        <w:t xml:space="preserve">. The latter, I have little doubt, </w:t>
      </w:r>
      <w:r w:rsidRPr="009D540E">
        <w:rPr>
          <w:rStyle w:val="StyleUnderline"/>
        </w:rPr>
        <w:t>will be absolutely essential</w:t>
      </w:r>
      <w:r w:rsidRPr="009D540E">
        <w:rPr>
          <w:sz w:val="16"/>
        </w:rPr>
        <w:t>.</w:t>
      </w:r>
    </w:p>
    <w:p w14:paraId="4E6A20E7" w14:textId="77777777" w:rsidR="00323C91" w:rsidRDefault="00323C91" w:rsidP="00323C91">
      <w:pPr>
        <w:pStyle w:val="Analytic"/>
      </w:pPr>
    </w:p>
    <w:p w14:paraId="587D0FE3" w14:textId="77777777" w:rsidR="00323C91" w:rsidRDefault="00323C91" w:rsidP="00323C91">
      <w:pPr>
        <w:pStyle w:val="Heading3"/>
      </w:pPr>
      <w:r>
        <w:t>Movements Fail---1AR</w:t>
      </w:r>
    </w:p>
    <w:p w14:paraId="55E593DD" w14:textId="77777777" w:rsidR="00323C91" w:rsidRPr="007E56AA" w:rsidRDefault="00323C91" w:rsidP="00323C91">
      <w:pPr>
        <w:pStyle w:val="Heading4"/>
      </w:pPr>
      <w:r>
        <w:t xml:space="preserve">No </w:t>
      </w:r>
      <w:r w:rsidRPr="00E93876">
        <w:rPr>
          <w:u w:val="single"/>
        </w:rPr>
        <w:t>overwhelming</w:t>
      </w:r>
      <w:r>
        <w:t xml:space="preserve"> power</w:t>
      </w:r>
      <w:r w:rsidRPr="007E56AA">
        <w:t>.</w:t>
      </w:r>
      <w:r>
        <w:t xml:space="preserve"> </w:t>
      </w:r>
    </w:p>
    <w:p w14:paraId="63666198" w14:textId="77777777" w:rsidR="00323C91" w:rsidRPr="007E56AA" w:rsidRDefault="00323C91" w:rsidP="00323C91">
      <w:pPr>
        <w:rPr>
          <w:rFonts w:asciiTheme="minorHAnsi" w:hAnsiTheme="minorHAnsi" w:cstheme="minorHAnsi"/>
        </w:rPr>
      </w:pPr>
      <w:r w:rsidRPr="007E56AA">
        <w:rPr>
          <w:rStyle w:val="Style13ptBold"/>
        </w:rPr>
        <w:t>DeBoer ‘16</w:t>
      </w:r>
      <w:r w:rsidRPr="007E56AA">
        <w:rPr>
          <w:rFonts w:asciiTheme="minorHAnsi" w:hAnsiTheme="minorHAnsi" w:cstheme="minorHAnsi"/>
        </w:rPr>
        <w:t xml:space="preserve"> [Fredrik; March 15th; Ph.D. from Purdue University; Fredrik DeBoer, “c’mon, guys,” http://fredrikdeboer.com/2016/03/15/cmon-guys/; GR]</w:t>
      </w:r>
    </w:p>
    <w:p w14:paraId="69BAFC07" w14:textId="77777777" w:rsidR="00323C91" w:rsidRPr="007E56AA" w:rsidRDefault="00323C91" w:rsidP="00323C91">
      <w:pPr>
        <w:rPr>
          <w:rFonts w:asciiTheme="minorHAnsi" w:hAnsiTheme="minorHAnsi" w:cstheme="minorHAnsi"/>
          <w:sz w:val="16"/>
        </w:rPr>
      </w:pPr>
      <w:r w:rsidRPr="007E56AA">
        <w:rPr>
          <w:rFonts w:asciiTheme="minorHAnsi" w:hAnsiTheme="minorHAnsi" w:cstheme="minorHAnsi"/>
          <w:sz w:val="16"/>
        </w:rPr>
        <w:t xml:space="preserve">I could be wrong about the short-term dangers, and the stakes are incredibly high. But in the end we’re left with the same old question: </w:t>
      </w:r>
      <w:r w:rsidRPr="007E56AA">
        <w:rPr>
          <w:rStyle w:val="StyleUnderline"/>
          <w:rFonts w:asciiTheme="minorHAnsi" w:hAnsiTheme="minorHAnsi" w:cstheme="minorHAnsi"/>
        </w:rPr>
        <w:t>what tactics</w:t>
      </w:r>
      <w:r w:rsidRPr="007E56AA">
        <w:rPr>
          <w:rStyle w:val="StyleUnderline"/>
          <w:rFonts w:asciiTheme="minorHAnsi" w:hAnsiTheme="minorHAnsi" w:cstheme="minorHAnsi"/>
          <w:sz w:val="16"/>
        </w:rPr>
        <w:t xml:space="preserve"> </w:t>
      </w:r>
      <w:r w:rsidRPr="007E56AA">
        <w:rPr>
          <w:rFonts w:asciiTheme="minorHAnsi" w:hAnsiTheme="minorHAnsi" w:cstheme="minorHAnsi"/>
          <w:sz w:val="16"/>
        </w:rPr>
        <w:t xml:space="preserve">will </w:t>
      </w:r>
      <w:r w:rsidRPr="007E56AA">
        <w:rPr>
          <w:rStyle w:val="Emphasis"/>
          <w:rFonts w:asciiTheme="minorHAnsi" w:hAnsiTheme="minorHAnsi" w:cstheme="minorHAnsi"/>
        </w:rPr>
        <w:t>actually work</w:t>
      </w:r>
      <w:r w:rsidRPr="007E56AA">
        <w:rPr>
          <w:rStyle w:val="StyleUnderline"/>
          <w:rFonts w:asciiTheme="minorHAnsi" w:hAnsiTheme="minorHAnsi" w:cstheme="minorHAnsi"/>
        </w:rPr>
        <w:t xml:space="preserve"> to secure a </w:t>
      </w:r>
      <w:r w:rsidRPr="007E56AA">
        <w:rPr>
          <w:rStyle w:val="Emphasis"/>
          <w:rFonts w:asciiTheme="minorHAnsi" w:hAnsiTheme="minorHAnsi" w:cstheme="minorHAnsi"/>
        </w:rPr>
        <w:t>better world?</w:t>
      </w:r>
    </w:p>
    <w:p w14:paraId="45638364" w14:textId="77777777" w:rsidR="00323C91" w:rsidRPr="007E56AA" w:rsidRDefault="00323C91" w:rsidP="00323C91">
      <w:pPr>
        <w:rPr>
          <w:rFonts w:asciiTheme="minorHAnsi" w:hAnsiTheme="minorHAnsi" w:cstheme="minorHAnsi"/>
          <w:sz w:val="16"/>
        </w:rPr>
      </w:pPr>
      <w:r w:rsidRPr="007E56AA">
        <w:rPr>
          <w:rFonts w:asciiTheme="minorHAnsi" w:hAnsiTheme="minorHAnsi" w:cstheme="minorHAnsi"/>
          <w:sz w:val="16"/>
        </w:rPr>
        <w:t xml:space="preserve">In a sharp, sober piece about the meaning of left-wing political violence in the 1970s, Tim Barker writes “If you can’t acknowledge radical violence, radicals are reduced to mere victims of repression, rather than political actors who made definite tactical choices under given political circumstances.” The problem, as Barker goes on to imply, is those tactical choices: </w:t>
      </w:r>
      <w:r w:rsidRPr="007E56AA">
        <w:rPr>
          <w:rStyle w:val="StyleUnderline"/>
          <w:rFonts w:asciiTheme="minorHAnsi" w:hAnsiTheme="minorHAnsi" w:cstheme="minorHAnsi"/>
        </w:rPr>
        <w:t xml:space="preserve">in </w:t>
      </w:r>
      <w:r w:rsidRPr="007E56AA">
        <w:rPr>
          <w:rStyle w:val="Emphasis"/>
          <w:rFonts w:asciiTheme="minorHAnsi" w:hAnsiTheme="minorHAnsi" w:cstheme="minorHAnsi"/>
        </w:rPr>
        <w:t>today’s America</w:t>
      </w:r>
      <w:r w:rsidRPr="007E56AA">
        <w:rPr>
          <w:rFonts w:asciiTheme="minorHAnsi" w:hAnsiTheme="minorHAnsi" w:cstheme="minorHAnsi"/>
          <w:sz w:val="16"/>
        </w:rPr>
        <w:t xml:space="preserve"> they will essentially </w:t>
      </w:r>
      <w:r w:rsidRPr="00D72F34">
        <w:rPr>
          <w:rStyle w:val="StyleUnderline"/>
          <w:rFonts w:asciiTheme="minorHAnsi" w:hAnsiTheme="minorHAnsi" w:cstheme="minorHAnsi"/>
          <w:highlight w:val="yellow"/>
        </w:rPr>
        <w:t>never</w:t>
      </w:r>
      <w:r w:rsidRPr="007E56AA">
        <w:rPr>
          <w:rFonts w:asciiTheme="minorHAnsi" w:hAnsiTheme="minorHAnsi" w:cstheme="minorHAnsi"/>
          <w:sz w:val="16"/>
        </w:rPr>
        <w:t xml:space="preserve"> break on the side of </w:t>
      </w:r>
      <w:r w:rsidRPr="007E56AA">
        <w:rPr>
          <w:rStyle w:val="Emphasis"/>
          <w:rFonts w:asciiTheme="minorHAnsi" w:hAnsiTheme="minorHAnsi" w:cstheme="minorHAnsi"/>
        </w:rPr>
        <w:t xml:space="preserve">armed </w:t>
      </w:r>
      <w:r w:rsidRPr="00D72F34">
        <w:rPr>
          <w:rStyle w:val="Emphasis"/>
          <w:rFonts w:asciiTheme="minorHAnsi" w:hAnsiTheme="minorHAnsi" w:cstheme="minorHAnsi"/>
          <w:highlight w:val="yellow"/>
        </w:rPr>
        <w:t>oppos</w:t>
      </w:r>
      <w:r w:rsidRPr="007E56AA">
        <w:rPr>
          <w:rStyle w:val="Emphasis"/>
          <w:rFonts w:asciiTheme="minorHAnsi" w:hAnsiTheme="minorHAnsi" w:cstheme="minorHAnsi"/>
        </w:rPr>
        <w:t>ition</w:t>
      </w:r>
      <w:r w:rsidRPr="007E56AA">
        <w:rPr>
          <w:rStyle w:val="StyleUnderline"/>
          <w:rFonts w:asciiTheme="minorHAnsi" w:hAnsiTheme="minorHAnsi" w:cstheme="minorHAnsi"/>
        </w:rPr>
        <w:t xml:space="preserve"> against </w:t>
      </w:r>
      <w:r w:rsidRPr="00D72F34">
        <w:rPr>
          <w:rStyle w:val="Emphasis"/>
          <w:rFonts w:asciiTheme="minorHAnsi" w:hAnsiTheme="minorHAnsi" w:cstheme="minorHAnsi"/>
          <w:highlight w:val="yellow"/>
        </w:rPr>
        <w:t>the state</w:t>
      </w:r>
      <w:r w:rsidRPr="007E56AA">
        <w:rPr>
          <w:rFonts w:asciiTheme="minorHAnsi" w:hAnsiTheme="minorHAnsi" w:cstheme="minorHAnsi"/>
          <w:sz w:val="16"/>
        </w:rPr>
        <w:t xml:space="preserve">. The government knows everything about you, I’m sorry to say, your movements and your associations and the books you read and the things you buy and what you’re saying to the people you communicate with. That’s simply on the level of information before we even get to the state’s incredible capacity to inflict violence. </w:t>
      </w:r>
    </w:p>
    <w:p w14:paraId="15B46DEB" w14:textId="77777777" w:rsidR="00323C91" w:rsidRPr="007E56AA" w:rsidRDefault="00323C91" w:rsidP="00323C91">
      <w:pPr>
        <w:rPr>
          <w:rFonts w:asciiTheme="minorHAnsi" w:hAnsiTheme="minorHAnsi" w:cstheme="minorHAnsi"/>
          <w:sz w:val="16"/>
        </w:rPr>
      </w:pPr>
      <w:r w:rsidRPr="007E56AA">
        <w:rPr>
          <w:rFonts w:asciiTheme="minorHAnsi" w:hAnsiTheme="minorHAnsi" w:cstheme="minorHAnsi"/>
          <w:sz w:val="16"/>
        </w:rPr>
        <w:t xml:space="preserve">Look, the world has changed. The relative military capacity of regular people compared to establishment governments has changed, especially in fully developed, technology-enabled countries like the United States. The Czar had his armies, yes, but the Czar’s armies depended on manpower above and beyond everything else. The fighting was still mostly different groups of people with rifles shooting at each other. </w:t>
      </w:r>
      <w:r w:rsidRPr="00D72F34">
        <w:rPr>
          <w:rStyle w:val="StyleUnderline"/>
          <w:rFonts w:asciiTheme="minorHAnsi" w:hAnsiTheme="minorHAnsi" w:cstheme="minorHAnsi"/>
          <w:highlight w:val="yellow"/>
        </w:rPr>
        <w:t>If</w:t>
      </w:r>
      <w:r w:rsidRPr="007E56AA">
        <w:rPr>
          <w:rStyle w:val="StyleUnderline"/>
          <w:rFonts w:asciiTheme="minorHAnsi" w:hAnsiTheme="minorHAnsi" w:cstheme="minorHAnsi"/>
        </w:rPr>
        <w:t xml:space="preserve"> tomorrow </w:t>
      </w:r>
      <w:r w:rsidRPr="00D72F34">
        <w:rPr>
          <w:rStyle w:val="StyleUnderline"/>
          <w:rFonts w:asciiTheme="minorHAnsi" w:hAnsiTheme="minorHAnsi" w:cstheme="minorHAnsi"/>
          <w:highlight w:val="yellow"/>
        </w:rPr>
        <w:t>you</w:t>
      </w:r>
      <w:r w:rsidRPr="007E56AA">
        <w:rPr>
          <w:rStyle w:val="StyleUnderline"/>
          <w:rFonts w:asciiTheme="minorHAnsi" w:hAnsiTheme="minorHAnsi" w:cstheme="minorHAnsi"/>
        </w:rPr>
        <w:t xml:space="preserve"> could </w:t>
      </w:r>
      <w:r w:rsidRPr="00D72F34">
        <w:rPr>
          <w:rStyle w:val="Emphasis"/>
          <w:rFonts w:asciiTheme="minorHAnsi" w:hAnsiTheme="minorHAnsi" w:cstheme="minorHAnsi"/>
          <w:highlight w:val="yellow"/>
        </w:rPr>
        <w:t>rally</w:t>
      </w:r>
      <w:r w:rsidRPr="00D72F34">
        <w:rPr>
          <w:rStyle w:val="StyleUnderline"/>
          <w:rFonts w:asciiTheme="minorHAnsi" w:hAnsiTheme="minorHAnsi" w:cstheme="minorHAnsi"/>
          <w:highlight w:val="yellow"/>
        </w:rPr>
        <w:t xml:space="preserve"> </w:t>
      </w:r>
      <w:r w:rsidRPr="00D72F34">
        <w:rPr>
          <w:rStyle w:val="StyleUnderline"/>
          <w:rFonts w:asciiTheme="minorHAnsi" w:hAnsiTheme="minorHAnsi" w:cstheme="minorHAnsi"/>
        </w:rPr>
        <w:t>as many</w:t>
      </w:r>
      <w:r w:rsidRPr="007E56AA">
        <w:rPr>
          <w:rStyle w:val="StyleUnderline"/>
          <w:rFonts w:asciiTheme="minorHAnsi" w:hAnsiTheme="minorHAnsi" w:cstheme="minorHAnsi"/>
        </w:rPr>
        <w:t xml:space="preserve"> people </w:t>
      </w:r>
      <w:r w:rsidRPr="00D72F34">
        <w:rPr>
          <w:rStyle w:val="StyleUnderline"/>
          <w:rFonts w:asciiTheme="minorHAnsi" w:hAnsiTheme="minorHAnsi" w:cstheme="minorHAnsi"/>
        </w:rPr>
        <w:t xml:space="preserve">as </w:t>
      </w:r>
      <w:r w:rsidRPr="00D72F34">
        <w:rPr>
          <w:rStyle w:val="StyleUnderline"/>
          <w:rFonts w:asciiTheme="minorHAnsi" w:hAnsiTheme="minorHAnsi" w:cstheme="minorHAnsi"/>
          <w:highlight w:val="yellow"/>
        </w:rPr>
        <w:t xml:space="preserve">the </w:t>
      </w:r>
      <w:r w:rsidRPr="00D72F34">
        <w:rPr>
          <w:rStyle w:val="Emphasis"/>
          <w:rFonts w:asciiTheme="minorHAnsi" w:hAnsiTheme="minorHAnsi" w:cstheme="minorHAnsi"/>
          <w:highlight w:val="yellow"/>
        </w:rPr>
        <w:t>Bolsheviks</w:t>
      </w:r>
      <w:r w:rsidRPr="007E56AA">
        <w:rPr>
          <w:rFonts w:asciiTheme="minorHAnsi" w:hAnsiTheme="minorHAnsi" w:cstheme="minorHAnsi"/>
          <w:sz w:val="16"/>
        </w:rPr>
        <w:t xml:space="preserve"> had at their revolutionary peak, </w:t>
      </w:r>
      <w:r w:rsidRPr="00D72F34">
        <w:rPr>
          <w:rStyle w:val="StyleUnderline"/>
          <w:rFonts w:asciiTheme="minorHAnsi" w:hAnsiTheme="minorHAnsi" w:cstheme="minorHAnsi"/>
          <w:highlight w:val="yellow"/>
        </w:rPr>
        <w:t>you’re still</w:t>
      </w:r>
      <w:r w:rsidRPr="007E56AA">
        <w:rPr>
          <w:rStyle w:val="StyleUnderline"/>
          <w:rFonts w:asciiTheme="minorHAnsi" w:hAnsiTheme="minorHAnsi" w:cstheme="minorHAnsi"/>
        </w:rPr>
        <w:t xml:space="preserve"> left </w:t>
      </w:r>
      <w:r w:rsidRPr="00D72F34">
        <w:rPr>
          <w:rStyle w:val="StyleUnderline"/>
          <w:rFonts w:asciiTheme="minorHAnsi" w:hAnsiTheme="minorHAnsi" w:cstheme="minorHAnsi"/>
          <w:highlight w:val="yellow"/>
        </w:rPr>
        <w:t xml:space="preserve">in a world of </w:t>
      </w:r>
      <w:r w:rsidRPr="00D72F34">
        <w:rPr>
          <w:rStyle w:val="Emphasis"/>
          <w:rFonts w:asciiTheme="minorHAnsi" w:hAnsiTheme="minorHAnsi" w:cstheme="minorHAnsi"/>
          <w:highlight w:val="yellow"/>
        </w:rPr>
        <w:t>F-15s</w:t>
      </w:r>
      <w:r w:rsidRPr="00D72F34">
        <w:rPr>
          <w:rStyle w:val="StyleUnderline"/>
          <w:rFonts w:asciiTheme="minorHAnsi" w:hAnsiTheme="minorHAnsi" w:cstheme="minorHAnsi"/>
          <w:highlight w:val="yellow"/>
        </w:rPr>
        <w:t xml:space="preserve">, </w:t>
      </w:r>
      <w:r w:rsidRPr="007E56AA">
        <w:rPr>
          <w:rStyle w:val="Emphasis"/>
          <w:rFonts w:asciiTheme="minorHAnsi" w:hAnsiTheme="minorHAnsi" w:cstheme="minorHAnsi"/>
        </w:rPr>
        <w:t>drones</w:t>
      </w:r>
      <w:r w:rsidRPr="007E56AA">
        <w:rPr>
          <w:rStyle w:val="StyleUnderline"/>
          <w:rFonts w:asciiTheme="minorHAnsi" w:hAnsiTheme="minorHAnsi" w:cstheme="minorHAnsi"/>
        </w:rPr>
        <w:t xml:space="preserve">, </w:t>
      </w:r>
      <w:r w:rsidRPr="00D72F34">
        <w:rPr>
          <w:rStyle w:val="StyleUnderline"/>
          <w:rFonts w:asciiTheme="minorHAnsi" w:hAnsiTheme="minorHAnsi" w:cstheme="minorHAnsi"/>
          <w:highlight w:val="yellow"/>
        </w:rPr>
        <w:t xml:space="preserve">and </w:t>
      </w:r>
      <w:r w:rsidRPr="00D72F34">
        <w:rPr>
          <w:rStyle w:val="Emphasis"/>
          <w:rFonts w:asciiTheme="minorHAnsi" w:hAnsiTheme="minorHAnsi" w:cstheme="minorHAnsi"/>
          <w:highlight w:val="yellow"/>
        </w:rPr>
        <w:t>cluster bombs</w:t>
      </w:r>
      <w:r w:rsidRPr="007E56AA">
        <w:rPr>
          <w:rFonts w:asciiTheme="minorHAnsi" w:hAnsiTheme="minorHAnsi" w:cstheme="minorHAnsi"/>
          <w:sz w:val="16"/>
        </w:rPr>
        <w:t xml:space="preserve">. And that’s to say nothing of the fact that establishment governments in the developed world can rely on the numbing agents of capitalist luxuries and the American dream to damper revolutionary enthusiasm even among the many millions who have been marginalized and impoverished. </w:t>
      </w:r>
      <w:r w:rsidRPr="00D72F34">
        <w:rPr>
          <w:rStyle w:val="StyleUnderline"/>
          <w:rFonts w:asciiTheme="minorHAnsi" w:hAnsiTheme="minorHAnsi" w:cstheme="minorHAnsi"/>
          <w:highlight w:val="yellow"/>
        </w:rPr>
        <w:t>This</w:t>
      </w:r>
      <w:r w:rsidRPr="007E56AA">
        <w:rPr>
          <w:rStyle w:val="StyleUnderline"/>
          <w:rFonts w:asciiTheme="minorHAnsi" w:hAnsiTheme="minorHAnsi" w:cstheme="minorHAnsi"/>
        </w:rPr>
        <w:t xml:space="preserve"> just </w:t>
      </w:r>
      <w:r w:rsidRPr="00D72F34">
        <w:rPr>
          <w:rStyle w:val="StyleUnderline"/>
          <w:rFonts w:asciiTheme="minorHAnsi" w:hAnsiTheme="minorHAnsi" w:cstheme="minorHAnsi"/>
          <w:highlight w:val="yellow"/>
        </w:rPr>
        <w:t xml:space="preserve">isn’t </w:t>
      </w:r>
      <w:r w:rsidRPr="007E56AA">
        <w:rPr>
          <w:rStyle w:val="Emphasis"/>
          <w:rFonts w:asciiTheme="minorHAnsi" w:hAnsiTheme="minorHAnsi" w:cstheme="minorHAnsi"/>
        </w:rPr>
        <w:t xml:space="preserve">1950s </w:t>
      </w:r>
      <w:r w:rsidRPr="00D72F34">
        <w:rPr>
          <w:rStyle w:val="Emphasis"/>
          <w:rFonts w:asciiTheme="minorHAnsi" w:hAnsiTheme="minorHAnsi" w:cstheme="minorHAnsi"/>
          <w:highlight w:val="yellow"/>
        </w:rPr>
        <w:t>Cuba</w:t>
      </w:r>
      <w:r w:rsidRPr="007E56AA">
        <w:rPr>
          <w:rFonts w:asciiTheme="minorHAnsi" w:hAnsiTheme="minorHAnsi" w:cstheme="minorHAnsi"/>
          <w:sz w:val="16"/>
        </w:rPr>
        <w:t xml:space="preserve">, guys. It’s just not. In a very real way, </w:t>
      </w:r>
      <w:r w:rsidRPr="007E56AA">
        <w:rPr>
          <w:rStyle w:val="StyleUnderline"/>
          <w:rFonts w:asciiTheme="minorHAnsi" w:hAnsiTheme="minorHAnsi" w:cstheme="minorHAnsi"/>
        </w:rPr>
        <w:t xml:space="preserve">modern </w:t>
      </w:r>
      <w:r w:rsidRPr="00D72F34">
        <w:rPr>
          <w:rStyle w:val="StyleUnderline"/>
          <w:rFonts w:asciiTheme="minorHAnsi" w:hAnsiTheme="minorHAnsi" w:cstheme="minorHAnsi"/>
          <w:highlight w:val="yellow"/>
        </w:rPr>
        <w:t>tech</w:t>
      </w:r>
      <w:r w:rsidRPr="007E56AA">
        <w:rPr>
          <w:rStyle w:val="StyleUnderline"/>
          <w:rFonts w:asciiTheme="minorHAnsi" w:hAnsiTheme="minorHAnsi" w:cstheme="minorHAnsi"/>
        </w:rPr>
        <w:t>nology</w:t>
      </w:r>
      <w:r w:rsidRPr="00107A81">
        <w:rPr>
          <w:sz w:val="16"/>
          <w:szCs w:val="16"/>
        </w:rPr>
        <w:t xml:space="preserve"> effectively </w:t>
      </w:r>
      <w:r w:rsidRPr="00D72F34">
        <w:rPr>
          <w:rStyle w:val="Emphasis"/>
          <w:rFonts w:asciiTheme="minorHAnsi" w:hAnsiTheme="minorHAnsi" w:cstheme="minorHAnsi"/>
          <w:highlight w:val="yellow"/>
        </w:rPr>
        <w:t>lowers</w:t>
      </w:r>
      <w:r w:rsidRPr="007E56AA">
        <w:rPr>
          <w:rStyle w:val="StyleUnderline"/>
          <w:rFonts w:asciiTheme="minorHAnsi" w:hAnsiTheme="minorHAnsi" w:cstheme="minorHAnsi"/>
        </w:rPr>
        <w:t xml:space="preserve"> the </w:t>
      </w:r>
      <w:r w:rsidRPr="00D72F34">
        <w:rPr>
          <w:rStyle w:val="StyleUnderline"/>
          <w:rFonts w:asciiTheme="minorHAnsi" w:hAnsiTheme="minorHAnsi" w:cstheme="minorHAnsi"/>
          <w:highlight w:val="yellow"/>
        </w:rPr>
        <w:t xml:space="preserve">odds of </w:t>
      </w:r>
      <w:r w:rsidRPr="00D72F34">
        <w:rPr>
          <w:rStyle w:val="Emphasis"/>
          <w:rFonts w:asciiTheme="minorHAnsi" w:hAnsiTheme="minorHAnsi" w:cstheme="minorHAnsi"/>
          <w:highlight w:val="yellow"/>
        </w:rPr>
        <w:t>armed</w:t>
      </w:r>
      <w:r w:rsidRPr="007E56AA">
        <w:rPr>
          <w:rStyle w:val="Emphasis"/>
          <w:rFonts w:asciiTheme="minorHAnsi" w:hAnsiTheme="minorHAnsi" w:cstheme="minorHAnsi"/>
        </w:rPr>
        <w:t xml:space="preserve"> political </w:t>
      </w:r>
      <w:r w:rsidRPr="00D72F34">
        <w:rPr>
          <w:rStyle w:val="Emphasis"/>
          <w:rFonts w:asciiTheme="minorHAnsi" w:hAnsiTheme="minorHAnsi" w:cstheme="minorHAnsi"/>
          <w:highlight w:val="yellow"/>
        </w:rPr>
        <w:t>revolution</w:t>
      </w:r>
      <w:r w:rsidRPr="007E56AA">
        <w:rPr>
          <w:rFonts w:asciiTheme="minorHAnsi" w:hAnsiTheme="minorHAnsi" w:cstheme="minorHAnsi"/>
          <w:sz w:val="16"/>
        </w:rPr>
        <w:t xml:space="preserve"> in a country like the United States </w:t>
      </w:r>
      <w:r w:rsidRPr="00D72F34">
        <w:rPr>
          <w:rStyle w:val="StyleUnderline"/>
          <w:rFonts w:asciiTheme="minorHAnsi" w:hAnsiTheme="minorHAnsi" w:cstheme="minorHAnsi"/>
          <w:highlight w:val="yellow"/>
        </w:rPr>
        <w:t xml:space="preserve">to </w:t>
      </w:r>
      <w:r w:rsidRPr="00D72F34">
        <w:rPr>
          <w:rStyle w:val="Emphasis"/>
          <w:rFonts w:asciiTheme="minorHAnsi" w:hAnsiTheme="minorHAnsi" w:cstheme="minorHAnsi"/>
          <w:highlight w:val="yellow"/>
        </w:rPr>
        <w:t>zero</w:t>
      </w:r>
      <w:r w:rsidRPr="007E56AA">
        <w:rPr>
          <w:rFonts w:asciiTheme="minorHAnsi" w:hAnsiTheme="minorHAnsi" w:cstheme="minorHAnsi"/>
          <w:sz w:val="16"/>
        </w:rPr>
        <w:t xml:space="preserve">, and so much the worse for us. </w:t>
      </w:r>
    </w:p>
    <w:p w14:paraId="45E99B00" w14:textId="77777777" w:rsidR="00323C91" w:rsidRPr="007E56AA" w:rsidRDefault="00323C91" w:rsidP="00323C91">
      <w:pPr>
        <w:rPr>
          <w:rFonts w:asciiTheme="minorHAnsi" w:hAnsiTheme="minorHAnsi" w:cstheme="minorHAnsi"/>
          <w:sz w:val="16"/>
        </w:rPr>
      </w:pPr>
      <w:r w:rsidRPr="00D72F34">
        <w:rPr>
          <w:rStyle w:val="StyleUnderline"/>
          <w:rFonts w:asciiTheme="minorHAnsi" w:hAnsiTheme="minorHAnsi" w:cstheme="minorHAnsi"/>
          <w:highlight w:val="yellow"/>
        </w:rPr>
        <w:t xml:space="preserve">This </w:t>
      </w:r>
      <w:r w:rsidRPr="00D72F34">
        <w:rPr>
          <w:rStyle w:val="Emphasis"/>
          <w:rFonts w:asciiTheme="minorHAnsi" w:hAnsiTheme="minorHAnsi" w:cstheme="minorHAnsi"/>
          <w:highlight w:val="yellow"/>
        </w:rPr>
        <w:t>isn’t fatalism</w:t>
      </w:r>
      <w:r w:rsidRPr="007E56AA">
        <w:rPr>
          <w:rFonts w:asciiTheme="minorHAnsi" w:hAnsiTheme="minorHAnsi" w:cstheme="minorHAnsi"/>
          <w:sz w:val="16"/>
        </w:rPr>
        <w:t xml:space="preserve">. It doesn’t mean there’s no hope. </w:t>
      </w:r>
      <w:r w:rsidRPr="007E56AA">
        <w:rPr>
          <w:rStyle w:val="StyleUnderline"/>
          <w:rFonts w:asciiTheme="minorHAnsi" w:hAnsiTheme="minorHAnsi" w:cstheme="minorHAnsi"/>
        </w:rPr>
        <w:t xml:space="preserve">It means that </w:t>
      </w:r>
      <w:r w:rsidRPr="00D72F34">
        <w:rPr>
          <w:rStyle w:val="StyleUnderline"/>
          <w:rFonts w:asciiTheme="minorHAnsi" w:hAnsiTheme="minorHAnsi" w:cstheme="minorHAnsi"/>
          <w:highlight w:val="yellow"/>
        </w:rPr>
        <w:t xml:space="preserve">there is </w:t>
      </w:r>
      <w:r w:rsidRPr="00D72F34">
        <w:rPr>
          <w:rStyle w:val="Emphasis"/>
          <w:rFonts w:asciiTheme="minorHAnsi" w:hAnsiTheme="minorHAnsi" w:cstheme="minorHAnsi"/>
          <w:highlight w:val="yellow"/>
        </w:rPr>
        <w:t>little alt</w:t>
      </w:r>
      <w:r w:rsidRPr="00D72F34">
        <w:rPr>
          <w:rStyle w:val="StyleUnderline"/>
        </w:rPr>
        <w:t>ernative</w:t>
      </w:r>
      <w:r w:rsidRPr="00D72F34">
        <w:rPr>
          <w:rStyle w:val="StyleUnderline"/>
          <w:rFonts w:asciiTheme="minorHAnsi" w:hAnsiTheme="minorHAnsi" w:cstheme="minorHAnsi"/>
        </w:rPr>
        <w:t xml:space="preserve"> </w:t>
      </w:r>
      <w:r w:rsidRPr="00D72F34">
        <w:rPr>
          <w:rStyle w:val="StyleUnderline"/>
          <w:rFonts w:asciiTheme="minorHAnsi" w:hAnsiTheme="minorHAnsi" w:cstheme="minorHAnsi"/>
          <w:highlight w:val="yellow"/>
        </w:rPr>
        <w:t>to</w:t>
      </w:r>
      <w:r w:rsidRPr="00D72F34">
        <w:rPr>
          <w:rFonts w:asciiTheme="minorHAnsi" w:hAnsiTheme="minorHAnsi" w:cstheme="minorHAnsi"/>
          <w:sz w:val="16"/>
          <w:highlight w:val="yellow"/>
        </w:rPr>
        <w:t xml:space="preserve"> </w:t>
      </w:r>
      <w:r w:rsidRPr="007E56AA">
        <w:rPr>
          <w:rFonts w:asciiTheme="minorHAnsi" w:hAnsiTheme="minorHAnsi" w:cstheme="minorHAnsi"/>
          <w:sz w:val="16"/>
        </w:rPr>
        <w:t xml:space="preserve">organization, to changing minds through </w:t>
      </w:r>
      <w:r w:rsidRPr="00107A81">
        <w:rPr>
          <w:sz w:val="16"/>
          <w:szCs w:val="16"/>
        </w:rPr>
        <w:t xml:space="preserve">committed </w:t>
      </w:r>
      <w:r w:rsidRPr="00D72F34">
        <w:rPr>
          <w:rStyle w:val="Emphasis"/>
          <w:highlight w:val="yellow"/>
        </w:rPr>
        <w:t>political</w:t>
      </w:r>
      <w:r w:rsidRPr="00D72F34">
        <w:rPr>
          <w:rStyle w:val="Emphasis"/>
          <w:rFonts w:asciiTheme="minorHAnsi" w:hAnsiTheme="minorHAnsi" w:cstheme="minorHAnsi"/>
          <w:highlight w:val="yellow"/>
        </w:rPr>
        <w:t xml:space="preserve"> action</w:t>
      </w:r>
      <w:r w:rsidRPr="007E56AA">
        <w:rPr>
          <w:rFonts w:asciiTheme="minorHAnsi" w:hAnsiTheme="minorHAnsi" w:cstheme="minorHAnsi"/>
          <w:sz w:val="16"/>
        </w:rPr>
        <w:t xml:space="preserve"> and using the available nonviolent means to create change: a concert of grassroots organizing, labor tactics, and partisan politics. Those things aren’t exactly likely to work, either, but they’re a hell of a lot more plausible than us dweebs taking the Pentagon. Bernie Sanders isn’t really a socialist, but he’s a social democrat that moves the conversation to the left, and if people are dedicated and committed to organizing, the local, state, and national candidates he inspires will move it further to the left still. You got any better suggestions?</w:t>
      </w:r>
    </w:p>
    <w:p w14:paraId="2DEC258B" w14:textId="77777777" w:rsidR="00323C91" w:rsidRDefault="00323C91" w:rsidP="00323C91">
      <w:pPr>
        <w:rPr>
          <w:rFonts w:asciiTheme="minorHAnsi" w:hAnsiTheme="minorHAnsi" w:cstheme="minorHAnsi"/>
          <w:sz w:val="16"/>
        </w:rPr>
      </w:pPr>
      <w:r w:rsidRPr="007E56AA">
        <w:rPr>
          <w:rFonts w:asciiTheme="minorHAnsi" w:hAnsiTheme="minorHAnsi" w:cstheme="minorHAnsi"/>
          <w:sz w:val="16"/>
        </w:rPr>
        <w:t xml:space="preserve">Listen, commie nerds. My people. I love you guys. I really do. And I want to build a better world. Not incrementally, either, but with the kind of sweeping and transformative change that is required to fix a world of such deep injustice. But </w:t>
      </w:r>
      <w:r w:rsidRPr="007E56AA">
        <w:rPr>
          <w:rStyle w:val="StyleUnderline"/>
          <w:rFonts w:asciiTheme="minorHAnsi" w:hAnsiTheme="minorHAnsi" w:cstheme="minorHAnsi"/>
        </w:rPr>
        <w:t xml:space="preserve">seriously: </w:t>
      </w:r>
      <w:r w:rsidRPr="00D72F34">
        <w:rPr>
          <w:rStyle w:val="Emphasis"/>
          <w:rFonts w:asciiTheme="minorHAnsi" w:hAnsiTheme="minorHAnsi" w:cstheme="minorHAnsi"/>
          <w:highlight w:val="yellow"/>
        </w:rPr>
        <w:t>none of us</w:t>
      </w:r>
      <w:r w:rsidRPr="00D72F34">
        <w:rPr>
          <w:rStyle w:val="StyleUnderline"/>
          <w:rFonts w:asciiTheme="minorHAnsi" w:hAnsiTheme="minorHAnsi" w:cstheme="minorHAnsi"/>
          <w:highlight w:val="yellow"/>
        </w:rPr>
        <w:t xml:space="preserve"> are</w:t>
      </w:r>
      <w:r w:rsidRPr="007E56AA">
        <w:rPr>
          <w:rStyle w:val="StyleUnderline"/>
          <w:rFonts w:asciiTheme="minorHAnsi" w:hAnsiTheme="minorHAnsi" w:cstheme="minorHAnsi"/>
        </w:rPr>
        <w:t xml:space="preserve"> ever </w:t>
      </w:r>
      <w:r w:rsidRPr="00D72F34">
        <w:rPr>
          <w:rStyle w:val="StyleUnderline"/>
          <w:rFonts w:asciiTheme="minorHAnsi" w:hAnsiTheme="minorHAnsi" w:cstheme="minorHAnsi"/>
          <w:highlight w:val="yellow"/>
        </w:rPr>
        <w:t xml:space="preserve">going to </w:t>
      </w:r>
      <w:r w:rsidRPr="00D72F34">
        <w:rPr>
          <w:rStyle w:val="StyleUnderline"/>
          <w:rFonts w:asciiTheme="minorHAnsi" w:hAnsiTheme="minorHAnsi" w:cstheme="minorHAnsi"/>
        </w:rPr>
        <w:t>take</w:t>
      </w:r>
      <w:r w:rsidRPr="007E56AA">
        <w:rPr>
          <w:rStyle w:val="StyleUnderline"/>
          <w:rFonts w:asciiTheme="minorHAnsi" w:hAnsiTheme="minorHAnsi" w:cstheme="minorHAnsi"/>
        </w:rPr>
        <w:t xml:space="preserve"> to </w:t>
      </w:r>
      <w:r w:rsidRPr="00D72F34">
        <w:rPr>
          <w:rStyle w:val="Emphasis"/>
          <w:rFonts w:asciiTheme="minorHAnsi" w:hAnsiTheme="minorHAnsi" w:cstheme="minorHAnsi"/>
          <w:highlight w:val="yellow"/>
        </w:rPr>
        <w:t>the barricades</w:t>
      </w:r>
      <w:r w:rsidRPr="007E56AA">
        <w:rPr>
          <w:rFonts w:asciiTheme="minorHAnsi" w:hAnsiTheme="minorHAnsi" w:cstheme="minorHAnsi"/>
          <w:sz w:val="16"/>
        </w:rPr>
        <w:t xml:space="preserve">. And it’s a good thing, too, because we’d probably find a way to shoot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w:t>
      </w:r>
      <w:r w:rsidRPr="007E56AA">
        <w:rPr>
          <w:rStyle w:val="StyleUnderline"/>
          <w:rFonts w:asciiTheme="minorHAnsi" w:hAnsiTheme="minorHAnsi" w:cstheme="minorHAnsi"/>
        </w:rPr>
        <w:t>Google, Goldman Sachs, and the defense industry</w:t>
      </w:r>
      <w:r w:rsidRPr="007E56AA">
        <w:rPr>
          <w:rFonts w:asciiTheme="minorHAnsi" w:hAnsiTheme="minorHAnsi" w:cstheme="minorHAnsi"/>
          <w:sz w:val="16"/>
        </w:rPr>
        <w:t xml:space="preserve">. Violence is hard. Soldiering is hard. </w:t>
      </w:r>
      <w:r w:rsidRPr="00D72F34">
        <w:rPr>
          <w:rStyle w:val="StyleUnderline"/>
          <w:rFonts w:asciiTheme="minorHAnsi" w:hAnsiTheme="minorHAnsi" w:cstheme="minorHAnsi"/>
          <w:highlight w:val="yellow"/>
        </w:rPr>
        <w:t xml:space="preserve">In an era of </w:t>
      </w:r>
      <w:r w:rsidRPr="00107A81">
        <w:rPr>
          <w:rStyle w:val="StyleUnderline"/>
        </w:rPr>
        <w:t xml:space="preserve">the </w:t>
      </w:r>
      <w:r w:rsidRPr="00D72F34">
        <w:rPr>
          <w:rStyle w:val="Emphasis"/>
          <w:rFonts w:asciiTheme="minorHAnsi" w:hAnsiTheme="minorHAnsi" w:cstheme="minorHAnsi"/>
          <w:highlight w:val="yellow"/>
        </w:rPr>
        <w:t>NSA</w:t>
      </w:r>
      <w:r w:rsidRPr="00D72F34">
        <w:rPr>
          <w:rStyle w:val="StyleUnderline"/>
          <w:rFonts w:asciiTheme="minorHAnsi" w:hAnsiTheme="minorHAnsi" w:cstheme="minorHAnsi"/>
          <w:highlight w:val="yellow"/>
        </w:rPr>
        <w:t xml:space="preserve"> and </w:t>
      </w:r>
      <w:r w:rsidRPr="007E56AA">
        <w:rPr>
          <w:rStyle w:val="Emphasis"/>
          <w:rFonts w:asciiTheme="minorHAnsi" w:hAnsiTheme="minorHAnsi" w:cstheme="minorHAnsi"/>
        </w:rPr>
        <w:t xml:space="preserve">military </w:t>
      </w:r>
      <w:r w:rsidRPr="00D72F34">
        <w:rPr>
          <w:rStyle w:val="Emphasis"/>
          <w:rFonts w:asciiTheme="minorHAnsi" w:hAnsiTheme="minorHAnsi" w:cstheme="minorHAnsi"/>
          <w:highlight w:val="yellow"/>
        </w:rPr>
        <w:t>robots</w:t>
      </w:r>
      <w:r w:rsidRPr="007E56AA">
        <w:rPr>
          <w:rStyle w:val="StyleUnderline"/>
          <w:rFonts w:asciiTheme="minorHAnsi" w:hAnsiTheme="minorHAnsi" w:cstheme="minorHAnsi"/>
        </w:rPr>
        <w:t>, it’s</w:t>
      </w:r>
      <w:r w:rsidRPr="007E56AA">
        <w:rPr>
          <w:rFonts w:asciiTheme="minorHAnsi" w:hAnsiTheme="minorHAnsi" w:cstheme="minorHAnsi"/>
          <w:sz w:val="16"/>
        </w:rPr>
        <w:t xml:space="preserve"> really, </w:t>
      </w:r>
      <w:r w:rsidRPr="007E56AA">
        <w:rPr>
          <w:rStyle w:val="Emphasis"/>
          <w:rFonts w:asciiTheme="minorHAnsi" w:hAnsiTheme="minorHAnsi" w:cstheme="minorHAnsi"/>
        </w:rPr>
        <w:t>really hard</w:t>
      </w:r>
      <w:r w:rsidRPr="007E56AA">
        <w:rPr>
          <w:sz w:val="16"/>
          <w:szCs w:val="16"/>
        </w:rPr>
        <w:t xml:space="preserve">. “Should we condone </w:t>
      </w:r>
      <w:r w:rsidRPr="00D72F34">
        <w:rPr>
          <w:rStyle w:val="Emphasis"/>
          <w:rFonts w:asciiTheme="minorHAnsi" w:hAnsiTheme="minorHAnsi" w:cstheme="minorHAnsi"/>
          <w:highlight w:val="yellow"/>
        </w:rPr>
        <w:t>revolutionary violence</w:t>
      </w:r>
      <w:r w:rsidRPr="007E56AA">
        <w:rPr>
          <w:sz w:val="16"/>
          <w:szCs w:val="16"/>
        </w:rPr>
        <w:t xml:space="preserve">?” </w:t>
      </w:r>
      <w:r w:rsidRPr="00D72F34">
        <w:rPr>
          <w:rStyle w:val="Emphasis"/>
          <w:highlight w:val="yellow"/>
        </w:rPr>
        <w:t>is</w:t>
      </w:r>
      <w:r w:rsidRPr="007E56AA">
        <w:rPr>
          <w:rStyle w:val="StyleUnderline"/>
          <w:rFonts w:asciiTheme="minorHAnsi" w:hAnsiTheme="minorHAnsi" w:cstheme="minorHAnsi"/>
        </w:rPr>
        <w:t xml:space="preserve"> </w:t>
      </w:r>
      <w:r w:rsidRPr="007E56AA">
        <w:rPr>
          <w:rStyle w:val="Emphasis"/>
          <w:rFonts w:asciiTheme="minorHAnsi" w:hAnsiTheme="minorHAnsi" w:cstheme="minorHAnsi"/>
        </w:rPr>
        <w:t>dorm room</w:t>
      </w:r>
      <w:r w:rsidRPr="007E56AA">
        <w:rPr>
          <w:rStyle w:val="StyleUnderline"/>
          <w:rFonts w:asciiTheme="minorHAnsi" w:hAnsiTheme="minorHAnsi" w:cstheme="minorHAnsi"/>
        </w:rPr>
        <w:t xml:space="preserve">, pass-the-bong </w:t>
      </w:r>
      <w:r w:rsidRPr="007E56AA">
        <w:rPr>
          <w:rStyle w:val="Emphasis"/>
          <w:rFonts w:asciiTheme="minorHAnsi" w:hAnsiTheme="minorHAnsi" w:cstheme="minorHAnsi"/>
        </w:rPr>
        <w:t>conversation fodder</w:t>
      </w:r>
      <w:r w:rsidRPr="007E56AA">
        <w:rPr>
          <w:rFonts w:asciiTheme="minorHAnsi" w:hAnsiTheme="minorHAnsi" w:cstheme="minorHAnsi"/>
          <w:sz w:val="16"/>
        </w:rPr>
        <w:t xml:space="preserve">, of precisely the moral and intellectual weight of “should we torture a guy if we know there’s a bomb and we know he knows where it is and we know we can stop it if we do?” It’s built on absurd hypotheticals, propped up by the power of anxious machismo, and </w:t>
      </w:r>
      <w:r w:rsidRPr="007E56AA">
        <w:rPr>
          <w:rStyle w:val="StyleUnderline"/>
          <w:rFonts w:asciiTheme="minorHAnsi" w:hAnsiTheme="minorHAnsi" w:cstheme="minorHAnsi"/>
        </w:rPr>
        <w:t xml:space="preserve">undertaken to </w:t>
      </w:r>
      <w:r w:rsidRPr="00D72F34">
        <w:rPr>
          <w:rStyle w:val="Emphasis"/>
          <w:highlight w:val="yellow"/>
        </w:rPr>
        <w:t>no p</w:t>
      </w:r>
      <w:r w:rsidRPr="00D72F34">
        <w:rPr>
          <w:rStyle w:val="Emphasis"/>
          <w:rFonts w:asciiTheme="minorHAnsi" w:hAnsiTheme="minorHAnsi" w:cstheme="minorHAnsi"/>
          <w:highlight w:val="yellow"/>
        </w:rPr>
        <w:t>ractical political end</w:t>
      </w:r>
      <w:r w:rsidRPr="007E56AA">
        <w:rPr>
          <w:rFonts w:asciiTheme="minorHAnsi" w:hAnsiTheme="minorHAnsi" w:cstheme="minorHAnsi"/>
          <w:sz w:val="16"/>
        </w:rPr>
        <w:t>. It’s understandable. I get it, I really do. But it’s got nothing to do with us. The only way forward is the grubby, unsexy work of building coalitions and asking people to climb on board.</w:t>
      </w:r>
    </w:p>
    <w:p w14:paraId="70941A9A" w14:textId="77777777" w:rsidR="00323C91" w:rsidRDefault="00323C91" w:rsidP="00323C91"/>
    <w:p w14:paraId="71B1C7CB" w14:textId="77777777" w:rsidR="00323C91" w:rsidRPr="00323C91" w:rsidRDefault="00323C91" w:rsidP="00323C91"/>
    <w:p w14:paraId="1BADE971" w14:textId="77777777" w:rsidR="00323C91" w:rsidRPr="001D2740" w:rsidRDefault="00323C91" w:rsidP="00323C91">
      <w:pPr>
        <w:pStyle w:val="Heading1"/>
      </w:pPr>
      <w:r>
        <w:t>End</w:t>
      </w:r>
    </w:p>
    <w:p w14:paraId="2D0B5AC9" w14:textId="77777777" w:rsidR="00323C91" w:rsidRPr="00323C91" w:rsidRDefault="00323C91" w:rsidP="00323C91"/>
    <w:sectPr w:rsidR="00323C91" w:rsidRPr="00323C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C91"/>
    <w:rsid w:val="00323C91"/>
    <w:rsid w:val="00AC5F87"/>
    <w:rsid w:val="00AC7A51"/>
    <w:rsid w:val="00DF30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0F907"/>
  <w15:chartTrackingRefBased/>
  <w15:docId w15:val="{3EA69C45-5937-45D8-9CEA-2FEB1046F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23C91"/>
    <w:rPr>
      <w:rFonts w:ascii="Calibri" w:eastAsiaTheme="minorHAnsi" w:hAnsi="Calibri" w:cs="Calibri"/>
      <w:kern w:val="0"/>
      <w:lang w:eastAsia="en-US"/>
      <w14:ligatures w14:val="none"/>
    </w:rPr>
  </w:style>
  <w:style w:type="paragraph" w:styleId="Heading1">
    <w:name w:val="heading 1"/>
    <w:aliases w:val="Pocket"/>
    <w:basedOn w:val="Normal"/>
    <w:next w:val="Normal"/>
    <w:link w:val="Heading1Char"/>
    <w:qFormat/>
    <w:rsid w:val="00323C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23C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323C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323C9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23C9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23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23C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3C91"/>
  </w:style>
  <w:style w:type="character" w:customStyle="1" w:styleId="Heading1Char">
    <w:name w:val="Heading 1 Char"/>
    <w:aliases w:val="Pocket Char"/>
    <w:basedOn w:val="DefaultParagraphFont"/>
    <w:link w:val="Heading1"/>
    <w:rsid w:val="00323C91"/>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323C91"/>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323C91"/>
    <w:rPr>
      <w:rFonts w:ascii="Calibri" w:eastAsiaTheme="majorEastAsia" w:hAnsi="Calibri" w:cstheme="majorBidi"/>
      <w:b/>
      <w:kern w:val="0"/>
      <w:sz w:val="32"/>
      <w:szCs w:val="24"/>
      <w:u w:val="single"/>
      <w:lang w:eastAsia="en-US"/>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323C91"/>
    <w:rPr>
      <w:rFonts w:ascii="Calibri" w:eastAsiaTheme="majorEastAsia" w:hAnsi="Calibri" w:cstheme="majorBidi"/>
      <w:b/>
      <w:iCs/>
      <w:kern w:val="0"/>
      <w:sz w:val="26"/>
      <w:lang w:eastAsia="en-US"/>
      <w14:ligatures w14:val="none"/>
    </w:rPr>
  </w:style>
  <w:style w:type="character" w:customStyle="1" w:styleId="Heading5Char">
    <w:name w:val="Heading 5 Char"/>
    <w:basedOn w:val="DefaultParagraphFont"/>
    <w:link w:val="Heading5"/>
    <w:uiPriority w:val="9"/>
    <w:semiHidden/>
    <w:rsid w:val="00323C91"/>
    <w:rPr>
      <w:rFonts w:asciiTheme="majorHAnsi" w:eastAsiaTheme="majorEastAsia" w:hAnsiTheme="majorHAnsi" w:cstheme="majorBidi"/>
      <w:color w:val="2F5496" w:themeColor="accent1" w:themeShade="BF"/>
      <w:kern w:val="0"/>
      <w:lang w:eastAsia="en-US"/>
      <w14:ligatures w14:val="none"/>
    </w:rPr>
  </w:style>
  <w:style w:type="character" w:customStyle="1" w:styleId="Heading6Char">
    <w:name w:val="Heading 6 Char"/>
    <w:basedOn w:val="DefaultParagraphFont"/>
    <w:link w:val="Heading6"/>
    <w:uiPriority w:val="9"/>
    <w:semiHidden/>
    <w:rsid w:val="00323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C91"/>
    <w:rPr>
      <w:rFonts w:eastAsiaTheme="majorEastAsia" w:cstheme="majorBidi"/>
      <w:color w:val="272727" w:themeColor="text1" w:themeTint="D8"/>
    </w:rPr>
  </w:style>
  <w:style w:type="paragraph" w:styleId="Title">
    <w:name w:val="Title"/>
    <w:basedOn w:val="Normal"/>
    <w:next w:val="Normal"/>
    <w:link w:val="TitleChar"/>
    <w:uiPriority w:val="10"/>
    <w:qFormat/>
    <w:rsid w:val="00323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C91"/>
    <w:pPr>
      <w:spacing w:before="160"/>
      <w:jc w:val="center"/>
    </w:pPr>
    <w:rPr>
      <w:i/>
      <w:iCs/>
      <w:color w:val="404040" w:themeColor="text1" w:themeTint="BF"/>
    </w:rPr>
  </w:style>
  <w:style w:type="character" w:customStyle="1" w:styleId="QuoteChar">
    <w:name w:val="Quote Char"/>
    <w:basedOn w:val="DefaultParagraphFont"/>
    <w:link w:val="Quote"/>
    <w:uiPriority w:val="29"/>
    <w:rsid w:val="00323C91"/>
    <w:rPr>
      <w:i/>
      <w:iCs/>
      <w:color w:val="404040" w:themeColor="text1" w:themeTint="BF"/>
    </w:rPr>
  </w:style>
  <w:style w:type="paragraph" w:styleId="ListParagraph">
    <w:name w:val="List Paragraph"/>
    <w:basedOn w:val="Normal"/>
    <w:uiPriority w:val="34"/>
    <w:qFormat/>
    <w:rsid w:val="00323C91"/>
    <w:pPr>
      <w:ind w:left="720"/>
      <w:contextualSpacing/>
    </w:pPr>
  </w:style>
  <w:style w:type="character" w:styleId="IntenseEmphasis">
    <w:name w:val="Intense Emphasis"/>
    <w:basedOn w:val="DefaultParagraphFont"/>
    <w:uiPriority w:val="21"/>
    <w:qFormat/>
    <w:rsid w:val="00323C91"/>
    <w:rPr>
      <w:i/>
      <w:iCs/>
      <w:color w:val="2F5496" w:themeColor="accent1" w:themeShade="BF"/>
    </w:rPr>
  </w:style>
  <w:style w:type="paragraph" w:styleId="IntenseQuote">
    <w:name w:val="Intense Quote"/>
    <w:basedOn w:val="Normal"/>
    <w:next w:val="Normal"/>
    <w:link w:val="IntenseQuoteChar"/>
    <w:uiPriority w:val="30"/>
    <w:qFormat/>
    <w:rsid w:val="00323C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3C91"/>
    <w:rPr>
      <w:i/>
      <w:iCs/>
      <w:color w:val="2F5496" w:themeColor="accent1" w:themeShade="BF"/>
    </w:rPr>
  </w:style>
  <w:style w:type="character" w:styleId="IntenseReference">
    <w:name w:val="Intense Reference"/>
    <w:basedOn w:val="DefaultParagraphFont"/>
    <w:uiPriority w:val="32"/>
    <w:qFormat/>
    <w:rsid w:val="00323C91"/>
    <w:rPr>
      <w:b/>
      <w:bCs/>
      <w:smallCaps/>
      <w:color w:val="2F5496"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323C9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23C91"/>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23C9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323C91"/>
    <w:rPr>
      <w:b w:val="0"/>
      <w:sz w:val="22"/>
      <w:u w:val="single"/>
    </w:rPr>
  </w:style>
  <w:style w:type="character" w:styleId="Strong">
    <w:name w:val="Strong"/>
    <w:basedOn w:val="DefaultParagraphFont"/>
    <w:uiPriority w:val="22"/>
    <w:qFormat/>
    <w:rsid w:val="00323C91"/>
    <w:rPr>
      <w:b/>
      <w:bCs/>
    </w:rPr>
  </w:style>
  <w:style w:type="character" w:styleId="BookTitle">
    <w:name w:val="Book Title"/>
    <w:basedOn w:val="DefaultParagraphFont"/>
    <w:uiPriority w:val="33"/>
    <w:qFormat/>
    <w:rsid w:val="00323C91"/>
    <w:rPr>
      <w:b/>
      <w:bCs/>
      <w:i/>
      <w:iCs/>
      <w:spacing w:val="5"/>
    </w:rPr>
  </w:style>
  <w:style w:type="numbering" w:styleId="111111">
    <w:name w:val="Outline List 2"/>
    <w:basedOn w:val="NoList"/>
    <w:uiPriority w:val="99"/>
    <w:semiHidden/>
    <w:unhideWhenUsed/>
    <w:rsid w:val="00323C91"/>
  </w:style>
  <w:style w:type="paragraph" w:styleId="Header">
    <w:name w:val="header"/>
    <w:basedOn w:val="Normal"/>
    <w:link w:val="HeaderChar"/>
    <w:uiPriority w:val="99"/>
    <w:semiHidden/>
    <w:rsid w:val="00323C91"/>
    <w:pPr>
      <w:tabs>
        <w:tab w:val="center" w:pos="4680"/>
        <w:tab w:val="right" w:pos="9360"/>
      </w:tabs>
    </w:pPr>
  </w:style>
  <w:style w:type="character" w:customStyle="1" w:styleId="HeaderChar">
    <w:name w:val="Header Char"/>
    <w:basedOn w:val="DefaultParagraphFont"/>
    <w:link w:val="Header"/>
    <w:uiPriority w:val="99"/>
    <w:semiHidden/>
    <w:rsid w:val="00323C91"/>
    <w:rPr>
      <w:rFonts w:ascii="Calibri" w:eastAsiaTheme="minorHAnsi" w:hAnsi="Calibri" w:cs="Calibri"/>
      <w:kern w:val="0"/>
      <w:lang w:eastAsia="en-US"/>
      <w14:ligatures w14:val="none"/>
    </w:rPr>
  </w:style>
  <w:style w:type="paragraph" w:styleId="Footer">
    <w:name w:val="footer"/>
    <w:basedOn w:val="Normal"/>
    <w:link w:val="FooterChar"/>
    <w:uiPriority w:val="99"/>
    <w:semiHidden/>
    <w:rsid w:val="00323C91"/>
    <w:pPr>
      <w:tabs>
        <w:tab w:val="center" w:pos="4680"/>
        <w:tab w:val="right" w:pos="9360"/>
      </w:tabs>
    </w:pPr>
  </w:style>
  <w:style w:type="character" w:customStyle="1" w:styleId="FooterChar">
    <w:name w:val="Footer Char"/>
    <w:basedOn w:val="DefaultParagraphFont"/>
    <w:link w:val="Footer"/>
    <w:uiPriority w:val="99"/>
    <w:semiHidden/>
    <w:rsid w:val="00323C91"/>
    <w:rPr>
      <w:rFonts w:ascii="Calibri" w:eastAsiaTheme="minorHAnsi" w:hAnsi="Calibri" w:cs="Calibri"/>
      <w:kern w:val="0"/>
      <w:lang w:eastAsia="en-US"/>
      <w14:ligatures w14:val="none"/>
    </w:rPr>
  </w:style>
  <w:style w:type="paragraph" w:styleId="BodyText">
    <w:name w:val="Body Text"/>
    <w:basedOn w:val="Normal"/>
    <w:link w:val="BodyTextChar"/>
    <w:uiPriority w:val="99"/>
    <w:semiHidden/>
    <w:unhideWhenUsed/>
    <w:rsid w:val="00323C91"/>
    <w:pPr>
      <w:spacing w:after="120"/>
    </w:pPr>
  </w:style>
  <w:style w:type="character" w:customStyle="1" w:styleId="BodyTextChar">
    <w:name w:val="Body Text Char"/>
    <w:basedOn w:val="DefaultParagraphFont"/>
    <w:link w:val="BodyText"/>
    <w:uiPriority w:val="99"/>
    <w:semiHidden/>
    <w:rsid w:val="00323C91"/>
    <w:rPr>
      <w:rFonts w:ascii="Calibri" w:eastAsiaTheme="minorHAnsi" w:hAnsi="Calibri" w:cs="Calibri"/>
      <w:kern w:val="0"/>
      <w:lang w:eastAsia="en-US"/>
      <w14:ligatures w14:val="none"/>
    </w:rPr>
  </w:style>
  <w:style w:type="paragraph" w:styleId="NoSpacing">
    <w:name w:val="No Spacing"/>
    <w:link w:val="NoSpacingChar"/>
    <w:uiPriority w:val="99"/>
    <w:unhideWhenUsed/>
    <w:qFormat/>
    <w:rsid w:val="00323C91"/>
    <w:pPr>
      <w:spacing w:after="0" w:line="240" w:lineRule="auto"/>
    </w:pPr>
    <w:rPr>
      <w:rFonts w:ascii="Calibri" w:eastAsiaTheme="minorHAnsi" w:hAnsi="Calibri" w:cs="Calibri"/>
      <w:kern w:val="0"/>
      <w:lang w:eastAsia="en-US"/>
      <w14:ligatures w14:val="none"/>
    </w:rPr>
  </w:style>
  <w:style w:type="character" w:customStyle="1" w:styleId="NoSpacingChar">
    <w:name w:val="No Spacing Char"/>
    <w:basedOn w:val="DefaultParagraphFont"/>
    <w:link w:val="NoSpacing"/>
    <w:uiPriority w:val="99"/>
    <w:rsid w:val="00323C91"/>
    <w:rPr>
      <w:rFonts w:ascii="Calibri" w:eastAsiaTheme="minorHAnsi" w:hAnsi="Calibri" w:cs="Calibri"/>
      <w:kern w:val="0"/>
      <w:lang w:eastAsia="en-US"/>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T,R"/>
    <w:basedOn w:val="DefaultParagraphFont"/>
    <w:link w:val="Heading411"/>
    <w:uiPriority w:val="99"/>
    <w:unhideWhenUsed/>
    <w:rsid w:val="00323C91"/>
    <w:rPr>
      <w:color w:val="0563C1" w:themeColor="hyperlink"/>
      <w:u w:val="single"/>
    </w:rPr>
  </w:style>
  <w:style w:type="character" w:styleId="UnresolvedMention">
    <w:name w:val="Unresolved Mention"/>
    <w:basedOn w:val="DefaultParagraphFont"/>
    <w:uiPriority w:val="99"/>
    <w:semiHidden/>
    <w:unhideWhenUsed/>
    <w:rsid w:val="00323C91"/>
    <w:rPr>
      <w:color w:val="605E5C"/>
      <w:shd w:val="clear" w:color="auto" w:fill="E1DFDD"/>
    </w:rPr>
  </w:style>
  <w:style w:type="paragraph" w:customStyle="1" w:styleId="Analytic">
    <w:name w:val="Analytic"/>
    <w:basedOn w:val="Heading4"/>
    <w:link w:val="AnalyticChar"/>
    <w:uiPriority w:val="5"/>
    <w:qFormat/>
    <w:rsid w:val="00323C91"/>
    <w:rPr>
      <w:color w:val="1F4E79" w:themeColor="accent5" w:themeShade="80"/>
    </w:rPr>
  </w:style>
  <w:style w:type="character" w:customStyle="1" w:styleId="AnalyticChar">
    <w:name w:val="Analytic Char"/>
    <w:basedOn w:val="Heading4Char"/>
    <w:link w:val="Analytic"/>
    <w:uiPriority w:val="5"/>
    <w:rsid w:val="00323C91"/>
    <w:rPr>
      <w:rFonts w:ascii="Calibri" w:eastAsiaTheme="majorEastAsia" w:hAnsi="Calibri" w:cstheme="majorBidi"/>
      <w:b/>
      <w:iCs/>
      <w:color w:val="1F4E79" w:themeColor="accent5" w:themeShade="80"/>
      <w:kern w:val="0"/>
      <w:sz w:val="26"/>
      <w:lang w:eastAsia="en-US"/>
      <w14:ligatures w14:val="none"/>
    </w:rPr>
  </w:style>
  <w:style w:type="paragraph" w:customStyle="1" w:styleId="Undertag">
    <w:name w:val="Undertag"/>
    <w:link w:val="UndertagChar"/>
    <w:autoRedefine/>
    <w:uiPriority w:val="5"/>
    <w:qFormat/>
    <w:rsid w:val="00323C91"/>
    <w:pPr>
      <w:spacing w:after="0"/>
    </w:pPr>
    <w:rPr>
      <w:rFonts w:ascii="Times New Roman" w:eastAsiaTheme="majorEastAsia" w:hAnsi="Times New Roman" w:cstheme="majorBidi"/>
      <w:i/>
      <w:iCs/>
      <w:color w:val="385623" w:themeColor="accent6" w:themeShade="80"/>
      <w:kern w:val="0"/>
      <w:sz w:val="24"/>
      <w:lang w:eastAsia="en-US"/>
      <w14:ligatures w14:val="none"/>
    </w:rPr>
  </w:style>
  <w:style w:type="character" w:customStyle="1" w:styleId="UndertagChar">
    <w:name w:val="Undertag Char"/>
    <w:basedOn w:val="DefaultParagraphFont"/>
    <w:link w:val="Undertag"/>
    <w:uiPriority w:val="5"/>
    <w:rsid w:val="00323C91"/>
    <w:rPr>
      <w:rFonts w:ascii="Times New Roman" w:eastAsiaTheme="majorEastAsia" w:hAnsi="Times New Roman" w:cstheme="majorBidi"/>
      <w:i/>
      <w:iCs/>
      <w:color w:val="385623" w:themeColor="accent6" w:themeShade="80"/>
      <w:kern w:val="0"/>
      <w:sz w:val="24"/>
      <w:lang w:eastAsia="en-US"/>
      <w14:ligatures w14:val="none"/>
    </w:rPr>
  </w:style>
  <w:style w:type="paragraph" w:customStyle="1" w:styleId="textbold">
    <w:name w:val="text bold"/>
    <w:basedOn w:val="Normal"/>
    <w:link w:val="Emphasis"/>
    <w:uiPriority w:val="8"/>
    <w:qFormat/>
    <w:rsid w:val="00323C9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rFonts w:eastAsiaTheme="minorEastAsia"/>
      <w:b/>
      <w:iCs/>
      <w:kern w:val="2"/>
      <w:u w:val="single"/>
      <w:bdr w:val="single" w:sz="8" w:space="0" w:color="auto"/>
      <w:lang w:eastAsia="zh-CN"/>
      <w14:ligatures w14:val="standardContextual"/>
    </w:rPr>
  </w:style>
  <w:style w:type="paragraph" w:customStyle="1" w:styleId="Heading411">
    <w:name w:val="Heading 411"/>
    <w:basedOn w:val="Heading1"/>
    <w:next w:val="NoSpacing"/>
    <w:link w:val="Hyperlink"/>
    <w:autoRedefine/>
    <w:uiPriority w:val="99"/>
    <w:qFormat/>
    <w:rsid w:val="00323C9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0563C1" w:themeColor="hyperlink"/>
      <w:kern w:val="2"/>
      <w:sz w:val="22"/>
      <w:szCs w:val="22"/>
      <w:u w:val="single"/>
      <w:lang w:eastAsia="zh-CN"/>
      <w14:ligatures w14:val="standardContextual"/>
    </w:rPr>
  </w:style>
  <w:style w:type="paragraph" w:customStyle="1" w:styleId="UnderlinePara">
    <w:name w:val="Underline Para"/>
    <w:basedOn w:val="Normal"/>
    <w:uiPriority w:val="7"/>
    <w:qFormat/>
    <w:rsid w:val="00323C91"/>
    <w:pPr>
      <w:widowControl w:val="0"/>
      <w:suppressAutoHyphens/>
      <w:spacing w:after="200"/>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ocialistcall.com/2025/02/18/federal-workers-organize-bottom-up-to-tell-musk-hands-of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11490</Words>
  <Characters>65493</Characters>
  <Application>Microsoft Office Word</Application>
  <DocSecurity>0</DocSecurity>
  <Lines>545</Lines>
  <Paragraphs>153</Paragraphs>
  <ScaleCrop>false</ScaleCrop>
  <Company/>
  <LinksUpToDate>false</LinksUpToDate>
  <CharactersWithSpaces>76830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Gavin Kung</dc:creator>
  <cp:keywords/>
  <dc:description/>
  <cp:lastModifiedBy>Gavin Kung</cp:lastModifiedBy>
  <cp:revision>1</cp:revision>
  <dcterms:created xsi:type="dcterms:W3CDTF">2026-01-25T19:29:00Z</dcterms:created>
  <dcterms:modified xsi:type="dcterms:W3CDTF">2026-01-25T19:33:00Z</dcterms:modified>
</cp:coreProperties>
</file>